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EA012" w14:textId="77777777" w:rsidR="00AC52F1" w:rsidRPr="00AC52F1" w:rsidRDefault="00AC52F1" w:rsidP="002D6F2C">
      <w:pPr>
        <w:widowControl w:val="0"/>
        <w:spacing w:after="160" w:line="360" w:lineRule="auto"/>
        <w:ind w:left="5103"/>
        <w:jc w:val="center"/>
        <w:rPr>
          <w:rFonts w:ascii="Sylfaen" w:hAnsi="Sylfaen"/>
          <w:sz w:val="24"/>
          <w:szCs w:val="24"/>
        </w:rPr>
      </w:pPr>
      <w:r w:rsidRPr="00AC52F1">
        <w:rPr>
          <w:rFonts w:ascii="Sylfaen" w:hAnsi="Sylfaen"/>
          <w:sz w:val="24"/>
          <w:szCs w:val="24"/>
        </w:rPr>
        <w:t>ՀԱՍՏԱՏՎԱԾ ԵՆ</w:t>
      </w:r>
    </w:p>
    <w:p w14:paraId="464FC840" w14:textId="77777777" w:rsidR="00AC52F1" w:rsidRPr="00AC52F1" w:rsidRDefault="00AC52F1" w:rsidP="002D6F2C">
      <w:pPr>
        <w:widowControl w:val="0"/>
        <w:spacing w:after="160" w:line="360" w:lineRule="auto"/>
        <w:ind w:left="5103"/>
        <w:jc w:val="center"/>
        <w:rPr>
          <w:rFonts w:ascii="Sylfaen" w:hAnsi="Sylfaen"/>
          <w:sz w:val="24"/>
          <w:szCs w:val="24"/>
        </w:rPr>
      </w:pPr>
      <w:r w:rsidRPr="00AC52F1">
        <w:rPr>
          <w:rFonts w:ascii="Sylfaen" w:hAnsi="Sylfaen"/>
          <w:sz w:val="24"/>
          <w:szCs w:val="24"/>
        </w:rPr>
        <w:t>Եվրասիական տնտեսական հանձնաժողովի կոլեգիայի</w:t>
      </w:r>
      <w:r>
        <w:rPr>
          <w:rFonts w:ascii="Sylfaen" w:hAnsi="Sylfaen"/>
          <w:sz w:val="24"/>
          <w:szCs w:val="24"/>
        </w:rPr>
        <w:br/>
      </w:r>
      <w:r w:rsidRPr="00AC52F1">
        <w:rPr>
          <w:rFonts w:ascii="Sylfaen" w:hAnsi="Sylfaen"/>
          <w:sz w:val="24"/>
          <w:szCs w:val="24"/>
        </w:rPr>
        <w:t xml:space="preserve">2023 թվականի մայիսի 30-ի </w:t>
      </w:r>
      <w:r>
        <w:rPr>
          <w:rFonts w:ascii="Sylfaen" w:hAnsi="Sylfaen"/>
          <w:sz w:val="24"/>
          <w:szCs w:val="24"/>
        </w:rPr>
        <w:br/>
      </w:r>
      <w:r w:rsidRPr="00AC52F1">
        <w:rPr>
          <w:rFonts w:ascii="Sylfaen" w:hAnsi="Sylfaen"/>
          <w:sz w:val="24"/>
          <w:szCs w:val="24"/>
        </w:rPr>
        <w:t>թիվ 68 որոշմամբ</w:t>
      </w:r>
    </w:p>
    <w:p w14:paraId="7DC226CC" w14:textId="77777777" w:rsidR="00AC52F1" w:rsidRPr="00AC52F1" w:rsidRDefault="00AC52F1" w:rsidP="002D6F2C">
      <w:pPr>
        <w:pStyle w:val="a3"/>
        <w:keepNext w:val="0"/>
        <w:keepLines w:val="0"/>
        <w:widowControl w:val="0"/>
        <w:spacing w:after="160" w:line="360" w:lineRule="auto"/>
        <w:rPr>
          <w:rFonts w:ascii="Sylfaen" w:hAnsi="Sylfaen"/>
          <w:sz w:val="24"/>
          <w:szCs w:val="24"/>
        </w:rPr>
      </w:pPr>
    </w:p>
    <w:p w14:paraId="1C57615D" w14:textId="77777777" w:rsidR="00AC52F1" w:rsidRPr="00AC52F1" w:rsidRDefault="00AC52F1" w:rsidP="002D6F2C">
      <w:pPr>
        <w:pStyle w:val="a3"/>
        <w:keepNext w:val="0"/>
        <w:keepLines w:val="0"/>
        <w:widowControl w:val="0"/>
        <w:spacing w:after="160" w:line="360" w:lineRule="auto"/>
        <w:rPr>
          <w:rFonts w:ascii="Sylfaen" w:hAnsi="Sylfaen"/>
          <w:sz w:val="24"/>
          <w:szCs w:val="24"/>
        </w:rPr>
      </w:pPr>
      <w:r w:rsidRPr="00AC52F1">
        <w:rPr>
          <w:rFonts w:ascii="Sylfaen" w:hAnsi="Sylfaen"/>
          <w:sz w:val="24"/>
          <w:szCs w:val="24"/>
        </w:rPr>
        <w:t>Կանոններ</w:t>
      </w:r>
    </w:p>
    <w:p w14:paraId="5F3EECFF" w14:textId="26F986A7" w:rsidR="00AC52F1" w:rsidRPr="00AC52F1" w:rsidRDefault="00AC52F1" w:rsidP="002D6F2C">
      <w:pPr>
        <w:pStyle w:val="a1"/>
        <w:widowControl w:val="0"/>
        <w:spacing w:after="160" w:line="360" w:lineRule="auto"/>
        <w:contextualSpacing w:val="0"/>
        <w:rPr>
          <w:rFonts w:ascii="Sylfaen" w:hAnsi="Sylfaen"/>
          <w:color w:val="auto"/>
          <w:sz w:val="24"/>
          <w:szCs w:val="24"/>
        </w:rPr>
      </w:pPr>
      <w:r w:rsidRPr="00AC52F1">
        <w:rPr>
          <w:rFonts w:ascii="Sylfaen" w:hAnsi="Sylfaen"/>
          <w:color w:val="auto"/>
          <w:sz w:val="24"/>
          <w:szCs w:val="24"/>
        </w:rPr>
        <w:t xml:space="preserve">«Եվրասիական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color w:val="auto"/>
          <w:sz w:val="24"/>
          <w:szCs w:val="24"/>
        </w:rPr>
        <w:t>և</w:t>
      </w:r>
      <w:r w:rsidRPr="00AC52F1">
        <w:rPr>
          <w:rFonts w:ascii="Sylfaen" w:hAnsi="Sylfaen"/>
          <w:color w:val="auto"/>
          <w:sz w:val="24"/>
          <w:szCs w:val="24"/>
        </w:rPr>
        <w:t xml:space="preserve"> կենդանիների հետ անմիջական շփման մեջ չմտնող ախտորոշման, ախտահանման, միջատասպան </w:t>
      </w:r>
      <w:r w:rsidR="002041BA">
        <w:rPr>
          <w:rFonts w:ascii="Sylfaen" w:hAnsi="Sylfaen"/>
          <w:color w:val="auto"/>
          <w:sz w:val="24"/>
          <w:szCs w:val="24"/>
        </w:rPr>
        <w:t>և</w:t>
      </w:r>
      <w:r w:rsidRPr="00AC52F1">
        <w:rPr>
          <w:rFonts w:ascii="Sylfaen" w:hAnsi="Sylfaen"/>
          <w:color w:val="auto"/>
          <w:sz w:val="24"/>
          <w:szCs w:val="24"/>
        </w:rPr>
        <w:t xml:space="preserve"> տիզասպան անասնաբուժական նշանակության միջոցների միասնական ռեեստրի ձ</w:t>
      </w:r>
      <w:r w:rsidR="002041BA">
        <w:rPr>
          <w:rFonts w:ascii="Sylfaen" w:hAnsi="Sylfaen"/>
          <w:color w:val="auto"/>
          <w:sz w:val="24"/>
          <w:szCs w:val="24"/>
        </w:rPr>
        <w:t>և</w:t>
      </w:r>
      <w:r w:rsidRPr="00AC52F1">
        <w:rPr>
          <w:rFonts w:ascii="Sylfaen" w:hAnsi="Sylfaen"/>
          <w:color w:val="auto"/>
          <w:sz w:val="24"/>
          <w:szCs w:val="24"/>
        </w:rPr>
        <w:t xml:space="preserve">ավորում, վարում </w:t>
      </w:r>
      <w:r w:rsidR="002041BA">
        <w:rPr>
          <w:rFonts w:ascii="Sylfaen" w:hAnsi="Sylfaen"/>
          <w:color w:val="auto"/>
          <w:sz w:val="24"/>
          <w:szCs w:val="24"/>
        </w:rPr>
        <w:t>և</w:t>
      </w:r>
      <w:r w:rsidRPr="00AC52F1">
        <w:rPr>
          <w:rFonts w:ascii="Sylfaen" w:hAnsi="Sylfaen"/>
          <w:color w:val="auto"/>
          <w:sz w:val="24"/>
          <w:szCs w:val="24"/>
        </w:rPr>
        <w:t xml:space="preserve"> օգտագործում» ընդհանուր գործընթացը Եվրասիական տնտեսական միության </w:t>
      </w:r>
      <w:r>
        <w:rPr>
          <w:rFonts w:ascii="Sylfaen" w:hAnsi="Sylfaen"/>
          <w:color w:val="auto"/>
          <w:sz w:val="24"/>
          <w:szCs w:val="24"/>
        </w:rPr>
        <w:br/>
      </w:r>
      <w:r w:rsidRPr="00AC52F1">
        <w:rPr>
          <w:rFonts w:ascii="Sylfaen" w:hAnsi="Sylfaen"/>
          <w:color w:val="auto"/>
          <w:sz w:val="24"/>
          <w:szCs w:val="24"/>
        </w:rPr>
        <w:t>ինտեգրված տեղեկատվական համակարգի միջոցներով իրագործելիս տեղեկատվական փոխգործակցության</w:t>
      </w:r>
    </w:p>
    <w:p w14:paraId="0C16E608" w14:textId="77777777" w:rsidR="00AC52F1" w:rsidRPr="00AC52F1" w:rsidRDefault="00AC52F1" w:rsidP="002D6F2C">
      <w:pPr>
        <w:pStyle w:val="a1"/>
        <w:widowControl w:val="0"/>
        <w:spacing w:after="160" w:line="360" w:lineRule="auto"/>
        <w:contextualSpacing w:val="0"/>
        <w:rPr>
          <w:rFonts w:ascii="Sylfaen" w:hAnsi="Sylfaen"/>
          <w:color w:val="auto"/>
          <w:sz w:val="24"/>
          <w:szCs w:val="24"/>
        </w:rPr>
      </w:pPr>
    </w:p>
    <w:p w14:paraId="658369E4"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 Ընդհանուր դրույթներ</w:t>
      </w:r>
    </w:p>
    <w:p w14:paraId="7D823760" w14:textId="3AC2175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w:t>
      </w:r>
      <w:r>
        <w:rPr>
          <w:rFonts w:ascii="Sylfaen" w:hAnsi="Sylfaen"/>
          <w:noProof/>
          <w:sz w:val="24"/>
        </w:rPr>
        <w:tab/>
      </w:r>
      <w:r w:rsidRPr="00AC52F1">
        <w:rPr>
          <w:rFonts w:ascii="Sylfaen" w:hAnsi="Sylfaen"/>
          <w:noProof/>
          <w:sz w:val="24"/>
        </w:rPr>
        <w:t>Սույն կանոնները մշակվել են Եվրասիական տնտեսական միության (այսուհետ՝ Միություն) իրավունքի մաս կազմող հետ</w:t>
      </w:r>
      <w:r w:rsidR="002041BA">
        <w:rPr>
          <w:rFonts w:ascii="Sylfaen" w:hAnsi="Sylfaen"/>
          <w:noProof/>
          <w:sz w:val="24"/>
        </w:rPr>
        <w:t>և</w:t>
      </w:r>
      <w:r w:rsidRPr="00AC52F1">
        <w:rPr>
          <w:rFonts w:ascii="Sylfaen" w:hAnsi="Sylfaen"/>
          <w:noProof/>
          <w:sz w:val="24"/>
        </w:rPr>
        <w:t xml:space="preserve">յալ միջազգային պայմանագրերին </w:t>
      </w:r>
      <w:r w:rsidR="002041BA">
        <w:rPr>
          <w:rFonts w:ascii="Sylfaen" w:hAnsi="Sylfaen"/>
          <w:noProof/>
          <w:sz w:val="24"/>
        </w:rPr>
        <w:t>և</w:t>
      </w:r>
      <w:r w:rsidRPr="00AC52F1">
        <w:rPr>
          <w:rFonts w:ascii="Sylfaen" w:hAnsi="Sylfaen"/>
          <w:noProof/>
          <w:sz w:val="24"/>
        </w:rPr>
        <w:t xml:space="preserve"> ակտերին համապատասխան՝</w:t>
      </w:r>
    </w:p>
    <w:p w14:paraId="07935F21"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«Եվրասիական տնտեսական միության մասին» 2014 թվականի մայիսի 29-ի պայմանագիր (այսուհետ՝ Պայմանագիր).</w:t>
      </w:r>
    </w:p>
    <w:p w14:paraId="3BB53534"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(այսուհետ՝ Շրջանառության կանոններ) թիվ 1 որոշում</w:t>
      </w:r>
    </w:p>
    <w:p w14:paraId="31C6D8EB"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lastRenderedPageBreak/>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347C7EB9" w14:textId="569F1110"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2041BA">
        <w:rPr>
          <w:rFonts w:ascii="Sylfaen" w:hAnsi="Sylfaen"/>
          <w:noProof/>
          <w:sz w:val="24"/>
        </w:rPr>
        <w:t>և</w:t>
      </w:r>
      <w:r w:rsidRPr="00AC52F1">
        <w:rPr>
          <w:rFonts w:ascii="Sylfaen" w:hAnsi="Sylfaen"/>
          <w:noProof/>
          <w:sz w:val="24"/>
        </w:rPr>
        <w:t xml:space="preserve"> փոխադարձ առ</w:t>
      </w:r>
      <w:r w:rsidR="002041BA">
        <w:rPr>
          <w:rFonts w:ascii="Sylfaen" w:hAnsi="Sylfaen"/>
          <w:noProof/>
          <w:sz w:val="24"/>
        </w:rPr>
        <w:t>և</w:t>
      </w:r>
      <w:r w:rsidRPr="00AC52F1">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7164066" w14:textId="2EA42E75"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Եվրասիական տնտեսական հանձնաժողովի կոլեգիայի 2015 թվականի հունվարի 27-ի «Արտաքին </w:t>
      </w:r>
      <w:r w:rsidR="002041BA">
        <w:rPr>
          <w:rFonts w:ascii="Sylfaen" w:hAnsi="Sylfaen"/>
          <w:noProof/>
          <w:sz w:val="24"/>
        </w:rPr>
        <w:t>և</w:t>
      </w:r>
      <w:r w:rsidRPr="00AC52F1">
        <w:rPr>
          <w:rFonts w:ascii="Sylfaen" w:hAnsi="Sylfaen"/>
          <w:noProof/>
          <w:sz w:val="24"/>
        </w:rPr>
        <w:t xml:space="preserve"> փոխադարձ առ</w:t>
      </w:r>
      <w:r w:rsidR="002041BA">
        <w:rPr>
          <w:rFonts w:ascii="Sylfaen" w:hAnsi="Sylfaen"/>
          <w:noProof/>
          <w:sz w:val="24"/>
        </w:rPr>
        <w:t>և</w:t>
      </w:r>
      <w:r w:rsidRPr="00AC52F1">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1BB13D95" w14:textId="1DF5607F"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41BA">
        <w:rPr>
          <w:rFonts w:ascii="Sylfaen" w:hAnsi="Sylfaen"/>
          <w:noProof/>
          <w:sz w:val="24"/>
        </w:rPr>
        <w:t>և</w:t>
      </w:r>
      <w:r w:rsidRPr="00AC52F1">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9943D44" w14:textId="7CE3BA71"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41BA">
        <w:rPr>
          <w:rFonts w:ascii="Sylfaen" w:hAnsi="Sylfaen"/>
          <w:noProof/>
          <w:sz w:val="24"/>
        </w:rPr>
        <w:t>և</w:t>
      </w:r>
      <w:r w:rsidRPr="00AC52F1">
        <w:rPr>
          <w:rFonts w:ascii="Sylfaen" w:hAnsi="Sylfaen"/>
          <w:noProof/>
          <w:sz w:val="24"/>
        </w:rPr>
        <w:t xml:space="preserve"> նկարագրության մեթոդիկայի մասին» թիվ 63 որոշում.</w:t>
      </w:r>
    </w:p>
    <w:p w14:paraId="46FF4620" w14:textId="3E46347F"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041BA">
        <w:rPr>
          <w:rFonts w:ascii="Sylfaen" w:hAnsi="Sylfaen"/>
          <w:noProof/>
          <w:sz w:val="24"/>
        </w:rPr>
        <w:t>և</w:t>
      </w:r>
      <w:r w:rsidRPr="00AC52F1">
        <w:rPr>
          <w:rFonts w:ascii="Sylfaen" w:hAnsi="Sylfaen"/>
          <w:noProof/>
          <w:sz w:val="24"/>
        </w:rPr>
        <w:t xml:space="preserve"> </w:t>
      </w:r>
      <w:r w:rsidR="002041BA">
        <w:rPr>
          <w:rFonts w:ascii="Sylfaen" w:hAnsi="Sylfaen"/>
          <w:noProof/>
          <w:sz w:val="24"/>
        </w:rPr>
        <w:t>և</w:t>
      </w:r>
      <w:r w:rsidRPr="00AC52F1">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A320D2B"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sidRPr="00AC52F1">
        <w:rPr>
          <w:rFonts w:ascii="Sylfaen" w:hAnsi="Sylfaen"/>
          <w:sz w:val="24"/>
          <w:szCs w:val="24"/>
        </w:rPr>
        <w:lastRenderedPageBreak/>
        <w:t>II. Կիրառման ոլորտը</w:t>
      </w:r>
      <w:bookmarkEnd w:id="0"/>
      <w:bookmarkEnd w:id="1"/>
      <w:bookmarkEnd w:id="2"/>
      <w:bookmarkEnd w:id="3"/>
      <w:bookmarkEnd w:id="4"/>
    </w:p>
    <w:p w14:paraId="7D3018C3" w14:textId="71F4AD7C"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5" w:name="_Toc351924580"/>
      <w:r w:rsidRPr="00AC52F1">
        <w:rPr>
          <w:rFonts w:ascii="Sylfaen" w:hAnsi="Sylfaen"/>
          <w:noProof/>
          <w:sz w:val="24"/>
        </w:rPr>
        <w:t>2.</w:t>
      </w:r>
      <w:r>
        <w:rPr>
          <w:rFonts w:ascii="Sylfaen" w:hAnsi="Sylfaen"/>
          <w:noProof/>
          <w:sz w:val="24"/>
        </w:rPr>
        <w:tab/>
      </w:r>
      <w:r w:rsidRPr="00AC52F1">
        <w:rPr>
          <w:rFonts w:ascii="Sylfaen" w:hAnsi="Sylfaen"/>
          <w:noProof/>
          <w:sz w:val="24"/>
        </w:rPr>
        <w:t xml:space="preserve">Սույն կանոնները մշակվել են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 ընդհանուր գործընթացի (այսուհետ` ընդհանուր գործընթաց) մասնակիցների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կարգը </w:t>
      </w:r>
      <w:r w:rsidR="002041BA">
        <w:rPr>
          <w:rFonts w:ascii="Sylfaen" w:hAnsi="Sylfaen"/>
          <w:noProof/>
          <w:sz w:val="24"/>
        </w:rPr>
        <w:t>և</w:t>
      </w:r>
      <w:r w:rsidRPr="00AC52F1">
        <w:rPr>
          <w:rFonts w:ascii="Sylfaen" w:hAnsi="Sylfaen"/>
          <w:noProof/>
          <w:sz w:val="24"/>
        </w:rPr>
        <w:t xml:space="preserve"> պայմանները սահմանելու, այդ թվում՝ այդ ընդհանուր գործընթացի շրջանակներում կատարվող ընթացակարգերը նկարագրելու նպատակներով:</w:t>
      </w:r>
    </w:p>
    <w:p w14:paraId="3932F17E" w14:textId="253BD7E3"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w:t>
      </w:r>
      <w:r>
        <w:rPr>
          <w:rFonts w:ascii="Sylfaen" w:hAnsi="Sylfaen"/>
          <w:noProof/>
          <w:sz w:val="24"/>
        </w:rPr>
        <w:tab/>
      </w:r>
      <w:r w:rsidRPr="00AC52F1">
        <w:rPr>
          <w:rFonts w:ascii="Sylfaen" w:hAnsi="Sylfaen"/>
          <w:noProof/>
          <w:sz w:val="24"/>
        </w:rPr>
        <w:t xml:space="preserve">Սույն կանոնները կիրառվում են ընդհանուր գործընթացի մասնակիցների կողմից ընդհանուր գործընթացի շրջանակներում ընթացակարգերի </w:t>
      </w:r>
      <w:r w:rsidR="002041BA">
        <w:rPr>
          <w:rFonts w:ascii="Sylfaen" w:hAnsi="Sylfaen"/>
          <w:noProof/>
          <w:sz w:val="24"/>
        </w:rPr>
        <w:t>և</w:t>
      </w:r>
      <w:r w:rsidRPr="00AC52F1">
        <w:rPr>
          <w:rFonts w:ascii="Sylfaen" w:hAnsi="Sylfaen"/>
          <w:noProof/>
          <w:sz w:val="24"/>
        </w:rPr>
        <w:t xml:space="preserve"> գործառնությունների կատարման կարգը հսկելիս, ինչպես նա</w:t>
      </w:r>
      <w:r w:rsidR="002041BA">
        <w:rPr>
          <w:rFonts w:ascii="Sylfaen" w:hAnsi="Sylfaen"/>
          <w:noProof/>
          <w:sz w:val="24"/>
        </w:rPr>
        <w:t>և</w:t>
      </w:r>
      <w:r w:rsidRPr="00AC52F1">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2041BA">
        <w:rPr>
          <w:rFonts w:ascii="Sylfaen" w:hAnsi="Sylfaen"/>
          <w:noProof/>
          <w:sz w:val="24"/>
        </w:rPr>
        <w:t>և</w:t>
      </w:r>
      <w:r w:rsidRPr="00AC52F1">
        <w:rPr>
          <w:rFonts w:ascii="Sylfaen" w:hAnsi="Sylfaen"/>
          <w:noProof/>
          <w:sz w:val="24"/>
        </w:rPr>
        <w:t xml:space="preserve"> լրամշակելիս։</w:t>
      </w:r>
    </w:p>
    <w:p w14:paraId="726743F7"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bookmarkStart w:id="6" w:name="_Toc375908830"/>
    </w:p>
    <w:p w14:paraId="7EA748B9"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III.</w:t>
      </w:r>
      <w:bookmarkEnd w:id="6"/>
      <w:r w:rsidRPr="00AC52F1">
        <w:rPr>
          <w:rFonts w:ascii="Sylfaen" w:hAnsi="Sylfaen"/>
          <w:sz w:val="24"/>
          <w:szCs w:val="24"/>
        </w:rPr>
        <w:t xml:space="preserve"> Հիմնական հասկացությունները</w:t>
      </w:r>
    </w:p>
    <w:bookmarkEnd w:id="5"/>
    <w:p w14:paraId="729DD3EB" w14:textId="54AB078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w:t>
      </w:r>
      <w:r>
        <w:rPr>
          <w:rFonts w:ascii="Sylfaen" w:hAnsi="Sylfaen"/>
          <w:noProof/>
          <w:sz w:val="24"/>
        </w:rPr>
        <w:tab/>
      </w:r>
      <w:r w:rsidRPr="00AC52F1">
        <w:rPr>
          <w:rFonts w:ascii="Sylfaen" w:hAnsi="Sylfaen"/>
          <w:noProof/>
          <w:sz w:val="24"/>
        </w:rPr>
        <w:t>Սույն կանոնների նպատակներով օգտագործվում են հասկացություններ, որոնք ունեն հետ</w:t>
      </w:r>
      <w:r w:rsidR="002041BA">
        <w:rPr>
          <w:rFonts w:ascii="Sylfaen" w:hAnsi="Sylfaen"/>
          <w:noProof/>
          <w:sz w:val="24"/>
        </w:rPr>
        <w:t>և</w:t>
      </w:r>
      <w:r w:rsidRPr="00AC52F1">
        <w:rPr>
          <w:rFonts w:ascii="Sylfaen" w:hAnsi="Sylfaen"/>
          <w:noProof/>
          <w:sz w:val="24"/>
        </w:rPr>
        <w:t>յալ իմաստը՝</w:t>
      </w:r>
    </w:p>
    <w:p w14:paraId="2BD7E22C" w14:textId="0FFFA023" w:rsidR="00AC52F1" w:rsidRPr="00AC52F1" w:rsidRDefault="00AC52F1" w:rsidP="002D6F2C">
      <w:pPr>
        <w:pStyle w:val="a6"/>
        <w:widowControl w:val="0"/>
        <w:spacing w:after="160"/>
        <w:ind w:firstLine="567"/>
        <w:rPr>
          <w:rFonts w:ascii="Sylfaen" w:hAnsi="Sylfaen"/>
          <w:sz w:val="24"/>
        </w:rPr>
      </w:pPr>
      <w:r w:rsidRPr="005A3B2A">
        <w:rPr>
          <w:rFonts w:ascii="Sylfaen" w:hAnsi="Sylfaen"/>
          <w:b/>
          <w:spacing w:val="-4"/>
          <w:sz w:val="24"/>
        </w:rPr>
        <w:t>ազգային տեղեկատվական ռեսուրս՝</w:t>
      </w:r>
      <w:r w:rsidRPr="005A3B2A">
        <w:rPr>
          <w:rFonts w:ascii="Sylfaen" w:hAnsi="Sylfaen"/>
          <w:spacing w:val="-4"/>
          <w:sz w:val="24"/>
        </w:rPr>
        <w:t xml:space="preserve"> տեղեկատվական ռեսուրս, որը ձ</w:t>
      </w:r>
      <w:r w:rsidR="002041BA">
        <w:rPr>
          <w:rFonts w:ascii="Sylfaen" w:hAnsi="Sylfaen"/>
          <w:spacing w:val="-4"/>
          <w:sz w:val="24"/>
        </w:rPr>
        <w:t>և</w:t>
      </w:r>
      <w:r w:rsidRPr="005A3B2A">
        <w:rPr>
          <w:rFonts w:ascii="Sylfaen" w:hAnsi="Sylfaen"/>
          <w:spacing w:val="-4"/>
          <w:sz w:val="24"/>
        </w:rPr>
        <w:t xml:space="preserve">ավորում </w:t>
      </w:r>
      <w:r w:rsidR="002041BA">
        <w:rPr>
          <w:rFonts w:ascii="Sylfaen" w:hAnsi="Sylfaen"/>
          <w:spacing w:val="-4"/>
          <w:sz w:val="24"/>
        </w:rPr>
        <w:t>և</w:t>
      </w:r>
      <w:r w:rsidRPr="005A3B2A">
        <w:rPr>
          <w:rFonts w:ascii="Sylfaen" w:hAnsi="Sylfaen"/>
          <w:spacing w:val="-4"/>
          <w:sz w:val="24"/>
        </w:rPr>
        <w:t xml:space="preserve"> վարում է Միության անդամ պետության (այսուհետ`Միության անդամ պետություն) անասնաբուժական դեղամիջոցների շրջանառության ոլորտում լիազորված մարմինը </w:t>
      </w:r>
      <w:r w:rsidR="002041BA">
        <w:rPr>
          <w:rFonts w:ascii="Sylfaen" w:hAnsi="Sylfaen"/>
          <w:spacing w:val="-4"/>
          <w:sz w:val="24"/>
        </w:rPr>
        <w:t>և</w:t>
      </w:r>
      <w:r w:rsidRPr="005A3B2A">
        <w:rPr>
          <w:rFonts w:ascii="Sylfaen" w:hAnsi="Sylfaen"/>
          <w:spacing w:val="-4"/>
          <w:sz w:val="24"/>
        </w:rPr>
        <w:t xml:space="preserve"> (կամ) այդ մարմնին ենթակա Միության անդամ պետության փորձագիտական հաստատությունը (այսուհետ՝ լիազորված մարմին), որը, անասնաբուժական նշանակության ապրանքների շրջանառության կանոններին համապատասխան, պարունակում է տեղեկություններ Միության անդամ պետությունում գրանցված </w:t>
      </w:r>
      <w:r w:rsidRPr="00AC52F1">
        <w:rPr>
          <w:rFonts w:ascii="Sylfaen" w:hAnsi="Sylfaen"/>
          <w:sz w:val="24"/>
        </w:rPr>
        <w:t>անասնաբուժական նշանակության ապրանքի մասին</w:t>
      </w:r>
    </w:p>
    <w:p w14:paraId="140C78F2" w14:textId="00E76447" w:rsidR="00AC52F1" w:rsidRPr="00AC52F1" w:rsidRDefault="00AC52F1" w:rsidP="002D6F2C">
      <w:pPr>
        <w:pStyle w:val="a6"/>
        <w:widowControl w:val="0"/>
        <w:spacing w:after="160"/>
        <w:ind w:firstLine="567"/>
        <w:rPr>
          <w:rStyle w:val="af"/>
          <w:rFonts w:ascii="Sylfaen" w:hAnsi="Sylfaen"/>
          <w:color w:val="auto"/>
          <w:sz w:val="24"/>
        </w:rPr>
      </w:pPr>
      <w:r w:rsidRPr="00AC52F1">
        <w:rPr>
          <w:rFonts w:ascii="Sylfaen" w:hAnsi="Sylfaen"/>
          <w:b/>
          <w:sz w:val="24"/>
        </w:rPr>
        <w:lastRenderedPageBreak/>
        <w:t>անասնաբուժական նշանակության ապրանքների ընդհանուր տեղեկատվական ռեսուրս</w:t>
      </w:r>
      <w:r w:rsidRPr="00AC52F1">
        <w:rPr>
          <w:rFonts w:ascii="Sylfaen" w:hAnsi="Sylfaen"/>
          <w:sz w:val="24"/>
        </w:rPr>
        <w:t>՝ ընդհանուր տեղեկատվական ռեսուրս, որը ձ</w:t>
      </w:r>
      <w:r w:rsidR="002041BA">
        <w:rPr>
          <w:rFonts w:ascii="Sylfaen" w:hAnsi="Sylfaen"/>
          <w:sz w:val="24"/>
        </w:rPr>
        <w:t>և</w:t>
      </w:r>
      <w:r w:rsidRPr="00AC52F1">
        <w:rPr>
          <w:rFonts w:ascii="Sylfaen" w:hAnsi="Sylfaen"/>
          <w:sz w:val="24"/>
        </w:rPr>
        <w:t xml:space="preserve">ավորում </w:t>
      </w:r>
      <w:r w:rsidR="002041BA">
        <w:rPr>
          <w:rFonts w:ascii="Sylfaen" w:hAnsi="Sylfaen"/>
          <w:sz w:val="24"/>
        </w:rPr>
        <w:t>և</w:t>
      </w:r>
      <w:r w:rsidRPr="00AC52F1">
        <w:rPr>
          <w:rFonts w:ascii="Sylfaen" w:hAnsi="Sylfaen"/>
          <w:sz w:val="24"/>
        </w:rPr>
        <w:t xml:space="preserve"> վարում է Եվրասիական տնտեսական հանձնաժողովը (այսուհետ՝ Հանձնաժողով), որը պարունակում է տեղեկություններ անասնաբուժական հսկողության (վերահսկողության) ենթակա այն ապրանքների մասին, որոնց նկատմամբ, շրջանառության կանոններին համապատասխան, իրականացվել են գրանցում կամ գրանցման հետ կապված այլ ընթացակարգեր, այդ թվում՝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միջոցների Միության միասնական ռեեստրի տեղեկություններ</w:t>
      </w:r>
    </w:p>
    <w:p w14:paraId="3D888FEA" w14:textId="114AB8BE" w:rsidR="00AC52F1" w:rsidRPr="00AC52F1" w:rsidRDefault="00AC52F1" w:rsidP="002D6F2C">
      <w:pPr>
        <w:pStyle w:val="a6"/>
        <w:widowControl w:val="0"/>
        <w:spacing w:after="160"/>
        <w:ind w:firstLine="567"/>
        <w:rPr>
          <w:rStyle w:val="af"/>
          <w:rFonts w:ascii="Sylfaen" w:hAnsi="Sylfaen"/>
          <w:color w:val="auto"/>
          <w:sz w:val="24"/>
        </w:rPr>
      </w:pPr>
      <w:r w:rsidRPr="00AC52F1">
        <w:rPr>
          <w:rFonts w:ascii="Sylfaen" w:hAnsi="Sylfaen"/>
          <w:b/>
          <w:sz w:val="24"/>
        </w:rPr>
        <w:t>անասնաբուժական նշանակության ապրանք, ԱՆԱ</w:t>
      </w:r>
      <w:r w:rsidRPr="00AC52F1">
        <w:rPr>
          <w:rFonts w:ascii="Sylfaen" w:hAnsi="Sylfaen"/>
          <w:sz w:val="24"/>
        </w:rPr>
        <w:t xml:space="preserve">՝ ընդհանուր գործընթացի օբյեկտ, որը սահմանվում է որպես անասնաբուժական դեղապատրաստուկ, կերային հավելում, կենդանիների հետ անմիջական շփման մեջ չմտող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w:t>
      </w:r>
    </w:p>
    <w:p w14:paraId="3B05E018" w14:textId="3EC24FED" w:rsidR="00AC52F1" w:rsidRPr="00AC52F1" w:rsidRDefault="00AC52F1" w:rsidP="002D6F2C">
      <w:pPr>
        <w:pStyle w:val="a6"/>
        <w:widowControl w:val="0"/>
        <w:spacing w:after="160"/>
        <w:ind w:firstLine="567"/>
        <w:rPr>
          <w:rFonts w:ascii="Sylfaen" w:hAnsi="Sylfaen"/>
          <w:bCs/>
          <w:sz w:val="24"/>
        </w:rPr>
      </w:pPr>
      <w:r w:rsidRPr="00AC52F1">
        <w:rPr>
          <w:rFonts w:ascii="Sylfaen" w:hAnsi="Sylfaen"/>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2041BA">
        <w:rPr>
          <w:rFonts w:ascii="Sylfaen" w:hAnsi="Sylfaen"/>
          <w:sz w:val="24"/>
        </w:rPr>
        <w:t>և</w:t>
      </w:r>
      <w:r w:rsidRPr="00AC52F1">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41BA">
        <w:rPr>
          <w:rFonts w:ascii="Sylfaen" w:hAnsi="Sylfaen"/>
          <w:sz w:val="24"/>
        </w:rPr>
        <w:t>և</w:t>
      </w:r>
      <w:r w:rsidRPr="00AC52F1">
        <w:rPr>
          <w:rFonts w:ascii="Sylfaen" w:hAnsi="Sylfaen"/>
          <w:sz w:val="24"/>
        </w:rPr>
        <w:t xml:space="preserve"> նկարագրության մեթոդիկայով սահմանված իմաստներով։</w:t>
      </w:r>
    </w:p>
    <w:p w14:paraId="6B72DB9F" w14:textId="77777777" w:rsidR="00AC52F1" w:rsidRPr="00AC52F1" w:rsidRDefault="005A3B2A" w:rsidP="002D6F2C">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r>
        <w:rPr>
          <w:rFonts w:ascii="Sylfaen" w:hAnsi="Sylfaen"/>
          <w:sz w:val="24"/>
          <w:szCs w:val="24"/>
        </w:rPr>
        <w:br w:type="page"/>
      </w:r>
      <w:r w:rsidR="00AC52F1" w:rsidRPr="00AC52F1">
        <w:rPr>
          <w:rFonts w:ascii="Sylfaen" w:hAnsi="Sylfaen"/>
          <w:sz w:val="24"/>
          <w:szCs w:val="24"/>
        </w:rPr>
        <w:lastRenderedPageBreak/>
        <w:t>IV. Ընդհանուր գործընթացի մասին հիմնական տեղեկությունները</w:t>
      </w:r>
      <w:bookmarkEnd w:id="7"/>
      <w:bookmarkEnd w:id="8"/>
      <w:bookmarkEnd w:id="9"/>
      <w:bookmarkEnd w:id="10"/>
      <w:bookmarkEnd w:id="11"/>
    </w:p>
    <w:p w14:paraId="306059F9" w14:textId="0E3900D5"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w:t>
      </w:r>
      <w:r>
        <w:rPr>
          <w:rFonts w:ascii="Sylfaen" w:hAnsi="Sylfaen"/>
          <w:noProof/>
          <w:sz w:val="24"/>
        </w:rPr>
        <w:tab/>
      </w:r>
      <w:r w:rsidRPr="00AC52F1">
        <w:rPr>
          <w:rFonts w:ascii="Sylfaen" w:hAnsi="Sylfaen"/>
          <w:noProof/>
          <w:sz w:val="24"/>
        </w:rPr>
        <w:t xml:space="preserve">Ընդհանուր գործընթացի լրիվ անվանումը՝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w:t>
      </w:r>
    </w:p>
    <w:p w14:paraId="7B687EFE"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w:t>
      </w:r>
      <w:r>
        <w:rPr>
          <w:rFonts w:ascii="Sylfaen" w:hAnsi="Sylfaen"/>
          <w:noProof/>
          <w:sz w:val="24"/>
        </w:rPr>
        <w:tab/>
      </w:r>
      <w:r w:rsidRPr="00AC52F1">
        <w:rPr>
          <w:rFonts w:ascii="Sylfaen" w:hAnsi="Sylfaen"/>
          <w:noProof/>
          <w:sz w:val="24"/>
        </w:rPr>
        <w:t>Ընդհանուր գործընթացի ծածկագրային նշագիրը՝ P.SS.06, տարբերակ՝ 0.2.3.</w:t>
      </w:r>
    </w:p>
    <w:p w14:paraId="72DCD8CC"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p>
    <w:p w14:paraId="1D75F423" w14:textId="5D2A201A"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 xml:space="preserve">1. Ընդհանուր գործընթացի նպատակը </w:t>
      </w:r>
      <w:r w:rsidR="002041BA">
        <w:rPr>
          <w:rFonts w:ascii="Sylfaen" w:hAnsi="Sylfaen"/>
          <w:sz w:val="24"/>
          <w:szCs w:val="24"/>
        </w:rPr>
        <w:t>և</w:t>
      </w:r>
      <w:r w:rsidRPr="00AC52F1">
        <w:rPr>
          <w:rFonts w:ascii="Sylfaen" w:hAnsi="Sylfaen"/>
          <w:sz w:val="24"/>
          <w:szCs w:val="24"/>
        </w:rPr>
        <w:t xml:space="preserve"> խնդիրները</w:t>
      </w:r>
    </w:p>
    <w:p w14:paraId="51239717" w14:textId="00C5F601" w:rsidR="00AC52F1" w:rsidRPr="000E1140"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w:t>
      </w:r>
      <w:r>
        <w:rPr>
          <w:rFonts w:ascii="Sylfaen" w:hAnsi="Sylfaen"/>
          <w:noProof/>
          <w:sz w:val="24"/>
        </w:rPr>
        <w:tab/>
      </w:r>
      <w:r w:rsidRPr="00AC52F1">
        <w:rPr>
          <w:rFonts w:ascii="Sylfaen" w:hAnsi="Sylfaen"/>
          <w:noProof/>
          <w:sz w:val="24"/>
        </w:rPr>
        <w:t xml:space="preserve">Ընդհանուր գործընթացի նպատակը լիազորված մարմինների </w:t>
      </w:r>
      <w:r w:rsidRPr="000E1140">
        <w:rPr>
          <w:rFonts w:ascii="Sylfaen" w:hAnsi="Sylfaen"/>
          <w:noProof/>
          <w:sz w:val="24"/>
        </w:rPr>
        <w:t xml:space="preserve">գործառույթների կատարման արդյունավետությունը բարձրացնելն է ԱՆԱ-ի շրջանառության հսկողության (վերահսկողության) ոլորտում՝ ԱՆԱ-ի գրանցման միասնական մոտեցումների, Միության անդամ պետությունների տարածքներում ԱՆԱ-ի որակին, անվտանգությանը </w:t>
      </w:r>
      <w:r w:rsidR="002041BA">
        <w:rPr>
          <w:rFonts w:ascii="Sylfaen" w:hAnsi="Sylfaen"/>
          <w:noProof/>
          <w:sz w:val="24"/>
        </w:rPr>
        <w:t>և</w:t>
      </w:r>
      <w:r w:rsidRPr="000E1140">
        <w:rPr>
          <w:rFonts w:ascii="Sylfaen" w:hAnsi="Sylfaen"/>
          <w:noProof/>
          <w:sz w:val="24"/>
        </w:rPr>
        <w:t xml:space="preserve"> արդյունավետությանը ներկայացվող պարտադիր պահանջների միասնականության ապահովման </w:t>
      </w:r>
      <w:r w:rsidR="002041BA">
        <w:rPr>
          <w:rFonts w:ascii="Sylfaen" w:hAnsi="Sylfaen"/>
          <w:noProof/>
          <w:sz w:val="24"/>
        </w:rPr>
        <w:t>և</w:t>
      </w:r>
      <w:r w:rsidRPr="000E1140">
        <w:rPr>
          <w:rFonts w:ascii="Sylfaen" w:hAnsi="Sylfaen"/>
          <w:noProof/>
          <w:sz w:val="24"/>
        </w:rPr>
        <w:t xml:space="preserve"> դրանց պահպանման հաշվին։</w:t>
      </w:r>
    </w:p>
    <w:p w14:paraId="5D6825EB" w14:textId="217097EC" w:rsidR="00AC52F1" w:rsidRPr="000E1140" w:rsidRDefault="00AC52F1" w:rsidP="002D6F2C">
      <w:pPr>
        <w:pStyle w:val="af1"/>
        <w:widowControl w:val="0"/>
        <w:tabs>
          <w:tab w:val="left" w:pos="1134"/>
        </w:tabs>
        <w:spacing w:after="160"/>
        <w:ind w:firstLine="567"/>
        <w:outlineLvl w:val="9"/>
        <w:rPr>
          <w:rFonts w:ascii="Sylfaen" w:hAnsi="Sylfaen"/>
          <w:sz w:val="24"/>
        </w:rPr>
      </w:pPr>
      <w:r w:rsidRPr="000E1140">
        <w:rPr>
          <w:rFonts w:ascii="Sylfaen" w:hAnsi="Sylfaen"/>
          <w:noProof/>
          <w:sz w:val="24"/>
        </w:rPr>
        <w:t>8.</w:t>
      </w:r>
      <w:r w:rsidRPr="000E1140">
        <w:rPr>
          <w:rFonts w:ascii="Sylfaen" w:hAnsi="Sylfaen"/>
          <w:noProof/>
          <w:sz w:val="24"/>
        </w:rPr>
        <w:tab/>
        <w:t>Ընդհանուր գործընթացի նպատակին հասնելու համար անհրաժեշտ է լուծել հետ</w:t>
      </w:r>
      <w:r w:rsidR="002041BA">
        <w:rPr>
          <w:rFonts w:ascii="Sylfaen" w:hAnsi="Sylfaen"/>
          <w:noProof/>
          <w:sz w:val="24"/>
        </w:rPr>
        <w:t>և</w:t>
      </w:r>
      <w:r w:rsidRPr="000E1140">
        <w:rPr>
          <w:rFonts w:ascii="Sylfaen" w:hAnsi="Sylfaen"/>
          <w:noProof/>
          <w:sz w:val="24"/>
        </w:rPr>
        <w:t>յալ խնդիրները՝</w:t>
      </w:r>
    </w:p>
    <w:p w14:paraId="7F839D08" w14:textId="5612ABCA"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z w:val="24"/>
        </w:rPr>
        <w:t>ա)</w:t>
      </w:r>
      <w:r w:rsidRPr="000E1140">
        <w:rPr>
          <w:rFonts w:ascii="Sylfaen" w:hAnsi="Sylfaen"/>
          <w:noProof/>
          <w:sz w:val="24"/>
        </w:rPr>
        <w:tab/>
        <w:t>ապահովել ընդհանուր տեղեկատվական ռեսուրսի ստեղծումը, ձ</w:t>
      </w:r>
      <w:r w:rsidR="002041BA">
        <w:rPr>
          <w:rFonts w:ascii="Sylfaen" w:hAnsi="Sylfaen"/>
          <w:noProof/>
          <w:sz w:val="24"/>
        </w:rPr>
        <w:t>և</w:t>
      </w:r>
      <w:r w:rsidRPr="000E1140">
        <w:rPr>
          <w:rFonts w:ascii="Sylfaen" w:hAnsi="Sylfaen"/>
          <w:noProof/>
          <w:sz w:val="24"/>
        </w:rPr>
        <w:t>ավորումը, ամբողջ ծավալով վարումը, ինչպես նա</w:t>
      </w:r>
      <w:r w:rsidR="002041BA">
        <w:rPr>
          <w:rFonts w:ascii="Sylfaen" w:hAnsi="Sylfaen"/>
          <w:noProof/>
          <w:sz w:val="24"/>
        </w:rPr>
        <w:t>և</w:t>
      </w:r>
      <w:r w:rsidRPr="000E1140">
        <w:rPr>
          <w:rFonts w:ascii="Sylfaen" w:hAnsi="Sylfaen"/>
          <w:noProof/>
          <w:sz w:val="24"/>
        </w:rPr>
        <w:t xml:space="preserve"> ժամանակին արդիականացումը՝ ազգային տեղեկատվական ռեսուրսներից ստացվող տեղեկատվության հիման վրա․</w:t>
      </w:r>
    </w:p>
    <w:p w14:paraId="772C34FD" w14:textId="77777777"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z w:val="24"/>
        </w:rPr>
        <w:t>բ)</w:t>
      </w:r>
      <w:r w:rsidRPr="000E1140">
        <w:rPr>
          <w:rFonts w:ascii="Sylfaen" w:hAnsi="Sylfaen"/>
          <w:noProof/>
          <w:sz w:val="24"/>
        </w:rPr>
        <w:tab/>
        <w:t>ապահովել ընդհանուր տեղեկատվական ռեսուրսից հարցումով տեղեկությունների ստացումը լիազորված մարմինների կողմից.</w:t>
      </w:r>
    </w:p>
    <w:p w14:paraId="75F9BC20" w14:textId="0C20E71D"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z w:val="24"/>
        </w:rPr>
        <w:lastRenderedPageBreak/>
        <w:t>գ)</w:t>
      </w:r>
      <w:r w:rsidRPr="000E1140">
        <w:rPr>
          <w:rFonts w:ascii="Sylfaen" w:hAnsi="Sylfaen"/>
          <w:noProof/>
          <w:sz w:val="24"/>
        </w:rPr>
        <w:tab/>
        <w:t xml:space="preserve">ապահովել ընդհանուր տեղեկատվական ռեսուրսից արդիական </w:t>
      </w:r>
      <w:r w:rsidR="002041BA">
        <w:rPr>
          <w:rFonts w:ascii="Sylfaen" w:hAnsi="Sylfaen"/>
          <w:noProof/>
          <w:sz w:val="24"/>
        </w:rPr>
        <w:t>և</w:t>
      </w:r>
      <w:r w:rsidRPr="000E1140">
        <w:rPr>
          <w:rFonts w:ascii="Sylfaen" w:hAnsi="Sylfaen"/>
          <w:noProof/>
          <w:sz w:val="24"/>
        </w:rPr>
        <w:t xml:space="preserve"> հավաստի տեղեկությունների հրապարակումը</w:t>
      </w:r>
      <w:r w:rsidRPr="00AC52F1">
        <w:rPr>
          <w:rFonts w:ascii="Sylfaen" w:hAnsi="Sylfaen"/>
          <w:noProof/>
          <w:sz w:val="24"/>
        </w:rPr>
        <w:t xml:space="preserve"> Միության տեղեկատվական պորտալում բոլոր շահագրգիռ անձանց համար՝ տրված պարամետրերով տեղեկությունների որոնման </w:t>
      </w:r>
      <w:r w:rsidR="002041BA">
        <w:rPr>
          <w:rFonts w:ascii="Sylfaen" w:hAnsi="Sylfaen"/>
          <w:noProof/>
          <w:sz w:val="24"/>
        </w:rPr>
        <w:t>և</w:t>
      </w:r>
      <w:r w:rsidRPr="00AC52F1">
        <w:rPr>
          <w:rFonts w:ascii="Sylfaen" w:hAnsi="Sylfaen"/>
          <w:noProof/>
          <w:sz w:val="24"/>
        </w:rPr>
        <w:t xml:space="preserve"> տրամադրման, որոշակի ձ</w:t>
      </w:r>
      <w:r w:rsidR="002041BA">
        <w:rPr>
          <w:rFonts w:ascii="Sylfaen" w:hAnsi="Sylfaen"/>
          <w:noProof/>
          <w:sz w:val="24"/>
        </w:rPr>
        <w:t>և</w:t>
      </w:r>
      <w:r w:rsidRPr="00AC52F1">
        <w:rPr>
          <w:rFonts w:ascii="Sylfaen" w:hAnsi="Sylfaen"/>
          <w:noProof/>
          <w:sz w:val="24"/>
        </w:rPr>
        <w:t xml:space="preserve">աչափերով տեղեկությունների դիտման, արտաբեռնման </w:t>
      </w:r>
      <w:r w:rsidR="002041BA">
        <w:rPr>
          <w:rFonts w:ascii="Sylfaen" w:hAnsi="Sylfaen"/>
          <w:noProof/>
          <w:sz w:val="24"/>
        </w:rPr>
        <w:t>և</w:t>
      </w:r>
      <w:r w:rsidRPr="00AC52F1">
        <w:rPr>
          <w:rFonts w:ascii="Sylfaen" w:hAnsi="Sylfaen"/>
          <w:noProof/>
          <w:sz w:val="24"/>
        </w:rPr>
        <w:t xml:space="preserve"> պահպանման, Միության </w:t>
      </w:r>
      <w:r w:rsidRPr="000E1140">
        <w:rPr>
          <w:rFonts w:ascii="Sylfaen" w:hAnsi="Sylfaen"/>
          <w:noProof/>
          <w:sz w:val="24"/>
        </w:rPr>
        <w:t>տեղեկատվական պորտալի տեղեկությունների թարմացումներին բաժանորդագրության ձ</w:t>
      </w:r>
      <w:r w:rsidR="002041BA">
        <w:rPr>
          <w:rFonts w:ascii="Sylfaen" w:hAnsi="Sylfaen"/>
          <w:noProof/>
          <w:sz w:val="24"/>
        </w:rPr>
        <w:t>և</w:t>
      </w:r>
      <w:r w:rsidRPr="000E1140">
        <w:rPr>
          <w:rFonts w:ascii="Sylfaen" w:hAnsi="Sylfaen"/>
          <w:noProof/>
          <w:sz w:val="24"/>
        </w:rPr>
        <w:t xml:space="preserve">ակերպման </w:t>
      </w:r>
      <w:r w:rsidR="002041BA">
        <w:rPr>
          <w:rFonts w:ascii="Sylfaen" w:hAnsi="Sylfaen"/>
          <w:noProof/>
          <w:sz w:val="24"/>
        </w:rPr>
        <w:t>և</w:t>
      </w:r>
      <w:r w:rsidRPr="000E1140">
        <w:rPr>
          <w:rFonts w:ascii="Sylfaen" w:hAnsi="Sylfaen"/>
          <w:noProof/>
          <w:sz w:val="24"/>
        </w:rPr>
        <w:t xml:space="preserve"> շահագրգիռ անձանց օպերատիվ տեղեկացման հնարավորությամբ․</w:t>
      </w:r>
    </w:p>
    <w:p w14:paraId="08B31F53" w14:textId="4D7DB81F"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pacing w:val="-2"/>
          <w:sz w:val="24"/>
        </w:rPr>
        <w:t>դ)</w:t>
      </w:r>
      <w:r w:rsidRPr="000E1140">
        <w:rPr>
          <w:rFonts w:ascii="Sylfaen" w:hAnsi="Sylfaen"/>
          <w:noProof/>
          <w:spacing w:val="-2"/>
          <w:sz w:val="24"/>
        </w:rPr>
        <w:tab/>
        <w:t xml:space="preserve">ապահովել փոխանցվող փաստաթղթերի </w:t>
      </w:r>
      <w:r w:rsidR="002041BA">
        <w:rPr>
          <w:rFonts w:ascii="Sylfaen" w:hAnsi="Sylfaen"/>
          <w:noProof/>
          <w:spacing w:val="-2"/>
          <w:sz w:val="24"/>
        </w:rPr>
        <w:t>և</w:t>
      </w:r>
      <w:r w:rsidRPr="000E1140">
        <w:rPr>
          <w:rFonts w:ascii="Sylfaen" w:hAnsi="Sylfaen"/>
          <w:noProof/>
          <w:spacing w:val="-2"/>
          <w:sz w:val="24"/>
        </w:rPr>
        <w:t xml:space="preserve"> տեղեկությունների օպերատիվ տեղեկատվական փոխանակում լիազորված մարմինների միջ</w:t>
      </w:r>
      <w:r w:rsidR="002041BA">
        <w:rPr>
          <w:rFonts w:ascii="Sylfaen" w:hAnsi="Sylfaen"/>
          <w:noProof/>
          <w:spacing w:val="-2"/>
          <w:sz w:val="24"/>
        </w:rPr>
        <w:t>և</w:t>
      </w:r>
      <w:r w:rsidRPr="000E1140">
        <w:rPr>
          <w:rFonts w:ascii="Sylfaen" w:hAnsi="Sylfaen"/>
          <w:noProof/>
          <w:spacing w:val="-2"/>
          <w:sz w:val="24"/>
        </w:rPr>
        <w:t>՝ ԱՆԱ-ի գրանցման</w:t>
      </w:r>
      <w:r w:rsidRPr="000E1140">
        <w:rPr>
          <w:rFonts w:ascii="Sylfaen" w:hAnsi="Sylfaen"/>
          <w:noProof/>
          <w:sz w:val="24"/>
        </w:rPr>
        <w:t xml:space="preserve">, ԱՆԱ-ի գրանցման հաստատման, ԱՆԱ-ի գրանցման դոսյեում (այսուհետ՝ գրանցման դոսյե) փոփոխությունների կատարման, շրջանառության կանոններին գրանցման դոսյեների համապատասխանեցման, շրջանառության կանոններին համապատասխան գրանցված ԱՆԱ-ի գրանցման ճանաչման, ԱՆԱ-ի գրանցման չեղարկման </w:t>
      </w:r>
      <w:r w:rsidR="002041BA">
        <w:rPr>
          <w:rFonts w:ascii="Sylfaen" w:hAnsi="Sylfaen"/>
          <w:noProof/>
          <w:sz w:val="24"/>
        </w:rPr>
        <w:t>և</w:t>
      </w:r>
      <w:r w:rsidRPr="000E1140">
        <w:rPr>
          <w:rFonts w:ascii="Sylfaen" w:hAnsi="Sylfaen"/>
          <w:noProof/>
          <w:sz w:val="24"/>
        </w:rPr>
        <w:t xml:space="preserve"> ԱՆԱ-ի շրջանառության կասեցման ընթացակարգերի (այսուհետ համապատասխանաբար՝ գրանցման, գրանցման հաստատման, գրանցման դոսյեում փոփոխությունների կատարման, գրանցման դոսյեների համապատասխանեցման, գրանցման ճանաչման, գրանցման չեղարկման, շրջանառության կասեցման ընթացակարգեր, գրանցման հետ կապված գրանցման ընթացակարգ </w:t>
      </w:r>
      <w:r w:rsidR="002041BA">
        <w:rPr>
          <w:rFonts w:ascii="Sylfaen" w:hAnsi="Sylfaen"/>
          <w:noProof/>
          <w:sz w:val="24"/>
        </w:rPr>
        <w:t>և</w:t>
      </w:r>
      <w:r w:rsidRPr="000E1140">
        <w:rPr>
          <w:rFonts w:ascii="Sylfaen" w:hAnsi="Sylfaen"/>
          <w:noProof/>
          <w:sz w:val="24"/>
        </w:rPr>
        <w:t xml:space="preserve"> այլ ընթացակարգեր) անցկացման շրջանակներում․</w:t>
      </w:r>
    </w:p>
    <w:p w14:paraId="5AC564D4" w14:textId="48797CBE"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z w:val="24"/>
        </w:rPr>
        <w:t>ե)</w:t>
      </w:r>
      <w:r w:rsidRPr="000E1140">
        <w:rPr>
          <w:rFonts w:ascii="Sylfaen" w:hAnsi="Sylfaen"/>
          <w:noProof/>
          <w:sz w:val="24"/>
        </w:rPr>
        <w:tab/>
        <w:t xml:space="preserve">մշակել, ներդաշնակեցնել </w:t>
      </w:r>
      <w:r w:rsidR="002041BA">
        <w:rPr>
          <w:rFonts w:ascii="Sylfaen" w:hAnsi="Sylfaen"/>
          <w:noProof/>
          <w:sz w:val="24"/>
        </w:rPr>
        <w:t>և</w:t>
      </w:r>
      <w:r w:rsidRPr="000E1140">
        <w:rPr>
          <w:rFonts w:ascii="Sylfaen" w:hAnsi="Sylfaen"/>
          <w:noProof/>
          <w:sz w:val="24"/>
        </w:rPr>
        <w:t xml:space="preserve"> արդիականացնել ներկայումս լիազորված մարմինների կողմից կիրառվող ցանկերը, դասակարգիչներն ու տեղեկագրքերը </w:t>
      </w:r>
      <w:r w:rsidR="002041BA">
        <w:rPr>
          <w:rFonts w:ascii="Sylfaen" w:hAnsi="Sylfaen"/>
          <w:noProof/>
          <w:sz w:val="24"/>
        </w:rPr>
        <w:t>և</w:t>
      </w:r>
      <w:r w:rsidRPr="000E1140">
        <w:rPr>
          <w:rFonts w:ascii="Sylfaen" w:hAnsi="Sylfaen"/>
          <w:noProof/>
          <w:sz w:val="24"/>
        </w:rPr>
        <w:t xml:space="preserve"> որոնք անհրաժեշտ են ազգային տեղեկատվական ռեսուրսների ձ</w:t>
      </w:r>
      <w:r w:rsidR="002041BA">
        <w:rPr>
          <w:rFonts w:ascii="Sylfaen" w:hAnsi="Sylfaen"/>
          <w:noProof/>
          <w:sz w:val="24"/>
        </w:rPr>
        <w:t>և</w:t>
      </w:r>
      <w:r w:rsidRPr="000E1140">
        <w:rPr>
          <w:rFonts w:ascii="Sylfaen" w:hAnsi="Sylfaen"/>
          <w:noProof/>
          <w:sz w:val="24"/>
        </w:rPr>
        <w:t xml:space="preserve">ավորման </w:t>
      </w:r>
      <w:r w:rsidR="002041BA">
        <w:rPr>
          <w:rFonts w:ascii="Sylfaen" w:hAnsi="Sylfaen"/>
          <w:noProof/>
          <w:sz w:val="24"/>
        </w:rPr>
        <w:t>և</w:t>
      </w:r>
      <w:r w:rsidRPr="000E1140">
        <w:rPr>
          <w:rFonts w:ascii="Sylfaen" w:hAnsi="Sylfaen"/>
          <w:noProof/>
          <w:sz w:val="24"/>
        </w:rPr>
        <w:t xml:space="preserve"> վարման, գրանցման </w:t>
      </w:r>
      <w:r w:rsidR="002041BA">
        <w:rPr>
          <w:rFonts w:ascii="Sylfaen" w:hAnsi="Sylfaen"/>
          <w:noProof/>
          <w:sz w:val="24"/>
        </w:rPr>
        <w:t>և</w:t>
      </w:r>
      <w:r w:rsidRPr="000E1140">
        <w:rPr>
          <w:rFonts w:ascii="Sylfaen" w:hAnsi="Sylfaen"/>
          <w:noProof/>
          <w:sz w:val="24"/>
        </w:rPr>
        <w:t xml:space="preserve"> գրանցման հետ կապված այլ ընթացակարգերի շրջանակներում փոխանցվող փաստաթղթերի </w:t>
      </w:r>
      <w:r w:rsidR="002041BA">
        <w:rPr>
          <w:rFonts w:ascii="Sylfaen" w:hAnsi="Sylfaen"/>
          <w:noProof/>
          <w:sz w:val="24"/>
        </w:rPr>
        <w:t>և</w:t>
      </w:r>
      <w:r w:rsidRPr="000E1140">
        <w:rPr>
          <w:rFonts w:ascii="Sylfaen" w:hAnsi="Sylfaen"/>
          <w:noProof/>
          <w:sz w:val="24"/>
        </w:rPr>
        <w:t xml:space="preserve"> տեղեկությունների փոխանակման համար, ինչպես նա</w:t>
      </w:r>
      <w:r w:rsidR="002041BA">
        <w:rPr>
          <w:rFonts w:ascii="Sylfaen" w:hAnsi="Sylfaen"/>
          <w:noProof/>
          <w:sz w:val="24"/>
        </w:rPr>
        <w:t>և</w:t>
      </w:r>
      <w:r w:rsidRPr="000E1140">
        <w:rPr>
          <w:rFonts w:ascii="Sylfaen" w:hAnsi="Sylfaen"/>
          <w:noProof/>
          <w:sz w:val="24"/>
        </w:rPr>
        <w:t xml:space="preserve"> մշակել դրանց էլեկտրոնային ձ</w:t>
      </w:r>
      <w:r w:rsidR="002041BA">
        <w:rPr>
          <w:rFonts w:ascii="Sylfaen" w:hAnsi="Sylfaen"/>
          <w:noProof/>
          <w:sz w:val="24"/>
        </w:rPr>
        <w:t>և</w:t>
      </w:r>
      <w:r w:rsidRPr="000E1140">
        <w:rPr>
          <w:rFonts w:ascii="Sylfaen" w:hAnsi="Sylfaen"/>
          <w:noProof/>
          <w:sz w:val="24"/>
        </w:rPr>
        <w:t>երը․</w:t>
      </w:r>
    </w:p>
    <w:p w14:paraId="61BA0343" w14:textId="77777777" w:rsidR="00AC52F1" w:rsidRPr="000E1140" w:rsidRDefault="00AC52F1" w:rsidP="002D6F2C">
      <w:pPr>
        <w:pStyle w:val="a6"/>
        <w:widowControl w:val="0"/>
        <w:tabs>
          <w:tab w:val="left" w:pos="1134"/>
        </w:tabs>
        <w:spacing w:after="160"/>
        <w:ind w:firstLine="567"/>
        <w:rPr>
          <w:rStyle w:val="af"/>
          <w:rFonts w:ascii="Sylfaen" w:hAnsi="Sylfaen" w:cs="Arial"/>
          <w:color w:val="auto"/>
          <w:sz w:val="24"/>
        </w:rPr>
      </w:pPr>
      <w:r w:rsidRPr="000E1140">
        <w:rPr>
          <w:rFonts w:ascii="Sylfaen" w:hAnsi="Sylfaen"/>
          <w:noProof/>
          <w:sz w:val="24"/>
        </w:rPr>
        <w:t>զ)</w:t>
      </w:r>
      <w:r w:rsidRPr="000E1140">
        <w:rPr>
          <w:rFonts w:ascii="Sylfaen" w:hAnsi="Sylfaen"/>
          <w:noProof/>
          <w:sz w:val="24"/>
        </w:rPr>
        <w:tab/>
        <w:t>ապահովել տարբերակված հասանելիություն ռեեստրի տեղեկություններին։</w:t>
      </w:r>
    </w:p>
    <w:p w14:paraId="381C10E9"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2. Ընդհանուր գործընթացի մասնակիցները</w:t>
      </w:r>
      <w:bookmarkEnd w:id="12"/>
      <w:bookmarkEnd w:id="13"/>
      <w:bookmarkEnd w:id="14"/>
      <w:bookmarkEnd w:id="15"/>
    </w:p>
    <w:p w14:paraId="27C17FE1"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9.</w:t>
      </w:r>
      <w:r>
        <w:rPr>
          <w:rFonts w:ascii="Sylfaen" w:hAnsi="Sylfaen"/>
          <w:noProof/>
          <w:sz w:val="24"/>
        </w:rPr>
        <w:tab/>
      </w:r>
      <w:r w:rsidRPr="00AC52F1">
        <w:rPr>
          <w:rFonts w:ascii="Sylfaen" w:hAnsi="Sylfaen"/>
          <w:noProof/>
          <w:sz w:val="24"/>
        </w:rPr>
        <w:t>Ընդհանուր գործընթացի մասնակիցների ցանկը բերված է 1-ին աղյուսակում:</w:t>
      </w:r>
    </w:p>
    <w:p w14:paraId="4553AE49" w14:textId="77777777" w:rsidR="00AC52F1" w:rsidRDefault="00AC52F1" w:rsidP="002D6F2C">
      <w:pPr>
        <w:pStyle w:val="af4"/>
        <w:keepNext w:val="0"/>
        <w:keepLines w:val="0"/>
        <w:widowControl w:val="0"/>
        <w:spacing w:before="0" w:after="160" w:line="360" w:lineRule="auto"/>
        <w:rPr>
          <w:rFonts w:ascii="Sylfaen" w:hAnsi="Sylfaen"/>
          <w:sz w:val="24"/>
        </w:rPr>
      </w:pPr>
    </w:p>
    <w:p w14:paraId="3651EE4D"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w:t>
      </w:r>
    </w:p>
    <w:p w14:paraId="002FDA44" w14:textId="77777777" w:rsidR="00AC52F1" w:rsidRPr="00AC52F1" w:rsidRDefault="00AC52F1" w:rsidP="002D6F2C">
      <w:pPr>
        <w:pStyle w:val="af6"/>
        <w:keepNext w:val="0"/>
        <w:widowControl w:val="0"/>
        <w:spacing w:after="160" w:line="360" w:lineRule="auto"/>
        <w:rPr>
          <w:rFonts w:ascii="Sylfaen" w:hAnsi="Sylfaen"/>
          <w:szCs w:val="24"/>
        </w:rPr>
      </w:pPr>
      <w:bookmarkStart w:id="17" w:name="_Toc375908865"/>
      <w:r w:rsidRPr="00AC52F1">
        <w:rPr>
          <w:rFonts w:ascii="Sylfaen" w:hAnsi="Sylfaen"/>
          <w:szCs w:val="24"/>
        </w:rPr>
        <w:t>Ընդհանուր գործընթացի մասնակիցների ցանկը</w:t>
      </w:r>
      <w:bookmarkEnd w:id="17"/>
    </w:p>
    <w:tbl>
      <w:tblPr>
        <w:tblW w:w="0" w:type="auto"/>
        <w:tblLayout w:type="fixed"/>
        <w:tblLook w:val="0600" w:firstRow="0" w:lastRow="0" w:firstColumn="0" w:lastColumn="0" w:noHBand="1" w:noVBand="1"/>
      </w:tblPr>
      <w:tblGrid>
        <w:gridCol w:w="2416"/>
        <w:gridCol w:w="3470"/>
        <w:gridCol w:w="3470"/>
      </w:tblGrid>
      <w:tr w:rsidR="00AC52F1" w:rsidRPr="00AC52F1" w14:paraId="53F4C50B" w14:textId="77777777" w:rsidTr="00AC52F1">
        <w:trPr>
          <w:tblHead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46D51175"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70B9C87"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80EC45"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Նկարագրությունը</w:t>
            </w:r>
          </w:p>
        </w:tc>
      </w:tr>
      <w:tr w:rsidR="00AC52F1" w:rsidRPr="00AC52F1" w14:paraId="415E5FAB" w14:textId="77777777" w:rsidTr="00AC52F1">
        <w:trPr>
          <w:tblHead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703816C0"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CDC933"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BAC7056" w14:textId="77777777" w:rsidR="00AC52F1" w:rsidRPr="00AC52F1" w:rsidRDefault="00AC52F1" w:rsidP="002D6F2C">
            <w:pPr>
              <w:pStyle w:val="aa"/>
              <w:keepNext w:val="0"/>
              <w:keepLines w:val="0"/>
              <w:widowControl w:val="0"/>
              <w:spacing w:after="120"/>
              <w:rPr>
                <w:rFonts w:ascii="Sylfaen" w:hAnsi="Sylfaen"/>
                <w:color w:val="auto"/>
                <w:sz w:val="20"/>
                <w:szCs w:val="20"/>
              </w:rPr>
            </w:pPr>
            <w:r w:rsidRPr="00AC52F1">
              <w:rPr>
                <w:rFonts w:ascii="Sylfaen" w:hAnsi="Sylfaen"/>
                <w:color w:val="auto"/>
                <w:sz w:val="20"/>
                <w:szCs w:val="20"/>
              </w:rPr>
              <w:t>3</w:t>
            </w:r>
          </w:p>
        </w:tc>
      </w:tr>
      <w:tr w:rsidR="00AC52F1" w:rsidRPr="00AC52F1" w14:paraId="45E591C3"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C890773"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FEFA8F0"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830B0B6"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Միության մարմին, որն իրականացնում է՝</w:t>
            </w:r>
          </w:p>
          <w:p w14:paraId="7EF838CA" w14:textId="135FDFB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ընդհանուր տեղեկատվական ռեսուրսի ձ</w:t>
            </w:r>
            <w:r w:rsidR="002041BA">
              <w:rPr>
                <w:rFonts w:ascii="Sylfaen" w:hAnsi="Sylfaen"/>
                <w:noProof/>
                <w:sz w:val="20"/>
                <w:lang w:bidi="hy-AM"/>
              </w:rPr>
              <w:t>և</w:t>
            </w:r>
            <w:r w:rsidRPr="00AC52F1">
              <w:rPr>
                <w:rFonts w:ascii="Sylfaen" w:hAnsi="Sylfaen"/>
                <w:noProof/>
                <w:sz w:val="20"/>
                <w:lang w:bidi="hy-AM"/>
              </w:rPr>
              <w:t xml:space="preserve">ավորում </w:t>
            </w:r>
            <w:r w:rsidR="002041BA">
              <w:rPr>
                <w:rFonts w:ascii="Sylfaen" w:hAnsi="Sylfaen"/>
                <w:noProof/>
                <w:sz w:val="20"/>
                <w:lang w:bidi="hy-AM"/>
              </w:rPr>
              <w:t>և</w:t>
            </w:r>
            <w:r w:rsidRPr="00AC52F1">
              <w:rPr>
                <w:rFonts w:ascii="Sylfaen" w:hAnsi="Sylfaen"/>
                <w:noProof/>
                <w:sz w:val="20"/>
                <w:lang w:bidi="hy-AM"/>
              </w:rPr>
              <w:t xml:space="preserve"> վարում, ինչպես նա</w:t>
            </w:r>
            <w:r w:rsidR="002041BA">
              <w:rPr>
                <w:rFonts w:ascii="Sylfaen" w:hAnsi="Sylfaen"/>
                <w:noProof/>
                <w:sz w:val="20"/>
                <w:lang w:bidi="hy-AM"/>
              </w:rPr>
              <w:t>և</w:t>
            </w:r>
            <w:r w:rsidRPr="00AC52F1">
              <w:rPr>
                <w:rFonts w:ascii="Sylfaen" w:hAnsi="Sylfaen"/>
                <w:noProof/>
                <w:sz w:val="20"/>
                <w:lang w:bidi="hy-AM"/>
              </w:rPr>
              <w:t xml:space="preserve"> Միության տեղեկատվական պորտալում ընդհանուր տեղեկատվական ռեսուրսից տեղեկությունների հրապարակում</w:t>
            </w:r>
          </w:p>
          <w:p w14:paraId="13A79532"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ընդհանուր տեղեկատվական ռեսուրսից հարցումով տեղեկությունների տրամադրում լիազորված մարմին</w:t>
            </w:r>
          </w:p>
          <w:p w14:paraId="1F1363BA" w14:textId="4C843FF6"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 xml:space="preserve">գրանցման կամ գրանցման հետ կապված այլ ընթացակարգերի ընթացքում գրանցման հարցերով ռեֆերենտ մարմնից հարցումով փոխանակման համար անհրաժեշտ տեղեկությունների </w:t>
            </w:r>
            <w:r w:rsidR="002041BA">
              <w:rPr>
                <w:rFonts w:ascii="Sylfaen" w:hAnsi="Sylfaen"/>
                <w:noProof/>
                <w:sz w:val="20"/>
                <w:lang w:bidi="hy-AM"/>
              </w:rPr>
              <w:t>և</w:t>
            </w:r>
            <w:r w:rsidRPr="00AC52F1">
              <w:rPr>
                <w:rFonts w:ascii="Sylfaen" w:hAnsi="Sylfaen"/>
                <w:noProof/>
                <w:sz w:val="20"/>
                <w:lang w:bidi="hy-AM"/>
              </w:rPr>
              <w:t xml:space="preserve"> փաստաթղթերի ստացում</w:t>
            </w:r>
          </w:p>
        </w:tc>
      </w:tr>
      <w:tr w:rsidR="00AC52F1" w:rsidRPr="00AC52F1" w14:paraId="258A7D7B"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315D2B7"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t>P.SS.06.ACT.001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7416709"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գրանցման հարցերով ռեֆերենտ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31A92B8"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լիազորված մարմին, որն իրականացնում է՝</w:t>
            </w:r>
          </w:p>
          <w:p w14:paraId="1D7B7D81" w14:textId="196C2DF2"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ազգային տեղեկատվական ռեսուրսի ձ</w:t>
            </w:r>
            <w:r w:rsidR="002041BA">
              <w:rPr>
                <w:rFonts w:ascii="Sylfaen" w:hAnsi="Sylfaen"/>
                <w:noProof/>
                <w:sz w:val="20"/>
                <w:lang w:bidi="hy-AM"/>
              </w:rPr>
              <w:t>և</w:t>
            </w:r>
            <w:r w:rsidRPr="00AC52F1">
              <w:rPr>
                <w:rFonts w:ascii="Sylfaen" w:hAnsi="Sylfaen"/>
                <w:noProof/>
                <w:sz w:val="20"/>
                <w:lang w:bidi="hy-AM"/>
              </w:rPr>
              <w:t xml:space="preserve">ավորում </w:t>
            </w:r>
            <w:r w:rsidR="002041BA">
              <w:rPr>
                <w:rFonts w:ascii="Sylfaen" w:hAnsi="Sylfaen"/>
                <w:noProof/>
                <w:sz w:val="20"/>
                <w:lang w:bidi="hy-AM"/>
              </w:rPr>
              <w:t>և</w:t>
            </w:r>
            <w:r w:rsidRPr="00AC52F1">
              <w:rPr>
                <w:rFonts w:ascii="Sylfaen" w:hAnsi="Sylfaen"/>
                <w:noProof/>
                <w:sz w:val="20"/>
                <w:lang w:bidi="hy-AM"/>
              </w:rPr>
              <w:t xml:space="preserve"> վարում</w:t>
            </w:r>
            <w:r>
              <w:rPr>
                <w:rFonts w:ascii="Sylfaen" w:hAnsi="Sylfaen"/>
                <w:noProof/>
                <w:sz w:val="20"/>
                <w:lang w:bidi="hy-AM"/>
              </w:rPr>
              <w:t xml:space="preserve"> </w:t>
            </w:r>
            <w:r w:rsidRPr="00AC52F1">
              <w:rPr>
                <w:rFonts w:ascii="Sylfaen" w:hAnsi="Sylfaen"/>
                <w:noProof/>
                <w:sz w:val="20"/>
                <w:lang w:bidi="hy-AM"/>
              </w:rPr>
              <w:t>ԱՆԱ-ի մասին տեղեկությունների ներկայացում Հանձնաժողով՝ ընդհանուր տեղեկատվական ռեսուրսի ձ</w:t>
            </w:r>
            <w:r w:rsidR="002041BA">
              <w:rPr>
                <w:rFonts w:ascii="Sylfaen" w:hAnsi="Sylfaen"/>
                <w:noProof/>
                <w:sz w:val="20"/>
                <w:lang w:bidi="hy-AM"/>
              </w:rPr>
              <w:t>և</w:t>
            </w:r>
            <w:r w:rsidRPr="00AC52F1">
              <w:rPr>
                <w:rFonts w:ascii="Sylfaen" w:hAnsi="Sylfaen"/>
                <w:noProof/>
                <w:sz w:val="20"/>
                <w:lang w:bidi="hy-AM"/>
              </w:rPr>
              <w:t>ավորման համար</w:t>
            </w:r>
            <w:r>
              <w:rPr>
                <w:rFonts w:ascii="Sylfaen" w:hAnsi="Sylfaen"/>
                <w:noProof/>
                <w:sz w:val="20"/>
                <w:lang w:bidi="hy-AM"/>
              </w:rPr>
              <w:t xml:space="preserve"> </w:t>
            </w:r>
            <w:r w:rsidRPr="00AC52F1">
              <w:rPr>
                <w:rFonts w:ascii="Sylfaen" w:hAnsi="Sylfaen"/>
                <w:noProof/>
                <w:sz w:val="20"/>
                <w:lang w:bidi="hy-AM"/>
              </w:rPr>
              <w:t xml:space="preserve">գրանցման կամ գրանցման հետ կապված այլ ընթացակարգերի </w:t>
            </w:r>
            <w:r w:rsidRPr="00AC52F1">
              <w:rPr>
                <w:rFonts w:ascii="Sylfaen" w:hAnsi="Sylfaen"/>
                <w:noProof/>
                <w:sz w:val="20"/>
                <w:lang w:bidi="hy-AM"/>
              </w:rPr>
              <w:lastRenderedPageBreak/>
              <w:t>ընթացքում փորձաքննության անցկացումն սկսվելու մասին ծանուցման ուղարկում ճանաչման պետության լիազորված մարմին</w:t>
            </w:r>
            <w:r>
              <w:rPr>
                <w:rFonts w:ascii="Sylfaen" w:hAnsi="Sylfaen"/>
                <w:noProof/>
                <w:sz w:val="20"/>
                <w:lang w:bidi="hy-AM"/>
              </w:rPr>
              <w:t xml:space="preserve"> </w:t>
            </w:r>
            <w:r w:rsidRPr="00AC52F1">
              <w:rPr>
                <w:rFonts w:ascii="Sylfaen" w:hAnsi="Sylfaen"/>
                <w:noProof/>
                <w:sz w:val="20"/>
                <w:lang w:bidi="hy-AM"/>
              </w:rPr>
              <w:t>գրանցման կամ գրանցման հետ կապված այլ ընթացակարգերի ընթացքում փաստաթղթերի լրակազմի ուղարկում ճանաչման պետության լիազորված մարմին</w:t>
            </w:r>
            <w:r>
              <w:rPr>
                <w:rFonts w:ascii="Sylfaen" w:hAnsi="Sylfaen"/>
                <w:noProof/>
                <w:sz w:val="20"/>
                <w:lang w:bidi="hy-AM"/>
              </w:rPr>
              <w:t xml:space="preserve"> </w:t>
            </w:r>
            <w:r w:rsidRPr="00AC52F1">
              <w:rPr>
                <w:rFonts w:ascii="Sylfaen" w:hAnsi="Sylfaen"/>
                <w:noProof/>
                <w:sz w:val="20"/>
                <w:lang w:bidi="hy-AM"/>
              </w:rPr>
              <w:t xml:space="preserve">ճանաչման պետության լիազորված մարմնից գրանցման կամ գրանցման հետ կապված այլ ընթացակարգերի ընթացքում ներկայացվող լրացուցիչ տեղեկությունների </w:t>
            </w:r>
            <w:r w:rsidR="002041BA">
              <w:rPr>
                <w:rFonts w:ascii="Sylfaen" w:hAnsi="Sylfaen"/>
                <w:noProof/>
                <w:sz w:val="20"/>
                <w:lang w:bidi="hy-AM"/>
              </w:rPr>
              <w:t>և</w:t>
            </w:r>
            <w:r w:rsidRPr="00AC52F1">
              <w:rPr>
                <w:rFonts w:ascii="Sylfaen" w:hAnsi="Sylfaen"/>
                <w:noProof/>
                <w:sz w:val="20"/>
                <w:lang w:bidi="hy-AM"/>
              </w:rPr>
              <w:t xml:space="preserve"> փաստաթղթերի տրամադրման հարցման ստացում</w:t>
            </w:r>
            <w:r>
              <w:rPr>
                <w:rFonts w:ascii="Sylfaen" w:hAnsi="Sylfaen"/>
                <w:noProof/>
                <w:sz w:val="20"/>
                <w:lang w:bidi="hy-AM"/>
              </w:rPr>
              <w:t xml:space="preserve"> </w:t>
            </w:r>
            <w:r w:rsidRPr="00AC52F1">
              <w:rPr>
                <w:rFonts w:ascii="Sylfaen" w:hAnsi="Sylfaen"/>
                <w:noProof/>
                <w:sz w:val="20"/>
                <w:lang w:bidi="hy-AM"/>
              </w:rPr>
              <w:t>ճանաչման պետության լիազորված մարմնից գրանցման կամ գրանցման հետ կապված այլ ընթացակարգերի հնարավորության (կամ անհնարինության) մասին ծանուցման ստացում</w:t>
            </w:r>
            <w:r>
              <w:rPr>
                <w:rFonts w:ascii="Sylfaen" w:hAnsi="Sylfaen"/>
                <w:noProof/>
                <w:sz w:val="20"/>
                <w:lang w:bidi="hy-AM"/>
              </w:rPr>
              <w:t xml:space="preserve"> </w:t>
            </w:r>
            <w:r w:rsidRPr="00AC52F1">
              <w:rPr>
                <w:rFonts w:ascii="Sylfaen" w:hAnsi="Sylfaen"/>
                <w:noProof/>
                <w:sz w:val="20"/>
                <w:lang w:bidi="hy-AM"/>
              </w:rPr>
              <w:t>գրանցման կամ գրանցման հետ կապված այլ ընթացակարգերի արդյունքներով ԱՆԱ-ի վերաբերյալ ընդունված որոշման մասին ճանաչման պետության լիազորված մարմին ծանուցման ուղարկում</w:t>
            </w:r>
            <w:r>
              <w:rPr>
                <w:rFonts w:ascii="Sylfaen" w:hAnsi="Sylfaen"/>
                <w:noProof/>
                <w:sz w:val="20"/>
                <w:lang w:bidi="hy-AM"/>
              </w:rPr>
              <w:t xml:space="preserve"> </w:t>
            </w:r>
            <w:r w:rsidRPr="00AC52F1">
              <w:rPr>
                <w:rFonts w:ascii="Sylfaen" w:hAnsi="Sylfaen"/>
                <w:noProof/>
                <w:sz w:val="20"/>
                <w:lang w:bidi="hy-AM"/>
              </w:rPr>
              <w:t xml:space="preserve">գրանցման կամ գրանցման հետ կապված այլ ընթացակարգերի ընթացքում փոխանակման համար անհրաժեշտ փաստաթղթերի հարցումով տրամադրում Հանձնաժողով </w:t>
            </w:r>
            <w:r w:rsidR="002041BA">
              <w:rPr>
                <w:rFonts w:ascii="Sylfaen" w:hAnsi="Sylfaen"/>
                <w:noProof/>
                <w:sz w:val="20"/>
                <w:lang w:bidi="hy-AM"/>
              </w:rPr>
              <w:t>և</w:t>
            </w:r>
            <w:r w:rsidRPr="00AC52F1">
              <w:rPr>
                <w:rFonts w:ascii="Sylfaen" w:hAnsi="Sylfaen"/>
                <w:noProof/>
                <w:sz w:val="20"/>
                <w:lang w:bidi="hy-AM"/>
              </w:rPr>
              <w:t xml:space="preserve"> գրանցման հարցերով ռեֆերենտ մարմին</w:t>
            </w:r>
          </w:p>
        </w:tc>
      </w:tr>
      <w:tr w:rsidR="00AC52F1" w:rsidRPr="00AC52F1" w14:paraId="3A9B1D64"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CFC9353"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lastRenderedPageBreak/>
              <w:t>P.SS.06.ACT.002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0ACC779"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ճանաչման պետության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F6D2B26"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լիազորված մարմին, որն իրականացնում է՝</w:t>
            </w:r>
          </w:p>
          <w:p w14:paraId="2A1D2181" w14:textId="432A62A1"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ազգային տեղեկատվական ռեսուրսի ձ</w:t>
            </w:r>
            <w:r w:rsidR="002041BA">
              <w:rPr>
                <w:rFonts w:ascii="Sylfaen" w:hAnsi="Sylfaen"/>
                <w:noProof/>
                <w:sz w:val="20"/>
                <w:lang w:bidi="hy-AM"/>
              </w:rPr>
              <w:t>և</w:t>
            </w:r>
            <w:r w:rsidRPr="00AC52F1">
              <w:rPr>
                <w:rFonts w:ascii="Sylfaen" w:hAnsi="Sylfaen"/>
                <w:noProof/>
                <w:sz w:val="20"/>
                <w:lang w:bidi="hy-AM"/>
              </w:rPr>
              <w:t xml:space="preserve">ավորում </w:t>
            </w:r>
            <w:r w:rsidR="002041BA">
              <w:rPr>
                <w:rFonts w:ascii="Sylfaen" w:hAnsi="Sylfaen"/>
                <w:noProof/>
                <w:sz w:val="20"/>
                <w:lang w:bidi="hy-AM"/>
              </w:rPr>
              <w:t>և</w:t>
            </w:r>
            <w:r w:rsidRPr="00AC52F1">
              <w:rPr>
                <w:rFonts w:ascii="Sylfaen" w:hAnsi="Sylfaen"/>
                <w:noProof/>
                <w:sz w:val="20"/>
                <w:lang w:bidi="hy-AM"/>
              </w:rPr>
              <w:t xml:space="preserve"> վարում</w:t>
            </w:r>
            <w:r>
              <w:rPr>
                <w:rFonts w:ascii="Sylfaen" w:hAnsi="Sylfaen"/>
                <w:noProof/>
                <w:sz w:val="20"/>
                <w:lang w:bidi="hy-AM"/>
              </w:rPr>
              <w:t xml:space="preserve"> </w:t>
            </w:r>
            <w:r w:rsidRPr="00AC52F1">
              <w:rPr>
                <w:rFonts w:ascii="Sylfaen" w:hAnsi="Sylfaen"/>
                <w:noProof/>
                <w:sz w:val="20"/>
                <w:lang w:bidi="hy-AM"/>
              </w:rPr>
              <w:t xml:space="preserve">գրանցման կամ գրանցման հետ կապված այլ ընթացակարգերի ընթացքում փորձաքննության անցկացումն սկսվելու մասին ծանուցման ստացում գրանցման </w:t>
            </w:r>
            <w:r w:rsidRPr="00AC52F1">
              <w:rPr>
                <w:rFonts w:ascii="Sylfaen" w:hAnsi="Sylfaen"/>
                <w:noProof/>
                <w:sz w:val="20"/>
                <w:lang w:bidi="hy-AM"/>
              </w:rPr>
              <w:lastRenderedPageBreak/>
              <w:t>հարցերով ռեֆերենտ մարմնից</w:t>
            </w:r>
            <w:r>
              <w:rPr>
                <w:rFonts w:ascii="Sylfaen" w:hAnsi="Sylfaen"/>
                <w:noProof/>
                <w:sz w:val="20"/>
                <w:lang w:bidi="hy-AM"/>
              </w:rPr>
              <w:t xml:space="preserve"> </w:t>
            </w:r>
            <w:r w:rsidRPr="00AC52F1">
              <w:rPr>
                <w:rFonts w:ascii="Sylfaen" w:hAnsi="Sylfaen"/>
                <w:noProof/>
                <w:sz w:val="20"/>
                <w:lang w:bidi="hy-AM"/>
              </w:rPr>
              <w:t>գրանցման կամ գրանցման հետ կապված այլ ընթացակարգերի ընթացքում ներկայացվող փաստաթղթերի լրակազմի ստացում գրանցման հարցերով ռեֆերենտ մարմնից</w:t>
            </w:r>
            <w:r>
              <w:rPr>
                <w:rFonts w:ascii="Sylfaen" w:hAnsi="Sylfaen"/>
                <w:noProof/>
                <w:sz w:val="20"/>
                <w:lang w:bidi="hy-AM"/>
              </w:rPr>
              <w:t xml:space="preserve"> </w:t>
            </w:r>
            <w:r w:rsidRPr="00AC52F1">
              <w:rPr>
                <w:rFonts w:ascii="Sylfaen" w:hAnsi="Sylfaen"/>
                <w:noProof/>
                <w:sz w:val="20"/>
                <w:lang w:bidi="hy-AM"/>
              </w:rPr>
              <w:t xml:space="preserve">գրանցման կամ գրանցման հետ կապված այլ ընթացակարգերի ընթացքում ներկայացվող լրացուցիչ տեղեկությունների </w:t>
            </w:r>
            <w:r w:rsidR="002041BA">
              <w:rPr>
                <w:rFonts w:ascii="Sylfaen" w:hAnsi="Sylfaen"/>
                <w:noProof/>
                <w:sz w:val="20"/>
                <w:lang w:bidi="hy-AM"/>
              </w:rPr>
              <w:t>և</w:t>
            </w:r>
            <w:r w:rsidRPr="00AC52F1">
              <w:rPr>
                <w:rFonts w:ascii="Sylfaen" w:hAnsi="Sylfaen"/>
                <w:noProof/>
                <w:sz w:val="20"/>
                <w:lang w:bidi="hy-AM"/>
              </w:rPr>
              <w:t xml:space="preserve"> փաստաթղթերի տրամադրման հարցման ուղարկում գրանցման հարցերով ռեֆերենտ մարմին</w:t>
            </w:r>
            <w:r>
              <w:rPr>
                <w:rFonts w:ascii="Sylfaen" w:hAnsi="Sylfaen"/>
                <w:noProof/>
                <w:sz w:val="20"/>
                <w:lang w:bidi="hy-AM"/>
              </w:rPr>
              <w:t xml:space="preserve"> </w:t>
            </w:r>
            <w:r w:rsidRPr="00AC52F1">
              <w:rPr>
                <w:rFonts w:ascii="Sylfaen" w:hAnsi="Sylfaen"/>
                <w:noProof/>
                <w:sz w:val="20"/>
                <w:lang w:bidi="hy-AM"/>
              </w:rPr>
              <w:t>գրանցման կամ գրանցման հետ կապված այլ ընթացակարգերի հնարավորության (կամ անհնարինության) մասին ծանուցման ուղարկում գրանցման հարցերով ռեֆերենտ մարմին</w:t>
            </w:r>
            <w:r>
              <w:rPr>
                <w:rFonts w:ascii="Sylfaen" w:hAnsi="Sylfaen"/>
                <w:noProof/>
                <w:sz w:val="20"/>
                <w:lang w:bidi="hy-AM"/>
              </w:rPr>
              <w:t xml:space="preserve"> </w:t>
            </w:r>
            <w:r w:rsidRPr="00AC52F1">
              <w:rPr>
                <w:rFonts w:ascii="Sylfaen" w:hAnsi="Sylfaen"/>
                <w:noProof/>
                <w:sz w:val="20"/>
                <w:lang w:bidi="hy-AM"/>
              </w:rPr>
              <w:t>գրանցման կամ գրանցման հետ կապված այլ ընթացակարգերի արդյունքներով ԱՆԱ-ի վերաբերյալ ընդունված որոշման մասին ծանուցման ստացում գրանցման հարցերով ռեֆերենտ մարմնից</w:t>
            </w:r>
            <w:r w:rsidRPr="00AC52F1">
              <w:rPr>
                <w:rFonts w:ascii="MS Mincho" w:eastAsia="MS Mincho" w:hAnsi="MS Mincho" w:cs="MS Mincho" w:hint="eastAsia"/>
                <w:noProof/>
                <w:sz w:val="20"/>
                <w:lang w:bidi="hy-AM"/>
              </w:rPr>
              <w:t>․</w:t>
            </w:r>
          </w:p>
        </w:tc>
      </w:tr>
      <w:tr w:rsidR="00AC52F1" w:rsidRPr="00AC52F1" w14:paraId="5EBD7D12"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6BC362C3"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lastRenderedPageBreak/>
              <w:t>P.SS.06.ACT.003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1B0C016"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4C5DF8A"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լիազորված մարմին, որն իրականացնում է՝</w:t>
            </w:r>
          </w:p>
          <w:p w14:paraId="261D78EB" w14:textId="51302B66"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ազգային տեղեկատվական ռեսուրսի ձ</w:t>
            </w:r>
            <w:r w:rsidR="002041BA">
              <w:rPr>
                <w:rFonts w:ascii="Sylfaen" w:hAnsi="Sylfaen"/>
                <w:noProof/>
                <w:sz w:val="20"/>
                <w:lang w:bidi="hy-AM"/>
              </w:rPr>
              <w:t>և</w:t>
            </w:r>
            <w:r w:rsidRPr="00AC52F1">
              <w:rPr>
                <w:rFonts w:ascii="Sylfaen" w:hAnsi="Sylfaen"/>
                <w:noProof/>
                <w:sz w:val="20"/>
                <w:lang w:bidi="hy-AM"/>
              </w:rPr>
              <w:t xml:space="preserve">ավորում </w:t>
            </w:r>
            <w:r w:rsidR="002041BA">
              <w:rPr>
                <w:rFonts w:ascii="Sylfaen" w:hAnsi="Sylfaen"/>
                <w:noProof/>
                <w:sz w:val="20"/>
                <w:lang w:bidi="hy-AM"/>
              </w:rPr>
              <w:t>և</w:t>
            </w:r>
            <w:r w:rsidRPr="00AC52F1">
              <w:rPr>
                <w:rFonts w:ascii="Sylfaen" w:hAnsi="Sylfaen"/>
                <w:noProof/>
                <w:sz w:val="20"/>
                <w:lang w:bidi="hy-AM"/>
              </w:rPr>
              <w:t xml:space="preserve"> վարում</w:t>
            </w:r>
          </w:p>
          <w:p w14:paraId="53B4834C"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ընդհանուր տեղեկատվական ռեսուրսից հարցումով տեղեկությունների ստացում</w:t>
            </w:r>
          </w:p>
          <w:p w14:paraId="4F1DCFBA"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գրանցման կամ գրանցման հետ կապված այլ ընթացակարգերի ընթացքում գրանցման հարցերով ռեֆերենտ մարմնից հարցումով փոխանակման համար անհրաժեշտ փաստաթղթերի ստացում</w:t>
            </w:r>
          </w:p>
          <w:p w14:paraId="45B6F999"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ԱՆԱ-ի գրանցման չեղարկման մասին ծանուցման ուղարկում ծանուցվող լիազորված մարմին</w:t>
            </w:r>
          </w:p>
          <w:p w14:paraId="1792330F"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lastRenderedPageBreak/>
              <w:t>ԱՆԱ-ի շրջանառության կասեցման (վերսկսման) մասին ծանուցման ուղարկում ծանուցվող լիազորված մարմին</w:t>
            </w:r>
          </w:p>
        </w:tc>
      </w:tr>
      <w:tr w:rsidR="00AC52F1" w:rsidRPr="00AC52F1" w14:paraId="542DAF9E"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6740557"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lastRenderedPageBreak/>
              <w:t>P.SS.06.ACT.004</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BFDA05D"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BFDEDBE"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լիազորված մարմին, որն իրականացնում է՝</w:t>
            </w:r>
          </w:p>
          <w:p w14:paraId="379689AF" w14:textId="00766762"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ազգային տեղեկատվական ռեսուրսի ձ</w:t>
            </w:r>
            <w:r w:rsidR="002041BA">
              <w:rPr>
                <w:rFonts w:ascii="Sylfaen" w:hAnsi="Sylfaen"/>
                <w:noProof/>
                <w:sz w:val="20"/>
                <w:lang w:bidi="hy-AM"/>
              </w:rPr>
              <w:t>և</w:t>
            </w:r>
            <w:r w:rsidRPr="00AC52F1">
              <w:rPr>
                <w:rFonts w:ascii="Sylfaen" w:hAnsi="Sylfaen"/>
                <w:noProof/>
                <w:sz w:val="20"/>
                <w:lang w:bidi="hy-AM"/>
              </w:rPr>
              <w:t xml:space="preserve">ավորում </w:t>
            </w:r>
            <w:r w:rsidR="002041BA">
              <w:rPr>
                <w:rFonts w:ascii="Sylfaen" w:hAnsi="Sylfaen"/>
                <w:noProof/>
                <w:sz w:val="20"/>
                <w:lang w:bidi="hy-AM"/>
              </w:rPr>
              <w:t>և</w:t>
            </w:r>
            <w:r w:rsidRPr="00AC52F1">
              <w:rPr>
                <w:rFonts w:ascii="Sylfaen" w:hAnsi="Sylfaen"/>
                <w:noProof/>
                <w:sz w:val="20"/>
                <w:lang w:bidi="hy-AM"/>
              </w:rPr>
              <w:t xml:space="preserve"> վարում</w:t>
            </w:r>
          </w:p>
          <w:p w14:paraId="252CDB7D"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ԱՆԱ-ի գրանցման չեղարկման մասին ծանուցման ստացում լիազորված մարմնից</w:t>
            </w:r>
          </w:p>
          <w:p w14:paraId="44ED06E1"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ԱՆԱ-ի շրջանառության կասեցման (վերսկսման) մասին ծանուցման ստացում լիազորված մարմնից</w:t>
            </w:r>
          </w:p>
        </w:tc>
      </w:tr>
      <w:tr w:rsidR="00AC52F1" w:rsidRPr="00AC52F1" w14:paraId="5A6F10EE" w14:textId="77777777" w:rsidTr="00AC52F1">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7B71DFB"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sz w:val="20"/>
                <w:lang w:bidi="hy-AM"/>
              </w:rPr>
              <w:t>P.SS.06.ACT.005</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706215E" w14:textId="77777777"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13ADE4D" w14:textId="2D8D95D6" w:rsidR="00AC52F1" w:rsidRPr="00AC52F1" w:rsidRDefault="00AC52F1" w:rsidP="002D6F2C">
            <w:pPr>
              <w:pStyle w:val="a8"/>
              <w:widowControl w:val="0"/>
              <w:spacing w:after="120" w:line="240" w:lineRule="auto"/>
              <w:jc w:val="left"/>
              <w:rPr>
                <w:rFonts w:ascii="Sylfaen" w:hAnsi="Sylfaen" w:cs="Arial"/>
                <w:sz w:val="20"/>
                <w:lang w:bidi="hy-AM"/>
              </w:rPr>
            </w:pPr>
            <w:r w:rsidRPr="00AC52F1">
              <w:rPr>
                <w:rFonts w:ascii="Sylfaen" w:hAnsi="Sylfaen"/>
                <w:noProof/>
                <w:sz w:val="20"/>
                <w:lang w:bidi="hy-AM"/>
              </w:rPr>
              <w:t>ընդհանուր տեղեկատվական ռեսուրսից տեղեկություններ ստանալու համար շահագրգռված ֆիզիկական կամ իրավաբանական անձինք, ինչպես նա</w:t>
            </w:r>
            <w:r w:rsidR="002041BA">
              <w:rPr>
                <w:rFonts w:ascii="Sylfaen" w:hAnsi="Sylfaen"/>
                <w:noProof/>
                <w:sz w:val="20"/>
                <w:lang w:bidi="hy-AM"/>
              </w:rPr>
              <w:t>և</w:t>
            </w:r>
            <w:r w:rsidRPr="00AC52F1">
              <w:rPr>
                <w:rFonts w:ascii="Sylfaen" w:hAnsi="Sylfaen"/>
                <w:noProof/>
                <w:sz w:val="20"/>
                <w:lang w:bidi="hy-AM"/>
              </w:rPr>
              <w:t xml:space="preserve"> Միության անդամ պետությունների պետական իշխանության մարմինների ներկայացուցիչներ, որոնք հարցում են ներկայացնում </w:t>
            </w:r>
            <w:r w:rsidR="002041BA">
              <w:rPr>
                <w:rFonts w:ascii="Sylfaen" w:hAnsi="Sylfaen"/>
                <w:noProof/>
                <w:sz w:val="20"/>
                <w:lang w:bidi="hy-AM"/>
              </w:rPr>
              <w:t>և</w:t>
            </w:r>
            <w:r w:rsidRPr="00AC52F1">
              <w:rPr>
                <w:rFonts w:ascii="Sylfaen" w:hAnsi="Sylfaen"/>
                <w:noProof/>
                <w:sz w:val="20"/>
                <w:lang w:bidi="hy-AM"/>
              </w:rPr>
              <w:t xml:space="preserve"> տեղեկություններ են ստանում Միության տեղեկատվական պորտալում</w:t>
            </w:r>
          </w:p>
        </w:tc>
      </w:tr>
    </w:tbl>
    <w:p w14:paraId="71E955F2"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1F931CCD"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3. Ընդհանուր գործընթացի կառուցվածքը</w:t>
      </w:r>
      <w:bookmarkEnd w:id="16"/>
      <w:bookmarkEnd w:id="18"/>
      <w:bookmarkEnd w:id="19"/>
      <w:bookmarkEnd w:id="20"/>
      <w:bookmarkEnd w:id="21"/>
      <w:bookmarkEnd w:id="22"/>
    </w:p>
    <w:p w14:paraId="69C4AFEC" w14:textId="424E8AD7"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23" w:name="_Toc369271002"/>
      <w:r w:rsidRPr="00AC52F1">
        <w:rPr>
          <w:rFonts w:ascii="Sylfaen" w:hAnsi="Sylfaen"/>
          <w:noProof/>
          <w:sz w:val="24"/>
        </w:rPr>
        <w:t>10.</w:t>
      </w:r>
      <w:r>
        <w:rPr>
          <w:rFonts w:ascii="Sylfaen" w:hAnsi="Sylfaen"/>
          <w:noProof/>
          <w:sz w:val="24"/>
        </w:rPr>
        <w:tab/>
      </w:r>
      <w:r w:rsidRPr="00AC52F1">
        <w:rPr>
          <w:rFonts w:ascii="Sylfaen" w:hAnsi="Sylfaen"/>
          <w:noProof/>
          <w:sz w:val="24"/>
        </w:rPr>
        <w:t>Ընդհանուր գործընթացը՝ ըստ իր նշանակության</w:t>
      </w:r>
      <w:bookmarkEnd w:id="23"/>
      <w:r w:rsidRPr="00AC52F1">
        <w:rPr>
          <w:rFonts w:ascii="Sylfaen" w:hAnsi="Sylfaen"/>
          <w:noProof/>
          <w:sz w:val="24"/>
        </w:rPr>
        <w:t>, խմբավորված հետ</w:t>
      </w:r>
      <w:r w:rsidR="002041BA">
        <w:rPr>
          <w:rFonts w:ascii="Sylfaen" w:hAnsi="Sylfaen"/>
          <w:noProof/>
          <w:sz w:val="24"/>
        </w:rPr>
        <w:t>և</w:t>
      </w:r>
      <w:r w:rsidRPr="00AC52F1">
        <w:rPr>
          <w:rFonts w:ascii="Sylfaen" w:hAnsi="Sylfaen"/>
          <w:noProof/>
          <w:sz w:val="24"/>
        </w:rPr>
        <w:t>յալ ընթացակարգերի ամբողջություն է՝</w:t>
      </w:r>
    </w:p>
    <w:p w14:paraId="399DED91" w14:textId="06D93D73" w:rsidR="00AC52F1" w:rsidRPr="000E1140" w:rsidRDefault="00AC52F1" w:rsidP="002D6F2C">
      <w:pPr>
        <w:pStyle w:val="a6"/>
        <w:widowControl w:val="0"/>
        <w:tabs>
          <w:tab w:val="left" w:pos="1134"/>
        </w:tabs>
        <w:spacing w:after="160"/>
        <w:ind w:firstLine="567"/>
        <w:rPr>
          <w:rFonts w:ascii="Sylfaen" w:hAnsi="Sylfaen"/>
          <w:sz w:val="24"/>
        </w:rPr>
      </w:pPr>
      <w:r w:rsidRPr="00AC52F1">
        <w:rPr>
          <w:rFonts w:ascii="Sylfaen" w:hAnsi="Sylfaen"/>
          <w:noProof/>
          <w:sz w:val="24"/>
        </w:rPr>
        <w:t>ա</w:t>
      </w:r>
      <w:r w:rsidRPr="00AC52F1">
        <w:rPr>
          <w:rStyle w:val="af"/>
          <w:rFonts w:ascii="Sylfaen" w:hAnsi="Sylfaen"/>
          <w:color w:val="auto"/>
          <w:sz w:val="24"/>
        </w:rPr>
        <w:t>)</w:t>
      </w:r>
      <w:r>
        <w:rPr>
          <w:rStyle w:val="af"/>
          <w:rFonts w:ascii="Sylfaen" w:hAnsi="Sylfaen"/>
          <w:color w:val="auto"/>
          <w:sz w:val="24"/>
        </w:rPr>
        <w:tab/>
      </w:r>
      <w:r w:rsidRPr="00AC52F1">
        <w:rPr>
          <w:rStyle w:val="af"/>
          <w:rFonts w:ascii="Sylfaen" w:hAnsi="Sylfaen"/>
          <w:color w:val="auto"/>
          <w:sz w:val="24"/>
        </w:rPr>
        <w:t xml:space="preserve">ընդհանուր </w:t>
      </w:r>
      <w:r w:rsidRPr="00AC52F1">
        <w:rPr>
          <w:rFonts w:ascii="Sylfaen" w:hAnsi="Sylfaen"/>
          <w:noProof/>
          <w:sz w:val="24"/>
        </w:rPr>
        <w:t>տեղեկատվական ռեսուրսի ձ</w:t>
      </w:r>
      <w:r w:rsidR="002041BA">
        <w:rPr>
          <w:rFonts w:ascii="Sylfaen" w:hAnsi="Sylfaen"/>
          <w:noProof/>
          <w:sz w:val="24"/>
        </w:rPr>
        <w:t>և</w:t>
      </w:r>
      <w:r w:rsidRPr="00AC52F1">
        <w:rPr>
          <w:rFonts w:ascii="Sylfaen" w:hAnsi="Sylfaen"/>
          <w:noProof/>
          <w:sz w:val="24"/>
        </w:rPr>
        <w:t xml:space="preserve">ավորման </w:t>
      </w:r>
      <w:r w:rsidR="002041BA">
        <w:rPr>
          <w:rFonts w:ascii="Sylfaen" w:hAnsi="Sylfaen"/>
          <w:noProof/>
          <w:sz w:val="24"/>
        </w:rPr>
        <w:t>և</w:t>
      </w:r>
      <w:r w:rsidRPr="00AC52F1">
        <w:rPr>
          <w:rFonts w:ascii="Sylfaen" w:hAnsi="Sylfaen"/>
          <w:noProof/>
          <w:sz w:val="24"/>
        </w:rPr>
        <w:t xml:space="preserve"> վարման ընթացակարգեր (P.SS.06.</w:t>
      </w:r>
      <w:smartTag w:uri="urn:schemas-microsoft-com:office:smarttags" w:element="stockticker">
        <w:r w:rsidRPr="00AC52F1">
          <w:rPr>
            <w:rFonts w:ascii="Sylfaen" w:hAnsi="Sylfaen"/>
            <w:noProof/>
            <w:sz w:val="24"/>
          </w:rPr>
          <w:t>PGR</w:t>
        </w:r>
      </w:smartTag>
      <w:r w:rsidR="000E1140">
        <w:rPr>
          <w:rFonts w:ascii="Sylfaen" w:hAnsi="Sylfaen"/>
          <w:noProof/>
          <w:sz w:val="24"/>
        </w:rPr>
        <w:t>.001)</w:t>
      </w:r>
    </w:p>
    <w:p w14:paraId="7AAF9EAD" w14:textId="77777777" w:rsidR="00AC52F1" w:rsidRPr="000E1140"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բ</w:t>
      </w:r>
      <w:r w:rsidRPr="00AC52F1">
        <w:rPr>
          <w:rStyle w:val="af"/>
          <w:rFonts w:ascii="Sylfaen" w:hAnsi="Sylfaen"/>
          <w:color w:val="auto"/>
          <w:sz w:val="24"/>
        </w:rPr>
        <w:t>)</w:t>
      </w:r>
      <w:r>
        <w:rPr>
          <w:rStyle w:val="af"/>
          <w:rFonts w:ascii="Sylfaen" w:hAnsi="Sylfaen"/>
          <w:color w:val="auto"/>
          <w:sz w:val="24"/>
        </w:rPr>
        <w:tab/>
      </w:r>
      <w:r w:rsidRPr="00AC52F1">
        <w:rPr>
          <w:rStyle w:val="af"/>
          <w:rFonts w:ascii="Sylfaen" w:hAnsi="Sylfaen"/>
          <w:color w:val="auto"/>
          <w:sz w:val="24"/>
        </w:rPr>
        <w:t>ընդհանուր</w:t>
      </w:r>
      <w:r w:rsidRPr="00AC52F1">
        <w:rPr>
          <w:rStyle w:val="af"/>
          <w:rFonts w:ascii="Sylfaen" w:hAnsi="Sylfaen"/>
          <w:sz w:val="24"/>
        </w:rPr>
        <w:t xml:space="preserve"> </w:t>
      </w:r>
      <w:r w:rsidRPr="00AC52F1">
        <w:rPr>
          <w:rFonts w:ascii="Sylfaen" w:hAnsi="Sylfaen"/>
          <w:noProof/>
          <w:sz w:val="24"/>
        </w:rPr>
        <w:t>տեղեկատվական ռեսուրսից տեղեկությունների ստացման ընթացակարգեր (P.SS.06.</w:t>
      </w:r>
      <w:smartTag w:uri="urn:schemas-microsoft-com:office:smarttags" w:element="stockticker">
        <w:r w:rsidRPr="00AC52F1">
          <w:rPr>
            <w:rFonts w:ascii="Sylfaen" w:hAnsi="Sylfaen"/>
            <w:noProof/>
            <w:sz w:val="24"/>
          </w:rPr>
          <w:t>PGR</w:t>
        </w:r>
      </w:smartTag>
      <w:r w:rsidR="000E1140">
        <w:rPr>
          <w:rFonts w:ascii="Sylfaen" w:hAnsi="Sylfaen"/>
          <w:noProof/>
          <w:sz w:val="24"/>
        </w:rPr>
        <w:t>.002)</w:t>
      </w:r>
    </w:p>
    <w:p w14:paraId="3E674C3B" w14:textId="2D4C38C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գ</w:t>
      </w:r>
      <w:r w:rsidRPr="00AC52F1">
        <w:rPr>
          <w:rStyle w:val="af"/>
          <w:rFonts w:ascii="Sylfaen" w:hAnsi="Sylfaen"/>
          <w:color w:val="auto"/>
          <w:sz w:val="24"/>
        </w:rPr>
        <w:t>)</w:t>
      </w:r>
      <w:r>
        <w:rPr>
          <w:rStyle w:val="af"/>
          <w:rFonts w:ascii="Sylfaen" w:hAnsi="Sylfaen"/>
          <w:color w:val="auto"/>
          <w:sz w:val="24"/>
        </w:rPr>
        <w:tab/>
      </w:r>
      <w:r w:rsidRPr="00AC52F1">
        <w:rPr>
          <w:rStyle w:val="af"/>
          <w:rFonts w:ascii="Sylfaen" w:hAnsi="Sylfaen"/>
          <w:color w:val="auto"/>
          <w:sz w:val="24"/>
        </w:rPr>
        <w:t xml:space="preserve">գրանցման </w:t>
      </w:r>
      <w:r w:rsidRPr="00AC52F1">
        <w:rPr>
          <w:rFonts w:ascii="Sylfaen" w:hAnsi="Sylfaen"/>
          <w:noProof/>
          <w:sz w:val="24"/>
        </w:rPr>
        <w:t xml:space="preserve">կամ գրանցման հետ կապված այլ ընթացակարգերի ընթացքում փոխանակման համար անհրաժեշտ տեղեկությունների </w:t>
      </w:r>
      <w:r w:rsidR="002041BA">
        <w:rPr>
          <w:rFonts w:ascii="Sylfaen" w:hAnsi="Sylfaen"/>
          <w:noProof/>
          <w:sz w:val="24"/>
        </w:rPr>
        <w:t>և</w:t>
      </w:r>
      <w:r w:rsidRPr="00AC52F1">
        <w:rPr>
          <w:rFonts w:ascii="Sylfaen" w:hAnsi="Sylfaen"/>
          <w:noProof/>
          <w:sz w:val="24"/>
        </w:rPr>
        <w:t xml:space="preserve"> փաստաթղթերի փոխանակման ընթացակարգեր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.003)</w:t>
      </w:r>
    </w:p>
    <w:p w14:paraId="1BE4572A" w14:textId="0F899395"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դ</w:t>
      </w:r>
      <w:r w:rsidRPr="00AC52F1">
        <w:rPr>
          <w:rStyle w:val="af"/>
          <w:rFonts w:ascii="Sylfaen" w:hAnsi="Sylfaen"/>
          <w:color w:val="auto"/>
          <w:sz w:val="24"/>
        </w:rPr>
        <w:t>)</w:t>
      </w:r>
      <w:r>
        <w:rPr>
          <w:rStyle w:val="af"/>
          <w:rFonts w:ascii="Sylfaen" w:hAnsi="Sylfaen"/>
          <w:color w:val="auto"/>
          <w:sz w:val="24"/>
        </w:rPr>
        <w:tab/>
      </w:r>
      <w:r w:rsidRPr="00AC52F1">
        <w:rPr>
          <w:rStyle w:val="af"/>
          <w:rFonts w:ascii="Sylfaen" w:hAnsi="Sylfaen"/>
          <w:color w:val="auto"/>
          <w:sz w:val="24"/>
        </w:rPr>
        <w:t xml:space="preserve">անասնաբուժական </w:t>
      </w:r>
      <w:r w:rsidRPr="00AC52F1">
        <w:rPr>
          <w:rFonts w:ascii="Sylfaen" w:hAnsi="Sylfaen"/>
          <w:noProof/>
          <w:sz w:val="24"/>
        </w:rPr>
        <w:t xml:space="preserve">նշանակության ապրանքի գրանցման չեղարկման </w:t>
      </w:r>
      <w:r w:rsidR="002041BA">
        <w:rPr>
          <w:rFonts w:ascii="Sylfaen" w:hAnsi="Sylfaen"/>
          <w:noProof/>
          <w:sz w:val="24"/>
        </w:rPr>
        <w:t>և</w:t>
      </w:r>
      <w:r w:rsidRPr="00AC52F1">
        <w:rPr>
          <w:rFonts w:ascii="Sylfaen" w:hAnsi="Sylfaen"/>
          <w:noProof/>
          <w:sz w:val="24"/>
        </w:rPr>
        <w:t xml:space="preserve"> շրջանառոության կասեցման դեպքում ծանուցման ընթացակարգեր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.004)</w:t>
      </w:r>
    </w:p>
    <w:p w14:paraId="21F0B708"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ե</w:t>
      </w:r>
      <w:r w:rsidRPr="00AC52F1">
        <w:rPr>
          <w:rStyle w:val="af"/>
          <w:rFonts w:ascii="Sylfaen" w:hAnsi="Sylfaen"/>
          <w:color w:val="auto"/>
          <w:sz w:val="24"/>
        </w:rPr>
        <w:t>)</w:t>
      </w:r>
      <w:r>
        <w:rPr>
          <w:rStyle w:val="af"/>
          <w:rFonts w:ascii="Sylfaen" w:hAnsi="Sylfaen"/>
          <w:color w:val="auto"/>
          <w:sz w:val="24"/>
        </w:rPr>
        <w:tab/>
      </w:r>
      <w:r w:rsidRPr="00AC52F1">
        <w:rPr>
          <w:rStyle w:val="af"/>
          <w:rFonts w:ascii="Sylfaen" w:hAnsi="Sylfaen"/>
          <w:color w:val="auto"/>
          <w:sz w:val="24"/>
        </w:rPr>
        <w:t xml:space="preserve">գրանցման </w:t>
      </w:r>
      <w:r w:rsidRPr="00AC52F1">
        <w:rPr>
          <w:rFonts w:ascii="Sylfaen" w:hAnsi="Sylfaen"/>
          <w:noProof/>
          <w:sz w:val="24"/>
        </w:rPr>
        <w:t>կամ գրանցման հետ կապված այլ ընթացակարգերի ընթացքում փոխանակման համար անհրաժեշտ փաստաթղթերի հարցումով տրամադրման ընթացակարգեր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.005)։</w:t>
      </w:r>
    </w:p>
    <w:p w14:paraId="2AAA8067" w14:textId="1796C126"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24" w:name="_Toc369271004"/>
      <w:r w:rsidRPr="00AC52F1">
        <w:rPr>
          <w:rFonts w:ascii="Sylfaen" w:hAnsi="Sylfaen"/>
          <w:noProof/>
          <w:sz w:val="24"/>
        </w:rPr>
        <w:t>11.</w:t>
      </w:r>
      <w:r>
        <w:rPr>
          <w:rFonts w:ascii="Sylfaen" w:hAnsi="Sylfaen"/>
          <w:noProof/>
          <w:sz w:val="24"/>
        </w:rPr>
        <w:tab/>
      </w:r>
      <w:r w:rsidRPr="00AC52F1">
        <w:rPr>
          <w:rFonts w:ascii="Sylfaen" w:hAnsi="Sylfaen"/>
          <w:noProof/>
          <w:sz w:val="24"/>
        </w:rPr>
        <w:t>Ընդհանուր գործընթացի ընթացակարգերը կատարելիս լիազորված մարմիններն ապահովում են ԱՆԱ-ի մասին տեղեկություններ պարունակող ազգային տեղեկատվական ռեսուրսների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վարում </w:t>
      </w:r>
      <w:r w:rsidR="002041BA">
        <w:rPr>
          <w:rFonts w:ascii="Sylfaen" w:hAnsi="Sylfaen"/>
          <w:noProof/>
          <w:sz w:val="24"/>
        </w:rPr>
        <w:t>և</w:t>
      </w:r>
      <w:r w:rsidRPr="00AC52F1">
        <w:rPr>
          <w:rFonts w:ascii="Sylfaen" w:hAnsi="Sylfaen"/>
          <w:noProof/>
          <w:sz w:val="24"/>
        </w:rPr>
        <w:t xml:space="preserve"> նշված տեղեկությունների ներկայացում Հանձնաժողով՝ ամբողջական </w:t>
      </w:r>
      <w:r w:rsidR="002041BA">
        <w:rPr>
          <w:rFonts w:ascii="Sylfaen" w:hAnsi="Sylfaen"/>
          <w:noProof/>
          <w:sz w:val="24"/>
        </w:rPr>
        <w:t>և</w:t>
      </w:r>
      <w:r w:rsidRPr="00AC52F1">
        <w:rPr>
          <w:rFonts w:ascii="Sylfaen" w:hAnsi="Sylfaen"/>
          <w:noProof/>
          <w:sz w:val="24"/>
        </w:rPr>
        <w:t xml:space="preserve"> արդիական ընդհանուր տեղեկատվական ռեսուրսի ձ</w:t>
      </w:r>
      <w:r w:rsidR="002041BA">
        <w:rPr>
          <w:rFonts w:ascii="Sylfaen" w:hAnsi="Sylfaen"/>
          <w:noProof/>
          <w:sz w:val="24"/>
        </w:rPr>
        <w:t>և</w:t>
      </w:r>
      <w:r w:rsidRPr="00AC52F1">
        <w:rPr>
          <w:rFonts w:ascii="Sylfaen" w:hAnsi="Sylfaen"/>
          <w:noProof/>
          <w:sz w:val="24"/>
        </w:rPr>
        <w:t xml:space="preserve">ավորման </w:t>
      </w:r>
      <w:r w:rsidR="002041BA">
        <w:rPr>
          <w:rFonts w:ascii="Sylfaen" w:hAnsi="Sylfaen"/>
          <w:noProof/>
          <w:sz w:val="24"/>
        </w:rPr>
        <w:t>և</w:t>
      </w:r>
      <w:r w:rsidRPr="00AC52F1">
        <w:rPr>
          <w:rFonts w:ascii="Sylfaen" w:hAnsi="Sylfaen"/>
          <w:noProof/>
          <w:sz w:val="24"/>
        </w:rPr>
        <w:t xml:space="preserve"> վարման, ինչպես նա</w:t>
      </w:r>
      <w:r w:rsidR="002041BA">
        <w:rPr>
          <w:rFonts w:ascii="Sylfaen" w:hAnsi="Sylfaen"/>
          <w:noProof/>
          <w:sz w:val="24"/>
        </w:rPr>
        <w:t>և</w:t>
      </w:r>
      <w:r w:rsidRPr="00AC52F1">
        <w:rPr>
          <w:rFonts w:ascii="Sylfaen" w:hAnsi="Sylfaen"/>
          <w:noProof/>
          <w:sz w:val="24"/>
        </w:rPr>
        <w:t xml:space="preserve"> ընդհանուր տեղեկատվական պորտալից Միության տեղեկատվական պորտալում շահագրգիռ անձանց համար տեղեկությունների հրապարակման նպատակով։ Հանձնաժողովն ապահովում է ընդհանուր տեղեկատվական ռեսուրսից հարցումով լիազորված մարմիններ տեղեկությունների տրամադրումը:</w:t>
      </w:r>
    </w:p>
    <w:p w14:paraId="6A0CC8BB" w14:textId="7F1179A2"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Լիազորված մարմիններն իրականացնում են գրանցման կամ գրանցման հետ կապված այլ ընթացակարգերի շրջանակներում փոխանցվող տեղեկությունների </w:t>
      </w:r>
      <w:r w:rsidR="002041BA">
        <w:rPr>
          <w:rFonts w:ascii="Sylfaen" w:hAnsi="Sylfaen"/>
          <w:noProof/>
          <w:sz w:val="24"/>
        </w:rPr>
        <w:t>և</w:t>
      </w:r>
      <w:r w:rsidRPr="00AC52F1">
        <w:rPr>
          <w:rFonts w:ascii="Sylfaen" w:hAnsi="Sylfaen"/>
          <w:noProof/>
          <w:sz w:val="24"/>
        </w:rPr>
        <w:t xml:space="preserve"> փաստաթղթերի տեղեկատվական փոխանակում։</w:t>
      </w:r>
    </w:p>
    <w:p w14:paraId="077D9B8F"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12.</w:t>
      </w:r>
      <w:r>
        <w:rPr>
          <w:rFonts w:ascii="Sylfaen" w:hAnsi="Sylfaen"/>
          <w:noProof/>
          <w:sz w:val="24"/>
        </w:rPr>
        <w:tab/>
      </w:r>
      <w:r w:rsidRPr="00AC52F1">
        <w:rPr>
          <w:rFonts w:ascii="Sylfaen" w:hAnsi="Sylfaen"/>
          <w:noProof/>
          <w:sz w:val="24"/>
        </w:rPr>
        <w:t>Ընդհանուր գործընթացի կառուցվածքի՝ բերված նկարագրությունը ներկայացված է 1-ին նկարում։</w:t>
      </w:r>
      <w:bookmarkEnd w:id="24"/>
    </w:p>
    <w:p w14:paraId="78C56675" w14:textId="77777777" w:rsidR="00AC52F1" w:rsidRPr="000E1140" w:rsidRDefault="00000000" w:rsidP="000E1140">
      <w:pPr>
        <w:pStyle w:val="ac"/>
        <w:keepNext w:val="0"/>
        <w:keepLines w:val="0"/>
        <w:widowControl w:val="0"/>
        <w:spacing w:before="0" w:after="160" w:line="360" w:lineRule="auto"/>
        <w:rPr>
          <w:sz w:val="20"/>
        </w:rPr>
      </w:pPr>
      <w:r>
        <w:rPr>
          <w:rFonts w:ascii="Sylfaen" w:hAnsi="Sylfaen"/>
          <w:noProof/>
          <w:color w:val="auto"/>
          <w:sz w:val="24"/>
          <w:szCs w:val="24"/>
          <w:lang w:val="en-US" w:eastAsia="en-US" w:bidi="ar-SA"/>
        </w:rPr>
        <w:lastRenderedPageBreak/>
        <w:pict w14:anchorId="6F3C8A5E">
          <v:group id="_x0000_s2461" style="position:absolute;left:0;text-align:left;margin-left:5.6pt;margin-top:18.7pt;width:460.5pt;height:491.65pt;z-index:77" coordorigin="1530,1792" coordsize="9210,9833">
            <v:shapetype id="_x0000_t202" coordsize="21600,21600" o:spt="202" path="m,l,21600r21600,l21600,xe">
              <v:stroke joinstyle="miter"/>
              <v:path gradientshapeok="t" o:connecttype="rect"/>
            </v:shapetype>
            <v:shape id="_x0000_s2051" type="#_x0000_t202" style="position:absolute;left:5032;top:4569;width:2494;height:876;mso-width-relative:margin;mso-height-relative:margin" strokecolor="white">
              <v:textbox style="mso-next-textbox:#_x0000_s2051" inset="0,0,0,0">
                <w:txbxContent>
                  <w:p w14:paraId="33473CF2" w14:textId="77777777" w:rsidR="009D223D" w:rsidRPr="00FA7C5F" w:rsidRDefault="009D223D" w:rsidP="00AC52F1">
                    <w:pPr>
                      <w:widowControl w:val="0"/>
                      <w:spacing w:after="0" w:line="240" w:lineRule="auto"/>
                      <w:jc w:val="center"/>
                      <w:rPr>
                        <w:sz w:val="16"/>
                        <w:szCs w:val="16"/>
                      </w:rPr>
                    </w:pPr>
                    <w:r>
                      <w:rPr>
                        <w:rStyle w:val="Bodytext2ArialUnicodeMS"/>
                        <w:rFonts w:ascii="Sylfaen" w:hAnsi="Sylfaen"/>
                        <w:sz w:val="16"/>
                      </w:rPr>
                      <w:t>Ընդհանուր տեղեկատվական ռեսուրսի ձևավորման և վարման ընթացակարգեր (P.SS.06.</w:t>
                    </w:r>
                    <w:smartTag w:uri="urn:schemas-microsoft-com:office:smarttags" w:element="stockticker">
                      <w:r>
                        <w:rPr>
                          <w:rStyle w:val="Bodytext2ArialUnicodeMS"/>
                          <w:rFonts w:ascii="Sylfaen" w:hAnsi="Sylfaen"/>
                          <w:sz w:val="16"/>
                        </w:rPr>
                        <w:t>PGR</w:t>
                      </w:r>
                    </w:smartTag>
                    <w:r>
                      <w:rPr>
                        <w:rStyle w:val="Bodytext2ArialUnicodeMS"/>
                        <w:rFonts w:ascii="Sylfaen" w:hAnsi="Sylfaen"/>
                        <w:sz w:val="16"/>
                      </w:rPr>
                      <w:t>.001)</w:t>
                    </w:r>
                  </w:p>
                </w:txbxContent>
              </v:textbox>
            </v:shape>
            <v:shape id="_x0000_s2052" type="#_x0000_t202" style="position:absolute;left:3295;top:2717;width:1230;height:338;mso-width-relative:margin;mso-height-relative:margin" strokecolor="white">
              <v:textbox style="mso-next-textbox:#_x0000_s2052" inset="0,0,0,0">
                <w:txbxContent>
                  <w:p w14:paraId="65301B48"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3" type="#_x0000_t202" style="position:absolute;left:7316;top:1792;width:1230;height:273;mso-width-relative:margin;mso-height-relative:margin" strokecolor="white">
              <v:textbox style="mso-next-textbox:#_x0000_s2053" inset="0,0,0,0">
                <w:txbxContent>
                  <w:p w14:paraId="150AC022"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4" type="#_x0000_t202" style="position:absolute;left:7526;top:4387;width:1466;height:275;mso-width-relative:margin;mso-height-relative:margin" strokecolor="white">
              <v:textbox style="mso-next-textbox:#_x0000_s2054" inset="0,0,0,0">
                <w:txbxContent>
                  <w:p w14:paraId="4BBC4CC1"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5" type="#_x0000_t202" style="position:absolute;left:7526;top:7297;width:1602;height:272;mso-width-relative:margin;mso-height-relative:margin" strokecolor="white">
              <v:textbox style="mso-next-textbox:#_x0000_s2055" inset="0,0,0,0">
                <w:txbxContent>
                  <w:p w14:paraId="5DD7250F"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6" type="#_x0000_t202" style="position:absolute;left:7526;top:9517;width:1364;height:250;mso-width-relative:margin;mso-height-relative:margin" strokecolor="white">
              <v:textbox style="mso-next-textbox:#_x0000_s2056" inset="0,0,0,0">
                <w:txbxContent>
                  <w:p w14:paraId="4D925E87"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7" type="#_x0000_t202" style="position:absolute;left:3105;top:8497;width:1420;height:368;mso-width-relative:margin;mso-height-relative:margin" strokecolor="white">
              <v:textbox style="mso-next-textbox:#_x0000_s2057" inset="0,0,0,0">
                <w:txbxContent>
                  <w:p w14:paraId="7879E1E6"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58" type="#_x0000_t202" style="position:absolute;left:3505;top:7297;width:1020;height:147;mso-width-relative:margin;mso-height-relative:margin" strokecolor="white">
              <v:textbox style="mso-next-textbox:#_x0000_s2058;mso-fit-shape-to-text:t" inset="0,0,0,0">
                <w:txbxContent>
                  <w:p w14:paraId="796DB8E3" w14:textId="77777777" w:rsidR="009D223D" w:rsidRPr="00E0405E" w:rsidRDefault="009D223D" w:rsidP="00AC52F1">
                    <w:pPr>
                      <w:spacing w:after="0" w:line="240" w:lineRule="auto"/>
                      <w:jc w:val="center"/>
                      <w:rPr>
                        <w:rFonts w:ascii="Sylfaen" w:hAnsi="Sylfaen"/>
                        <w:sz w:val="10"/>
                      </w:rPr>
                    </w:pPr>
                    <w:r w:rsidRPr="00E0405E">
                      <w:rPr>
                        <w:rFonts w:ascii="Sylfaen" w:hAnsi="Sylfaen"/>
                        <w:sz w:val="10"/>
                      </w:rPr>
                      <w:t>«Մասնակցություն»</w:t>
                    </w:r>
                  </w:p>
                </w:txbxContent>
              </v:textbox>
            </v:shape>
            <v:shape id="_x0000_s2059" type="#_x0000_t202" style="position:absolute;left:3505;top:6442;width:1020;height:260;mso-width-relative:margin;mso-height-relative:margin" strokecolor="white">
              <v:textbox style="mso-next-textbox:#_x0000_s2059" inset="0,0,0,0">
                <w:txbxContent>
                  <w:p w14:paraId="13ED7399" w14:textId="77777777" w:rsidR="009D223D" w:rsidRPr="00E0405E" w:rsidRDefault="009D223D" w:rsidP="00AC52F1">
                    <w:pPr>
                      <w:spacing w:after="0" w:line="240" w:lineRule="auto"/>
                      <w:jc w:val="center"/>
                      <w:rPr>
                        <w:rFonts w:ascii="Sylfaen" w:hAnsi="Sylfaen"/>
                        <w:sz w:val="10"/>
                      </w:rPr>
                    </w:pPr>
                    <w:r w:rsidRPr="00E0405E">
                      <w:rPr>
                        <w:rFonts w:ascii="Sylfaen" w:hAnsi="Sylfaen"/>
                        <w:sz w:val="10"/>
                      </w:rPr>
                      <w:t>«Մասնակցություն»</w:t>
                    </w:r>
                  </w:p>
                </w:txbxContent>
              </v:textbox>
            </v:shape>
            <v:shape id="_x0000_s2060" type="#_x0000_t202" style="position:absolute;left:3295;top:5167;width:1230;height:278;mso-width-relative:margin;mso-height-relative:margin" strokecolor="white">
              <v:textbox style="mso-next-textbox:#_x0000_s2060" inset="0,0,0,0">
                <w:txbxContent>
                  <w:p w14:paraId="027BF645"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61" type="#_x0000_t202" style="position:absolute;left:3505;top:3862;width:1378;height:258;mso-width-relative:margin;mso-height-relative:margin" strokecolor="white">
              <v:textbox style="mso-next-textbox:#_x0000_s2061" inset="0,0,0,0">
                <w:txbxContent>
                  <w:p w14:paraId="627F409E"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62" type="#_x0000_t202" style="position:absolute;left:8546;top:2657;width:2194;height:718;mso-width-relative:margin;mso-height-relative:margin" strokecolor="white">
              <v:textbox style="mso-next-textbox:#_x0000_s2062" inset="0,0,0,0">
                <w:txbxContent>
                  <w:p w14:paraId="6EAA7D02" w14:textId="77777777" w:rsidR="009D223D" w:rsidRPr="006B0D92" w:rsidRDefault="009D223D" w:rsidP="00AC52F1">
                    <w:pPr>
                      <w:spacing w:after="0" w:line="240" w:lineRule="auto"/>
                      <w:jc w:val="center"/>
                      <w:rPr>
                        <w:sz w:val="16"/>
                        <w:szCs w:val="16"/>
                      </w:rPr>
                    </w:pPr>
                    <w:r>
                      <w:rPr>
                        <w:rStyle w:val="Bodytext2ArialUnicodeMS"/>
                        <w:rFonts w:ascii="Sylfaen" w:hAnsi="Sylfaen"/>
                        <w:sz w:val="16"/>
                      </w:rPr>
                      <w:t>Ճանաչման պետության լիազորված մարմին (P.SS.06.ACT.002)</w:t>
                    </w:r>
                  </w:p>
                </w:txbxContent>
              </v:textbox>
            </v:shape>
            <v:shape id="_x0000_s2063" type="#_x0000_t202" style="position:absolute;left:1530;top:4569;width:1915;height:598;mso-width-relative:margin;mso-height-relative:margin" strokecolor="white">
              <v:textbox style="mso-next-textbox:#_x0000_s2063" inset="0,0,0,0">
                <w:txbxContent>
                  <w:p w14:paraId="6908901B" w14:textId="77777777" w:rsidR="009D223D" w:rsidRPr="00221346" w:rsidRDefault="009D223D" w:rsidP="00AC52F1">
                    <w:pPr>
                      <w:spacing w:after="0" w:line="240" w:lineRule="auto"/>
                      <w:jc w:val="center"/>
                      <w:rPr>
                        <w:sz w:val="16"/>
                        <w:szCs w:val="16"/>
                      </w:rPr>
                    </w:pPr>
                    <w:r>
                      <w:rPr>
                        <w:rStyle w:val="Bodytext2ArialUnicodeMS"/>
                        <w:rFonts w:ascii="Sylfaen" w:hAnsi="Sylfaen"/>
                        <w:sz w:val="16"/>
                      </w:rPr>
                      <w:t>Գրանցման հարցերով ռեֆերենտ մարմին (P.SS.06.ACT.001)</w:t>
                    </w:r>
                  </w:p>
                </w:txbxContent>
              </v:textbox>
            </v:shape>
            <v:shape id="_x0000_s2064" type="#_x0000_t202" style="position:absolute;left:8992;top:6481;width:1230;height:569;mso-width-relative:margin;mso-height-relative:margin" strokecolor="white">
              <v:textbox style="mso-next-textbox:#_x0000_s2064" inset="0,0,0,0">
                <w:txbxContent>
                  <w:p w14:paraId="2F946D58" w14:textId="77777777" w:rsidR="009D223D" w:rsidRPr="006B0D92" w:rsidRDefault="009D223D" w:rsidP="00AC52F1">
                    <w:pPr>
                      <w:spacing w:after="0" w:line="240" w:lineRule="auto"/>
                      <w:jc w:val="center"/>
                    </w:pPr>
                    <w:r>
                      <w:rPr>
                        <w:rStyle w:val="Bodytext2ArialUnicodeMS"/>
                        <w:rFonts w:ascii="Sylfaen" w:hAnsi="Sylfaen"/>
                        <w:sz w:val="16"/>
                      </w:rPr>
                      <w:t>Հանձնաժողով (Р.АСТ.001)</w:t>
                    </w:r>
                  </w:p>
                </w:txbxContent>
              </v:textbox>
            </v:shape>
            <v:shape id="_x0000_s2065" type="#_x0000_t202" style="position:absolute;left:5032;top:2409;width:2606;height:1423;mso-width-relative:margin;mso-height-relative:margin" strokecolor="white">
              <v:textbox style="mso-next-textbox:#_x0000_s2065" inset="0,0,0,0">
                <w:txbxContent>
                  <w:p w14:paraId="126A22DA" w14:textId="77777777" w:rsidR="009D223D" w:rsidRPr="00E0405E" w:rsidRDefault="009D223D" w:rsidP="00AC52F1">
                    <w:pPr>
                      <w:spacing w:after="0" w:line="240" w:lineRule="auto"/>
                      <w:jc w:val="center"/>
                      <w:rPr>
                        <w:sz w:val="24"/>
                      </w:rPr>
                    </w:pPr>
                    <w:r w:rsidRPr="00E0405E">
                      <w:rPr>
                        <w:rStyle w:val="Bodytext2ArialUnicodeMS"/>
                        <w:rFonts w:ascii="Sylfaen" w:hAnsi="Sylfaen"/>
                        <w:sz w:val="14"/>
                      </w:rPr>
                      <w:t>Գրանցման կամ գրանցման հետ կապված այլ ընթացակարգերի ընթացքում փոխանակման համար անհրաժեշտ տեղեկությունների և փաստաթղթերի փոխանակման ընթացակարգեր (P.SS.06.</w:t>
                    </w:r>
                    <w:smartTag w:uri="urn:schemas-microsoft-com:office:smarttags" w:element="stockticker">
                      <w:r w:rsidRPr="00E0405E">
                        <w:rPr>
                          <w:rStyle w:val="Bodytext2ArialUnicodeMS"/>
                          <w:rFonts w:ascii="Sylfaen" w:hAnsi="Sylfaen"/>
                          <w:sz w:val="14"/>
                        </w:rPr>
                        <w:t>PGR</w:t>
                      </w:r>
                    </w:smartTag>
                    <w:r w:rsidRPr="00E0405E">
                      <w:rPr>
                        <w:rStyle w:val="Bodytext2ArialUnicodeMS"/>
                        <w:rFonts w:ascii="Sylfaen" w:hAnsi="Sylfaen"/>
                        <w:sz w:val="14"/>
                      </w:rPr>
                      <w:t>.003)</w:t>
                    </w:r>
                  </w:p>
                </w:txbxContent>
              </v:textbox>
            </v:shape>
            <v:shape id="_x0000_s2066" type="#_x0000_t202" style="position:absolute;left:4647;top:6111;width:3273;height:1044;mso-width-relative:margin;mso-height-relative:margin" strokecolor="white">
              <v:textbox style="mso-next-textbox:#_x0000_s2066" inset="0,0,0,0">
                <w:txbxContent>
                  <w:p w14:paraId="64917554" w14:textId="77777777" w:rsidR="009D223D" w:rsidRPr="00E0405E" w:rsidRDefault="009D223D" w:rsidP="00AC52F1">
                    <w:pPr>
                      <w:spacing w:after="0" w:line="240" w:lineRule="auto"/>
                      <w:jc w:val="center"/>
                      <w:rPr>
                        <w:sz w:val="14"/>
                        <w:szCs w:val="16"/>
                      </w:rPr>
                    </w:pPr>
                    <w:r w:rsidRPr="00E0405E">
                      <w:rPr>
                        <w:rStyle w:val="Bodytext2ArialUnicodeMS"/>
                        <w:rFonts w:ascii="Sylfaen" w:hAnsi="Sylfaen"/>
                        <w:sz w:val="14"/>
                      </w:rPr>
                      <w:t>Գրանցման կամ գրանցման հետ կապված այլ ընթացակարգերի ընթացքում փոխանակման համար անհրաժեշտ փաստաթղթերի հարցումով տրամադրման ընթացակարգեր (P.SS.06.</w:t>
                    </w:r>
                    <w:smartTag w:uri="urn:schemas-microsoft-com:office:smarttags" w:element="stockticker">
                      <w:r w:rsidRPr="00E0405E">
                        <w:rPr>
                          <w:rStyle w:val="Bodytext2ArialUnicodeMS"/>
                          <w:rFonts w:ascii="Sylfaen" w:hAnsi="Sylfaen"/>
                          <w:sz w:val="14"/>
                        </w:rPr>
                        <w:t>PGR</w:t>
                      </w:r>
                    </w:smartTag>
                    <w:r w:rsidRPr="00E0405E">
                      <w:rPr>
                        <w:rStyle w:val="Bodytext2ArialUnicodeMS"/>
                        <w:rFonts w:ascii="Sylfaen" w:hAnsi="Sylfaen"/>
                        <w:sz w:val="14"/>
                      </w:rPr>
                      <w:t>.005)</w:t>
                    </w:r>
                  </w:p>
                </w:txbxContent>
              </v:textbox>
            </v:shape>
            <v:shape id="_x0000_s2067" type="#_x0000_t202" style="position:absolute;left:5032;top:8177;width:2393;height:981;mso-width-relative:margin;mso-height-relative:margin" strokecolor="white">
              <v:textbox style="mso-next-textbox:#_x0000_s2067" inset="0,0,0,0">
                <w:txbxContent>
                  <w:p w14:paraId="6031AED9" w14:textId="77777777" w:rsidR="009D223D" w:rsidRPr="006B0D92" w:rsidRDefault="009D223D" w:rsidP="00AC52F1">
                    <w:pPr>
                      <w:spacing w:after="0" w:line="240" w:lineRule="auto"/>
                      <w:jc w:val="center"/>
                      <w:rPr>
                        <w:sz w:val="16"/>
                        <w:szCs w:val="16"/>
                      </w:rPr>
                    </w:pPr>
                    <w:r>
                      <w:rPr>
                        <w:rStyle w:val="Bodytext2ArialUnicodeMS"/>
                        <w:rFonts w:ascii="Sylfaen" w:hAnsi="Sylfaen"/>
                        <w:sz w:val="16"/>
                      </w:rPr>
                      <w:t>Ընդհանուր տեղեկատվական ռեսուրսից տեղեկությունների ստացման ընթացակարգեր (P.SS.06.</w:t>
                    </w:r>
                    <w:smartTag w:uri="urn:schemas-microsoft-com:office:smarttags" w:element="stockticker">
                      <w:r>
                        <w:rPr>
                          <w:rStyle w:val="Bodytext2ArialUnicodeMS"/>
                          <w:rFonts w:ascii="Sylfaen" w:hAnsi="Sylfaen"/>
                          <w:sz w:val="16"/>
                        </w:rPr>
                        <w:t>PGR</w:t>
                      </w:r>
                    </w:smartTag>
                    <w:r>
                      <w:rPr>
                        <w:rStyle w:val="Bodytext2ArialUnicodeMS"/>
                        <w:rFonts w:ascii="Sylfaen" w:hAnsi="Sylfaen"/>
                        <w:sz w:val="16"/>
                      </w:rPr>
                      <w:t>.002)</w:t>
                    </w:r>
                  </w:p>
                </w:txbxContent>
              </v:textbox>
            </v:shape>
            <v:shape id="_x0000_s2068" type="#_x0000_t202" style="position:absolute;left:5032;top:10224;width:2744;height:1401;mso-width-relative:margin;mso-height-relative:margin" strokecolor="white">
              <v:textbox style="mso-next-textbox:#_x0000_s2068" inset="0,0,0,0">
                <w:txbxContent>
                  <w:p w14:paraId="3ECDC7FB" w14:textId="77777777" w:rsidR="009D223D" w:rsidRPr="006B0D92" w:rsidRDefault="009D223D" w:rsidP="00AC52F1">
                    <w:pPr>
                      <w:spacing w:after="0" w:line="240" w:lineRule="auto"/>
                      <w:jc w:val="center"/>
                      <w:rPr>
                        <w:sz w:val="16"/>
                        <w:szCs w:val="16"/>
                      </w:rPr>
                    </w:pPr>
                    <w:r>
                      <w:rPr>
                        <w:rStyle w:val="Bodytext2ArialUnicodeMS"/>
                        <w:rFonts w:ascii="Sylfaen" w:hAnsi="Sylfaen"/>
                        <w:sz w:val="16"/>
                      </w:rPr>
                      <w:t>Անասնաբուժական նշանակության ապրանքի գրանցման չեղարկման և շրջանառության կասեցման դեպքում ծանուցման ընթացակարգեր (P.SS.06.</w:t>
                    </w:r>
                    <w:smartTag w:uri="urn:schemas-microsoft-com:office:smarttags" w:element="stockticker">
                      <w:r>
                        <w:rPr>
                          <w:rStyle w:val="Bodytext2ArialUnicodeMS"/>
                          <w:rFonts w:ascii="Sylfaen" w:hAnsi="Sylfaen"/>
                          <w:sz w:val="16"/>
                        </w:rPr>
                        <w:t>PGR</w:t>
                      </w:r>
                    </w:smartTag>
                    <w:r>
                      <w:rPr>
                        <w:rStyle w:val="Bodytext2ArialUnicodeMS"/>
                        <w:rFonts w:ascii="Sylfaen" w:hAnsi="Sylfaen"/>
                        <w:sz w:val="16"/>
                      </w:rPr>
                      <w:t>.004)</w:t>
                    </w:r>
                  </w:p>
                </w:txbxContent>
              </v:textbox>
            </v:shape>
            <v:shape id="_x0000_s2069" type="#_x0000_t202" style="position:absolute;left:8452;top:10374;width:2288;height:651;mso-width-relative:margin;mso-height-relative:margin" strokecolor="white">
              <v:textbox style="mso-next-textbox:#_x0000_s2069" inset="0,0,0,0">
                <w:txbxContent>
                  <w:p w14:paraId="2FE22255" w14:textId="77777777" w:rsidR="009D223D" w:rsidRPr="006B0D92" w:rsidRDefault="009D223D" w:rsidP="00AC52F1">
                    <w:pPr>
                      <w:spacing w:after="0" w:line="240" w:lineRule="auto"/>
                      <w:jc w:val="center"/>
                    </w:pPr>
                    <w:r>
                      <w:rPr>
                        <w:rStyle w:val="Bodytext2ArialUnicodeMS"/>
                        <w:rFonts w:ascii="Sylfaen" w:hAnsi="Sylfaen"/>
                        <w:sz w:val="16"/>
                      </w:rPr>
                      <w:t>Ծանուցվող լիազորված մարմին (P.SS.06.ACT.004)</w:t>
                    </w:r>
                  </w:p>
                </w:txbxContent>
              </v:textbox>
            </v:shape>
            <v:shape id="_x0000_s2070" type="#_x0000_t202" style="position:absolute;left:1530;top:7442;width:2051;height:823;mso-width-relative:margin;mso-height-relative:margin" strokecolor="white">
              <v:textbox style="mso-next-textbox:#_x0000_s2070" inset="0,0,0,0">
                <w:txbxContent>
                  <w:p w14:paraId="29F40DCB" w14:textId="77777777" w:rsidR="009D223D" w:rsidRPr="00E0405E" w:rsidRDefault="009D223D" w:rsidP="00AC52F1">
                    <w:pPr>
                      <w:widowControl w:val="0"/>
                      <w:spacing w:after="0" w:line="240" w:lineRule="auto"/>
                      <w:jc w:val="center"/>
                      <w:rPr>
                        <w:sz w:val="18"/>
                      </w:rPr>
                    </w:pPr>
                    <w:r w:rsidRPr="00E0405E">
                      <w:rPr>
                        <w:rStyle w:val="Bodytext2ArialUnicodeMS"/>
                        <w:rFonts w:ascii="Sylfaen" w:hAnsi="Sylfaen"/>
                        <w:sz w:val="16"/>
                      </w:rPr>
                      <w:t>Լիազորված մարմին (P.SS.06.ACT.003)</w:t>
                    </w:r>
                  </w:p>
                </w:txbxContent>
              </v:textbox>
            </v:shape>
          </v:group>
        </w:pict>
      </w:r>
      <w:r w:rsidR="00AC52F1" w:rsidRPr="00AC52F1">
        <w:rPr>
          <w:rFonts w:ascii="Sylfaen" w:hAnsi="Sylfaen"/>
          <w:color w:val="auto"/>
          <w:sz w:val="24"/>
          <w:szCs w:val="24"/>
        </w:rPr>
        <w:object w:dxaOrig="11680" w:dyaOrig="12741" w14:anchorId="00951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8pt;height:510pt" o:ole="">
            <v:imagedata r:id="rId7" o:title=""/>
          </v:shape>
          <o:OLEObject Type="Embed" ProgID="Visio.Drawing.15" ShapeID="_x0000_i1027" DrawAspect="Content" ObjectID="_1766395959" r:id="rId8"/>
        </w:object>
      </w:r>
      <w:bookmarkStart w:id="25" w:name="_Ref363494350"/>
      <w:bookmarkStart w:id="26" w:name="_Toc375908853"/>
      <w:r w:rsidR="00AC52F1" w:rsidRPr="000E1140">
        <w:rPr>
          <w:rFonts w:ascii="Sylfaen" w:hAnsi="Sylfaen" w:cs="Sylfaen"/>
          <w:sz w:val="20"/>
        </w:rPr>
        <w:t>Նկ</w:t>
      </w:r>
      <w:bookmarkEnd w:id="25"/>
      <w:r w:rsidR="00AC52F1" w:rsidRPr="000E1140">
        <w:rPr>
          <w:sz w:val="20"/>
        </w:rPr>
        <w:t xml:space="preserve">. 1. </w:t>
      </w:r>
      <w:r w:rsidR="00AC52F1" w:rsidRPr="000E1140">
        <w:rPr>
          <w:rFonts w:ascii="Sylfaen" w:hAnsi="Sylfaen" w:cs="Sylfaen"/>
          <w:sz w:val="20"/>
        </w:rPr>
        <w:t>Ընդհանուր</w:t>
      </w:r>
      <w:r w:rsidR="00AC52F1" w:rsidRPr="000E1140">
        <w:rPr>
          <w:sz w:val="20"/>
        </w:rPr>
        <w:t xml:space="preserve"> </w:t>
      </w:r>
      <w:r w:rsidR="00AC52F1" w:rsidRPr="000E1140">
        <w:rPr>
          <w:rFonts w:ascii="Sylfaen" w:hAnsi="Sylfaen" w:cs="Sylfaen"/>
          <w:sz w:val="20"/>
        </w:rPr>
        <w:t>գործընթացի</w:t>
      </w:r>
      <w:r w:rsidR="00AC52F1" w:rsidRPr="000E1140">
        <w:rPr>
          <w:sz w:val="20"/>
        </w:rPr>
        <w:t xml:space="preserve"> </w:t>
      </w:r>
      <w:r w:rsidR="00AC52F1" w:rsidRPr="000E1140">
        <w:rPr>
          <w:rFonts w:ascii="Sylfaen" w:hAnsi="Sylfaen" w:cs="Sylfaen"/>
          <w:sz w:val="20"/>
        </w:rPr>
        <w:t>կառուցվածքը</w:t>
      </w:r>
      <w:bookmarkEnd w:id="26"/>
    </w:p>
    <w:p w14:paraId="47F88878" w14:textId="77777777" w:rsidR="00AC52F1" w:rsidRPr="00AC52F1" w:rsidRDefault="00AC52F1" w:rsidP="002D6F2C">
      <w:pPr>
        <w:pStyle w:val="af1"/>
        <w:widowControl w:val="0"/>
        <w:spacing w:after="160"/>
        <w:ind w:firstLine="0"/>
        <w:outlineLvl w:val="9"/>
        <w:rPr>
          <w:rFonts w:ascii="Sylfaen" w:hAnsi="Sylfaen"/>
          <w:noProof/>
          <w:sz w:val="24"/>
        </w:rPr>
      </w:pPr>
      <w:bookmarkStart w:id="27" w:name="_Toc369271005"/>
      <w:bookmarkStart w:id="28" w:name="_Toc351924591"/>
    </w:p>
    <w:p w14:paraId="24984813"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13.</w:t>
      </w:r>
      <w:r>
        <w:rPr>
          <w:rFonts w:ascii="Sylfaen" w:hAnsi="Sylfaen"/>
          <w:noProof/>
          <w:sz w:val="24"/>
        </w:rPr>
        <w:tab/>
      </w:r>
      <w:r w:rsidRPr="00AC52F1">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AC52F1">
        <w:rPr>
          <w:rFonts w:ascii="Sylfaen" w:hAnsi="Sylfaen"/>
          <w:noProof/>
          <w:sz w:val="24"/>
        </w:rPr>
        <w:t xml:space="preserve"> բաժնում։</w:t>
      </w:r>
    </w:p>
    <w:p w14:paraId="0111CAA3" w14:textId="517BDF8C" w:rsidR="00AC52F1" w:rsidRPr="00E0405E" w:rsidRDefault="00AC52F1" w:rsidP="002D6F2C">
      <w:pPr>
        <w:pStyle w:val="af1"/>
        <w:widowControl w:val="0"/>
        <w:tabs>
          <w:tab w:val="left" w:pos="1134"/>
        </w:tabs>
        <w:spacing w:after="160"/>
        <w:ind w:firstLine="567"/>
        <w:outlineLvl w:val="9"/>
        <w:rPr>
          <w:rFonts w:ascii="Sylfaen" w:hAnsi="Sylfaen"/>
          <w:spacing w:val="-6"/>
          <w:sz w:val="24"/>
        </w:rPr>
      </w:pPr>
      <w:bookmarkStart w:id="29" w:name="_Toc369271006"/>
      <w:r w:rsidRPr="00AC52F1">
        <w:rPr>
          <w:rFonts w:ascii="Sylfaen" w:hAnsi="Sylfaen"/>
          <w:noProof/>
          <w:sz w:val="24"/>
        </w:rPr>
        <w:t>14.</w:t>
      </w:r>
      <w:r>
        <w:rPr>
          <w:rFonts w:ascii="Sylfaen" w:hAnsi="Sylfaen"/>
          <w:noProof/>
          <w:sz w:val="24"/>
        </w:rPr>
        <w:tab/>
      </w:r>
      <w:r w:rsidRPr="00AC52F1">
        <w:rPr>
          <w:rFonts w:ascii="Sylfaen" w:hAnsi="Sylfaen"/>
          <w:noProof/>
          <w:sz w:val="24"/>
        </w:rPr>
        <w:t xml:space="preserve">Ընթացակարգերի յուրաքանչյուր խմբի համար բերվում է ընդհանուր </w:t>
      </w:r>
      <w:r w:rsidRPr="00E0405E">
        <w:rPr>
          <w:rFonts w:ascii="Sylfaen" w:hAnsi="Sylfaen"/>
          <w:noProof/>
          <w:spacing w:val="-6"/>
          <w:sz w:val="24"/>
        </w:rPr>
        <w:t>գործընթացի ընթացակարգերի միջ</w:t>
      </w:r>
      <w:r w:rsidR="002041BA">
        <w:rPr>
          <w:rFonts w:ascii="Sylfaen" w:hAnsi="Sylfaen"/>
          <w:noProof/>
          <w:spacing w:val="-6"/>
          <w:sz w:val="24"/>
        </w:rPr>
        <w:t>և</w:t>
      </w:r>
      <w:r w:rsidRPr="00E0405E">
        <w:rPr>
          <w:rFonts w:ascii="Sylfaen" w:hAnsi="Sylfaen"/>
          <w:noProof/>
          <w:spacing w:val="-6"/>
          <w:sz w:val="24"/>
        </w:rPr>
        <w:t xml:space="preserve"> առկա կապերը </w:t>
      </w:r>
      <w:r w:rsidR="002041BA">
        <w:rPr>
          <w:rFonts w:ascii="Sylfaen" w:hAnsi="Sylfaen"/>
          <w:noProof/>
          <w:spacing w:val="-6"/>
          <w:sz w:val="24"/>
        </w:rPr>
        <w:t>և</w:t>
      </w:r>
      <w:r w:rsidRPr="00E0405E">
        <w:rPr>
          <w:rFonts w:ascii="Sylfaen" w:hAnsi="Sylfaen"/>
          <w:noProof/>
          <w:spacing w:val="-6"/>
          <w:sz w:val="24"/>
        </w:rPr>
        <w:t xml:space="preserve"> դրանց կատարման կարգն </w:t>
      </w:r>
      <w:r w:rsidRPr="00E0405E">
        <w:rPr>
          <w:rFonts w:ascii="Sylfaen" w:hAnsi="Sylfaen"/>
          <w:noProof/>
          <w:spacing w:val="-6"/>
          <w:sz w:val="24"/>
        </w:rPr>
        <w:lastRenderedPageBreak/>
        <w:t xml:space="preserve">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2041BA">
        <w:rPr>
          <w:rFonts w:ascii="Sylfaen" w:hAnsi="Sylfaen"/>
          <w:noProof/>
          <w:spacing w:val="-6"/>
          <w:sz w:val="24"/>
        </w:rPr>
        <w:t>և</w:t>
      </w:r>
      <w:r w:rsidRPr="00E0405E">
        <w:rPr>
          <w:rFonts w:ascii="Sylfaen" w:hAnsi="Sylfaen"/>
          <w:noProof/>
          <w:spacing w:val="-6"/>
          <w:sz w:val="24"/>
        </w:rPr>
        <w:t xml:space="preserve"> ապահովված է տեքստային նկարագրությամբ։</w:t>
      </w:r>
      <w:bookmarkEnd w:id="29"/>
      <w:r w:rsidRPr="00E0405E">
        <w:rPr>
          <w:rStyle w:val="af"/>
          <w:rFonts w:ascii="Sylfaen" w:hAnsi="Sylfaen"/>
          <w:spacing w:val="-6"/>
          <w:sz w:val="24"/>
        </w:rPr>
        <w:t xml:space="preserve"> </w:t>
      </w:r>
    </w:p>
    <w:p w14:paraId="22977881"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bookmarkStart w:id="30" w:name="_Toc351924584"/>
      <w:bookmarkEnd w:id="28"/>
    </w:p>
    <w:p w14:paraId="27F6A390" w14:textId="19D346EE"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4. Ընդհանուր տեղեկատվական ռեսուրսի ձ</w:t>
      </w:r>
      <w:r w:rsidR="002041BA">
        <w:rPr>
          <w:rFonts w:ascii="Sylfaen" w:hAnsi="Sylfaen"/>
          <w:sz w:val="24"/>
          <w:szCs w:val="24"/>
        </w:rPr>
        <w:t>և</w:t>
      </w:r>
      <w:r w:rsidRPr="00AC52F1">
        <w:rPr>
          <w:rFonts w:ascii="Sylfaen" w:hAnsi="Sylfaen"/>
          <w:sz w:val="24"/>
          <w:szCs w:val="24"/>
        </w:rPr>
        <w:t xml:space="preserve">ավորման </w:t>
      </w:r>
      <w:r w:rsidR="002041BA">
        <w:rPr>
          <w:rFonts w:ascii="Sylfaen" w:hAnsi="Sylfaen"/>
          <w:sz w:val="24"/>
          <w:szCs w:val="24"/>
        </w:rPr>
        <w:t>և</w:t>
      </w:r>
      <w:r w:rsidRPr="00AC52F1">
        <w:rPr>
          <w:rFonts w:ascii="Sylfaen" w:hAnsi="Sylfaen"/>
          <w:sz w:val="24"/>
          <w:szCs w:val="24"/>
        </w:rPr>
        <w:t xml:space="preserve"> վարման ընթացակարգերի խումբ (P.SS.06.</w:t>
      </w:r>
      <w:smartTag w:uri="urn:schemas-microsoft-com:office:smarttags" w:element="stockticker">
        <w:r w:rsidRPr="00AC52F1">
          <w:rPr>
            <w:rFonts w:ascii="Sylfaen" w:hAnsi="Sylfaen"/>
            <w:sz w:val="24"/>
            <w:szCs w:val="24"/>
          </w:rPr>
          <w:t>PGR</w:t>
        </w:r>
      </w:smartTag>
      <w:r w:rsidRPr="00AC52F1">
        <w:rPr>
          <w:rFonts w:ascii="Sylfaen" w:hAnsi="Sylfaen"/>
          <w:sz w:val="24"/>
          <w:szCs w:val="24"/>
        </w:rPr>
        <w:t xml:space="preserve">.001) </w:t>
      </w:r>
    </w:p>
    <w:p w14:paraId="3BEDA138" w14:textId="74692992"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15.</w:t>
      </w:r>
      <w:r>
        <w:rPr>
          <w:rFonts w:ascii="Sylfaen" w:hAnsi="Sylfaen"/>
          <w:noProof/>
          <w:sz w:val="24"/>
        </w:rPr>
        <w:tab/>
      </w:r>
      <w:r w:rsidRPr="00AC52F1">
        <w:rPr>
          <w:rFonts w:ascii="Sylfaen" w:hAnsi="Sylfaen"/>
          <w:noProof/>
          <w:sz w:val="24"/>
        </w:rPr>
        <w:t>Ընդհանուր տեղեկատվական ռեսուրսի ձ</w:t>
      </w:r>
      <w:r w:rsidR="002041BA">
        <w:rPr>
          <w:rFonts w:ascii="Sylfaen" w:hAnsi="Sylfaen"/>
          <w:noProof/>
          <w:sz w:val="24"/>
        </w:rPr>
        <w:t>և</w:t>
      </w:r>
      <w:r w:rsidRPr="00AC52F1">
        <w:rPr>
          <w:rFonts w:ascii="Sylfaen" w:hAnsi="Sylfaen"/>
          <w:noProof/>
          <w:sz w:val="24"/>
        </w:rPr>
        <w:t xml:space="preserve">ավորման </w:t>
      </w:r>
      <w:r w:rsidR="002041BA">
        <w:rPr>
          <w:rFonts w:ascii="Sylfaen" w:hAnsi="Sylfaen"/>
          <w:noProof/>
          <w:sz w:val="24"/>
        </w:rPr>
        <w:t>և</w:t>
      </w:r>
      <w:r w:rsidRPr="00AC52F1">
        <w:rPr>
          <w:rFonts w:ascii="Sylfaen" w:hAnsi="Sylfaen"/>
          <w:noProof/>
          <w:sz w:val="24"/>
        </w:rPr>
        <w:t xml:space="preserve"> վարման ընթացակարգերի կատարումն իրականացվում է ԱՆԱ-ի գրանցման </w:t>
      </w:r>
      <w:r w:rsidR="002041BA">
        <w:rPr>
          <w:rFonts w:ascii="Sylfaen" w:hAnsi="Sylfaen"/>
          <w:noProof/>
          <w:sz w:val="24"/>
        </w:rPr>
        <w:t>և</w:t>
      </w:r>
      <w:r w:rsidRPr="00AC52F1">
        <w:rPr>
          <w:rFonts w:ascii="Sylfaen" w:hAnsi="Sylfaen"/>
          <w:noProof/>
          <w:sz w:val="24"/>
        </w:rPr>
        <w:t xml:space="preserve"> (կամ) ազգային տեղեկատվական ռեսուրսում դրանց մասին տեղեկությունների </w:t>
      </w:r>
      <w:r w:rsidR="002041BA">
        <w:rPr>
          <w:rFonts w:ascii="Sylfaen" w:hAnsi="Sylfaen"/>
          <w:noProof/>
          <w:sz w:val="24"/>
        </w:rPr>
        <w:t>և</w:t>
      </w:r>
      <w:r w:rsidRPr="00AC52F1">
        <w:rPr>
          <w:rFonts w:ascii="Sylfaen" w:hAnsi="Sylfaen"/>
          <w:noProof/>
          <w:sz w:val="24"/>
        </w:rPr>
        <w:t xml:space="preserve"> փաստաթղթերի ներառման, ինչպես նա</w:t>
      </w:r>
      <w:r w:rsidR="002041BA">
        <w:rPr>
          <w:rFonts w:ascii="Sylfaen" w:hAnsi="Sylfaen"/>
          <w:noProof/>
          <w:sz w:val="24"/>
        </w:rPr>
        <w:t>և</w:t>
      </w:r>
      <w:r w:rsidRPr="00AC52F1">
        <w:rPr>
          <w:rFonts w:ascii="Sylfaen" w:hAnsi="Sylfaen"/>
          <w:noProof/>
          <w:sz w:val="24"/>
        </w:rPr>
        <w:t xml:space="preserve"> ազգային տեղեկատվական ռեսուրսում դրանց մասին տեղեկությունների կամ փաստաթղթերի փոփոխությունների փաստերի հիման վրա։</w:t>
      </w:r>
    </w:p>
    <w:p w14:paraId="264EB1A2" w14:textId="5CFCA7FB"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ԱՆԱ-ը գրանցելիս կատարվում է «Ընդհանուր տեղեկատվական ռեսուրսում տեղեկությունների ներառում»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.001) ընթացակարգը, որի կատարման ընթացքում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Հանձնաժողով է ուղարկում գրանցված ԱՆԱ-ի մասին տեղեկություններ </w:t>
      </w:r>
      <w:r w:rsidR="002041BA">
        <w:rPr>
          <w:rFonts w:ascii="Sylfaen" w:hAnsi="Sylfaen"/>
          <w:noProof/>
          <w:sz w:val="24"/>
        </w:rPr>
        <w:t>և</w:t>
      </w:r>
      <w:r w:rsidRPr="00AC52F1">
        <w:rPr>
          <w:rFonts w:ascii="Sylfaen" w:hAnsi="Sylfaen"/>
          <w:noProof/>
          <w:sz w:val="24"/>
        </w:rPr>
        <w:t xml:space="preserve"> (կամ) փաստաթղթեր։</w:t>
      </w:r>
    </w:p>
    <w:p w14:paraId="34014C33" w14:textId="1A0B7FEE"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Գրանցված ԱՆԱ-ի մասին տեղեկությունների փոփոխության դեպքում, այդ թվում՝ գրանցման չեղարկման </w:t>
      </w:r>
      <w:r w:rsidR="002041BA">
        <w:rPr>
          <w:rFonts w:ascii="Sylfaen" w:hAnsi="Sylfaen"/>
          <w:noProof/>
          <w:sz w:val="24"/>
        </w:rPr>
        <w:t>և</w:t>
      </w:r>
      <w:r w:rsidRPr="00AC52F1">
        <w:rPr>
          <w:rFonts w:ascii="Sylfaen" w:hAnsi="Sylfaen"/>
          <w:noProof/>
          <w:sz w:val="24"/>
        </w:rPr>
        <w:t xml:space="preserve"> շրջանառության կասեցման դեպքում, կատարվում է «Ընդհանուր տեղեկատվական ռեսուրսում տեղեկությունների փոփոխություն»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.002) ընթացակարգը, որի կատարման ընթացքում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Հանձնաժողով է ուղարկում գրանցված ԱՆԱ-ի մասին փոփոխված տեղեկություններ </w:t>
      </w:r>
      <w:r w:rsidR="002041BA">
        <w:rPr>
          <w:rFonts w:ascii="Sylfaen" w:hAnsi="Sylfaen"/>
          <w:noProof/>
          <w:sz w:val="24"/>
        </w:rPr>
        <w:t>և</w:t>
      </w:r>
      <w:r w:rsidRPr="00AC52F1">
        <w:rPr>
          <w:rFonts w:ascii="Sylfaen" w:hAnsi="Sylfaen"/>
          <w:noProof/>
          <w:sz w:val="24"/>
        </w:rPr>
        <w:t xml:space="preserve"> (կամ) փաստաթղթեր։</w:t>
      </w:r>
    </w:p>
    <w:p w14:paraId="30D50AC8" w14:textId="31CCCBBC"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Նշված տեղեկությունների </w:t>
      </w:r>
      <w:r w:rsidR="002041BA">
        <w:rPr>
          <w:rFonts w:ascii="Sylfaen" w:hAnsi="Sylfaen"/>
          <w:noProof/>
          <w:sz w:val="24"/>
        </w:rPr>
        <w:t>և</w:t>
      </w:r>
      <w:r w:rsidRPr="00AC52F1">
        <w:rPr>
          <w:rFonts w:ascii="Sylfaen" w:hAnsi="Sylfaen"/>
          <w:noProof/>
          <w:sz w:val="24"/>
        </w:rPr>
        <w:t xml:space="preserve"> փաստաթղթերի ներկայացումն իրականացվում է Եվրասիական տնտեսական հանձնաժողովի 2023 թվականի մայիսի 30-ի թիվ 68 որոշմամբ հաստատված՝ «Եվրասիական տնտեսական միության գրանցված </w:t>
      </w:r>
      <w:r w:rsidRPr="00AC52F1">
        <w:rPr>
          <w:rFonts w:ascii="Sylfaen" w:hAnsi="Sylfaen"/>
          <w:noProof/>
          <w:sz w:val="24"/>
        </w:rPr>
        <w:lastRenderedPageBreak/>
        <w:t xml:space="preserve">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2041BA">
        <w:rPr>
          <w:rFonts w:ascii="Sylfaen" w:hAnsi="Sylfaen"/>
          <w:noProof/>
          <w:sz w:val="24"/>
        </w:rPr>
        <w:t>և</w:t>
      </w:r>
      <w:r w:rsidRPr="00AC52F1">
        <w:rPr>
          <w:rFonts w:ascii="Sylfaen" w:hAnsi="Sylfaen"/>
          <w:noProof/>
          <w:sz w:val="24"/>
        </w:rPr>
        <w:t xml:space="preserve"> Եվրասիական տնտեսական հանձնաժողովի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համապատասխան (այսուհետ՝ Լիազորված մարմինների </w:t>
      </w:r>
      <w:r w:rsidR="002041BA">
        <w:rPr>
          <w:rFonts w:ascii="Sylfaen" w:hAnsi="Sylfaen"/>
          <w:noProof/>
          <w:sz w:val="24"/>
        </w:rPr>
        <w:t>և</w:t>
      </w:r>
      <w:r w:rsidRPr="00AC52F1">
        <w:rPr>
          <w:rFonts w:ascii="Sylfaen" w:hAnsi="Sylfaen"/>
          <w:noProof/>
          <w:sz w:val="24"/>
        </w:rPr>
        <w:t xml:space="preserve"> Հանձնաժողովի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 Ներկայացվող տեղեկությունների ձ</w:t>
      </w:r>
      <w:r w:rsidR="002041BA">
        <w:rPr>
          <w:rFonts w:ascii="Sylfaen" w:hAnsi="Sylfaen"/>
          <w:noProof/>
          <w:sz w:val="24"/>
        </w:rPr>
        <w:t>և</w:t>
      </w:r>
      <w:r w:rsidRPr="00AC52F1">
        <w:rPr>
          <w:rFonts w:ascii="Sylfaen" w:hAnsi="Sylfaen"/>
          <w:noProof/>
          <w:sz w:val="24"/>
        </w:rPr>
        <w:t xml:space="preserve">աչափն ու կառուցվածքը պետք է համապատասխանեն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 xml:space="preserve">աչափերի ու կառուցվածքների նկարագրությանը (այսուհետ`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նկարագրություն):</w:t>
      </w:r>
    </w:p>
    <w:p w14:paraId="780B74B8" w14:textId="7A8ADD06"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pacing w:val="-4"/>
          <w:sz w:val="24"/>
        </w:rPr>
        <w:t>16.</w:t>
      </w:r>
      <w:r w:rsidRPr="00AC52F1">
        <w:rPr>
          <w:rFonts w:ascii="Sylfaen" w:hAnsi="Sylfaen"/>
          <w:noProof/>
          <w:spacing w:val="-4"/>
          <w:sz w:val="24"/>
        </w:rPr>
        <w:tab/>
        <w:t>Ընդհանուր տեղեկատվական ռեսուրսի ձ</w:t>
      </w:r>
      <w:r w:rsidR="002041BA">
        <w:rPr>
          <w:rFonts w:ascii="Sylfaen" w:hAnsi="Sylfaen"/>
          <w:noProof/>
          <w:spacing w:val="-4"/>
          <w:sz w:val="24"/>
        </w:rPr>
        <w:t>և</w:t>
      </w:r>
      <w:r w:rsidRPr="00AC52F1">
        <w:rPr>
          <w:rFonts w:ascii="Sylfaen" w:hAnsi="Sylfaen"/>
          <w:noProof/>
          <w:spacing w:val="-4"/>
          <w:sz w:val="24"/>
        </w:rPr>
        <w:t xml:space="preserve">ավորման </w:t>
      </w:r>
      <w:r w:rsidR="002041BA">
        <w:rPr>
          <w:rFonts w:ascii="Sylfaen" w:hAnsi="Sylfaen"/>
          <w:noProof/>
          <w:spacing w:val="-4"/>
          <w:sz w:val="24"/>
        </w:rPr>
        <w:t>և</w:t>
      </w:r>
      <w:r w:rsidRPr="00AC52F1">
        <w:rPr>
          <w:rFonts w:ascii="Sylfaen" w:hAnsi="Sylfaen"/>
          <w:noProof/>
          <w:spacing w:val="-4"/>
          <w:sz w:val="24"/>
        </w:rPr>
        <w:t xml:space="preserve"> վարման ընթացակարգերի խմբի բերված նկարագրությունը (P.SS.06.</w:t>
      </w:r>
      <w:smartTag w:uri="urn:schemas-microsoft-com:office:smarttags" w:element="stockticker">
        <w:r w:rsidRPr="00AC52F1">
          <w:rPr>
            <w:rFonts w:ascii="Sylfaen" w:hAnsi="Sylfaen"/>
            <w:noProof/>
            <w:spacing w:val="-4"/>
            <w:sz w:val="24"/>
          </w:rPr>
          <w:t>PGR</w:t>
        </w:r>
      </w:smartTag>
      <w:r w:rsidRPr="00AC52F1">
        <w:rPr>
          <w:rFonts w:ascii="Sylfaen" w:hAnsi="Sylfaen"/>
          <w:noProof/>
          <w:spacing w:val="-4"/>
          <w:sz w:val="24"/>
        </w:rPr>
        <w:t>.001) ներկայացված է 2-րդ նկարում</w:t>
      </w:r>
      <w:r w:rsidRPr="00AC52F1">
        <w:rPr>
          <w:rFonts w:ascii="Sylfaen" w:hAnsi="Sylfaen"/>
          <w:noProof/>
          <w:sz w:val="24"/>
        </w:rPr>
        <w:t>։</w:t>
      </w:r>
    </w:p>
    <w:p w14:paraId="6A899D6B" w14:textId="77777777" w:rsidR="00AC52F1" w:rsidRPr="00AC52F1" w:rsidRDefault="00000000" w:rsidP="002D6F2C">
      <w:pPr>
        <w:pStyle w:val="ac"/>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lastRenderedPageBreak/>
        <w:pict w14:anchorId="73CB729D">
          <v:group id="_x0000_s2460" style="position:absolute;left:0;text-align:left;margin-left:36.8pt;margin-top:33.05pt;width:393.3pt;height:140.4pt;z-index:76" coordorigin="2154,2079" coordsize="7866,2808">
            <v:shape id="_x0000_s2072" type="#_x0000_t202" style="position:absolute;left:2667;top:2079;width:1928;height:350;mso-width-relative:margin;mso-height-relative:margin" strokecolor="white">
              <v:textbox style="mso-next-textbox:#_x0000_s2072" inset="0,0,0,0">
                <w:txbxContent>
                  <w:p w14:paraId="33E0F9BD" w14:textId="77777777" w:rsidR="009D223D" w:rsidRPr="00E0405E" w:rsidRDefault="009D223D" w:rsidP="00AC52F1">
                    <w:pPr>
                      <w:spacing w:after="0" w:line="240" w:lineRule="auto"/>
                      <w:jc w:val="center"/>
                      <w:rPr>
                        <w:rFonts w:ascii="Sylfaen" w:hAnsi="Sylfaen"/>
                        <w:sz w:val="16"/>
                      </w:rPr>
                    </w:pPr>
                    <w:r w:rsidRPr="00E0405E">
                      <w:rPr>
                        <w:rFonts w:ascii="Sylfaen" w:hAnsi="Sylfaen"/>
                        <w:sz w:val="16"/>
                      </w:rPr>
                      <w:t>«Մասնակցություն»</w:t>
                    </w:r>
                  </w:p>
                </w:txbxContent>
              </v:textbox>
            </v:shape>
            <v:shape id="_x0000_s2073" type="#_x0000_t202" style="position:absolute;left:4345;top:3529;width:1230;height:248;mso-width-relative:margin;mso-height-relative:margin" strokecolor="white">
              <v:textbox style="mso-next-textbox:#_x0000_s2073" inset="0,0,0,0">
                <w:txbxContent>
                  <w:p w14:paraId="2F46867C"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74" type="#_x0000_t202" style="position:absolute;left:6595;top:3529;width:1230;height:248;mso-width-relative:margin;mso-height-relative:margin" strokecolor="white">
              <v:textbox style="mso-next-textbox:#_x0000_s2074" inset="0,0,0,0">
                <w:txbxContent>
                  <w:p w14:paraId="47A2D480"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75" type="#_x0000_t202" style="position:absolute;left:7645;top:2079;width:1931;height:350;mso-width-relative:margin;mso-height-relative:margin" strokecolor="white">
              <v:textbox style="mso-next-textbox:#_x0000_s2075" inset="0,0,0,0">
                <w:txbxContent>
                  <w:p w14:paraId="59ADA73D" w14:textId="77777777" w:rsidR="009D223D" w:rsidRPr="00E0405E" w:rsidRDefault="009D223D" w:rsidP="00AC52F1">
                    <w:pPr>
                      <w:spacing w:after="0" w:line="240" w:lineRule="auto"/>
                      <w:jc w:val="center"/>
                      <w:rPr>
                        <w:rFonts w:ascii="Sylfaen" w:hAnsi="Sylfaen"/>
                        <w:sz w:val="16"/>
                      </w:rPr>
                    </w:pPr>
                    <w:r w:rsidRPr="00E0405E">
                      <w:rPr>
                        <w:rFonts w:ascii="Sylfaen" w:hAnsi="Sylfaen"/>
                        <w:sz w:val="16"/>
                      </w:rPr>
                      <w:t>«Մասնակցություն»</w:t>
                    </w:r>
                  </w:p>
                </w:txbxContent>
              </v:textbox>
            </v:shape>
            <v:shape id="_x0000_s2076" type="#_x0000_t202" style="position:absolute;left:4755;top:2204;width:2655;height:1077;mso-width-relative:margin;mso-height-relative:margin" strokecolor="white">
              <v:textbox style="mso-next-textbox:#_x0000_s2076" inset="0,0,0,0">
                <w:txbxContent>
                  <w:p w14:paraId="70384A71" w14:textId="77777777" w:rsidR="009D223D" w:rsidRPr="00E0405E" w:rsidRDefault="009D223D" w:rsidP="00E0405E">
                    <w:pPr>
                      <w:pStyle w:val="Bodytext20"/>
                      <w:shd w:val="clear" w:color="auto" w:fill="auto"/>
                      <w:spacing w:before="0" w:after="0" w:line="240" w:lineRule="auto"/>
                      <w:ind w:right="-22"/>
                      <w:jc w:val="center"/>
                      <w:rPr>
                        <w:rFonts w:ascii="Sylfaen" w:hAnsi="Sylfaen"/>
                        <w:b/>
                        <w:sz w:val="16"/>
                        <w:szCs w:val="16"/>
                      </w:rPr>
                    </w:pPr>
                    <w:r w:rsidRPr="00E0405E">
                      <w:rPr>
                        <w:rStyle w:val="Bodytext2Sylfaen"/>
                        <w:rFonts w:eastAsia="Calibri"/>
                        <w:sz w:val="16"/>
                        <w:szCs w:val="16"/>
                      </w:rPr>
                      <w:t>Ընդհանուր տեղեկատվական ռեսուրսում տեղեկությունների ներառում</w:t>
                    </w:r>
                    <w:r w:rsidR="00E0405E">
                      <w:rPr>
                        <w:rStyle w:val="Bodytext2Sylfaen"/>
                        <w:rFonts w:eastAsia="Calibri"/>
                        <w:sz w:val="16"/>
                        <w:szCs w:val="16"/>
                        <w:lang w:val="en-US"/>
                      </w:rPr>
                      <w:t xml:space="preserve"> </w:t>
                    </w:r>
                    <w:r w:rsidRPr="00E0405E">
                      <w:rPr>
                        <w:rStyle w:val="Bodytext2Sylfaen"/>
                        <w:rFonts w:eastAsia="Calibri"/>
                        <w:sz w:val="16"/>
                        <w:szCs w:val="16"/>
                      </w:rPr>
                      <w:t>(P.SS.06.</w:t>
                    </w:r>
                    <w:smartTag w:uri="urn:schemas-microsoft-com:office:smarttags" w:element="stockticker">
                      <w:r w:rsidRPr="00E0405E">
                        <w:rPr>
                          <w:rStyle w:val="Bodytext2Sylfaen"/>
                          <w:rFonts w:eastAsia="Calibri"/>
                          <w:sz w:val="16"/>
                          <w:szCs w:val="16"/>
                        </w:rPr>
                        <w:t>PRC</w:t>
                      </w:r>
                    </w:smartTag>
                    <w:r w:rsidRPr="00E0405E">
                      <w:rPr>
                        <w:rStyle w:val="Bodytext2Sylfaen"/>
                        <w:rFonts w:eastAsia="Calibri"/>
                        <w:sz w:val="16"/>
                        <w:szCs w:val="16"/>
                      </w:rPr>
                      <w:t>.001)</w:t>
                    </w:r>
                  </w:p>
                </w:txbxContent>
              </v:textbox>
            </v:shape>
            <v:shape id="_x0000_s2077" type="#_x0000_t202" style="position:absolute;left:2154;top:4114;width:2254;height:773;mso-width-relative:margin;mso-height-relative:margin" strokecolor="white">
              <v:textbox style="mso-next-textbox:#_x0000_s2077" inset="0,0,0,0">
                <w:txbxContent>
                  <w:p w14:paraId="42F4AE05" w14:textId="77777777" w:rsidR="009D223D" w:rsidRPr="00E0405E" w:rsidRDefault="009D223D" w:rsidP="00AC52F1">
                    <w:pPr>
                      <w:spacing w:after="0" w:line="240" w:lineRule="auto"/>
                      <w:jc w:val="center"/>
                      <w:rPr>
                        <w:sz w:val="16"/>
                        <w:szCs w:val="16"/>
                      </w:rPr>
                    </w:pPr>
                    <w:r w:rsidRPr="00E0405E">
                      <w:rPr>
                        <w:rStyle w:val="Bodytext2Sylfaen"/>
                        <w:rFonts w:eastAsia="Calibri"/>
                        <w:sz w:val="16"/>
                        <w:szCs w:val="16"/>
                      </w:rPr>
                      <w:t>Գրանցման հարցերով ռեֆերենտ մարմին (P.SS.06.ACT.001)</w:t>
                    </w:r>
                  </w:p>
                </w:txbxContent>
              </v:textbox>
            </v:shape>
            <v:shape id="_x0000_s2079" type="#_x0000_t202" style="position:absolute;left:7965;top:4189;width:2055;height:698;mso-width-relative:margin;mso-height-relative:margin" strokecolor="white">
              <v:textbox style="mso-next-textbox:#_x0000_s2079" inset="0,0,0,0">
                <w:txbxContent>
                  <w:p w14:paraId="7EC935E5" w14:textId="77777777" w:rsidR="009D223D" w:rsidRPr="00E0405E" w:rsidRDefault="009D223D" w:rsidP="00AC52F1">
                    <w:pPr>
                      <w:pStyle w:val="Bodytext20"/>
                      <w:shd w:val="clear" w:color="auto" w:fill="auto"/>
                      <w:spacing w:before="0" w:after="0" w:line="240" w:lineRule="auto"/>
                      <w:ind w:right="-22"/>
                      <w:jc w:val="center"/>
                      <w:rPr>
                        <w:rFonts w:ascii="Sylfaen" w:hAnsi="Sylfaen"/>
                        <w:sz w:val="16"/>
                        <w:szCs w:val="20"/>
                      </w:rPr>
                    </w:pPr>
                    <w:r w:rsidRPr="00E0405E">
                      <w:rPr>
                        <w:rStyle w:val="Bodytext2Sylfaen"/>
                        <w:rFonts w:eastAsia="Calibri"/>
                        <w:sz w:val="16"/>
                      </w:rPr>
                      <w:t>Հանձնաժողով</w:t>
                    </w:r>
                  </w:p>
                  <w:p w14:paraId="08258E47" w14:textId="77777777" w:rsidR="009D223D" w:rsidRPr="00E0405E" w:rsidRDefault="009D223D" w:rsidP="00AC52F1">
                    <w:pPr>
                      <w:jc w:val="center"/>
                      <w:rPr>
                        <w:sz w:val="18"/>
                      </w:rPr>
                    </w:pPr>
                    <w:r w:rsidRPr="00E0405E">
                      <w:rPr>
                        <w:rStyle w:val="Bodytext2Sylfaen"/>
                        <w:rFonts w:eastAsia="Calibri"/>
                        <w:sz w:val="16"/>
                      </w:rPr>
                      <w:t>(Р.АСТ.001)</w:t>
                    </w:r>
                  </w:p>
                </w:txbxContent>
              </v:textbox>
            </v:shape>
          </v:group>
        </w:pict>
      </w:r>
      <w:r>
        <w:rPr>
          <w:rFonts w:ascii="Sylfaen" w:hAnsi="Sylfaen"/>
          <w:noProof/>
          <w:color w:val="auto"/>
          <w:sz w:val="24"/>
          <w:szCs w:val="24"/>
          <w:lang w:val="en-US" w:eastAsia="en-US" w:bidi="ar-SA"/>
        </w:rPr>
        <w:pict w14:anchorId="5EF8F090">
          <v:shape id="_x0000_s2078" type="#_x0000_t202" style="position:absolute;left:0;text-align:left;margin-left:165.85pt;margin-top:181.3pt;width:133.75pt;height:54.4pt;z-index:75;mso-width-relative:margin;mso-height-relative:margin" strokecolor="white">
            <v:textbox style="mso-next-textbox:#_x0000_s2078" inset="0,0,0,0">
              <w:txbxContent>
                <w:p w14:paraId="79A34F2F" w14:textId="77777777" w:rsidR="009D223D" w:rsidRPr="00E0405E" w:rsidRDefault="009D223D" w:rsidP="00E0405E">
                  <w:pPr>
                    <w:pStyle w:val="Bodytext20"/>
                    <w:shd w:val="clear" w:color="auto" w:fill="auto"/>
                    <w:spacing w:before="0" w:after="0" w:line="240" w:lineRule="auto"/>
                    <w:ind w:right="-22"/>
                    <w:jc w:val="center"/>
                    <w:rPr>
                      <w:sz w:val="16"/>
                      <w:szCs w:val="16"/>
                    </w:rPr>
                  </w:pPr>
                  <w:r w:rsidRPr="00E0405E">
                    <w:rPr>
                      <w:rStyle w:val="Bodytext2Sylfaen"/>
                      <w:rFonts w:eastAsia="Calibri"/>
                      <w:sz w:val="16"/>
                      <w:szCs w:val="16"/>
                    </w:rPr>
                    <w:t>Ընդհանուր տեղեկատվական ռեսուրսում տեղեկությունների փոփոխություն</w:t>
                  </w:r>
                  <w:r w:rsidR="00E0405E" w:rsidRPr="00E0405E">
                    <w:rPr>
                      <w:rStyle w:val="Bodytext2Sylfaen"/>
                      <w:rFonts w:eastAsia="Calibri"/>
                      <w:sz w:val="16"/>
                      <w:szCs w:val="16"/>
                      <w:lang w:val="en-US"/>
                    </w:rPr>
                    <w:t xml:space="preserve"> </w:t>
                  </w:r>
                  <w:r w:rsidRPr="00E0405E">
                    <w:rPr>
                      <w:rStyle w:val="Bodytext2Sylfaen"/>
                      <w:rFonts w:eastAsia="Calibri"/>
                      <w:sz w:val="16"/>
                      <w:szCs w:val="16"/>
                    </w:rPr>
                    <w:t>(P.SS.06.</w:t>
                  </w:r>
                  <w:smartTag w:uri="urn:schemas-microsoft-com:office:smarttags" w:element="stockticker">
                    <w:r w:rsidRPr="00E0405E">
                      <w:rPr>
                        <w:rStyle w:val="Bodytext2Sylfaen"/>
                        <w:rFonts w:eastAsia="Calibri"/>
                        <w:sz w:val="16"/>
                        <w:szCs w:val="16"/>
                      </w:rPr>
                      <w:t>PRC</w:t>
                    </w:r>
                  </w:smartTag>
                  <w:r w:rsidRPr="00E0405E">
                    <w:rPr>
                      <w:rStyle w:val="Bodytext2Sylfaen"/>
                      <w:rFonts w:eastAsia="Calibri"/>
                      <w:sz w:val="16"/>
                      <w:szCs w:val="16"/>
                    </w:rPr>
                    <w:t>.002)</w:t>
                  </w:r>
                </w:p>
              </w:txbxContent>
            </v:textbox>
          </v:shape>
        </w:pict>
      </w:r>
      <w:r w:rsidR="00AC52F1" w:rsidRPr="00AC52F1">
        <w:rPr>
          <w:rFonts w:ascii="Sylfaen" w:hAnsi="Sylfaen"/>
          <w:color w:val="auto"/>
          <w:sz w:val="24"/>
          <w:szCs w:val="24"/>
        </w:rPr>
        <w:object w:dxaOrig="7690" w:dyaOrig="4791" w14:anchorId="0F31AF8A">
          <v:shape id="_x0000_i1028" type="#_x0000_t75" style="width:385.5pt;height:239.25pt" o:ole="">
            <v:imagedata r:id="rId9" o:title=""/>
          </v:shape>
          <o:OLEObject Type="Embed" ProgID="Visio.Drawing.15" ShapeID="_x0000_i1028" DrawAspect="Content" ObjectID="_1766395960" r:id="rId10"/>
        </w:object>
      </w:r>
    </w:p>
    <w:p w14:paraId="3C690556" w14:textId="46126CE0" w:rsidR="00AC52F1" w:rsidRPr="00AC52F1" w:rsidRDefault="00AC52F1" w:rsidP="00E42D50">
      <w:pPr>
        <w:pStyle w:val="ab"/>
      </w:pPr>
      <w:r w:rsidRPr="00AC52F1">
        <w:t>Նկ. 2. Ընդհանուր տեղեկատվական ռեսուրսի ձ</w:t>
      </w:r>
      <w:r w:rsidR="002041BA">
        <w:t>և</w:t>
      </w:r>
      <w:r w:rsidRPr="00AC52F1">
        <w:t xml:space="preserve">ավորման </w:t>
      </w:r>
      <w:r w:rsidR="002041BA">
        <w:t>և</w:t>
      </w:r>
      <w:r w:rsidRPr="00AC52F1">
        <w:t xml:space="preserve"> վարման ընթացակարգերի խմբի ընդհանուր սխեմա (P.SS.06.</w:t>
      </w:r>
      <w:smartTag w:uri="urn:schemas-microsoft-com:office:smarttags" w:element="stockticker">
        <w:r w:rsidRPr="00AC52F1">
          <w:t>PGR</w:t>
        </w:r>
      </w:smartTag>
      <w:r w:rsidRPr="00AC52F1">
        <w:t>.001)</w:t>
      </w:r>
    </w:p>
    <w:p w14:paraId="23FE8A90" w14:textId="77777777" w:rsidR="00AC52F1" w:rsidRPr="00AC52F1" w:rsidRDefault="00AC52F1" w:rsidP="002D6F2C">
      <w:pPr>
        <w:pStyle w:val="af1"/>
        <w:widowControl w:val="0"/>
        <w:spacing w:after="160"/>
        <w:ind w:firstLine="0"/>
        <w:outlineLvl w:val="9"/>
        <w:rPr>
          <w:rFonts w:ascii="Sylfaen" w:hAnsi="Sylfaen"/>
          <w:noProof/>
          <w:sz w:val="24"/>
        </w:rPr>
      </w:pPr>
    </w:p>
    <w:p w14:paraId="77167360" w14:textId="66300B1A"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17.</w:t>
      </w:r>
      <w:r>
        <w:rPr>
          <w:rFonts w:ascii="Sylfaen" w:hAnsi="Sylfaen"/>
          <w:noProof/>
          <w:sz w:val="24"/>
        </w:rPr>
        <w:tab/>
      </w:r>
      <w:r w:rsidRPr="00AC52F1">
        <w:rPr>
          <w:rFonts w:ascii="Sylfaen" w:hAnsi="Sylfaen"/>
          <w:noProof/>
          <w:sz w:val="24"/>
        </w:rPr>
        <w:t>Ընդհանուր տեղեկատվական ռեսուրսի ձ</w:t>
      </w:r>
      <w:r w:rsidR="002041BA">
        <w:rPr>
          <w:rFonts w:ascii="Sylfaen" w:hAnsi="Sylfaen"/>
          <w:noProof/>
          <w:sz w:val="24"/>
        </w:rPr>
        <w:t>և</w:t>
      </w:r>
      <w:r w:rsidRPr="00AC52F1">
        <w:rPr>
          <w:rFonts w:ascii="Sylfaen" w:hAnsi="Sylfaen"/>
          <w:noProof/>
          <w:sz w:val="24"/>
        </w:rPr>
        <w:t xml:space="preserve">ավորման </w:t>
      </w:r>
      <w:r w:rsidR="002041BA">
        <w:rPr>
          <w:rFonts w:ascii="Sylfaen" w:hAnsi="Sylfaen"/>
          <w:noProof/>
          <w:sz w:val="24"/>
        </w:rPr>
        <w:t>և</w:t>
      </w:r>
      <w:r w:rsidRPr="00AC52F1">
        <w:rPr>
          <w:rFonts w:ascii="Sylfaen" w:hAnsi="Sylfaen"/>
          <w:noProof/>
          <w:sz w:val="24"/>
        </w:rPr>
        <w:t xml:space="preserve"> վարման ընթացակարգերի խմբի մեջ մտնող՝ ընդհանուր գործընթացի ընթացակարգերի ցանկը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.001) բերված է 2-րդ աղյուսակում։</w:t>
      </w:r>
    </w:p>
    <w:p w14:paraId="33552B8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572B0A1"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2</w:t>
      </w:r>
    </w:p>
    <w:p w14:paraId="7BEEF63D" w14:textId="4D3EFCAF"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 ձ</w:t>
      </w:r>
      <w:r w:rsidR="002041BA">
        <w:rPr>
          <w:rFonts w:ascii="Sylfaen" w:hAnsi="Sylfaen"/>
          <w:szCs w:val="24"/>
        </w:rPr>
        <w:t>և</w:t>
      </w:r>
      <w:r w:rsidRPr="00AC52F1">
        <w:rPr>
          <w:rFonts w:ascii="Sylfaen" w:hAnsi="Sylfaen"/>
          <w:szCs w:val="24"/>
        </w:rPr>
        <w:t xml:space="preserve">ավորման </w:t>
      </w:r>
      <w:r w:rsidR="002041BA">
        <w:rPr>
          <w:rFonts w:ascii="Sylfaen" w:hAnsi="Sylfaen"/>
          <w:szCs w:val="24"/>
        </w:rPr>
        <w:t>և</w:t>
      </w:r>
      <w:r w:rsidRPr="00AC52F1">
        <w:rPr>
          <w:rFonts w:ascii="Sylfaen" w:hAnsi="Sylfaen"/>
          <w:szCs w:val="24"/>
        </w:rPr>
        <w:t xml:space="preserve"> վարման ընթացակարգերի խմբի մեջ մտնող՝ ընդհանուր գործընթացի ընթացակարգերի ցանկ (P.SS.06.</w:t>
      </w:r>
      <w:smartTag w:uri="urn:schemas-microsoft-com:office:smarttags" w:element="stockticker">
        <w:r w:rsidRPr="00AC52F1">
          <w:rPr>
            <w:rFonts w:ascii="Sylfaen" w:hAnsi="Sylfaen"/>
            <w:szCs w:val="24"/>
          </w:rPr>
          <w:t>PGR</w:t>
        </w:r>
      </w:smartTag>
      <w:r w:rsidRPr="00AC52F1">
        <w:rPr>
          <w:rFonts w:ascii="Sylfaen" w:hAnsi="Sylfaen"/>
          <w:szCs w:val="24"/>
        </w:rPr>
        <w:t>.001)</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AC52F1" w:rsidRPr="00AC52F1" w14:paraId="4F5596D6" w14:textId="77777777" w:rsidTr="00AC52F1">
        <w:trPr>
          <w:tblHeader/>
          <w:jc w:val="center"/>
        </w:trPr>
        <w:tc>
          <w:tcPr>
            <w:tcW w:w="2415" w:type="dxa"/>
            <w:shd w:val="clear" w:color="auto" w:fill="auto"/>
            <w:tcMar>
              <w:top w:w="85" w:type="dxa"/>
              <w:bottom w:w="85" w:type="dxa"/>
            </w:tcMar>
          </w:tcPr>
          <w:p w14:paraId="196975A1"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Ծածկագրային նշագիրը</w:t>
            </w:r>
          </w:p>
        </w:tc>
        <w:tc>
          <w:tcPr>
            <w:tcW w:w="3471" w:type="dxa"/>
            <w:shd w:val="clear" w:color="auto" w:fill="auto"/>
            <w:tcMar>
              <w:top w:w="85" w:type="dxa"/>
              <w:bottom w:w="85" w:type="dxa"/>
            </w:tcMar>
          </w:tcPr>
          <w:p w14:paraId="7DD25184"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Անվանումը</w:t>
            </w:r>
          </w:p>
        </w:tc>
        <w:tc>
          <w:tcPr>
            <w:tcW w:w="3470" w:type="dxa"/>
            <w:shd w:val="clear" w:color="auto" w:fill="auto"/>
            <w:tcMar>
              <w:top w:w="85" w:type="dxa"/>
              <w:bottom w:w="85" w:type="dxa"/>
            </w:tcMar>
          </w:tcPr>
          <w:p w14:paraId="088E1F5B"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Նկարագրությունը</w:t>
            </w:r>
          </w:p>
        </w:tc>
      </w:tr>
      <w:tr w:rsidR="00AC52F1" w:rsidRPr="00AC52F1" w14:paraId="34FE7D43" w14:textId="77777777" w:rsidTr="00AC52F1">
        <w:trPr>
          <w:tblHeader/>
          <w:jc w:val="center"/>
        </w:trPr>
        <w:tc>
          <w:tcPr>
            <w:tcW w:w="2415" w:type="dxa"/>
            <w:shd w:val="clear" w:color="auto" w:fill="auto"/>
            <w:tcMar>
              <w:top w:w="85" w:type="dxa"/>
              <w:bottom w:w="85" w:type="dxa"/>
            </w:tcMar>
            <w:vAlign w:val="center"/>
          </w:tcPr>
          <w:p w14:paraId="21887319"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1</w:t>
            </w:r>
          </w:p>
        </w:tc>
        <w:tc>
          <w:tcPr>
            <w:tcW w:w="3471" w:type="dxa"/>
            <w:shd w:val="clear" w:color="auto" w:fill="auto"/>
            <w:tcMar>
              <w:top w:w="85" w:type="dxa"/>
              <w:bottom w:w="85" w:type="dxa"/>
            </w:tcMar>
            <w:vAlign w:val="center"/>
          </w:tcPr>
          <w:p w14:paraId="0AB45A61"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2</w:t>
            </w:r>
          </w:p>
        </w:tc>
        <w:tc>
          <w:tcPr>
            <w:tcW w:w="3470" w:type="dxa"/>
            <w:shd w:val="clear" w:color="auto" w:fill="auto"/>
            <w:tcMar>
              <w:top w:w="85" w:type="dxa"/>
              <w:bottom w:w="85" w:type="dxa"/>
            </w:tcMar>
            <w:vAlign w:val="center"/>
          </w:tcPr>
          <w:p w14:paraId="43FBFBFA" w14:textId="77777777" w:rsidR="00AC52F1" w:rsidRPr="00AC52F1" w:rsidRDefault="00AC52F1" w:rsidP="002D6F2C">
            <w:pPr>
              <w:pStyle w:val="aa"/>
              <w:keepNext w:val="0"/>
              <w:keepLines w:val="0"/>
              <w:widowControl w:val="0"/>
              <w:spacing w:after="120"/>
              <w:rPr>
                <w:rFonts w:ascii="Sylfaen" w:hAnsi="Sylfaen"/>
                <w:color w:val="auto"/>
                <w:sz w:val="20"/>
              </w:rPr>
            </w:pPr>
            <w:r w:rsidRPr="00AC52F1">
              <w:rPr>
                <w:rFonts w:ascii="Sylfaen" w:hAnsi="Sylfaen"/>
                <w:color w:val="auto"/>
                <w:sz w:val="20"/>
              </w:rPr>
              <w:t>3</w:t>
            </w:r>
          </w:p>
        </w:tc>
      </w:tr>
      <w:tr w:rsidR="00AC52F1" w:rsidRPr="00AC52F1" w14:paraId="16FC9ADE" w14:textId="77777777" w:rsidTr="00AC52F1">
        <w:trPr>
          <w:jc w:val="center"/>
        </w:trPr>
        <w:tc>
          <w:tcPr>
            <w:tcW w:w="2415" w:type="dxa"/>
            <w:tcBorders>
              <w:top w:val="single" w:sz="4" w:space="0" w:color="auto"/>
              <w:bottom w:val="single" w:sz="4" w:space="0" w:color="auto"/>
            </w:tcBorders>
            <w:shd w:val="clear" w:color="auto" w:fill="auto"/>
            <w:tcMar>
              <w:top w:w="85" w:type="dxa"/>
              <w:bottom w:w="85" w:type="dxa"/>
            </w:tcMar>
          </w:tcPr>
          <w:p w14:paraId="22184C35" w14:textId="77777777"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t>P.SS.06.</w:t>
            </w:r>
            <w:smartTag w:uri="urn:schemas-microsoft-com:office:smarttags" w:element="stockticker">
              <w:r w:rsidRPr="00AC52F1">
                <w:rPr>
                  <w:rFonts w:ascii="Sylfaen" w:hAnsi="Sylfaen"/>
                  <w:noProof/>
                  <w:sz w:val="20"/>
                  <w:szCs w:val="24"/>
                  <w:lang w:bidi="hy-AM"/>
                </w:rPr>
                <w:t>PRC</w:t>
              </w:r>
            </w:smartTag>
            <w:r w:rsidRPr="00AC52F1">
              <w:rPr>
                <w:rFonts w:ascii="Sylfaen" w:hAnsi="Sylfaen"/>
                <w:noProof/>
                <w:sz w:val="20"/>
                <w:szCs w:val="24"/>
                <w:lang w:bidi="hy-AM"/>
              </w:rPr>
              <w:t xml:space="preserve">.001 </w:t>
            </w:r>
          </w:p>
        </w:tc>
        <w:tc>
          <w:tcPr>
            <w:tcW w:w="3471" w:type="dxa"/>
            <w:tcBorders>
              <w:top w:val="single" w:sz="4" w:space="0" w:color="auto"/>
              <w:bottom w:val="single" w:sz="4" w:space="0" w:color="auto"/>
            </w:tcBorders>
            <w:shd w:val="clear" w:color="auto" w:fill="auto"/>
            <w:tcMar>
              <w:top w:w="85" w:type="dxa"/>
              <w:bottom w:w="85" w:type="dxa"/>
            </w:tcMar>
          </w:tcPr>
          <w:p w14:paraId="19305111" w14:textId="77777777"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t>ընդհանուր տեղեկատվական ռեսուրսում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6DA2BB69" w14:textId="71E51D0E"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t>ընթացակարգի կատարման ընթացքում գրանցման հարցերով ռեֆերենտ մարմնի կողմից իրականացվում է գրանցված ԱՆԱ-</w:t>
            </w:r>
            <w:r w:rsidRPr="00AC52F1">
              <w:rPr>
                <w:rFonts w:ascii="Sylfaen" w:hAnsi="Sylfaen"/>
                <w:noProof/>
                <w:sz w:val="20"/>
                <w:szCs w:val="24"/>
                <w:lang w:bidi="hy-AM"/>
              </w:rPr>
              <w:lastRenderedPageBreak/>
              <w:t xml:space="preserve">ի մասին տեղեկությունների ներկայացումը Հանձնաժողով՝ դրանք ընդհանուր տեղեկատվական ռեսուրսում ներառելու </w:t>
            </w:r>
            <w:r w:rsidR="002041BA">
              <w:rPr>
                <w:rFonts w:ascii="Sylfaen" w:hAnsi="Sylfaen"/>
                <w:noProof/>
                <w:sz w:val="20"/>
                <w:szCs w:val="24"/>
                <w:lang w:bidi="hy-AM"/>
              </w:rPr>
              <w:t>և</w:t>
            </w:r>
            <w:r w:rsidRPr="00AC52F1">
              <w:rPr>
                <w:rFonts w:ascii="Sylfaen" w:hAnsi="Sylfaen"/>
                <w:noProof/>
                <w:sz w:val="20"/>
                <w:szCs w:val="24"/>
                <w:lang w:bidi="hy-AM"/>
              </w:rPr>
              <w:t xml:space="preserve"> Միության տեղեկատվական պորտալում հրապարակելու համար</w:t>
            </w:r>
          </w:p>
        </w:tc>
      </w:tr>
      <w:tr w:rsidR="00AC52F1" w:rsidRPr="00AC52F1" w14:paraId="4E45FC1F" w14:textId="77777777" w:rsidTr="00AC52F1">
        <w:trPr>
          <w:jc w:val="center"/>
        </w:trPr>
        <w:tc>
          <w:tcPr>
            <w:tcW w:w="2415" w:type="dxa"/>
            <w:tcBorders>
              <w:top w:val="single" w:sz="4" w:space="0" w:color="auto"/>
              <w:bottom w:val="single" w:sz="4" w:space="0" w:color="auto"/>
            </w:tcBorders>
            <w:shd w:val="clear" w:color="auto" w:fill="auto"/>
            <w:tcMar>
              <w:top w:w="85" w:type="dxa"/>
              <w:bottom w:w="85" w:type="dxa"/>
            </w:tcMar>
          </w:tcPr>
          <w:p w14:paraId="73CDE387" w14:textId="77777777"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lastRenderedPageBreak/>
              <w:t>P.SS.06.</w:t>
            </w:r>
            <w:smartTag w:uri="urn:schemas-microsoft-com:office:smarttags" w:element="stockticker">
              <w:r w:rsidRPr="00AC52F1">
                <w:rPr>
                  <w:rFonts w:ascii="Sylfaen" w:hAnsi="Sylfaen"/>
                  <w:noProof/>
                  <w:sz w:val="20"/>
                  <w:szCs w:val="24"/>
                  <w:lang w:bidi="hy-AM"/>
                </w:rPr>
                <w:t>PRC</w:t>
              </w:r>
            </w:smartTag>
            <w:r w:rsidRPr="00AC52F1">
              <w:rPr>
                <w:rFonts w:ascii="Sylfaen" w:hAnsi="Sylfaen"/>
                <w:noProof/>
                <w:sz w:val="20"/>
                <w:szCs w:val="24"/>
                <w:lang w:bidi="hy-AM"/>
              </w:rPr>
              <w:t xml:space="preserve">.002 </w:t>
            </w:r>
          </w:p>
        </w:tc>
        <w:tc>
          <w:tcPr>
            <w:tcW w:w="3471" w:type="dxa"/>
            <w:tcBorders>
              <w:top w:val="single" w:sz="4" w:space="0" w:color="auto"/>
              <w:bottom w:val="single" w:sz="4" w:space="0" w:color="auto"/>
            </w:tcBorders>
            <w:shd w:val="clear" w:color="auto" w:fill="auto"/>
            <w:tcMar>
              <w:top w:w="85" w:type="dxa"/>
              <w:bottom w:w="85" w:type="dxa"/>
            </w:tcMar>
          </w:tcPr>
          <w:p w14:paraId="3C9EAAAE" w14:textId="77777777"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t>ընդհանուր տեղեկատվական ռեսուրսում տեղեկությունների փոփոխություն</w:t>
            </w:r>
          </w:p>
        </w:tc>
        <w:tc>
          <w:tcPr>
            <w:tcW w:w="3470" w:type="dxa"/>
            <w:tcBorders>
              <w:top w:val="single" w:sz="4" w:space="0" w:color="auto"/>
              <w:bottom w:val="single" w:sz="4" w:space="0" w:color="auto"/>
            </w:tcBorders>
            <w:shd w:val="clear" w:color="auto" w:fill="auto"/>
            <w:tcMar>
              <w:top w:w="85" w:type="dxa"/>
              <w:bottom w:w="85" w:type="dxa"/>
            </w:tcMar>
          </w:tcPr>
          <w:p w14:paraId="2E0699C6" w14:textId="5F8071B4" w:rsidR="00AC52F1" w:rsidRPr="00AC52F1" w:rsidRDefault="00AC52F1" w:rsidP="002D6F2C">
            <w:pPr>
              <w:pStyle w:val="a8"/>
              <w:widowControl w:val="0"/>
              <w:spacing w:after="120" w:line="240" w:lineRule="auto"/>
              <w:jc w:val="left"/>
              <w:rPr>
                <w:rFonts w:ascii="Sylfaen" w:hAnsi="Sylfaen" w:cs="Arial"/>
                <w:sz w:val="20"/>
                <w:szCs w:val="24"/>
                <w:lang w:bidi="hy-AM"/>
              </w:rPr>
            </w:pPr>
            <w:r w:rsidRPr="00AC52F1">
              <w:rPr>
                <w:rFonts w:ascii="Sylfaen" w:hAnsi="Sylfaen"/>
                <w:noProof/>
                <w:sz w:val="20"/>
                <w:szCs w:val="24"/>
                <w:lang w:bidi="hy-AM"/>
              </w:rPr>
              <w:t xml:space="preserve">ընթացակարգի կատարման ընթացքում գրանցման հարցերով ռեֆերենտ մարմնի կողմից իրականացվում է գրանցված ԱՆԱ-ի մասին փոփոխված տեղեկությունների ներկայացումը Հանձնաժողով՝ փոփոխությունները ընդհանուր տեղեկատվական ռեսուրսում կատարելու </w:t>
            </w:r>
            <w:r w:rsidR="002041BA">
              <w:rPr>
                <w:rFonts w:ascii="Sylfaen" w:hAnsi="Sylfaen"/>
                <w:noProof/>
                <w:sz w:val="20"/>
                <w:szCs w:val="24"/>
                <w:lang w:bidi="hy-AM"/>
              </w:rPr>
              <w:t>և</w:t>
            </w:r>
            <w:r w:rsidRPr="00AC52F1">
              <w:rPr>
                <w:rFonts w:ascii="Sylfaen" w:hAnsi="Sylfaen"/>
                <w:noProof/>
                <w:sz w:val="20"/>
                <w:szCs w:val="24"/>
                <w:lang w:bidi="hy-AM"/>
              </w:rPr>
              <w:t xml:space="preserve"> Միության տեղեկատվական պորտալում փոփոխված տեղեկությունները հրապարակելու համար</w:t>
            </w:r>
          </w:p>
        </w:tc>
      </w:tr>
    </w:tbl>
    <w:p w14:paraId="6DE61E21" w14:textId="77777777" w:rsidR="00AC52F1" w:rsidRPr="00AC52F1" w:rsidRDefault="00AC52F1" w:rsidP="002D6F2C">
      <w:pPr>
        <w:widowControl w:val="0"/>
        <w:spacing w:after="160" w:line="360" w:lineRule="auto"/>
        <w:rPr>
          <w:rFonts w:ascii="Sylfaen" w:hAnsi="Sylfaen"/>
          <w:sz w:val="24"/>
          <w:szCs w:val="24"/>
        </w:rPr>
      </w:pPr>
    </w:p>
    <w:p w14:paraId="301ED545"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5. Ընդհանուր տեղեկատվական ռեսուրսից տեղեկությունների ստացման ընթացակարգերի խումբ (P.SS.06.</w:t>
      </w:r>
      <w:smartTag w:uri="urn:schemas-microsoft-com:office:smarttags" w:element="stockticker">
        <w:r w:rsidRPr="00AC52F1">
          <w:rPr>
            <w:rFonts w:ascii="Sylfaen" w:hAnsi="Sylfaen"/>
            <w:sz w:val="24"/>
            <w:szCs w:val="24"/>
          </w:rPr>
          <w:t>PGR</w:t>
        </w:r>
      </w:smartTag>
      <w:r w:rsidRPr="00AC52F1">
        <w:rPr>
          <w:rFonts w:ascii="Sylfaen" w:hAnsi="Sylfaen"/>
          <w:sz w:val="24"/>
          <w:szCs w:val="24"/>
        </w:rPr>
        <w:t xml:space="preserve">.002) </w:t>
      </w:r>
    </w:p>
    <w:p w14:paraId="29E88685" w14:textId="01B77701"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18.</w:t>
      </w:r>
      <w:r>
        <w:rPr>
          <w:rFonts w:ascii="Sylfaen" w:hAnsi="Sylfaen"/>
          <w:noProof/>
          <w:sz w:val="24"/>
        </w:rPr>
        <w:tab/>
      </w:r>
      <w:r w:rsidRPr="00AC52F1">
        <w:rPr>
          <w:rFonts w:ascii="Sylfaen" w:hAnsi="Sylfaen"/>
          <w:noProof/>
          <w:sz w:val="24"/>
        </w:rPr>
        <w:t xml:space="preserve">Ընդհանուր տեղեկատվական ռեսուրսից տեղեկություններ </w:t>
      </w:r>
      <w:r w:rsidR="002041BA">
        <w:rPr>
          <w:rFonts w:ascii="Sylfaen" w:hAnsi="Sylfaen"/>
          <w:noProof/>
          <w:sz w:val="24"/>
        </w:rPr>
        <w:t>և</w:t>
      </w:r>
      <w:r w:rsidRPr="00AC52F1">
        <w:rPr>
          <w:rFonts w:ascii="Sylfaen" w:hAnsi="Sylfaen"/>
          <w:noProof/>
          <w:sz w:val="24"/>
        </w:rPr>
        <w:t xml:space="preserve"> փաստաթղթեր ստանալու ընթացակարգերը կատարվում են՝ լիազորված մարմիններից համապատասխան հարցում Հանձնաժողովի կողմից ստացվելու դեպքում:</w:t>
      </w:r>
    </w:p>
    <w:p w14:paraId="587D569C" w14:textId="6BAA9124"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Ընդհանուր տեղեկատվական ռեսուրսից տեղեկությունների ստացման ընթացակարգերի կատարման շրջանակներում մշակվում են հարցումների հետ</w:t>
      </w:r>
      <w:r w:rsidR="002041BA">
        <w:rPr>
          <w:rFonts w:ascii="Sylfaen" w:hAnsi="Sylfaen"/>
          <w:noProof/>
          <w:sz w:val="24"/>
        </w:rPr>
        <w:t>և</w:t>
      </w:r>
      <w:r w:rsidRPr="00AC52F1">
        <w:rPr>
          <w:rFonts w:ascii="Sylfaen" w:hAnsi="Sylfaen"/>
          <w:noProof/>
          <w:sz w:val="24"/>
        </w:rPr>
        <w:t xml:space="preserve">յալ տեսակները՝ </w:t>
      </w:r>
    </w:p>
    <w:p w14:paraId="5B7084A6" w14:textId="4D30CEC5"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հարցում.</w:t>
      </w:r>
    </w:p>
    <w:p w14:paraId="069DB651"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lastRenderedPageBreak/>
        <w:t>ընդհանուր տեղեկատվական ռեսուրսից տեղեկությունների հարցում․</w:t>
      </w:r>
    </w:p>
    <w:p w14:paraId="6B67E504"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ընդհանուր տեղեկատվական ռեսուրսից տեղեկությունների փոփոխությունների հարցում</w:t>
      </w:r>
    </w:p>
    <w:p w14:paraId="0BC9AF03" w14:textId="490C402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հարցումը կատարվում է ազգային տեղեկատվական ռեսուրսում ԱՆԱ-ի մասին պահվող տեղեկությունները ընդհանուր տեղեկատվական ռեսուրսում պարունակվող տեղեկությունների հետ սինքրոնացնելու անհրաժեշտությունը գնահատելու նպատակով: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տրամադրման հարցում իրականացնելիս կատարվում է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.003) ընթացակարգը:</w:t>
      </w:r>
    </w:p>
    <w:p w14:paraId="534BB093" w14:textId="50E5419F"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Ընդհանուր տեղեկատվական ռեսուրսից տեղեկությունների </w:t>
      </w:r>
      <w:r w:rsidR="002041BA">
        <w:rPr>
          <w:rFonts w:ascii="Sylfaen" w:hAnsi="Sylfaen"/>
          <w:noProof/>
          <w:sz w:val="24"/>
        </w:rPr>
        <w:t>և</w:t>
      </w:r>
      <w:r w:rsidRPr="00AC52F1">
        <w:rPr>
          <w:rFonts w:ascii="Sylfaen" w:hAnsi="Sylfaen"/>
          <w:noProof/>
          <w:sz w:val="24"/>
        </w:rPr>
        <w:t xml:space="preserve"> փաստաթղթերի հարցումը կատարվում է ընդհանուր տեղեկատվական ռեսուրսում ԱՆԱ-ի մասին պարունակվող բոլոր տեղեկությունները լիազորված մարմնի կողմից ստանալու նպատակով։ Ընդհանուր տեղեկատվական ռեսուրսում պարունակվող տեղեկությունները </w:t>
      </w:r>
      <w:r w:rsidR="002041BA">
        <w:rPr>
          <w:rFonts w:ascii="Sylfaen" w:hAnsi="Sylfaen"/>
          <w:noProof/>
          <w:sz w:val="24"/>
        </w:rPr>
        <w:t>և</w:t>
      </w:r>
      <w:r w:rsidRPr="00AC52F1">
        <w:rPr>
          <w:rFonts w:ascii="Sylfaen" w:hAnsi="Sylfaen"/>
          <w:noProof/>
          <w:sz w:val="24"/>
        </w:rPr>
        <w:t xml:space="preserve"> (կամ) փաստաթղթերը հարցվում են կամ ամբողջ ծավալով, կամ որոշակի ամսաթվի </w:t>
      </w:r>
      <w:r w:rsidR="002041BA">
        <w:rPr>
          <w:rFonts w:ascii="Sylfaen" w:hAnsi="Sylfaen"/>
          <w:noProof/>
          <w:sz w:val="24"/>
        </w:rPr>
        <w:t>և</w:t>
      </w:r>
      <w:r w:rsidRPr="00AC52F1">
        <w:rPr>
          <w:rFonts w:ascii="Sylfaen" w:hAnsi="Sylfaen"/>
          <w:noProof/>
          <w:sz w:val="24"/>
        </w:rPr>
        <w:t xml:space="preserve"> ժամի դրությամբ։ Ընդհանուր տեղեկատվական ռեսուրսից ԱՆԱ-ի մասին տեղեկությունների </w:t>
      </w:r>
      <w:r w:rsidR="002041BA">
        <w:rPr>
          <w:rFonts w:ascii="Sylfaen" w:hAnsi="Sylfaen"/>
          <w:noProof/>
          <w:sz w:val="24"/>
        </w:rPr>
        <w:t>և</w:t>
      </w:r>
      <w:r w:rsidRPr="00AC52F1">
        <w:rPr>
          <w:rFonts w:ascii="Sylfaen" w:hAnsi="Sylfaen"/>
          <w:noProof/>
          <w:sz w:val="24"/>
        </w:rPr>
        <w:t xml:space="preserve"> (կամ) փաստաթղթերի հարցում իրականացնելիս կատարվում է «Ընդհանուր տեղեկատվական ռեսուրսից տեղեկությունների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.004) ընթացակարգը։</w:t>
      </w:r>
    </w:p>
    <w:p w14:paraId="19C1D0DF" w14:textId="09D9A916"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Ընդհանուր տեղեկատվական ռեսուրսից տեղեկությունների </w:t>
      </w:r>
      <w:r w:rsidR="002041BA">
        <w:rPr>
          <w:rFonts w:ascii="Sylfaen" w:hAnsi="Sylfaen"/>
          <w:noProof/>
          <w:sz w:val="24"/>
        </w:rPr>
        <w:t>և</w:t>
      </w:r>
      <w:r w:rsidRPr="00AC52F1">
        <w:rPr>
          <w:rFonts w:ascii="Sylfaen" w:hAnsi="Sylfaen"/>
          <w:noProof/>
          <w:sz w:val="24"/>
        </w:rPr>
        <w:t xml:space="preserve"> (կամ) փաստաթղթերի փոփոխությունների հարցման դեպքում տրամադրվում են այն տեղեկությունները </w:t>
      </w:r>
      <w:r w:rsidR="002041BA">
        <w:rPr>
          <w:rFonts w:ascii="Sylfaen" w:hAnsi="Sylfaen"/>
          <w:noProof/>
          <w:sz w:val="24"/>
        </w:rPr>
        <w:t>և</w:t>
      </w:r>
      <w:r w:rsidRPr="00AC52F1">
        <w:rPr>
          <w:rFonts w:ascii="Sylfaen" w:hAnsi="Sylfaen"/>
          <w:noProof/>
          <w:sz w:val="24"/>
        </w:rPr>
        <w:t xml:space="preserve"> (կամ) փաստաթղթերը, որոնք ավելացվել են ընդհանուր տեղեկատվական ռեսուրսում, կամ որոնցում կատարվել են փոփոխություններ՝ սկսած հարցման մեջ նշված պահից մինչ</w:t>
      </w:r>
      <w:r w:rsidR="002041BA">
        <w:rPr>
          <w:rFonts w:ascii="Sylfaen" w:hAnsi="Sylfaen"/>
          <w:noProof/>
          <w:sz w:val="24"/>
        </w:rPr>
        <w:t>և</w:t>
      </w:r>
      <w:r w:rsidRPr="00AC52F1">
        <w:rPr>
          <w:rFonts w:ascii="Sylfaen" w:hAnsi="Sylfaen"/>
          <w:noProof/>
          <w:sz w:val="24"/>
        </w:rPr>
        <w:t xml:space="preserve"> այդ հարցումը կատարելու պահը։ Ընդհանուր տեղեկատվական ռեսուրսից տեղեկությունների փոփոխությունների </w:t>
      </w:r>
      <w:r w:rsidRPr="00AC52F1">
        <w:rPr>
          <w:rFonts w:ascii="Sylfaen" w:hAnsi="Sylfaen"/>
          <w:noProof/>
          <w:sz w:val="24"/>
        </w:rPr>
        <w:lastRenderedPageBreak/>
        <w:t>հարցում իրականացնելիս կատարվում է «Ընդհանուր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.005) ընթացակարգը։</w:t>
      </w:r>
    </w:p>
    <w:p w14:paraId="3B76A9D8" w14:textId="42168E28"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Նշված տեղեկությունների </w:t>
      </w:r>
      <w:r w:rsidR="002041BA">
        <w:rPr>
          <w:rFonts w:ascii="Sylfaen" w:hAnsi="Sylfaen"/>
          <w:noProof/>
          <w:sz w:val="24"/>
        </w:rPr>
        <w:t>և</w:t>
      </w:r>
      <w:r w:rsidRPr="00AC52F1">
        <w:rPr>
          <w:rFonts w:ascii="Sylfaen" w:hAnsi="Sylfaen"/>
          <w:noProof/>
          <w:sz w:val="24"/>
        </w:rPr>
        <w:t xml:space="preserve"> (կամ) փաստաթղթերի տրամադրումն իրականացվում է Լիազորված մարմինների </w:t>
      </w:r>
      <w:r w:rsidR="002041BA">
        <w:rPr>
          <w:rFonts w:ascii="Sylfaen" w:hAnsi="Sylfaen"/>
          <w:noProof/>
          <w:sz w:val="24"/>
        </w:rPr>
        <w:t>և</w:t>
      </w:r>
      <w:r w:rsidRPr="00AC52F1">
        <w:rPr>
          <w:rFonts w:ascii="Sylfaen" w:hAnsi="Sylfaen"/>
          <w:noProof/>
          <w:sz w:val="24"/>
        </w:rPr>
        <w:t xml:space="preserve"> Հանձնաժողովի միջ</w:t>
      </w:r>
      <w:r w:rsidR="002041BA">
        <w:rPr>
          <w:rFonts w:ascii="Sylfaen" w:hAnsi="Sylfaen"/>
          <w:noProof/>
          <w:sz w:val="24"/>
        </w:rPr>
        <w:t>և</w:t>
      </w:r>
      <w:r w:rsidRPr="00AC52F1">
        <w:rPr>
          <w:rFonts w:ascii="Sylfaen" w:hAnsi="Sylfaen"/>
          <w:noProof/>
          <w:sz w:val="24"/>
        </w:rPr>
        <w:t xml:space="preserve"> </w:t>
      </w:r>
      <w:r w:rsidRPr="00AC52F1">
        <w:rPr>
          <w:rFonts w:ascii="Sylfaen" w:hAnsi="Sylfaen"/>
          <w:noProof/>
          <w:spacing w:val="-4"/>
          <w:sz w:val="24"/>
        </w:rPr>
        <w:t xml:space="preserve">տեղեկատվական փոխգործակցության կանոնակարգին համապատասխան: ԱՆԱ-ի մասին տրամադրվող տեղեկությունների </w:t>
      </w:r>
      <w:r w:rsidR="002041BA">
        <w:rPr>
          <w:rFonts w:ascii="Sylfaen" w:hAnsi="Sylfaen"/>
          <w:noProof/>
          <w:spacing w:val="-4"/>
          <w:sz w:val="24"/>
        </w:rPr>
        <w:t>և</w:t>
      </w:r>
      <w:r w:rsidRPr="00AC52F1">
        <w:rPr>
          <w:rFonts w:ascii="Sylfaen" w:hAnsi="Sylfaen"/>
          <w:noProof/>
          <w:spacing w:val="-4"/>
          <w:sz w:val="24"/>
        </w:rPr>
        <w:t xml:space="preserve"> փաստաթղթերի ձ</w:t>
      </w:r>
      <w:r w:rsidR="002041BA">
        <w:rPr>
          <w:rFonts w:ascii="Sylfaen" w:hAnsi="Sylfaen"/>
          <w:noProof/>
          <w:spacing w:val="-4"/>
          <w:sz w:val="24"/>
        </w:rPr>
        <w:t>և</w:t>
      </w:r>
      <w:r w:rsidRPr="00AC52F1">
        <w:rPr>
          <w:rFonts w:ascii="Sylfaen" w:hAnsi="Sylfaen"/>
          <w:noProof/>
          <w:spacing w:val="-4"/>
          <w:sz w:val="24"/>
        </w:rPr>
        <w:t>աչափն ու կառուցվածքը</w:t>
      </w:r>
      <w:r w:rsidRPr="00AC52F1">
        <w:rPr>
          <w:rFonts w:ascii="Sylfaen" w:hAnsi="Sylfaen"/>
          <w:noProof/>
          <w:sz w:val="24"/>
        </w:rPr>
        <w:t xml:space="preserve"> պետք է համապատասխանեն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նկարագրությանը։</w:t>
      </w:r>
    </w:p>
    <w:p w14:paraId="525E8B19"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19.</w:t>
      </w:r>
      <w:r w:rsidR="00692F16">
        <w:rPr>
          <w:rFonts w:ascii="Sylfaen" w:hAnsi="Sylfaen"/>
          <w:noProof/>
          <w:sz w:val="24"/>
        </w:rPr>
        <w:tab/>
      </w:r>
      <w:r w:rsidRPr="00AC52F1">
        <w:rPr>
          <w:rFonts w:ascii="Sylfaen" w:hAnsi="Sylfaen"/>
          <w:noProof/>
          <w:sz w:val="24"/>
        </w:rPr>
        <w:t>Ընդհանուր տեղեկատվական ռեսուրսից տեղեկություններ ստանալու ընթացակարգերի խմբի բերված նկարագրությունը ներկայացված է 3-րդ նկարում։</w:t>
      </w:r>
    </w:p>
    <w:p w14:paraId="100B30CD" w14:textId="77777777" w:rsidR="00AC52F1" w:rsidRPr="00692F16" w:rsidRDefault="00000000" w:rsidP="002D6F2C">
      <w:pPr>
        <w:pStyle w:val="ac"/>
        <w:keepNext w:val="0"/>
        <w:keepLines w:val="0"/>
        <w:widowControl w:val="0"/>
        <w:spacing w:before="0" w:after="160" w:line="360" w:lineRule="auto"/>
        <w:rPr>
          <w:rFonts w:ascii="Sylfaen" w:hAnsi="Sylfaen"/>
          <w:color w:val="auto"/>
          <w:sz w:val="20"/>
          <w:szCs w:val="24"/>
        </w:rPr>
      </w:pPr>
      <w:r>
        <w:rPr>
          <w:rFonts w:ascii="Sylfaen" w:hAnsi="Sylfaen"/>
          <w:noProof/>
          <w:sz w:val="24"/>
          <w:szCs w:val="24"/>
          <w:lang w:val="en-US" w:eastAsia="en-US" w:bidi="ar-SA"/>
        </w:rPr>
        <w:pict w14:anchorId="0027F1D7">
          <v:group id="_x0000_s2459" style="position:absolute;left:0;text-align:left;margin-left:6.35pt;margin-top:36.35pt;width:439.5pt;height:184.65pt;z-index:74" coordorigin="1545,7840" coordsize="8790,3693">
            <v:shape id="_x0000_s2081" type="#_x0000_t202" style="position:absolute;left:3574;top:11072;width:1230;height:360;mso-width-relative:margin;mso-height-relative:margin" strokecolor="white">
              <v:textbox style="mso-next-textbox:#_x0000_s2081" inset="0,0,0,0">
                <w:txbxContent>
                  <w:p w14:paraId="6F7930EF"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2" type="#_x0000_t202" style="position:absolute;left:7339;top:11072;width:1230;height:461;mso-width-relative:margin;mso-height-relative:margin" strokecolor="white">
              <v:textbox style="mso-next-textbox:#_x0000_s2082" inset="0,0,0,0">
                <w:txbxContent>
                  <w:p w14:paraId="05BA8582"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3" type="#_x0000_t202" style="position:absolute;left:7084;top:9212;width:1230;height:279;mso-width-relative:margin;mso-height-relative:margin" strokecolor="white">
              <v:textbox style="mso-next-textbox:#_x0000_s2083" inset="0,0,0,0">
                <w:txbxContent>
                  <w:p w14:paraId="2BF9866F"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4" type="#_x0000_t202" style="position:absolute;left:7924;top:8132;width:1230;height:261;mso-width-relative:margin;mso-height-relative:margin" strokecolor="white">
              <v:textbox style="mso-next-textbox:#_x0000_s2084" inset="0,0,0,0">
                <w:txbxContent>
                  <w:p w14:paraId="0C06D615"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5" type="#_x0000_t202" style="position:absolute;left:3919;top:9212;width:1230;height:279;mso-width-relative:margin;mso-height-relative:margin" strokecolor="white">
              <v:textbox style="mso-next-textbox:#_x0000_s2085" inset="0,0,0,0">
                <w:txbxContent>
                  <w:p w14:paraId="72A3CA1F"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6" type="#_x0000_t202" style="position:absolute;left:3120;top:8132;width:1230;height:261;mso-width-relative:margin;mso-height-relative:margin" strokecolor="white">
              <v:textbox style="mso-next-textbox:#_x0000_s2086" inset="0,0,0,0">
                <w:txbxContent>
                  <w:p w14:paraId="3422ED95" w14:textId="77777777" w:rsidR="009D223D" w:rsidRPr="00E0405E" w:rsidRDefault="009D223D" w:rsidP="00AC52F1">
                    <w:pPr>
                      <w:spacing w:after="0" w:line="240" w:lineRule="auto"/>
                      <w:jc w:val="center"/>
                      <w:rPr>
                        <w:rFonts w:ascii="Sylfaen" w:hAnsi="Sylfaen"/>
                        <w:sz w:val="12"/>
                      </w:rPr>
                    </w:pPr>
                    <w:r w:rsidRPr="00E0405E">
                      <w:rPr>
                        <w:rFonts w:ascii="Sylfaen" w:hAnsi="Sylfaen"/>
                        <w:sz w:val="12"/>
                      </w:rPr>
                      <w:t>«Մասնակցություն»</w:t>
                    </w:r>
                  </w:p>
                </w:txbxContent>
              </v:textbox>
            </v:shape>
            <v:shape id="_x0000_s2088" type="#_x0000_t202" style="position:absolute;left:1545;top:10397;width:2175;height:675;mso-width-relative:margin;mso-height-relative:margin" strokecolor="white">
              <v:textbox style="mso-next-textbox:#_x0000_s2088" inset="0,0,0,0">
                <w:txbxContent>
                  <w:p w14:paraId="384669B6" w14:textId="77777777" w:rsidR="009D223D" w:rsidRPr="00BE770C" w:rsidRDefault="009D223D" w:rsidP="00AC52F1">
                    <w:pPr>
                      <w:spacing w:after="120" w:line="240" w:lineRule="auto"/>
                      <w:jc w:val="center"/>
                      <w:rPr>
                        <w:sz w:val="16"/>
                        <w:szCs w:val="16"/>
                      </w:rPr>
                    </w:pPr>
                    <w:r>
                      <w:rPr>
                        <w:rStyle w:val="Bodytext2105pt"/>
                        <w:rFonts w:ascii="Sylfaen" w:eastAsia="Calibri" w:hAnsi="Sylfaen"/>
                        <w:sz w:val="16"/>
                      </w:rPr>
                      <w:t>Լիազորված մարմին (P.SS.06.ACT.003)</w:t>
                    </w:r>
                  </w:p>
                </w:txbxContent>
              </v:textbox>
            </v:shape>
            <v:shape id="_x0000_s2089" type="#_x0000_t202" style="position:absolute;left:9002;top:10412;width:1333;height:660;mso-width-relative:margin;mso-height-relative:margin" strokecolor="white">
              <v:textbox style="mso-next-textbox:#_x0000_s2089" inset="0,0,0,0">
                <w:txbxContent>
                  <w:p w14:paraId="6C6BFC5C" w14:textId="77777777" w:rsidR="009D223D" w:rsidRPr="00BE770C" w:rsidRDefault="009D223D" w:rsidP="00AC52F1">
                    <w:pPr>
                      <w:pStyle w:val="Bodytext20"/>
                      <w:shd w:val="clear" w:color="auto" w:fill="auto"/>
                      <w:spacing w:before="0" w:after="0" w:line="240" w:lineRule="auto"/>
                      <w:ind w:right="-22"/>
                      <w:jc w:val="center"/>
                      <w:rPr>
                        <w:rFonts w:ascii="Sylfaen" w:hAnsi="Sylfaen"/>
                        <w:sz w:val="16"/>
                        <w:szCs w:val="16"/>
                      </w:rPr>
                    </w:pPr>
                    <w:r>
                      <w:rPr>
                        <w:rStyle w:val="Bodytext2105pt"/>
                        <w:rFonts w:ascii="Sylfaen" w:eastAsia="Calibri" w:hAnsi="Sylfaen"/>
                        <w:sz w:val="16"/>
                      </w:rPr>
                      <w:t>Հանձնաժողով</w:t>
                    </w:r>
                  </w:p>
                  <w:p w14:paraId="05BD3B08" w14:textId="77777777" w:rsidR="009D223D" w:rsidRPr="00BE770C" w:rsidRDefault="009D223D" w:rsidP="00AC52F1">
                    <w:pPr>
                      <w:jc w:val="center"/>
                      <w:rPr>
                        <w:sz w:val="16"/>
                        <w:szCs w:val="16"/>
                      </w:rPr>
                    </w:pPr>
                    <w:r>
                      <w:rPr>
                        <w:rStyle w:val="Bodytext2105pt"/>
                        <w:rFonts w:ascii="Sylfaen" w:eastAsia="Calibri" w:hAnsi="Sylfaen"/>
                        <w:sz w:val="16"/>
                      </w:rPr>
                      <w:t>(Р.АСТ.001)</w:t>
                    </w:r>
                  </w:p>
                </w:txbxContent>
              </v:textbox>
            </v:shape>
            <v:shape id="_x0000_s2090" type="#_x0000_t202" style="position:absolute;left:4909;top:9887;width:2336;height:848;mso-width-relative:margin;mso-height-relative:margin" strokecolor="white">
              <v:textbox style="mso-next-textbox:#_x0000_s2090" inset="0,0,0,0">
                <w:txbxContent>
                  <w:p w14:paraId="3896F77C" w14:textId="77777777" w:rsidR="009D223D" w:rsidRPr="00BE770C" w:rsidRDefault="009D223D" w:rsidP="00E0405E">
                    <w:pPr>
                      <w:pStyle w:val="Bodytext20"/>
                      <w:shd w:val="clear" w:color="auto" w:fill="auto"/>
                      <w:spacing w:before="0" w:after="0" w:line="240" w:lineRule="auto"/>
                      <w:ind w:right="-22"/>
                      <w:jc w:val="center"/>
                      <w:rPr>
                        <w:sz w:val="16"/>
                        <w:szCs w:val="16"/>
                      </w:rPr>
                    </w:pPr>
                    <w:r>
                      <w:rPr>
                        <w:rStyle w:val="Bodytext2105pt"/>
                        <w:rFonts w:ascii="Sylfaen" w:eastAsia="Calibri" w:hAnsi="Sylfaen"/>
                        <w:sz w:val="16"/>
                      </w:rPr>
                      <w:t>Ընդհանուր տեղեկատվական ռեսուրսից տեղեկությունների ստացում</w:t>
                    </w:r>
                    <w:r w:rsidR="00E0405E">
                      <w:rPr>
                        <w:rStyle w:val="Bodytext2105pt"/>
                        <w:rFonts w:ascii="Sylfaen" w:eastAsia="Calibri" w:hAnsi="Sylfaen"/>
                        <w:sz w:val="16"/>
                        <w:lang w:val="en-US"/>
                      </w:rPr>
                      <w:t xml:space="preserve"> </w:t>
                    </w:r>
                    <w:r>
                      <w:rPr>
                        <w:rStyle w:val="Bodytext2105pt"/>
                        <w:rFonts w:ascii="Sylfaen" w:eastAsia="Calibri" w:hAnsi="Sylfaen"/>
                        <w:sz w:val="16"/>
                      </w:rPr>
                      <w:t>(P.SS.06.</w:t>
                    </w:r>
                    <w:smartTag w:uri="urn:schemas-microsoft-com:office:smarttags" w:element="stockticker">
                      <w:r>
                        <w:rPr>
                          <w:rStyle w:val="Bodytext2105pt"/>
                          <w:rFonts w:ascii="Sylfaen" w:eastAsia="Calibri" w:hAnsi="Sylfaen"/>
                          <w:sz w:val="16"/>
                        </w:rPr>
                        <w:t>PRC</w:t>
                      </w:r>
                    </w:smartTag>
                    <w:r>
                      <w:rPr>
                        <w:rStyle w:val="Bodytext2105pt"/>
                        <w:rFonts w:ascii="Sylfaen" w:eastAsia="Calibri" w:hAnsi="Sylfaen"/>
                        <w:sz w:val="16"/>
                      </w:rPr>
                      <w:t>.004)</w:t>
                    </w:r>
                  </w:p>
                </w:txbxContent>
              </v:textbox>
            </v:shape>
            <v:shape id="_x0000_s2091" type="#_x0000_t202" style="position:absolute;left:4804;top:7840;width:2651;height:1110;mso-width-relative:margin;mso-height-relative:margin" strokecolor="white">
              <v:textbox style="mso-next-textbox:#_x0000_s2091" inset="0,0,0,0">
                <w:txbxContent>
                  <w:p w14:paraId="498C1543" w14:textId="411F2698" w:rsidR="009D223D" w:rsidRPr="00E0405E" w:rsidRDefault="009D223D" w:rsidP="00E0405E">
                    <w:pPr>
                      <w:pStyle w:val="Bodytext20"/>
                      <w:shd w:val="clear" w:color="auto" w:fill="auto"/>
                      <w:spacing w:before="0" w:after="0" w:line="240" w:lineRule="auto"/>
                      <w:ind w:right="-22"/>
                      <w:jc w:val="center"/>
                      <w:rPr>
                        <w:sz w:val="24"/>
                      </w:rPr>
                    </w:pPr>
                    <w:r w:rsidRPr="00E0405E">
                      <w:rPr>
                        <w:rStyle w:val="Bodytext2105pt"/>
                        <w:rFonts w:ascii="Sylfaen" w:eastAsia="Calibri" w:hAnsi="Sylfaen"/>
                        <w:sz w:val="14"/>
                      </w:rPr>
                      <w:t xml:space="preserve">Ընդհանուր տեղեկատվական ռեսուրսի թարմացման ամսաթվի </w:t>
                    </w:r>
                    <w:r w:rsidR="002041BA">
                      <w:rPr>
                        <w:rStyle w:val="Bodytext2105pt"/>
                        <w:rFonts w:ascii="Sylfaen" w:eastAsia="Calibri" w:hAnsi="Sylfaen"/>
                        <w:sz w:val="14"/>
                      </w:rPr>
                      <w:t>և</w:t>
                    </w:r>
                    <w:r w:rsidRPr="00E0405E">
                      <w:rPr>
                        <w:rStyle w:val="Bodytext2105pt"/>
                        <w:rFonts w:ascii="Sylfaen" w:eastAsia="Calibri" w:hAnsi="Sylfaen"/>
                        <w:sz w:val="14"/>
                      </w:rPr>
                      <w:t xml:space="preserve"> ժամի մասին տեղեկատվության ստացում</w:t>
                    </w:r>
                    <w:r w:rsidR="00E0405E" w:rsidRPr="00E0405E">
                      <w:rPr>
                        <w:rStyle w:val="Bodytext2105pt"/>
                        <w:rFonts w:ascii="Sylfaen" w:eastAsia="Calibri" w:hAnsi="Sylfaen"/>
                        <w:sz w:val="14"/>
                        <w:lang w:val="en-US"/>
                      </w:rPr>
                      <w:t xml:space="preserve"> </w:t>
                    </w:r>
                    <w:r w:rsidRPr="00E0405E">
                      <w:rPr>
                        <w:rStyle w:val="Bodytext2105pt"/>
                        <w:rFonts w:ascii="Sylfaen" w:eastAsia="Calibri" w:hAnsi="Sylfaen"/>
                        <w:sz w:val="14"/>
                      </w:rPr>
                      <w:t>(P.SS.06.</w:t>
                    </w:r>
                    <w:smartTag w:uri="urn:schemas-microsoft-com:office:smarttags" w:element="stockticker">
                      <w:r w:rsidRPr="00E0405E">
                        <w:rPr>
                          <w:rStyle w:val="Bodytext2105pt"/>
                          <w:rFonts w:ascii="Sylfaen" w:eastAsia="Calibri" w:hAnsi="Sylfaen"/>
                          <w:sz w:val="14"/>
                        </w:rPr>
                        <w:t>PRC</w:t>
                      </w:r>
                    </w:smartTag>
                    <w:r w:rsidRPr="00E0405E">
                      <w:rPr>
                        <w:rStyle w:val="Bodytext2105pt"/>
                        <w:rFonts w:ascii="Sylfaen" w:eastAsia="Calibri" w:hAnsi="Sylfaen"/>
                        <w:sz w:val="14"/>
                      </w:rPr>
                      <w:t>.003)</w:t>
                    </w:r>
                  </w:p>
                </w:txbxContent>
              </v:textbox>
            </v:shape>
          </v:group>
        </w:pict>
      </w:r>
      <w:r>
        <w:rPr>
          <w:rFonts w:ascii="Sylfaen" w:hAnsi="Sylfaen"/>
          <w:noProof/>
          <w:sz w:val="24"/>
          <w:szCs w:val="24"/>
          <w:lang w:val="en-US" w:eastAsia="en-US" w:bidi="ar-SA"/>
        </w:rPr>
        <w:pict w14:anchorId="17757B22">
          <v:shape id="_x0000_s2087" type="#_x0000_t202" style="position:absolute;left:0;text-align:left;margin-left:161.95pt;margin-top:247.8pt;width:129.4pt;height:45.8pt;z-index:73;mso-width-relative:margin;mso-height-relative:margin" strokecolor="white">
            <v:textbox style="mso-next-textbox:#_x0000_s2087" inset="0,0,0,0">
              <w:txbxContent>
                <w:p w14:paraId="2BEE1C14" w14:textId="77777777" w:rsidR="009D223D" w:rsidRPr="00BE770C" w:rsidRDefault="009D223D" w:rsidP="00AC52F1">
                  <w:pPr>
                    <w:spacing w:after="0" w:line="240" w:lineRule="auto"/>
                    <w:jc w:val="center"/>
                    <w:rPr>
                      <w:sz w:val="16"/>
                      <w:szCs w:val="16"/>
                    </w:rPr>
                  </w:pPr>
                  <w:r>
                    <w:rPr>
                      <w:rStyle w:val="Bodytext2105pt"/>
                      <w:rFonts w:ascii="Sylfaen" w:eastAsia="Calibri" w:hAnsi="Sylfaen"/>
                      <w:sz w:val="16"/>
                    </w:rPr>
                    <w:t>Ընդհանուր տեղեկատվական ռեսուրսից տեղեկությունների փոփոխությունների ստացում (P.SS.06.</w:t>
                  </w:r>
                  <w:smartTag w:uri="urn:schemas-microsoft-com:office:smarttags" w:element="stockticker">
                    <w:r>
                      <w:rPr>
                        <w:rStyle w:val="Bodytext2105pt"/>
                        <w:rFonts w:ascii="Sylfaen" w:eastAsia="Calibri" w:hAnsi="Sylfaen"/>
                        <w:sz w:val="16"/>
                      </w:rPr>
                      <w:t>PRC</w:t>
                    </w:r>
                  </w:smartTag>
                  <w:r>
                    <w:rPr>
                      <w:rStyle w:val="Bodytext2105pt"/>
                      <w:rFonts w:ascii="Sylfaen" w:eastAsia="Calibri" w:hAnsi="Sylfaen"/>
                      <w:sz w:val="16"/>
                    </w:rPr>
                    <w:t>.005)</w:t>
                  </w:r>
                </w:p>
              </w:txbxContent>
            </v:textbox>
          </v:shape>
        </w:pict>
      </w:r>
      <w:r w:rsidR="00AC52F1" w:rsidRPr="00AC52F1">
        <w:rPr>
          <w:rFonts w:ascii="Sylfaen" w:hAnsi="Sylfaen"/>
          <w:color w:val="auto"/>
          <w:sz w:val="24"/>
          <w:szCs w:val="24"/>
        </w:rPr>
        <w:object w:dxaOrig="10760" w:dyaOrig="6881" w14:anchorId="11017969">
          <v:shape id="_x0000_i1029" type="#_x0000_t75" style="width:466.5pt;height:299.25pt" o:ole="">
            <v:imagedata r:id="rId11" o:title=""/>
          </v:shape>
          <o:OLEObject Type="Embed" ProgID="Visio.Drawing.15" ShapeID="_x0000_i1029" DrawAspect="Content" ObjectID="_1766395961" r:id="rId12"/>
        </w:object>
      </w:r>
      <w:r w:rsidR="00AC52F1" w:rsidRPr="00692F16">
        <w:rPr>
          <w:rFonts w:ascii="Sylfaen" w:hAnsi="Sylfaen"/>
          <w:color w:val="auto"/>
          <w:sz w:val="20"/>
          <w:szCs w:val="24"/>
        </w:rPr>
        <w:t>Նկ. 3. Ընդհանուր տեղեկատվական ռեսուրսից տեղեկություններ ստանալու ընթացակարգերի խմբի ընդհանուր սխեմա (P.SS.06.</w:t>
      </w:r>
      <w:smartTag w:uri="urn:schemas-microsoft-com:office:smarttags" w:element="stockticker">
        <w:r w:rsidR="00AC52F1" w:rsidRPr="00692F16">
          <w:rPr>
            <w:rFonts w:ascii="Sylfaen" w:hAnsi="Sylfaen"/>
            <w:color w:val="auto"/>
            <w:sz w:val="20"/>
            <w:szCs w:val="24"/>
          </w:rPr>
          <w:t>PGR</w:t>
        </w:r>
      </w:smartTag>
      <w:r w:rsidR="00AC52F1" w:rsidRPr="00692F16">
        <w:rPr>
          <w:rFonts w:ascii="Sylfaen" w:hAnsi="Sylfaen"/>
          <w:color w:val="auto"/>
          <w:sz w:val="20"/>
          <w:szCs w:val="24"/>
        </w:rPr>
        <w:t>.002)</w:t>
      </w:r>
    </w:p>
    <w:p w14:paraId="185BDF79" w14:textId="77777777" w:rsidR="00AC52F1" w:rsidRPr="00AC52F1" w:rsidRDefault="005A3B2A" w:rsidP="005A3B2A">
      <w:pPr>
        <w:pStyle w:val="af1"/>
        <w:widowControl w:val="0"/>
        <w:spacing w:after="160"/>
        <w:ind w:firstLine="567"/>
        <w:outlineLvl w:val="9"/>
        <w:rPr>
          <w:rFonts w:ascii="Sylfaen" w:hAnsi="Sylfaen"/>
          <w:sz w:val="24"/>
        </w:rPr>
      </w:pPr>
      <w:r>
        <w:rPr>
          <w:rFonts w:ascii="Sylfaen" w:hAnsi="Sylfaen"/>
          <w:noProof/>
          <w:sz w:val="24"/>
        </w:rPr>
        <w:br w:type="page"/>
      </w:r>
      <w:r w:rsidR="00AC52F1" w:rsidRPr="00AC52F1">
        <w:rPr>
          <w:rFonts w:ascii="Sylfaen" w:hAnsi="Sylfaen"/>
          <w:noProof/>
          <w:sz w:val="24"/>
        </w:rPr>
        <w:lastRenderedPageBreak/>
        <w:t>20.</w:t>
      </w:r>
      <w:r w:rsidR="00692F16">
        <w:rPr>
          <w:rFonts w:ascii="Sylfaen" w:hAnsi="Sylfaen"/>
          <w:noProof/>
          <w:sz w:val="24"/>
        </w:rPr>
        <w:tab/>
      </w:r>
      <w:r w:rsidR="00AC52F1" w:rsidRPr="00AC52F1">
        <w:rPr>
          <w:rFonts w:ascii="Sylfaen" w:hAnsi="Sylfaen"/>
          <w:noProof/>
          <w:sz w:val="24"/>
        </w:rPr>
        <w:t>Ընդհանուր տեղեկատվական ռեսուրսից տեղեկություններ ստանալու ընթացակարգերի խմբում ներառված՝ ընդհանուր գործընթացի ընթացակարգերի (P.SS.06.</w:t>
      </w:r>
      <w:smartTag w:uri="urn:schemas-microsoft-com:office:smarttags" w:element="stockticker">
        <w:r w:rsidR="00AC52F1" w:rsidRPr="00AC52F1">
          <w:rPr>
            <w:rFonts w:ascii="Sylfaen" w:hAnsi="Sylfaen"/>
            <w:noProof/>
            <w:sz w:val="24"/>
          </w:rPr>
          <w:t>PGR</w:t>
        </w:r>
      </w:smartTag>
      <w:r w:rsidR="00AC52F1" w:rsidRPr="00AC52F1">
        <w:rPr>
          <w:rFonts w:ascii="Sylfaen" w:hAnsi="Sylfaen"/>
          <w:noProof/>
          <w:sz w:val="24"/>
        </w:rPr>
        <w:t>.002) ցանկը բերված է 3-րդ աղյուսակում:</w:t>
      </w:r>
    </w:p>
    <w:p w14:paraId="1798E4E0"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5F911687"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 xml:space="preserve">Աղյուսակ 3 </w:t>
      </w:r>
    </w:p>
    <w:p w14:paraId="5C1A18E0"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ռեսուրսից տեղեկություններ ստանալու ընթացակարգերի խմբում ներառված՝ ընդհանուր գործընթացի ընթացակարգերի (P.SS.06.</w:t>
      </w:r>
      <w:smartTag w:uri="urn:schemas-microsoft-com:office:smarttags" w:element="stockticker">
        <w:r w:rsidRPr="00AC52F1">
          <w:rPr>
            <w:rFonts w:ascii="Sylfaen" w:hAnsi="Sylfaen"/>
            <w:szCs w:val="24"/>
          </w:rPr>
          <w:t>PGR</w:t>
        </w:r>
      </w:smartTag>
      <w:r w:rsidRPr="00AC52F1">
        <w:rPr>
          <w:rFonts w:ascii="Sylfaen" w:hAnsi="Sylfaen"/>
          <w:szCs w:val="24"/>
        </w:rPr>
        <w:t>.002)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AC52F1" w:rsidRPr="00692F16" w14:paraId="5EBCD498" w14:textId="77777777" w:rsidTr="00AC52F1">
        <w:trPr>
          <w:tblHeader/>
          <w:jc w:val="center"/>
        </w:trPr>
        <w:tc>
          <w:tcPr>
            <w:tcW w:w="2415" w:type="dxa"/>
            <w:shd w:val="clear" w:color="auto" w:fill="auto"/>
            <w:tcMar>
              <w:top w:w="85" w:type="dxa"/>
              <w:bottom w:w="85" w:type="dxa"/>
            </w:tcMar>
          </w:tcPr>
          <w:p w14:paraId="70392F6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3471" w:type="dxa"/>
            <w:shd w:val="clear" w:color="auto" w:fill="auto"/>
            <w:tcMar>
              <w:top w:w="85" w:type="dxa"/>
              <w:bottom w:w="85" w:type="dxa"/>
            </w:tcMar>
          </w:tcPr>
          <w:p w14:paraId="5CDD519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3470" w:type="dxa"/>
            <w:shd w:val="clear" w:color="auto" w:fill="auto"/>
            <w:tcMar>
              <w:top w:w="85" w:type="dxa"/>
              <w:bottom w:w="85" w:type="dxa"/>
            </w:tcMar>
          </w:tcPr>
          <w:p w14:paraId="318F3A5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2E5F674B" w14:textId="77777777" w:rsidTr="00AC52F1">
        <w:trPr>
          <w:tblHeader/>
          <w:jc w:val="center"/>
        </w:trPr>
        <w:tc>
          <w:tcPr>
            <w:tcW w:w="2415" w:type="dxa"/>
            <w:shd w:val="clear" w:color="auto" w:fill="auto"/>
            <w:tcMar>
              <w:top w:w="85" w:type="dxa"/>
              <w:bottom w:w="85" w:type="dxa"/>
            </w:tcMar>
            <w:vAlign w:val="center"/>
          </w:tcPr>
          <w:p w14:paraId="0D34BAA4"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3471" w:type="dxa"/>
            <w:shd w:val="clear" w:color="auto" w:fill="auto"/>
            <w:tcMar>
              <w:top w:w="85" w:type="dxa"/>
              <w:bottom w:w="85" w:type="dxa"/>
            </w:tcMar>
            <w:vAlign w:val="center"/>
          </w:tcPr>
          <w:p w14:paraId="3AE8DCE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3470" w:type="dxa"/>
            <w:shd w:val="clear" w:color="auto" w:fill="auto"/>
            <w:tcMar>
              <w:top w:w="85" w:type="dxa"/>
              <w:bottom w:w="85" w:type="dxa"/>
            </w:tcMar>
            <w:vAlign w:val="center"/>
          </w:tcPr>
          <w:p w14:paraId="126E592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0E53E27E"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1D0A6338"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.003 </w:t>
            </w:r>
          </w:p>
        </w:tc>
        <w:tc>
          <w:tcPr>
            <w:tcW w:w="3471" w:type="dxa"/>
            <w:tcBorders>
              <w:top w:val="single" w:sz="4" w:space="0" w:color="auto"/>
              <w:bottom w:val="single" w:sz="4" w:space="0" w:color="auto"/>
            </w:tcBorders>
            <w:shd w:val="clear" w:color="auto" w:fill="auto"/>
            <w:tcMar>
              <w:top w:w="85" w:type="dxa"/>
              <w:bottom w:w="85" w:type="dxa"/>
            </w:tcMar>
          </w:tcPr>
          <w:p w14:paraId="328D0CF3" w14:textId="36926696"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68368331"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լիազորված մարմնի կողմից իրականացվում է ազգային տեղեկատվական ռեսուրսում ԱՆԱ-ի մասին պահվող տեղեկությունները ընդհանուր տեղեկատվական ռեսուրսում պարունակվող տեղեկությունների հետ սինքրոնացման անհրաժեշտության գնահատում</w:t>
            </w:r>
          </w:p>
        </w:tc>
      </w:tr>
      <w:tr w:rsidR="00AC52F1" w:rsidRPr="00692F16" w14:paraId="3DB756F8"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4324C0A2"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.004 </w:t>
            </w:r>
          </w:p>
        </w:tc>
        <w:tc>
          <w:tcPr>
            <w:tcW w:w="3471" w:type="dxa"/>
            <w:tcBorders>
              <w:top w:val="single" w:sz="4" w:space="0" w:color="auto"/>
              <w:bottom w:val="single" w:sz="4" w:space="0" w:color="auto"/>
            </w:tcBorders>
            <w:shd w:val="clear" w:color="auto" w:fill="auto"/>
            <w:tcMar>
              <w:top w:w="85" w:type="dxa"/>
              <w:bottom w:w="85" w:type="dxa"/>
            </w:tcMar>
          </w:tcPr>
          <w:p w14:paraId="73FEDDEA"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ընդհանուր տեղեկատվական ռեսուրսից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13945CC3"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լիազորված մարմնի կողմից իրականացվում է ընդհանուր տեղեկատվական ռեսուրսում ԱՆԱ-ի մասին պարունակվող տեղեկությունների հարցումով ստացում</w:t>
            </w:r>
          </w:p>
        </w:tc>
      </w:tr>
      <w:tr w:rsidR="00AC52F1" w:rsidRPr="00692F16" w14:paraId="1ADCDB30"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D902F6D"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.005 </w:t>
            </w:r>
          </w:p>
        </w:tc>
        <w:tc>
          <w:tcPr>
            <w:tcW w:w="3471" w:type="dxa"/>
            <w:tcBorders>
              <w:top w:val="single" w:sz="4" w:space="0" w:color="auto"/>
              <w:bottom w:val="single" w:sz="4" w:space="0" w:color="auto"/>
            </w:tcBorders>
            <w:shd w:val="clear" w:color="auto" w:fill="auto"/>
            <w:tcMar>
              <w:top w:w="85" w:type="dxa"/>
              <w:bottom w:w="85" w:type="dxa"/>
            </w:tcMar>
          </w:tcPr>
          <w:p w14:paraId="5F783F70"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ընդհանուր տեղեկատվական ռեսուրսից տեղեկությունների փոփոխությունների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23269989"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լիազորված մարմնի կողմից իրականացվում է ազգային տեղեկատվական ռեսուրսում ԱՆԱ-ի մասին պահվող տեղեկությունների սինքրոնացումը ընդհանուր տեղեկատվական ռեսուրսում պարունակվող տեղեկությունների հետ</w:t>
            </w:r>
          </w:p>
        </w:tc>
      </w:tr>
    </w:tbl>
    <w:p w14:paraId="25D17FAE" w14:textId="77777777" w:rsidR="00AC52F1" w:rsidRPr="00AC52F1" w:rsidRDefault="00AC52F1" w:rsidP="002D6F2C">
      <w:pPr>
        <w:widowControl w:val="0"/>
        <w:spacing w:after="160" w:line="360" w:lineRule="auto"/>
        <w:rPr>
          <w:rFonts w:ascii="Sylfaen" w:hAnsi="Sylfaen"/>
          <w:sz w:val="24"/>
          <w:szCs w:val="24"/>
        </w:rPr>
      </w:pPr>
    </w:p>
    <w:p w14:paraId="711BF55F" w14:textId="3B234585"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 xml:space="preserve">6. Գրանցման կամ գրանցման հետ կապված այլ ընթացակարգերի ընթացքում փոխանակման համար անհրաժեշտ տեղեկությունների </w:t>
      </w:r>
      <w:r w:rsidR="002041BA">
        <w:rPr>
          <w:rFonts w:ascii="Sylfaen" w:hAnsi="Sylfaen"/>
          <w:sz w:val="24"/>
          <w:szCs w:val="24"/>
        </w:rPr>
        <w:t>և</w:t>
      </w:r>
      <w:r w:rsidRPr="00AC52F1">
        <w:rPr>
          <w:rFonts w:ascii="Sylfaen" w:hAnsi="Sylfaen"/>
          <w:sz w:val="24"/>
          <w:szCs w:val="24"/>
        </w:rPr>
        <w:t xml:space="preserve"> փաստաթղթերի փոխանակման ընթացակարգերի խումբ (P.SS.06.</w:t>
      </w:r>
      <w:smartTag w:uri="urn:schemas-microsoft-com:office:smarttags" w:element="stockticker">
        <w:r w:rsidRPr="00AC52F1">
          <w:rPr>
            <w:rFonts w:ascii="Sylfaen" w:hAnsi="Sylfaen"/>
            <w:sz w:val="24"/>
            <w:szCs w:val="24"/>
          </w:rPr>
          <w:t>PGR</w:t>
        </w:r>
      </w:smartTag>
      <w:r w:rsidRPr="00AC52F1">
        <w:rPr>
          <w:rFonts w:ascii="Sylfaen" w:hAnsi="Sylfaen"/>
          <w:sz w:val="24"/>
          <w:szCs w:val="24"/>
        </w:rPr>
        <w:t xml:space="preserve">.003) </w:t>
      </w:r>
    </w:p>
    <w:p w14:paraId="58A1426F" w14:textId="479861D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21.</w:t>
      </w:r>
      <w:r w:rsidR="00692F16">
        <w:rPr>
          <w:rFonts w:ascii="Sylfaen" w:hAnsi="Sylfaen"/>
          <w:noProof/>
          <w:sz w:val="24"/>
        </w:rPr>
        <w:tab/>
      </w:r>
      <w:r w:rsidRPr="00AC52F1">
        <w:rPr>
          <w:rFonts w:ascii="Sylfaen" w:hAnsi="Sylfaen"/>
          <w:noProof/>
          <w:sz w:val="24"/>
        </w:rPr>
        <w:t xml:space="preserve">Գրանցման կամ գրանցման հետ կապված այլ ընթացակարգերի շրջանակներում փոխանցվող տեղեկությունների </w:t>
      </w:r>
      <w:r w:rsidR="002041BA">
        <w:rPr>
          <w:rFonts w:ascii="Sylfaen" w:hAnsi="Sylfaen"/>
          <w:noProof/>
          <w:sz w:val="24"/>
        </w:rPr>
        <w:t>և</w:t>
      </w:r>
      <w:r w:rsidRPr="00AC52F1">
        <w:rPr>
          <w:rFonts w:ascii="Sylfaen" w:hAnsi="Sylfaen"/>
          <w:noProof/>
          <w:sz w:val="24"/>
        </w:rPr>
        <w:t xml:space="preserve"> փաստաթղթերի փոխանակման ընթացակարգերի կատարումն իրականացվում է գրանցման կամ գրանցման հետ կապված այլ ընթացակարգերի ընթացքում առաջացող մի շարք փաստերի հիման վրա։</w:t>
      </w:r>
    </w:p>
    <w:p w14:paraId="3D7E7F28" w14:textId="3D62E5B0"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 xml:space="preserve">Գրանցման հարցերով ռեֆերենտ մարմնի կողմից դիմումատուից փաստաթղթերի լրակազմը </w:t>
      </w:r>
      <w:r w:rsidR="002041BA">
        <w:rPr>
          <w:rFonts w:ascii="Sylfaen" w:hAnsi="Sylfaen"/>
          <w:noProof/>
          <w:sz w:val="24"/>
        </w:rPr>
        <w:t>և</w:t>
      </w:r>
      <w:r w:rsidRPr="00AC52F1">
        <w:rPr>
          <w:rFonts w:ascii="Sylfaen" w:hAnsi="Sylfaen"/>
          <w:noProof/>
          <w:sz w:val="24"/>
        </w:rPr>
        <w:t xml:space="preserve"> համապատասխան դիմումը գրանցման, գրանցման հաստատման, գրանցման դոսյեում փոփոխություններ կատարելու, գրանցման դոսյեն համապատասխանեցնելու ընթացակարգերի կատարման համար կամ գրանցումը ճանաչելու ընթացակարգի անցկացման շրջանակներում ԱՆԱ-ը ճանաչման մասին դիմումն ստանալուց հետո կատարվում է «Փորձաքննության անցկացումն սկսվելու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.006) ընթացակարգը, որի կատարման ընթացքում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ճանաչման պետության լիազորված մարմին է ուղարկում ծանուցում՝ փորձաքննության անցկացումն սկսվելու մասին։</w:t>
      </w:r>
    </w:p>
    <w:p w14:paraId="38E0EB69" w14:textId="39EE2531"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Դիմումատուի կողմից գրանցման հարցերով ռեֆերենտ մարմին տրամադրվող, ինչպես նա</w:t>
      </w:r>
      <w:r w:rsidR="002041BA">
        <w:rPr>
          <w:rFonts w:ascii="Sylfaen" w:hAnsi="Sylfaen"/>
          <w:noProof/>
          <w:sz w:val="24"/>
        </w:rPr>
        <w:t>և</w:t>
      </w:r>
      <w:r w:rsidRPr="00AC52F1">
        <w:rPr>
          <w:rFonts w:ascii="Sylfaen" w:hAnsi="Sylfaen"/>
          <w:noProof/>
          <w:sz w:val="24"/>
        </w:rPr>
        <w:t xml:space="preserve"> գրանցման կամ գրանցման հետ կապված այլ ընթացակարգերի շրջանակներում գրանցման հարցերով ռեֆերենտ մարմնի կողմից ձ</w:t>
      </w:r>
      <w:r w:rsidR="002041BA">
        <w:rPr>
          <w:rFonts w:ascii="Sylfaen" w:hAnsi="Sylfaen"/>
          <w:noProof/>
          <w:sz w:val="24"/>
        </w:rPr>
        <w:t>և</w:t>
      </w:r>
      <w:r w:rsidRPr="00AC52F1">
        <w:rPr>
          <w:rFonts w:ascii="Sylfaen" w:hAnsi="Sylfaen"/>
          <w:noProof/>
          <w:sz w:val="24"/>
        </w:rPr>
        <w:t>ավորվող փաստաթղթերի՝ այդ թվում՝ փորձագիտական եզրակացությունների, հետազոտությունների (փորձարկումների) արձանագրությունների, գրանցման հարցերով ռեֆերենտ կազմակերպությունների կամ լիազորված մարմինների՝ պակասող</w:t>
      </w:r>
      <w:r>
        <w:rPr>
          <w:rFonts w:ascii="Sylfaen" w:hAnsi="Sylfaen"/>
          <w:noProof/>
          <w:sz w:val="24"/>
        </w:rPr>
        <w:t xml:space="preserve"> </w:t>
      </w:r>
      <w:r w:rsidRPr="00AC52F1">
        <w:rPr>
          <w:rFonts w:ascii="Sylfaen" w:hAnsi="Sylfaen"/>
          <w:noProof/>
          <w:sz w:val="24"/>
        </w:rPr>
        <w:t xml:space="preserve">(լրացուցիչ) տեղեկատվություն տրամադրելու (դրանք դիմումատուից ստանալու դեպքում) հարցումներին դիմումատուի պատասխանների </w:t>
      </w:r>
      <w:r w:rsidR="002041BA">
        <w:rPr>
          <w:rFonts w:ascii="Sylfaen" w:hAnsi="Sylfaen"/>
          <w:noProof/>
          <w:sz w:val="24"/>
        </w:rPr>
        <w:t>և</w:t>
      </w:r>
      <w:r w:rsidRPr="00AC52F1">
        <w:rPr>
          <w:rFonts w:ascii="Sylfaen" w:hAnsi="Sylfaen"/>
          <w:noProof/>
          <w:sz w:val="24"/>
        </w:rPr>
        <w:t xml:space="preserve"> այլ փաստաթղթերի հասանելիությունը ճանաչման պետության լիազորված մարմնի համար ապահովելու </w:t>
      </w:r>
      <w:r w:rsidRPr="00AC52F1">
        <w:rPr>
          <w:rFonts w:ascii="Sylfaen" w:hAnsi="Sylfaen"/>
          <w:noProof/>
          <w:sz w:val="24"/>
        </w:rPr>
        <w:lastRenderedPageBreak/>
        <w:t>անհրաժեշտության դեպքում կատարվում է «Փաստաթղթերի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ընթացակարգը, որի կատարման ընթացքում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ճանաչման պետության լիազորված մարմնի քննարկմանն է ուղարկում գրանցման կամ գրանցման հետ կապված այլ ընթացակարգերի ընթացքում ներկայացվող փաստաթղթերի լրակազմը կամ փաստաթղթերի մետատվյալները։</w:t>
      </w:r>
    </w:p>
    <w:p w14:paraId="27B3F8BB" w14:textId="6D2F5662"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Գրանցման կամ գրանցման հետ կապված այլ ընթացակարգերի արդյունքներով ԱՆԱ-ի վերաբերյալ ճանաչման պետության լիազորված մարմնի կողմից որոշում ընդունվելու դեպքում Միության անդամ պետության տարածքում ստացված փաստաթղթերի լրակազմի անցկացված վերլուծության հիման վրա կատարվում է «Գրանցման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.008) ընթացակարգը, որի կատարման ընթացքում ճանաչման պետության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գրանցման հարցերով ռեֆերենտ մարմին ծանուցում է ուղարկում գրանցման կամ գրանցման հետ կապված այլ ընթացակարգերի հնարավորության (կամ անհնարինության) մասին։</w:t>
      </w:r>
    </w:p>
    <w:p w14:paraId="3E59F2C1" w14:textId="57BD273D"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Գրանցման կամ գրանցման հետ կապված այլ ընթացակարգերի արդյունքներով գրանցման հարցերով ռեֆերենտ մարմնի կողմից ԱՆԱ-ի վերաբերյալ որոշում ընդունվելու դեպքում համահավաք կամ վերջնական փորձագիտական եզրակացության հիման վրա կատարվում է «Գրանցման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.009) ընթացակարգը, որի կատարման ընթացքում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ճանաչման պետության լիազորված մարմին ծանուցում է ուղարկում գրանցման կամ գրանցման հետ կապված այլ ընթացակարգերի արդյունքներով ԱՆԱ-ի վերաբերյալ ընդունված որոշման մասին, որը պարունակում է կամ դրական որոշման մասին ծանուցում, կամ բացասական որոշման մասին ծանուցում՝ կցելով բացասական համահավաք կամ վերջնական փորձագիտական եզրակացությունը։</w:t>
      </w:r>
    </w:p>
    <w:p w14:paraId="1BC2A145" w14:textId="3BB00779"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lastRenderedPageBreak/>
        <w:t xml:space="preserve">Նշված տեղեկությունները Հանձնաժողով ներկայացնելն իրականացվում է </w:t>
      </w:r>
      <w:r w:rsidRPr="00692F16">
        <w:rPr>
          <w:rFonts w:ascii="Sylfaen" w:hAnsi="Sylfaen"/>
          <w:noProof/>
          <w:spacing w:val="-4"/>
          <w:sz w:val="24"/>
        </w:rPr>
        <w:t>Եվրասիական տնտեսական հանձնաժողովի կոլեգիայի 2023 թվականի մայիսի 30-ի թիվ 68 որոշմամբ հաստատված՝ «Եվրասիական տնտեսական միության</w:t>
      </w:r>
      <w:r w:rsidRPr="00AC52F1">
        <w:rPr>
          <w:rFonts w:ascii="Sylfaen" w:hAnsi="Sylfaen"/>
          <w:noProof/>
          <w:sz w:val="24"/>
        </w:rPr>
        <w:t xml:space="preserve"> գրանցված 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համապատասխան (այսուհետ՝ Լիազորված մարմինների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 Ներկայացվող տեղեկությունների ձ</w:t>
      </w:r>
      <w:r w:rsidR="002041BA">
        <w:rPr>
          <w:rFonts w:ascii="Sylfaen" w:hAnsi="Sylfaen"/>
          <w:noProof/>
          <w:sz w:val="24"/>
        </w:rPr>
        <w:t>և</w:t>
      </w:r>
      <w:r w:rsidRPr="00AC52F1">
        <w:rPr>
          <w:rFonts w:ascii="Sylfaen" w:hAnsi="Sylfaen"/>
          <w:noProof/>
          <w:sz w:val="24"/>
        </w:rPr>
        <w:t xml:space="preserve">աչափն ու կառուցվածքը պետք է համապատասխանեն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նկարագրությանը։</w:t>
      </w:r>
    </w:p>
    <w:p w14:paraId="14B18EAA" w14:textId="174ED178"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22.</w:t>
      </w:r>
      <w:r w:rsidR="00692F16">
        <w:rPr>
          <w:rFonts w:ascii="Sylfaen" w:hAnsi="Sylfaen"/>
          <w:noProof/>
          <w:sz w:val="24"/>
        </w:rPr>
        <w:tab/>
      </w:r>
      <w:r w:rsidRPr="00AC52F1">
        <w:rPr>
          <w:rFonts w:ascii="Sylfaen" w:hAnsi="Sylfaen"/>
          <w:noProof/>
          <w:sz w:val="24"/>
        </w:rPr>
        <w:t xml:space="preserve">Գրանցման կամ գրանցման հետ կապված այլ ընթացակարգերի ընթացքում փոխանակման համար անհրաժեշտ տեղեկությունների </w:t>
      </w:r>
      <w:r w:rsidR="002041BA">
        <w:rPr>
          <w:rFonts w:ascii="Sylfaen" w:hAnsi="Sylfaen"/>
          <w:noProof/>
          <w:sz w:val="24"/>
        </w:rPr>
        <w:t>և</w:t>
      </w:r>
      <w:r w:rsidRPr="00AC52F1">
        <w:rPr>
          <w:rFonts w:ascii="Sylfaen" w:hAnsi="Sylfaen"/>
          <w:noProof/>
          <w:sz w:val="24"/>
        </w:rPr>
        <w:t xml:space="preserve"> փաստաթղթերի փոխանակման ընթացակարգերի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.003) խմբի բերված նկարագրությունը ներկայացված է 4-րդ նկարում։</w:t>
      </w:r>
    </w:p>
    <w:p w14:paraId="7ABAC4E1" w14:textId="71245BC6" w:rsidR="00AC52F1" w:rsidRPr="00692F16" w:rsidRDefault="00000000" w:rsidP="002D6F2C">
      <w:pPr>
        <w:pStyle w:val="ac"/>
        <w:keepNext w:val="0"/>
        <w:keepLines w:val="0"/>
        <w:widowControl w:val="0"/>
        <w:spacing w:before="0" w:after="160" w:line="360" w:lineRule="auto"/>
        <w:rPr>
          <w:rFonts w:ascii="Sylfaen" w:hAnsi="Sylfaen"/>
          <w:color w:val="auto"/>
          <w:sz w:val="20"/>
          <w:szCs w:val="24"/>
        </w:rPr>
      </w:pPr>
      <w:r>
        <w:rPr>
          <w:rFonts w:ascii="Sylfaen" w:hAnsi="Sylfaen"/>
          <w:noProof/>
          <w:color w:val="auto"/>
          <w:sz w:val="24"/>
          <w:szCs w:val="24"/>
          <w:lang w:val="en-US" w:eastAsia="en-US" w:bidi="ar-SA"/>
        </w:rPr>
        <w:lastRenderedPageBreak/>
        <w:pict w14:anchorId="009B5984">
          <v:group id="_x0000_s2458" style="position:absolute;left:0;text-align:left;margin-left:4.1pt;margin-top:30.3pt;width:452.25pt;height:390.9pt;z-index:72" coordorigin="1500,2024" coordsize="9045,7818">
            <v:shape id="_x0000_s2198" type="#_x0000_t202" style="position:absolute;left:4950;top:2250;width:2115;height:842;mso-width-relative:margin;mso-height-relative:margin" strokecolor="white">
              <v:textbox style="mso-next-textbox:#_x0000_s2198" inset="0,0,0,0">
                <w:txbxContent>
                  <w:p w14:paraId="71EBA50E" w14:textId="77777777" w:rsidR="009D223D" w:rsidRPr="00284990" w:rsidRDefault="009D223D" w:rsidP="00AC52F1">
                    <w:pPr>
                      <w:spacing w:after="0" w:line="240" w:lineRule="auto"/>
                      <w:jc w:val="center"/>
                      <w:rPr>
                        <w:sz w:val="16"/>
                        <w:szCs w:val="16"/>
                      </w:rPr>
                    </w:pPr>
                    <w:r>
                      <w:rPr>
                        <w:rStyle w:val="Bodytext2ArialUnicodeMS"/>
                        <w:rFonts w:ascii="Sylfaen" w:hAnsi="Sylfaen"/>
                        <w:sz w:val="16"/>
                      </w:rPr>
                      <w:t>Փորձաքննության անցկացում սկսվելու մասին ծանուցում (P.SS.06.</w:t>
                    </w:r>
                    <w:smartTag w:uri="urn:schemas-microsoft-com:office:smarttags" w:element="stockticker">
                      <w:r>
                        <w:rPr>
                          <w:rStyle w:val="Bodytext2ArialUnicodeMS"/>
                          <w:rFonts w:ascii="Sylfaen" w:hAnsi="Sylfaen"/>
                          <w:sz w:val="16"/>
                        </w:rPr>
                        <w:t>PRC</w:t>
                      </w:r>
                    </w:smartTag>
                    <w:r>
                      <w:rPr>
                        <w:rStyle w:val="Bodytext2ArialUnicodeMS"/>
                        <w:rFonts w:ascii="Sylfaen" w:hAnsi="Sylfaen"/>
                        <w:sz w:val="16"/>
                      </w:rPr>
                      <w:t>.006)</w:t>
                    </w:r>
                  </w:p>
                </w:txbxContent>
              </v:textbox>
            </v:shape>
            <v:shape id="_x0000_s2199" type="#_x0000_t202" style="position:absolute;left:8865;top:5743;width:1680;height:842;mso-width-relative:margin;mso-height-relative:margin" strokecolor="white">
              <v:textbox style="mso-next-textbox:#_x0000_s2199" inset="0,0,0,0">
                <w:txbxContent>
                  <w:p w14:paraId="2F3737A3" w14:textId="77777777" w:rsidR="009D223D" w:rsidRPr="00C70C1D" w:rsidRDefault="009D223D" w:rsidP="00AC52F1">
                    <w:pPr>
                      <w:spacing w:after="0" w:line="240" w:lineRule="auto"/>
                      <w:jc w:val="center"/>
                      <w:rPr>
                        <w:sz w:val="16"/>
                        <w:szCs w:val="16"/>
                      </w:rPr>
                    </w:pPr>
                    <w:r>
                      <w:rPr>
                        <w:rStyle w:val="Bodytext2ArialUnicodeMS"/>
                        <w:rFonts w:ascii="Sylfaen" w:hAnsi="Sylfaen"/>
                        <w:sz w:val="16"/>
                      </w:rPr>
                      <w:t>Ճանաչման պետության լիազորված մարմին (P.SS.06.ACT.002)</w:t>
                    </w:r>
                  </w:p>
                </w:txbxContent>
              </v:textbox>
            </v:shape>
            <v:shape id="_x0000_s2200" type="#_x0000_t202" style="position:absolute;left:4365;top:8678;width:3285;height:1164;mso-width-relative:margin;mso-height-relative:margin" strokecolor="white">
              <v:textbox style="mso-next-textbox:#_x0000_s2200" inset="0,0,0,0">
                <w:txbxContent>
                  <w:p w14:paraId="5C89823E" w14:textId="77777777" w:rsidR="009D223D" w:rsidRPr="00284990" w:rsidRDefault="009D223D" w:rsidP="00AC52F1">
                    <w:pPr>
                      <w:spacing w:after="0" w:line="240" w:lineRule="auto"/>
                      <w:jc w:val="center"/>
                      <w:rPr>
                        <w:rFonts w:ascii="Sylfaen" w:hAnsi="Sylfaen"/>
                        <w:b/>
                        <w:sz w:val="16"/>
                        <w:szCs w:val="16"/>
                      </w:rPr>
                    </w:pPr>
                    <w:r>
                      <w:rPr>
                        <w:rStyle w:val="Bodytext2ArialUnicodeMS"/>
                        <w:rFonts w:ascii="Sylfaen" w:hAnsi="Sylfaen"/>
                        <w:sz w:val="16"/>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Pr>
                          <w:rStyle w:val="Bodytext2ArialUnicodeMS"/>
                          <w:rFonts w:ascii="Sylfaen" w:hAnsi="Sylfaen"/>
                          <w:sz w:val="16"/>
                        </w:rPr>
                        <w:t>PRC</w:t>
                      </w:r>
                    </w:smartTag>
                    <w:r>
                      <w:rPr>
                        <w:rStyle w:val="Bodytext2ArialUnicodeMS"/>
                        <w:rFonts w:ascii="Sylfaen" w:hAnsi="Sylfaen"/>
                        <w:sz w:val="16"/>
                      </w:rPr>
                      <w:t>.009)</w:t>
                    </w:r>
                  </w:p>
                </w:txbxContent>
              </v:textbox>
            </v:shape>
            <v:shape id="_x0000_s2201" type="#_x0000_t202" style="position:absolute;left:4605;top:6261;width:2700;height:1340;mso-width-relative:margin;mso-height-relative:margin" strokecolor="white">
              <v:textbox style="mso-next-textbox:#_x0000_s2201" inset="0,0,0,0">
                <w:txbxContent>
                  <w:p w14:paraId="6937C762" w14:textId="77777777" w:rsidR="009D223D" w:rsidRPr="00E0405E" w:rsidRDefault="009D223D" w:rsidP="00AC52F1">
                    <w:pPr>
                      <w:spacing w:after="0" w:line="240" w:lineRule="auto"/>
                      <w:jc w:val="center"/>
                      <w:rPr>
                        <w:sz w:val="14"/>
                        <w:szCs w:val="16"/>
                      </w:rPr>
                    </w:pPr>
                    <w:r w:rsidRPr="00E0405E">
                      <w:rPr>
                        <w:rStyle w:val="Bodytext2ArialUnicodeMS"/>
                        <w:rFonts w:ascii="Sylfaen" w:hAnsi="Sylfaen"/>
                        <w:sz w:val="1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E0405E">
                        <w:rPr>
                          <w:rStyle w:val="Bodytext2ArialUnicodeMS"/>
                          <w:rFonts w:ascii="Sylfaen" w:hAnsi="Sylfaen"/>
                          <w:sz w:val="14"/>
                        </w:rPr>
                        <w:t>PRC</w:t>
                      </w:r>
                    </w:smartTag>
                    <w:r w:rsidRPr="00E0405E">
                      <w:rPr>
                        <w:rStyle w:val="Bodytext2ArialUnicodeMS"/>
                        <w:rFonts w:ascii="Sylfaen" w:hAnsi="Sylfaen"/>
                        <w:sz w:val="14"/>
                      </w:rPr>
                      <w:t>.008)</w:t>
                    </w:r>
                  </w:p>
                </w:txbxContent>
              </v:textbox>
            </v:shape>
            <v:shape id="_x0000_s2202" type="#_x0000_t202" style="position:absolute;left:4605;top:4213;width:2790;height:842;mso-width-relative:margin;mso-height-relative:margin" strokecolor="white">
              <v:textbox style="mso-next-textbox:#_x0000_s2202" inset="0,0,0,0">
                <w:txbxContent>
                  <w:p w14:paraId="502A6DB4" w14:textId="77777777" w:rsidR="009D223D" w:rsidRPr="00E0405E" w:rsidRDefault="009D223D" w:rsidP="00E0405E">
                    <w:pPr>
                      <w:pStyle w:val="Bodytext20"/>
                      <w:shd w:val="clear" w:color="auto" w:fill="auto"/>
                      <w:spacing w:before="0" w:after="0" w:line="240" w:lineRule="auto"/>
                      <w:ind w:right="-22"/>
                      <w:jc w:val="center"/>
                      <w:rPr>
                        <w:sz w:val="24"/>
                      </w:rPr>
                    </w:pPr>
                    <w:r w:rsidRPr="00E0405E">
                      <w:rPr>
                        <w:rStyle w:val="Bodytext2ArialUnicodeMS"/>
                        <w:rFonts w:ascii="Sylfaen" w:hAnsi="Sylfaen"/>
                        <w:sz w:val="16"/>
                      </w:rPr>
                      <w:t>Փաստաթղթերի լրակազմի տրամադրում</w:t>
                    </w:r>
                    <w:r w:rsidR="00E0405E" w:rsidRPr="00E0405E">
                      <w:rPr>
                        <w:rStyle w:val="Bodytext2ArialUnicodeMS"/>
                        <w:rFonts w:ascii="Sylfaen" w:hAnsi="Sylfaen"/>
                        <w:sz w:val="16"/>
                        <w:lang w:val="en-US"/>
                      </w:rPr>
                      <w:t xml:space="preserve"> </w:t>
                    </w:r>
                    <w:r w:rsidRPr="00E0405E">
                      <w:rPr>
                        <w:rStyle w:val="Bodytext2ArialUnicodeMS"/>
                        <w:rFonts w:ascii="Sylfaen" w:hAnsi="Sylfaen"/>
                        <w:sz w:val="16"/>
                      </w:rPr>
                      <w:t>(P.SS.06.</w:t>
                    </w:r>
                    <w:smartTag w:uri="urn:schemas-microsoft-com:office:smarttags" w:element="stockticker">
                      <w:r w:rsidRPr="00E0405E">
                        <w:rPr>
                          <w:rStyle w:val="Bodytext2ArialUnicodeMS"/>
                          <w:rFonts w:ascii="Sylfaen" w:hAnsi="Sylfaen"/>
                          <w:sz w:val="16"/>
                        </w:rPr>
                        <w:t>PRC</w:t>
                      </w:r>
                    </w:smartTag>
                    <w:r w:rsidRPr="00E0405E">
                      <w:rPr>
                        <w:rStyle w:val="Bodytext2ArialUnicodeMS"/>
                        <w:rFonts w:ascii="Sylfaen" w:hAnsi="Sylfaen"/>
                        <w:sz w:val="16"/>
                      </w:rPr>
                      <w:t>.007)</w:t>
                    </w:r>
                  </w:p>
                </w:txbxContent>
              </v:textbox>
            </v:shape>
            <v:shape id="_x0000_s2203" type="#_x0000_t202" style="position:absolute;left:1500;top:5758;width:1800;height:842;mso-width-relative:margin;mso-height-relative:margin" strokecolor="white">
              <v:textbox style="mso-next-textbox:#_x0000_s2203" inset="0,0,0,0">
                <w:txbxContent>
                  <w:p w14:paraId="77E46DE6" w14:textId="77777777" w:rsidR="009D223D" w:rsidRPr="00284990" w:rsidRDefault="009D223D" w:rsidP="00AC52F1">
                    <w:pPr>
                      <w:spacing w:after="0" w:line="240" w:lineRule="auto"/>
                      <w:jc w:val="center"/>
                      <w:rPr>
                        <w:sz w:val="16"/>
                        <w:szCs w:val="16"/>
                      </w:rPr>
                    </w:pPr>
                    <w:r>
                      <w:rPr>
                        <w:rStyle w:val="Bodytext2ArialUnicodeMS"/>
                        <w:rFonts w:ascii="Sylfaen" w:hAnsi="Sylfaen"/>
                        <w:sz w:val="16"/>
                      </w:rPr>
                      <w:t>Գրանցման հարցերով ռեֆերենտ մարմին (P.SS.06.ACT.001)</w:t>
                    </w:r>
                  </w:p>
                </w:txbxContent>
              </v:textbox>
            </v:shape>
            <v:shape id="_x0000_s2204" type="#_x0000_t202" style="position:absolute;left:3645;top:5743;width:1230;height:255;mso-width-relative:margin;mso-height-relative:margin" strokecolor="white">
              <v:textbox inset="0,0,0,0">
                <w:txbxContent>
                  <w:p w14:paraId="1CD4230B" w14:textId="77777777" w:rsidR="009D223D" w:rsidRPr="00E0405E" w:rsidRDefault="009D223D" w:rsidP="00AC52F1">
                    <w:pPr>
                      <w:spacing w:after="0" w:line="240" w:lineRule="auto"/>
                      <w:jc w:val="center"/>
                      <w:rPr>
                        <w:rFonts w:ascii="Sylfaen" w:hAnsi="Sylfaen"/>
                        <w:sz w:val="12"/>
                        <w:szCs w:val="16"/>
                      </w:rPr>
                    </w:pPr>
                    <w:r w:rsidRPr="00E0405E">
                      <w:rPr>
                        <w:rFonts w:ascii="Sylfaen" w:hAnsi="Sylfaen"/>
                        <w:sz w:val="12"/>
                      </w:rPr>
                      <w:t>«Մասնակցություն»</w:t>
                    </w:r>
                  </w:p>
                </w:txbxContent>
              </v:textbox>
            </v:shape>
            <v:shape id="_x0000_s2205" type="#_x0000_t202" style="position:absolute;left:7305;top:5743;width:1230;height:255;mso-width-relative:margin;mso-height-relative:margin" strokecolor="white">
              <v:textbox inset="0,0,0,0">
                <w:txbxContent>
                  <w:p w14:paraId="6E451FE0" w14:textId="77777777" w:rsidR="009D223D" w:rsidRPr="00E0405E" w:rsidRDefault="009D223D" w:rsidP="00AC52F1">
                    <w:pPr>
                      <w:spacing w:after="0" w:line="240" w:lineRule="auto"/>
                      <w:jc w:val="center"/>
                      <w:rPr>
                        <w:rFonts w:ascii="Sylfaen" w:hAnsi="Sylfaen"/>
                        <w:sz w:val="12"/>
                        <w:szCs w:val="16"/>
                      </w:rPr>
                    </w:pPr>
                    <w:r w:rsidRPr="00E0405E">
                      <w:rPr>
                        <w:rFonts w:ascii="Sylfaen" w:hAnsi="Sylfaen"/>
                        <w:sz w:val="12"/>
                      </w:rPr>
                      <w:t>«Մասնակցություն»</w:t>
                    </w:r>
                  </w:p>
                </w:txbxContent>
              </v:textbox>
            </v:shape>
            <v:shape id="_x0000_s2206" type="#_x0000_t202" style="position:absolute;left:7305;top:7769;width:1560;height:226;mso-width-relative:margin;mso-height-relative:margin" strokecolor="white">
              <v:textbox style="mso-fit-shape-to-text:t" inset="0,0,0,0">
                <w:txbxContent>
                  <w:p w14:paraId="21012BFF"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v:shape id="_x0000_s2207" type="#_x0000_t202" style="position:absolute;left:3231;top:7769;width:1719;height:226;mso-width-relative:margin;mso-height-relative:margin" strokecolor="white">
              <v:textbox style="mso-fit-shape-to-text:t" inset="0,0,0,0">
                <w:txbxContent>
                  <w:p w14:paraId="68E458F6"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v:shape id="_x0000_s2208" type="#_x0000_t202" style="position:absolute;left:3900;top:3524;width:1230;height:173;mso-width-relative:margin;mso-height-relative:margin" strokecolor="white">
              <v:textbox style="mso-fit-shape-to-text:t" inset="0,0,0,0">
                <w:txbxContent>
                  <w:p w14:paraId="7880740A" w14:textId="77777777" w:rsidR="009D223D" w:rsidRPr="00E0405E" w:rsidRDefault="009D223D" w:rsidP="00AC52F1">
                    <w:pPr>
                      <w:spacing w:after="0" w:line="240" w:lineRule="auto"/>
                      <w:jc w:val="center"/>
                      <w:rPr>
                        <w:rFonts w:ascii="Sylfaen" w:hAnsi="Sylfaen"/>
                        <w:sz w:val="12"/>
                        <w:szCs w:val="16"/>
                      </w:rPr>
                    </w:pPr>
                    <w:r w:rsidRPr="00E0405E">
                      <w:rPr>
                        <w:rFonts w:ascii="Sylfaen" w:hAnsi="Sylfaen"/>
                        <w:sz w:val="12"/>
                      </w:rPr>
                      <w:t>«Մասնակցություն»</w:t>
                    </w:r>
                  </w:p>
                </w:txbxContent>
              </v:textbox>
            </v:shape>
            <v:shape id="_x0000_s2209" type="#_x0000_t202" style="position:absolute;left:6915;top:3449;width:1230;height:248;mso-width-relative:margin;mso-height-relative:margin" strokecolor="white">
              <v:textbox inset="0,0,0,0">
                <w:txbxContent>
                  <w:p w14:paraId="13E424D7" w14:textId="77777777" w:rsidR="009D223D" w:rsidRPr="00E0405E" w:rsidRDefault="009D223D" w:rsidP="00AC52F1">
                    <w:pPr>
                      <w:spacing w:after="0" w:line="240" w:lineRule="auto"/>
                      <w:jc w:val="center"/>
                      <w:rPr>
                        <w:rFonts w:ascii="Sylfaen" w:hAnsi="Sylfaen"/>
                        <w:sz w:val="12"/>
                        <w:szCs w:val="16"/>
                      </w:rPr>
                    </w:pPr>
                    <w:r w:rsidRPr="00E0405E">
                      <w:rPr>
                        <w:rFonts w:ascii="Sylfaen" w:hAnsi="Sylfaen"/>
                        <w:sz w:val="12"/>
                      </w:rPr>
                      <w:t>«Մասնակցություն»</w:t>
                    </w:r>
                  </w:p>
                </w:txbxContent>
              </v:textbox>
            </v:shape>
            <v:shape id="_x0000_s2210" type="#_x0000_t202" style="position:absolute;left:7185;top:2024;width:1680;height:361;mso-width-relative:margin;mso-height-relative:margin" strokecolor="white">
              <v:textbox inset="0,0,0,0">
                <w:txbxContent>
                  <w:p w14:paraId="0CB1D853" w14:textId="77777777" w:rsidR="009D223D" w:rsidRPr="00E0405E" w:rsidRDefault="009D223D" w:rsidP="00AC52F1">
                    <w:pPr>
                      <w:spacing w:after="0" w:line="240" w:lineRule="auto"/>
                      <w:jc w:val="center"/>
                      <w:rPr>
                        <w:rFonts w:ascii="Sylfaen" w:hAnsi="Sylfaen"/>
                        <w:sz w:val="14"/>
                        <w:szCs w:val="16"/>
                      </w:rPr>
                    </w:pPr>
                    <w:r w:rsidRPr="00E0405E">
                      <w:rPr>
                        <w:rFonts w:ascii="Sylfaen" w:hAnsi="Sylfaen"/>
                        <w:sz w:val="14"/>
                      </w:rPr>
                      <w:t>«Մասնակցություն»</w:t>
                    </w:r>
                  </w:p>
                </w:txbxContent>
              </v:textbox>
            </v:shape>
            <v:shape id="_x0000_s2211" type="#_x0000_t202" style="position:absolute;left:3231;top:2024;width:1644;height:199;mso-width-relative:margin;mso-height-relative:margin" strokecolor="white">
              <v:textbox style="mso-fit-shape-to-text:t" inset="0,0,0,0">
                <w:txbxContent>
                  <w:p w14:paraId="19E1092E" w14:textId="77777777" w:rsidR="009D223D" w:rsidRPr="00E0405E" w:rsidRDefault="009D223D" w:rsidP="00AC52F1">
                    <w:pPr>
                      <w:spacing w:after="0" w:line="240" w:lineRule="auto"/>
                      <w:jc w:val="center"/>
                      <w:rPr>
                        <w:rFonts w:ascii="Sylfaen" w:hAnsi="Sylfaen"/>
                        <w:sz w:val="14"/>
                        <w:szCs w:val="16"/>
                      </w:rPr>
                    </w:pPr>
                    <w:r w:rsidRPr="00E0405E">
                      <w:rPr>
                        <w:rFonts w:ascii="Sylfaen" w:hAnsi="Sylfaen"/>
                        <w:sz w:val="14"/>
                      </w:rPr>
                      <w:t>«Մասնակցություն»</w:t>
                    </w:r>
                  </w:p>
                </w:txbxContent>
              </v:textbox>
            </v:shape>
          </v:group>
        </w:pict>
      </w:r>
      <w:r w:rsidR="00AC52F1" w:rsidRPr="00AC52F1">
        <w:rPr>
          <w:rFonts w:ascii="Sylfaen" w:hAnsi="Sylfaen"/>
          <w:color w:val="auto"/>
          <w:sz w:val="24"/>
          <w:szCs w:val="24"/>
        </w:rPr>
        <w:object w:dxaOrig="10531" w:dyaOrig="9520" w14:anchorId="62C5D49B">
          <v:shape id="_x0000_i1030" type="#_x0000_t75" style="width:466.5pt;height:423.75pt" o:ole="">
            <v:imagedata r:id="rId13" o:title=""/>
          </v:shape>
          <o:OLEObject Type="Embed" ProgID="Visio.Drawing.15" ShapeID="_x0000_i1030" DrawAspect="Content" ObjectID="_1766395962" r:id="rId14"/>
        </w:object>
      </w:r>
      <w:r>
        <w:rPr>
          <w:rFonts w:ascii="Sylfaen" w:hAnsi="Sylfaen"/>
          <w:noProof/>
          <w:color w:val="auto"/>
          <w:sz w:val="20"/>
          <w:szCs w:val="24"/>
        </w:rPr>
        <w:pict w14:anchorId="5A7A1E6C">
          <v:shape id="_x0000_s2099" type="#_x0000_t202" style="position:absolute;left:0;text-align:left;margin-left:115.1pt;margin-top:-414.65pt;width:61.5pt;height:11.3pt;z-index:8;mso-position-horizontal-relative:text;mso-position-vertical-relative:text;mso-width-relative:margin;mso-height-relative:margin" strokecolor="white">
            <v:textbox style="mso-fit-shape-to-text:t" inset="0,0,0,0">
              <w:txbxContent>
                <w:p w14:paraId="09D1A12D"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19EE0422">
          <v:shape id="_x0000_s2098" type="#_x0000_t202" style="position:absolute;left:0;text-align:left;margin-left:288.35pt;margin-top:-414.65pt;width:61.5pt;height:11.3pt;z-index:7;mso-position-horizontal-relative:text;mso-position-vertical-relative:text;mso-width-relative:margin;mso-height-relative:margin" strokecolor="white">
            <v:textbox style="mso-fit-shape-to-text:t" inset="0,0,0,0">
              <w:txbxContent>
                <w:p w14:paraId="6E5410DB"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5B21393B">
          <v:shape id="_x0000_s2097" type="#_x0000_t202" style="position:absolute;left:0;text-align:left;margin-left:274.85pt;margin-top:-340.45pt;width:61.5pt;height:11.3pt;z-index:6;mso-position-horizontal-relative:text;mso-position-vertical-relative:text;mso-width-relative:margin;mso-height-relative:margin" strokecolor="white">
            <v:textbox style="mso-fit-shape-to-text:t" inset="0,0,0,0">
              <w:txbxContent>
                <w:p w14:paraId="62CBBF74"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249D8512">
          <v:shape id="_x0000_s2096" type="#_x0000_t202" style="position:absolute;left:0;text-align:left;margin-left:127.85pt;margin-top:-340.45pt;width:61.5pt;height:11.3pt;z-index:5;mso-position-horizontal-relative:text;mso-position-vertical-relative:text;mso-width-relative:margin;mso-height-relative:margin" strokecolor="white">
            <v:textbox style="mso-fit-shape-to-text:t" inset="0,0,0,0">
              <w:txbxContent>
                <w:p w14:paraId="743BCEB4"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4A06C7F3">
          <v:shape id="_x0000_s2095" type="#_x0000_t202" style="position:absolute;left:0;text-align:left;margin-left:111.35pt;margin-top:-228.7pt;width:61.5pt;height:11.3pt;z-index:4;mso-position-horizontal-relative:text;mso-position-vertical-relative:text;mso-width-relative:margin;mso-height-relative:margin" strokecolor="white">
            <v:textbox style="mso-fit-shape-to-text:t" inset="0,0,0,0">
              <w:txbxContent>
                <w:p w14:paraId="7FA1DA51"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013188E7">
          <v:shape id="_x0000_s2094" type="#_x0000_t202" style="position:absolute;left:0;text-align:left;margin-left:294.35pt;margin-top:-228.7pt;width:61.5pt;height:11.3pt;z-index:3;mso-position-horizontal-relative:text;mso-position-vertical-relative:text;mso-width-relative:margin;mso-height-relative:margin" strokecolor="white">
            <v:textbox style="mso-fit-shape-to-text:t" inset="0,0,0,0">
              <w:txbxContent>
                <w:p w14:paraId="05EC90EE"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645DAE4D">
          <v:shape id="_x0000_s2093" type="#_x0000_t202" style="position:absolute;left:0;text-align:left;margin-left:294.35pt;margin-top:-128.2pt;width:61.5pt;height:11.3pt;z-index:2;mso-position-horizontal-relative:text;mso-position-vertical-relative:text;mso-width-relative:margin;mso-height-relative:margin" strokecolor="white">
            <v:textbox style="mso-fit-shape-to-text:t" inset="0,0,0,0">
              <w:txbxContent>
                <w:p w14:paraId="6658A4F6"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Pr>
          <w:rFonts w:ascii="Sylfaen" w:hAnsi="Sylfaen"/>
          <w:noProof/>
          <w:color w:val="auto"/>
          <w:sz w:val="20"/>
          <w:szCs w:val="24"/>
        </w:rPr>
        <w:pict w14:anchorId="78F4BC80">
          <v:shape id="_x0000_s2092" type="#_x0000_t202" style="position:absolute;left:0;text-align:left;margin-left:115.1pt;margin-top:-128.2pt;width:61.5pt;height:11.3pt;z-index:1;mso-position-horizontal-relative:text;mso-position-vertical-relative:text;mso-width-relative:margin;mso-height-relative:margin" strokecolor="white">
            <v:textbox style="mso-fit-shape-to-text:t" inset="0,0,0,0">
              <w:txbxContent>
                <w:p w14:paraId="093C9C6D" w14:textId="77777777" w:rsidR="009D223D" w:rsidRPr="00FF7722" w:rsidRDefault="009D223D" w:rsidP="00AC52F1">
                  <w:pPr>
                    <w:spacing w:after="0" w:line="240" w:lineRule="auto"/>
                    <w:jc w:val="center"/>
                    <w:rPr>
                      <w:rFonts w:ascii="Sylfaen" w:hAnsi="Sylfaen"/>
                      <w:sz w:val="16"/>
                      <w:szCs w:val="16"/>
                    </w:rPr>
                  </w:pPr>
                  <w:r>
                    <w:rPr>
                      <w:rFonts w:ascii="Sylfaen" w:hAnsi="Sylfaen"/>
                      <w:sz w:val="16"/>
                    </w:rPr>
                    <w:t>«Մասնակցություն»</w:t>
                  </w:r>
                </w:p>
              </w:txbxContent>
            </v:textbox>
          </v:shape>
        </w:pict>
      </w:r>
      <w:r w:rsidR="00AC52F1" w:rsidRPr="00692F16">
        <w:rPr>
          <w:rFonts w:ascii="Sylfaen" w:hAnsi="Sylfaen"/>
          <w:color w:val="auto"/>
          <w:sz w:val="20"/>
          <w:szCs w:val="24"/>
        </w:rPr>
        <w:t xml:space="preserve">Նկ. 4. Գրանցման կամ գրանցման հետ կապված այլ ընթացակարգերի ընթացքում փոխանակման համար անհրաժեշտ տեղեկությունների </w:t>
      </w:r>
      <w:r w:rsidR="002041BA">
        <w:rPr>
          <w:rFonts w:ascii="Sylfaen" w:hAnsi="Sylfaen"/>
          <w:color w:val="auto"/>
          <w:sz w:val="20"/>
          <w:szCs w:val="24"/>
        </w:rPr>
        <w:t>և</w:t>
      </w:r>
      <w:r w:rsidR="00AC52F1" w:rsidRPr="00692F16">
        <w:rPr>
          <w:rFonts w:ascii="Sylfaen" w:hAnsi="Sylfaen"/>
          <w:color w:val="auto"/>
          <w:sz w:val="20"/>
          <w:szCs w:val="24"/>
        </w:rPr>
        <w:t xml:space="preserve"> փաստաթղթերի փոխանակման ընթացակարգերի (P.SS.06.</w:t>
      </w:r>
      <w:smartTag w:uri="urn:schemas-microsoft-com:office:smarttags" w:element="stockticker">
        <w:r w:rsidR="00AC52F1" w:rsidRPr="00692F16">
          <w:rPr>
            <w:rFonts w:ascii="Sylfaen" w:hAnsi="Sylfaen"/>
            <w:color w:val="auto"/>
            <w:sz w:val="20"/>
            <w:szCs w:val="24"/>
          </w:rPr>
          <w:t>PGR</w:t>
        </w:r>
      </w:smartTag>
      <w:r w:rsidR="00AC52F1" w:rsidRPr="00692F16">
        <w:rPr>
          <w:rFonts w:ascii="Sylfaen" w:hAnsi="Sylfaen"/>
          <w:color w:val="auto"/>
          <w:sz w:val="20"/>
          <w:szCs w:val="24"/>
        </w:rPr>
        <w:t>.003) խմբի ընդհանուր սխեմա</w:t>
      </w:r>
    </w:p>
    <w:p w14:paraId="6A1FE39F" w14:textId="77777777" w:rsidR="00AC52F1" w:rsidRPr="00AC52F1" w:rsidRDefault="00AC52F1" w:rsidP="002D6F2C">
      <w:pPr>
        <w:pStyle w:val="af1"/>
        <w:widowControl w:val="0"/>
        <w:spacing w:after="160"/>
        <w:ind w:firstLine="567"/>
        <w:outlineLvl w:val="9"/>
        <w:rPr>
          <w:rFonts w:ascii="Sylfaen" w:hAnsi="Sylfaen"/>
          <w:noProof/>
          <w:sz w:val="24"/>
        </w:rPr>
      </w:pPr>
    </w:p>
    <w:p w14:paraId="646C3C93" w14:textId="60EBD810"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23.</w:t>
      </w:r>
      <w:r w:rsidR="00692F16">
        <w:rPr>
          <w:rFonts w:ascii="Sylfaen" w:hAnsi="Sylfaen"/>
          <w:noProof/>
          <w:sz w:val="24"/>
        </w:rPr>
        <w:tab/>
      </w:r>
      <w:r w:rsidRPr="00AC52F1">
        <w:rPr>
          <w:rFonts w:ascii="Sylfaen" w:hAnsi="Sylfaen"/>
          <w:noProof/>
          <w:sz w:val="24"/>
        </w:rPr>
        <w:t xml:space="preserve">Գրանցման կամ գրանցման հետ կապված այլ ընթացակարգերի ընթացքում փոխանակման համար անհրաժեշտ տեղեկությունների </w:t>
      </w:r>
      <w:r w:rsidR="002041BA">
        <w:rPr>
          <w:rFonts w:ascii="Sylfaen" w:hAnsi="Sylfaen"/>
          <w:noProof/>
          <w:sz w:val="24"/>
        </w:rPr>
        <w:t>և</w:t>
      </w:r>
      <w:r w:rsidRPr="00AC52F1">
        <w:rPr>
          <w:rFonts w:ascii="Sylfaen" w:hAnsi="Sylfaen"/>
          <w:noProof/>
          <w:sz w:val="24"/>
        </w:rPr>
        <w:t xml:space="preserve"> փաստաթղթերի փոխանակման ընթացակարգերի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.003) խմբի մեջ մտնող</w:t>
      </w:r>
      <w:r>
        <w:rPr>
          <w:rFonts w:ascii="Sylfaen" w:hAnsi="Sylfaen"/>
          <w:noProof/>
          <w:sz w:val="24"/>
        </w:rPr>
        <w:t xml:space="preserve"> </w:t>
      </w:r>
      <w:r w:rsidRPr="00AC52F1">
        <w:rPr>
          <w:rFonts w:ascii="Sylfaen" w:hAnsi="Sylfaen"/>
          <w:noProof/>
          <w:sz w:val="24"/>
        </w:rPr>
        <w:t>ընդհանուր գործընթացի ընթացակարգերի ցանկը բերված է 4-րդ աղյուսակում։</w:t>
      </w:r>
    </w:p>
    <w:p w14:paraId="275CD03C"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br w:type="page"/>
      </w:r>
      <w:r w:rsidRPr="00AC52F1">
        <w:rPr>
          <w:rFonts w:ascii="Sylfaen" w:hAnsi="Sylfaen"/>
          <w:sz w:val="24"/>
        </w:rPr>
        <w:lastRenderedPageBreak/>
        <w:t xml:space="preserve">Աղյուսակ 4 </w:t>
      </w:r>
    </w:p>
    <w:p w14:paraId="2EAD58CD" w14:textId="14775EC8"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Գրանցման կամ գրանցման հետ կապված այլ ընթացակարգերի ընթացքում փոխանակման համար անհրաժեշտ տեղեկությունների </w:t>
      </w:r>
      <w:r w:rsidR="002041BA">
        <w:rPr>
          <w:rFonts w:ascii="Sylfaen" w:hAnsi="Sylfaen"/>
          <w:szCs w:val="24"/>
        </w:rPr>
        <w:t>և</w:t>
      </w:r>
      <w:r w:rsidRPr="00AC52F1">
        <w:rPr>
          <w:rFonts w:ascii="Sylfaen" w:hAnsi="Sylfaen"/>
          <w:szCs w:val="24"/>
        </w:rPr>
        <w:t xml:space="preserve"> փաստաթղթերի փոխանակման ընթացակարգերի (P.SS.06.</w:t>
      </w:r>
      <w:smartTag w:uri="urn:schemas-microsoft-com:office:smarttags" w:element="stockticker">
        <w:r w:rsidRPr="00AC52F1">
          <w:rPr>
            <w:rFonts w:ascii="Sylfaen" w:hAnsi="Sylfaen"/>
            <w:szCs w:val="24"/>
          </w:rPr>
          <w:t>PGR</w:t>
        </w:r>
      </w:smartTag>
      <w:r w:rsidRPr="00AC52F1">
        <w:rPr>
          <w:rFonts w:ascii="Sylfaen" w:hAnsi="Sylfaen"/>
          <w:szCs w:val="24"/>
        </w:rPr>
        <w:t>.003) խմբի մեջ մտնող</w:t>
      </w:r>
      <w:r>
        <w:rPr>
          <w:rFonts w:ascii="Sylfaen" w:hAnsi="Sylfaen"/>
          <w:szCs w:val="24"/>
        </w:rPr>
        <w:t xml:space="preserve"> </w:t>
      </w:r>
      <w:r w:rsidRPr="00AC52F1">
        <w:rPr>
          <w:rFonts w:ascii="Sylfaen" w:hAnsi="Sylfaen"/>
          <w:szCs w:val="24"/>
        </w:rPr>
        <w:t>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AC52F1" w:rsidRPr="00692F16" w14:paraId="6E11ECB5" w14:textId="77777777" w:rsidTr="00AC52F1">
        <w:trPr>
          <w:tblHeader/>
          <w:jc w:val="center"/>
        </w:trPr>
        <w:tc>
          <w:tcPr>
            <w:tcW w:w="2415" w:type="dxa"/>
            <w:shd w:val="clear" w:color="auto" w:fill="auto"/>
            <w:tcMar>
              <w:top w:w="85" w:type="dxa"/>
              <w:bottom w:w="85" w:type="dxa"/>
            </w:tcMar>
          </w:tcPr>
          <w:p w14:paraId="4B34837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3471" w:type="dxa"/>
            <w:shd w:val="clear" w:color="auto" w:fill="auto"/>
            <w:tcMar>
              <w:top w:w="85" w:type="dxa"/>
              <w:bottom w:w="85" w:type="dxa"/>
            </w:tcMar>
          </w:tcPr>
          <w:p w14:paraId="38A55C81"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3470" w:type="dxa"/>
            <w:shd w:val="clear" w:color="auto" w:fill="auto"/>
            <w:tcMar>
              <w:top w:w="85" w:type="dxa"/>
              <w:bottom w:w="85" w:type="dxa"/>
            </w:tcMar>
          </w:tcPr>
          <w:p w14:paraId="3ADA91A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055BBDF8" w14:textId="77777777" w:rsidTr="00AC52F1">
        <w:trPr>
          <w:tblHeader/>
          <w:jc w:val="center"/>
        </w:trPr>
        <w:tc>
          <w:tcPr>
            <w:tcW w:w="2415" w:type="dxa"/>
            <w:shd w:val="clear" w:color="auto" w:fill="auto"/>
            <w:tcMar>
              <w:top w:w="85" w:type="dxa"/>
              <w:bottom w:w="85" w:type="dxa"/>
            </w:tcMar>
            <w:vAlign w:val="center"/>
          </w:tcPr>
          <w:p w14:paraId="40B2DB6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3471" w:type="dxa"/>
            <w:shd w:val="clear" w:color="auto" w:fill="auto"/>
            <w:tcMar>
              <w:top w:w="85" w:type="dxa"/>
              <w:bottom w:w="85" w:type="dxa"/>
            </w:tcMar>
            <w:vAlign w:val="center"/>
          </w:tcPr>
          <w:p w14:paraId="2898F89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3470" w:type="dxa"/>
            <w:shd w:val="clear" w:color="auto" w:fill="auto"/>
            <w:tcMar>
              <w:top w:w="85" w:type="dxa"/>
              <w:bottom w:w="85" w:type="dxa"/>
            </w:tcMar>
            <w:vAlign w:val="center"/>
          </w:tcPr>
          <w:p w14:paraId="0F853C01"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048F190C"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2B939123"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.006 </w:t>
            </w:r>
          </w:p>
        </w:tc>
        <w:tc>
          <w:tcPr>
            <w:tcW w:w="3471" w:type="dxa"/>
            <w:tcBorders>
              <w:top w:val="single" w:sz="4" w:space="0" w:color="auto"/>
              <w:bottom w:val="single" w:sz="4" w:space="0" w:color="auto"/>
            </w:tcBorders>
            <w:shd w:val="clear" w:color="auto" w:fill="auto"/>
            <w:tcMar>
              <w:top w:w="85" w:type="dxa"/>
              <w:bottom w:w="85" w:type="dxa"/>
            </w:tcMar>
          </w:tcPr>
          <w:p w14:paraId="5733AE7A"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փորձաքննության անցկացումն սկսվելու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74B95216" w14:textId="0DC62CBD"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գրանցման հարցերով ռեֆերենտ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ճանաչման պետության լիազորված մարմին է ուղարկվում փորձաքննության անցկացումն սկսվելու մասին ծանուցում</w:t>
            </w:r>
          </w:p>
        </w:tc>
      </w:tr>
      <w:tr w:rsidR="00AC52F1" w:rsidRPr="00692F16" w14:paraId="39A88B10"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00C08900"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.007 </w:t>
            </w:r>
          </w:p>
        </w:tc>
        <w:tc>
          <w:tcPr>
            <w:tcW w:w="3471" w:type="dxa"/>
            <w:tcBorders>
              <w:top w:val="single" w:sz="4" w:space="0" w:color="auto"/>
              <w:bottom w:val="single" w:sz="4" w:space="0" w:color="auto"/>
            </w:tcBorders>
            <w:shd w:val="clear" w:color="auto" w:fill="auto"/>
            <w:tcMar>
              <w:top w:w="85" w:type="dxa"/>
              <w:bottom w:w="85" w:type="dxa"/>
            </w:tcMar>
          </w:tcPr>
          <w:p w14:paraId="75547BD8"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փաստաթղթերի լրակազմի տրամադրում</w:t>
            </w:r>
          </w:p>
        </w:tc>
        <w:tc>
          <w:tcPr>
            <w:tcW w:w="3470" w:type="dxa"/>
            <w:tcBorders>
              <w:top w:val="single" w:sz="4" w:space="0" w:color="auto"/>
              <w:bottom w:val="single" w:sz="4" w:space="0" w:color="auto"/>
            </w:tcBorders>
            <w:shd w:val="clear" w:color="auto" w:fill="auto"/>
            <w:tcMar>
              <w:top w:w="85" w:type="dxa"/>
              <w:bottom w:w="85" w:type="dxa"/>
            </w:tcMar>
          </w:tcPr>
          <w:p w14:paraId="45200C2C" w14:textId="3F1028D0"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գրանցման հարցերով ռեֆերենտ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ճանաչման պետության </w:t>
            </w:r>
          </w:p>
          <w:p w14:paraId="797FDF5A"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լիազորված մարմնի քննարկմանն է ուղարկվում գրանցման կամ գրանցման հետ կապված այլ ընթացակարգերի ընթացքում ներկայացվող փաստաթղթերի լրակազմ</w:t>
            </w:r>
          </w:p>
        </w:tc>
      </w:tr>
      <w:tr w:rsidR="00AC52F1" w:rsidRPr="00692F16" w14:paraId="59B79D73"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11EBB8F6"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.008 </w:t>
            </w:r>
          </w:p>
        </w:tc>
        <w:tc>
          <w:tcPr>
            <w:tcW w:w="3471" w:type="dxa"/>
            <w:tcBorders>
              <w:top w:val="single" w:sz="4" w:space="0" w:color="auto"/>
              <w:bottom w:val="single" w:sz="4" w:space="0" w:color="auto"/>
            </w:tcBorders>
            <w:shd w:val="clear" w:color="auto" w:fill="auto"/>
            <w:tcMar>
              <w:top w:w="85" w:type="dxa"/>
              <w:bottom w:w="85" w:type="dxa"/>
            </w:tcMar>
          </w:tcPr>
          <w:p w14:paraId="1B23682C"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գրանցման կամ գրանցման հետ կապված այլ ընթացակարգերի հնարավորության (կամ անհնարինության)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3860194E" w14:textId="1E51189B"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ընթացակարգի կատարման ընթացքում ճանաչման պետության </w:t>
            </w:r>
            <w:r w:rsidRPr="00692F16">
              <w:rPr>
                <w:rFonts w:ascii="Sylfaen" w:hAnsi="Sylfaen" w:cs="Arial"/>
                <w:noProof/>
                <w:sz w:val="20"/>
                <w:szCs w:val="24"/>
                <w:lang w:bidi="hy-AM"/>
              </w:rPr>
              <w:br/>
            </w:r>
            <w:r w:rsidRPr="00692F16">
              <w:rPr>
                <w:rFonts w:ascii="Sylfaen" w:hAnsi="Sylfaen"/>
                <w:noProof/>
                <w:sz w:val="20"/>
                <w:szCs w:val="24"/>
                <w:lang w:bidi="hy-AM"/>
              </w:rPr>
              <w:t>լիազորված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գրանցման հարցերով ռեֆերենտ մարմին է ուղարկվում գրանցման կամ գրանցման հետ կապված այլ ընթացակարգերի հնարավորության (կամ անհնարինության) մասին ծանուցում</w:t>
            </w:r>
          </w:p>
        </w:tc>
      </w:tr>
      <w:tr w:rsidR="00AC52F1" w:rsidRPr="00692F16" w14:paraId="5BFAC3B0"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742035FE"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lastRenderedPageBreak/>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.009 </w:t>
            </w:r>
          </w:p>
        </w:tc>
        <w:tc>
          <w:tcPr>
            <w:tcW w:w="3471" w:type="dxa"/>
            <w:tcBorders>
              <w:top w:val="single" w:sz="4" w:space="0" w:color="auto"/>
              <w:bottom w:val="single" w:sz="4" w:space="0" w:color="auto"/>
            </w:tcBorders>
            <w:shd w:val="clear" w:color="auto" w:fill="auto"/>
            <w:tcMar>
              <w:top w:w="85" w:type="dxa"/>
              <w:bottom w:w="85" w:type="dxa"/>
            </w:tcMar>
          </w:tcPr>
          <w:p w14:paraId="12C43CB9"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գրանցման կամ գրանցման հետ կապված այլ ընթացակարգերի արդյունքներով ընդունված որոշման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0D5A4AF8" w14:textId="2A90973D"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գրանցման հարցերով ռեֆերենտ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ճանաչման պետության </w:t>
            </w:r>
            <w:r w:rsidRPr="00692F16">
              <w:rPr>
                <w:rFonts w:ascii="Sylfaen" w:hAnsi="Sylfaen" w:cs="Arial"/>
                <w:noProof/>
                <w:sz w:val="20"/>
                <w:szCs w:val="24"/>
                <w:lang w:bidi="hy-AM"/>
              </w:rPr>
              <w:br/>
            </w:r>
            <w:r w:rsidRPr="00692F16">
              <w:rPr>
                <w:rFonts w:ascii="Sylfaen" w:hAnsi="Sylfaen"/>
                <w:noProof/>
                <w:sz w:val="20"/>
                <w:szCs w:val="24"/>
                <w:lang w:bidi="hy-AM"/>
              </w:rPr>
              <w:t>լիազորված մարմին է ուղարկվում գրանցման կամ գրանցման հետ կապված այլ ընթացակարգերի արդյունքներով ԱՆԱ-ի վերաբերյալ ընդունված որոշման մասին ծանուցում</w:t>
            </w:r>
          </w:p>
        </w:tc>
      </w:tr>
    </w:tbl>
    <w:p w14:paraId="3E322E99" w14:textId="77777777" w:rsidR="00AC52F1" w:rsidRPr="00AC52F1" w:rsidRDefault="00AC52F1" w:rsidP="002D6F2C">
      <w:pPr>
        <w:widowControl w:val="0"/>
        <w:spacing w:after="160" w:line="360" w:lineRule="auto"/>
        <w:rPr>
          <w:rFonts w:ascii="Sylfaen" w:hAnsi="Sylfaen"/>
          <w:sz w:val="24"/>
          <w:szCs w:val="24"/>
        </w:rPr>
      </w:pPr>
    </w:p>
    <w:p w14:paraId="2632807F" w14:textId="0605519D"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 xml:space="preserve">7. Ծանուցման ընթացակարգերի խումբ՝ անասնաբուժական նշանակության ապրանքի գրանցման չեղարկման </w:t>
      </w:r>
      <w:r w:rsidR="002041BA">
        <w:rPr>
          <w:rFonts w:ascii="Sylfaen" w:hAnsi="Sylfaen"/>
          <w:sz w:val="24"/>
          <w:szCs w:val="24"/>
        </w:rPr>
        <w:t>և</w:t>
      </w:r>
      <w:r w:rsidRPr="00AC52F1">
        <w:rPr>
          <w:rFonts w:ascii="Sylfaen" w:hAnsi="Sylfaen"/>
          <w:sz w:val="24"/>
          <w:szCs w:val="24"/>
        </w:rPr>
        <w:t xml:space="preserve"> շրջանառության կասեցման դեպքում</w:t>
      </w:r>
      <w:r>
        <w:rPr>
          <w:rFonts w:ascii="Sylfaen" w:hAnsi="Sylfaen"/>
          <w:sz w:val="24"/>
          <w:szCs w:val="24"/>
        </w:rPr>
        <w:t xml:space="preserve"> </w:t>
      </w:r>
      <w:r w:rsidRPr="00AC52F1">
        <w:rPr>
          <w:rFonts w:ascii="Sylfaen" w:hAnsi="Sylfaen"/>
          <w:sz w:val="24"/>
          <w:szCs w:val="24"/>
        </w:rPr>
        <w:t>(P.SS.06.</w:t>
      </w:r>
      <w:smartTag w:uri="urn:schemas-microsoft-com:office:smarttags" w:element="stockticker">
        <w:r w:rsidRPr="00AC52F1">
          <w:rPr>
            <w:rFonts w:ascii="Sylfaen" w:hAnsi="Sylfaen"/>
            <w:sz w:val="24"/>
            <w:szCs w:val="24"/>
          </w:rPr>
          <w:t>PGR</w:t>
        </w:r>
      </w:smartTag>
      <w:r w:rsidRPr="00AC52F1">
        <w:rPr>
          <w:rFonts w:ascii="Sylfaen" w:hAnsi="Sylfaen"/>
          <w:sz w:val="24"/>
          <w:szCs w:val="24"/>
        </w:rPr>
        <w:t xml:space="preserve">.004) </w:t>
      </w:r>
    </w:p>
    <w:p w14:paraId="7A78449A"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24.</w:t>
      </w:r>
      <w:r w:rsidR="00692F16">
        <w:rPr>
          <w:rFonts w:ascii="Sylfaen" w:hAnsi="Sylfaen"/>
          <w:noProof/>
          <w:sz w:val="24"/>
        </w:rPr>
        <w:tab/>
      </w:r>
      <w:r w:rsidRPr="00AC52F1">
        <w:rPr>
          <w:rFonts w:ascii="Sylfaen" w:hAnsi="Sylfaen"/>
          <w:noProof/>
          <w:sz w:val="24"/>
        </w:rPr>
        <w:t>Գրանցման չեղարկման մասին կամ ԱՆԱ-ի շրջանառության կասեցման մասին ծանուցման ընթացակարգերի կատարումն իրականացվում է Միության անդամ պետության տարածքում գրանցման չեղարկման կամ շրջանառության կասեցման (վերսկսման) մասին լիազորված մարմնի որոշումն ընդունելու փաստով՝ գրանցման չեղարկման կամ ԱՆԱ-ի շրջանառության կասեցման ընթացակարգի անցկացման շրջանակներում համապատասխանաբար։</w:t>
      </w:r>
    </w:p>
    <w:p w14:paraId="72ECB82F" w14:textId="6C701524" w:rsidR="00AC52F1" w:rsidRPr="002041BA" w:rsidRDefault="00AC52F1" w:rsidP="002D6F2C">
      <w:pPr>
        <w:pStyle w:val="a6"/>
        <w:widowControl w:val="0"/>
        <w:spacing w:after="160"/>
        <w:ind w:firstLine="567"/>
        <w:rPr>
          <w:rFonts w:ascii="Sylfaen" w:hAnsi="Sylfaen"/>
          <w:noProof/>
          <w:sz w:val="24"/>
        </w:rPr>
      </w:pPr>
      <w:r w:rsidRPr="00AC52F1">
        <w:rPr>
          <w:rFonts w:ascii="Sylfaen" w:hAnsi="Sylfaen"/>
          <w:noProof/>
          <w:sz w:val="24"/>
        </w:rPr>
        <w:t>Գրանցման չեղարկման ընթացակարգի անցկացման շրջանակներում Միության անդամ պետության տարածքում ԱՆԱ-ի գրանցման չեղարկման մասին լիազորված մարմնի կողմից որոշում ընդունվելու դեպքում կատարվում է «Գրանցման չեղարկման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.010) ընթացակարգը, որի կատարման ընթացքում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ծանուցվող լիազորված մարմին ծանուցում է ուղարկում ԱՆԱ-ի գրանցման չեղարկման մասին։</w:t>
      </w:r>
    </w:p>
    <w:p w14:paraId="7E62E72B" w14:textId="77777777" w:rsidR="005D1A14" w:rsidRPr="002041BA" w:rsidRDefault="005D1A14" w:rsidP="002D6F2C">
      <w:pPr>
        <w:pStyle w:val="a6"/>
        <w:widowControl w:val="0"/>
        <w:spacing w:after="160"/>
        <w:ind w:firstLine="567"/>
        <w:rPr>
          <w:rFonts w:ascii="Sylfaen" w:hAnsi="Sylfaen"/>
          <w:sz w:val="24"/>
        </w:rPr>
      </w:pPr>
    </w:p>
    <w:p w14:paraId="334B65D1" w14:textId="3474AD4E"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lastRenderedPageBreak/>
        <w:t>Շրջանառության կասեցման ընթացակարգի անցկացման շրջանակներում Միության անդամ պետության տարածքում ԱՆԱ-ի շրջանառության կասեցման (վերսկսման) մասին լիազորված մարմնի կողմից որոշում ընդունվելու դեպքում կատարվում է «Շրջանառության կասեցման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.011) ընթացակարգը, որի կատարման ընթացքում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ծանուցվող լիազորված մարմին ծանուցում է ուղարկում ԱՆԱ-ի շրջանառության կասեցման (վերսկսման) մասին։</w:t>
      </w:r>
    </w:p>
    <w:p w14:paraId="6E8DCCE1" w14:textId="117BCDFB"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Նշված տեղեկությունները ներկայացնելն իրականացվում է լիազորված մարմինների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համապատասխան: Ներկայացվող տեղեկությունների ձ</w:t>
      </w:r>
      <w:r w:rsidR="002041BA">
        <w:rPr>
          <w:rFonts w:ascii="Sylfaen" w:hAnsi="Sylfaen"/>
          <w:noProof/>
          <w:sz w:val="24"/>
        </w:rPr>
        <w:t>և</w:t>
      </w:r>
      <w:r w:rsidRPr="00AC52F1">
        <w:rPr>
          <w:rFonts w:ascii="Sylfaen" w:hAnsi="Sylfaen"/>
          <w:noProof/>
          <w:sz w:val="24"/>
        </w:rPr>
        <w:t xml:space="preserve">աչափն ու կառուցվածքը պետք է համապատասխանեն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նկարագրությանը։</w:t>
      </w:r>
    </w:p>
    <w:p w14:paraId="50F9B84B" w14:textId="0ACE280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25.</w:t>
      </w:r>
      <w:r w:rsidR="00692F16">
        <w:rPr>
          <w:rFonts w:ascii="Sylfaen" w:hAnsi="Sylfaen"/>
          <w:noProof/>
          <w:sz w:val="24"/>
        </w:rPr>
        <w:tab/>
      </w:r>
      <w:r w:rsidRPr="00AC52F1">
        <w:rPr>
          <w:rFonts w:ascii="Sylfaen" w:hAnsi="Sylfaen"/>
          <w:noProof/>
          <w:sz w:val="24"/>
        </w:rPr>
        <w:t xml:space="preserve">Անասնաբուժական նշանակության ապրանքի գրանցման չեղարկման </w:t>
      </w:r>
      <w:r w:rsidR="002041BA">
        <w:rPr>
          <w:rFonts w:ascii="Sylfaen" w:hAnsi="Sylfaen"/>
          <w:noProof/>
          <w:sz w:val="24"/>
        </w:rPr>
        <w:t>և</w:t>
      </w:r>
      <w:r w:rsidRPr="00AC52F1">
        <w:rPr>
          <w:rFonts w:ascii="Sylfaen" w:hAnsi="Sylfaen"/>
          <w:noProof/>
          <w:sz w:val="24"/>
        </w:rPr>
        <w:t xml:space="preserve"> շրջանառության</w:t>
      </w:r>
      <w:r>
        <w:rPr>
          <w:rFonts w:ascii="Sylfaen" w:hAnsi="Sylfaen"/>
          <w:noProof/>
          <w:sz w:val="24"/>
        </w:rPr>
        <w:t xml:space="preserve"> </w:t>
      </w:r>
      <w:r w:rsidRPr="00AC52F1">
        <w:rPr>
          <w:rFonts w:ascii="Sylfaen" w:hAnsi="Sylfaen"/>
          <w:noProof/>
          <w:sz w:val="24"/>
        </w:rPr>
        <w:t>կասեցման դեպքում ծանուցման ընթացակարգերի խմբի բերված նկարագրությունը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.004) ներկայացված է 5-րդ նկարում։</w:t>
      </w:r>
    </w:p>
    <w:p w14:paraId="171FE619" w14:textId="77777777" w:rsidR="00AC52F1" w:rsidRPr="00AC52F1" w:rsidRDefault="00000000" w:rsidP="002D6F2C">
      <w:pPr>
        <w:pStyle w:val="ac"/>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pict w14:anchorId="5FF081D2">
          <v:group id="_x0000_s2457" style="position:absolute;left:0;text-align:left;margin-left:21.35pt;margin-top:36.85pt;width:417.3pt;height:141.9pt;z-index:71" coordorigin="1845,9272" coordsize="8346,2838">
            <v:shape id="_x0000_s2102" type="#_x0000_t202" style="position:absolute;left:2788;top:9272;width:1625;height:212;mso-width-relative:margin;mso-height-relative:margin" strokecolor="white">
              <v:textbox inset="0,0,0,0">
                <w:txbxContent>
                  <w:p w14:paraId="26C2F670" w14:textId="77777777" w:rsidR="009D223D" w:rsidRPr="005D1A14" w:rsidRDefault="009D223D" w:rsidP="00AC52F1">
                    <w:pPr>
                      <w:spacing w:after="0" w:line="240" w:lineRule="auto"/>
                      <w:jc w:val="center"/>
                      <w:rPr>
                        <w:rFonts w:ascii="Sylfaen" w:hAnsi="Sylfaen"/>
                        <w:sz w:val="12"/>
                        <w:szCs w:val="16"/>
                      </w:rPr>
                    </w:pPr>
                    <w:r w:rsidRPr="005D1A14">
                      <w:rPr>
                        <w:rFonts w:ascii="Sylfaen" w:hAnsi="Sylfaen"/>
                        <w:sz w:val="12"/>
                      </w:rPr>
                      <w:t>«Մասնակցություն»</w:t>
                    </w:r>
                  </w:p>
                </w:txbxContent>
              </v:textbox>
            </v:shape>
            <v:shape id="_x0000_s2103" type="#_x0000_t202" style="position:absolute;left:6098;top:10669;width:1525;height:311;mso-width-relative:margin;mso-height-relative:margin" strokecolor="white">
              <v:textbox inset="0,0,0,0">
                <w:txbxContent>
                  <w:p w14:paraId="43B90BAE" w14:textId="77777777" w:rsidR="009D223D" w:rsidRPr="005D1A14" w:rsidRDefault="009D223D" w:rsidP="00AC52F1">
                    <w:pPr>
                      <w:spacing w:after="0" w:line="240" w:lineRule="auto"/>
                      <w:jc w:val="center"/>
                      <w:rPr>
                        <w:rFonts w:ascii="Sylfaen" w:hAnsi="Sylfaen"/>
                        <w:sz w:val="14"/>
                        <w:szCs w:val="16"/>
                      </w:rPr>
                    </w:pPr>
                    <w:r w:rsidRPr="005D1A14">
                      <w:rPr>
                        <w:rFonts w:ascii="Sylfaen" w:hAnsi="Sylfaen"/>
                        <w:sz w:val="14"/>
                      </w:rPr>
                      <w:t>«Մասնակցություն»</w:t>
                    </w:r>
                  </w:p>
                </w:txbxContent>
              </v:textbox>
            </v:shape>
            <v:shape id="_x0000_s2105" type="#_x0000_t202" style="position:absolute;left:4617;top:9402;width:2568;height:848;mso-width-relative:margin;mso-height-relative:margin" strokecolor="white">
              <v:textbox style="mso-next-textbox:#_x0000_s2105" inset="0,0,0,0">
                <w:txbxContent>
                  <w:p w14:paraId="3E8737DC" w14:textId="77777777" w:rsidR="009D223D" w:rsidRPr="005D1A14" w:rsidRDefault="009D223D" w:rsidP="005D1A14">
                    <w:pPr>
                      <w:pStyle w:val="Bodytext20"/>
                      <w:shd w:val="clear" w:color="auto" w:fill="auto"/>
                      <w:spacing w:before="0" w:after="0" w:line="240" w:lineRule="auto"/>
                      <w:ind w:right="-22"/>
                      <w:jc w:val="center"/>
                      <w:rPr>
                        <w:sz w:val="24"/>
                      </w:rPr>
                    </w:pPr>
                    <w:r w:rsidRPr="005D1A14">
                      <w:rPr>
                        <w:rStyle w:val="Bodytext2Sylfaen"/>
                        <w:rFonts w:eastAsia="Calibri"/>
                        <w:sz w:val="16"/>
                      </w:rPr>
                      <w:t>Գրանցման չեղարկման մասին ծանուցում</w:t>
                    </w:r>
                    <w:r w:rsidR="005D1A14" w:rsidRPr="005D1A14">
                      <w:rPr>
                        <w:rStyle w:val="Bodytext2Sylfaen"/>
                        <w:rFonts w:eastAsia="Calibri"/>
                        <w:sz w:val="16"/>
                        <w:lang w:val="en-US"/>
                      </w:rPr>
                      <w:t xml:space="preserve"> </w:t>
                    </w:r>
                    <w:r w:rsidRPr="005D1A14">
                      <w:rPr>
                        <w:rStyle w:val="Bodytext2Sylfaen"/>
                        <w:rFonts w:eastAsia="Calibri"/>
                        <w:sz w:val="16"/>
                      </w:rPr>
                      <w:t>(P.SS.06.</w:t>
                    </w:r>
                    <w:smartTag w:uri="urn:schemas-microsoft-com:office:smarttags" w:element="stockticker">
                      <w:r w:rsidRPr="005D1A14">
                        <w:rPr>
                          <w:rStyle w:val="Bodytext2Sylfaen"/>
                          <w:rFonts w:eastAsia="Calibri"/>
                          <w:sz w:val="16"/>
                        </w:rPr>
                        <w:t>PRC</w:t>
                      </w:r>
                    </w:smartTag>
                    <w:r w:rsidRPr="005D1A14">
                      <w:rPr>
                        <w:rStyle w:val="Bodytext2Sylfaen"/>
                        <w:rFonts w:eastAsia="Calibri"/>
                        <w:sz w:val="16"/>
                      </w:rPr>
                      <w:t>.010)</w:t>
                    </w:r>
                  </w:p>
                </w:txbxContent>
              </v:textbox>
            </v:shape>
            <v:shape id="_x0000_s2107" type="#_x0000_t202" style="position:absolute;left:1845;top:11262;width:2568;height:848;mso-width-relative:margin;mso-height-relative:margin" strokecolor="white">
              <v:textbox style="mso-next-textbox:#_x0000_s2107" inset="0,0,0,0">
                <w:txbxContent>
                  <w:p w14:paraId="3C04AD3D" w14:textId="77777777" w:rsidR="009D223D" w:rsidRPr="00E020E0" w:rsidRDefault="009D223D" w:rsidP="00AC52F1">
                    <w:pPr>
                      <w:spacing w:after="0" w:line="240" w:lineRule="auto"/>
                      <w:jc w:val="center"/>
                      <w:rPr>
                        <w:sz w:val="16"/>
                        <w:szCs w:val="16"/>
                      </w:rPr>
                    </w:pPr>
                    <w:r>
                      <w:rPr>
                        <w:rStyle w:val="Bodytext2Sylfaen"/>
                        <w:rFonts w:eastAsia="Calibri"/>
                        <w:sz w:val="16"/>
                      </w:rPr>
                      <w:t>Լիազորված մարմին (P.SS.06.ACT.003)</w:t>
                    </w:r>
                  </w:p>
                </w:txbxContent>
              </v:textbox>
            </v:shape>
            <v:shape id="_x0000_s2108" type="#_x0000_t202" style="position:absolute;left:7443;top:11262;width:2748;height:848;mso-width-relative:margin;mso-height-relative:margin" strokecolor="white">
              <v:textbox style="mso-next-textbox:#_x0000_s2108" inset="0,0,0,0">
                <w:txbxContent>
                  <w:p w14:paraId="59B048DD" w14:textId="77777777" w:rsidR="009D223D" w:rsidRPr="005D1A14" w:rsidRDefault="009D223D" w:rsidP="00AC52F1">
                    <w:pPr>
                      <w:spacing w:after="0" w:line="240" w:lineRule="auto"/>
                      <w:jc w:val="center"/>
                      <w:rPr>
                        <w:sz w:val="14"/>
                        <w:szCs w:val="16"/>
                      </w:rPr>
                    </w:pPr>
                    <w:r w:rsidRPr="005D1A14">
                      <w:rPr>
                        <w:rStyle w:val="Bodytext2Sylfaen"/>
                        <w:rFonts w:eastAsia="Calibri"/>
                        <w:sz w:val="14"/>
                      </w:rPr>
                      <w:t>Ծանուցվող լիազորված մարմին (P.SS.06.ACT.004)</w:t>
                    </w:r>
                  </w:p>
                </w:txbxContent>
              </v:textbox>
            </v:shape>
            <v:shape id="_x0000_s2455" type="#_x0000_t202" style="position:absolute;left:4230;top:10669;width:1544;height:226;mso-width-relative:margin;mso-height-relative:margin" strokecolor="white">
              <v:textbox inset="0,0,0,0">
                <w:txbxContent>
                  <w:p w14:paraId="187B2266" w14:textId="77777777" w:rsidR="005D1A14" w:rsidRPr="005D1A14" w:rsidRDefault="005D1A14" w:rsidP="005D1A14">
                    <w:pPr>
                      <w:spacing w:after="0" w:line="240" w:lineRule="auto"/>
                      <w:jc w:val="center"/>
                      <w:rPr>
                        <w:rFonts w:ascii="Sylfaen" w:hAnsi="Sylfaen"/>
                        <w:sz w:val="12"/>
                        <w:szCs w:val="16"/>
                      </w:rPr>
                    </w:pPr>
                    <w:r w:rsidRPr="005D1A14">
                      <w:rPr>
                        <w:rFonts w:ascii="Sylfaen" w:hAnsi="Sylfaen"/>
                        <w:sz w:val="12"/>
                      </w:rPr>
                      <w:t>«Մասնակցություն»</w:t>
                    </w:r>
                  </w:p>
                </w:txbxContent>
              </v:textbox>
            </v:shape>
            <v:shape id="_x0000_s2456" type="#_x0000_t202" style="position:absolute;left:7443;top:9272;width:1544;height:226;mso-width-relative:margin;mso-height-relative:margin" strokecolor="white">
              <v:textbox inset="0,0,0,0">
                <w:txbxContent>
                  <w:p w14:paraId="1E300667" w14:textId="77777777" w:rsidR="005D1A14" w:rsidRPr="005D1A14" w:rsidRDefault="005D1A14" w:rsidP="005D1A14">
                    <w:pPr>
                      <w:spacing w:after="0" w:line="240" w:lineRule="auto"/>
                      <w:jc w:val="center"/>
                      <w:rPr>
                        <w:rFonts w:ascii="Sylfaen" w:hAnsi="Sylfaen"/>
                        <w:sz w:val="12"/>
                        <w:szCs w:val="16"/>
                      </w:rPr>
                    </w:pPr>
                    <w:r w:rsidRPr="005D1A14">
                      <w:rPr>
                        <w:rFonts w:ascii="Sylfaen" w:hAnsi="Sylfaen"/>
                        <w:sz w:val="12"/>
                      </w:rPr>
                      <w:t>«Մասնակցություն»</w:t>
                    </w:r>
                  </w:p>
                </w:txbxContent>
              </v:textbox>
            </v:shape>
          </v:group>
        </w:pict>
      </w:r>
      <w:r>
        <w:rPr>
          <w:rFonts w:ascii="Sylfaen" w:hAnsi="Sylfaen"/>
          <w:noProof/>
          <w:sz w:val="24"/>
          <w:szCs w:val="24"/>
          <w:lang w:val="en-US" w:eastAsia="en-US" w:bidi="ar-SA"/>
        </w:rPr>
        <w:pict w14:anchorId="28B130EE">
          <v:shape id="_x0000_s2106" type="#_x0000_t202" style="position:absolute;left:0;text-align:left;margin-left:149.75pt;margin-top:184.35pt;width:160.5pt;height:42.4pt;z-index:70;mso-width-relative:margin;mso-height-relative:margin" strokecolor="white">
            <v:textbox style="mso-next-textbox:#_x0000_s2106" inset="0,0,0,0">
              <w:txbxContent>
                <w:p w14:paraId="46AF8F2B" w14:textId="77777777" w:rsidR="009D223D" w:rsidRPr="00E020E0" w:rsidRDefault="009D223D" w:rsidP="00AC52F1">
                  <w:pPr>
                    <w:spacing w:after="0" w:line="240" w:lineRule="auto"/>
                    <w:jc w:val="center"/>
                    <w:rPr>
                      <w:sz w:val="16"/>
                      <w:szCs w:val="16"/>
                    </w:rPr>
                  </w:pPr>
                  <w:r>
                    <w:rPr>
                      <w:rStyle w:val="Bodytext2Sylfaen"/>
                      <w:rFonts w:eastAsia="Calibri"/>
                      <w:sz w:val="16"/>
                    </w:rPr>
                    <w:t>Շրջանառության կասեցման մասին ծանուցում (P.SS.06.</w:t>
                  </w:r>
                  <w:smartTag w:uri="urn:schemas-microsoft-com:office:smarttags" w:element="stockticker">
                    <w:r>
                      <w:rPr>
                        <w:rStyle w:val="Bodytext2Sylfaen"/>
                        <w:rFonts w:eastAsia="Calibri"/>
                        <w:sz w:val="16"/>
                      </w:rPr>
                      <w:t>PRC</w:t>
                    </w:r>
                  </w:smartTag>
                  <w:r>
                    <w:rPr>
                      <w:rStyle w:val="Bodytext2Sylfaen"/>
                      <w:rFonts w:eastAsia="Calibri"/>
                      <w:sz w:val="16"/>
                    </w:rPr>
                    <w:t>.011)</w:t>
                  </w:r>
                </w:p>
              </w:txbxContent>
            </v:textbox>
          </v:shape>
        </w:pict>
      </w:r>
      <w:r w:rsidR="00AC52F1" w:rsidRPr="00AC52F1">
        <w:rPr>
          <w:rFonts w:ascii="Sylfaen" w:hAnsi="Sylfaen"/>
          <w:color w:val="auto"/>
          <w:sz w:val="24"/>
          <w:szCs w:val="24"/>
        </w:rPr>
        <w:object w:dxaOrig="8481" w:dyaOrig="4791" w14:anchorId="30AED38F">
          <v:shape id="_x0000_i1031" type="#_x0000_t75" style="width:423.75pt;height:239.25pt" o:ole="">
            <v:imagedata r:id="rId15" o:title=""/>
          </v:shape>
          <o:OLEObject Type="Embed" ProgID="Visio.Drawing.15" ShapeID="_x0000_i1031" DrawAspect="Content" ObjectID="_1766395963" r:id="rId16"/>
        </w:object>
      </w:r>
    </w:p>
    <w:p w14:paraId="3DCB002F" w14:textId="2D6B993B" w:rsidR="00AC52F1" w:rsidRPr="00AC52F1" w:rsidRDefault="00AC52F1" w:rsidP="00E42D50">
      <w:pPr>
        <w:pStyle w:val="ab"/>
      </w:pPr>
      <w:r w:rsidRPr="00AC52F1">
        <w:t xml:space="preserve">Նկ. 5. Անասնաբուժական նշանակության ապրանքի գրանցման չեղարկման </w:t>
      </w:r>
      <w:r w:rsidR="002041BA">
        <w:t>և</w:t>
      </w:r>
      <w:r w:rsidRPr="00AC52F1">
        <w:t xml:space="preserve"> շրջանառության</w:t>
      </w:r>
      <w:r>
        <w:t xml:space="preserve"> </w:t>
      </w:r>
      <w:r w:rsidRPr="00AC52F1">
        <w:t>կասեցման դեպքում ծանուցման ընթացակարգերի (P.SS.06.</w:t>
      </w:r>
      <w:smartTag w:uri="urn:schemas-microsoft-com:office:smarttags" w:element="stockticker">
        <w:r w:rsidRPr="00AC52F1">
          <w:t>PGR</w:t>
        </w:r>
      </w:smartTag>
      <w:r w:rsidRPr="00AC52F1">
        <w:t>.004) խմբի ընդհանուր սխեմա</w:t>
      </w:r>
    </w:p>
    <w:p w14:paraId="2FD2E045" w14:textId="77777777" w:rsidR="00AC52F1" w:rsidRPr="00AC52F1" w:rsidRDefault="00AC52F1" w:rsidP="002D6F2C">
      <w:pPr>
        <w:pStyle w:val="af1"/>
        <w:widowControl w:val="0"/>
        <w:spacing w:after="160"/>
        <w:ind w:firstLine="0"/>
        <w:outlineLvl w:val="9"/>
        <w:rPr>
          <w:rFonts w:ascii="Sylfaen" w:hAnsi="Sylfaen"/>
          <w:noProof/>
          <w:sz w:val="24"/>
        </w:rPr>
      </w:pPr>
    </w:p>
    <w:p w14:paraId="47F27EB3" w14:textId="67C07EDA"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26.</w:t>
      </w:r>
      <w:r w:rsidR="00692F16">
        <w:rPr>
          <w:rFonts w:ascii="Sylfaen" w:hAnsi="Sylfaen"/>
          <w:noProof/>
          <w:sz w:val="24"/>
        </w:rPr>
        <w:tab/>
      </w:r>
      <w:r w:rsidRPr="00AC52F1">
        <w:rPr>
          <w:rFonts w:ascii="Sylfaen" w:hAnsi="Sylfaen"/>
          <w:noProof/>
          <w:sz w:val="24"/>
        </w:rPr>
        <w:t xml:space="preserve">Անասնաբուժական նշանակության ապրանքի գրանցման չեղարկման </w:t>
      </w:r>
      <w:r w:rsidR="002041BA">
        <w:rPr>
          <w:rFonts w:ascii="Sylfaen" w:hAnsi="Sylfaen"/>
          <w:noProof/>
          <w:sz w:val="24"/>
        </w:rPr>
        <w:t>և</w:t>
      </w:r>
      <w:r w:rsidRPr="00AC52F1">
        <w:rPr>
          <w:rFonts w:ascii="Sylfaen" w:hAnsi="Sylfaen"/>
          <w:noProof/>
          <w:sz w:val="24"/>
        </w:rPr>
        <w:t xml:space="preserve"> շրջանառության</w:t>
      </w:r>
      <w:r>
        <w:rPr>
          <w:rFonts w:ascii="Sylfaen" w:hAnsi="Sylfaen"/>
          <w:noProof/>
          <w:sz w:val="24"/>
        </w:rPr>
        <w:t xml:space="preserve"> </w:t>
      </w:r>
      <w:r w:rsidRPr="00AC52F1">
        <w:rPr>
          <w:rFonts w:ascii="Sylfaen" w:hAnsi="Sylfaen"/>
          <w:noProof/>
          <w:sz w:val="24"/>
        </w:rPr>
        <w:t>կասեցման դեպքում ծանուցման ընթացակարգերի խմբում ներառված՝ ընդհանուր գործընթացի ընթացակարգերի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.004) ցանկը բերված է 5-րդ աղյուսակում։</w:t>
      </w:r>
    </w:p>
    <w:p w14:paraId="3CF36561" w14:textId="77777777" w:rsidR="00692F16" w:rsidRDefault="00692F16" w:rsidP="002D6F2C">
      <w:pPr>
        <w:pStyle w:val="af4"/>
        <w:keepNext w:val="0"/>
        <w:keepLines w:val="0"/>
        <w:widowControl w:val="0"/>
        <w:spacing w:before="0" w:after="160" w:line="360" w:lineRule="auto"/>
        <w:rPr>
          <w:rFonts w:ascii="Sylfaen" w:hAnsi="Sylfaen"/>
          <w:sz w:val="24"/>
        </w:rPr>
      </w:pPr>
    </w:p>
    <w:p w14:paraId="60851799"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5</w:t>
      </w:r>
    </w:p>
    <w:p w14:paraId="6CE72EDB" w14:textId="5763860B"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Անասնաբուժական նշանակության ապրանքի գրանցման չեղարկման </w:t>
      </w:r>
      <w:r w:rsidR="002041BA">
        <w:rPr>
          <w:rFonts w:ascii="Sylfaen" w:hAnsi="Sylfaen"/>
          <w:szCs w:val="24"/>
        </w:rPr>
        <w:t>և</w:t>
      </w:r>
      <w:r w:rsidRPr="00AC52F1">
        <w:rPr>
          <w:rFonts w:ascii="Sylfaen" w:hAnsi="Sylfaen"/>
          <w:szCs w:val="24"/>
        </w:rPr>
        <w:t xml:space="preserve"> շրջանառության</w:t>
      </w:r>
      <w:r>
        <w:rPr>
          <w:rFonts w:ascii="Sylfaen" w:hAnsi="Sylfaen"/>
          <w:szCs w:val="24"/>
        </w:rPr>
        <w:t xml:space="preserve"> </w:t>
      </w:r>
      <w:r w:rsidRPr="00AC52F1">
        <w:rPr>
          <w:rFonts w:ascii="Sylfaen" w:hAnsi="Sylfaen"/>
          <w:szCs w:val="24"/>
        </w:rPr>
        <w:t>կասեցման դեպքում ծանուցման ընթացակարգերի խմբում ներառված՝ ընդհանուր գործընթացի ընթացակարգերի (P.SS.06.</w:t>
      </w:r>
      <w:smartTag w:uri="urn:schemas-microsoft-com:office:smarttags" w:element="stockticker">
        <w:r w:rsidRPr="00AC52F1">
          <w:rPr>
            <w:rFonts w:ascii="Sylfaen" w:hAnsi="Sylfaen"/>
            <w:szCs w:val="24"/>
          </w:rPr>
          <w:t>PGR</w:t>
        </w:r>
      </w:smartTag>
      <w:r w:rsidRPr="00AC52F1">
        <w:rPr>
          <w:rFonts w:ascii="Sylfaen" w:hAnsi="Sylfaen"/>
          <w:szCs w:val="24"/>
        </w:rPr>
        <w:t>.004)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AC52F1" w:rsidRPr="00692F16" w14:paraId="77AF63FE" w14:textId="77777777" w:rsidTr="00AC52F1">
        <w:trPr>
          <w:tblHeader/>
          <w:jc w:val="center"/>
        </w:trPr>
        <w:tc>
          <w:tcPr>
            <w:tcW w:w="2415" w:type="dxa"/>
            <w:shd w:val="clear" w:color="auto" w:fill="auto"/>
            <w:tcMar>
              <w:top w:w="85" w:type="dxa"/>
              <w:bottom w:w="85" w:type="dxa"/>
            </w:tcMar>
          </w:tcPr>
          <w:p w14:paraId="7BFD856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3471" w:type="dxa"/>
            <w:shd w:val="clear" w:color="auto" w:fill="auto"/>
            <w:tcMar>
              <w:top w:w="85" w:type="dxa"/>
              <w:bottom w:w="85" w:type="dxa"/>
            </w:tcMar>
          </w:tcPr>
          <w:p w14:paraId="47F4F98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3470" w:type="dxa"/>
            <w:shd w:val="clear" w:color="auto" w:fill="auto"/>
            <w:tcMar>
              <w:top w:w="85" w:type="dxa"/>
              <w:bottom w:w="85" w:type="dxa"/>
            </w:tcMar>
          </w:tcPr>
          <w:p w14:paraId="1C15497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7EE83994" w14:textId="77777777" w:rsidTr="00AC52F1">
        <w:trPr>
          <w:tblHeader/>
          <w:jc w:val="center"/>
        </w:trPr>
        <w:tc>
          <w:tcPr>
            <w:tcW w:w="2415" w:type="dxa"/>
            <w:shd w:val="clear" w:color="auto" w:fill="auto"/>
            <w:tcMar>
              <w:top w:w="85" w:type="dxa"/>
              <w:bottom w:w="85" w:type="dxa"/>
            </w:tcMar>
            <w:vAlign w:val="center"/>
          </w:tcPr>
          <w:p w14:paraId="1E9BEF5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3471" w:type="dxa"/>
            <w:shd w:val="clear" w:color="auto" w:fill="auto"/>
            <w:tcMar>
              <w:top w:w="85" w:type="dxa"/>
              <w:bottom w:w="85" w:type="dxa"/>
            </w:tcMar>
            <w:vAlign w:val="center"/>
          </w:tcPr>
          <w:p w14:paraId="5F3A0EB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3470" w:type="dxa"/>
            <w:shd w:val="clear" w:color="auto" w:fill="auto"/>
            <w:tcMar>
              <w:top w:w="85" w:type="dxa"/>
              <w:bottom w:w="85" w:type="dxa"/>
            </w:tcMar>
            <w:vAlign w:val="center"/>
          </w:tcPr>
          <w:p w14:paraId="51532CB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37F5831C"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2DF5EAB0"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.010 </w:t>
            </w:r>
          </w:p>
        </w:tc>
        <w:tc>
          <w:tcPr>
            <w:tcW w:w="3471" w:type="dxa"/>
            <w:tcBorders>
              <w:top w:val="single" w:sz="4" w:space="0" w:color="auto"/>
              <w:bottom w:val="single" w:sz="4" w:space="0" w:color="auto"/>
            </w:tcBorders>
            <w:shd w:val="clear" w:color="auto" w:fill="auto"/>
            <w:tcMar>
              <w:top w:w="85" w:type="dxa"/>
              <w:bottom w:w="85" w:type="dxa"/>
            </w:tcMar>
          </w:tcPr>
          <w:p w14:paraId="4E392898"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գրանցման չեղարկման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01D73414" w14:textId="21343E38"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լիազորված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ծանուցվող լիազորված մարմին է ուղարկվում ԱՆԱ-ի գրանցման չեղարկման մասին ծանուցում</w:t>
            </w:r>
          </w:p>
        </w:tc>
      </w:tr>
      <w:tr w:rsidR="00AC52F1" w:rsidRPr="00692F16" w14:paraId="1C0F6393"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60B3AA94"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.011 </w:t>
            </w:r>
          </w:p>
        </w:tc>
        <w:tc>
          <w:tcPr>
            <w:tcW w:w="3471" w:type="dxa"/>
            <w:tcBorders>
              <w:top w:val="single" w:sz="4" w:space="0" w:color="auto"/>
              <w:bottom w:val="single" w:sz="4" w:space="0" w:color="auto"/>
            </w:tcBorders>
            <w:shd w:val="clear" w:color="auto" w:fill="auto"/>
            <w:tcMar>
              <w:top w:w="85" w:type="dxa"/>
              <w:bottom w:w="85" w:type="dxa"/>
            </w:tcMar>
          </w:tcPr>
          <w:p w14:paraId="67A3E5B3"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շրջանառության կասեցման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15B0007C" w14:textId="18CB859C"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լիազորված մարմնի կողմից ձ</w:t>
            </w:r>
            <w:r w:rsidR="002041BA">
              <w:rPr>
                <w:rFonts w:ascii="Sylfaen" w:hAnsi="Sylfaen"/>
                <w:noProof/>
                <w:sz w:val="20"/>
                <w:szCs w:val="24"/>
                <w:lang w:bidi="hy-AM"/>
              </w:rPr>
              <w:t>և</w:t>
            </w:r>
            <w:r w:rsidRPr="00692F16">
              <w:rPr>
                <w:rFonts w:ascii="Sylfaen" w:hAnsi="Sylfaen"/>
                <w:noProof/>
                <w:sz w:val="20"/>
                <w:szCs w:val="24"/>
                <w:lang w:bidi="hy-AM"/>
              </w:rPr>
              <w:t xml:space="preserve">ավորվում </w:t>
            </w:r>
            <w:r w:rsidR="002041BA">
              <w:rPr>
                <w:rFonts w:ascii="Sylfaen" w:hAnsi="Sylfaen"/>
                <w:noProof/>
                <w:sz w:val="20"/>
                <w:szCs w:val="24"/>
                <w:lang w:bidi="hy-AM"/>
              </w:rPr>
              <w:t>և</w:t>
            </w:r>
            <w:r w:rsidRPr="00692F16">
              <w:rPr>
                <w:rFonts w:ascii="Sylfaen" w:hAnsi="Sylfaen"/>
                <w:noProof/>
                <w:sz w:val="20"/>
                <w:szCs w:val="24"/>
                <w:lang w:bidi="hy-AM"/>
              </w:rPr>
              <w:t xml:space="preserve"> ծանուցվող լիազորված մարմին է ուղարկվում ԱՆԱ-ի շրջանառության կասեցման (վերսկսման) մասին ծանուցում</w:t>
            </w:r>
          </w:p>
        </w:tc>
      </w:tr>
    </w:tbl>
    <w:p w14:paraId="156BBFAB" w14:textId="77777777" w:rsidR="00AC52F1" w:rsidRPr="00AC52F1" w:rsidRDefault="00AC52F1" w:rsidP="002D6F2C">
      <w:pPr>
        <w:widowControl w:val="0"/>
        <w:spacing w:after="160" w:line="360" w:lineRule="auto"/>
        <w:rPr>
          <w:rFonts w:ascii="Sylfaen" w:hAnsi="Sylfaen"/>
          <w:sz w:val="24"/>
          <w:szCs w:val="24"/>
        </w:rPr>
      </w:pPr>
    </w:p>
    <w:p w14:paraId="61A4BE9D"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8. Գրանցման կամ գրանցման հետ կապված այլ ընթացակարգերի ընթացքում փոխանակման համար անհրաժեշտ փաստաթղթերի հարցումով տրամադրման ընթացակարգերի (P.SS.06.</w:t>
      </w:r>
      <w:smartTag w:uri="urn:schemas-microsoft-com:office:smarttags" w:element="stockticker">
        <w:r w:rsidRPr="00AC52F1">
          <w:rPr>
            <w:rFonts w:ascii="Sylfaen" w:hAnsi="Sylfaen"/>
            <w:sz w:val="24"/>
            <w:szCs w:val="24"/>
          </w:rPr>
          <w:t>PGR</w:t>
        </w:r>
      </w:smartTag>
      <w:r w:rsidRPr="00AC52F1">
        <w:rPr>
          <w:rFonts w:ascii="Sylfaen" w:hAnsi="Sylfaen"/>
          <w:sz w:val="24"/>
          <w:szCs w:val="24"/>
        </w:rPr>
        <w:t xml:space="preserve">.005) խումբ </w:t>
      </w:r>
    </w:p>
    <w:p w14:paraId="08316F6B"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27.</w:t>
      </w:r>
      <w:r w:rsidR="00692F16">
        <w:rPr>
          <w:rFonts w:ascii="Sylfaen" w:hAnsi="Sylfaen"/>
          <w:noProof/>
          <w:sz w:val="24"/>
        </w:rPr>
        <w:tab/>
      </w:r>
      <w:r w:rsidRPr="00AC52F1">
        <w:rPr>
          <w:rFonts w:ascii="Sylfaen" w:hAnsi="Sylfaen"/>
          <w:noProof/>
          <w:sz w:val="24"/>
        </w:rPr>
        <w:t xml:space="preserve">Գրանցման կամ գրանցման հետ կապված այլ ընթացակարգերի ընթացքում փոխանակման համար անհրաժեշտ փաստաթղթերի հարցումով տրամադրման ընթացակարգերի կատարումն իրականացվում է գրանցման կամ </w:t>
      </w:r>
      <w:r w:rsidRPr="00AC52F1">
        <w:rPr>
          <w:rFonts w:ascii="Sylfaen" w:hAnsi="Sylfaen"/>
          <w:noProof/>
          <w:sz w:val="24"/>
        </w:rPr>
        <w:lastRenderedPageBreak/>
        <w:t>գրանցման հետ կապված այլ ընթացակարգերի ընթացքում փոխանակման համար անհրաժեշտ փաստաթղթերը լիազորված մարմնի կամ Հանձնաժողովի կողմից ստանալու լրացուցիչ անհրաժեշտության դեպքում։</w:t>
      </w:r>
    </w:p>
    <w:p w14:paraId="6B8C224D" w14:textId="4DDF0EB0"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Գրանցման կամ գրանցման հետ կապված այլ ընթացակարգերի ընթացքում փոխանակման համար անհրաժեշտ փաստաթղթերը լիազորված մարմնի կողմից ստանալու անհրաժեշտության դեպքում կատարվում է «Գրանցման կամ գրանցման հետ կապված այլ ընթացակարգերի ընթացքում փոխանակման համար անհրաժեշտ փաստաթղթերի լիազորված մարմին հարցումով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.012) ընացակարգը, որի կատարման ընթացքում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գրանցման հարցերով ռեֆերենտ մարմին է ուղարկում գրանցման կամ գրանցման հետ կապված այլ ընթացակարգերի ընթացքում փոխանակման համար անհրաժեշտ փաստաթղթերը լիազորված մարմին տրամադրելու համար հարցում։ Գրանցման հարցերով ռեֆերենտ մարմինը տրամադրում է հարցվող փաստաթղթերը կամ լիազորված մարմին ծանուցում է ուղարկում հարցման պարամետրերը բավարարող տեղեկությունների բացակայության մասին։</w:t>
      </w:r>
    </w:p>
    <w:p w14:paraId="7A0CDA48" w14:textId="0DF69C0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Նշված տեղեկությունների տրամադրումն իրականացվում է լիազորված մարմինների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w:t>
      </w:r>
      <w:r w:rsidR="002041BA">
        <w:rPr>
          <w:rFonts w:ascii="Sylfaen" w:hAnsi="Sylfaen"/>
          <w:noProof/>
          <w:sz w:val="24"/>
        </w:rPr>
        <w:t>և</w:t>
      </w:r>
      <w:r w:rsidRPr="00AC52F1">
        <w:rPr>
          <w:rFonts w:ascii="Sylfaen" w:hAnsi="Sylfaen"/>
          <w:noProof/>
          <w:sz w:val="24"/>
        </w:rPr>
        <w:t xml:space="preserve"> լիազորված մարմինների </w:t>
      </w:r>
      <w:r w:rsidR="002041BA">
        <w:rPr>
          <w:rFonts w:ascii="Sylfaen" w:hAnsi="Sylfaen"/>
          <w:noProof/>
          <w:sz w:val="24"/>
        </w:rPr>
        <w:t>և</w:t>
      </w:r>
      <w:r w:rsidRPr="00AC52F1">
        <w:rPr>
          <w:rFonts w:ascii="Sylfaen" w:hAnsi="Sylfaen"/>
          <w:noProof/>
          <w:sz w:val="24"/>
        </w:rPr>
        <w:t xml:space="preserve"> Հանձնաժողովի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համապատասխան: Ներկայացվող տեղեկությունների ձ</w:t>
      </w:r>
      <w:r w:rsidR="002041BA">
        <w:rPr>
          <w:rFonts w:ascii="Sylfaen" w:hAnsi="Sylfaen"/>
          <w:noProof/>
          <w:sz w:val="24"/>
        </w:rPr>
        <w:t>և</w:t>
      </w:r>
      <w:r w:rsidRPr="00AC52F1">
        <w:rPr>
          <w:rFonts w:ascii="Sylfaen" w:hAnsi="Sylfaen"/>
          <w:noProof/>
          <w:sz w:val="24"/>
        </w:rPr>
        <w:t xml:space="preserve">աչափն ու կառուցվածքը պետք է համապատասխանեն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նկարագրությանը։</w:t>
      </w:r>
    </w:p>
    <w:p w14:paraId="5A1EF52A"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28.</w:t>
      </w:r>
      <w:r w:rsidR="00692F16">
        <w:rPr>
          <w:rFonts w:ascii="Sylfaen" w:hAnsi="Sylfaen"/>
          <w:noProof/>
          <w:sz w:val="24"/>
        </w:rPr>
        <w:tab/>
      </w:r>
      <w:r w:rsidRPr="00AC52F1">
        <w:rPr>
          <w:rFonts w:ascii="Sylfaen" w:hAnsi="Sylfaen"/>
          <w:noProof/>
          <w:sz w:val="24"/>
        </w:rPr>
        <w:t>Գրանցման կամ գրանցման հետ կապված այլ ընթացակարգերի ընթացքում փոխանակման համար անհրաժեշտ փաստաթղթերի հարցումով տրամադրման ընթացակարգերի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.005) խմբի բերված նկարագրությունը ներկայացված է</w:t>
      </w:r>
      <w:bookmarkStart w:id="31" w:name="_Ref361245195"/>
      <w:r w:rsidRPr="00AC52F1">
        <w:rPr>
          <w:rFonts w:ascii="Sylfaen" w:hAnsi="Sylfaen"/>
          <w:noProof/>
          <w:sz w:val="24"/>
        </w:rPr>
        <w:t xml:space="preserve"> 6-րդ նկարում։</w:t>
      </w:r>
    </w:p>
    <w:p w14:paraId="70B03395" w14:textId="77777777" w:rsidR="00AC52F1" w:rsidRPr="00692F16" w:rsidRDefault="00000000" w:rsidP="002D6F2C">
      <w:pPr>
        <w:pStyle w:val="ac"/>
        <w:keepNext w:val="0"/>
        <w:keepLines w:val="0"/>
        <w:widowControl w:val="0"/>
        <w:spacing w:before="0" w:after="160" w:line="360" w:lineRule="auto"/>
        <w:rPr>
          <w:rFonts w:ascii="Sylfaen" w:hAnsi="Sylfaen"/>
          <w:color w:val="auto"/>
          <w:sz w:val="20"/>
          <w:szCs w:val="24"/>
        </w:rPr>
      </w:pPr>
      <w:r>
        <w:rPr>
          <w:rFonts w:ascii="Sylfaen" w:hAnsi="Sylfaen"/>
          <w:noProof/>
          <w:sz w:val="24"/>
          <w:szCs w:val="24"/>
          <w:lang w:val="en-US" w:eastAsia="en-US" w:bidi="ar-SA"/>
        </w:rPr>
        <w:lastRenderedPageBreak/>
        <w:pict w14:anchorId="3DF6D829">
          <v:group id="_x0000_s2454" style="position:absolute;left:0;text-align:left;margin-left:5.45pt;margin-top:16.15pt;width:383.8pt;height:85.4pt;z-index:67" coordorigin="1527,1741" coordsize="7676,1708">
            <v:shape id="_x0000_s2110" type="#_x0000_t202" style="position:absolute;left:3193;top:1741;width:2216;height:413;mso-width-relative:margin;mso-height-relative:margin" strokecolor="white">
              <v:textbox style="mso-next-textbox:#_x0000_s2110" inset="0,0,0,0">
                <w:txbxContent>
                  <w:p w14:paraId="1DA1300A" w14:textId="77777777" w:rsidR="009D223D" w:rsidRPr="00C34300" w:rsidRDefault="009D223D" w:rsidP="00AC52F1">
                    <w:pPr>
                      <w:spacing w:after="0" w:line="240" w:lineRule="auto"/>
                      <w:jc w:val="center"/>
                      <w:rPr>
                        <w:rFonts w:ascii="Sylfaen" w:hAnsi="Sylfaen"/>
                        <w:sz w:val="16"/>
                      </w:rPr>
                    </w:pPr>
                    <w:r w:rsidRPr="00C34300">
                      <w:rPr>
                        <w:rFonts w:ascii="Sylfaen" w:hAnsi="Sylfaen"/>
                        <w:sz w:val="16"/>
                      </w:rPr>
                      <w:t>«Մասնակցություն»</w:t>
                    </w:r>
                  </w:p>
                </w:txbxContent>
              </v:textbox>
            </v:shape>
            <v:shape id="_x0000_s2111" type="#_x0000_t202" style="position:absolute;left:7238;top:1741;width:1965;height:413;mso-width-relative:margin;mso-height-relative:margin" strokecolor="white">
              <v:textbox style="mso-next-textbox:#_x0000_s2111" inset="0,0,0,0">
                <w:txbxContent>
                  <w:p w14:paraId="207F2730" w14:textId="77777777" w:rsidR="009D223D" w:rsidRPr="00C34300" w:rsidRDefault="009D223D" w:rsidP="00AC52F1">
                    <w:pPr>
                      <w:spacing w:after="0" w:line="240" w:lineRule="auto"/>
                      <w:jc w:val="center"/>
                      <w:rPr>
                        <w:rFonts w:ascii="Sylfaen" w:hAnsi="Sylfaen"/>
                        <w:sz w:val="16"/>
                      </w:rPr>
                    </w:pPr>
                    <w:r w:rsidRPr="00C34300">
                      <w:rPr>
                        <w:rFonts w:ascii="Sylfaen" w:hAnsi="Sylfaen"/>
                        <w:sz w:val="16"/>
                      </w:rPr>
                      <w:t>«Մասնակցություն»</w:t>
                    </w:r>
                  </w:p>
                </w:txbxContent>
              </v:textbox>
            </v:shape>
            <v:shape id="_x0000_s2112" type="#_x0000_t202" style="position:absolute;left:1527;top:2871;width:2301;height:578;mso-width-relative:margin;mso-height-relative:margin" strokecolor="white">
              <v:textbox style="mso-next-textbox:#_x0000_s2112" inset="0,0,0,0">
                <w:txbxContent>
                  <w:p w14:paraId="65ADE9F7" w14:textId="77777777" w:rsidR="009D223D" w:rsidRPr="00143DFB" w:rsidRDefault="009D223D" w:rsidP="00AC52F1">
                    <w:pPr>
                      <w:spacing w:after="0" w:line="240" w:lineRule="auto"/>
                      <w:jc w:val="center"/>
                      <w:rPr>
                        <w:sz w:val="16"/>
                        <w:szCs w:val="16"/>
                      </w:rPr>
                    </w:pPr>
                    <w:r>
                      <w:rPr>
                        <w:rStyle w:val="Bodytext2ArialUnicodeMS"/>
                        <w:rFonts w:ascii="Sylfaen" w:hAnsi="Sylfaen"/>
                        <w:sz w:val="16"/>
                      </w:rPr>
                      <w:t>Լիազորված մարմին (P.SS.06.ACT.003)</w:t>
                    </w:r>
                  </w:p>
                </w:txbxContent>
              </v:textbox>
            </v:shape>
          </v:group>
        </w:pict>
      </w:r>
      <w:r>
        <w:rPr>
          <w:rFonts w:ascii="Sylfaen" w:hAnsi="Sylfaen"/>
          <w:noProof/>
          <w:sz w:val="24"/>
          <w:szCs w:val="24"/>
          <w:lang w:val="en-US" w:eastAsia="en-US" w:bidi="ar-SA"/>
        </w:rPr>
        <w:pict w14:anchorId="41CF741C">
          <v:shape id="_x0000_s2113" type="#_x0000_t202" style="position:absolute;left:0;text-align:left;margin-left:133.7pt;margin-top:60.65pt;width:219.15pt;height:58.15pt;z-index:68;mso-width-relative:margin;mso-height-relative:margin" strokecolor="white">
            <v:textbox style="mso-next-textbox:#_x0000_s2113" inset="0,0,0,0">
              <w:txbxContent>
                <w:p w14:paraId="78873FB4" w14:textId="77777777" w:rsidR="009D223D" w:rsidRPr="008D49E1" w:rsidRDefault="009D223D" w:rsidP="00AC52F1">
                  <w:pPr>
                    <w:spacing w:after="0" w:line="240" w:lineRule="auto"/>
                    <w:jc w:val="center"/>
                  </w:pPr>
                  <w:r>
                    <w:rPr>
                      <w:rStyle w:val="Bodytext2ArialUnicodeMS"/>
                      <w:rFonts w:ascii="Sylfaen" w:hAnsi="Sylfaen"/>
                      <w:sz w:val="16"/>
                    </w:rPr>
                    <w:t>Գրանցման կամ գրանցման հետ կապված այլ ընթացակարգերի ընթացքում փոխանակման համար անհրաժեշտ փաստաթղթերի լիազորված մարմին հարցումով տրամադրում (P.SS.06.</w:t>
                  </w:r>
                  <w:smartTag w:uri="urn:schemas-microsoft-com:office:smarttags" w:element="stockticker">
                    <w:r>
                      <w:rPr>
                        <w:rStyle w:val="Bodytext2ArialUnicodeMS"/>
                        <w:rFonts w:ascii="Sylfaen" w:hAnsi="Sylfaen"/>
                        <w:sz w:val="16"/>
                      </w:rPr>
                      <w:t>PGR</w:t>
                    </w:r>
                  </w:smartTag>
                  <w:r>
                    <w:rPr>
                      <w:rStyle w:val="Bodytext2ArialUnicodeMS"/>
                      <w:rFonts w:ascii="Sylfaen" w:hAnsi="Sylfaen"/>
                      <w:sz w:val="16"/>
                    </w:rPr>
                    <w:t>.005)</w:t>
                  </w:r>
                </w:p>
              </w:txbxContent>
            </v:textbox>
          </v:shape>
        </w:pict>
      </w:r>
      <w:r>
        <w:rPr>
          <w:rFonts w:ascii="Sylfaen" w:hAnsi="Sylfaen"/>
          <w:noProof/>
          <w:sz w:val="24"/>
          <w:szCs w:val="24"/>
          <w:lang w:val="en-US" w:eastAsia="en-US" w:bidi="ar-SA"/>
        </w:rPr>
        <w:pict w14:anchorId="4EA6407F">
          <v:shape id="_x0000_s2114" type="#_x0000_t202" style="position:absolute;left:0;text-align:left;margin-left:352.85pt;margin-top:68.15pt;width:115.05pt;height:33.4pt;z-index:69;mso-width-relative:margin;mso-height-relative:margin" strokecolor="white">
            <v:textbox style="mso-next-textbox:#_x0000_s2114" inset="0,0,0,0">
              <w:txbxContent>
                <w:p w14:paraId="620DDF16" w14:textId="77777777" w:rsidR="009D223D" w:rsidRPr="00AD3D5C" w:rsidRDefault="009D223D" w:rsidP="00AC52F1">
                  <w:pPr>
                    <w:spacing w:after="0" w:line="240" w:lineRule="auto"/>
                    <w:jc w:val="center"/>
                    <w:rPr>
                      <w:rFonts w:ascii="Sylfaen" w:hAnsi="Sylfaen"/>
                      <w:b/>
                      <w:sz w:val="20"/>
                    </w:rPr>
                  </w:pPr>
                  <w:r>
                    <w:rPr>
                      <w:rStyle w:val="Bodytext2ArialUnicodeMS"/>
                      <w:rFonts w:ascii="Sylfaen" w:hAnsi="Sylfaen"/>
                      <w:sz w:val="16"/>
                    </w:rPr>
                    <w:t>Գրանցման հարցերով ռեֆերենտ մարմին (P.SS.06.ACT.001)</w:t>
                  </w:r>
                </w:p>
                <w:p w14:paraId="49344A40" w14:textId="77777777" w:rsidR="00C34300" w:rsidRDefault="00C34300"/>
              </w:txbxContent>
            </v:textbox>
          </v:shape>
        </w:pict>
      </w:r>
      <w:r w:rsidR="00AC52F1" w:rsidRPr="00AC52F1">
        <w:rPr>
          <w:rFonts w:ascii="Sylfaen" w:hAnsi="Sylfaen"/>
          <w:color w:val="auto"/>
          <w:sz w:val="24"/>
          <w:szCs w:val="24"/>
        </w:rPr>
        <w:object w:dxaOrig="10201" w:dyaOrig="2601" w14:anchorId="5B05184F">
          <v:shape id="_x0000_i1032" type="#_x0000_t75" style="width:468pt;height:120pt" o:ole="">
            <v:imagedata r:id="rId17" o:title=""/>
          </v:shape>
          <o:OLEObject Type="Embed" ProgID="Visio.Drawing.15" ShapeID="_x0000_i1032" DrawAspect="Content" ObjectID="_1766395964" r:id="rId18"/>
        </w:object>
      </w:r>
      <w:bookmarkStart w:id="32" w:name="_Ref363494361"/>
      <w:bookmarkStart w:id="33" w:name="_Toc375908854"/>
      <w:bookmarkEnd w:id="31"/>
      <w:r w:rsidR="00AC52F1" w:rsidRPr="00692F16">
        <w:rPr>
          <w:rFonts w:ascii="Sylfaen" w:hAnsi="Sylfaen"/>
          <w:color w:val="auto"/>
          <w:sz w:val="20"/>
          <w:szCs w:val="24"/>
        </w:rPr>
        <w:t>Նկ</w:t>
      </w:r>
      <w:bookmarkEnd w:id="32"/>
      <w:r w:rsidR="00AC52F1" w:rsidRPr="00692F16">
        <w:rPr>
          <w:rFonts w:ascii="Sylfaen" w:hAnsi="Sylfaen"/>
          <w:color w:val="auto"/>
          <w:sz w:val="20"/>
          <w:szCs w:val="24"/>
        </w:rPr>
        <w:t>. 6. Գրանցման կամ գրանցման հետ կապված այլ ընթացակարգերի ընթացքում փոխանակման համար անհրաժեշտ փաստաթղթերի հարցումով տրամադրման ընթացակարգերի (P.SS.06.</w:t>
      </w:r>
      <w:smartTag w:uri="urn:schemas-microsoft-com:office:smarttags" w:element="stockticker">
        <w:r w:rsidR="00AC52F1" w:rsidRPr="00692F16">
          <w:rPr>
            <w:rFonts w:ascii="Sylfaen" w:hAnsi="Sylfaen"/>
            <w:color w:val="auto"/>
            <w:sz w:val="20"/>
            <w:szCs w:val="24"/>
          </w:rPr>
          <w:t>PGR</w:t>
        </w:r>
      </w:smartTag>
      <w:r w:rsidR="00AC52F1" w:rsidRPr="00692F16">
        <w:rPr>
          <w:rFonts w:ascii="Sylfaen" w:hAnsi="Sylfaen"/>
          <w:color w:val="auto"/>
          <w:sz w:val="20"/>
          <w:szCs w:val="24"/>
        </w:rPr>
        <w:t xml:space="preserve">.005) խմբի ընդհանուր </w:t>
      </w:r>
      <w:bookmarkEnd w:id="33"/>
      <w:r w:rsidR="00AC52F1" w:rsidRPr="00692F16">
        <w:rPr>
          <w:rFonts w:ascii="Sylfaen" w:hAnsi="Sylfaen"/>
          <w:color w:val="auto"/>
          <w:sz w:val="20"/>
          <w:szCs w:val="24"/>
        </w:rPr>
        <w:t>սխեմա</w:t>
      </w:r>
    </w:p>
    <w:p w14:paraId="32B7C77A" w14:textId="77777777" w:rsidR="00AC52F1" w:rsidRPr="00AC52F1" w:rsidRDefault="00AC52F1" w:rsidP="002D6F2C">
      <w:pPr>
        <w:pStyle w:val="af1"/>
        <w:widowControl w:val="0"/>
        <w:spacing w:after="160"/>
        <w:ind w:firstLine="0"/>
        <w:outlineLvl w:val="9"/>
        <w:rPr>
          <w:rFonts w:ascii="Sylfaen" w:hAnsi="Sylfaen"/>
          <w:noProof/>
          <w:sz w:val="24"/>
        </w:rPr>
      </w:pPr>
      <w:bookmarkStart w:id="34" w:name="_Toc369271016"/>
      <w:bookmarkStart w:id="35" w:name="_Ref363496975"/>
    </w:p>
    <w:p w14:paraId="4F6C5FF9"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29.</w:t>
      </w:r>
      <w:r w:rsidR="00692F16">
        <w:rPr>
          <w:rFonts w:ascii="Sylfaen" w:hAnsi="Sylfaen"/>
          <w:noProof/>
          <w:sz w:val="24"/>
        </w:rPr>
        <w:tab/>
      </w:r>
      <w:r w:rsidRPr="00AC52F1">
        <w:rPr>
          <w:rFonts w:ascii="Sylfaen" w:hAnsi="Sylfaen"/>
          <w:noProof/>
          <w:sz w:val="24"/>
        </w:rPr>
        <w:t>Գրանցման կամ գրանցման հետ կապված այլ ընթացակարգերի ընթացքում փոխանակման համար անհրաժեշտ փաստաթղթերի տրամադրման ընթացակարգերի (P.SS.06.</w:t>
      </w:r>
      <w:smartTag w:uri="urn:schemas-microsoft-com:office:smarttags" w:element="stockticker">
        <w:r w:rsidRPr="00AC52F1">
          <w:rPr>
            <w:rFonts w:ascii="Sylfaen" w:hAnsi="Sylfaen"/>
            <w:noProof/>
            <w:sz w:val="24"/>
          </w:rPr>
          <w:t>PGR</w:t>
        </w:r>
      </w:smartTag>
      <w:r w:rsidRPr="00AC52F1">
        <w:rPr>
          <w:rFonts w:ascii="Sylfaen" w:hAnsi="Sylfaen"/>
          <w:noProof/>
          <w:sz w:val="24"/>
        </w:rPr>
        <w:t>.005) խմբի մեջ մտնող</w:t>
      </w:r>
      <w:r>
        <w:rPr>
          <w:rFonts w:ascii="Sylfaen" w:hAnsi="Sylfaen"/>
          <w:noProof/>
          <w:sz w:val="24"/>
        </w:rPr>
        <w:t xml:space="preserve"> </w:t>
      </w:r>
      <w:r w:rsidRPr="00AC52F1">
        <w:rPr>
          <w:rFonts w:ascii="Sylfaen" w:hAnsi="Sylfaen"/>
          <w:noProof/>
          <w:sz w:val="24"/>
        </w:rPr>
        <w:t>ընդհանուր գործընթացի ընթացակարգերի ցանկը բերված է 6-րդ աղյուսակում։</w:t>
      </w:r>
      <w:bookmarkEnd w:id="34"/>
    </w:p>
    <w:p w14:paraId="0BAAA655"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CBBBA4F"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 xml:space="preserve">Աղյուսակ 6 </w:t>
      </w:r>
    </w:p>
    <w:bookmarkEnd w:id="35"/>
    <w:p w14:paraId="38E741B7"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կամ գրանցման հետ կապված այլ ընթացակարգերի ընթացքում փոխանակման համար անհրաժեշտ փաստաթղթերի տրամադրման ընթացակարգերի (P.SS.06.</w:t>
      </w:r>
      <w:smartTag w:uri="urn:schemas-microsoft-com:office:smarttags" w:element="stockticker">
        <w:r w:rsidRPr="00AC52F1">
          <w:rPr>
            <w:rFonts w:ascii="Sylfaen" w:hAnsi="Sylfaen"/>
            <w:szCs w:val="24"/>
          </w:rPr>
          <w:t>PGR</w:t>
        </w:r>
      </w:smartTag>
      <w:r w:rsidRPr="00AC52F1">
        <w:rPr>
          <w:rFonts w:ascii="Sylfaen" w:hAnsi="Sylfaen"/>
          <w:szCs w:val="24"/>
        </w:rPr>
        <w:t>.005) խմբի մեջ մտնող</w:t>
      </w:r>
      <w:r>
        <w:rPr>
          <w:rFonts w:ascii="Sylfaen" w:hAnsi="Sylfaen"/>
          <w:szCs w:val="24"/>
        </w:rPr>
        <w:t xml:space="preserve"> </w:t>
      </w:r>
      <w:r w:rsidRPr="00AC52F1">
        <w:rPr>
          <w:rFonts w:ascii="Sylfaen" w:hAnsi="Sylfaen"/>
          <w:szCs w:val="24"/>
        </w:rPr>
        <w:t>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AC52F1" w:rsidRPr="00692F16" w14:paraId="5E3DE64D" w14:textId="77777777" w:rsidTr="00AC52F1">
        <w:trPr>
          <w:tblHeader/>
          <w:jc w:val="center"/>
        </w:trPr>
        <w:tc>
          <w:tcPr>
            <w:tcW w:w="2415" w:type="dxa"/>
            <w:shd w:val="clear" w:color="auto" w:fill="auto"/>
            <w:tcMar>
              <w:top w:w="85" w:type="dxa"/>
              <w:bottom w:w="85" w:type="dxa"/>
            </w:tcMar>
          </w:tcPr>
          <w:p w14:paraId="1AD0DB3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3471" w:type="dxa"/>
            <w:shd w:val="clear" w:color="auto" w:fill="auto"/>
            <w:tcMar>
              <w:top w:w="85" w:type="dxa"/>
              <w:bottom w:w="85" w:type="dxa"/>
            </w:tcMar>
          </w:tcPr>
          <w:p w14:paraId="5977206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3470" w:type="dxa"/>
            <w:shd w:val="clear" w:color="auto" w:fill="auto"/>
            <w:tcMar>
              <w:top w:w="85" w:type="dxa"/>
              <w:bottom w:w="85" w:type="dxa"/>
            </w:tcMar>
          </w:tcPr>
          <w:p w14:paraId="4A23E611"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239C2D70" w14:textId="77777777" w:rsidTr="00AC52F1">
        <w:trPr>
          <w:tblHeader/>
          <w:jc w:val="center"/>
        </w:trPr>
        <w:tc>
          <w:tcPr>
            <w:tcW w:w="2415" w:type="dxa"/>
            <w:shd w:val="clear" w:color="auto" w:fill="auto"/>
            <w:tcMar>
              <w:top w:w="85" w:type="dxa"/>
              <w:bottom w:w="85" w:type="dxa"/>
            </w:tcMar>
            <w:vAlign w:val="center"/>
          </w:tcPr>
          <w:p w14:paraId="07B906C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3471" w:type="dxa"/>
            <w:shd w:val="clear" w:color="auto" w:fill="auto"/>
            <w:tcMar>
              <w:top w:w="85" w:type="dxa"/>
              <w:bottom w:w="85" w:type="dxa"/>
            </w:tcMar>
            <w:vAlign w:val="center"/>
          </w:tcPr>
          <w:p w14:paraId="6046660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3470" w:type="dxa"/>
            <w:shd w:val="clear" w:color="auto" w:fill="auto"/>
            <w:tcMar>
              <w:top w:w="85" w:type="dxa"/>
              <w:bottom w:w="85" w:type="dxa"/>
            </w:tcMar>
            <w:vAlign w:val="center"/>
          </w:tcPr>
          <w:p w14:paraId="07C4CA9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5FE055F0" w14:textId="77777777" w:rsidTr="00AC52F1">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987F8D4"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PRC</w:t>
              </w:r>
            </w:smartTag>
            <w:r w:rsidRPr="00692F16">
              <w:rPr>
                <w:rFonts w:ascii="Sylfaen" w:hAnsi="Sylfaen"/>
                <w:noProof/>
                <w:sz w:val="20"/>
                <w:szCs w:val="24"/>
                <w:lang w:bidi="hy-AM"/>
              </w:rPr>
              <w:t xml:space="preserve">.013 </w:t>
            </w:r>
          </w:p>
        </w:tc>
        <w:tc>
          <w:tcPr>
            <w:tcW w:w="3471" w:type="dxa"/>
            <w:tcBorders>
              <w:top w:val="single" w:sz="4" w:space="0" w:color="auto"/>
              <w:bottom w:val="single" w:sz="4" w:space="0" w:color="auto"/>
            </w:tcBorders>
            <w:shd w:val="clear" w:color="auto" w:fill="auto"/>
            <w:tcMar>
              <w:top w:w="85" w:type="dxa"/>
              <w:bottom w:w="85" w:type="dxa"/>
            </w:tcMar>
          </w:tcPr>
          <w:p w14:paraId="3061C05F"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գրանցման կամ գրանցման հետ կապված այլ ընթացակարգերի ընթացքում փոխանակման համար անհրաժեշտ փաստաթղթերի՝ լիազորված մարմին հարցումով տրամադրում</w:t>
            </w:r>
          </w:p>
        </w:tc>
        <w:tc>
          <w:tcPr>
            <w:tcW w:w="3470" w:type="dxa"/>
            <w:tcBorders>
              <w:top w:val="single" w:sz="4" w:space="0" w:color="auto"/>
              <w:bottom w:val="single" w:sz="4" w:space="0" w:color="auto"/>
            </w:tcBorders>
            <w:shd w:val="clear" w:color="auto" w:fill="auto"/>
            <w:tcMar>
              <w:top w:w="85" w:type="dxa"/>
              <w:bottom w:w="85" w:type="dxa"/>
            </w:tcMar>
          </w:tcPr>
          <w:p w14:paraId="311DD0CF"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ընթացակարգի կատարման ընթացքում իրականացվում է գրանցման կամ գրանցման հետ կապված այլ ընթացակարգերի ընթացքում փոխանակման համար անհրաժեշտ փաստաթղթերի՝ լիազորված մարմին հարցումով տրամադրում</w:t>
            </w:r>
          </w:p>
        </w:tc>
      </w:tr>
    </w:tbl>
    <w:p w14:paraId="3C4DAFA1" w14:textId="77777777" w:rsidR="00AC52F1" w:rsidRPr="00AC52F1" w:rsidRDefault="00AC52F1" w:rsidP="002D6F2C">
      <w:pPr>
        <w:widowControl w:val="0"/>
        <w:spacing w:after="160" w:line="360" w:lineRule="auto"/>
        <w:rPr>
          <w:rFonts w:ascii="Sylfaen" w:hAnsi="Sylfaen"/>
          <w:sz w:val="24"/>
          <w:szCs w:val="24"/>
        </w:rPr>
      </w:pPr>
    </w:p>
    <w:p w14:paraId="0B578C5B" w14:textId="77777777" w:rsidR="00AC52F1" w:rsidRPr="00AC52F1" w:rsidRDefault="00AC52F1" w:rsidP="00C34300">
      <w:pPr>
        <w:pStyle w:val="Heading1"/>
        <w:keepNext w:val="0"/>
        <w:keepLines w:val="0"/>
        <w:widowControl w:val="0"/>
        <w:spacing w:before="0" w:after="160" w:line="341"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r w:rsidRPr="00AC52F1">
        <w:rPr>
          <w:rFonts w:ascii="Sylfaen" w:hAnsi="Sylfaen"/>
          <w:sz w:val="24"/>
          <w:szCs w:val="24"/>
        </w:rPr>
        <w:lastRenderedPageBreak/>
        <w:t>V.</w:t>
      </w:r>
      <w:bookmarkEnd w:id="36"/>
      <w:bookmarkEnd w:id="37"/>
      <w:bookmarkEnd w:id="38"/>
      <w:bookmarkEnd w:id="39"/>
      <w:r w:rsidRPr="00AC52F1">
        <w:rPr>
          <w:rFonts w:ascii="Sylfaen" w:hAnsi="Sylfaen"/>
          <w:sz w:val="24"/>
          <w:szCs w:val="24"/>
        </w:rPr>
        <w:t xml:space="preserve"> Ընդհանուր գործընթացի տեղեկատվական օբյեկտները</w:t>
      </w:r>
    </w:p>
    <w:p w14:paraId="38B042DF" w14:textId="65DFE768" w:rsidR="00AC52F1" w:rsidRPr="00AC52F1" w:rsidRDefault="00AC52F1" w:rsidP="00C34300">
      <w:pPr>
        <w:pStyle w:val="af1"/>
        <w:widowControl w:val="0"/>
        <w:tabs>
          <w:tab w:val="left" w:pos="1134"/>
        </w:tabs>
        <w:spacing w:after="160" w:line="341" w:lineRule="auto"/>
        <w:ind w:firstLine="567"/>
        <w:outlineLvl w:val="9"/>
        <w:rPr>
          <w:rFonts w:ascii="Sylfaen" w:hAnsi="Sylfaen"/>
          <w:sz w:val="24"/>
        </w:rPr>
      </w:pPr>
      <w:bookmarkStart w:id="41" w:name="_Toc369271025"/>
      <w:r w:rsidRPr="00AC52F1">
        <w:rPr>
          <w:rFonts w:ascii="Sylfaen" w:hAnsi="Sylfaen"/>
          <w:noProof/>
          <w:sz w:val="24"/>
        </w:rPr>
        <w:t>30.</w:t>
      </w:r>
      <w:bookmarkEnd w:id="41"/>
      <w:r w:rsidR="00692F16">
        <w:rPr>
          <w:rFonts w:ascii="Sylfaen" w:hAnsi="Sylfaen"/>
          <w:noProof/>
          <w:sz w:val="24"/>
        </w:rPr>
        <w:tab/>
      </w:r>
      <w:r w:rsidRPr="00AC52F1">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ընթացքում, բերված է 7-րդ աղյուսակում։</w:t>
      </w:r>
    </w:p>
    <w:p w14:paraId="5D02273F" w14:textId="77777777" w:rsidR="00AC52F1" w:rsidRPr="00AC52F1" w:rsidRDefault="00AC52F1" w:rsidP="00C34300">
      <w:pPr>
        <w:pStyle w:val="af4"/>
        <w:keepNext w:val="0"/>
        <w:keepLines w:val="0"/>
        <w:widowControl w:val="0"/>
        <w:spacing w:before="0" w:after="160" w:line="341" w:lineRule="auto"/>
        <w:rPr>
          <w:rFonts w:ascii="Sylfaen" w:hAnsi="Sylfaen"/>
          <w:sz w:val="24"/>
        </w:rPr>
      </w:pPr>
    </w:p>
    <w:p w14:paraId="36A88B9B" w14:textId="77777777" w:rsidR="00AC52F1" w:rsidRPr="00AC52F1" w:rsidRDefault="00AC52F1" w:rsidP="00C34300">
      <w:pPr>
        <w:pStyle w:val="af4"/>
        <w:keepNext w:val="0"/>
        <w:keepLines w:val="0"/>
        <w:widowControl w:val="0"/>
        <w:spacing w:before="0" w:after="160" w:line="341" w:lineRule="auto"/>
        <w:rPr>
          <w:rFonts w:ascii="Sylfaen" w:hAnsi="Sylfaen"/>
          <w:sz w:val="24"/>
        </w:rPr>
      </w:pPr>
      <w:r w:rsidRPr="00AC52F1">
        <w:rPr>
          <w:rFonts w:ascii="Sylfaen" w:hAnsi="Sylfaen"/>
          <w:sz w:val="24"/>
        </w:rPr>
        <w:t xml:space="preserve">Աղյուսակ 7 </w:t>
      </w:r>
    </w:p>
    <w:p w14:paraId="7B008C7A" w14:textId="77777777" w:rsidR="00AC52F1" w:rsidRPr="00AC52F1" w:rsidRDefault="00AC52F1" w:rsidP="00C34300">
      <w:pPr>
        <w:pStyle w:val="af6"/>
        <w:keepNext w:val="0"/>
        <w:widowControl w:val="0"/>
        <w:spacing w:after="160" w:line="341" w:lineRule="auto"/>
        <w:rPr>
          <w:rFonts w:ascii="Sylfaen" w:hAnsi="Sylfaen"/>
          <w:szCs w:val="24"/>
        </w:rPr>
      </w:pPr>
      <w:r w:rsidRPr="00AC52F1">
        <w:rPr>
          <w:rFonts w:ascii="Sylfaen" w:hAnsi="Sylfaen"/>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AC52F1" w:rsidRPr="00692F16" w14:paraId="6F1C44C5" w14:textId="77777777" w:rsidTr="00AC52F1">
        <w:trPr>
          <w:tblHeader/>
          <w:jc w:val="center"/>
        </w:trPr>
        <w:tc>
          <w:tcPr>
            <w:tcW w:w="2416" w:type="dxa"/>
            <w:shd w:val="clear" w:color="auto" w:fill="auto"/>
            <w:tcMar>
              <w:top w:w="85" w:type="dxa"/>
              <w:bottom w:w="85" w:type="dxa"/>
            </w:tcMar>
          </w:tcPr>
          <w:p w14:paraId="5F1A15F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3470" w:type="dxa"/>
            <w:shd w:val="clear" w:color="auto" w:fill="auto"/>
            <w:tcMar>
              <w:top w:w="85" w:type="dxa"/>
              <w:bottom w:w="85" w:type="dxa"/>
            </w:tcMar>
          </w:tcPr>
          <w:p w14:paraId="06CA538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3470" w:type="dxa"/>
            <w:shd w:val="clear" w:color="auto" w:fill="auto"/>
            <w:tcMar>
              <w:top w:w="85" w:type="dxa"/>
              <w:bottom w:w="85" w:type="dxa"/>
            </w:tcMar>
          </w:tcPr>
          <w:p w14:paraId="1AF2C92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671B0F40" w14:textId="77777777" w:rsidTr="00AC52F1">
        <w:trPr>
          <w:tblHeader/>
          <w:jc w:val="center"/>
        </w:trPr>
        <w:tc>
          <w:tcPr>
            <w:tcW w:w="2416" w:type="dxa"/>
            <w:shd w:val="clear" w:color="auto" w:fill="auto"/>
            <w:tcMar>
              <w:top w:w="85" w:type="dxa"/>
              <w:bottom w:w="85" w:type="dxa"/>
            </w:tcMar>
            <w:vAlign w:val="center"/>
          </w:tcPr>
          <w:p w14:paraId="2A8724B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3470" w:type="dxa"/>
            <w:shd w:val="clear" w:color="auto" w:fill="auto"/>
            <w:tcMar>
              <w:top w:w="85" w:type="dxa"/>
              <w:bottom w:w="85" w:type="dxa"/>
            </w:tcMar>
            <w:vAlign w:val="center"/>
          </w:tcPr>
          <w:p w14:paraId="1D9850B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3470" w:type="dxa"/>
            <w:shd w:val="clear" w:color="auto" w:fill="auto"/>
            <w:tcMar>
              <w:top w:w="85" w:type="dxa"/>
              <w:bottom w:w="85" w:type="dxa"/>
            </w:tcMar>
            <w:vAlign w:val="center"/>
          </w:tcPr>
          <w:p w14:paraId="775DDE0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169CB6B0" w14:textId="77777777" w:rsidTr="00AC52F1">
        <w:trPr>
          <w:cantSplit/>
          <w:jc w:val="center"/>
        </w:trPr>
        <w:tc>
          <w:tcPr>
            <w:tcW w:w="2416" w:type="dxa"/>
            <w:tcBorders>
              <w:top w:val="single" w:sz="4" w:space="0" w:color="auto"/>
              <w:bottom w:val="single" w:sz="4" w:space="0" w:color="auto"/>
            </w:tcBorders>
            <w:shd w:val="clear" w:color="auto" w:fill="auto"/>
            <w:tcMar>
              <w:top w:w="85" w:type="dxa"/>
              <w:bottom w:w="85" w:type="dxa"/>
            </w:tcMar>
          </w:tcPr>
          <w:p w14:paraId="1424F553"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P.SS.06.</w:t>
            </w:r>
            <w:smartTag w:uri="urn:schemas-microsoft-com:office:smarttags" w:element="stockticker">
              <w:r w:rsidRPr="00692F16">
                <w:rPr>
                  <w:rFonts w:ascii="Sylfaen" w:hAnsi="Sylfaen"/>
                  <w:noProof/>
                  <w:sz w:val="20"/>
                  <w:szCs w:val="24"/>
                  <w:lang w:bidi="hy-AM"/>
                </w:rPr>
                <w:t>BEN</w:t>
              </w:r>
            </w:smartTag>
            <w:r w:rsidRPr="00692F16">
              <w:rPr>
                <w:rFonts w:ascii="Sylfaen" w:hAnsi="Sylfaen"/>
                <w:noProof/>
                <w:sz w:val="20"/>
                <w:szCs w:val="24"/>
                <w:lang w:bidi="hy-AM"/>
              </w:rPr>
              <w:t>.001</w:t>
            </w:r>
          </w:p>
        </w:tc>
        <w:tc>
          <w:tcPr>
            <w:tcW w:w="3470" w:type="dxa"/>
            <w:tcBorders>
              <w:top w:val="single" w:sz="4" w:space="0" w:color="auto"/>
              <w:bottom w:val="single" w:sz="4" w:space="0" w:color="auto"/>
            </w:tcBorders>
            <w:shd w:val="clear" w:color="auto" w:fill="auto"/>
            <w:tcMar>
              <w:top w:w="85" w:type="dxa"/>
              <w:bottom w:w="85" w:type="dxa"/>
            </w:tcMar>
          </w:tcPr>
          <w:p w14:paraId="68E43A48"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անասնաբուժական նշանակության ապրանքների մասին տեղեկություններ</w:t>
            </w:r>
          </w:p>
        </w:tc>
        <w:tc>
          <w:tcPr>
            <w:tcW w:w="3470" w:type="dxa"/>
            <w:tcBorders>
              <w:top w:val="single" w:sz="4" w:space="0" w:color="auto"/>
              <w:bottom w:val="single" w:sz="4" w:space="0" w:color="auto"/>
            </w:tcBorders>
            <w:shd w:val="clear" w:color="auto" w:fill="auto"/>
            <w:tcMar>
              <w:top w:w="85" w:type="dxa"/>
              <w:bottom w:w="85" w:type="dxa"/>
            </w:tcMar>
          </w:tcPr>
          <w:p w14:paraId="169CC0CA" w14:textId="7F6B5FAA"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ընդհանուր տեղեկատվական </w:t>
            </w:r>
            <w:r w:rsidRPr="00692F16">
              <w:rPr>
                <w:rFonts w:ascii="Sylfaen" w:hAnsi="Sylfaen"/>
                <w:noProof/>
                <w:sz w:val="20"/>
                <w:szCs w:val="24"/>
              </w:rPr>
              <w:t>ռեսուրսի ձ</w:t>
            </w:r>
            <w:r w:rsidR="002041BA">
              <w:rPr>
                <w:rFonts w:ascii="Sylfaen" w:hAnsi="Sylfaen"/>
                <w:noProof/>
                <w:sz w:val="20"/>
                <w:szCs w:val="24"/>
              </w:rPr>
              <w:t>և</w:t>
            </w:r>
            <w:r w:rsidRPr="00692F16">
              <w:rPr>
                <w:rFonts w:ascii="Sylfaen" w:hAnsi="Sylfaen"/>
                <w:noProof/>
                <w:sz w:val="20"/>
                <w:szCs w:val="24"/>
              </w:rPr>
              <w:t xml:space="preserve">ավորման </w:t>
            </w:r>
            <w:r w:rsidR="002041BA">
              <w:rPr>
                <w:rFonts w:ascii="Sylfaen" w:hAnsi="Sylfaen"/>
                <w:noProof/>
                <w:sz w:val="20"/>
                <w:szCs w:val="24"/>
              </w:rPr>
              <w:t>և</w:t>
            </w:r>
            <w:r w:rsidRPr="00692F16">
              <w:rPr>
                <w:rFonts w:ascii="Sylfaen" w:hAnsi="Sylfaen"/>
                <w:noProof/>
                <w:sz w:val="20"/>
                <w:szCs w:val="24"/>
              </w:rPr>
              <w:t xml:space="preserve"> վարման համար ԱՆԱ-ի </w:t>
            </w:r>
            <w:r w:rsidRPr="00692F16">
              <w:rPr>
                <w:rFonts w:ascii="Sylfaen" w:hAnsi="Sylfaen"/>
                <w:noProof/>
                <w:sz w:val="20"/>
                <w:szCs w:val="24"/>
                <w:lang w:bidi="hy-AM"/>
              </w:rPr>
              <w:t>մասին ներկայացվող</w:t>
            </w:r>
            <w:r w:rsidRPr="00692F16">
              <w:rPr>
                <w:rFonts w:ascii="Sylfaen" w:hAnsi="Sylfaen"/>
                <w:noProof/>
                <w:sz w:val="20"/>
                <w:szCs w:val="24"/>
              </w:rPr>
              <w:t xml:space="preserve"> տեղեկություններ</w:t>
            </w:r>
            <w:r w:rsidRPr="00692F16">
              <w:rPr>
                <w:rFonts w:ascii="Sylfaen" w:hAnsi="Sylfaen"/>
                <w:noProof/>
                <w:sz w:val="20"/>
                <w:szCs w:val="24"/>
                <w:lang w:bidi="hy-AM"/>
              </w:rPr>
              <w:t>, որոնք հարցվում են ընդհանուր տեղեկատվական ռեսուրսից, ինչպես նա</w:t>
            </w:r>
            <w:r w:rsidR="002041BA">
              <w:rPr>
                <w:rFonts w:ascii="Sylfaen" w:hAnsi="Sylfaen"/>
                <w:noProof/>
                <w:sz w:val="20"/>
                <w:szCs w:val="24"/>
                <w:lang w:bidi="hy-AM"/>
              </w:rPr>
              <w:t>և</w:t>
            </w:r>
            <w:r w:rsidRPr="00692F16">
              <w:rPr>
                <w:rFonts w:ascii="Sylfaen" w:hAnsi="Sylfaen"/>
                <w:noProof/>
                <w:sz w:val="20"/>
                <w:szCs w:val="24"/>
                <w:lang w:bidi="hy-AM"/>
              </w:rPr>
              <w:t xml:space="preserve"> փոխանցվում են գրանցման կամ գրանցման հետ կապված այլ ընթացակարգերի շրջանակներում տեղեկատվական փոխգործակցության ընթացքում</w:t>
            </w:r>
          </w:p>
        </w:tc>
      </w:tr>
    </w:tbl>
    <w:p w14:paraId="15194559" w14:textId="77777777" w:rsidR="00AC52F1" w:rsidRPr="00AC52F1" w:rsidRDefault="00AC52F1" w:rsidP="002D6F2C">
      <w:pPr>
        <w:pStyle w:val="af1"/>
        <w:widowControl w:val="0"/>
        <w:spacing w:after="160"/>
        <w:ind w:firstLine="0"/>
        <w:jc w:val="center"/>
        <w:outlineLvl w:val="9"/>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05861EC8" w14:textId="77777777" w:rsidR="00AC52F1" w:rsidRPr="00AC52F1" w:rsidRDefault="00AC52F1" w:rsidP="002D6F2C">
      <w:pPr>
        <w:pStyle w:val="af1"/>
        <w:widowControl w:val="0"/>
        <w:spacing w:after="160"/>
        <w:ind w:firstLine="0"/>
        <w:jc w:val="center"/>
        <w:outlineLvl w:val="9"/>
        <w:rPr>
          <w:rFonts w:ascii="Sylfaen" w:hAnsi="Sylfaen"/>
          <w:sz w:val="24"/>
        </w:rPr>
      </w:pPr>
      <w:r w:rsidRPr="00AC52F1">
        <w:rPr>
          <w:rFonts w:ascii="Sylfaen" w:hAnsi="Sylfaen"/>
          <w:sz w:val="24"/>
        </w:rPr>
        <w:t>VI. Ընդհանուր գործընթացի մասնակիցների պատասխանատվությունը</w:t>
      </w:r>
    </w:p>
    <w:p w14:paraId="0557A205" w14:textId="1ECC81F1" w:rsidR="00AC52F1" w:rsidRPr="00AC52F1" w:rsidRDefault="00AC52F1" w:rsidP="002D6F2C">
      <w:pPr>
        <w:pStyle w:val="af1"/>
        <w:widowControl w:val="0"/>
        <w:tabs>
          <w:tab w:val="left" w:pos="1134"/>
        </w:tabs>
        <w:spacing w:after="160"/>
        <w:ind w:firstLine="567"/>
        <w:outlineLvl w:val="9"/>
        <w:rPr>
          <w:rFonts w:ascii="Sylfaen" w:hAnsi="Sylfaen"/>
          <w:noProof/>
          <w:sz w:val="24"/>
        </w:rPr>
      </w:pPr>
      <w:r w:rsidRPr="00AC52F1">
        <w:rPr>
          <w:rFonts w:ascii="Sylfaen" w:hAnsi="Sylfaen"/>
          <w:noProof/>
          <w:sz w:val="24"/>
        </w:rPr>
        <w:t>31.</w:t>
      </w:r>
      <w:r w:rsidR="00692F16">
        <w:rPr>
          <w:rFonts w:ascii="Sylfaen" w:hAnsi="Sylfaen"/>
          <w:noProof/>
          <w:sz w:val="24"/>
        </w:rPr>
        <w:tab/>
      </w:r>
      <w:r w:rsidRPr="00AC52F1">
        <w:rPr>
          <w:rFonts w:ascii="Sylfaen" w:hAnsi="Sylfaen"/>
          <w:noProof/>
          <w:sz w:val="24"/>
        </w:rPr>
        <w:t xml:space="preserve">Տեղեկատվական փոխգործակցությանը մասնակցող Հանձնաժողովի պաշտոնատար անձինք </w:t>
      </w:r>
      <w:r w:rsidR="002041BA">
        <w:rPr>
          <w:rFonts w:ascii="Sylfaen" w:hAnsi="Sylfaen"/>
          <w:noProof/>
          <w:sz w:val="24"/>
        </w:rPr>
        <w:t>և</w:t>
      </w:r>
      <w:r w:rsidRPr="00AC52F1">
        <w:rPr>
          <w:rFonts w:ascii="Sylfaen" w:hAnsi="Sylfaen"/>
          <w:noProof/>
          <w:sz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իրավունքը կազմող մյուս միջազգային պայմանագրերին </w:t>
      </w:r>
      <w:r w:rsidR="002041BA">
        <w:rPr>
          <w:rFonts w:ascii="Sylfaen" w:hAnsi="Sylfaen"/>
          <w:noProof/>
          <w:sz w:val="24"/>
        </w:rPr>
        <w:t>և</w:t>
      </w:r>
      <w:r w:rsidRPr="00AC52F1">
        <w:rPr>
          <w:rFonts w:ascii="Sylfaen" w:hAnsi="Sylfaen"/>
          <w:noProof/>
          <w:sz w:val="24"/>
        </w:rPr>
        <w:t xml:space="preserve"> ակտերին համապատասխան, իսկ լիազորված մարմինների պաշտոնատար անձինք </w:t>
      </w:r>
      <w:r w:rsidR="002041BA">
        <w:rPr>
          <w:rFonts w:ascii="Sylfaen" w:hAnsi="Sylfaen"/>
          <w:noProof/>
          <w:sz w:val="24"/>
        </w:rPr>
        <w:t>և</w:t>
      </w:r>
      <w:r w:rsidRPr="00AC52F1">
        <w:rPr>
          <w:rFonts w:ascii="Sylfaen" w:hAnsi="Sylfaen"/>
          <w:noProof/>
          <w:sz w:val="24"/>
        </w:rPr>
        <w:t xml:space="preserve"> աշխատակիցները՝ Միության անդամ պետությունների օրենսդրությանը համապատասխան:</w:t>
      </w:r>
    </w:p>
    <w:p w14:paraId="0DEF589C" w14:textId="77777777" w:rsidR="00AC52F1" w:rsidRPr="00AC52F1" w:rsidRDefault="00AC52F1" w:rsidP="002D6F2C">
      <w:pPr>
        <w:pStyle w:val="af1"/>
        <w:widowControl w:val="0"/>
        <w:spacing w:after="160"/>
        <w:ind w:firstLine="0"/>
        <w:jc w:val="center"/>
        <w:outlineLvl w:val="9"/>
        <w:rPr>
          <w:rFonts w:ascii="Sylfaen" w:hAnsi="Sylfaen"/>
          <w:sz w:val="24"/>
        </w:rPr>
      </w:pPr>
      <w:smartTag w:uri="urn:schemas-microsoft-com:office:smarttags" w:element="stockticker">
        <w:r w:rsidRPr="00AC52F1">
          <w:rPr>
            <w:rFonts w:ascii="Sylfaen" w:hAnsi="Sylfaen"/>
            <w:sz w:val="24"/>
          </w:rPr>
          <w:lastRenderedPageBreak/>
          <w:t>VII</w:t>
        </w:r>
      </w:smartTag>
      <w:r w:rsidRPr="00AC52F1">
        <w:rPr>
          <w:rFonts w:ascii="Sylfaen" w:hAnsi="Sylfaen"/>
          <w:sz w:val="24"/>
        </w:rPr>
        <w:t>. Ընդհանուր գործընթացի տեղեկագրքերն ու դասակարգիչները</w:t>
      </w:r>
      <w:bookmarkEnd w:id="46"/>
      <w:bookmarkEnd w:id="47"/>
      <w:bookmarkEnd w:id="48"/>
      <w:bookmarkEnd w:id="49"/>
    </w:p>
    <w:p w14:paraId="32271464" w14:textId="249828F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32.</w:t>
      </w:r>
      <w:r w:rsidR="00692F16">
        <w:rPr>
          <w:rFonts w:ascii="Sylfaen" w:hAnsi="Sylfaen"/>
          <w:noProof/>
          <w:sz w:val="24"/>
        </w:rPr>
        <w:tab/>
      </w:r>
      <w:r w:rsidRPr="00AC52F1">
        <w:rPr>
          <w:rFonts w:ascii="Sylfaen" w:hAnsi="Sylfaen"/>
          <w:noProof/>
          <w:sz w:val="24"/>
        </w:rPr>
        <w:t xml:space="preserve">Ընդհանուր գործընթացի տեղեկագրքերի </w:t>
      </w:r>
      <w:r w:rsidR="002041BA">
        <w:rPr>
          <w:rFonts w:ascii="Sylfaen" w:hAnsi="Sylfaen"/>
          <w:noProof/>
          <w:sz w:val="24"/>
        </w:rPr>
        <w:t>և</w:t>
      </w:r>
      <w:r w:rsidRPr="00AC52F1">
        <w:rPr>
          <w:rFonts w:ascii="Sylfaen" w:hAnsi="Sylfaen"/>
          <w:noProof/>
          <w:sz w:val="24"/>
        </w:rPr>
        <w:t xml:space="preserve"> դասակարգիչների ցանկը բերված է 8-րդ աղյուսակում:</w:t>
      </w:r>
    </w:p>
    <w:p w14:paraId="2046114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3B10A4AF"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 xml:space="preserve">Աղյուսակ 8 </w:t>
      </w:r>
    </w:p>
    <w:p w14:paraId="088A9EA6" w14:textId="49FF5B61" w:rsidR="00AC52F1" w:rsidRPr="00AC52F1" w:rsidRDefault="00AC52F1" w:rsidP="002D6F2C">
      <w:pPr>
        <w:pStyle w:val="af6"/>
        <w:keepNext w:val="0"/>
        <w:widowControl w:val="0"/>
        <w:spacing w:after="160" w:line="360" w:lineRule="auto"/>
        <w:rPr>
          <w:rFonts w:ascii="Sylfaen" w:hAnsi="Sylfaen"/>
          <w:szCs w:val="24"/>
        </w:rPr>
      </w:pPr>
      <w:bookmarkStart w:id="50" w:name="_Toc375908869"/>
      <w:r w:rsidRPr="00AC52F1">
        <w:rPr>
          <w:rFonts w:ascii="Sylfaen" w:hAnsi="Sylfaen"/>
          <w:szCs w:val="24"/>
        </w:rPr>
        <w:t xml:space="preserve">Ընդհանուր գործընթացի տեղեկագրքերի </w:t>
      </w:r>
      <w:r w:rsidR="002041BA">
        <w:rPr>
          <w:rFonts w:ascii="Sylfaen" w:hAnsi="Sylfaen"/>
          <w:szCs w:val="24"/>
        </w:rPr>
        <w:t>և</w:t>
      </w:r>
      <w:r w:rsidRPr="00AC52F1">
        <w:rPr>
          <w:rFonts w:ascii="Sylfaen" w:hAnsi="Sylfaen"/>
          <w:szCs w:val="24"/>
        </w:rPr>
        <w:t xml:space="preserve">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AC52F1" w:rsidRPr="00692F16" w14:paraId="35FD15F5" w14:textId="77777777" w:rsidTr="00692F16">
        <w:trPr>
          <w:tblHeader/>
          <w:jc w:val="center"/>
        </w:trPr>
        <w:tc>
          <w:tcPr>
            <w:tcW w:w="1178" w:type="pct"/>
            <w:shd w:val="clear" w:color="auto" w:fill="auto"/>
            <w:tcMar>
              <w:top w:w="85" w:type="dxa"/>
              <w:bottom w:w="85" w:type="dxa"/>
            </w:tcMar>
          </w:tcPr>
          <w:p w14:paraId="48F50E50"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Ծածկագրային նշագիրը</w:t>
            </w:r>
          </w:p>
        </w:tc>
        <w:tc>
          <w:tcPr>
            <w:tcW w:w="1372" w:type="pct"/>
            <w:shd w:val="clear" w:color="auto" w:fill="auto"/>
            <w:tcMar>
              <w:top w:w="85" w:type="dxa"/>
              <w:bottom w:w="85" w:type="dxa"/>
            </w:tcMar>
          </w:tcPr>
          <w:p w14:paraId="7C32DBE4"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Անվանումը</w:t>
            </w:r>
          </w:p>
        </w:tc>
        <w:tc>
          <w:tcPr>
            <w:tcW w:w="1113" w:type="pct"/>
            <w:shd w:val="clear" w:color="auto" w:fill="auto"/>
            <w:tcMar>
              <w:top w:w="85" w:type="dxa"/>
              <w:bottom w:w="85" w:type="dxa"/>
            </w:tcMar>
          </w:tcPr>
          <w:p w14:paraId="462AA8F2"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Տեսակը</w:t>
            </w:r>
          </w:p>
        </w:tc>
        <w:tc>
          <w:tcPr>
            <w:tcW w:w="1337" w:type="pct"/>
            <w:shd w:val="clear" w:color="auto" w:fill="auto"/>
            <w:tcMar>
              <w:top w:w="85" w:type="dxa"/>
              <w:bottom w:w="85" w:type="dxa"/>
            </w:tcMar>
          </w:tcPr>
          <w:p w14:paraId="6DA03423"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Նկարագրությունը</w:t>
            </w:r>
          </w:p>
        </w:tc>
      </w:tr>
      <w:tr w:rsidR="00AC52F1" w:rsidRPr="00692F16" w14:paraId="453A547D" w14:textId="77777777" w:rsidTr="00692F16">
        <w:trPr>
          <w:tblHeader/>
          <w:jc w:val="center"/>
        </w:trPr>
        <w:tc>
          <w:tcPr>
            <w:tcW w:w="1178" w:type="pct"/>
            <w:shd w:val="clear" w:color="auto" w:fill="auto"/>
            <w:tcMar>
              <w:top w:w="85" w:type="dxa"/>
              <w:bottom w:w="85" w:type="dxa"/>
            </w:tcMar>
            <w:vAlign w:val="center"/>
          </w:tcPr>
          <w:p w14:paraId="49401991"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1</w:t>
            </w:r>
          </w:p>
        </w:tc>
        <w:tc>
          <w:tcPr>
            <w:tcW w:w="1372" w:type="pct"/>
            <w:shd w:val="clear" w:color="auto" w:fill="auto"/>
            <w:tcMar>
              <w:top w:w="85" w:type="dxa"/>
              <w:bottom w:w="85" w:type="dxa"/>
            </w:tcMar>
            <w:vAlign w:val="center"/>
          </w:tcPr>
          <w:p w14:paraId="3B21A70B"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2</w:t>
            </w:r>
          </w:p>
        </w:tc>
        <w:tc>
          <w:tcPr>
            <w:tcW w:w="1113" w:type="pct"/>
            <w:shd w:val="clear" w:color="auto" w:fill="auto"/>
            <w:tcMar>
              <w:top w:w="85" w:type="dxa"/>
              <w:bottom w:w="85" w:type="dxa"/>
            </w:tcMar>
            <w:vAlign w:val="center"/>
          </w:tcPr>
          <w:p w14:paraId="151222E5"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3</w:t>
            </w:r>
          </w:p>
        </w:tc>
        <w:tc>
          <w:tcPr>
            <w:tcW w:w="1337" w:type="pct"/>
            <w:shd w:val="clear" w:color="auto" w:fill="auto"/>
            <w:tcMar>
              <w:top w:w="85" w:type="dxa"/>
              <w:bottom w:w="85" w:type="dxa"/>
            </w:tcMar>
            <w:vAlign w:val="center"/>
          </w:tcPr>
          <w:p w14:paraId="73D1731F" w14:textId="77777777" w:rsidR="00AC52F1" w:rsidRPr="00692F16" w:rsidRDefault="00AC52F1" w:rsidP="002D6F2C">
            <w:pPr>
              <w:pStyle w:val="aa"/>
              <w:keepNext w:val="0"/>
              <w:keepLines w:val="0"/>
              <w:widowControl w:val="0"/>
              <w:spacing w:after="120"/>
              <w:rPr>
                <w:rFonts w:ascii="Sylfaen" w:hAnsi="Sylfaen"/>
                <w:color w:val="auto"/>
                <w:sz w:val="20"/>
                <w:szCs w:val="20"/>
              </w:rPr>
            </w:pPr>
            <w:r w:rsidRPr="00692F16">
              <w:rPr>
                <w:rFonts w:ascii="Sylfaen" w:hAnsi="Sylfaen"/>
                <w:color w:val="auto"/>
                <w:sz w:val="20"/>
                <w:szCs w:val="20"/>
              </w:rPr>
              <w:t>4</w:t>
            </w:r>
          </w:p>
        </w:tc>
      </w:tr>
      <w:tr w:rsidR="00AC52F1" w:rsidRPr="00692F16" w14:paraId="52C8F87B"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69C80C5C"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.016 </w:t>
            </w:r>
          </w:p>
        </w:tc>
        <w:tc>
          <w:tcPr>
            <w:tcW w:w="1372" w:type="pct"/>
            <w:tcBorders>
              <w:top w:val="single" w:sz="4" w:space="0" w:color="auto"/>
              <w:bottom w:val="single" w:sz="4" w:space="0" w:color="auto"/>
            </w:tcBorders>
            <w:shd w:val="clear" w:color="auto" w:fill="auto"/>
            <w:tcMar>
              <w:top w:w="85" w:type="dxa"/>
              <w:bottom w:w="85" w:type="dxa"/>
            </w:tcMar>
          </w:tcPr>
          <w:p w14:paraId="3A8F142B"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դեղամիջոցների չպատենտավորված միջազգային անվանումների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1E057AEF"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5349D6F9" w14:textId="075CD238"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անասնաբուժական պատրաստուկների ազդող նյութերի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w:t>
            </w:r>
          </w:p>
        </w:tc>
      </w:tr>
      <w:tr w:rsidR="00AC52F1" w:rsidRPr="00692F16" w14:paraId="555585FB"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02F1615A"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.019 </w:t>
            </w:r>
          </w:p>
        </w:tc>
        <w:tc>
          <w:tcPr>
            <w:tcW w:w="1372" w:type="pct"/>
            <w:tcBorders>
              <w:top w:val="single" w:sz="4" w:space="0" w:color="auto"/>
              <w:bottom w:val="single" w:sz="4" w:space="0" w:color="auto"/>
            </w:tcBorders>
            <w:shd w:val="clear" w:color="auto" w:fill="auto"/>
            <w:tcMar>
              <w:top w:w="85" w:type="dxa"/>
              <w:bottom w:w="85" w:type="dxa"/>
            </w:tcMar>
          </w:tcPr>
          <w:p w14:paraId="013064EF"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աշխարհի երկրների միջազգային դասակարգիչ</w:t>
            </w:r>
          </w:p>
        </w:tc>
        <w:tc>
          <w:tcPr>
            <w:tcW w:w="1113" w:type="pct"/>
            <w:tcBorders>
              <w:top w:val="single" w:sz="4" w:space="0" w:color="auto"/>
              <w:bottom w:val="single" w:sz="4" w:space="0" w:color="auto"/>
            </w:tcBorders>
            <w:shd w:val="clear" w:color="auto" w:fill="auto"/>
            <w:tcMar>
              <w:top w:w="85" w:type="dxa"/>
              <w:bottom w:w="85" w:type="dxa"/>
            </w:tcMar>
          </w:tcPr>
          <w:p w14:paraId="389CD0E3"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73065771" w14:textId="1207B17F"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աշխարհի երկրների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 </w:t>
            </w:r>
            <w:smartTag w:uri="urn:schemas-microsoft-com:office:smarttags" w:element="stockticker">
              <w:r w:rsidRPr="00692F16">
                <w:rPr>
                  <w:rFonts w:ascii="Sylfaen" w:hAnsi="Sylfaen"/>
                  <w:noProof/>
                  <w:sz w:val="20"/>
                  <w:lang w:bidi="hy-AM"/>
                </w:rPr>
                <w:t>ISO</w:t>
              </w:r>
            </w:smartTag>
            <w:r w:rsidRPr="00692F16">
              <w:rPr>
                <w:rFonts w:ascii="Sylfaen" w:hAnsi="Sylfaen"/>
                <w:noProof/>
                <w:sz w:val="20"/>
                <w:lang w:bidi="hy-AM"/>
              </w:rPr>
              <w:t xml:space="preserve"> 3166-1-ին համապատասխան</w:t>
            </w:r>
          </w:p>
        </w:tc>
      </w:tr>
      <w:tr w:rsidR="00AC52F1" w:rsidRPr="00692F16" w14:paraId="16BF7841"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4D01D8CE"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.024 </w:t>
            </w:r>
          </w:p>
        </w:tc>
        <w:tc>
          <w:tcPr>
            <w:tcW w:w="1372" w:type="pct"/>
            <w:tcBorders>
              <w:top w:val="single" w:sz="4" w:space="0" w:color="auto"/>
              <w:bottom w:val="single" w:sz="4" w:space="0" w:color="auto"/>
            </w:tcBorders>
            <w:shd w:val="clear" w:color="auto" w:fill="auto"/>
            <w:tcMar>
              <w:top w:w="85" w:type="dxa"/>
              <w:bottom w:w="85" w:type="dxa"/>
            </w:tcMar>
          </w:tcPr>
          <w:p w14:paraId="5AE742E2"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լեզուների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74FDAF17"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43330123" w14:textId="110A365D"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լեզուների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 </w:t>
            </w:r>
            <w:smartTag w:uri="urn:schemas-microsoft-com:office:smarttags" w:element="stockticker">
              <w:r w:rsidRPr="00692F16">
                <w:rPr>
                  <w:rFonts w:ascii="Sylfaen" w:hAnsi="Sylfaen"/>
                  <w:noProof/>
                  <w:sz w:val="20"/>
                  <w:lang w:bidi="hy-AM"/>
                </w:rPr>
                <w:t>ISO</w:t>
              </w:r>
            </w:smartTag>
            <w:r w:rsidRPr="00692F16">
              <w:rPr>
                <w:rFonts w:ascii="Sylfaen" w:hAnsi="Sylfaen"/>
                <w:noProof/>
                <w:sz w:val="20"/>
                <w:lang w:bidi="hy-AM"/>
              </w:rPr>
              <w:t xml:space="preserve"> 639-1-ին համապատասխան</w:t>
            </w:r>
          </w:p>
        </w:tc>
      </w:tr>
      <w:tr w:rsidR="00AC52F1" w:rsidRPr="00692F16" w14:paraId="29D57A19"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4A75159A"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.036 </w:t>
            </w:r>
          </w:p>
        </w:tc>
        <w:tc>
          <w:tcPr>
            <w:tcW w:w="1372" w:type="pct"/>
            <w:tcBorders>
              <w:top w:val="single" w:sz="4" w:space="0" w:color="auto"/>
              <w:bottom w:val="single" w:sz="4" w:space="0" w:color="auto"/>
            </w:tcBorders>
            <w:shd w:val="clear" w:color="auto" w:fill="auto"/>
            <w:tcMar>
              <w:top w:w="85" w:type="dxa"/>
              <w:bottom w:w="85" w:type="dxa"/>
            </w:tcMar>
          </w:tcPr>
          <w:p w14:paraId="08CA936F"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Եվրասիական տնտեսական միության մարմինների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5E86BEAC"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724DB2E9" w14:textId="1F1D1EE4"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Եվրասիական տնտեսական միության մարմինների անվանումների ցանկը </w:t>
            </w:r>
            <w:r w:rsidR="002041BA">
              <w:rPr>
                <w:rFonts w:ascii="Sylfaen" w:hAnsi="Sylfaen"/>
                <w:noProof/>
                <w:sz w:val="20"/>
                <w:lang w:bidi="hy-AM"/>
              </w:rPr>
              <w:t>և</w:t>
            </w:r>
            <w:r w:rsidRPr="00692F16">
              <w:rPr>
                <w:rFonts w:ascii="Sylfaen" w:hAnsi="Sylfaen"/>
                <w:noProof/>
                <w:sz w:val="20"/>
                <w:lang w:bidi="hy-AM"/>
              </w:rPr>
              <w:t xml:space="preserve"> դրանց համապատասխանող ծածկագրերը</w:t>
            </w:r>
          </w:p>
        </w:tc>
      </w:tr>
      <w:tr w:rsidR="00AC52F1" w:rsidRPr="00692F16" w14:paraId="291752D2"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7DB9E8D2"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.039 </w:t>
            </w:r>
          </w:p>
        </w:tc>
        <w:tc>
          <w:tcPr>
            <w:tcW w:w="1372" w:type="pct"/>
            <w:tcBorders>
              <w:top w:val="single" w:sz="4" w:space="0" w:color="auto"/>
              <w:bottom w:val="single" w:sz="4" w:space="0" w:color="auto"/>
            </w:tcBorders>
            <w:shd w:val="clear" w:color="auto" w:fill="auto"/>
            <w:tcMar>
              <w:top w:w="85" w:type="dxa"/>
              <w:bottom w:w="85" w:type="dxa"/>
            </w:tcMar>
          </w:tcPr>
          <w:p w14:paraId="6025B507" w14:textId="40BF22DE"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դեղամիջոցների անատոմիական թերապ</w:t>
            </w:r>
            <w:r w:rsidR="002041BA">
              <w:rPr>
                <w:rFonts w:ascii="Sylfaen" w:hAnsi="Sylfaen"/>
                <w:noProof/>
                <w:sz w:val="20"/>
                <w:lang w:bidi="hy-AM"/>
              </w:rPr>
              <w:t>և</w:t>
            </w:r>
            <w:r w:rsidRPr="00692F16">
              <w:rPr>
                <w:rFonts w:ascii="Sylfaen" w:hAnsi="Sylfaen"/>
                <w:noProof/>
                <w:sz w:val="20"/>
                <w:lang w:bidi="hy-AM"/>
              </w:rPr>
              <w:t xml:space="preserve">տիկ քիմիական </w:t>
            </w:r>
            <w:r w:rsidRPr="00692F16">
              <w:rPr>
                <w:rFonts w:ascii="Sylfaen" w:hAnsi="Sylfaen"/>
                <w:noProof/>
                <w:sz w:val="20"/>
                <w:lang w:bidi="hy-AM"/>
              </w:rPr>
              <w:lastRenderedPageBreak/>
              <w:t>դասակարգիչ</w:t>
            </w:r>
          </w:p>
        </w:tc>
        <w:tc>
          <w:tcPr>
            <w:tcW w:w="1113" w:type="pct"/>
            <w:tcBorders>
              <w:top w:val="single" w:sz="4" w:space="0" w:color="auto"/>
              <w:bottom w:val="single" w:sz="4" w:space="0" w:color="auto"/>
            </w:tcBorders>
            <w:shd w:val="clear" w:color="auto" w:fill="auto"/>
            <w:tcMar>
              <w:top w:w="85" w:type="dxa"/>
              <w:bottom w:w="85" w:type="dxa"/>
            </w:tcMar>
          </w:tcPr>
          <w:p w14:paraId="219EA762"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lastRenderedPageBreak/>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5E882C46" w14:textId="7D5BA75E"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 xml:space="preserve">պարունակում է անասնաբուժական պատրաստուկների </w:t>
            </w:r>
            <w:r w:rsidRPr="00692F16">
              <w:rPr>
                <w:rFonts w:ascii="Sylfaen" w:hAnsi="Sylfaen"/>
                <w:noProof/>
                <w:sz w:val="20"/>
                <w:lang w:bidi="hy-AM"/>
              </w:rPr>
              <w:lastRenderedPageBreak/>
              <w:t xml:space="preserve">կլինիկական դեղաբանական խմբերի ծածկագրային նշագրերը </w:t>
            </w:r>
            <w:r w:rsidR="002041BA">
              <w:rPr>
                <w:rFonts w:ascii="Sylfaen" w:hAnsi="Sylfaen"/>
                <w:noProof/>
                <w:sz w:val="20"/>
                <w:lang w:bidi="hy-AM"/>
              </w:rPr>
              <w:t>և</w:t>
            </w:r>
            <w:r w:rsidRPr="00692F16">
              <w:rPr>
                <w:rFonts w:ascii="Sylfaen" w:hAnsi="Sylfaen"/>
                <w:noProof/>
                <w:sz w:val="20"/>
                <w:lang w:bidi="hy-AM"/>
              </w:rPr>
              <w:t xml:space="preserve"> անվանումները՝ դրանց ազդեցությանը </w:t>
            </w:r>
            <w:r w:rsidR="002041BA">
              <w:rPr>
                <w:rFonts w:ascii="Sylfaen" w:hAnsi="Sylfaen"/>
                <w:noProof/>
                <w:sz w:val="20"/>
                <w:lang w:bidi="hy-AM"/>
              </w:rPr>
              <w:t>և</w:t>
            </w:r>
            <w:r w:rsidRPr="00692F16">
              <w:rPr>
                <w:rFonts w:ascii="Sylfaen" w:hAnsi="Sylfaen"/>
                <w:noProof/>
                <w:sz w:val="20"/>
                <w:lang w:bidi="hy-AM"/>
              </w:rPr>
              <w:t xml:space="preserve"> (կամ) նշանակությանը համապատասխան</w:t>
            </w:r>
          </w:p>
        </w:tc>
      </w:tr>
      <w:tr w:rsidR="00AC52F1" w:rsidRPr="00692F16" w14:paraId="62E19055"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7ED11083"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lastRenderedPageBreak/>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.041 </w:t>
            </w:r>
          </w:p>
        </w:tc>
        <w:tc>
          <w:tcPr>
            <w:tcW w:w="1372" w:type="pct"/>
            <w:tcBorders>
              <w:top w:val="single" w:sz="4" w:space="0" w:color="auto"/>
              <w:bottom w:val="single" w:sz="4" w:space="0" w:color="auto"/>
            </w:tcBorders>
            <w:shd w:val="clear" w:color="auto" w:fill="auto"/>
            <w:tcMar>
              <w:top w:w="85" w:type="dxa"/>
              <w:bottom w:w="85" w:type="dxa"/>
            </w:tcMar>
          </w:tcPr>
          <w:p w14:paraId="357363B5" w14:textId="26125280"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դեղաձ</w:t>
            </w:r>
            <w:r w:rsidR="002041BA">
              <w:rPr>
                <w:rFonts w:ascii="Sylfaen" w:hAnsi="Sylfaen"/>
                <w:noProof/>
                <w:sz w:val="20"/>
                <w:lang w:bidi="hy-AM"/>
              </w:rPr>
              <w:t>և</w:t>
            </w:r>
            <w:r w:rsidRPr="00692F16">
              <w:rPr>
                <w:rFonts w:ascii="Sylfaen" w:hAnsi="Sylfaen"/>
                <w:noProof/>
                <w:sz w:val="20"/>
                <w:lang w:bidi="hy-AM"/>
              </w:rPr>
              <w:t>երի անվանացանկ</w:t>
            </w:r>
          </w:p>
        </w:tc>
        <w:tc>
          <w:tcPr>
            <w:tcW w:w="1113" w:type="pct"/>
            <w:tcBorders>
              <w:top w:val="single" w:sz="4" w:space="0" w:color="auto"/>
              <w:bottom w:val="single" w:sz="4" w:space="0" w:color="auto"/>
            </w:tcBorders>
            <w:shd w:val="clear" w:color="auto" w:fill="auto"/>
            <w:tcMar>
              <w:top w:w="85" w:type="dxa"/>
              <w:bottom w:w="85" w:type="dxa"/>
            </w:tcMar>
          </w:tcPr>
          <w:p w14:paraId="26C4E2CF"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6A3DE0AF" w14:textId="7BA6F6F2"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պարունակում է դեղաձ</w:t>
            </w:r>
            <w:r w:rsidR="002041BA">
              <w:rPr>
                <w:rFonts w:ascii="Sylfaen" w:hAnsi="Sylfaen"/>
                <w:noProof/>
                <w:sz w:val="20"/>
                <w:lang w:bidi="hy-AM"/>
              </w:rPr>
              <w:t>և</w:t>
            </w:r>
            <w:r w:rsidRPr="00692F16">
              <w:rPr>
                <w:rFonts w:ascii="Sylfaen" w:hAnsi="Sylfaen"/>
                <w:noProof/>
                <w:sz w:val="20"/>
                <w:lang w:bidi="hy-AM"/>
              </w:rPr>
              <w:t xml:space="preserve">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w:t>
            </w:r>
          </w:p>
        </w:tc>
      </w:tr>
      <w:tr w:rsidR="00AC52F1" w:rsidRPr="00692F16" w14:paraId="02850053"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026B0944"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.054 </w:t>
            </w:r>
          </w:p>
        </w:tc>
        <w:tc>
          <w:tcPr>
            <w:tcW w:w="1372" w:type="pct"/>
            <w:tcBorders>
              <w:top w:val="single" w:sz="4" w:space="0" w:color="auto"/>
              <w:bottom w:val="single" w:sz="4" w:space="0" w:color="auto"/>
            </w:tcBorders>
            <w:shd w:val="clear" w:color="auto" w:fill="auto"/>
            <w:tcMar>
              <w:top w:w="85" w:type="dxa"/>
              <w:bottom w:w="85" w:type="dxa"/>
            </w:tcMar>
          </w:tcPr>
          <w:p w14:paraId="5F4F16E5" w14:textId="2F31912B"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կազմակերպական-իրավական ձ</w:t>
            </w:r>
            <w:r w:rsidR="002041BA">
              <w:rPr>
                <w:rFonts w:ascii="Sylfaen" w:hAnsi="Sylfaen"/>
                <w:noProof/>
                <w:sz w:val="20"/>
                <w:lang w:bidi="hy-AM"/>
              </w:rPr>
              <w:t>և</w:t>
            </w:r>
            <w:r w:rsidRPr="00692F16">
              <w:rPr>
                <w:rFonts w:ascii="Sylfaen" w:hAnsi="Sylfaen"/>
                <w:noProof/>
                <w:sz w:val="20"/>
                <w:lang w:bidi="hy-AM"/>
              </w:rPr>
              <w:t>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782E3AF0"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209801AD" w14:textId="3F30BE8D"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պարունակում է կազմակերպաիրավական ձ</w:t>
            </w:r>
            <w:r w:rsidR="002041BA">
              <w:rPr>
                <w:rFonts w:ascii="Sylfaen" w:hAnsi="Sylfaen"/>
                <w:noProof/>
                <w:sz w:val="20"/>
                <w:lang w:bidi="hy-AM"/>
              </w:rPr>
              <w:t>և</w:t>
            </w:r>
            <w:r w:rsidRPr="00692F16">
              <w:rPr>
                <w:rFonts w:ascii="Sylfaen" w:hAnsi="Sylfaen"/>
                <w:noProof/>
                <w:sz w:val="20"/>
                <w:lang w:bidi="hy-AM"/>
              </w:rPr>
              <w:t xml:space="preserve">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w:t>
            </w:r>
          </w:p>
        </w:tc>
      </w:tr>
      <w:tr w:rsidR="00AC52F1" w:rsidRPr="00692F16" w14:paraId="2C58DFB0"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436A25A7"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.068 </w:t>
            </w:r>
          </w:p>
        </w:tc>
        <w:tc>
          <w:tcPr>
            <w:tcW w:w="1372" w:type="pct"/>
            <w:tcBorders>
              <w:top w:val="single" w:sz="4" w:space="0" w:color="auto"/>
              <w:bottom w:val="single" w:sz="4" w:space="0" w:color="auto"/>
            </w:tcBorders>
            <w:shd w:val="clear" w:color="auto" w:fill="auto"/>
            <w:tcMar>
              <w:top w:w="85" w:type="dxa"/>
              <w:bottom w:w="85" w:type="dxa"/>
            </w:tcMar>
          </w:tcPr>
          <w:p w14:paraId="5A3345AB"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տնտեսավարող սուբյեկտների նույնականացման մեթոդների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7C04A555"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5947A384" w14:textId="5B715440"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տնտեսավարող սուբյեկտների նույնականացման մեթոդների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w:t>
            </w:r>
          </w:p>
        </w:tc>
      </w:tr>
      <w:tr w:rsidR="00AC52F1" w:rsidRPr="00692F16" w14:paraId="148BC856"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688A2985"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.099 </w:t>
            </w:r>
          </w:p>
        </w:tc>
        <w:tc>
          <w:tcPr>
            <w:tcW w:w="1372" w:type="pct"/>
            <w:tcBorders>
              <w:top w:val="single" w:sz="4" w:space="0" w:color="auto"/>
              <w:bottom w:val="single" w:sz="4" w:space="0" w:color="auto"/>
            </w:tcBorders>
            <w:shd w:val="clear" w:color="auto" w:fill="auto"/>
            <w:tcMar>
              <w:top w:w="85" w:type="dxa"/>
              <w:bottom w:w="85" w:type="dxa"/>
            </w:tcMar>
          </w:tcPr>
          <w:p w14:paraId="1767B134" w14:textId="6DB0DA59"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 xml:space="preserve">Եվրասիական տնտեսական միության չափման </w:t>
            </w:r>
            <w:r w:rsidR="002041BA">
              <w:rPr>
                <w:rFonts w:ascii="Sylfaen" w:hAnsi="Sylfaen"/>
                <w:noProof/>
                <w:sz w:val="20"/>
                <w:lang w:bidi="hy-AM"/>
              </w:rPr>
              <w:t>և</w:t>
            </w:r>
            <w:r w:rsidRPr="00692F16">
              <w:rPr>
                <w:rFonts w:ascii="Sylfaen" w:hAnsi="Sylfaen"/>
                <w:noProof/>
                <w:sz w:val="20"/>
                <w:lang w:bidi="hy-AM"/>
              </w:rPr>
              <w:t xml:space="preserve"> հաշվի միավորների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0005E239"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7CC45F5F" w14:textId="309D600A"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չափման միավորների ու հաշվի ծածկագրերի, պայմանական նշագրերի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 (կիրառվում է Հանձնաժողովի կոլեգիայի 2020 թվականի հոկտեմբերի 27-ի թիվ 145 որոշմանը համապատասխան)</w:t>
            </w:r>
          </w:p>
        </w:tc>
      </w:tr>
      <w:tr w:rsidR="00AC52F1" w:rsidRPr="00692F16" w14:paraId="1FB55E4C"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51914037"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P.SS.06.</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.010 </w:t>
            </w:r>
          </w:p>
        </w:tc>
        <w:tc>
          <w:tcPr>
            <w:tcW w:w="1372" w:type="pct"/>
            <w:tcBorders>
              <w:top w:val="single" w:sz="4" w:space="0" w:color="auto"/>
              <w:bottom w:val="single" w:sz="4" w:space="0" w:color="auto"/>
            </w:tcBorders>
            <w:shd w:val="clear" w:color="auto" w:fill="auto"/>
            <w:tcMar>
              <w:top w:w="85" w:type="dxa"/>
              <w:bottom w:w="85" w:type="dxa"/>
            </w:tcMar>
          </w:tcPr>
          <w:p w14:paraId="4C5967EE"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 xml:space="preserve">անասնաբուժական նշանակության ապրանքների հետ կապված գրանցման կամ այլ ընթացակարգերի ընթացքում օգտագործվող՝ </w:t>
            </w:r>
            <w:r w:rsidRPr="00692F16">
              <w:rPr>
                <w:rFonts w:ascii="Sylfaen" w:hAnsi="Sylfaen"/>
                <w:noProof/>
                <w:sz w:val="20"/>
                <w:lang w:bidi="hy-AM"/>
              </w:rPr>
              <w:lastRenderedPageBreak/>
              <w:t>փաստաթղթերի տեսակների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1CF4E929"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lastRenderedPageBreak/>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7AA1793F" w14:textId="093B6851"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անասնաբուժական պատրաստուկի գրանցման դոսյեի փաստաթղթերի տեսակների ծածկագրերի </w:t>
            </w:r>
            <w:r w:rsidR="002041BA">
              <w:rPr>
                <w:rFonts w:ascii="Sylfaen" w:hAnsi="Sylfaen"/>
                <w:noProof/>
                <w:sz w:val="20"/>
                <w:lang w:bidi="hy-AM"/>
              </w:rPr>
              <w:t>և</w:t>
            </w:r>
            <w:r w:rsidRPr="00692F16">
              <w:rPr>
                <w:rFonts w:ascii="Sylfaen" w:hAnsi="Sylfaen"/>
                <w:noProof/>
                <w:sz w:val="20"/>
                <w:lang w:bidi="hy-AM"/>
              </w:rPr>
              <w:t xml:space="preserve"> </w:t>
            </w:r>
            <w:r w:rsidRPr="00692F16">
              <w:rPr>
                <w:rFonts w:ascii="Sylfaen" w:hAnsi="Sylfaen"/>
                <w:noProof/>
                <w:sz w:val="20"/>
                <w:lang w:bidi="hy-AM"/>
              </w:rPr>
              <w:lastRenderedPageBreak/>
              <w:t>անվանումների ցանկը</w:t>
            </w:r>
          </w:p>
        </w:tc>
      </w:tr>
      <w:tr w:rsidR="00AC52F1" w:rsidRPr="00692F16" w14:paraId="46FEE558"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0BEF5F8E"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lastRenderedPageBreak/>
              <w:t>P.SS.06.</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.012 </w:t>
            </w:r>
          </w:p>
        </w:tc>
        <w:tc>
          <w:tcPr>
            <w:tcW w:w="1372" w:type="pct"/>
            <w:tcBorders>
              <w:top w:val="single" w:sz="4" w:space="0" w:color="auto"/>
              <w:bottom w:val="single" w:sz="4" w:space="0" w:color="auto"/>
            </w:tcBorders>
            <w:shd w:val="clear" w:color="auto" w:fill="auto"/>
            <w:tcMar>
              <w:top w:w="85" w:type="dxa"/>
              <w:bottom w:w="85" w:type="dxa"/>
            </w:tcMar>
          </w:tcPr>
          <w:p w14:paraId="79318B2C"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անասնաբուժական դեղապատրաստուկների կարգավիճակների կամ դրանց սերիաների ցանկ</w:t>
            </w:r>
          </w:p>
        </w:tc>
        <w:tc>
          <w:tcPr>
            <w:tcW w:w="1113" w:type="pct"/>
            <w:tcBorders>
              <w:top w:val="single" w:sz="4" w:space="0" w:color="auto"/>
              <w:bottom w:val="single" w:sz="4" w:space="0" w:color="auto"/>
            </w:tcBorders>
            <w:shd w:val="clear" w:color="auto" w:fill="auto"/>
            <w:tcMar>
              <w:top w:w="85" w:type="dxa"/>
              <w:bottom w:w="85" w:type="dxa"/>
            </w:tcMar>
          </w:tcPr>
          <w:p w14:paraId="7CB506D9"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7D4BA61" w14:textId="58292149"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անասնաբուժական դեղապատրաստուկների կարգավիճակների կամ դրանց սերիաների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անվանումները ցանկը</w:t>
            </w:r>
          </w:p>
        </w:tc>
      </w:tr>
      <w:tr w:rsidR="00AC52F1" w:rsidRPr="00692F16" w14:paraId="1714A62C"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3BB12D19"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P.SS.06.</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.017 </w:t>
            </w:r>
          </w:p>
        </w:tc>
        <w:tc>
          <w:tcPr>
            <w:tcW w:w="1372" w:type="pct"/>
            <w:tcBorders>
              <w:top w:val="single" w:sz="4" w:space="0" w:color="auto"/>
              <w:bottom w:val="single" w:sz="4" w:space="0" w:color="auto"/>
            </w:tcBorders>
            <w:shd w:val="clear" w:color="auto" w:fill="auto"/>
            <w:tcMar>
              <w:top w:w="85" w:type="dxa"/>
              <w:bottom w:w="85" w:type="dxa"/>
            </w:tcMar>
          </w:tcPr>
          <w:p w14:paraId="171BE08A"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այն կենդանիների տեսակների տեղեկագիրքը, որոնց համար նախատեսված են անասնաբուժական դեղապատրաստուկները</w:t>
            </w:r>
          </w:p>
        </w:tc>
        <w:tc>
          <w:tcPr>
            <w:tcW w:w="1113" w:type="pct"/>
            <w:tcBorders>
              <w:top w:val="single" w:sz="4" w:space="0" w:color="auto"/>
              <w:bottom w:val="single" w:sz="4" w:space="0" w:color="auto"/>
            </w:tcBorders>
            <w:shd w:val="clear" w:color="auto" w:fill="auto"/>
            <w:tcMar>
              <w:top w:w="85" w:type="dxa"/>
              <w:bottom w:w="85" w:type="dxa"/>
            </w:tcMar>
          </w:tcPr>
          <w:p w14:paraId="2381DA69"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7A4C489" w14:textId="3017FDF3"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այն կենդանիների տեսակների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 որոնց համար նախատեսված են անասնաբուժական դեղապատրաստուկները</w:t>
            </w:r>
          </w:p>
        </w:tc>
      </w:tr>
      <w:tr w:rsidR="00AC52F1" w:rsidRPr="00692F16" w14:paraId="2598C8C0" w14:textId="77777777" w:rsidTr="00692F16">
        <w:trPr>
          <w:jc w:val="center"/>
        </w:trPr>
        <w:tc>
          <w:tcPr>
            <w:tcW w:w="1178" w:type="pct"/>
            <w:tcBorders>
              <w:top w:val="single" w:sz="4" w:space="0" w:color="auto"/>
              <w:bottom w:val="single" w:sz="4" w:space="0" w:color="auto"/>
            </w:tcBorders>
            <w:shd w:val="clear" w:color="auto" w:fill="auto"/>
            <w:tcMar>
              <w:top w:w="85" w:type="dxa"/>
              <w:bottom w:w="85" w:type="dxa"/>
            </w:tcMar>
          </w:tcPr>
          <w:p w14:paraId="0E3796C4"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P.SS.06.</w:t>
            </w:r>
            <w:smartTag w:uri="urn:schemas-microsoft-com:office:smarttags" w:element="stockticker">
              <w:r w:rsidRPr="00692F16">
                <w:rPr>
                  <w:rFonts w:ascii="Sylfaen" w:hAnsi="Sylfaen"/>
                  <w:noProof/>
                  <w:sz w:val="20"/>
                  <w:lang w:bidi="hy-AM"/>
                </w:rPr>
                <w:t>CLS</w:t>
              </w:r>
            </w:smartTag>
            <w:r w:rsidRPr="00692F16">
              <w:rPr>
                <w:rFonts w:ascii="Sylfaen" w:hAnsi="Sylfaen"/>
                <w:noProof/>
                <w:sz w:val="20"/>
                <w:lang w:bidi="hy-AM"/>
              </w:rPr>
              <w:t xml:space="preserve">.018 </w:t>
            </w:r>
          </w:p>
        </w:tc>
        <w:tc>
          <w:tcPr>
            <w:tcW w:w="1372" w:type="pct"/>
            <w:tcBorders>
              <w:top w:val="single" w:sz="4" w:space="0" w:color="auto"/>
              <w:bottom w:val="single" w:sz="4" w:space="0" w:color="auto"/>
            </w:tcBorders>
            <w:shd w:val="clear" w:color="auto" w:fill="auto"/>
            <w:tcMar>
              <w:top w:w="85" w:type="dxa"/>
              <w:bottom w:w="85" w:type="dxa"/>
            </w:tcMar>
          </w:tcPr>
          <w:p w14:paraId="059F9A33"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անասնաբուժական դեղապատրաստուկների նշանակումների (կիրառման ոլորտների)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56EB4475" w14:textId="77777777" w:rsidR="00AC52F1" w:rsidRPr="00692F16" w:rsidRDefault="00AC52F1" w:rsidP="002D6F2C">
            <w:pPr>
              <w:pStyle w:val="a8"/>
              <w:widowControl w:val="0"/>
              <w:spacing w:after="120" w:line="240" w:lineRule="auto"/>
              <w:jc w:val="left"/>
              <w:rPr>
                <w:rFonts w:ascii="Sylfaen" w:hAnsi="Sylfaen" w:cs="Arial"/>
                <w:noProof/>
                <w:sz w:val="20"/>
                <w:lang w:bidi="hy-AM"/>
              </w:rPr>
            </w:pPr>
            <w:r w:rsidRPr="00692F16">
              <w:rPr>
                <w:rFonts w:ascii="Sylfaen" w:hAnsi="Sylfaen"/>
                <w:noProof/>
                <w:sz w:val="20"/>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1AAE239C" w14:textId="0332BD2D" w:rsidR="00AC52F1" w:rsidRPr="00692F16" w:rsidRDefault="00AC52F1" w:rsidP="002D6F2C">
            <w:pPr>
              <w:pStyle w:val="a8"/>
              <w:widowControl w:val="0"/>
              <w:spacing w:after="120" w:line="240" w:lineRule="auto"/>
              <w:jc w:val="left"/>
              <w:rPr>
                <w:rFonts w:ascii="Sylfaen" w:hAnsi="Sylfaen" w:cs="Arial"/>
                <w:sz w:val="20"/>
                <w:lang w:bidi="hy-AM"/>
              </w:rPr>
            </w:pPr>
            <w:r w:rsidRPr="00692F16">
              <w:rPr>
                <w:rFonts w:ascii="Sylfaen" w:hAnsi="Sylfaen"/>
                <w:noProof/>
                <w:sz w:val="20"/>
                <w:lang w:bidi="hy-AM"/>
              </w:rPr>
              <w:t xml:space="preserve">պարունակում է անասնաբուժական դեղապատրաստուկների նշանակումների (կիրառման ոլորտների) ծածկագրերի </w:t>
            </w:r>
            <w:r w:rsidR="002041BA">
              <w:rPr>
                <w:rFonts w:ascii="Sylfaen" w:hAnsi="Sylfaen"/>
                <w:noProof/>
                <w:sz w:val="20"/>
                <w:lang w:bidi="hy-AM"/>
              </w:rPr>
              <w:t>և</w:t>
            </w:r>
            <w:r w:rsidRPr="00692F16">
              <w:rPr>
                <w:rFonts w:ascii="Sylfaen" w:hAnsi="Sylfaen"/>
                <w:noProof/>
                <w:sz w:val="20"/>
                <w:lang w:bidi="hy-AM"/>
              </w:rPr>
              <w:t xml:space="preserve"> անվանումների ցանկը</w:t>
            </w:r>
          </w:p>
        </w:tc>
      </w:tr>
      <w:bookmarkEnd w:id="40"/>
    </w:tbl>
    <w:p w14:paraId="715A469D" w14:textId="77777777" w:rsidR="00692F16" w:rsidRDefault="00692F16" w:rsidP="002D6F2C">
      <w:pPr>
        <w:pStyle w:val="Heading1"/>
        <w:keepNext w:val="0"/>
        <w:keepLines w:val="0"/>
        <w:widowControl w:val="0"/>
        <w:spacing w:before="0" w:after="160" w:line="360" w:lineRule="auto"/>
        <w:rPr>
          <w:rFonts w:ascii="Sylfaen" w:hAnsi="Sylfaen"/>
          <w:sz w:val="24"/>
          <w:szCs w:val="24"/>
        </w:rPr>
      </w:pPr>
    </w:p>
    <w:p w14:paraId="2F53DF36" w14:textId="77777777" w:rsidR="00AC52F1" w:rsidRDefault="00692F16" w:rsidP="002D6F2C">
      <w:pPr>
        <w:widowControl w:val="0"/>
        <w:jc w:val="center"/>
        <w:rPr>
          <w:rFonts w:ascii="Sylfaen" w:hAnsi="Sylfaen"/>
          <w:sz w:val="24"/>
          <w:szCs w:val="24"/>
        </w:rPr>
      </w:pPr>
      <w:r>
        <w:br w:type="page"/>
      </w:r>
      <w:r w:rsidR="00AC52F1" w:rsidRPr="00AC52F1">
        <w:rPr>
          <w:rFonts w:ascii="Sylfaen" w:hAnsi="Sylfaen"/>
          <w:sz w:val="24"/>
          <w:szCs w:val="24"/>
        </w:rPr>
        <w:lastRenderedPageBreak/>
        <w:t>VIII. Ընդհանուր գործընթացի ընթացակարգերը</w:t>
      </w:r>
    </w:p>
    <w:p w14:paraId="3FA6DCEE" w14:textId="77777777" w:rsidR="00692F16" w:rsidRPr="00AC52F1" w:rsidRDefault="00692F16" w:rsidP="002D6F2C">
      <w:pPr>
        <w:widowControl w:val="0"/>
        <w:jc w:val="center"/>
        <w:rPr>
          <w:rFonts w:ascii="Sylfaen" w:hAnsi="Sylfaen"/>
          <w:sz w:val="24"/>
          <w:szCs w:val="24"/>
        </w:rPr>
      </w:pPr>
    </w:p>
    <w:p w14:paraId="7F7666C8" w14:textId="7BBB20CD" w:rsidR="00AC52F1" w:rsidRPr="00AC52F1" w:rsidRDefault="00AC52F1" w:rsidP="002D6F2C">
      <w:pPr>
        <w:pStyle w:val="Heading2"/>
        <w:keepNext w:val="0"/>
        <w:keepLines w:val="0"/>
        <w:widowControl w:val="0"/>
        <w:spacing w:before="0" w:after="160" w:line="360" w:lineRule="auto"/>
        <w:rPr>
          <w:rFonts w:ascii="Sylfaen" w:hAnsi="Sylfaen"/>
          <w:noProof/>
          <w:sz w:val="24"/>
          <w:szCs w:val="24"/>
        </w:rPr>
      </w:pPr>
      <w:r w:rsidRPr="00AC52F1">
        <w:rPr>
          <w:rFonts w:ascii="Sylfaen" w:hAnsi="Sylfaen"/>
          <w:noProof/>
          <w:sz w:val="24"/>
          <w:szCs w:val="24"/>
        </w:rPr>
        <w:t>1. Ընդհանուր տեղեկատվական ռեսուրսի ձ</w:t>
      </w:r>
      <w:r w:rsidR="002041BA">
        <w:rPr>
          <w:rFonts w:ascii="Sylfaen" w:hAnsi="Sylfaen"/>
          <w:noProof/>
          <w:sz w:val="24"/>
          <w:szCs w:val="24"/>
        </w:rPr>
        <w:t>և</w:t>
      </w:r>
      <w:r w:rsidRPr="00AC52F1">
        <w:rPr>
          <w:rFonts w:ascii="Sylfaen" w:hAnsi="Sylfaen"/>
          <w:noProof/>
          <w:sz w:val="24"/>
          <w:szCs w:val="24"/>
        </w:rPr>
        <w:t xml:space="preserve">ավորման </w:t>
      </w:r>
      <w:r w:rsidR="002041BA">
        <w:rPr>
          <w:rFonts w:ascii="Sylfaen" w:hAnsi="Sylfaen"/>
          <w:noProof/>
          <w:sz w:val="24"/>
          <w:szCs w:val="24"/>
        </w:rPr>
        <w:t>և</w:t>
      </w:r>
      <w:r w:rsidRPr="00AC52F1">
        <w:rPr>
          <w:rFonts w:ascii="Sylfaen" w:hAnsi="Sylfaen"/>
          <w:noProof/>
          <w:sz w:val="24"/>
          <w:szCs w:val="24"/>
        </w:rPr>
        <w:t xml:space="preserve"> վարման ընթացակարգեր (P.SS.06.</w:t>
      </w:r>
      <w:smartTag w:uri="urn:schemas-microsoft-com:office:smarttags" w:element="stockticker">
        <w:r w:rsidRPr="00AC52F1">
          <w:rPr>
            <w:rFonts w:ascii="Sylfaen" w:hAnsi="Sylfaen"/>
            <w:noProof/>
            <w:sz w:val="24"/>
            <w:szCs w:val="24"/>
          </w:rPr>
          <w:t>PGR</w:t>
        </w:r>
      </w:smartTag>
      <w:r w:rsidRPr="00AC52F1">
        <w:rPr>
          <w:rFonts w:ascii="Sylfaen" w:hAnsi="Sylfaen"/>
          <w:noProof/>
          <w:sz w:val="24"/>
          <w:szCs w:val="24"/>
        </w:rPr>
        <w:t>.001)</w:t>
      </w:r>
    </w:p>
    <w:p w14:paraId="7C51FC11"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p>
    <w:p w14:paraId="70400A4A"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«Ընդհանուր տեղեկատվական ռեսուրսում տեղեկությունների ներառում»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.001) ընթացակարգ</w:t>
      </w:r>
    </w:p>
    <w:p w14:paraId="63D7AB4C"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33.</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ներառում»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.001)ընթացակարգի կատարման սխեման ներկայացված է 7-րդ նկարում։</w:t>
      </w:r>
    </w:p>
    <w:p w14:paraId="63D36A88" w14:textId="77777777" w:rsidR="00AC52F1" w:rsidRPr="00692F16"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lang w:val="en-US" w:eastAsia="en-US" w:bidi="ar-SA"/>
        </w:rPr>
        <w:pict w14:anchorId="6D82762C">
          <v:group id="_x0000_s2453" style="position:absolute;left:0;text-align:left;margin-left:19.7pt;margin-top:9.7pt;width:434.4pt;height:250.9pt;z-index:66" coordorigin="1812,7172" coordsize="8688,5018">
            <v:shape id="_x0000_s2213" type="#_x0000_t202" style="position:absolute;left:1962;top:7172;width:3558;height:338;mso-width-relative:margin;mso-height-relative:margin" strokecolor="white">
              <v:textbox style="mso-next-textbox:#_x0000_s2213" inset="0,0,0,0">
                <w:txbxContent>
                  <w:p w14:paraId="1085585A" w14:textId="77777777" w:rsidR="009D223D" w:rsidRPr="00764778" w:rsidRDefault="009D223D" w:rsidP="00AC52F1">
                    <w:pPr>
                      <w:jc w:val="center"/>
                    </w:pPr>
                    <w:r>
                      <w:rPr>
                        <w:rStyle w:val="Bodytext2ArialUnicodeMS"/>
                        <w:rFonts w:ascii="Sylfaen" w:hAnsi="Sylfaen"/>
                        <w:sz w:val="16"/>
                      </w:rPr>
                      <w:t>: Գրանցման հարցերով ռեֆերենտ մարմին</w:t>
                    </w:r>
                  </w:p>
                </w:txbxContent>
              </v:textbox>
            </v:shape>
            <v:shape id="_x0000_s2214" type="#_x0000_t202" style="position:absolute;left:6762;top:7172;width:3558;height:338;mso-width-relative:margin;mso-height-relative:margin" strokecolor="white">
              <v:textbox style="mso-next-textbox:#_x0000_s2214" inset="0,0,0,0">
                <w:txbxContent>
                  <w:p w14:paraId="69B16E08" w14:textId="77777777" w:rsidR="009D223D" w:rsidRPr="00764778" w:rsidRDefault="009D223D" w:rsidP="00AC52F1">
                    <w:pPr>
                      <w:jc w:val="center"/>
                    </w:pPr>
                    <w:r>
                      <w:rPr>
                        <w:rStyle w:val="Bodytext2ArialUnicodeMS"/>
                        <w:rFonts w:ascii="Sylfaen" w:hAnsi="Sylfaen"/>
                        <w:sz w:val="16"/>
                      </w:rPr>
                      <w:t>: Հանձնաժողով</w:t>
                    </w:r>
                  </w:p>
                </w:txbxContent>
              </v:textbox>
            </v:shape>
            <v:shape id="_x0000_s2215" type="#_x0000_t202" style="position:absolute;left:1812;top:8327;width:3813;height:728;mso-width-relative:margin;mso-height-relative:margin" strokecolor="white">
              <v:textbox style="mso-next-textbox:#_x0000_s2215" inset="0,0,0,0">
                <w:txbxContent>
                  <w:p w14:paraId="17342A24" w14:textId="77777777" w:rsidR="009D223D" w:rsidRPr="00C34300" w:rsidRDefault="009D223D" w:rsidP="00AC52F1">
                    <w:pPr>
                      <w:spacing w:after="0" w:line="240" w:lineRule="auto"/>
                      <w:jc w:val="center"/>
                      <w:rPr>
                        <w:sz w:val="20"/>
                      </w:rPr>
                    </w:pPr>
                    <w:r w:rsidRPr="00C34300">
                      <w:rPr>
                        <w:rStyle w:val="Bodytext2ArialUnicodeMS"/>
                        <w:rFonts w:ascii="Sylfaen" w:hAnsi="Sylfaen"/>
                        <w:sz w:val="14"/>
                      </w:rPr>
                      <w:t>Ներառման համար անասնաբուժական նշանակության ապրանքի մասին տեղեկությունները ներկայացվել են (P.SS.06.OPR.001)</w:t>
                    </w:r>
                  </w:p>
                </w:txbxContent>
              </v:textbox>
            </v:shape>
            <v:shape id="_x0000_s2216" type="#_x0000_t202" style="position:absolute;left:6687;top:9692;width:3813;height:788;mso-width-relative:margin;mso-height-relative:margin" strokecolor="white">
              <v:textbox style="mso-next-textbox:#_x0000_s2216" inset="0,0,0,0">
                <w:txbxContent>
                  <w:p w14:paraId="3197C71F" w14:textId="77777777" w:rsidR="009D223D" w:rsidRPr="00C34300" w:rsidRDefault="009D223D" w:rsidP="00AC52F1">
                    <w:pPr>
                      <w:spacing w:after="0" w:line="240" w:lineRule="auto"/>
                      <w:jc w:val="center"/>
                      <w:rPr>
                        <w:rFonts w:ascii="Sylfaen" w:hAnsi="Sylfaen"/>
                        <w:sz w:val="14"/>
                        <w:szCs w:val="16"/>
                      </w:rPr>
                    </w:pPr>
                    <w:r w:rsidRPr="00C34300">
                      <w:rPr>
                        <w:rFonts w:ascii="Sylfaen" w:hAnsi="Sylfaen"/>
                        <w:sz w:val="14"/>
                        <w:szCs w:val="16"/>
                      </w:rPr>
                      <w:t xml:space="preserve">Ներառման համար անասնաբուժական նշանակության ապրանքի մասին տեղեկությունների ընդունում և </w:t>
                    </w:r>
                    <w:r w:rsidR="00C34300" w:rsidRPr="00C34300">
                      <w:rPr>
                        <w:rFonts w:ascii="Sylfaen" w:hAnsi="Sylfaen"/>
                        <w:sz w:val="14"/>
                        <w:szCs w:val="16"/>
                      </w:rPr>
                      <w:t>մշակում։</w:t>
                    </w:r>
                    <w:r w:rsidR="00C34300" w:rsidRPr="00C34300">
                      <w:rPr>
                        <w:rFonts w:ascii="Sylfaen" w:hAnsi="Sylfaen"/>
                        <w:sz w:val="14"/>
                        <w:szCs w:val="16"/>
                        <w:lang w:val="en-US"/>
                      </w:rPr>
                      <w:t xml:space="preserve"> </w:t>
                    </w:r>
                    <w:r w:rsidRPr="00C34300">
                      <w:rPr>
                        <w:rStyle w:val="Bodytext2ArialUnicodeMS"/>
                        <w:rFonts w:ascii="Sylfaen" w:hAnsi="Sylfaen"/>
                        <w:sz w:val="14"/>
                        <w:szCs w:val="16"/>
                      </w:rPr>
                      <w:t>(P.SS.06.OPR.002)</w:t>
                    </w:r>
                  </w:p>
                </w:txbxContent>
              </v:textbox>
            </v:shape>
            <v:shape id="_x0000_s2217" type="#_x0000_t202" style="position:absolute;left:6687;top:11027;width:3813;height:1163;mso-width-relative:margin;mso-height-relative:margin" strokecolor="white">
              <v:textbox style="mso-next-textbox:#_x0000_s2217" inset="0,0,0,0">
                <w:txbxContent>
                  <w:p w14:paraId="7DC6F6DC" w14:textId="77777777" w:rsidR="009D223D" w:rsidRPr="00775751" w:rsidRDefault="009D223D" w:rsidP="00AC52F1">
                    <w:pPr>
                      <w:spacing w:after="0" w:line="240" w:lineRule="auto"/>
                      <w:jc w:val="center"/>
                    </w:pPr>
                    <w:r>
                      <w:rPr>
                        <w:rStyle w:val="Bodytext2ArialUnicodeMS"/>
                        <w:rFonts w:ascii="Sylfaen" w:hAnsi="Sylfaen"/>
                        <w:sz w:val="16"/>
                      </w:rPr>
                      <w:t>Ընդհանուր տեղեկատվական ռեսուրսում ներառված տեղեկությունների հրապարակում (P.SS.06.OPR.004)</w:t>
                    </w:r>
                  </w:p>
                </w:txbxContent>
              </v:textbox>
            </v:shape>
            <v:shape id="_x0000_s2218" type="#_x0000_t202" style="position:absolute;left:1812;top:11027;width:3813;height:1163;mso-width-relative:margin;mso-height-relative:margin" strokecolor="white">
              <v:textbox style="mso-next-textbox:#_x0000_s2218" inset="0,0,0,0">
                <w:txbxContent>
                  <w:p w14:paraId="7AA96F8B" w14:textId="77777777" w:rsidR="009D223D" w:rsidRPr="00775751" w:rsidRDefault="009D223D" w:rsidP="00AC52F1">
                    <w:pPr>
                      <w:spacing w:after="0" w:line="240" w:lineRule="auto"/>
                      <w:jc w:val="center"/>
                    </w:pPr>
                    <w:r>
                      <w:rPr>
                        <w:rStyle w:val="Bodytext2ArialUnicodeMS"/>
                        <w:rFonts w:ascii="Sylfaen" w:hAnsi="Sylfaen"/>
                        <w:sz w:val="16"/>
                      </w:rPr>
                      <w:t>Ներառման համար անասնաբուժական նշանակության ապրանքի մասին տեղեկությունների մշակման արդյունքի մասին ծանուցման ստացում (P.SS.06.OPR.003)</w:t>
                    </w:r>
                  </w:p>
                </w:txbxContent>
              </v:textbox>
            </v:shape>
            <v:shape id="_x0000_s2219" type="#_x0000_t202" style="position:absolute;left:6762;top:8327;width:3738;height:664;mso-width-relative:margin;mso-height-relative:margin" strokecolor="white">
              <v:textbox style="mso-next-textbox:#_x0000_s2219" inset="0,0,0,0">
                <w:txbxContent>
                  <w:p w14:paraId="327A74A3" w14:textId="77777777" w:rsidR="009D223D" w:rsidRPr="00C34300" w:rsidRDefault="009D223D" w:rsidP="00AC52F1">
                    <w:pPr>
                      <w:spacing w:after="0" w:line="240" w:lineRule="auto"/>
                      <w:jc w:val="center"/>
                      <w:rPr>
                        <w:sz w:val="20"/>
                      </w:rPr>
                    </w:pPr>
                    <w:r>
                      <w:rPr>
                        <w:rStyle w:val="Bodytext2ArialUnicodeMS"/>
                        <w:rFonts w:ascii="Sylfaen" w:hAnsi="Sylfaen"/>
                        <w:sz w:val="16"/>
                      </w:rPr>
                      <w:t>:</w:t>
                    </w:r>
                    <w:r w:rsidRPr="00C34300">
                      <w:rPr>
                        <w:rStyle w:val="Bodytext2ArialUnicodeMS"/>
                        <w:rFonts w:ascii="Sylfaen" w:hAnsi="Sylfaen"/>
                        <w:sz w:val="14"/>
                      </w:rPr>
                      <w:t>անասնաբուժական նշանակության ապրանքների մասին տեղեկություններ [ներառման համար տեղեկություններն ուղարկվել են]</w:t>
                    </w:r>
                  </w:p>
                </w:txbxContent>
              </v:textbox>
            </v:shape>
            <v:shape id="_x0000_s2220" type="#_x0000_t202" style="position:absolute;left:1812;top:9692;width:3813;height:701;mso-width-relative:margin;mso-height-relative:margin" strokecolor="white">
              <v:textbox style="mso-next-textbox:#_x0000_s2220" inset="0,0,0,0">
                <w:txbxContent>
                  <w:p w14:paraId="120D1661" w14:textId="77777777" w:rsidR="009D223D" w:rsidRPr="00C34300" w:rsidRDefault="009D223D" w:rsidP="00AC52F1">
                    <w:pPr>
                      <w:spacing w:after="0" w:line="240" w:lineRule="auto"/>
                      <w:jc w:val="center"/>
                      <w:rPr>
                        <w:sz w:val="20"/>
                      </w:rPr>
                    </w:pPr>
                    <w:r>
                      <w:rPr>
                        <w:rStyle w:val="Bodytext2ArialUnicodeMS"/>
                        <w:rFonts w:ascii="Sylfaen" w:hAnsi="Sylfaen"/>
                        <w:sz w:val="16"/>
                      </w:rPr>
                      <w:t>:</w:t>
                    </w:r>
                    <w:r w:rsidRPr="00C34300">
                      <w:rPr>
                        <w:rStyle w:val="Bodytext2ArialUnicodeMS"/>
                        <w:rFonts w:ascii="Sylfaen" w:hAnsi="Sylfaen"/>
                        <w:sz w:val="14"/>
                      </w:rPr>
                      <w:t>անասնաբուժական նշանակության ապրանքների մասին տեղեկություններ [տեղեկությունները ներառվել են]</w:t>
                    </w:r>
                  </w:p>
                </w:txbxContent>
              </v:textbox>
            </v:shape>
          </v:group>
        </w:pict>
      </w:r>
      <w:r w:rsidR="00AC52F1" w:rsidRPr="00AC52F1">
        <w:rPr>
          <w:rFonts w:ascii="Sylfaen" w:hAnsi="Sylfaen"/>
          <w:color w:val="auto"/>
          <w:sz w:val="24"/>
          <w:szCs w:val="24"/>
        </w:rPr>
        <w:object w:dxaOrig="11361" w:dyaOrig="7570" w14:anchorId="40FC7045">
          <v:shape id="_x0000_i1033" type="#_x0000_t75" style="width:467.25pt;height:311.25pt" o:ole="">
            <v:imagedata r:id="rId19" o:title=""/>
          </v:shape>
          <o:OLEObject Type="Embed" ProgID="Visio.Drawing.15" ShapeID="_x0000_i1033" DrawAspect="Content" ObjectID="_1766395965" r:id="rId20"/>
        </w:object>
      </w:r>
      <w:r w:rsidR="00AC52F1" w:rsidRPr="00692F16">
        <w:rPr>
          <w:rFonts w:ascii="Sylfaen" w:hAnsi="Sylfaen"/>
          <w:color w:val="auto"/>
          <w:sz w:val="20"/>
          <w:szCs w:val="24"/>
        </w:rPr>
        <w:t>Նկ. 7. Ընդհանուր տեղեկատվական ռեսուրսում տեղեկությունների ներառում» (P.SS.06.</w:t>
      </w:r>
      <w:smartTag w:uri="urn:schemas-microsoft-com:office:smarttags" w:element="stockticker">
        <w:r w:rsidR="00AC52F1" w:rsidRPr="00692F16">
          <w:rPr>
            <w:rFonts w:ascii="Sylfaen" w:hAnsi="Sylfaen"/>
            <w:color w:val="auto"/>
            <w:sz w:val="20"/>
            <w:szCs w:val="24"/>
          </w:rPr>
          <w:t>PRC</w:t>
        </w:r>
      </w:smartTag>
      <w:r w:rsidR="00AC52F1" w:rsidRPr="00692F16">
        <w:rPr>
          <w:rFonts w:ascii="Sylfaen" w:hAnsi="Sylfaen"/>
          <w:color w:val="auto"/>
          <w:sz w:val="20"/>
          <w:szCs w:val="24"/>
        </w:rPr>
        <w:t>.001) ընթացակարգի կատարման սխեմա</w:t>
      </w:r>
    </w:p>
    <w:p w14:paraId="40AAE123" w14:textId="77777777" w:rsidR="00AC52F1" w:rsidRPr="00AC52F1" w:rsidRDefault="00AC52F1" w:rsidP="002D6F2C">
      <w:pPr>
        <w:pStyle w:val="af1"/>
        <w:widowControl w:val="0"/>
        <w:spacing w:after="160"/>
        <w:ind w:firstLine="0"/>
        <w:outlineLvl w:val="9"/>
        <w:rPr>
          <w:rFonts w:ascii="Sylfaen" w:hAnsi="Sylfaen"/>
          <w:noProof/>
          <w:sz w:val="24"/>
        </w:rPr>
      </w:pPr>
    </w:p>
    <w:p w14:paraId="768BCD9C"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34.</w:t>
      </w:r>
      <w:r w:rsidR="00692F16">
        <w:rPr>
          <w:rFonts w:ascii="Sylfaen" w:hAnsi="Sylfaen"/>
          <w:noProof/>
          <w:sz w:val="24"/>
        </w:rPr>
        <w:tab/>
      </w:r>
      <w:r w:rsidRPr="00AC52F1">
        <w:rPr>
          <w:rFonts w:ascii="Sylfaen" w:hAnsi="Sylfaen"/>
          <w:noProof/>
          <w:sz w:val="24"/>
        </w:rPr>
        <w:t xml:space="preserve">«Ընդհանուր տեղեկատվական ռեսուրսում տեղեկությունների </w:t>
      </w:r>
      <w:r w:rsidRPr="00AC52F1">
        <w:rPr>
          <w:rFonts w:ascii="Sylfaen" w:hAnsi="Sylfaen"/>
          <w:noProof/>
          <w:sz w:val="24"/>
        </w:rPr>
        <w:lastRenderedPageBreak/>
        <w:t>ներառում»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.001) ընթացակարգը կատարվում է ազգային տեղեկատվական ռեսուրսում գրանցված ԱՆԱ-ի մասին գրանցման հարցերով ռեֆերենտ մարմնի կողմից տեղեկությունների ներառման փաստով՝ գրանցման արդյունքներով ԱՆԱ-ի վերաբերյալ դրական որոշում իր կողմից ընդունվելուց հետո</w:t>
      </w:r>
      <w:r w:rsidRPr="00AC52F1">
        <w:rPr>
          <w:rStyle w:val="af"/>
          <w:rFonts w:ascii="Sylfaen" w:hAnsi="Sylfaen"/>
          <w:sz w:val="24"/>
        </w:rPr>
        <w:t>։</w:t>
      </w:r>
    </w:p>
    <w:p w14:paraId="6C5BC7F7" w14:textId="62E8414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35.</w:t>
      </w:r>
      <w:r w:rsidR="00692F16">
        <w:rPr>
          <w:rFonts w:ascii="Sylfaen" w:hAnsi="Sylfaen"/>
          <w:noProof/>
          <w:sz w:val="24"/>
        </w:rPr>
        <w:tab/>
      </w:r>
      <w:r w:rsidRPr="00AC52F1">
        <w:rPr>
          <w:rFonts w:ascii="Sylfaen" w:hAnsi="Sylfaen"/>
          <w:noProof/>
          <w:sz w:val="24"/>
        </w:rPr>
        <w:t>Առաջինը կատարվում է «Ներառման համար անասնաբուժական նշանակության ապրանքի մասին տեղեկությունների ներկայացում» (P.SS.06.OPR.001) գործառնությունը, որի կատարման արդյունքներով գրանցման հարցերով ռեֆերենտ մարմնի կողմից ձ</w:t>
      </w:r>
      <w:r w:rsidR="002041BA">
        <w:rPr>
          <w:rFonts w:ascii="Sylfaen" w:hAnsi="Sylfaen"/>
          <w:noProof/>
          <w:sz w:val="24"/>
        </w:rPr>
        <w:t>և</w:t>
      </w:r>
      <w:r w:rsidRPr="00AC52F1">
        <w:rPr>
          <w:rFonts w:ascii="Sylfaen" w:hAnsi="Sylfaen"/>
          <w:noProof/>
          <w:sz w:val="24"/>
        </w:rPr>
        <w:t xml:space="preserve">ավորվում </w:t>
      </w:r>
      <w:r w:rsidR="002041BA">
        <w:rPr>
          <w:rFonts w:ascii="Sylfaen" w:hAnsi="Sylfaen"/>
          <w:noProof/>
          <w:sz w:val="24"/>
        </w:rPr>
        <w:t>և</w:t>
      </w:r>
      <w:r w:rsidRPr="00AC52F1">
        <w:rPr>
          <w:rFonts w:ascii="Sylfaen" w:hAnsi="Sylfaen"/>
          <w:noProof/>
          <w:sz w:val="24"/>
        </w:rPr>
        <w:t xml:space="preserve"> Հանձնաժողով են ուղարկվում ԱՆԱ-ի մասին տեղեկություններ՝ ընդհանուր տեղեկատվական ռեսուրսում ներառելու համար։</w:t>
      </w:r>
    </w:p>
    <w:p w14:paraId="181336F5" w14:textId="7493FA4C"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36.</w:t>
      </w:r>
      <w:r w:rsidR="00692F16">
        <w:rPr>
          <w:rFonts w:ascii="Sylfaen" w:hAnsi="Sylfaen"/>
          <w:noProof/>
          <w:sz w:val="24"/>
        </w:rPr>
        <w:tab/>
      </w:r>
      <w:r w:rsidRPr="00AC52F1">
        <w:rPr>
          <w:rFonts w:ascii="Sylfaen" w:hAnsi="Sylfaen"/>
          <w:noProof/>
          <w:sz w:val="24"/>
        </w:rPr>
        <w:t xml:space="preserve">Ընդհանուր տեղեկատվական ռեսուրսում ներառելու համար ԱՆԱ-ի մասին տեղեկությունները </w:t>
      </w:r>
      <w:r w:rsidR="002041BA">
        <w:rPr>
          <w:rFonts w:ascii="Sylfaen" w:hAnsi="Sylfaen"/>
          <w:noProof/>
          <w:sz w:val="24"/>
        </w:rPr>
        <w:t>և</w:t>
      </w:r>
      <w:r w:rsidRPr="00AC52F1">
        <w:rPr>
          <w:rFonts w:ascii="Sylfaen" w:hAnsi="Sylfaen"/>
          <w:noProof/>
          <w:sz w:val="24"/>
        </w:rPr>
        <w:t xml:space="preserve"> փաստաթղթերը Հանձնաժողովում ստացվելու դեպքում կատարվում է «Ներառման համար անասնաբուժական նշանակության ապրանքի մասին տեղեկությունների ընդունում </w:t>
      </w:r>
      <w:r w:rsidR="002041BA">
        <w:rPr>
          <w:rFonts w:ascii="Sylfaen" w:hAnsi="Sylfaen"/>
          <w:noProof/>
          <w:sz w:val="24"/>
        </w:rPr>
        <w:t>և</w:t>
      </w:r>
      <w:r w:rsidRPr="00AC52F1">
        <w:rPr>
          <w:rFonts w:ascii="Sylfaen" w:hAnsi="Sylfaen"/>
          <w:noProof/>
          <w:sz w:val="24"/>
        </w:rPr>
        <w:t xml:space="preserve"> մշակում» (P.SS.06.OPR.002) գործառնությունը, որի կատարման արդյունքներով Հանձնաժողովն ստանում է նշված տեղեկությունները, իրականացնում է դրանց ներառումը ընդհանուր տեղեկատվական ռեսուրսում </w:t>
      </w:r>
      <w:r w:rsidR="002041BA">
        <w:rPr>
          <w:rFonts w:ascii="Sylfaen" w:hAnsi="Sylfaen"/>
          <w:noProof/>
          <w:sz w:val="24"/>
        </w:rPr>
        <w:t>և</w:t>
      </w:r>
      <w:r w:rsidRPr="00AC52F1">
        <w:rPr>
          <w:rFonts w:ascii="Sylfaen" w:hAnsi="Sylfaen"/>
          <w:noProof/>
          <w:sz w:val="24"/>
        </w:rPr>
        <w:t xml:space="preserve"> ընդհանուր տեղեկատվական ռեսուրսում ներառելու համար ԱՆԱ-ի մասին տեղեկությունների </w:t>
      </w:r>
      <w:r w:rsidR="002041BA">
        <w:rPr>
          <w:rFonts w:ascii="Sylfaen" w:hAnsi="Sylfaen"/>
          <w:noProof/>
          <w:sz w:val="24"/>
        </w:rPr>
        <w:t>և</w:t>
      </w:r>
      <w:r w:rsidRPr="00AC52F1">
        <w:rPr>
          <w:rFonts w:ascii="Sylfaen" w:hAnsi="Sylfaen"/>
          <w:noProof/>
          <w:sz w:val="24"/>
        </w:rPr>
        <w:t xml:space="preserve"> փաստաթղթերի մշակման արդյունքնեերի մասին ծանուցումն ուղարկում է գրանցման հարցերով ռեֆերենտ մարմին։</w:t>
      </w:r>
    </w:p>
    <w:p w14:paraId="343021F5" w14:textId="412169D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37.</w:t>
      </w:r>
      <w:r w:rsidR="00692F16">
        <w:rPr>
          <w:rFonts w:ascii="Sylfaen" w:hAnsi="Sylfaen"/>
          <w:noProof/>
          <w:sz w:val="24"/>
        </w:rPr>
        <w:tab/>
      </w:r>
      <w:r w:rsidRPr="00AC52F1">
        <w:rPr>
          <w:rFonts w:ascii="Sylfaen" w:hAnsi="Sylfaen"/>
          <w:noProof/>
          <w:sz w:val="24"/>
        </w:rPr>
        <w:t xml:space="preserve">Ընդհանուր տեղեկատվական ռեսուրսում ներառելու համար ԱՆԱ-ի մասին տեղեկությունների </w:t>
      </w:r>
      <w:r w:rsidR="002041BA">
        <w:rPr>
          <w:rFonts w:ascii="Sylfaen" w:hAnsi="Sylfaen"/>
          <w:noProof/>
          <w:sz w:val="24"/>
        </w:rPr>
        <w:t>և</w:t>
      </w:r>
      <w:r w:rsidRPr="00AC52F1">
        <w:rPr>
          <w:rFonts w:ascii="Sylfaen" w:hAnsi="Sylfaen"/>
          <w:noProof/>
          <w:sz w:val="24"/>
        </w:rPr>
        <w:t xml:space="preserve"> փաստաթղթերի մշակման արդյունքների մասին ծանուցումը գրանցման հարցերով ռեֆերենտ մարմնում ստացվելու դեպքում կատարվում է «Ներառման համար անասնաբուժական նշանակության ապրանքի մասին տեղեկությունների մշակման արդյունքների մասին ծանուցման ստացում» </w:t>
      </w:r>
      <w:r w:rsidRPr="00692F16">
        <w:rPr>
          <w:rFonts w:ascii="Sylfaen" w:hAnsi="Sylfaen"/>
          <w:noProof/>
          <w:spacing w:val="-4"/>
          <w:sz w:val="24"/>
        </w:rPr>
        <w:t>(P.SS.06.OPR.003) գործառնությունը, որի կատարման ընթացքում իրականացվում են նշված</w:t>
      </w:r>
      <w:r w:rsidRPr="00AC52F1">
        <w:rPr>
          <w:rFonts w:ascii="Sylfaen" w:hAnsi="Sylfaen"/>
          <w:noProof/>
          <w:sz w:val="24"/>
        </w:rPr>
        <w:t xml:space="preserve"> ծանուցման ընդունումը </w:t>
      </w:r>
      <w:r w:rsidR="002041BA">
        <w:rPr>
          <w:rFonts w:ascii="Sylfaen" w:hAnsi="Sylfaen"/>
          <w:noProof/>
          <w:sz w:val="24"/>
        </w:rPr>
        <w:t>և</w:t>
      </w:r>
      <w:r w:rsidRPr="00AC52F1">
        <w:rPr>
          <w:rFonts w:ascii="Sylfaen" w:hAnsi="Sylfaen"/>
          <w:noProof/>
          <w:sz w:val="24"/>
        </w:rPr>
        <w:t xml:space="preserve"> մշակումը։</w:t>
      </w:r>
    </w:p>
    <w:p w14:paraId="35937C63" w14:textId="7D3F289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38.</w:t>
      </w:r>
      <w:r w:rsidR="00692F16">
        <w:rPr>
          <w:rFonts w:ascii="Sylfaen" w:hAnsi="Sylfaen"/>
          <w:noProof/>
          <w:sz w:val="24"/>
        </w:rPr>
        <w:tab/>
      </w:r>
      <w:r w:rsidRPr="00AC52F1">
        <w:rPr>
          <w:rFonts w:ascii="Sylfaen" w:hAnsi="Sylfaen"/>
          <w:noProof/>
          <w:sz w:val="24"/>
        </w:rPr>
        <w:t xml:space="preserve">«Ներառման համար անասնաբուժական նշանակության ապրանքի մասին տեղեկությունների ընդունում </w:t>
      </w:r>
      <w:r w:rsidR="002041BA">
        <w:rPr>
          <w:rFonts w:ascii="Sylfaen" w:hAnsi="Sylfaen"/>
          <w:noProof/>
          <w:sz w:val="24"/>
        </w:rPr>
        <w:t>և</w:t>
      </w:r>
      <w:r w:rsidRPr="00AC52F1">
        <w:rPr>
          <w:rFonts w:ascii="Sylfaen" w:hAnsi="Sylfaen"/>
          <w:noProof/>
          <w:sz w:val="24"/>
        </w:rPr>
        <w:t xml:space="preserve"> մշակում»</w:t>
      </w:r>
      <w:r>
        <w:rPr>
          <w:rFonts w:ascii="Sylfaen" w:hAnsi="Sylfaen"/>
          <w:noProof/>
          <w:sz w:val="24"/>
        </w:rPr>
        <w:t xml:space="preserve"> </w:t>
      </w:r>
      <w:r w:rsidRPr="00AC52F1">
        <w:rPr>
          <w:rFonts w:ascii="Sylfaen" w:hAnsi="Sylfaen"/>
          <w:noProof/>
          <w:sz w:val="24"/>
        </w:rPr>
        <w:t>(P.SS.06.OPR.002) գործառնությունը կատարելու դեպքում կատարվում է «Ընդհանուր տեղեկատվական ռեսուրսում ներառված տեղեկությունների հրապարակում» (P.SS.06.OPR.004) գործառնությունը, որի կատարման արդյունքներով Հանձնաժողովն ապահովում է ընդհանուր տեեկատվական ռեսուրսից տեղեկությունների հրապարակումը Միության տեղեկատվական պորտալում:</w:t>
      </w:r>
    </w:p>
    <w:p w14:paraId="7617A745" w14:textId="0D925264"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39.</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ներառում»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.001) ընթացակարգի կատարման արդյունքը ԱՆԱ-ի մասին տեղեկությունների ներառումն է ընդհանուր տեղեկատվական ռեսուրսում </w:t>
      </w:r>
      <w:r w:rsidR="002041BA">
        <w:rPr>
          <w:rFonts w:ascii="Sylfaen" w:hAnsi="Sylfaen"/>
          <w:noProof/>
          <w:sz w:val="24"/>
        </w:rPr>
        <w:t>և</w:t>
      </w:r>
      <w:r w:rsidRPr="00AC52F1">
        <w:rPr>
          <w:rFonts w:ascii="Sylfaen" w:hAnsi="Sylfaen"/>
          <w:noProof/>
          <w:sz w:val="24"/>
        </w:rPr>
        <w:t xml:space="preserve"> դրանց հրապարակումը Միության տեղեկատվական պորտալում։</w:t>
      </w:r>
    </w:p>
    <w:p w14:paraId="047902F2"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40.</w:t>
      </w:r>
      <w:r w:rsidR="00692F16">
        <w:rPr>
          <w:rFonts w:ascii="Sylfaen" w:hAnsi="Sylfaen"/>
          <w:noProof/>
          <w:sz w:val="24"/>
        </w:rPr>
        <w:tab/>
      </w:r>
      <w:r w:rsidRPr="00AC52F1">
        <w:rPr>
          <w:rFonts w:ascii="Sylfaen" w:hAnsi="Sylfaen"/>
          <w:noProof/>
          <w:sz w:val="24"/>
        </w:rPr>
        <w:t>«Ընդհանուր ռեեստրում տեղեկությունների ներառում» ընթացակարգի (P.MM.01.</w:t>
      </w:r>
      <w:smartTag w:uri="urn:schemas-microsoft-com:office:smarttags" w:element="stockticker">
        <w:r w:rsidRPr="00AC52F1">
          <w:rPr>
            <w:rFonts w:ascii="Sylfaen" w:hAnsi="Sylfaen"/>
            <w:noProof/>
            <w:sz w:val="24"/>
          </w:rPr>
          <w:t>PRC</w:t>
        </w:r>
      </w:smartTag>
      <w:r w:rsidRPr="00AC52F1">
        <w:rPr>
          <w:rFonts w:ascii="Sylfaen" w:hAnsi="Sylfaen"/>
          <w:noProof/>
          <w:sz w:val="24"/>
        </w:rPr>
        <w:t>.001) շրջանակներում կատարվող՝ ընդհանուր գործընթացի գործառնությունների ցանկը բերված է 9-րդ աղյուսակում։</w:t>
      </w:r>
    </w:p>
    <w:p w14:paraId="3172C193"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1A78FF11"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9</w:t>
      </w:r>
    </w:p>
    <w:p w14:paraId="2EDE00C6"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ռեեստրում տեղեկությունների ներառում» ընթացակարգի (P.MM.01.</w:t>
      </w:r>
      <w:smartTag w:uri="urn:schemas-microsoft-com:office:smarttags" w:element="stockticker">
        <w:r w:rsidRPr="00AC52F1">
          <w:rPr>
            <w:rFonts w:ascii="Sylfaen" w:hAnsi="Sylfaen"/>
            <w:szCs w:val="24"/>
          </w:rPr>
          <w:t>PRC</w:t>
        </w:r>
      </w:smartTag>
      <w:r w:rsidRPr="00AC52F1">
        <w:rPr>
          <w:rFonts w:ascii="Sylfaen" w:hAnsi="Sylfaen"/>
          <w:szCs w:val="24"/>
        </w:rPr>
        <w:t>.001)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692F16" w14:paraId="629DBC86" w14:textId="77777777" w:rsidTr="00692F16">
        <w:trPr>
          <w:tblHeader/>
          <w:jc w:val="center"/>
        </w:trPr>
        <w:tc>
          <w:tcPr>
            <w:tcW w:w="2404" w:type="dxa"/>
            <w:shd w:val="clear" w:color="auto" w:fill="auto"/>
            <w:tcMar>
              <w:top w:w="85" w:type="dxa"/>
              <w:bottom w:w="85" w:type="dxa"/>
            </w:tcMar>
          </w:tcPr>
          <w:p w14:paraId="15D07E5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4014" w:type="dxa"/>
            <w:shd w:val="clear" w:color="auto" w:fill="auto"/>
            <w:tcMar>
              <w:top w:w="85" w:type="dxa"/>
              <w:bottom w:w="85" w:type="dxa"/>
            </w:tcMar>
          </w:tcPr>
          <w:p w14:paraId="7A8C150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2938" w:type="dxa"/>
            <w:shd w:val="clear" w:color="auto" w:fill="auto"/>
            <w:tcMar>
              <w:top w:w="85" w:type="dxa"/>
              <w:bottom w:w="85" w:type="dxa"/>
            </w:tcMar>
          </w:tcPr>
          <w:p w14:paraId="6B10125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76511131" w14:textId="77777777" w:rsidTr="00692F16">
        <w:trPr>
          <w:tblHeader/>
          <w:jc w:val="center"/>
        </w:trPr>
        <w:tc>
          <w:tcPr>
            <w:tcW w:w="2404" w:type="dxa"/>
            <w:shd w:val="clear" w:color="auto" w:fill="auto"/>
            <w:tcMar>
              <w:top w:w="85" w:type="dxa"/>
              <w:bottom w:w="85" w:type="dxa"/>
            </w:tcMar>
            <w:vAlign w:val="center"/>
          </w:tcPr>
          <w:p w14:paraId="58563DD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4014" w:type="dxa"/>
            <w:shd w:val="clear" w:color="auto" w:fill="auto"/>
            <w:tcMar>
              <w:top w:w="85" w:type="dxa"/>
              <w:bottom w:w="85" w:type="dxa"/>
            </w:tcMar>
            <w:vAlign w:val="center"/>
          </w:tcPr>
          <w:p w14:paraId="7F8E4C4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2938" w:type="dxa"/>
            <w:shd w:val="clear" w:color="auto" w:fill="auto"/>
            <w:tcMar>
              <w:top w:w="85" w:type="dxa"/>
              <w:bottom w:w="85" w:type="dxa"/>
            </w:tcMar>
            <w:vAlign w:val="center"/>
          </w:tcPr>
          <w:p w14:paraId="1111E37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31E4954D" w14:textId="77777777" w:rsidTr="00692F16">
        <w:trPr>
          <w:jc w:val="center"/>
        </w:trPr>
        <w:tc>
          <w:tcPr>
            <w:tcW w:w="2404" w:type="dxa"/>
            <w:tcBorders>
              <w:top w:val="single" w:sz="4" w:space="0" w:color="auto"/>
              <w:bottom w:val="single" w:sz="4" w:space="0" w:color="auto"/>
            </w:tcBorders>
            <w:shd w:val="clear" w:color="auto" w:fill="auto"/>
            <w:tcMar>
              <w:top w:w="85" w:type="dxa"/>
              <w:bottom w:w="85" w:type="dxa"/>
            </w:tcMar>
          </w:tcPr>
          <w:p w14:paraId="1F0D7C6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P.SS.06.OPR.001</w:t>
            </w:r>
          </w:p>
        </w:tc>
        <w:tc>
          <w:tcPr>
            <w:tcW w:w="4014" w:type="dxa"/>
            <w:tcBorders>
              <w:top w:val="single" w:sz="4" w:space="0" w:color="auto"/>
              <w:bottom w:val="single" w:sz="4" w:space="0" w:color="auto"/>
            </w:tcBorders>
            <w:shd w:val="clear" w:color="auto" w:fill="auto"/>
            <w:tcMar>
              <w:top w:w="85" w:type="dxa"/>
              <w:bottom w:w="85" w:type="dxa"/>
            </w:tcMar>
          </w:tcPr>
          <w:p w14:paraId="6369B7E8"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ներառման համար անասնաբուժական նշանակության ապրանքի մասին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9C1263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10-րդ աղյուսակում</w:t>
            </w:r>
          </w:p>
        </w:tc>
      </w:tr>
      <w:tr w:rsidR="00AC52F1" w:rsidRPr="00692F16" w14:paraId="038CB756" w14:textId="77777777" w:rsidTr="00692F16">
        <w:trPr>
          <w:jc w:val="center"/>
        </w:trPr>
        <w:tc>
          <w:tcPr>
            <w:tcW w:w="2404" w:type="dxa"/>
            <w:tcBorders>
              <w:top w:val="single" w:sz="4" w:space="0" w:color="auto"/>
              <w:bottom w:val="single" w:sz="4" w:space="0" w:color="auto"/>
            </w:tcBorders>
            <w:shd w:val="clear" w:color="auto" w:fill="auto"/>
            <w:tcMar>
              <w:top w:w="85" w:type="dxa"/>
              <w:bottom w:w="85" w:type="dxa"/>
            </w:tcMar>
          </w:tcPr>
          <w:p w14:paraId="29408C1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P.SS.06.OPR.002</w:t>
            </w:r>
          </w:p>
        </w:tc>
        <w:tc>
          <w:tcPr>
            <w:tcW w:w="4014" w:type="dxa"/>
            <w:tcBorders>
              <w:top w:val="single" w:sz="4" w:space="0" w:color="auto"/>
              <w:bottom w:val="single" w:sz="4" w:space="0" w:color="auto"/>
            </w:tcBorders>
            <w:shd w:val="clear" w:color="auto" w:fill="auto"/>
            <w:tcMar>
              <w:top w:w="85" w:type="dxa"/>
              <w:bottom w:w="85" w:type="dxa"/>
            </w:tcMar>
          </w:tcPr>
          <w:p w14:paraId="2C4AC4B1" w14:textId="7004BE73"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B68839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11-րդ աղյուսակում</w:t>
            </w:r>
          </w:p>
        </w:tc>
      </w:tr>
      <w:tr w:rsidR="00AC52F1" w:rsidRPr="00692F16" w14:paraId="4E27C829" w14:textId="77777777" w:rsidTr="00692F16">
        <w:trPr>
          <w:jc w:val="center"/>
        </w:trPr>
        <w:tc>
          <w:tcPr>
            <w:tcW w:w="2404" w:type="dxa"/>
            <w:tcBorders>
              <w:top w:val="single" w:sz="4" w:space="0" w:color="auto"/>
              <w:bottom w:val="single" w:sz="4" w:space="0" w:color="auto"/>
            </w:tcBorders>
            <w:shd w:val="clear" w:color="auto" w:fill="auto"/>
            <w:tcMar>
              <w:top w:w="85" w:type="dxa"/>
              <w:bottom w:w="85" w:type="dxa"/>
            </w:tcMar>
          </w:tcPr>
          <w:p w14:paraId="4862074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lastRenderedPageBreak/>
              <w:t>P.SS.06.OPR.003</w:t>
            </w:r>
          </w:p>
        </w:tc>
        <w:tc>
          <w:tcPr>
            <w:tcW w:w="4014" w:type="dxa"/>
            <w:tcBorders>
              <w:top w:val="single" w:sz="4" w:space="0" w:color="auto"/>
              <w:bottom w:val="single" w:sz="4" w:space="0" w:color="auto"/>
            </w:tcBorders>
            <w:shd w:val="clear" w:color="auto" w:fill="auto"/>
            <w:tcMar>
              <w:top w:w="85" w:type="dxa"/>
              <w:bottom w:w="85" w:type="dxa"/>
            </w:tcMar>
          </w:tcPr>
          <w:p w14:paraId="73BF037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ներառման համար անասնաբուժական նշանակության ապրանքի մասին տեղեկությունների մշակման արդյունքների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01F5CF8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12-րդ աղյուսակում</w:t>
            </w:r>
          </w:p>
        </w:tc>
      </w:tr>
      <w:tr w:rsidR="00AC52F1" w:rsidRPr="00692F16" w14:paraId="6BA3305C" w14:textId="77777777" w:rsidTr="00692F16">
        <w:trPr>
          <w:jc w:val="center"/>
        </w:trPr>
        <w:tc>
          <w:tcPr>
            <w:tcW w:w="2404" w:type="dxa"/>
            <w:tcBorders>
              <w:top w:val="single" w:sz="4" w:space="0" w:color="auto"/>
              <w:bottom w:val="single" w:sz="4" w:space="0" w:color="auto"/>
            </w:tcBorders>
            <w:shd w:val="clear" w:color="auto" w:fill="auto"/>
            <w:tcMar>
              <w:top w:w="85" w:type="dxa"/>
              <w:bottom w:w="85" w:type="dxa"/>
            </w:tcMar>
          </w:tcPr>
          <w:p w14:paraId="67369D5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P.SS.06.OPR.004</w:t>
            </w:r>
          </w:p>
        </w:tc>
        <w:tc>
          <w:tcPr>
            <w:tcW w:w="4014" w:type="dxa"/>
            <w:tcBorders>
              <w:top w:val="single" w:sz="4" w:space="0" w:color="auto"/>
              <w:bottom w:val="single" w:sz="4" w:space="0" w:color="auto"/>
            </w:tcBorders>
            <w:shd w:val="clear" w:color="auto" w:fill="auto"/>
            <w:tcMar>
              <w:top w:w="85" w:type="dxa"/>
              <w:bottom w:w="85" w:type="dxa"/>
            </w:tcMar>
          </w:tcPr>
          <w:p w14:paraId="3540132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ռեսուրսում ներառված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762B067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13-րդ աղյուսակում</w:t>
            </w:r>
          </w:p>
        </w:tc>
      </w:tr>
    </w:tbl>
    <w:p w14:paraId="6E831774" w14:textId="77777777" w:rsidR="00AC52F1" w:rsidRPr="00AC52F1" w:rsidRDefault="00AC52F1" w:rsidP="002D6F2C">
      <w:pPr>
        <w:widowControl w:val="0"/>
        <w:spacing w:after="160" w:line="360" w:lineRule="auto"/>
        <w:rPr>
          <w:rFonts w:ascii="Sylfaen" w:hAnsi="Sylfaen"/>
          <w:sz w:val="24"/>
          <w:szCs w:val="24"/>
        </w:rPr>
      </w:pPr>
    </w:p>
    <w:p w14:paraId="3627BBD8"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10</w:t>
      </w:r>
    </w:p>
    <w:p w14:paraId="2D5E2D4E"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«Ներառման համար անասնաբուժական նշանակության ապրանքի մասին տեղեկությունների ներկայացում» (P.SS.06.OPR.001)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AC52F1" w:rsidRPr="00692F16" w14:paraId="17A67CB7" w14:textId="77777777" w:rsidTr="00692F16">
        <w:trPr>
          <w:tblHeader/>
          <w:jc w:val="center"/>
        </w:trPr>
        <w:tc>
          <w:tcPr>
            <w:tcW w:w="1135" w:type="dxa"/>
            <w:shd w:val="clear" w:color="auto" w:fill="auto"/>
            <w:tcMar>
              <w:top w:w="85" w:type="dxa"/>
              <w:bottom w:w="85" w:type="dxa"/>
            </w:tcMar>
          </w:tcPr>
          <w:p w14:paraId="10FCC90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4CB8D42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69AFC85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3FEAF4EF" w14:textId="77777777" w:rsidTr="00692F16">
        <w:trPr>
          <w:tblHeader/>
          <w:jc w:val="center"/>
        </w:trPr>
        <w:tc>
          <w:tcPr>
            <w:tcW w:w="1135" w:type="dxa"/>
            <w:shd w:val="clear" w:color="auto" w:fill="auto"/>
            <w:tcMar>
              <w:top w:w="85" w:type="dxa"/>
              <w:bottom w:w="85" w:type="dxa"/>
            </w:tcMar>
            <w:vAlign w:val="center"/>
          </w:tcPr>
          <w:p w14:paraId="690B45A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707C1B5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6430D1B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33EC1421" w14:textId="77777777" w:rsidTr="00692F16">
        <w:trPr>
          <w:cantSplit/>
          <w:jc w:val="center"/>
        </w:trPr>
        <w:tc>
          <w:tcPr>
            <w:tcW w:w="1135" w:type="dxa"/>
            <w:tcBorders>
              <w:bottom w:val="single" w:sz="4" w:space="0" w:color="auto"/>
            </w:tcBorders>
            <w:shd w:val="clear" w:color="auto" w:fill="auto"/>
            <w:tcMar>
              <w:top w:w="85" w:type="dxa"/>
              <w:bottom w:w="85" w:type="dxa"/>
            </w:tcMar>
          </w:tcPr>
          <w:p w14:paraId="33C3544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78537B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7CB7D826"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P.SS.06.OPR.001</w:t>
            </w:r>
          </w:p>
        </w:tc>
      </w:tr>
      <w:tr w:rsidR="00AC52F1" w:rsidRPr="00692F16" w14:paraId="6E2027CA" w14:textId="77777777" w:rsidTr="00692F16">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2CD063E"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0E751A3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3D7C8C5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ներառման համար անասնաբուժական նշանակության ապրանքի մասին տեղեկությունների ներկայացում</w:t>
            </w:r>
          </w:p>
        </w:tc>
      </w:tr>
      <w:tr w:rsidR="00AC52F1" w:rsidRPr="00692F16" w14:paraId="023D89B5" w14:textId="77777777" w:rsidTr="00692F16">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2A34FD7"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2E3AD4D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2203AE2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գրանցման հարցերով ռեֆերենտ մարմին</w:t>
            </w:r>
          </w:p>
        </w:tc>
      </w:tr>
      <w:tr w:rsidR="00AC52F1" w:rsidRPr="00692F16" w14:paraId="09F07CED" w14:textId="77777777" w:rsidTr="00692F16">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DD88F5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47FED07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15918037" w14:textId="255429F0"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գրանցված անասնաբուժական նշանակության ապրանքի մասին տեղեկությունները </w:t>
            </w:r>
            <w:r w:rsidR="002041BA">
              <w:rPr>
                <w:rFonts w:ascii="Sylfaen" w:hAnsi="Sylfaen"/>
                <w:noProof/>
                <w:sz w:val="20"/>
                <w:szCs w:val="24"/>
                <w:lang w:bidi="hy-AM"/>
              </w:rPr>
              <w:t>և</w:t>
            </w:r>
            <w:r w:rsidRPr="00692F16">
              <w:rPr>
                <w:rFonts w:ascii="Sylfaen" w:hAnsi="Sylfaen"/>
                <w:noProof/>
                <w:sz w:val="20"/>
                <w:szCs w:val="24"/>
                <w:lang w:bidi="hy-AM"/>
              </w:rPr>
              <w:t xml:space="preserve"> փաստաթղթերը ազգային տեղեկատվական ռեսուրսում գրանցման հարցերով ռեֆերենտ մարմնի կողմից ներառվելու փաստով՝ գրանցման արդյունքներով անասնաբուժական նշանակության ապրանքի վերաբերյալ դրական որոշում իր կողմից ընդունվելուց հետո</w:t>
            </w:r>
          </w:p>
        </w:tc>
      </w:tr>
      <w:tr w:rsidR="00AC52F1" w:rsidRPr="00692F16" w14:paraId="5287B9BF" w14:textId="77777777" w:rsidTr="00692F16">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9F53363"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7EC14C0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588DC9E8" w14:textId="779FF7C2"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ներկայացվող տեղեկությունների </w:t>
            </w:r>
            <w:r w:rsidR="002041BA">
              <w:rPr>
                <w:rFonts w:ascii="Sylfaen" w:hAnsi="Sylfaen"/>
                <w:noProof/>
                <w:sz w:val="20"/>
                <w:szCs w:val="24"/>
                <w:lang w:bidi="hy-AM"/>
              </w:rPr>
              <w:t>և</w:t>
            </w:r>
            <w:r w:rsidRPr="00692F16">
              <w:rPr>
                <w:rFonts w:ascii="Sylfaen" w:hAnsi="Sylfaen"/>
                <w:noProof/>
                <w:sz w:val="20"/>
                <w:szCs w:val="24"/>
                <w:lang w:bidi="hy-AM"/>
              </w:rPr>
              <w:t xml:space="preserve"> փաստաթղթերի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p>
        </w:tc>
      </w:tr>
      <w:tr w:rsidR="00AC52F1" w:rsidRPr="00692F16" w14:paraId="40D00572" w14:textId="77777777" w:rsidTr="00692F16">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BEDC6E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6</w:t>
            </w:r>
          </w:p>
        </w:tc>
        <w:tc>
          <w:tcPr>
            <w:tcW w:w="2686" w:type="dxa"/>
            <w:tcBorders>
              <w:left w:val="single" w:sz="4" w:space="0" w:color="auto"/>
            </w:tcBorders>
            <w:shd w:val="clear" w:color="auto" w:fill="auto"/>
            <w:tcMar>
              <w:top w:w="85" w:type="dxa"/>
              <w:bottom w:w="85" w:type="dxa"/>
            </w:tcMar>
          </w:tcPr>
          <w:p w14:paraId="2BF36E3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34D74071" w14:textId="14B7AB15"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կատարողը ձ</w:t>
            </w:r>
            <w:r w:rsidR="002041BA">
              <w:rPr>
                <w:rFonts w:ascii="Sylfaen" w:hAnsi="Sylfaen"/>
                <w:noProof/>
                <w:sz w:val="20"/>
                <w:szCs w:val="24"/>
                <w:lang w:bidi="hy-AM"/>
              </w:rPr>
              <w:t>և</w:t>
            </w:r>
            <w:r w:rsidRPr="00692F16">
              <w:rPr>
                <w:rFonts w:ascii="Sylfaen" w:hAnsi="Sylfaen"/>
                <w:noProof/>
                <w:sz w:val="20"/>
                <w:szCs w:val="24"/>
                <w:lang w:bidi="hy-AM"/>
              </w:rPr>
              <w:t xml:space="preserve">ավորում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 է ուղարկում անասնաբուժական նշանակության ապրանքի մասին տեղեկությունները </w:t>
            </w:r>
            <w:r w:rsidR="002041BA">
              <w:rPr>
                <w:rFonts w:ascii="Sylfaen" w:hAnsi="Sylfaen"/>
                <w:noProof/>
                <w:sz w:val="20"/>
                <w:szCs w:val="24"/>
                <w:lang w:bidi="hy-AM"/>
              </w:rPr>
              <w:t>և</w:t>
            </w:r>
            <w:r w:rsidRPr="00692F16">
              <w:rPr>
                <w:rFonts w:ascii="Sylfaen" w:hAnsi="Sylfaen"/>
                <w:noProof/>
                <w:sz w:val="20"/>
                <w:szCs w:val="24"/>
                <w:lang w:bidi="hy-AM"/>
              </w:rPr>
              <w:t xml:space="preserve"> փաստաթղթերը ընդհանուր տեղեկատվական ռեսուրսում ներառելու համար՝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7B5899DD" w14:textId="77777777" w:rsidTr="00692F16">
        <w:trPr>
          <w:cantSplit/>
          <w:jc w:val="center"/>
        </w:trPr>
        <w:tc>
          <w:tcPr>
            <w:tcW w:w="1135" w:type="dxa"/>
            <w:tcBorders>
              <w:top w:val="single" w:sz="4" w:space="0" w:color="auto"/>
            </w:tcBorders>
            <w:shd w:val="clear" w:color="auto" w:fill="auto"/>
            <w:tcMar>
              <w:top w:w="85" w:type="dxa"/>
              <w:bottom w:w="85" w:type="dxa"/>
            </w:tcMar>
          </w:tcPr>
          <w:p w14:paraId="076DAA74"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1530D4E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0D651EBB" w14:textId="3E939D6D"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անասնաբուժական նշանակության ապրանքի մասին տեղեկությունները </w:t>
            </w:r>
            <w:r w:rsidR="002041BA">
              <w:rPr>
                <w:rFonts w:ascii="Sylfaen" w:hAnsi="Sylfaen"/>
                <w:noProof/>
                <w:sz w:val="20"/>
                <w:szCs w:val="24"/>
                <w:lang w:bidi="hy-AM"/>
              </w:rPr>
              <w:t>և</w:t>
            </w:r>
            <w:r w:rsidRPr="00692F16">
              <w:rPr>
                <w:rFonts w:ascii="Sylfaen" w:hAnsi="Sylfaen"/>
                <w:noProof/>
                <w:sz w:val="20"/>
                <w:szCs w:val="24"/>
                <w:lang w:bidi="hy-AM"/>
              </w:rPr>
              <w:t xml:space="preserve"> փաստաթղթերը ընդհանուր տեղեկատվական ռեսուրսում ներառելու համար ուղարկվել են Հանձնաժողով</w:t>
            </w:r>
          </w:p>
        </w:tc>
      </w:tr>
    </w:tbl>
    <w:p w14:paraId="11139A64" w14:textId="77777777" w:rsidR="00AC52F1" w:rsidRPr="00AC52F1" w:rsidRDefault="00AC52F1" w:rsidP="002D6F2C">
      <w:pPr>
        <w:widowControl w:val="0"/>
        <w:spacing w:after="160" w:line="360" w:lineRule="auto"/>
        <w:rPr>
          <w:rFonts w:ascii="Sylfaen" w:hAnsi="Sylfaen"/>
          <w:sz w:val="24"/>
          <w:szCs w:val="24"/>
        </w:rPr>
      </w:pPr>
    </w:p>
    <w:p w14:paraId="38169F68"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11</w:t>
      </w:r>
    </w:p>
    <w:p w14:paraId="56EE31A5" w14:textId="098C71D8"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«Ներառման համար անասնաբուժական նշանակության ապրանքի մասին տեղեկությունների ընդունում </w:t>
      </w:r>
      <w:r w:rsidR="002041BA">
        <w:rPr>
          <w:rFonts w:ascii="Sylfaen" w:hAnsi="Sylfaen"/>
          <w:szCs w:val="24"/>
        </w:rPr>
        <w:t>և</w:t>
      </w:r>
      <w:r w:rsidRPr="00AC52F1">
        <w:rPr>
          <w:rFonts w:ascii="Sylfaen" w:hAnsi="Sylfaen"/>
          <w:szCs w:val="24"/>
        </w:rPr>
        <w:t xml:space="preserve"> մշակում» (P.SS.06.OPR.002)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
        <w:gridCol w:w="2614"/>
        <w:gridCol w:w="5818"/>
      </w:tblGrid>
      <w:tr w:rsidR="00AC52F1" w:rsidRPr="00692F16" w14:paraId="245EABB6" w14:textId="77777777" w:rsidTr="00692F16">
        <w:trPr>
          <w:tblHeader/>
          <w:jc w:val="center"/>
        </w:trPr>
        <w:tc>
          <w:tcPr>
            <w:tcW w:w="1065" w:type="dxa"/>
            <w:shd w:val="clear" w:color="auto" w:fill="auto"/>
            <w:tcMar>
              <w:top w:w="85" w:type="dxa"/>
              <w:bottom w:w="85" w:type="dxa"/>
            </w:tcMar>
          </w:tcPr>
          <w:p w14:paraId="0AF3711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14" w:type="dxa"/>
            <w:shd w:val="clear" w:color="auto" w:fill="auto"/>
            <w:tcMar>
              <w:top w:w="85" w:type="dxa"/>
              <w:bottom w:w="85" w:type="dxa"/>
            </w:tcMar>
          </w:tcPr>
          <w:p w14:paraId="38474E2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228D5E1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321E1720" w14:textId="77777777" w:rsidTr="00692F16">
        <w:trPr>
          <w:tblHeader/>
          <w:jc w:val="center"/>
        </w:trPr>
        <w:tc>
          <w:tcPr>
            <w:tcW w:w="1065" w:type="dxa"/>
            <w:shd w:val="clear" w:color="auto" w:fill="auto"/>
            <w:tcMar>
              <w:top w:w="85" w:type="dxa"/>
              <w:bottom w:w="85" w:type="dxa"/>
            </w:tcMar>
            <w:vAlign w:val="center"/>
          </w:tcPr>
          <w:p w14:paraId="5EEE306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14" w:type="dxa"/>
            <w:shd w:val="clear" w:color="auto" w:fill="auto"/>
            <w:tcMar>
              <w:top w:w="85" w:type="dxa"/>
              <w:bottom w:w="85" w:type="dxa"/>
            </w:tcMar>
            <w:vAlign w:val="center"/>
          </w:tcPr>
          <w:p w14:paraId="72C467C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73CD9D7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08750EFF" w14:textId="77777777" w:rsidTr="00692F16">
        <w:trPr>
          <w:jc w:val="center"/>
        </w:trPr>
        <w:tc>
          <w:tcPr>
            <w:tcW w:w="1065" w:type="dxa"/>
            <w:tcBorders>
              <w:bottom w:val="single" w:sz="4" w:space="0" w:color="auto"/>
            </w:tcBorders>
            <w:shd w:val="clear" w:color="auto" w:fill="auto"/>
            <w:tcMar>
              <w:top w:w="85" w:type="dxa"/>
              <w:bottom w:w="85" w:type="dxa"/>
            </w:tcMar>
          </w:tcPr>
          <w:p w14:paraId="4769F214"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14" w:type="dxa"/>
            <w:tcBorders>
              <w:left w:val="single" w:sz="4" w:space="0" w:color="auto"/>
              <w:bottom w:val="single" w:sz="4" w:space="0" w:color="auto"/>
            </w:tcBorders>
            <w:shd w:val="clear" w:color="auto" w:fill="auto"/>
            <w:tcMar>
              <w:top w:w="85" w:type="dxa"/>
              <w:bottom w:w="85" w:type="dxa"/>
            </w:tcMar>
          </w:tcPr>
          <w:p w14:paraId="4678BFB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1605A4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P.SS.06.OPR.002</w:t>
            </w:r>
          </w:p>
        </w:tc>
      </w:tr>
      <w:tr w:rsidR="00AC52F1" w:rsidRPr="00692F16" w14:paraId="6A853EEE"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0DCD0A02"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14" w:type="dxa"/>
            <w:tcBorders>
              <w:left w:val="single" w:sz="4" w:space="0" w:color="auto"/>
            </w:tcBorders>
            <w:shd w:val="clear" w:color="auto" w:fill="auto"/>
            <w:tcMar>
              <w:top w:w="85" w:type="dxa"/>
              <w:bottom w:w="85" w:type="dxa"/>
            </w:tcMar>
          </w:tcPr>
          <w:p w14:paraId="0E05992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07D0A637" w14:textId="2BFE169A"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w:t>
            </w:r>
          </w:p>
        </w:tc>
      </w:tr>
      <w:tr w:rsidR="00AC52F1" w:rsidRPr="00692F16" w14:paraId="265F4CB6"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14CC1E16"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14" w:type="dxa"/>
            <w:tcBorders>
              <w:left w:val="single" w:sz="4" w:space="0" w:color="auto"/>
            </w:tcBorders>
            <w:shd w:val="clear" w:color="auto" w:fill="auto"/>
            <w:tcMar>
              <w:top w:w="85" w:type="dxa"/>
              <w:bottom w:w="85" w:type="dxa"/>
            </w:tcMar>
          </w:tcPr>
          <w:p w14:paraId="75AADB8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36B3AF78"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Հանձնաժողով</w:t>
            </w:r>
          </w:p>
        </w:tc>
      </w:tr>
      <w:tr w:rsidR="00AC52F1" w:rsidRPr="00692F16" w14:paraId="7025F3CA"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310EABD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14" w:type="dxa"/>
            <w:tcBorders>
              <w:left w:val="single" w:sz="4" w:space="0" w:color="auto"/>
            </w:tcBorders>
            <w:shd w:val="clear" w:color="auto" w:fill="auto"/>
            <w:tcMar>
              <w:top w:w="85" w:type="dxa"/>
              <w:bottom w:w="85" w:type="dxa"/>
            </w:tcMar>
          </w:tcPr>
          <w:p w14:paraId="1AE3737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2D212BF" w14:textId="52EA8051"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ընդհանուր տեղեկատվական ռեսուրսում ներառելու համար անասնաբուժական նշանակության ապրանքի մասին տեղեկությունները </w:t>
            </w:r>
            <w:r w:rsidR="002041BA">
              <w:rPr>
                <w:rFonts w:ascii="Sylfaen" w:hAnsi="Sylfaen"/>
                <w:noProof/>
                <w:sz w:val="20"/>
                <w:szCs w:val="24"/>
                <w:lang w:bidi="hy-AM"/>
              </w:rPr>
              <w:t>և</w:t>
            </w:r>
            <w:r w:rsidRPr="00692F16">
              <w:rPr>
                <w:rFonts w:ascii="Sylfaen" w:hAnsi="Sylfaen"/>
                <w:noProof/>
                <w:sz w:val="20"/>
                <w:szCs w:val="24"/>
                <w:lang w:bidi="hy-AM"/>
              </w:rPr>
              <w:t xml:space="preserve"> փաստաթղթերը կատարողի կողմից ստացվելու դեպքում («Ներառման համար անասնաբուժական նշանակության ապրանքի մասին տեղեկությունների ներկայացում» (P.SS.06.OPR.001) գործառնություն)</w:t>
            </w:r>
          </w:p>
        </w:tc>
      </w:tr>
      <w:tr w:rsidR="00AC52F1" w:rsidRPr="00692F16" w14:paraId="197ED8E9"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7B06746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14" w:type="dxa"/>
            <w:tcBorders>
              <w:left w:val="single" w:sz="4" w:space="0" w:color="auto"/>
            </w:tcBorders>
            <w:shd w:val="clear" w:color="auto" w:fill="auto"/>
            <w:tcMar>
              <w:top w:w="85" w:type="dxa"/>
              <w:bottom w:w="85" w:type="dxa"/>
            </w:tcMar>
          </w:tcPr>
          <w:p w14:paraId="41ABB1F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72D61209" w14:textId="7EDDD31B"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w:t>
            </w:r>
            <w:r w:rsidRPr="00692F16">
              <w:rPr>
                <w:rFonts w:ascii="Sylfaen" w:hAnsi="Sylfaen"/>
                <w:noProof/>
                <w:sz w:val="20"/>
                <w:szCs w:val="24"/>
                <w:lang w:bidi="hy-AM"/>
              </w:rPr>
              <w:lastRenderedPageBreak/>
              <w:t xml:space="preserve">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r w:rsidRPr="00692F16">
              <w:rPr>
                <w:rStyle w:val="af"/>
                <w:rFonts w:ascii="Sylfaen" w:hAnsi="Sylfaen"/>
                <w:sz w:val="20"/>
              </w:rPr>
              <w:t>։</w:t>
            </w:r>
            <w:r w:rsidRPr="00692F16">
              <w:rPr>
                <w:rFonts w:ascii="Sylfaen" w:hAnsi="Sylfaen"/>
                <w:noProof/>
                <w:sz w:val="20"/>
                <w:szCs w:val="24"/>
                <w:lang w:bidi="hy-AM"/>
              </w:rPr>
              <w:t xml:space="preserve"> Հաղորդագրությունը </w:t>
            </w:r>
            <w:r w:rsidR="002041BA">
              <w:rPr>
                <w:rFonts w:ascii="Sylfaen" w:hAnsi="Sylfaen"/>
                <w:noProof/>
                <w:sz w:val="20"/>
                <w:szCs w:val="24"/>
                <w:lang w:bidi="hy-AM"/>
              </w:rPr>
              <w:t>և</w:t>
            </w:r>
            <w:r w:rsidRPr="00692F16">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կանոնակարգով</w:t>
            </w:r>
          </w:p>
        </w:tc>
      </w:tr>
      <w:tr w:rsidR="00AC52F1" w:rsidRPr="00692F16" w14:paraId="290E3CF5"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32541D04"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6</w:t>
            </w:r>
          </w:p>
        </w:tc>
        <w:tc>
          <w:tcPr>
            <w:tcW w:w="2614" w:type="dxa"/>
            <w:tcBorders>
              <w:left w:val="single" w:sz="4" w:space="0" w:color="auto"/>
            </w:tcBorders>
            <w:shd w:val="clear" w:color="auto" w:fill="auto"/>
            <w:tcMar>
              <w:top w:w="85" w:type="dxa"/>
              <w:bottom w:w="85" w:type="dxa"/>
            </w:tcMar>
          </w:tcPr>
          <w:p w14:paraId="5FE9E90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B9DDC28" w14:textId="7670A6A6"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կատարողն ընդունում է անասնաբուժական նշանակության ապրանքի մասին տեղեկությունները ընդհանուր տեղեկատվական բազայում ներառելու համար՝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p w14:paraId="6213B4DC" w14:textId="2BDFEA3C"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Ստուգումը հաջողությամբ կատարելու դեպքում կատարողն իրականացնում է նշված տեղեկությունների ներառումն ընդհանուր տեղեկատվական ռեսուրսում, լրացնում է դրանց թարմացման ամսաթիվը </w:t>
            </w:r>
            <w:r w:rsidR="002041BA">
              <w:rPr>
                <w:rFonts w:ascii="Sylfaen" w:hAnsi="Sylfaen"/>
                <w:noProof/>
                <w:sz w:val="20"/>
                <w:szCs w:val="24"/>
                <w:lang w:bidi="hy-AM"/>
              </w:rPr>
              <w:t>և</w:t>
            </w:r>
            <w:r w:rsidRPr="00692F16">
              <w:rPr>
                <w:rFonts w:ascii="Sylfaen" w:hAnsi="Sylfaen"/>
                <w:noProof/>
                <w:sz w:val="20"/>
                <w:szCs w:val="24"/>
                <w:lang w:bidi="hy-AM"/>
              </w:rPr>
              <w:t xml:space="preserve"> ժամը, ձ</w:t>
            </w:r>
            <w:r w:rsidR="002041BA">
              <w:rPr>
                <w:rFonts w:ascii="Sylfaen" w:hAnsi="Sylfaen"/>
                <w:noProof/>
                <w:sz w:val="20"/>
                <w:szCs w:val="24"/>
                <w:lang w:bidi="hy-AM"/>
              </w:rPr>
              <w:t>և</w:t>
            </w:r>
            <w:r w:rsidRPr="00692F16">
              <w:rPr>
                <w:rFonts w:ascii="Sylfaen" w:hAnsi="Sylfaen"/>
                <w:noProof/>
                <w:sz w:val="20"/>
                <w:szCs w:val="24"/>
                <w:lang w:bidi="hy-AM"/>
              </w:rPr>
              <w:t xml:space="preserve">ավորում </w:t>
            </w:r>
            <w:r w:rsidR="002041BA">
              <w:rPr>
                <w:rFonts w:ascii="Sylfaen" w:hAnsi="Sylfaen"/>
                <w:noProof/>
                <w:sz w:val="20"/>
                <w:szCs w:val="24"/>
                <w:lang w:bidi="hy-AM"/>
              </w:rPr>
              <w:t>և</w:t>
            </w:r>
            <w:r w:rsidRPr="00692F16">
              <w:rPr>
                <w:rFonts w:ascii="Sylfaen" w:hAnsi="Sylfaen"/>
                <w:noProof/>
                <w:sz w:val="20"/>
                <w:szCs w:val="24"/>
                <w:lang w:bidi="hy-AM"/>
              </w:rPr>
              <w:t xml:space="preserve"> գրանցման հարցերով ռեֆերենտ մարմին է ուղարկում ընդհանուր տեղեկատվական ռեսուրսում ներառելու համար անասնաբուժական նշանակության ապրանքի մասին տեղեկությունների մշակման արդյունքի մասին ծանուցումը՝ տեղեկությունների ավելացմանը համապատասխանող մշակման արդյունքի ծածկագրի արժեքով՝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3AC06B52" w14:textId="77777777" w:rsidTr="00692F16">
        <w:trPr>
          <w:jc w:val="center"/>
        </w:trPr>
        <w:tc>
          <w:tcPr>
            <w:tcW w:w="1065" w:type="dxa"/>
            <w:tcBorders>
              <w:top w:val="single" w:sz="4" w:space="0" w:color="auto"/>
            </w:tcBorders>
            <w:shd w:val="clear" w:color="auto" w:fill="auto"/>
            <w:tcMar>
              <w:top w:w="85" w:type="dxa"/>
              <w:bottom w:w="85" w:type="dxa"/>
            </w:tcMar>
          </w:tcPr>
          <w:p w14:paraId="22453F1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14" w:type="dxa"/>
            <w:tcBorders>
              <w:left w:val="single" w:sz="4" w:space="0" w:color="auto"/>
            </w:tcBorders>
            <w:shd w:val="clear" w:color="auto" w:fill="auto"/>
            <w:tcMar>
              <w:top w:w="85" w:type="dxa"/>
              <w:bottom w:w="85" w:type="dxa"/>
            </w:tcMar>
          </w:tcPr>
          <w:p w14:paraId="55926F7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6DCBB3D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ստացված տեղեկությունները ներառվել են ընդհանուր տեղեկատվական ռեսուրսում, ընդհանուր տեղեկատվական ռեսուրսում ներառելու համար անասնաբուժական նշանակության ապրանքի մասին տեղեկությունների մշակման արդյունքների մասին ծանուցումն ուղարկվել է գրանցման հարցերով ռեֆերենտ մարմին</w:t>
            </w:r>
          </w:p>
        </w:tc>
      </w:tr>
    </w:tbl>
    <w:p w14:paraId="02E205A1" w14:textId="77777777" w:rsidR="00AC52F1" w:rsidRPr="00AC52F1" w:rsidRDefault="00AC52F1" w:rsidP="002D6F2C">
      <w:pPr>
        <w:widowControl w:val="0"/>
        <w:spacing w:after="160" w:line="360" w:lineRule="auto"/>
        <w:rPr>
          <w:rFonts w:ascii="Sylfaen" w:hAnsi="Sylfaen"/>
          <w:sz w:val="24"/>
          <w:szCs w:val="24"/>
        </w:rPr>
      </w:pPr>
    </w:p>
    <w:p w14:paraId="33FEA6FD" w14:textId="77777777" w:rsidR="00AC52F1" w:rsidRPr="00AC52F1" w:rsidRDefault="00692F16"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12</w:t>
      </w:r>
    </w:p>
    <w:p w14:paraId="4B5905EA"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«Ներառման համար անասնաբուժական նշանակության ապրանքի մասին տեղեկությունների մշակման արդյունքի մասին ծանուցման ստացում» (P.SS.06.OPR.003)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692F16" w14:paraId="6F6F4E65" w14:textId="77777777" w:rsidTr="00692F16">
        <w:trPr>
          <w:tblHeader/>
          <w:jc w:val="center"/>
        </w:trPr>
        <w:tc>
          <w:tcPr>
            <w:tcW w:w="1063" w:type="dxa"/>
            <w:shd w:val="clear" w:color="auto" w:fill="auto"/>
            <w:tcMar>
              <w:top w:w="85" w:type="dxa"/>
              <w:bottom w:w="85" w:type="dxa"/>
            </w:tcMar>
          </w:tcPr>
          <w:p w14:paraId="3144AFD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331B5A3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3B6010B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4C85E38D" w14:textId="77777777" w:rsidTr="00692F16">
        <w:trPr>
          <w:tblHeader/>
          <w:jc w:val="center"/>
        </w:trPr>
        <w:tc>
          <w:tcPr>
            <w:tcW w:w="1063" w:type="dxa"/>
            <w:shd w:val="clear" w:color="auto" w:fill="auto"/>
            <w:tcMar>
              <w:top w:w="85" w:type="dxa"/>
              <w:bottom w:w="85" w:type="dxa"/>
            </w:tcMar>
            <w:vAlign w:val="center"/>
          </w:tcPr>
          <w:p w14:paraId="1C1F5ED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7A8567F1"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6AF1779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00A7710D" w14:textId="77777777" w:rsidTr="00692F16">
        <w:trPr>
          <w:cantSplit/>
          <w:jc w:val="center"/>
        </w:trPr>
        <w:tc>
          <w:tcPr>
            <w:tcW w:w="1063" w:type="dxa"/>
            <w:tcBorders>
              <w:bottom w:val="single" w:sz="4" w:space="0" w:color="auto"/>
            </w:tcBorders>
            <w:shd w:val="clear" w:color="auto" w:fill="auto"/>
            <w:tcMar>
              <w:top w:w="85" w:type="dxa"/>
              <w:bottom w:w="85" w:type="dxa"/>
            </w:tcMar>
          </w:tcPr>
          <w:p w14:paraId="47777043"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4C1AA496"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3528FE1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P.SS.06.OPR.003</w:t>
            </w:r>
          </w:p>
        </w:tc>
      </w:tr>
      <w:tr w:rsidR="00AC52F1" w:rsidRPr="00692F16" w14:paraId="23307EB7"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2A8ACE8"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0BFE081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2B88339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ներառման համար անասնաբուժական նշանակության ապրանքի մասին տեղեկությունների մշակման արդյունքների մասին ծանուցման ստացում</w:t>
            </w:r>
          </w:p>
        </w:tc>
      </w:tr>
      <w:tr w:rsidR="00AC52F1" w:rsidRPr="00692F16" w14:paraId="1DBFFE3A"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679F38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F81723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04070E6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գրանցման հարցերով ռեֆերենտ մարմին</w:t>
            </w:r>
          </w:p>
        </w:tc>
      </w:tr>
      <w:tr w:rsidR="00AC52F1" w:rsidRPr="00692F16" w14:paraId="02542ABC"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988C020"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3E3F694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1B6F14F" w14:textId="084742A0"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ընդհանուր տեղեկատվական ռեսուրսում ներառելու համար անասնաբուժական նշանակության ապրանքի մասին տեղեկությունների մշակման արդյունքների մասին ծանուցումը կատարողի կողմից ստացվելու դեպքում («Ներառման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 (P.SS.06.OPR.002) գործառնություն)</w:t>
            </w:r>
          </w:p>
        </w:tc>
      </w:tr>
      <w:tr w:rsidR="00AC52F1" w:rsidRPr="00692F16" w14:paraId="55DF40E9"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1F82943"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5853EDA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6D1B37B" w14:textId="38A7AABC"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ծանուցման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p>
        </w:tc>
      </w:tr>
      <w:tr w:rsidR="00AC52F1" w:rsidRPr="00692F16" w14:paraId="4BE4D7E2"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0CA129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1337426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49FB61D4" w14:textId="3A650791"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կատարողն իրականացնում է ընդհանուր տեղեկատվական ռեսուրսում ներառելու համար անասնաբուժական նշանակության ապրանքի մասին տեղեկությունների մշակման արդյունքների մասին ծանուցման ընդունումն ու մշակումը՝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3C3452EF" w14:textId="77777777" w:rsidTr="00692F16">
        <w:trPr>
          <w:cantSplit/>
          <w:jc w:val="center"/>
        </w:trPr>
        <w:tc>
          <w:tcPr>
            <w:tcW w:w="1063" w:type="dxa"/>
            <w:tcBorders>
              <w:top w:val="single" w:sz="4" w:space="0" w:color="auto"/>
            </w:tcBorders>
            <w:shd w:val="clear" w:color="auto" w:fill="auto"/>
            <w:tcMar>
              <w:top w:w="85" w:type="dxa"/>
              <w:bottom w:w="85" w:type="dxa"/>
            </w:tcMar>
          </w:tcPr>
          <w:p w14:paraId="253AD916"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5DA6EE9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681D0421" w14:textId="3E45FDBC"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ռեսուրսում ներառելու համար անասնաբուժական նշանակության ապրանքի մասին տեղեկությունների մշակման արդյունքների մասին ծանուցումն ստացվել </w:t>
            </w:r>
            <w:r w:rsidR="002041BA">
              <w:rPr>
                <w:rFonts w:ascii="Sylfaen" w:hAnsi="Sylfaen"/>
                <w:noProof/>
                <w:sz w:val="20"/>
                <w:szCs w:val="24"/>
                <w:lang w:bidi="hy-AM"/>
              </w:rPr>
              <w:t>և</w:t>
            </w:r>
            <w:r w:rsidRPr="00692F16">
              <w:rPr>
                <w:rFonts w:ascii="Sylfaen" w:hAnsi="Sylfaen"/>
                <w:noProof/>
                <w:sz w:val="20"/>
                <w:szCs w:val="24"/>
                <w:lang w:bidi="hy-AM"/>
              </w:rPr>
              <w:t xml:space="preserve"> մշակվել է գրանցման հարցերով ռեֆերենտ մարմնի կողմից</w:t>
            </w:r>
          </w:p>
        </w:tc>
      </w:tr>
    </w:tbl>
    <w:p w14:paraId="3E5E78B6" w14:textId="77777777" w:rsidR="00AC52F1" w:rsidRPr="00AC52F1" w:rsidRDefault="00AC52F1" w:rsidP="002D6F2C">
      <w:pPr>
        <w:widowControl w:val="0"/>
        <w:spacing w:after="160" w:line="360" w:lineRule="auto"/>
        <w:rPr>
          <w:rFonts w:ascii="Sylfaen" w:hAnsi="Sylfaen"/>
          <w:sz w:val="24"/>
          <w:szCs w:val="24"/>
        </w:rPr>
      </w:pPr>
    </w:p>
    <w:p w14:paraId="4949A872"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lastRenderedPageBreak/>
        <w:t>Աղյուսակ 13</w:t>
      </w:r>
    </w:p>
    <w:p w14:paraId="29CFFE73"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ռեսուրսում ներառված տեղեկությունների հրապարակում» (P.SS.06.OPR.004)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692F16" w14:paraId="0C891531" w14:textId="77777777" w:rsidTr="00692F16">
        <w:trPr>
          <w:tblHeader/>
          <w:jc w:val="center"/>
        </w:trPr>
        <w:tc>
          <w:tcPr>
            <w:tcW w:w="1063" w:type="dxa"/>
            <w:shd w:val="clear" w:color="auto" w:fill="auto"/>
            <w:tcMar>
              <w:top w:w="85" w:type="dxa"/>
              <w:bottom w:w="85" w:type="dxa"/>
            </w:tcMar>
          </w:tcPr>
          <w:p w14:paraId="2B613DD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4C8F616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3398EB56"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29E35FE6" w14:textId="77777777" w:rsidTr="00692F16">
        <w:trPr>
          <w:tblHeader/>
          <w:jc w:val="center"/>
        </w:trPr>
        <w:tc>
          <w:tcPr>
            <w:tcW w:w="1063" w:type="dxa"/>
            <w:shd w:val="clear" w:color="auto" w:fill="auto"/>
            <w:tcMar>
              <w:top w:w="85" w:type="dxa"/>
              <w:bottom w:w="85" w:type="dxa"/>
            </w:tcMar>
            <w:vAlign w:val="center"/>
          </w:tcPr>
          <w:p w14:paraId="01FEAF34"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22940C6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24AD5D5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7FC3D682" w14:textId="77777777" w:rsidTr="00692F16">
        <w:trPr>
          <w:cantSplit/>
          <w:jc w:val="center"/>
        </w:trPr>
        <w:tc>
          <w:tcPr>
            <w:tcW w:w="1063" w:type="dxa"/>
            <w:tcBorders>
              <w:bottom w:val="single" w:sz="4" w:space="0" w:color="auto"/>
            </w:tcBorders>
            <w:shd w:val="clear" w:color="auto" w:fill="auto"/>
            <w:tcMar>
              <w:top w:w="85" w:type="dxa"/>
              <w:bottom w:w="85" w:type="dxa"/>
            </w:tcMar>
          </w:tcPr>
          <w:p w14:paraId="12E2CD5B"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21ECC486"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133BFF7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P.SS.06.OPR.004</w:t>
            </w:r>
          </w:p>
        </w:tc>
      </w:tr>
      <w:tr w:rsidR="00AC52F1" w:rsidRPr="00692F16" w14:paraId="241BAFD0"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709437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596E316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7369277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ռեսուրսում ներառված տեղեկությունների հրապարակում</w:t>
            </w:r>
          </w:p>
        </w:tc>
      </w:tr>
      <w:tr w:rsidR="00AC52F1" w:rsidRPr="00692F16" w14:paraId="3400697C"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5347F3A"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A01A48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0C12457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Հանձնաժողով</w:t>
            </w:r>
          </w:p>
        </w:tc>
      </w:tr>
      <w:tr w:rsidR="00AC52F1" w:rsidRPr="00692F16" w14:paraId="403580B1"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EDB7FC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15C2DFC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70106667" w14:textId="60A8C545"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անասնաբուժական նշանակության ապրանքի մասին տեղեկություններն ընդհանուր տեղեկատվական ռեսուրսում ներառելու դեպքում («Ներառման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 (P.SS.06.OPR.002) գործառնություն)</w:t>
            </w:r>
          </w:p>
        </w:tc>
      </w:tr>
      <w:tr w:rsidR="00AC52F1" w:rsidRPr="00692F16" w14:paraId="0CAD54A4"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F96E92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3B7A873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66A2C004"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տեղեկությունները հրապարակվում են Շրջանառության կանոններով սահմանված ծավալով</w:t>
            </w:r>
          </w:p>
        </w:tc>
      </w:tr>
      <w:tr w:rsidR="00AC52F1" w:rsidRPr="00692F16" w14:paraId="45DA7ADF" w14:textId="77777777" w:rsidTr="00692F16">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094BC5E"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150B431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6C1A3E7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կատարողն ապահովում է ընդհանուր տեղեկատվական ռեսուրսից տեղեկությունների հրապարակումը Միության տեղեկատվական պորտալում</w:t>
            </w:r>
          </w:p>
        </w:tc>
      </w:tr>
      <w:tr w:rsidR="00AC52F1" w:rsidRPr="00692F16" w14:paraId="6532E8D8" w14:textId="77777777" w:rsidTr="00692F16">
        <w:trPr>
          <w:cantSplit/>
          <w:jc w:val="center"/>
        </w:trPr>
        <w:tc>
          <w:tcPr>
            <w:tcW w:w="1063" w:type="dxa"/>
            <w:tcBorders>
              <w:top w:val="single" w:sz="4" w:space="0" w:color="auto"/>
            </w:tcBorders>
            <w:shd w:val="clear" w:color="auto" w:fill="auto"/>
            <w:tcMar>
              <w:top w:w="85" w:type="dxa"/>
              <w:bottom w:w="85" w:type="dxa"/>
            </w:tcMar>
          </w:tcPr>
          <w:p w14:paraId="69A8A6BC"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06115F7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6387A0D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ռեսուրսից տեղեկությունները հրապարակվել են Միության տեղեկատվական պորտալում</w:t>
            </w:r>
          </w:p>
        </w:tc>
      </w:tr>
    </w:tbl>
    <w:p w14:paraId="6D1B86E6" w14:textId="77777777" w:rsidR="00AC52F1" w:rsidRPr="00AC52F1" w:rsidRDefault="00AC52F1" w:rsidP="002D6F2C">
      <w:pPr>
        <w:widowControl w:val="0"/>
        <w:spacing w:after="160" w:line="360" w:lineRule="auto"/>
        <w:rPr>
          <w:rFonts w:ascii="Sylfaen" w:hAnsi="Sylfaen"/>
          <w:sz w:val="24"/>
          <w:szCs w:val="24"/>
        </w:rPr>
      </w:pPr>
    </w:p>
    <w:p w14:paraId="54131CFD"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 xml:space="preserve">Ընդհանուր տեղեկատվական ռեսուրսում </w:t>
      </w:r>
      <w:r w:rsidR="00692F16">
        <w:rPr>
          <w:rFonts w:ascii="Sylfaen" w:hAnsi="Sylfaen"/>
          <w:color w:val="auto"/>
          <w:sz w:val="24"/>
          <w:szCs w:val="24"/>
        </w:rPr>
        <w:br/>
      </w:r>
      <w:r w:rsidRPr="00AC52F1">
        <w:rPr>
          <w:rFonts w:ascii="Sylfaen" w:hAnsi="Sylfaen"/>
          <w:color w:val="auto"/>
          <w:sz w:val="24"/>
          <w:szCs w:val="24"/>
        </w:rPr>
        <w:t>տեղեկությունների փոփոխություն</w:t>
      </w:r>
    </w:p>
    <w:p w14:paraId="7C4C046D"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41.</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.002) ընթացակարգի կատարման սխեման ներկայացված է 8-րդ նկարում։</w:t>
      </w:r>
    </w:p>
    <w:p w14:paraId="0B52C6BB" w14:textId="77777777" w:rsidR="00AC52F1" w:rsidRPr="00692F16"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rPr>
        <w:lastRenderedPageBreak/>
        <w:pict w14:anchorId="2F6BCB54">
          <v:group id="_x0000_s2115" style="position:absolute;left:0;text-align:left;margin-left:18.15pt;margin-top:8.85pt;width:437.45pt;height:252.05pt;z-index:9" coordorigin="1781,7274" coordsize="8749,5041">
            <v:shape id="_x0000_s2116" type="#_x0000_t202" style="position:absolute;left:2051;top:7274;width:3499;height:271;mso-width-relative:margin;mso-height-relative:margin" strokecolor="white">
              <v:textbox style="mso-next-textbox:#_x0000_s2116" inset="0,0,0,0">
                <w:txbxContent>
                  <w:p w14:paraId="3EC12CEB" w14:textId="77777777" w:rsidR="009D223D" w:rsidRPr="00D4110F" w:rsidRDefault="009D223D" w:rsidP="00AC52F1">
                    <w:pPr>
                      <w:jc w:val="center"/>
                    </w:pPr>
                    <w:r>
                      <w:rPr>
                        <w:rStyle w:val="Bodytext2ArialUnicodeMS"/>
                        <w:rFonts w:ascii="Sylfaen" w:hAnsi="Sylfaen"/>
                        <w:sz w:val="16"/>
                      </w:rPr>
                      <w:t>: Գրանցման հարցերով ռեֆերենտ մարմին</w:t>
                    </w:r>
                  </w:p>
                </w:txbxContent>
              </v:textbox>
            </v:shape>
            <v:shape id="_x0000_s2117" type="#_x0000_t202" style="position:absolute;left:6701;top:7274;width:3499;height:271;mso-width-relative:margin;mso-height-relative:margin" strokecolor="white">
              <v:textbox style="mso-next-textbox:#_x0000_s2117" inset="0,0,0,0">
                <w:txbxContent>
                  <w:p w14:paraId="56F62E3E" w14:textId="77777777" w:rsidR="009D223D" w:rsidRPr="00D4110F" w:rsidRDefault="009D223D" w:rsidP="00AC52F1">
                    <w:pPr>
                      <w:jc w:val="center"/>
                    </w:pPr>
                    <w:r>
                      <w:rPr>
                        <w:rStyle w:val="Bodytext2ArialUnicodeMS"/>
                        <w:rFonts w:ascii="Sylfaen" w:hAnsi="Sylfaen"/>
                        <w:sz w:val="16"/>
                      </w:rPr>
                      <w:t>: Հանձնաժողով</w:t>
                    </w:r>
                  </w:p>
                </w:txbxContent>
              </v:textbox>
            </v:shape>
            <v:shape id="_x0000_s2118" type="#_x0000_t202" style="position:absolute;left:6626;top:8474;width:3904;height:661;mso-width-relative:margin;mso-height-relative:margin" strokecolor="white">
              <v:textbox style="mso-next-textbox:#_x0000_s2118" inset="0,0,0,0">
                <w:txbxContent>
                  <w:p w14:paraId="16AF3D16" w14:textId="77777777" w:rsidR="009D223D" w:rsidRPr="00C34300" w:rsidRDefault="009D223D" w:rsidP="00AC52F1">
                    <w:pPr>
                      <w:spacing w:after="0" w:line="240" w:lineRule="auto"/>
                      <w:jc w:val="center"/>
                      <w:rPr>
                        <w:sz w:val="20"/>
                      </w:rPr>
                    </w:pPr>
                    <w:r w:rsidRPr="00C34300">
                      <w:rPr>
                        <w:rStyle w:val="Bodytext2ArialUnicodeMS"/>
                        <w:rFonts w:ascii="Sylfaen" w:hAnsi="Sylfaen"/>
                        <w:sz w:val="14"/>
                      </w:rPr>
                      <w:t>: անասնաբուժական նշանակության ապրանքների մասին տեղեկություններ</w:t>
                    </w:r>
                    <w:r w:rsidR="00C34300" w:rsidRPr="00C34300">
                      <w:rPr>
                        <w:rStyle w:val="Bodytext2ArialUnicodeMS"/>
                        <w:rFonts w:ascii="Sylfaen" w:hAnsi="Sylfaen"/>
                        <w:sz w:val="14"/>
                        <w:lang w:val="en-US"/>
                      </w:rPr>
                      <w:t xml:space="preserve"> </w:t>
                    </w:r>
                    <w:r w:rsidRPr="00C34300">
                      <w:rPr>
                        <w:rStyle w:val="Bodytext2ArialUnicodeMS"/>
                        <w:rFonts w:ascii="Sylfaen" w:hAnsi="Sylfaen"/>
                        <w:sz w:val="14"/>
                      </w:rPr>
                      <w:t>[փոփոխության համար տեղեկությունները ուղարկվել են]</w:t>
                    </w:r>
                  </w:p>
                </w:txbxContent>
              </v:textbox>
            </v:shape>
            <v:shape id="_x0000_s2119" type="#_x0000_t202" style="position:absolute;left:6626;top:9719;width:3904;height:901;mso-width-relative:margin;mso-height-relative:margin" strokecolor="white">
              <v:textbox style="mso-next-textbox:#_x0000_s2119" inset="0,0,0,0">
                <w:txbxContent>
                  <w:p w14:paraId="04BB5A80" w14:textId="77777777" w:rsidR="009D223D" w:rsidRPr="00C34300" w:rsidRDefault="009D223D" w:rsidP="00C34300">
                    <w:pPr>
                      <w:spacing w:after="0" w:line="240" w:lineRule="auto"/>
                      <w:jc w:val="center"/>
                      <w:rPr>
                        <w:lang w:val="en-US"/>
                      </w:rPr>
                    </w:pPr>
                    <w:r w:rsidRPr="00E42C8D">
                      <w:rPr>
                        <w:rStyle w:val="Bodytext2ArialUnicodeMS"/>
                        <w:rFonts w:ascii="Sylfaen" w:hAnsi="Sylfaen"/>
                        <w:sz w:val="16"/>
                      </w:rPr>
                      <w:t>Փոփ</w:t>
                    </w:r>
                    <w:r>
                      <w:rPr>
                        <w:rStyle w:val="Bodytext2ArialUnicodeMS"/>
                        <w:rFonts w:ascii="Sylfaen" w:hAnsi="Sylfaen"/>
                        <w:sz w:val="16"/>
                      </w:rPr>
                      <w:t>ոխման համար անասնաբուժական նշանակության ապրանքի մասին տեղեկությունների ընդունում և մշակում</w:t>
                    </w:r>
                    <w:r w:rsidRPr="00E42C8D">
                      <w:rPr>
                        <w:rStyle w:val="Bodytext2ArialUnicodeMS"/>
                        <w:rFonts w:ascii="Sylfaen" w:hAnsi="Sylfaen"/>
                        <w:sz w:val="16"/>
                        <w:szCs w:val="16"/>
                      </w:rPr>
                      <w:t xml:space="preserve"> </w:t>
                    </w:r>
                    <w:r w:rsidRPr="00B73423">
                      <w:rPr>
                        <w:rStyle w:val="Bodytext2ArialUnicodeMS"/>
                        <w:rFonts w:ascii="Sylfaen" w:hAnsi="Sylfaen"/>
                        <w:sz w:val="16"/>
                        <w:szCs w:val="16"/>
                      </w:rPr>
                      <w:t>(P.SS.06.OPR.006)</w:t>
                    </w:r>
                  </w:p>
                </w:txbxContent>
              </v:textbox>
            </v:shape>
            <v:shape id="_x0000_s2120" type="#_x0000_t202" style="position:absolute;left:6626;top:11159;width:3904;height:1156;mso-width-relative:margin;mso-height-relative:margin" strokecolor="white">
              <v:textbox style="mso-next-textbox:#_x0000_s2120" inset="0,0,0,0">
                <w:txbxContent>
                  <w:p w14:paraId="5E4B9FEA" w14:textId="77777777" w:rsidR="009D223D" w:rsidRPr="00D4110F" w:rsidRDefault="009D223D" w:rsidP="00AC52F1">
                    <w:pPr>
                      <w:spacing w:after="0" w:line="240" w:lineRule="auto"/>
                      <w:jc w:val="center"/>
                    </w:pPr>
                    <w:r>
                      <w:rPr>
                        <w:rStyle w:val="Bodytext2ArialUnicodeMS"/>
                        <w:rFonts w:ascii="Sylfaen" w:hAnsi="Sylfaen"/>
                        <w:sz w:val="16"/>
                      </w:rPr>
                      <w:t>Ընդհանուր տեղեկատվական ռեսուրսում փոփոխված տեղեկությունների հրապարակում (P.SS.06.OPR.008)</w:t>
                    </w:r>
                  </w:p>
                </w:txbxContent>
              </v:textbox>
            </v:shape>
            <v:shape id="_x0000_s2121" type="#_x0000_t202" style="position:absolute;left:1781;top:8369;width:3769;height:871;mso-width-relative:margin;mso-height-relative:margin" strokecolor="white">
              <v:textbox style="mso-next-textbox:#_x0000_s2121" inset="0,0,0,0">
                <w:txbxContent>
                  <w:p w14:paraId="1AB4A5BC" w14:textId="77777777" w:rsidR="009D223D" w:rsidRPr="00D4110F" w:rsidRDefault="009D223D" w:rsidP="00AC52F1">
                    <w:pPr>
                      <w:spacing w:after="0" w:line="240" w:lineRule="auto"/>
                      <w:jc w:val="center"/>
                    </w:pPr>
                    <w:r w:rsidRPr="00E42C8D">
                      <w:rPr>
                        <w:rStyle w:val="Bodytext2ArialUnicodeMS"/>
                        <w:rFonts w:ascii="Sylfaen" w:hAnsi="Sylfaen"/>
                        <w:sz w:val="16"/>
                      </w:rPr>
                      <w:t>Փո</w:t>
                    </w:r>
                    <w:r>
                      <w:rPr>
                        <w:rStyle w:val="Bodytext2ArialUnicodeMS"/>
                        <w:rFonts w:ascii="Sylfaen" w:hAnsi="Sylfaen"/>
                        <w:sz w:val="16"/>
                      </w:rPr>
                      <w:t>փոխման համար անասնաբուժական նշանակության ապրանքի մասին տեղեկությունների ներկայացում</w:t>
                    </w:r>
                    <w:r w:rsidR="00C34300">
                      <w:rPr>
                        <w:rStyle w:val="Bodytext2ArialUnicodeMS"/>
                        <w:rFonts w:ascii="Sylfaen" w:hAnsi="Sylfaen"/>
                        <w:sz w:val="16"/>
                        <w:lang w:val="en-US"/>
                      </w:rPr>
                      <w:t xml:space="preserve"> </w:t>
                    </w:r>
                    <w:r>
                      <w:rPr>
                        <w:rStyle w:val="Bodytext2ArialUnicodeMS"/>
                        <w:rFonts w:ascii="Sylfaen" w:hAnsi="Sylfaen"/>
                        <w:sz w:val="16"/>
                      </w:rPr>
                      <w:t>(P.SS.06.OPR.005)</w:t>
                    </w:r>
                  </w:p>
                </w:txbxContent>
              </v:textbox>
            </v:shape>
            <v:shape id="_x0000_s2122" type="#_x0000_t202" style="position:absolute;left:1781;top:9824;width:3859;height:691;mso-width-relative:margin;mso-height-relative:margin" strokecolor="white">
              <v:textbox style="mso-next-textbox:#_x0000_s2122" inset="0,0,0,0">
                <w:txbxContent>
                  <w:p w14:paraId="7C705A54" w14:textId="77777777" w:rsidR="009D223D" w:rsidRPr="00D4110F" w:rsidRDefault="009D223D" w:rsidP="00AC52F1">
                    <w:pPr>
                      <w:spacing w:after="0" w:line="240" w:lineRule="auto"/>
                      <w:jc w:val="center"/>
                    </w:pPr>
                    <w:r>
                      <w:rPr>
                        <w:rStyle w:val="Bodytext2ArialUnicodeMS"/>
                        <w:rFonts w:ascii="Sylfaen" w:hAnsi="Sylfaen"/>
                        <w:sz w:val="16"/>
                      </w:rPr>
                      <w:t>:</w:t>
                    </w:r>
                    <w:r w:rsidRPr="00E42C8D">
                      <w:rPr>
                        <w:rStyle w:val="Bodytext2ArialUnicodeMS"/>
                        <w:rFonts w:ascii="Sylfaen" w:hAnsi="Sylfaen"/>
                        <w:sz w:val="16"/>
                      </w:rPr>
                      <w:t>ա</w:t>
                    </w:r>
                    <w:r>
                      <w:rPr>
                        <w:rStyle w:val="Bodytext2ArialUnicodeMS"/>
                        <w:rFonts w:ascii="Sylfaen" w:hAnsi="Sylfaen"/>
                        <w:sz w:val="16"/>
                      </w:rPr>
                      <w:t>նասնաբուժական նշանակության ապրանքների մասին տեղեկություններ [տեղեկությունները փոփոխվել են]</w:t>
                    </w:r>
                  </w:p>
                </w:txbxContent>
              </v:textbox>
            </v:shape>
            <v:shape id="_x0000_s2123" type="#_x0000_t202" style="position:absolute;left:1781;top:11159;width:3859;height:1156;mso-width-relative:margin;mso-height-relative:margin" strokecolor="white">
              <v:textbox style="mso-next-textbox:#_x0000_s2123" inset="0,0,0,0">
                <w:txbxContent>
                  <w:p w14:paraId="0C46ADD5" w14:textId="77777777" w:rsidR="009D223D" w:rsidRPr="00D4110F" w:rsidRDefault="009D223D" w:rsidP="00AC52F1">
                    <w:pPr>
                      <w:spacing w:after="0" w:line="240" w:lineRule="auto"/>
                      <w:jc w:val="center"/>
                    </w:pPr>
                    <w:r>
                      <w:rPr>
                        <w:rStyle w:val="Bodytext2ArialUnicodeMS"/>
                        <w:rFonts w:ascii="Sylfaen" w:hAnsi="Sylfaen"/>
                        <w:sz w:val="16"/>
                      </w:rPr>
                      <w:t>Փոփոխման համար անասնաբուժական նշանակության ապրանքի մասին տեղեկությունների մշակման արդյունքի մասին ծանուցման ստացում (P.SS.06.OPR.007)</w:t>
                    </w:r>
                  </w:p>
                </w:txbxContent>
              </v:textbox>
            </v:shape>
          </v:group>
        </w:pict>
      </w:r>
      <w:r w:rsidR="00AC52F1" w:rsidRPr="00AC52F1">
        <w:rPr>
          <w:rFonts w:ascii="Sylfaen" w:hAnsi="Sylfaen"/>
          <w:color w:val="auto"/>
          <w:sz w:val="24"/>
          <w:szCs w:val="24"/>
        </w:rPr>
        <w:object w:dxaOrig="11361" w:dyaOrig="7570" w14:anchorId="55641B33">
          <v:shape id="_x0000_i1034" type="#_x0000_t75" style="width:467.25pt;height:311.25pt" o:ole="">
            <v:imagedata r:id="rId21" o:title=""/>
          </v:shape>
          <o:OLEObject Type="Embed" ProgID="Visio.Drawing.15" ShapeID="_x0000_i1034" DrawAspect="Content" ObjectID="_1766395966" r:id="rId22"/>
        </w:object>
      </w:r>
      <w:r w:rsidR="00AC52F1" w:rsidRPr="00692F16">
        <w:rPr>
          <w:rFonts w:ascii="Sylfaen" w:hAnsi="Sylfaen"/>
          <w:color w:val="auto"/>
          <w:sz w:val="20"/>
          <w:szCs w:val="24"/>
        </w:rPr>
        <w:t>Նկ. 8. Ընդհանուր տեղեկատվական ռեսուրսում տեղեկությունների փոփոխություն» (P.SS.06.</w:t>
      </w:r>
      <w:smartTag w:uri="urn:schemas-microsoft-com:office:smarttags" w:element="stockticker">
        <w:r w:rsidR="00AC52F1" w:rsidRPr="00692F16">
          <w:rPr>
            <w:rFonts w:ascii="Sylfaen" w:hAnsi="Sylfaen"/>
            <w:color w:val="auto"/>
            <w:sz w:val="20"/>
            <w:szCs w:val="24"/>
          </w:rPr>
          <w:t>PRC</w:t>
        </w:r>
      </w:smartTag>
      <w:r w:rsidR="00AC52F1" w:rsidRPr="00692F16">
        <w:rPr>
          <w:rFonts w:ascii="Sylfaen" w:hAnsi="Sylfaen"/>
          <w:color w:val="auto"/>
          <w:sz w:val="20"/>
          <w:szCs w:val="24"/>
        </w:rPr>
        <w:t>.002) ընթացակարգի կատարման սխեմա</w:t>
      </w:r>
    </w:p>
    <w:p w14:paraId="019EB49A" w14:textId="77777777" w:rsidR="00AC52F1" w:rsidRPr="00AC52F1" w:rsidRDefault="00AC52F1" w:rsidP="002D6F2C">
      <w:pPr>
        <w:pStyle w:val="af1"/>
        <w:widowControl w:val="0"/>
        <w:spacing w:after="160"/>
        <w:ind w:firstLine="567"/>
        <w:outlineLvl w:val="9"/>
        <w:rPr>
          <w:rFonts w:ascii="Sylfaen" w:hAnsi="Sylfaen"/>
          <w:noProof/>
          <w:sz w:val="24"/>
        </w:rPr>
      </w:pPr>
    </w:p>
    <w:p w14:paraId="4083220E"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42.</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.002) ընթացակարգը կատարվում է գրանցման (բացառությամբ գրանցման ընթացակարգի) հետ կապված ընթացակարգերի անցկացման շրջանակներում գրանցված ԱՆԱ-ի մասին տեղեկություններում ազգային տեղեկատվական ռեսուրսում գրանցման հարցերով ռեֆերենտ մարմնի կողմից փոփոխություններ կատարվելու փաստով</w:t>
      </w:r>
      <w:r w:rsidRPr="00AC52F1">
        <w:rPr>
          <w:rStyle w:val="af"/>
          <w:rFonts w:ascii="Sylfaen" w:hAnsi="Sylfaen"/>
          <w:sz w:val="24"/>
        </w:rPr>
        <w:t>։</w:t>
      </w:r>
    </w:p>
    <w:p w14:paraId="01BE5014" w14:textId="7C5F92EB"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43.</w:t>
      </w:r>
      <w:r w:rsidR="00692F16">
        <w:rPr>
          <w:rFonts w:ascii="Sylfaen" w:hAnsi="Sylfaen"/>
          <w:noProof/>
          <w:sz w:val="24"/>
        </w:rPr>
        <w:tab/>
      </w:r>
      <w:r w:rsidRPr="00AC52F1">
        <w:rPr>
          <w:rFonts w:ascii="Sylfaen" w:hAnsi="Sylfaen"/>
          <w:noProof/>
          <w:sz w:val="24"/>
        </w:rPr>
        <w:t>Առաջինը կատարվում է «Փոփոխության համար անասնաբուժական նշանակության ապրանքի մասին տեղեկությունների ներկայացում» (P.SS.06.OPR.005) գործառնությունը, որի կատարման արդյունքներով գրանցման հարցերով ռեֆերենտ մարմնի կողմից ձ</w:t>
      </w:r>
      <w:r w:rsidR="002041BA">
        <w:rPr>
          <w:rFonts w:ascii="Sylfaen" w:hAnsi="Sylfaen"/>
          <w:noProof/>
          <w:sz w:val="24"/>
        </w:rPr>
        <w:t>և</w:t>
      </w:r>
      <w:r w:rsidRPr="00AC52F1">
        <w:rPr>
          <w:rFonts w:ascii="Sylfaen" w:hAnsi="Sylfaen"/>
          <w:noProof/>
          <w:sz w:val="24"/>
        </w:rPr>
        <w:t xml:space="preserve">ավորվում </w:t>
      </w:r>
      <w:r w:rsidR="002041BA">
        <w:rPr>
          <w:rFonts w:ascii="Sylfaen" w:hAnsi="Sylfaen"/>
          <w:noProof/>
          <w:sz w:val="24"/>
        </w:rPr>
        <w:t>և</w:t>
      </w:r>
      <w:r w:rsidRPr="00AC52F1">
        <w:rPr>
          <w:rFonts w:ascii="Sylfaen" w:hAnsi="Sylfaen"/>
          <w:noProof/>
          <w:sz w:val="24"/>
        </w:rPr>
        <w:t xml:space="preserve"> Հանձնաժողով են ուղարկվում ԱՆԱ-ի մասին տեղեկություններ՝ ընդհանուր տեղեկատվական ռեսուրսում փոփոխելու համար։</w:t>
      </w:r>
    </w:p>
    <w:p w14:paraId="7D12B7CC" w14:textId="62BDE5F8" w:rsidR="00AC52F1" w:rsidRPr="00AC52F1" w:rsidRDefault="00AC52F1" w:rsidP="00C3430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lastRenderedPageBreak/>
        <w:t>44.</w:t>
      </w:r>
      <w:r w:rsidR="00692F16">
        <w:rPr>
          <w:rFonts w:ascii="Sylfaen" w:hAnsi="Sylfaen"/>
          <w:noProof/>
          <w:sz w:val="24"/>
        </w:rPr>
        <w:tab/>
      </w:r>
      <w:r w:rsidRPr="00AC52F1">
        <w:rPr>
          <w:rFonts w:ascii="Sylfaen" w:hAnsi="Sylfaen"/>
          <w:noProof/>
          <w:sz w:val="24"/>
        </w:rPr>
        <w:t xml:space="preserve">Ընդհանուր տեղեկատվական ռեսուրսում փոփոխության համար ԱՆԱ-ի մասին տեղեկությունները Հանձնաժողովում ստացվելու դեպքում կատարվում է «Փոփոխության համար անասնաբուժական նշանակության ապրանքի մասին տեղեկությունների ընդունում </w:t>
      </w:r>
      <w:r w:rsidR="002041BA">
        <w:rPr>
          <w:rFonts w:ascii="Sylfaen" w:hAnsi="Sylfaen"/>
          <w:noProof/>
          <w:sz w:val="24"/>
        </w:rPr>
        <w:t>և</w:t>
      </w:r>
      <w:r w:rsidRPr="00AC52F1">
        <w:rPr>
          <w:rFonts w:ascii="Sylfaen" w:hAnsi="Sylfaen"/>
          <w:noProof/>
          <w:sz w:val="24"/>
        </w:rPr>
        <w:t xml:space="preserve"> մշակում» (P.SS.06.OPR.006) գործառնությունը, որի կատարման արդյունքներով Հանձնաժողովը ստանում է նշված տեղեկությունները, իրականացնում է տեղեկությունների փոփոխությունը ընդհանուր տեղեկատվական ռեսուրսում </w:t>
      </w:r>
      <w:r w:rsidR="002041BA">
        <w:rPr>
          <w:rFonts w:ascii="Sylfaen" w:hAnsi="Sylfaen"/>
          <w:noProof/>
          <w:sz w:val="24"/>
        </w:rPr>
        <w:t>և</w:t>
      </w:r>
      <w:r w:rsidRPr="00AC52F1">
        <w:rPr>
          <w:rFonts w:ascii="Sylfaen" w:hAnsi="Sylfaen"/>
          <w:noProof/>
          <w:sz w:val="24"/>
        </w:rPr>
        <w:t xml:space="preserve"> ընդհանուր տեղեկատվական ռեսուրսում փոփոխելու համար ԱՆԱ-ի մասին տեղեկությունների մշակման արդյունքների մասին ծանուցումն ուղարկում է գրանցման հարցերով ռեֆերենտ մարմին։</w:t>
      </w:r>
    </w:p>
    <w:p w14:paraId="52221794" w14:textId="7DFA3ADA" w:rsidR="00AC52F1" w:rsidRPr="00AC52F1" w:rsidRDefault="00AC52F1" w:rsidP="00C3430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45.</w:t>
      </w:r>
      <w:r w:rsidR="00692F16">
        <w:rPr>
          <w:rFonts w:ascii="Sylfaen" w:hAnsi="Sylfaen"/>
          <w:noProof/>
          <w:sz w:val="24"/>
        </w:rPr>
        <w:tab/>
      </w:r>
      <w:r w:rsidRPr="00AC52F1">
        <w:rPr>
          <w:rFonts w:ascii="Sylfaen" w:hAnsi="Sylfaen"/>
          <w:noProof/>
          <w:sz w:val="24"/>
        </w:rPr>
        <w:t xml:space="preserve">Ընդհանուր տեղեկատվական ռեսուրսում փոփոխելու համար ԱՆԱ-ի մասին տեղեկությունների մշակման արդյունքների մասին ծանուցումը գրանցման հարցերով ռեֆերենտ մարմում ստացվելու դեպքում կատարվում է «Փոփոխության համար անասնաբուժական նշանակության ապրանքի մասին տեղեկությունների մշակման արդյունքների մասին ծանուցման ստացում» (P.SS.06.OPR.007) գործառնությունը, որի կատարման ընթացքում իրականացվում են նշված ծանուցման ընդունումը </w:t>
      </w:r>
      <w:r w:rsidR="002041BA">
        <w:rPr>
          <w:rFonts w:ascii="Sylfaen" w:hAnsi="Sylfaen"/>
          <w:noProof/>
          <w:sz w:val="24"/>
        </w:rPr>
        <w:t>և</w:t>
      </w:r>
      <w:r w:rsidRPr="00AC52F1">
        <w:rPr>
          <w:rFonts w:ascii="Sylfaen" w:hAnsi="Sylfaen"/>
          <w:noProof/>
          <w:sz w:val="24"/>
        </w:rPr>
        <w:t xml:space="preserve"> մշակումը։</w:t>
      </w:r>
    </w:p>
    <w:p w14:paraId="00EF6D19" w14:textId="30362E98" w:rsidR="00AC52F1" w:rsidRPr="00AC52F1" w:rsidRDefault="00AC52F1" w:rsidP="00C3430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46.</w:t>
      </w:r>
      <w:r w:rsidR="00692F16">
        <w:rPr>
          <w:rFonts w:ascii="Sylfaen" w:hAnsi="Sylfaen"/>
          <w:noProof/>
          <w:sz w:val="24"/>
        </w:rPr>
        <w:tab/>
      </w:r>
      <w:r w:rsidRPr="00AC52F1">
        <w:rPr>
          <w:rFonts w:ascii="Sylfaen" w:hAnsi="Sylfaen"/>
          <w:noProof/>
          <w:sz w:val="24"/>
        </w:rPr>
        <w:t xml:space="preserve">«Փոփոխության համար անասնաբուժական նշանակության ապրանքի մասին տեղեկությունների ընդունում </w:t>
      </w:r>
      <w:r w:rsidR="002041BA">
        <w:rPr>
          <w:rFonts w:ascii="Sylfaen" w:hAnsi="Sylfaen"/>
          <w:noProof/>
          <w:sz w:val="24"/>
        </w:rPr>
        <w:t>և</w:t>
      </w:r>
      <w:r w:rsidRPr="00AC52F1">
        <w:rPr>
          <w:rFonts w:ascii="Sylfaen" w:hAnsi="Sylfaen"/>
          <w:noProof/>
          <w:sz w:val="24"/>
        </w:rPr>
        <w:t xml:space="preserve"> մշակում»</w:t>
      </w:r>
      <w:r>
        <w:rPr>
          <w:rFonts w:ascii="Sylfaen" w:hAnsi="Sylfaen"/>
          <w:noProof/>
          <w:sz w:val="24"/>
        </w:rPr>
        <w:t xml:space="preserve"> </w:t>
      </w:r>
      <w:r w:rsidRPr="00AC52F1">
        <w:rPr>
          <w:rFonts w:ascii="Sylfaen" w:hAnsi="Sylfaen"/>
          <w:noProof/>
          <w:sz w:val="24"/>
        </w:rPr>
        <w:t>(P.SS.06.OPR.006) գործառնությունը կատարելու դեպքում կատարվում է «Ընդհանուր տեղեկատվական ռեսուրսում փոփոխված տեղեկությունների հրապարակում» (P.SS.06.OPR.008) գործառնությունը, որի կատարման արդյունքներով Հանձնաժողովն ապահովում է ընդհանուր տեեկատվական ռեսուրսում փոփոխված տեղեկությունների հրապարակումը Միության տեղեկատվական պորտալում:</w:t>
      </w:r>
    </w:p>
    <w:p w14:paraId="7C3913DF" w14:textId="6AD469BC" w:rsidR="00AC52F1" w:rsidRPr="00AC52F1" w:rsidRDefault="00AC52F1" w:rsidP="00C3430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47.</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.002) ընթացակարգի կատարման արդյունքը անասնաբուժական ապրանքի մասին մասին տեղեկությունների փոփոխությունն է ընդհանուր տեղեկատվական ռեսուրսում </w:t>
      </w:r>
      <w:r w:rsidR="002041BA">
        <w:rPr>
          <w:rFonts w:ascii="Sylfaen" w:hAnsi="Sylfaen"/>
          <w:noProof/>
          <w:sz w:val="24"/>
        </w:rPr>
        <w:t>և</w:t>
      </w:r>
      <w:r w:rsidRPr="00AC52F1">
        <w:rPr>
          <w:rFonts w:ascii="Sylfaen" w:hAnsi="Sylfaen"/>
          <w:noProof/>
          <w:sz w:val="24"/>
        </w:rPr>
        <w:t xml:space="preserve"> դրանց հրապարակումը Միության տեղեկատվական պորտալում։</w:t>
      </w:r>
    </w:p>
    <w:p w14:paraId="34BC5045"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48.</w:t>
      </w:r>
      <w:r w:rsidR="00692F16">
        <w:rPr>
          <w:rFonts w:ascii="Sylfaen" w:hAnsi="Sylfaen"/>
          <w:noProof/>
          <w:sz w:val="24"/>
        </w:rPr>
        <w:tab/>
      </w:r>
      <w:r w:rsidRPr="00AC52F1">
        <w:rPr>
          <w:rFonts w:ascii="Sylfaen" w:hAnsi="Sylfaen"/>
          <w:noProof/>
          <w:sz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.002) ընթացակարգի շրջանակներում կատարվող ընդհանուր գործընթացի գործառնությունների ցանկը բերված է 14-րդ աղյուսակում։</w:t>
      </w:r>
    </w:p>
    <w:p w14:paraId="376028A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7F037FDA"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14</w:t>
      </w:r>
    </w:p>
    <w:p w14:paraId="444CC675"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szCs w:val="24"/>
          </w:rPr>
          <w:t>PRC</w:t>
        </w:r>
      </w:smartTag>
      <w:r w:rsidRPr="00AC52F1">
        <w:rPr>
          <w:rFonts w:ascii="Sylfaen" w:hAnsi="Sylfaen"/>
          <w:szCs w:val="24"/>
        </w:rPr>
        <w:t>.002)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692F16" w14:paraId="1E86FD23" w14:textId="77777777" w:rsidTr="00AC52F1">
        <w:trPr>
          <w:tblHeader/>
          <w:jc w:val="center"/>
        </w:trPr>
        <w:tc>
          <w:tcPr>
            <w:tcW w:w="2404" w:type="dxa"/>
            <w:shd w:val="clear" w:color="auto" w:fill="auto"/>
            <w:tcMar>
              <w:top w:w="85" w:type="dxa"/>
              <w:bottom w:w="85" w:type="dxa"/>
            </w:tcMar>
          </w:tcPr>
          <w:p w14:paraId="50663E82"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4014" w:type="dxa"/>
            <w:shd w:val="clear" w:color="auto" w:fill="auto"/>
            <w:tcMar>
              <w:top w:w="85" w:type="dxa"/>
              <w:bottom w:w="85" w:type="dxa"/>
            </w:tcMar>
          </w:tcPr>
          <w:p w14:paraId="7D78F06B"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2938" w:type="dxa"/>
            <w:shd w:val="clear" w:color="auto" w:fill="auto"/>
            <w:tcMar>
              <w:top w:w="85" w:type="dxa"/>
              <w:bottom w:w="85" w:type="dxa"/>
            </w:tcMar>
          </w:tcPr>
          <w:p w14:paraId="23AC27F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072E004D" w14:textId="77777777" w:rsidTr="00AC52F1">
        <w:trPr>
          <w:tblHeader/>
          <w:jc w:val="center"/>
        </w:trPr>
        <w:tc>
          <w:tcPr>
            <w:tcW w:w="2404" w:type="dxa"/>
            <w:shd w:val="clear" w:color="auto" w:fill="auto"/>
            <w:tcMar>
              <w:top w:w="85" w:type="dxa"/>
              <w:bottom w:w="85" w:type="dxa"/>
            </w:tcMar>
            <w:vAlign w:val="center"/>
          </w:tcPr>
          <w:p w14:paraId="3BA9F49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4014" w:type="dxa"/>
            <w:shd w:val="clear" w:color="auto" w:fill="auto"/>
            <w:tcMar>
              <w:top w:w="85" w:type="dxa"/>
              <w:bottom w:w="85" w:type="dxa"/>
            </w:tcMar>
            <w:vAlign w:val="center"/>
          </w:tcPr>
          <w:p w14:paraId="02192CA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2938" w:type="dxa"/>
            <w:shd w:val="clear" w:color="auto" w:fill="auto"/>
            <w:tcMar>
              <w:top w:w="85" w:type="dxa"/>
              <w:bottom w:w="85" w:type="dxa"/>
            </w:tcMar>
            <w:vAlign w:val="center"/>
          </w:tcPr>
          <w:p w14:paraId="1AD20C49"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7549729B"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ACE41C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P.SS.06.OPR.005</w:t>
            </w:r>
          </w:p>
        </w:tc>
        <w:tc>
          <w:tcPr>
            <w:tcW w:w="4014" w:type="dxa"/>
            <w:tcBorders>
              <w:top w:val="single" w:sz="4" w:space="0" w:color="auto"/>
              <w:bottom w:val="single" w:sz="4" w:space="0" w:color="auto"/>
            </w:tcBorders>
            <w:shd w:val="clear" w:color="auto" w:fill="auto"/>
            <w:tcMar>
              <w:top w:w="85" w:type="dxa"/>
              <w:bottom w:w="85" w:type="dxa"/>
            </w:tcMar>
          </w:tcPr>
          <w:p w14:paraId="25BEEEF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Փոփոխման համար անասնաբուժական նշանակության ապրանքի մասին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28E1B0D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15-րդ աղյուսակում</w:t>
            </w:r>
          </w:p>
        </w:tc>
      </w:tr>
      <w:tr w:rsidR="00AC52F1" w:rsidRPr="00692F16" w14:paraId="76254C44"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DBE89F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P.SS.06.OPR.006</w:t>
            </w:r>
          </w:p>
        </w:tc>
        <w:tc>
          <w:tcPr>
            <w:tcW w:w="4014" w:type="dxa"/>
            <w:tcBorders>
              <w:top w:val="single" w:sz="4" w:space="0" w:color="auto"/>
              <w:bottom w:val="single" w:sz="4" w:space="0" w:color="auto"/>
            </w:tcBorders>
            <w:shd w:val="clear" w:color="auto" w:fill="auto"/>
            <w:tcMar>
              <w:top w:w="85" w:type="dxa"/>
              <w:bottom w:w="85" w:type="dxa"/>
            </w:tcMar>
          </w:tcPr>
          <w:p w14:paraId="31C0751F" w14:textId="1C89E876"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փոփոխման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3F59E14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16-րդ աղյուսակում</w:t>
            </w:r>
          </w:p>
        </w:tc>
      </w:tr>
      <w:tr w:rsidR="00AC52F1" w:rsidRPr="00692F16" w14:paraId="67CC8E4F"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FEBD23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P.SS.06.OPR.007</w:t>
            </w:r>
          </w:p>
        </w:tc>
        <w:tc>
          <w:tcPr>
            <w:tcW w:w="4014" w:type="dxa"/>
            <w:tcBorders>
              <w:top w:val="single" w:sz="4" w:space="0" w:color="auto"/>
              <w:bottom w:val="single" w:sz="4" w:space="0" w:color="auto"/>
            </w:tcBorders>
            <w:shd w:val="clear" w:color="auto" w:fill="auto"/>
            <w:tcMar>
              <w:top w:w="85" w:type="dxa"/>
              <w:bottom w:w="85" w:type="dxa"/>
            </w:tcMar>
          </w:tcPr>
          <w:p w14:paraId="64ECC8E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փոփոխման համար անասնաբուժական նշանակության ապրանքի մասին տեղեկությունների մշակման արդյունքների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6AE4D50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17-րդ աղյուսակում</w:t>
            </w:r>
          </w:p>
        </w:tc>
      </w:tr>
      <w:tr w:rsidR="00AC52F1" w:rsidRPr="00692F16" w14:paraId="53525A7D"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D7C4BC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P.SS.06.OPR.008</w:t>
            </w:r>
          </w:p>
        </w:tc>
        <w:tc>
          <w:tcPr>
            <w:tcW w:w="4014" w:type="dxa"/>
            <w:tcBorders>
              <w:top w:val="single" w:sz="4" w:space="0" w:color="auto"/>
              <w:bottom w:val="single" w:sz="4" w:space="0" w:color="auto"/>
            </w:tcBorders>
            <w:shd w:val="clear" w:color="auto" w:fill="auto"/>
            <w:tcMar>
              <w:top w:w="85" w:type="dxa"/>
              <w:bottom w:w="85" w:type="dxa"/>
            </w:tcMar>
          </w:tcPr>
          <w:p w14:paraId="147424C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ռեսուրսում փոփոխված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46B2C59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18-րդ աղյուսակում</w:t>
            </w:r>
          </w:p>
        </w:tc>
      </w:tr>
    </w:tbl>
    <w:p w14:paraId="19664F32" w14:textId="77777777" w:rsidR="00AC52F1" w:rsidRPr="00AC52F1" w:rsidRDefault="00AC52F1" w:rsidP="002D6F2C">
      <w:pPr>
        <w:widowControl w:val="0"/>
        <w:spacing w:after="160" w:line="360" w:lineRule="auto"/>
        <w:rPr>
          <w:rFonts w:ascii="Sylfaen" w:hAnsi="Sylfaen"/>
          <w:sz w:val="24"/>
          <w:szCs w:val="24"/>
        </w:rPr>
      </w:pPr>
    </w:p>
    <w:p w14:paraId="04F8E638" w14:textId="77777777" w:rsidR="00AC52F1" w:rsidRPr="00AC52F1" w:rsidRDefault="00692F16"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15</w:t>
      </w:r>
    </w:p>
    <w:p w14:paraId="5BA49688"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«Փոփոխության համար անասնաբուժական նշանակության ապրանքի մասին տեղեկությունների ներկայացում» (P.SS.06.OPR.005) </w:t>
      </w:r>
      <w:r w:rsidR="00692F16">
        <w:rPr>
          <w:rFonts w:ascii="Sylfaen" w:hAnsi="Sylfaen"/>
          <w:szCs w:val="24"/>
        </w:rPr>
        <w:br/>
      </w:r>
      <w:r w:rsidRPr="00AC52F1">
        <w:rPr>
          <w:rFonts w:ascii="Sylfaen" w:hAnsi="Sylfaen"/>
          <w:szCs w:val="24"/>
        </w:rPr>
        <w:t>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692F16" w14:paraId="3B8B8DDE" w14:textId="77777777" w:rsidTr="00692F16">
        <w:trPr>
          <w:tblHeader/>
          <w:jc w:val="center"/>
        </w:trPr>
        <w:tc>
          <w:tcPr>
            <w:tcW w:w="1063" w:type="dxa"/>
            <w:shd w:val="clear" w:color="auto" w:fill="auto"/>
            <w:tcMar>
              <w:top w:w="85" w:type="dxa"/>
              <w:bottom w:w="85" w:type="dxa"/>
            </w:tcMar>
          </w:tcPr>
          <w:p w14:paraId="542FD55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4A18671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25369F5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267DFE9C" w14:textId="77777777" w:rsidTr="00692F16">
        <w:trPr>
          <w:tblHeader/>
          <w:jc w:val="center"/>
        </w:trPr>
        <w:tc>
          <w:tcPr>
            <w:tcW w:w="1063" w:type="dxa"/>
            <w:shd w:val="clear" w:color="auto" w:fill="auto"/>
            <w:tcMar>
              <w:top w:w="85" w:type="dxa"/>
              <w:bottom w:w="85" w:type="dxa"/>
            </w:tcMar>
            <w:vAlign w:val="center"/>
          </w:tcPr>
          <w:p w14:paraId="73CE5F8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4F32BA3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681FC964"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72507756" w14:textId="77777777" w:rsidTr="00692F16">
        <w:trPr>
          <w:jc w:val="center"/>
        </w:trPr>
        <w:tc>
          <w:tcPr>
            <w:tcW w:w="1063" w:type="dxa"/>
            <w:tcBorders>
              <w:bottom w:val="single" w:sz="4" w:space="0" w:color="auto"/>
            </w:tcBorders>
            <w:shd w:val="clear" w:color="auto" w:fill="auto"/>
            <w:tcMar>
              <w:top w:w="85" w:type="dxa"/>
              <w:bottom w:w="85" w:type="dxa"/>
            </w:tcMar>
          </w:tcPr>
          <w:p w14:paraId="4A9D751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15A306E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A4D4B5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P.SS.06.OPR.005</w:t>
            </w:r>
          </w:p>
        </w:tc>
      </w:tr>
      <w:tr w:rsidR="00AC52F1" w:rsidRPr="00692F16" w14:paraId="2CFBE2BB"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13FF0E90"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3ADE689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015ECD7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Փոփոխման համար անասնաբուժական նշանակության ապրանքի մասին տեղեկությունների ներկայացում</w:t>
            </w:r>
          </w:p>
        </w:tc>
      </w:tr>
      <w:tr w:rsidR="00AC52F1" w:rsidRPr="00692F16" w14:paraId="24965585"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5635FDBE"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7054573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6EA3FFB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գրանցման հարցերով ռեֆերենտ մարմին</w:t>
            </w:r>
          </w:p>
        </w:tc>
      </w:tr>
      <w:tr w:rsidR="00AC52F1" w:rsidRPr="00692F16" w14:paraId="3962E9C0"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365B85CA"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7028723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5AB3A8E3"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կատարվում է գրանցման (բացառությամբ գրանցման ընթացակարգի) հետ կապված ընթացակարգերի անցկացման շրջանակներում գրանցված անասնաբուժական նշանակության ապրանքի մասին ազգային տեղեկատվական ռեսուրսի տեղեկություններում գրանցման հարցերով ռեֆերենտ մարմնի կողմից փոփոխություններ կատարվելու փաստով</w:t>
            </w:r>
          </w:p>
        </w:tc>
      </w:tr>
      <w:tr w:rsidR="00AC52F1" w:rsidRPr="00692F16" w14:paraId="3662695A"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22AE4A10"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135BFD17"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B091473" w14:textId="634DB971"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p>
        </w:tc>
      </w:tr>
      <w:tr w:rsidR="00AC52F1" w:rsidRPr="00692F16" w14:paraId="5B61960C"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787078E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0DDB6CF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35F03658" w14:textId="1015DD1E"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կատարողը ձ</w:t>
            </w:r>
            <w:r w:rsidR="002041BA">
              <w:rPr>
                <w:rFonts w:ascii="Sylfaen" w:hAnsi="Sylfaen"/>
                <w:noProof/>
                <w:sz w:val="20"/>
                <w:szCs w:val="24"/>
                <w:lang w:bidi="hy-AM"/>
              </w:rPr>
              <w:t>և</w:t>
            </w:r>
            <w:r w:rsidRPr="00692F16">
              <w:rPr>
                <w:rFonts w:ascii="Sylfaen" w:hAnsi="Sylfaen"/>
                <w:noProof/>
                <w:sz w:val="20"/>
                <w:szCs w:val="24"/>
                <w:lang w:bidi="hy-AM"/>
              </w:rPr>
              <w:t xml:space="preserve">ավորում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 է ուղարկում անասնաբուժական նշանակության ապրանքի մասին տեղեկություններն ընդհանուր տեղեկատվական ռեսուրսում փոփոխելու համար՝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2C0B353E" w14:textId="77777777" w:rsidTr="00692F16">
        <w:trPr>
          <w:jc w:val="center"/>
        </w:trPr>
        <w:tc>
          <w:tcPr>
            <w:tcW w:w="1063" w:type="dxa"/>
            <w:tcBorders>
              <w:top w:val="single" w:sz="4" w:space="0" w:color="auto"/>
            </w:tcBorders>
            <w:shd w:val="clear" w:color="auto" w:fill="auto"/>
            <w:tcMar>
              <w:top w:w="85" w:type="dxa"/>
              <w:bottom w:w="85" w:type="dxa"/>
            </w:tcMar>
          </w:tcPr>
          <w:p w14:paraId="49C64085"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55A6195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6025FA96"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անասնաբուժական նշանակության ապրանքի մասին տեղեկություններն ընդհանուր տեղեկատվական ռեսուրսում փոփոխելու համար ուղարկվել են Հանձնաժողով</w:t>
            </w:r>
          </w:p>
        </w:tc>
      </w:tr>
    </w:tbl>
    <w:p w14:paraId="450662D1" w14:textId="77777777" w:rsidR="00AC52F1" w:rsidRPr="00AC52F1" w:rsidRDefault="00AC52F1" w:rsidP="002D6F2C">
      <w:pPr>
        <w:widowControl w:val="0"/>
        <w:spacing w:after="160" w:line="360" w:lineRule="auto"/>
        <w:rPr>
          <w:rFonts w:ascii="Sylfaen" w:hAnsi="Sylfaen"/>
          <w:sz w:val="24"/>
          <w:szCs w:val="24"/>
        </w:rPr>
      </w:pPr>
    </w:p>
    <w:p w14:paraId="2109B6DB" w14:textId="77777777" w:rsidR="00AC52F1" w:rsidRPr="00AC52F1" w:rsidRDefault="00692F16"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16</w:t>
      </w:r>
    </w:p>
    <w:p w14:paraId="0CB8BB9D" w14:textId="27CECFE4"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«Փոփոխության համար անասնաբուժական նշանակության ապրանքի մասին տեղեկությունների ընդունում </w:t>
      </w:r>
      <w:r w:rsidR="002041BA">
        <w:rPr>
          <w:rFonts w:ascii="Sylfaen" w:hAnsi="Sylfaen"/>
          <w:szCs w:val="24"/>
        </w:rPr>
        <w:t>և</w:t>
      </w:r>
      <w:r w:rsidRPr="00AC52F1">
        <w:rPr>
          <w:rFonts w:ascii="Sylfaen" w:hAnsi="Sylfaen"/>
          <w:szCs w:val="24"/>
        </w:rPr>
        <w:t xml:space="preserve"> մշակում» (P.SS.06.OPR.006)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AC52F1" w:rsidRPr="00692F16" w14:paraId="085DF914" w14:textId="77777777" w:rsidTr="00692F16">
        <w:trPr>
          <w:tblHeader/>
          <w:jc w:val="center"/>
        </w:trPr>
        <w:tc>
          <w:tcPr>
            <w:tcW w:w="1136" w:type="dxa"/>
            <w:shd w:val="clear" w:color="auto" w:fill="auto"/>
            <w:tcMar>
              <w:top w:w="85" w:type="dxa"/>
              <w:bottom w:w="85" w:type="dxa"/>
            </w:tcMar>
          </w:tcPr>
          <w:p w14:paraId="26023786"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5" w:type="dxa"/>
            <w:shd w:val="clear" w:color="auto" w:fill="auto"/>
            <w:tcMar>
              <w:top w:w="85" w:type="dxa"/>
              <w:bottom w:w="85" w:type="dxa"/>
            </w:tcMar>
          </w:tcPr>
          <w:p w14:paraId="3E18E014"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5B59354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33E052C6" w14:textId="77777777" w:rsidTr="00692F16">
        <w:trPr>
          <w:tblHeader/>
          <w:jc w:val="center"/>
        </w:trPr>
        <w:tc>
          <w:tcPr>
            <w:tcW w:w="1136" w:type="dxa"/>
            <w:shd w:val="clear" w:color="auto" w:fill="auto"/>
            <w:tcMar>
              <w:top w:w="85" w:type="dxa"/>
              <w:bottom w:w="85" w:type="dxa"/>
            </w:tcMar>
            <w:vAlign w:val="center"/>
          </w:tcPr>
          <w:p w14:paraId="182939A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5" w:type="dxa"/>
            <w:shd w:val="clear" w:color="auto" w:fill="auto"/>
            <w:tcMar>
              <w:top w:w="85" w:type="dxa"/>
              <w:bottom w:w="85" w:type="dxa"/>
            </w:tcMar>
            <w:vAlign w:val="center"/>
          </w:tcPr>
          <w:p w14:paraId="009576C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00FAE2E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65062D5E" w14:textId="77777777" w:rsidTr="00692F16">
        <w:trPr>
          <w:jc w:val="center"/>
        </w:trPr>
        <w:tc>
          <w:tcPr>
            <w:tcW w:w="1136" w:type="dxa"/>
            <w:tcBorders>
              <w:bottom w:val="single" w:sz="4" w:space="0" w:color="auto"/>
            </w:tcBorders>
            <w:shd w:val="clear" w:color="auto" w:fill="auto"/>
            <w:tcMar>
              <w:top w:w="85" w:type="dxa"/>
              <w:bottom w:w="85" w:type="dxa"/>
            </w:tcMar>
          </w:tcPr>
          <w:p w14:paraId="3FD44F8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4EFAE3B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9FDB49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P.SS.06.OPR.006</w:t>
            </w:r>
          </w:p>
        </w:tc>
      </w:tr>
      <w:tr w:rsidR="00AC52F1" w:rsidRPr="00692F16" w14:paraId="05AC1578" w14:textId="77777777" w:rsidTr="00692F16">
        <w:trPr>
          <w:jc w:val="center"/>
        </w:trPr>
        <w:tc>
          <w:tcPr>
            <w:tcW w:w="1136" w:type="dxa"/>
            <w:tcBorders>
              <w:top w:val="single" w:sz="4" w:space="0" w:color="auto"/>
              <w:bottom w:val="single" w:sz="4" w:space="0" w:color="auto"/>
            </w:tcBorders>
            <w:shd w:val="clear" w:color="auto" w:fill="auto"/>
            <w:tcMar>
              <w:top w:w="85" w:type="dxa"/>
              <w:bottom w:w="85" w:type="dxa"/>
            </w:tcMar>
          </w:tcPr>
          <w:p w14:paraId="39075C8B"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5" w:type="dxa"/>
            <w:tcBorders>
              <w:left w:val="single" w:sz="4" w:space="0" w:color="auto"/>
            </w:tcBorders>
            <w:shd w:val="clear" w:color="auto" w:fill="auto"/>
            <w:tcMar>
              <w:top w:w="85" w:type="dxa"/>
              <w:bottom w:w="85" w:type="dxa"/>
            </w:tcMar>
          </w:tcPr>
          <w:p w14:paraId="6A7621D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0FC99FB" w14:textId="5512434B"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փոփոխման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w:t>
            </w:r>
          </w:p>
        </w:tc>
      </w:tr>
      <w:tr w:rsidR="00AC52F1" w:rsidRPr="00692F16" w14:paraId="518A8A17" w14:textId="77777777" w:rsidTr="00692F16">
        <w:trPr>
          <w:jc w:val="center"/>
        </w:trPr>
        <w:tc>
          <w:tcPr>
            <w:tcW w:w="1136" w:type="dxa"/>
            <w:tcBorders>
              <w:top w:val="single" w:sz="4" w:space="0" w:color="auto"/>
              <w:bottom w:val="single" w:sz="4" w:space="0" w:color="auto"/>
            </w:tcBorders>
            <w:shd w:val="clear" w:color="auto" w:fill="auto"/>
            <w:tcMar>
              <w:top w:w="85" w:type="dxa"/>
              <w:bottom w:w="85" w:type="dxa"/>
            </w:tcMar>
          </w:tcPr>
          <w:p w14:paraId="35C0438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5" w:type="dxa"/>
            <w:tcBorders>
              <w:left w:val="single" w:sz="4" w:space="0" w:color="auto"/>
            </w:tcBorders>
            <w:shd w:val="clear" w:color="auto" w:fill="auto"/>
            <w:tcMar>
              <w:top w:w="85" w:type="dxa"/>
              <w:bottom w:w="85" w:type="dxa"/>
            </w:tcMar>
          </w:tcPr>
          <w:p w14:paraId="2BEC89C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2C6FA14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Հանձնաժողով</w:t>
            </w:r>
          </w:p>
        </w:tc>
      </w:tr>
      <w:tr w:rsidR="00AC52F1" w:rsidRPr="00692F16" w14:paraId="0F327EBA" w14:textId="77777777" w:rsidTr="00692F16">
        <w:trPr>
          <w:jc w:val="center"/>
        </w:trPr>
        <w:tc>
          <w:tcPr>
            <w:tcW w:w="1136" w:type="dxa"/>
            <w:tcBorders>
              <w:top w:val="single" w:sz="4" w:space="0" w:color="auto"/>
              <w:bottom w:val="single" w:sz="4" w:space="0" w:color="auto"/>
            </w:tcBorders>
            <w:shd w:val="clear" w:color="auto" w:fill="auto"/>
            <w:tcMar>
              <w:top w:w="85" w:type="dxa"/>
              <w:bottom w:w="85" w:type="dxa"/>
            </w:tcMar>
          </w:tcPr>
          <w:p w14:paraId="4AE06CC5"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5" w:type="dxa"/>
            <w:tcBorders>
              <w:left w:val="single" w:sz="4" w:space="0" w:color="auto"/>
            </w:tcBorders>
            <w:shd w:val="clear" w:color="auto" w:fill="auto"/>
            <w:tcMar>
              <w:top w:w="85" w:type="dxa"/>
              <w:bottom w:w="85" w:type="dxa"/>
            </w:tcMar>
          </w:tcPr>
          <w:p w14:paraId="1EB9A84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537A2035"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կատարվում է ընդհանուր տեղեկատվական ռեսուրսում փոփոխելու համար անասնաբուժական նշանակության ապրանքի մասին տեղեկությունները կատարողի կողմից ստացվելու դեպքում («Փոփոխության համար անասնաբուժական նշանակության ապրանքի մասին տեղեկությունների ներկայացում» (P.SS.06.OPR.005) գործառնություն)</w:t>
            </w:r>
          </w:p>
        </w:tc>
      </w:tr>
      <w:tr w:rsidR="00AC52F1" w:rsidRPr="00692F16" w14:paraId="4930CFF8" w14:textId="77777777" w:rsidTr="00692F16">
        <w:trPr>
          <w:jc w:val="center"/>
        </w:trPr>
        <w:tc>
          <w:tcPr>
            <w:tcW w:w="1136" w:type="dxa"/>
            <w:tcBorders>
              <w:top w:val="single" w:sz="4" w:space="0" w:color="auto"/>
              <w:bottom w:val="single" w:sz="4" w:space="0" w:color="auto"/>
            </w:tcBorders>
            <w:shd w:val="clear" w:color="auto" w:fill="auto"/>
            <w:tcMar>
              <w:top w:w="85" w:type="dxa"/>
              <w:bottom w:w="85" w:type="dxa"/>
            </w:tcMar>
          </w:tcPr>
          <w:p w14:paraId="1F346782"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85" w:type="dxa"/>
            <w:tcBorders>
              <w:left w:val="single" w:sz="4" w:space="0" w:color="auto"/>
            </w:tcBorders>
            <w:shd w:val="clear" w:color="auto" w:fill="auto"/>
            <w:tcMar>
              <w:top w:w="85" w:type="dxa"/>
              <w:bottom w:w="85" w:type="dxa"/>
            </w:tcMar>
          </w:tcPr>
          <w:p w14:paraId="3873BA1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AB62832" w14:textId="2BE91ADD"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692F16">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կանոնակարգով</w:t>
            </w:r>
          </w:p>
        </w:tc>
      </w:tr>
      <w:tr w:rsidR="00AC52F1" w:rsidRPr="00692F16" w14:paraId="6E948DD7" w14:textId="77777777" w:rsidTr="00692F16">
        <w:trPr>
          <w:jc w:val="center"/>
        </w:trPr>
        <w:tc>
          <w:tcPr>
            <w:tcW w:w="1136" w:type="dxa"/>
            <w:tcBorders>
              <w:top w:val="single" w:sz="4" w:space="0" w:color="auto"/>
              <w:bottom w:val="single" w:sz="4" w:space="0" w:color="auto"/>
            </w:tcBorders>
            <w:shd w:val="clear" w:color="auto" w:fill="auto"/>
            <w:tcMar>
              <w:top w:w="85" w:type="dxa"/>
              <w:bottom w:w="85" w:type="dxa"/>
            </w:tcMar>
          </w:tcPr>
          <w:p w14:paraId="70A733B5"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5" w:type="dxa"/>
            <w:tcBorders>
              <w:left w:val="single" w:sz="4" w:space="0" w:color="auto"/>
            </w:tcBorders>
            <w:shd w:val="clear" w:color="auto" w:fill="auto"/>
            <w:tcMar>
              <w:top w:w="85" w:type="dxa"/>
              <w:bottom w:w="85" w:type="dxa"/>
            </w:tcMar>
          </w:tcPr>
          <w:p w14:paraId="5977A60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5E2A584D" w14:textId="2F258CC2"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կատարողն ընդունում է անասնաբուժական նշանակության ապրանքի մասին տեղեկություններն ընդհանուր տեղեկատվական ռեսուրսում փոփոխելու համար </w:t>
            </w:r>
            <w:r w:rsidR="002041BA">
              <w:rPr>
                <w:rFonts w:ascii="Sylfaen" w:hAnsi="Sylfaen"/>
                <w:noProof/>
                <w:sz w:val="20"/>
                <w:szCs w:val="24"/>
                <w:lang w:bidi="hy-AM"/>
              </w:rPr>
              <w:t>և</w:t>
            </w:r>
            <w:r w:rsidRPr="00692F16">
              <w:rPr>
                <w:rFonts w:ascii="Sylfaen" w:hAnsi="Sylfaen"/>
                <w:noProof/>
                <w:sz w:val="20"/>
                <w:szCs w:val="24"/>
                <w:lang w:bidi="hy-AM"/>
              </w:rPr>
              <w:t xml:space="preserve"> ստուգում է դրանք՝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p w14:paraId="198A6D6C" w14:textId="0BEB0E7F"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Ստուգումը հաջողությամբ կատարելու դեպքում կատարողը փոփոխվող տեղեկությունների գործողության ավարտի ամսաթիվը </w:t>
            </w:r>
            <w:r w:rsidR="002041BA">
              <w:rPr>
                <w:rFonts w:ascii="Sylfaen" w:hAnsi="Sylfaen"/>
                <w:noProof/>
                <w:sz w:val="20"/>
                <w:szCs w:val="24"/>
                <w:lang w:bidi="hy-AM"/>
              </w:rPr>
              <w:t>և</w:t>
            </w:r>
            <w:r w:rsidRPr="00692F16">
              <w:rPr>
                <w:rFonts w:ascii="Sylfaen" w:hAnsi="Sylfaen"/>
                <w:noProof/>
                <w:sz w:val="20"/>
                <w:szCs w:val="24"/>
                <w:lang w:bidi="hy-AM"/>
              </w:rPr>
              <w:t xml:space="preserve"> ժամը լրացնում է ստացված փոփոխված տեղեկությունների գործողության մեկնարկի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արժեքով։ Ստացված տեղեկությունները կատարողը </w:t>
            </w:r>
            <w:r w:rsidRPr="00692F16">
              <w:rPr>
                <w:rFonts w:ascii="Sylfaen" w:hAnsi="Sylfaen"/>
                <w:noProof/>
                <w:sz w:val="20"/>
                <w:szCs w:val="24"/>
                <w:lang w:bidi="hy-AM"/>
              </w:rPr>
              <w:lastRenderedPageBreak/>
              <w:t>մուտքագրում է ընդհանուր տեղեկատվական ռեսուրս, լրացնում է դրանց թարմացման ամսաթիվն ու ժամը, ձ</w:t>
            </w:r>
            <w:r w:rsidR="002041BA">
              <w:rPr>
                <w:rFonts w:ascii="Sylfaen" w:hAnsi="Sylfaen"/>
                <w:noProof/>
                <w:sz w:val="20"/>
                <w:szCs w:val="24"/>
                <w:lang w:bidi="hy-AM"/>
              </w:rPr>
              <w:t>և</w:t>
            </w:r>
            <w:r w:rsidRPr="00692F16">
              <w:rPr>
                <w:rFonts w:ascii="Sylfaen" w:hAnsi="Sylfaen"/>
                <w:noProof/>
                <w:sz w:val="20"/>
                <w:szCs w:val="24"/>
                <w:lang w:bidi="hy-AM"/>
              </w:rPr>
              <w:t xml:space="preserve">ավորում </w:t>
            </w:r>
            <w:r w:rsidR="002041BA">
              <w:rPr>
                <w:rFonts w:ascii="Sylfaen" w:hAnsi="Sylfaen"/>
                <w:noProof/>
                <w:sz w:val="20"/>
                <w:szCs w:val="24"/>
                <w:lang w:bidi="hy-AM"/>
              </w:rPr>
              <w:t>և</w:t>
            </w:r>
            <w:r w:rsidRPr="00692F16">
              <w:rPr>
                <w:rFonts w:ascii="Sylfaen" w:hAnsi="Sylfaen"/>
                <w:noProof/>
                <w:sz w:val="20"/>
                <w:szCs w:val="24"/>
                <w:lang w:bidi="hy-AM"/>
              </w:rPr>
              <w:t xml:space="preserve"> գրանցման հարցերով ռեֆերենտ մարմին է ուղարկում անասնաբուժական նշանակության ապրանքի մասին տեղեկությունների մշակման արդյունքների մասին ծանուցում՝ ընդհանուր տեղեկատվական ռեսուրսում փոփոխելու համար՝ տեղեկությունների փոփոխմանը համապատասխանող մշակման արդյունքի ծածկագրի արժեքով,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4B1F1F95" w14:textId="77777777" w:rsidTr="00692F16">
        <w:trPr>
          <w:jc w:val="center"/>
        </w:trPr>
        <w:tc>
          <w:tcPr>
            <w:tcW w:w="1136" w:type="dxa"/>
            <w:tcBorders>
              <w:top w:val="single" w:sz="4" w:space="0" w:color="auto"/>
            </w:tcBorders>
            <w:shd w:val="clear" w:color="auto" w:fill="auto"/>
            <w:tcMar>
              <w:top w:w="85" w:type="dxa"/>
              <w:bottom w:w="85" w:type="dxa"/>
            </w:tcMar>
          </w:tcPr>
          <w:p w14:paraId="5412677E"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7</w:t>
            </w:r>
          </w:p>
        </w:tc>
        <w:tc>
          <w:tcPr>
            <w:tcW w:w="2685" w:type="dxa"/>
            <w:tcBorders>
              <w:left w:val="single" w:sz="4" w:space="0" w:color="auto"/>
            </w:tcBorders>
            <w:shd w:val="clear" w:color="auto" w:fill="auto"/>
            <w:tcMar>
              <w:top w:w="85" w:type="dxa"/>
              <w:bottom w:w="85" w:type="dxa"/>
            </w:tcMar>
          </w:tcPr>
          <w:p w14:paraId="6119265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1CDFA73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ստացված տեղեկությունները փոփոխվել են ընդհանուր տեղեկատվական ռեսուրսում, ընդհանուր տեղեկատվական ռեսուրսում փոփոխելու համար անասնաբուժական նշանակության ապրանքի մասին տեղեկությունների մշակման արդյունքների մասին ծանուցումն ուղարկվել է գրանցման հարցերով ռեֆերենտ մարմին</w:t>
            </w:r>
          </w:p>
        </w:tc>
      </w:tr>
    </w:tbl>
    <w:p w14:paraId="040B63DC" w14:textId="77777777" w:rsidR="00AC52F1" w:rsidRPr="00AC52F1" w:rsidRDefault="00AC52F1" w:rsidP="002D6F2C">
      <w:pPr>
        <w:widowControl w:val="0"/>
        <w:spacing w:after="160" w:line="360" w:lineRule="auto"/>
        <w:rPr>
          <w:rFonts w:ascii="Sylfaen" w:hAnsi="Sylfaen"/>
          <w:sz w:val="24"/>
          <w:szCs w:val="24"/>
        </w:rPr>
      </w:pPr>
    </w:p>
    <w:p w14:paraId="4402A266"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17</w:t>
      </w:r>
    </w:p>
    <w:p w14:paraId="341CF4BA"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«Փոփոխության համար անասնաբուժական նշանակության ապրանքի մասին տեղեկությունների մշակման արդյունքների մասին ծանուցման ստացում» (P.SS.06.OPR.007) գործառնության նկարագրություն</w:t>
      </w: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0"/>
        <w:gridCol w:w="2686"/>
        <w:gridCol w:w="5818"/>
      </w:tblGrid>
      <w:tr w:rsidR="00AC52F1" w:rsidRPr="00692F16" w14:paraId="0A633570" w14:textId="77777777" w:rsidTr="00692F16">
        <w:trPr>
          <w:tblHeader/>
          <w:jc w:val="center"/>
        </w:trPr>
        <w:tc>
          <w:tcPr>
            <w:tcW w:w="1080" w:type="dxa"/>
            <w:shd w:val="clear" w:color="auto" w:fill="auto"/>
            <w:tcMar>
              <w:top w:w="85" w:type="dxa"/>
              <w:bottom w:w="85" w:type="dxa"/>
            </w:tcMar>
          </w:tcPr>
          <w:p w14:paraId="55E55CF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5B2C179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4591EDF9"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70B6307A" w14:textId="77777777" w:rsidTr="00692F16">
        <w:trPr>
          <w:tblHeader/>
          <w:jc w:val="center"/>
        </w:trPr>
        <w:tc>
          <w:tcPr>
            <w:tcW w:w="1080" w:type="dxa"/>
            <w:shd w:val="clear" w:color="auto" w:fill="auto"/>
            <w:tcMar>
              <w:top w:w="85" w:type="dxa"/>
              <w:bottom w:w="85" w:type="dxa"/>
            </w:tcMar>
            <w:vAlign w:val="center"/>
          </w:tcPr>
          <w:p w14:paraId="1B05C436"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4744F9C6"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3C2EF693"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23D09084" w14:textId="77777777" w:rsidTr="00692F16">
        <w:trPr>
          <w:jc w:val="center"/>
        </w:trPr>
        <w:tc>
          <w:tcPr>
            <w:tcW w:w="1080" w:type="dxa"/>
            <w:tcBorders>
              <w:bottom w:val="single" w:sz="4" w:space="0" w:color="auto"/>
            </w:tcBorders>
            <w:shd w:val="clear" w:color="auto" w:fill="auto"/>
            <w:tcMar>
              <w:top w:w="85" w:type="dxa"/>
              <w:bottom w:w="85" w:type="dxa"/>
            </w:tcMar>
          </w:tcPr>
          <w:p w14:paraId="186EB8AD"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AAF7E2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69880FB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P.SS.06.OPR.007</w:t>
            </w:r>
          </w:p>
        </w:tc>
      </w:tr>
      <w:tr w:rsidR="00AC52F1" w:rsidRPr="00692F16" w14:paraId="502AC466" w14:textId="77777777" w:rsidTr="00692F16">
        <w:trPr>
          <w:jc w:val="center"/>
        </w:trPr>
        <w:tc>
          <w:tcPr>
            <w:tcW w:w="1080" w:type="dxa"/>
            <w:tcBorders>
              <w:top w:val="single" w:sz="4" w:space="0" w:color="auto"/>
              <w:bottom w:val="single" w:sz="4" w:space="0" w:color="auto"/>
            </w:tcBorders>
            <w:shd w:val="clear" w:color="auto" w:fill="auto"/>
            <w:tcMar>
              <w:top w:w="85" w:type="dxa"/>
              <w:bottom w:w="85" w:type="dxa"/>
            </w:tcMar>
          </w:tcPr>
          <w:p w14:paraId="1344DD0A"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53E08E3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68BDB08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փոփոխման համար անասնաբուժական նշանակության ապրանքի մասին տեղեկությունների մշակման արդյունքների մասին ծանուցման ստացում</w:t>
            </w:r>
          </w:p>
        </w:tc>
      </w:tr>
      <w:tr w:rsidR="00AC52F1" w:rsidRPr="00692F16" w14:paraId="65BF8C5B" w14:textId="77777777" w:rsidTr="00692F16">
        <w:trPr>
          <w:jc w:val="center"/>
        </w:trPr>
        <w:tc>
          <w:tcPr>
            <w:tcW w:w="1080" w:type="dxa"/>
            <w:tcBorders>
              <w:top w:val="single" w:sz="4" w:space="0" w:color="auto"/>
              <w:bottom w:val="single" w:sz="4" w:space="0" w:color="auto"/>
            </w:tcBorders>
            <w:shd w:val="clear" w:color="auto" w:fill="auto"/>
            <w:tcMar>
              <w:top w:w="85" w:type="dxa"/>
              <w:bottom w:w="85" w:type="dxa"/>
            </w:tcMar>
          </w:tcPr>
          <w:p w14:paraId="13BD5938"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62147CD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4706AA49"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գրանցման հարցերով ռեֆերենտ մարմին</w:t>
            </w:r>
          </w:p>
        </w:tc>
      </w:tr>
      <w:tr w:rsidR="00AC52F1" w:rsidRPr="00692F16" w14:paraId="1CAEF550" w14:textId="77777777" w:rsidTr="00692F16">
        <w:trPr>
          <w:jc w:val="center"/>
        </w:trPr>
        <w:tc>
          <w:tcPr>
            <w:tcW w:w="1080" w:type="dxa"/>
            <w:tcBorders>
              <w:top w:val="single" w:sz="4" w:space="0" w:color="auto"/>
              <w:bottom w:val="single" w:sz="4" w:space="0" w:color="auto"/>
            </w:tcBorders>
            <w:shd w:val="clear" w:color="auto" w:fill="auto"/>
            <w:tcMar>
              <w:top w:w="85" w:type="dxa"/>
              <w:bottom w:w="85" w:type="dxa"/>
            </w:tcMar>
          </w:tcPr>
          <w:p w14:paraId="0078771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287DAD1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7866D965" w14:textId="01824F06"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ընդհանուր տեղեկատվական ռեսուրսում փոփոխելու համար անասնաբուժական նշանակության ապրանքի մասին տեղեկությունների մշակման </w:t>
            </w:r>
            <w:r w:rsidRPr="00692F16">
              <w:rPr>
                <w:rFonts w:ascii="Sylfaen" w:hAnsi="Sylfaen"/>
                <w:noProof/>
                <w:sz w:val="20"/>
                <w:szCs w:val="24"/>
                <w:lang w:bidi="hy-AM"/>
              </w:rPr>
              <w:lastRenderedPageBreak/>
              <w:t xml:space="preserve">արդյունքների մասին ծանուցումը կատարողի կողմից ստացվելու դեպքում («Փոփոխության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 (P.SS.06.OPR.006) գործառնություն)</w:t>
            </w:r>
          </w:p>
        </w:tc>
      </w:tr>
      <w:tr w:rsidR="00AC52F1" w:rsidRPr="00692F16" w14:paraId="38550579" w14:textId="77777777" w:rsidTr="00692F16">
        <w:trPr>
          <w:jc w:val="center"/>
        </w:trPr>
        <w:tc>
          <w:tcPr>
            <w:tcW w:w="1080" w:type="dxa"/>
            <w:tcBorders>
              <w:top w:val="single" w:sz="4" w:space="0" w:color="auto"/>
              <w:bottom w:val="single" w:sz="4" w:space="0" w:color="auto"/>
            </w:tcBorders>
            <w:shd w:val="clear" w:color="auto" w:fill="auto"/>
            <w:tcMar>
              <w:top w:w="85" w:type="dxa"/>
              <w:bottom w:w="85" w:type="dxa"/>
            </w:tcMar>
          </w:tcPr>
          <w:p w14:paraId="7F05B26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189B4B4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18A2CB11" w14:textId="62136F0C"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ծանուցման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p>
        </w:tc>
      </w:tr>
      <w:tr w:rsidR="00AC52F1" w:rsidRPr="00692F16" w14:paraId="7BB9F49D" w14:textId="77777777" w:rsidTr="00692F16">
        <w:trPr>
          <w:jc w:val="center"/>
        </w:trPr>
        <w:tc>
          <w:tcPr>
            <w:tcW w:w="1080" w:type="dxa"/>
            <w:tcBorders>
              <w:top w:val="single" w:sz="4" w:space="0" w:color="auto"/>
              <w:bottom w:val="single" w:sz="4" w:space="0" w:color="auto"/>
            </w:tcBorders>
            <w:shd w:val="clear" w:color="auto" w:fill="auto"/>
            <w:tcMar>
              <w:top w:w="85" w:type="dxa"/>
              <w:bottom w:w="85" w:type="dxa"/>
            </w:tcMar>
          </w:tcPr>
          <w:p w14:paraId="30BFB293"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45326D0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3A8E2F50" w14:textId="38C0BDC3"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կատարողն իրականացնում է ընդհանուր տեղեկատվական ռեսուրսում փոփոխելու համար անասնաբուժական նշանակության ապրանքի մասին տեղեկությունների մշակման արդյունքների մասին ծանուցման ընդունումն ու մշակումը՝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6AB6ECF1" w14:textId="77777777" w:rsidTr="00692F16">
        <w:trPr>
          <w:jc w:val="center"/>
        </w:trPr>
        <w:tc>
          <w:tcPr>
            <w:tcW w:w="1080" w:type="dxa"/>
            <w:tcBorders>
              <w:top w:val="single" w:sz="4" w:space="0" w:color="auto"/>
            </w:tcBorders>
            <w:shd w:val="clear" w:color="auto" w:fill="auto"/>
            <w:tcMar>
              <w:top w:w="85" w:type="dxa"/>
              <w:bottom w:w="85" w:type="dxa"/>
            </w:tcMar>
          </w:tcPr>
          <w:p w14:paraId="27EA221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5C2AE4A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7493F1FA" w14:textId="16B0CB9C"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ռեսուրսում փոփոխելու համար անասնաբուժական նշանակության ապրանքի մասին տեղեկությունների մշակման արդյունքների մասին ծանուցումն ստացվել </w:t>
            </w:r>
            <w:r w:rsidR="002041BA">
              <w:rPr>
                <w:rFonts w:ascii="Sylfaen" w:hAnsi="Sylfaen"/>
                <w:noProof/>
                <w:sz w:val="20"/>
                <w:szCs w:val="24"/>
                <w:lang w:bidi="hy-AM"/>
              </w:rPr>
              <w:t>և</w:t>
            </w:r>
            <w:r w:rsidRPr="00692F16">
              <w:rPr>
                <w:rFonts w:ascii="Sylfaen" w:hAnsi="Sylfaen"/>
                <w:noProof/>
                <w:sz w:val="20"/>
                <w:szCs w:val="24"/>
                <w:lang w:bidi="hy-AM"/>
              </w:rPr>
              <w:t xml:space="preserve"> մշակվել է գրանցման հարցերով ռեֆերենտ մարմնի կողմից</w:t>
            </w:r>
          </w:p>
        </w:tc>
      </w:tr>
    </w:tbl>
    <w:p w14:paraId="06ACD3C3" w14:textId="77777777" w:rsidR="00AC52F1" w:rsidRPr="00AC52F1" w:rsidRDefault="00AC52F1" w:rsidP="002D6F2C">
      <w:pPr>
        <w:widowControl w:val="0"/>
        <w:spacing w:after="160" w:line="360" w:lineRule="auto"/>
        <w:rPr>
          <w:rFonts w:ascii="Sylfaen" w:hAnsi="Sylfaen"/>
          <w:sz w:val="24"/>
          <w:szCs w:val="24"/>
        </w:rPr>
      </w:pPr>
    </w:p>
    <w:p w14:paraId="2F449D22"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18</w:t>
      </w:r>
    </w:p>
    <w:p w14:paraId="764CEB27"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ռեսուրսում փոփոխված տեղեկությունների հրապարակում» (P.SS.06.OPR.008)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
        <w:gridCol w:w="2614"/>
        <w:gridCol w:w="5818"/>
      </w:tblGrid>
      <w:tr w:rsidR="00AC52F1" w:rsidRPr="00692F16" w14:paraId="3A6CEF9C" w14:textId="77777777" w:rsidTr="00692F16">
        <w:trPr>
          <w:tblHeader/>
          <w:jc w:val="center"/>
        </w:trPr>
        <w:tc>
          <w:tcPr>
            <w:tcW w:w="1065" w:type="dxa"/>
            <w:shd w:val="clear" w:color="auto" w:fill="auto"/>
            <w:tcMar>
              <w:top w:w="85" w:type="dxa"/>
              <w:bottom w:w="85" w:type="dxa"/>
            </w:tcMar>
          </w:tcPr>
          <w:p w14:paraId="7FE63425"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14" w:type="dxa"/>
            <w:shd w:val="clear" w:color="auto" w:fill="auto"/>
            <w:tcMar>
              <w:top w:w="85" w:type="dxa"/>
              <w:bottom w:w="85" w:type="dxa"/>
            </w:tcMar>
          </w:tcPr>
          <w:p w14:paraId="3D6B6EB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5D84603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762D4EDF" w14:textId="77777777" w:rsidTr="00692F16">
        <w:trPr>
          <w:tblHeader/>
          <w:jc w:val="center"/>
        </w:trPr>
        <w:tc>
          <w:tcPr>
            <w:tcW w:w="1065" w:type="dxa"/>
            <w:shd w:val="clear" w:color="auto" w:fill="auto"/>
            <w:tcMar>
              <w:top w:w="85" w:type="dxa"/>
              <w:bottom w:w="85" w:type="dxa"/>
            </w:tcMar>
            <w:vAlign w:val="center"/>
          </w:tcPr>
          <w:p w14:paraId="0030F949"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14" w:type="dxa"/>
            <w:shd w:val="clear" w:color="auto" w:fill="auto"/>
            <w:tcMar>
              <w:top w:w="85" w:type="dxa"/>
              <w:bottom w:w="85" w:type="dxa"/>
            </w:tcMar>
            <w:vAlign w:val="center"/>
          </w:tcPr>
          <w:p w14:paraId="71D80F2D"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08CB3141"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6EE886E9" w14:textId="77777777" w:rsidTr="00692F16">
        <w:trPr>
          <w:jc w:val="center"/>
        </w:trPr>
        <w:tc>
          <w:tcPr>
            <w:tcW w:w="1065" w:type="dxa"/>
            <w:tcBorders>
              <w:bottom w:val="single" w:sz="4" w:space="0" w:color="auto"/>
            </w:tcBorders>
            <w:shd w:val="clear" w:color="auto" w:fill="auto"/>
            <w:tcMar>
              <w:top w:w="85" w:type="dxa"/>
              <w:bottom w:w="85" w:type="dxa"/>
            </w:tcMar>
          </w:tcPr>
          <w:p w14:paraId="4337AD0F"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14" w:type="dxa"/>
            <w:tcBorders>
              <w:left w:val="single" w:sz="4" w:space="0" w:color="auto"/>
              <w:bottom w:val="single" w:sz="4" w:space="0" w:color="auto"/>
            </w:tcBorders>
            <w:shd w:val="clear" w:color="auto" w:fill="auto"/>
            <w:tcMar>
              <w:top w:w="85" w:type="dxa"/>
              <w:bottom w:w="85" w:type="dxa"/>
            </w:tcMar>
          </w:tcPr>
          <w:p w14:paraId="49F6EF97"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1525736"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P.SS.06.OPR.008</w:t>
            </w:r>
          </w:p>
        </w:tc>
      </w:tr>
      <w:tr w:rsidR="00AC52F1" w:rsidRPr="00692F16" w14:paraId="1353CBEA"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698C7FBE"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14" w:type="dxa"/>
            <w:tcBorders>
              <w:left w:val="single" w:sz="4" w:space="0" w:color="auto"/>
            </w:tcBorders>
            <w:shd w:val="clear" w:color="auto" w:fill="auto"/>
            <w:tcMar>
              <w:top w:w="85" w:type="dxa"/>
              <w:bottom w:w="85" w:type="dxa"/>
            </w:tcMar>
          </w:tcPr>
          <w:p w14:paraId="4E0D99D4"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7AD332E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ռեսուրսում փոփոխված տեղեկությունների հրապարակում</w:t>
            </w:r>
          </w:p>
        </w:tc>
      </w:tr>
      <w:tr w:rsidR="00AC52F1" w:rsidRPr="00692F16" w14:paraId="5CECB52B"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10C29253"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14" w:type="dxa"/>
            <w:tcBorders>
              <w:left w:val="single" w:sz="4" w:space="0" w:color="auto"/>
            </w:tcBorders>
            <w:shd w:val="clear" w:color="auto" w:fill="auto"/>
            <w:tcMar>
              <w:top w:w="85" w:type="dxa"/>
              <w:bottom w:w="85" w:type="dxa"/>
            </w:tcMar>
          </w:tcPr>
          <w:p w14:paraId="1374241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699A3B9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Հանձնաժողով</w:t>
            </w:r>
          </w:p>
        </w:tc>
      </w:tr>
      <w:tr w:rsidR="00AC52F1" w:rsidRPr="00692F16" w14:paraId="6897F95A"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7FEF1DFD"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4</w:t>
            </w:r>
          </w:p>
        </w:tc>
        <w:tc>
          <w:tcPr>
            <w:tcW w:w="2614" w:type="dxa"/>
            <w:tcBorders>
              <w:left w:val="single" w:sz="4" w:space="0" w:color="auto"/>
            </w:tcBorders>
            <w:shd w:val="clear" w:color="auto" w:fill="auto"/>
            <w:tcMar>
              <w:top w:w="85" w:type="dxa"/>
              <w:bottom w:w="85" w:type="dxa"/>
            </w:tcMar>
          </w:tcPr>
          <w:p w14:paraId="135E7E48"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B1F3DF0" w14:textId="1E7AE2FA"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անասնաբուժական նշանակության ապրանքի մասին տեղեկություններն ընդհանուր տեղեկատվական ռեսուրսում փոփոխելու դեպքում («Փոփոխության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 (P.SS.06.OPR.006) գործառնություն)</w:t>
            </w:r>
          </w:p>
        </w:tc>
      </w:tr>
      <w:tr w:rsidR="00AC52F1" w:rsidRPr="00692F16" w14:paraId="5AB8AD2A"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2945D161"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5</w:t>
            </w:r>
          </w:p>
        </w:tc>
        <w:tc>
          <w:tcPr>
            <w:tcW w:w="2614" w:type="dxa"/>
            <w:tcBorders>
              <w:left w:val="single" w:sz="4" w:space="0" w:color="auto"/>
            </w:tcBorders>
            <w:shd w:val="clear" w:color="auto" w:fill="auto"/>
            <w:tcMar>
              <w:top w:w="85" w:type="dxa"/>
              <w:bottom w:w="85" w:type="dxa"/>
            </w:tcMar>
          </w:tcPr>
          <w:p w14:paraId="767E4E5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6690C3E9" w14:textId="77777777"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տեղեկությունները հրապարակվում են Շրջանառության կանոններով սահմանված ծավալով</w:t>
            </w:r>
          </w:p>
        </w:tc>
      </w:tr>
      <w:tr w:rsidR="00AC52F1" w:rsidRPr="00692F16" w14:paraId="61638DF6" w14:textId="77777777" w:rsidTr="00692F16">
        <w:trPr>
          <w:jc w:val="center"/>
        </w:trPr>
        <w:tc>
          <w:tcPr>
            <w:tcW w:w="1065" w:type="dxa"/>
            <w:tcBorders>
              <w:top w:val="single" w:sz="4" w:space="0" w:color="auto"/>
              <w:bottom w:val="single" w:sz="4" w:space="0" w:color="auto"/>
            </w:tcBorders>
            <w:shd w:val="clear" w:color="auto" w:fill="auto"/>
            <w:tcMar>
              <w:top w:w="85" w:type="dxa"/>
              <w:bottom w:w="85" w:type="dxa"/>
            </w:tcMar>
          </w:tcPr>
          <w:p w14:paraId="79D81732"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14" w:type="dxa"/>
            <w:tcBorders>
              <w:left w:val="single" w:sz="4" w:space="0" w:color="auto"/>
            </w:tcBorders>
            <w:shd w:val="clear" w:color="auto" w:fill="auto"/>
            <w:tcMar>
              <w:top w:w="85" w:type="dxa"/>
              <w:bottom w:w="85" w:type="dxa"/>
            </w:tcMar>
          </w:tcPr>
          <w:p w14:paraId="71FECB6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56CF14F3"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կատարողն ապահովում է ընդհանուր տեղեկատվական ռեսուրսում փոփոխված տեղեկությունների հրապարակումը Միության տեղեկատվական պորտալում</w:t>
            </w:r>
          </w:p>
        </w:tc>
      </w:tr>
      <w:tr w:rsidR="00AC52F1" w:rsidRPr="00692F16" w14:paraId="161C1FF9" w14:textId="77777777" w:rsidTr="00692F16">
        <w:trPr>
          <w:jc w:val="center"/>
        </w:trPr>
        <w:tc>
          <w:tcPr>
            <w:tcW w:w="1065" w:type="dxa"/>
            <w:tcBorders>
              <w:top w:val="single" w:sz="4" w:space="0" w:color="auto"/>
            </w:tcBorders>
            <w:shd w:val="clear" w:color="auto" w:fill="auto"/>
            <w:tcMar>
              <w:top w:w="85" w:type="dxa"/>
              <w:bottom w:w="85" w:type="dxa"/>
            </w:tcMar>
          </w:tcPr>
          <w:p w14:paraId="4349EE7C"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14" w:type="dxa"/>
            <w:tcBorders>
              <w:left w:val="single" w:sz="4" w:space="0" w:color="auto"/>
            </w:tcBorders>
            <w:shd w:val="clear" w:color="auto" w:fill="auto"/>
            <w:tcMar>
              <w:top w:w="85" w:type="dxa"/>
              <w:bottom w:w="85" w:type="dxa"/>
            </w:tcMar>
          </w:tcPr>
          <w:p w14:paraId="064ED5E7"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1970C40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ընդհանուր տեղեկատվական ռեսուրսում փոփոխված տեղեկությունները հրապարակվել են Միության տեղեկատվական պորտալում</w:t>
            </w:r>
          </w:p>
        </w:tc>
      </w:tr>
    </w:tbl>
    <w:p w14:paraId="5003637B" w14:textId="77777777" w:rsidR="00AC52F1" w:rsidRPr="00AC52F1" w:rsidRDefault="00AC52F1" w:rsidP="002D6F2C">
      <w:pPr>
        <w:widowControl w:val="0"/>
        <w:spacing w:after="160" w:line="360" w:lineRule="auto"/>
        <w:rPr>
          <w:rFonts w:ascii="Sylfaen" w:hAnsi="Sylfaen"/>
          <w:sz w:val="24"/>
          <w:szCs w:val="24"/>
        </w:rPr>
      </w:pPr>
    </w:p>
    <w:p w14:paraId="2D0C3F39" w14:textId="77777777" w:rsidR="00AC52F1" w:rsidRDefault="00AC52F1" w:rsidP="002D6F2C">
      <w:pPr>
        <w:pStyle w:val="Heading2"/>
        <w:keepNext w:val="0"/>
        <w:keepLines w:val="0"/>
        <w:widowControl w:val="0"/>
        <w:spacing w:before="0" w:after="160" w:line="360" w:lineRule="auto"/>
        <w:rPr>
          <w:rFonts w:ascii="Sylfaen" w:hAnsi="Sylfaen"/>
          <w:noProof/>
          <w:sz w:val="24"/>
          <w:szCs w:val="24"/>
        </w:rPr>
      </w:pPr>
      <w:r w:rsidRPr="00AC52F1">
        <w:rPr>
          <w:rFonts w:ascii="Sylfaen" w:hAnsi="Sylfaen"/>
          <w:noProof/>
          <w:sz w:val="24"/>
          <w:szCs w:val="24"/>
        </w:rPr>
        <w:t>2. Ընդհանուր տեղեկատվական ռեսուրսից տեղեկությունների ստացման ընթացակարգեր (P.SS.06.</w:t>
      </w:r>
      <w:smartTag w:uri="urn:schemas-microsoft-com:office:smarttags" w:element="stockticker">
        <w:r w:rsidRPr="00AC52F1">
          <w:rPr>
            <w:rFonts w:ascii="Sylfaen" w:hAnsi="Sylfaen"/>
            <w:noProof/>
            <w:sz w:val="24"/>
            <w:szCs w:val="24"/>
          </w:rPr>
          <w:t>PGR</w:t>
        </w:r>
      </w:smartTag>
      <w:r w:rsidRPr="00AC52F1">
        <w:rPr>
          <w:rFonts w:ascii="Sylfaen" w:hAnsi="Sylfaen"/>
          <w:noProof/>
          <w:sz w:val="24"/>
          <w:szCs w:val="24"/>
        </w:rPr>
        <w:t>.002)</w:t>
      </w:r>
    </w:p>
    <w:p w14:paraId="49E249DE" w14:textId="77777777" w:rsidR="00692F16" w:rsidRPr="00692F16" w:rsidRDefault="00692F16" w:rsidP="002D6F2C">
      <w:pPr>
        <w:widowControl w:val="0"/>
        <w:rPr>
          <w:rFonts w:ascii="Sylfaen" w:hAnsi="Sylfaen"/>
          <w:lang w:bidi="ar-SA"/>
        </w:rPr>
      </w:pPr>
    </w:p>
    <w:p w14:paraId="0938B387" w14:textId="383E371B"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 xml:space="preserve">«Ընդհանուր տեղեկատվական ռեսուրսի թարմացման ամսաթվի </w:t>
      </w:r>
      <w:r w:rsidR="002041BA">
        <w:rPr>
          <w:rFonts w:ascii="Sylfaen" w:hAnsi="Sylfaen"/>
          <w:color w:val="auto"/>
          <w:sz w:val="24"/>
          <w:szCs w:val="24"/>
        </w:rPr>
        <w:t>և</w:t>
      </w:r>
      <w:r w:rsidRPr="00AC52F1">
        <w:rPr>
          <w:rFonts w:ascii="Sylfaen" w:hAnsi="Sylfaen"/>
          <w:color w:val="auto"/>
          <w:sz w:val="24"/>
          <w:szCs w:val="24"/>
        </w:rPr>
        <w:t xml:space="preserve"> ժամի մասին տեղեկատվության ստացում»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.003) ընթացակարգ</w:t>
      </w:r>
    </w:p>
    <w:p w14:paraId="5F4BE868" w14:textId="0EC73F81"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49.</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.003) ընթացակարգի կատարման սխեման ներկայացված է 9-րդ նկարում։</w:t>
      </w:r>
    </w:p>
    <w:p w14:paraId="7E1FB79E" w14:textId="6ABB0777" w:rsidR="00AC52F1" w:rsidRPr="00692F16"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lang w:val="en-US" w:eastAsia="en-US" w:bidi="ar-SA"/>
        </w:rPr>
        <w:lastRenderedPageBreak/>
        <w:pict w14:anchorId="7C744A84">
          <v:group id="_x0000_s2452" style="position:absolute;left:0;text-align:left;margin-left:16.95pt;margin-top:9.2pt;width:444.65pt;height:252.15pt;z-index:65" coordorigin="1757,1602" coordsize="8893,5043">
            <v:shape id="_x0000_s2125" type="#_x0000_t202" style="position:absolute;left:2207;top:1602;width:3298;height:363;mso-width-relative:margin;mso-height-relative:margin" strokecolor="white">
              <v:textbox style="mso-next-textbox:#_x0000_s2125" inset="0,0,0,0">
                <w:txbxContent>
                  <w:p w14:paraId="7FE54904" w14:textId="77777777" w:rsidR="009D223D" w:rsidRPr="00D8524B" w:rsidRDefault="009D223D" w:rsidP="00AC52F1">
                    <w:pPr>
                      <w:jc w:val="center"/>
                      <w:rPr>
                        <w:sz w:val="34"/>
                      </w:rPr>
                    </w:pPr>
                    <w:r>
                      <w:rPr>
                        <w:rStyle w:val="Bodytext2ArialUnicodeMS"/>
                        <w:rFonts w:ascii="Sylfaen" w:hAnsi="Sylfaen"/>
                        <w:sz w:val="20"/>
                      </w:rPr>
                      <w:t>: Լիազորված մարմին</w:t>
                    </w:r>
                  </w:p>
                </w:txbxContent>
              </v:textbox>
            </v:shape>
            <v:shape id="_x0000_s2126" type="#_x0000_t202" style="position:absolute;left:6857;top:1602;width:3298;height:273;mso-width-relative:margin;mso-height-relative:margin" strokecolor="white">
              <v:textbox style="mso-next-textbox:#_x0000_s2126" inset="0,0,0,0">
                <w:txbxContent>
                  <w:p w14:paraId="1EDA0C35" w14:textId="77777777" w:rsidR="009D223D" w:rsidRPr="00D8524B" w:rsidRDefault="009D223D" w:rsidP="00AC52F1">
                    <w:pPr>
                      <w:jc w:val="center"/>
                      <w:rPr>
                        <w:sz w:val="34"/>
                      </w:rPr>
                    </w:pPr>
                    <w:r>
                      <w:rPr>
                        <w:rStyle w:val="Bodytext2ArialUnicodeMS"/>
                        <w:rFonts w:ascii="Sylfaen" w:hAnsi="Sylfaen"/>
                        <w:sz w:val="20"/>
                      </w:rPr>
                      <w:t>: Հանձնաժողով</w:t>
                    </w:r>
                  </w:p>
                </w:txbxContent>
              </v:textbox>
            </v:shape>
            <v:shape id="_x0000_s2127" type="#_x0000_t202" style="position:absolute;left:1757;top:2737;width:3853;height:938;mso-width-relative:margin;mso-height-relative:margin" strokecolor="white">
              <v:textbox style="mso-next-textbox:#_x0000_s2127" inset="0,0,0,0">
                <w:txbxContent>
                  <w:p w14:paraId="2E6E054D" w14:textId="77777777" w:rsidR="009D223D" w:rsidRPr="00D8524B" w:rsidRDefault="009D223D" w:rsidP="00AC52F1">
                    <w:pPr>
                      <w:spacing w:after="0" w:line="240" w:lineRule="auto"/>
                      <w:jc w:val="center"/>
                    </w:pPr>
                    <w:r>
                      <w:rPr>
                        <w:rStyle w:val="Bodytext2ArialUnicodeMS"/>
                        <w:rFonts w:ascii="Sylfaen" w:hAnsi="Sylfaen"/>
                        <w:sz w:val="16"/>
                      </w:rPr>
                      <w:t>Ընդհանուր տեղեկատվական ռեսուրսի թարմացման ամսաթվի և ժամի մասին տեղեկատվության հարցում</w:t>
                    </w:r>
                    <w:r w:rsidR="00C34300">
                      <w:rPr>
                        <w:rStyle w:val="Bodytext2ArialUnicodeMS"/>
                        <w:rFonts w:ascii="Sylfaen" w:hAnsi="Sylfaen"/>
                        <w:sz w:val="16"/>
                        <w:lang w:val="en-US"/>
                      </w:rPr>
                      <w:t xml:space="preserve"> </w:t>
                    </w:r>
                    <w:r>
                      <w:rPr>
                        <w:rStyle w:val="Bodytext2ArialUnicodeMS"/>
                        <w:rFonts w:ascii="Sylfaen" w:hAnsi="Sylfaen"/>
                        <w:sz w:val="16"/>
                      </w:rPr>
                      <w:t>(P.SS.06.ОPR.009)</w:t>
                    </w:r>
                  </w:p>
                </w:txbxContent>
              </v:textbox>
            </v:shape>
            <v:shape id="_x0000_s2128" type="#_x0000_t202" style="position:absolute;left:6782;top:2737;width:3868;height:863;mso-width-relative:margin;mso-height-relative:margin" strokecolor="white">
              <v:textbox style="mso-next-textbox:#_x0000_s2128" inset="0,0,0,0">
                <w:txbxContent>
                  <w:p w14:paraId="76353620" w14:textId="77777777" w:rsidR="00C34300" w:rsidRPr="00C34300" w:rsidRDefault="009D223D" w:rsidP="00C34300">
                    <w:pPr>
                      <w:spacing w:after="0" w:line="240" w:lineRule="auto"/>
                      <w:jc w:val="center"/>
                      <w:rPr>
                        <w:sz w:val="20"/>
                        <w:lang w:val="en-US"/>
                      </w:rPr>
                    </w:pPr>
                    <w:r>
                      <w:rPr>
                        <w:rStyle w:val="Bodytext2ArialUnicodeMS"/>
                        <w:rFonts w:ascii="Sylfaen" w:hAnsi="Sylfaen"/>
                        <w:sz w:val="16"/>
                      </w:rPr>
                      <w:t>:</w:t>
                    </w:r>
                    <w:r w:rsidRPr="00C34300">
                      <w:rPr>
                        <w:rStyle w:val="Bodytext2ArialUnicodeMS"/>
                        <w:rFonts w:ascii="Sylfaen" w:hAnsi="Sylfaen"/>
                        <w:sz w:val="14"/>
                      </w:rPr>
                      <w:t>անասնաբուժական նշանակության ապրանքների մասին տեղեկություններ [տեղեկությունների թարմացման ամսաթվի և ժամի մասին տեղեկատվությունը հարցվել է]</w:t>
                    </w:r>
                  </w:p>
                </w:txbxContent>
              </v:textbox>
            </v:shape>
            <v:shape id="_x0000_s2129" type="#_x0000_t202" style="position:absolute;left:1757;top:4087;width:3853;height:848;mso-width-relative:margin;mso-height-relative:margin" strokecolor="white">
              <v:textbox style="mso-next-textbox:#_x0000_s2129" inset="0,0,0,0">
                <w:txbxContent>
                  <w:p w14:paraId="76FAA0BA" w14:textId="77777777" w:rsidR="009D223D" w:rsidRPr="00C34300" w:rsidRDefault="009D223D" w:rsidP="00AC52F1">
                    <w:pPr>
                      <w:spacing w:after="0" w:line="240" w:lineRule="auto"/>
                      <w:jc w:val="center"/>
                      <w:rPr>
                        <w:sz w:val="20"/>
                      </w:rPr>
                    </w:pPr>
                    <w:r>
                      <w:rPr>
                        <w:rStyle w:val="Bodytext2ArialUnicodeMS"/>
                        <w:rFonts w:ascii="Sylfaen" w:hAnsi="Sylfaen"/>
                        <w:sz w:val="16"/>
                      </w:rPr>
                      <w:t>: :</w:t>
                    </w:r>
                    <w:r w:rsidRPr="00C34300">
                      <w:rPr>
                        <w:rStyle w:val="Bodytext2ArialUnicodeMS"/>
                        <w:rFonts w:ascii="Sylfaen" w:hAnsi="Sylfaen"/>
                        <w:sz w:val="14"/>
                      </w:rPr>
                      <w:t>անասնաբուժական նշանակության ապրանքների մասին տեղեկություններ [տեղեկությունների թարմացման ամսաթվի և ժամի մասին տեղեկատվությունն ուղարկվել է]</w:t>
                    </w:r>
                  </w:p>
                </w:txbxContent>
              </v:textbox>
            </v:shape>
            <v:shape id="_x0000_s2130" type="#_x0000_t202" style="position:absolute;left:6662;top:3982;width:3868;height:953;mso-width-relative:margin;mso-height-relative:margin" strokecolor="white">
              <v:textbox style="mso-next-textbox:#_x0000_s2130" inset="0,0,0,0">
                <w:txbxContent>
                  <w:p w14:paraId="5E0D94C7" w14:textId="77777777" w:rsidR="009D223D" w:rsidRPr="00D8524B" w:rsidRDefault="009D223D" w:rsidP="00AC52F1">
                    <w:pPr>
                      <w:spacing w:after="0" w:line="240" w:lineRule="auto"/>
                      <w:jc w:val="center"/>
                    </w:pPr>
                    <w:r w:rsidRPr="00AA7541">
                      <w:rPr>
                        <w:rStyle w:val="Bodytext2ArialUnicodeMS"/>
                        <w:rFonts w:ascii="Sylfaen" w:hAnsi="Sylfaen"/>
                        <w:sz w:val="16"/>
                      </w:rPr>
                      <w:t>Ընդ</w:t>
                    </w:r>
                    <w:r>
                      <w:rPr>
                        <w:rStyle w:val="Bodytext2ArialUnicodeMS"/>
                        <w:rFonts w:ascii="Sylfaen" w:hAnsi="Sylfaen"/>
                        <w:sz w:val="16"/>
                      </w:rPr>
                      <w:t>հանուր տեղեկատվական ռեսուրսի թարմացման ամսաթվի և ժամի մասին տեղեկատվության մշակում և տրամադրում (P.SS.06.ОPR.010)</w:t>
                    </w:r>
                  </w:p>
                </w:txbxContent>
              </v:textbox>
            </v:shape>
            <v:shape id="_x0000_s2131" type="#_x0000_t202" style="position:absolute;left:1757;top:5482;width:3868;height:1163;mso-width-relative:margin;mso-height-relative:margin" strokecolor="white">
              <v:textbox style="mso-next-textbox:#_x0000_s2131" inset="0,0,0,0">
                <w:txbxContent>
                  <w:p w14:paraId="1BAE2704" w14:textId="77777777" w:rsidR="009D223D" w:rsidRPr="00D8524B" w:rsidRDefault="009D223D" w:rsidP="00AC52F1">
                    <w:pPr>
                      <w:spacing w:after="0" w:line="240" w:lineRule="auto"/>
                      <w:jc w:val="center"/>
                    </w:pPr>
                    <w:r w:rsidRPr="00AA7541">
                      <w:rPr>
                        <w:rStyle w:val="Bodytext2ArialUnicodeMS"/>
                        <w:rFonts w:ascii="Sylfaen" w:hAnsi="Sylfaen"/>
                        <w:sz w:val="16"/>
                      </w:rPr>
                      <w:t>Ըն</w:t>
                    </w:r>
                    <w:r>
                      <w:rPr>
                        <w:rStyle w:val="Bodytext2ArialUnicodeMS"/>
                        <w:rFonts w:ascii="Sylfaen" w:hAnsi="Sylfaen"/>
                        <w:sz w:val="16"/>
                      </w:rPr>
                      <w:t>դհանուր տեղեկատվական ռեսուրսի թարմացման ամսաթվի և ժամի մասին տեղեկատվության ընդունում և մշակում (P.SS.06.OPR.011)</w:t>
                    </w:r>
                  </w:p>
                </w:txbxContent>
              </v:textbox>
            </v:shape>
          </v:group>
        </w:pict>
      </w:r>
      <w:r w:rsidR="00AC52F1" w:rsidRPr="00AC52F1">
        <w:rPr>
          <w:rFonts w:ascii="Sylfaen" w:hAnsi="Sylfaen"/>
          <w:color w:val="auto"/>
          <w:sz w:val="24"/>
          <w:szCs w:val="24"/>
        </w:rPr>
        <w:object w:dxaOrig="11361" w:dyaOrig="7570" w14:anchorId="145BA5BD">
          <v:shape id="_x0000_i1035" type="#_x0000_t75" style="width:467.25pt;height:311.25pt" o:ole="">
            <v:imagedata r:id="rId23" o:title=""/>
          </v:shape>
          <o:OLEObject Type="Embed" ProgID="Visio.Drawing.15" ShapeID="_x0000_i1035" DrawAspect="Content" ObjectID="_1766395967" r:id="rId24"/>
        </w:object>
      </w:r>
      <w:r w:rsidR="00AC52F1" w:rsidRPr="00692F16">
        <w:rPr>
          <w:rFonts w:ascii="Sylfaen" w:hAnsi="Sylfaen"/>
          <w:color w:val="auto"/>
          <w:sz w:val="20"/>
          <w:szCs w:val="24"/>
        </w:rPr>
        <w:t xml:space="preserve">Նկ. 9. </w:t>
      </w:r>
      <w:r w:rsidR="00AC52F1" w:rsidRPr="00692F16">
        <w:rPr>
          <w:rFonts w:ascii="Sylfaen" w:hAnsi="Sylfaen"/>
          <w:sz w:val="20"/>
          <w:szCs w:val="24"/>
        </w:rPr>
        <w:t xml:space="preserve">«Ընդհանուր տեղեկատվական ռեսուրսի թարմացման ամսաթվի </w:t>
      </w:r>
      <w:r w:rsidR="002041BA">
        <w:rPr>
          <w:rFonts w:ascii="Sylfaen" w:hAnsi="Sylfaen"/>
          <w:sz w:val="20"/>
          <w:szCs w:val="24"/>
        </w:rPr>
        <w:t>և</w:t>
      </w:r>
      <w:r w:rsidR="00AC52F1" w:rsidRPr="00692F16">
        <w:rPr>
          <w:rFonts w:ascii="Sylfaen" w:hAnsi="Sylfaen"/>
          <w:sz w:val="20"/>
          <w:szCs w:val="24"/>
        </w:rPr>
        <w:t xml:space="preserve"> ժամի մասին տեղեկատվության ստացում» (P.SS.06.</w:t>
      </w:r>
      <w:smartTag w:uri="urn:schemas-microsoft-com:office:smarttags" w:element="stockticker">
        <w:r w:rsidR="00AC52F1" w:rsidRPr="00692F16">
          <w:rPr>
            <w:rFonts w:ascii="Sylfaen" w:hAnsi="Sylfaen"/>
            <w:sz w:val="20"/>
            <w:szCs w:val="24"/>
          </w:rPr>
          <w:t>PRC</w:t>
        </w:r>
      </w:smartTag>
      <w:r w:rsidR="00AC52F1" w:rsidRPr="00692F16">
        <w:rPr>
          <w:rFonts w:ascii="Sylfaen" w:hAnsi="Sylfaen"/>
          <w:sz w:val="20"/>
          <w:szCs w:val="24"/>
        </w:rPr>
        <w:t>.003) ընթացակարգի կատարման սխեմա</w:t>
      </w:r>
    </w:p>
    <w:p w14:paraId="21D42070" w14:textId="77777777" w:rsidR="00AC52F1" w:rsidRPr="00AC52F1" w:rsidRDefault="00AC52F1" w:rsidP="002D6F2C">
      <w:pPr>
        <w:pStyle w:val="af1"/>
        <w:widowControl w:val="0"/>
        <w:spacing w:after="160"/>
        <w:ind w:firstLine="567"/>
        <w:outlineLvl w:val="9"/>
        <w:rPr>
          <w:rFonts w:ascii="Sylfaen" w:hAnsi="Sylfaen"/>
          <w:noProof/>
          <w:sz w:val="24"/>
        </w:rPr>
      </w:pPr>
    </w:p>
    <w:p w14:paraId="61ED1BDD" w14:textId="792C1016"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50.</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.003) ընթացակարգը կատարվում է ազգային տեղեկատվական ռեսուրսում ԱՆԱ-ի մասին պահվող տեղեկությունների վիճակի (վերջին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տեղեկատվությունն ընդհանուր տեղեկատվական ռեսուրսի համապատասխան տեղեկատվության հետ սինքրոնացման անհրաժեշտության դեպքում, այսինքն՝ ազգային տեղեկատվական ռեսուրսում ԱՆԱ-ի մասին պահվող տեղեկությունները ընդհանուր տեղեկատվական ռեսուրսում պարունակվող տեղեկությունների հետ սինքրոնացման անհրաժեշտության գնահատման նպատակով</w:t>
      </w:r>
      <w:r w:rsidRPr="00AC52F1">
        <w:rPr>
          <w:rStyle w:val="af"/>
          <w:rFonts w:ascii="Sylfaen" w:hAnsi="Sylfaen"/>
          <w:sz w:val="24"/>
        </w:rPr>
        <w:t>։</w:t>
      </w:r>
    </w:p>
    <w:p w14:paraId="6052C972" w14:textId="2DB49A6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51.</w:t>
      </w:r>
      <w:r w:rsidR="00692F16">
        <w:rPr>
          <w:rFonts w:ascii="Sylfaen" w:hAnsi="Sylfaen"/>
          <w:noProof/>
          <w:sz w:val="24"/>
        </w:rPr>
        <w:tab/>
      </w:r>
      <w:r w:rsidRPr="00AC52F1">
        <w:rPr>
          <w:rFonts w:ascii="Sylfaen" w:hAnsi="Sylfaen"/>
          <w:noProof/>
          <w:sz w:val="24"/>
        </w:rPr>
        <w:t xml:space="preserve">Առաջինը կատարվում է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հարցում» գործառնությունը (P.SS.06.OPR.009),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Հանձնաժողով է ուղարկում ընդհանուր տեղեկատվական </w:t>
      </w:r>
      <w:r w:rsidRPr="00AC52F1">
        <w:rPr>
          <w:rFonts w:ascii="Sylfaen" w:hAnsi="Sylfaen"/>
          <w:noProof/>
          <w:sz w:val="24"/>
        </w:rPr>
        <w:lastRenderedPageBreak/>
        <w:t xml:space="preserve">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տրամադրման հարցում։</w:t>
      </w:r>
    </w:p>
    <w:p w14:paraId="63070449" w14:textId="2454A2AC"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52.</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տրամադրման հարցումը Հանձնաժողովում ստացվելու դեպքում կատարվում է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մշակում </w:t>
      </w:r>
      <w:r w:rsidR="002041BA">
        <w:rPr>
          <w:rFonts w:ascii="Sylfaen" w:hAnsi="Sylfaen"/>
          <w:noProof/>
          <w:sz w:val="24"/>
        </w:rPr>
        <w:t>և</w:t>
      </w:r>
      <w:r w:rsidRPr="00AC52F1">
        <w:rPr>
          <w:rFonts w:ascii="Sylfaen" w:hAnsi="Sylfaen"/>
          <w:noProof/>
          <w:sz w:val="24"/>
        </w:rPr>
        <w:t xml:space="preserve"> տրամադրում» (P.SS.06.ОPR.010) գործառնությունը, որի կատարման արդյունքներով Հանձնաժողովը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լիազորված մարմին տեղեկատվություն է ուղարկում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w:t>
      </w:r>
    </w:p>
    <w:p w14:paraId="1F3C579D" w14:textId="7D78A6FA"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53.</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տեղեկատվությունը լիազորված մարմնի կողմից ստացվելու դեպքում կատարվում է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ընդունում ու մշակում» (P.SS.06.OPR.011) գործառնությունը:</w:t>
      </w:r>
    </w:p>
    <w:p w14:paraId="68F9D582" w14:textId="69426C9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54.</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.003) ընթացակարգի կատարման արդյունքը՝ ընդհանուր տեղեկատվական ռեսուրսի վիճակի (վերջին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ստացումն է լիազորված մարմնի կողմից։</w:t>
      </w:r>
    </w:p>
    <w:p w14:paraId="5380D443" w14:textId="7F822B64"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55.</w:t>
      </w:r>
      <w:r w:rsidR="00692F16">
        <w:rPr>
          <w:rFonts w:ascii="Sylfaen" w:hAnsi="Sylfaen"/>
          <w:noProof/>
          <w:sz w:val="24"/>
        </w:rPr>
        <w:tab/>
      </w:r>
      <w:r w:rsidRPr="00AC52F1">
        <w:rPr>
          <w:rFonts w:ascii="Sylfaen" w:hAnsi="Sylfaen"/>
          <w:noProof/>
          <w:sz w:val="24"/>
        </w:rPr>
        <w:t xml:space="preserve">«Ընդհանուր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.003) ընթացակարգի շրջանակներում կատարվող ընդհանուր գործընթացի գործառնությունների ցանկը բերված է 19-րդ աղյուսակում։</w:t>
      </w:r>
    </w:p>
    <w:p w14:paraId="105BE7BC" w14:textId="77777777" w:rsidR="00AC52F1" w:rsidRPr="00AC52F1" w:rsidRDefault="00692F16"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19</w:t>
      </w:r>
    </w:p>
    <w:p w14:paraId="30D5BF29" w14:textId="672AE7A3" w:rsidR="00AC52F1" w:rsidRPr="00AC52F1" w:rsidRDefault="00692F16" w:rsidP="002D6F2C">
      <w:pPr>
        <w:pStyle w:val="af6"/>
        <w:keepNext w:val="0"/>
        <w:widowControl w:val="0"/>
        <w:spacing w:after="160" w:line="360" w:lineRule="auto"/>
        <w:rPr>
          <w:rFonts w:ascii="Sylfaen" w:hAnsi="Sylfaen"/>
          <w:szCs w:val="24"/>
        </w:rPr>
      </w:pPr>
      <w:r w:rsidRPr="00AC52F1">
        <w:rPr>
          <w:rFonts w:ascii="Sylfaen" w:hAnsi="Sylfaen"/>
          <w:szCs w:val="24"/>
        </w:rPr>
        <w:t xml:space="preserve"> </w:t>
      </w:r>
      <w:r w:rsidR="00AC52F1" w:rsidRPr="00AC52F1">
        <w:rPr>
          <w:rFonts w:ascii="Sylfaen" w:hAnsi="Sylfaen"/>
          <w:szCs w:val="24"/>
        </w:rPr>
        <w:t xml:space="preserve">«Ընդհանուր տեղեկատվական ռեսուրսի թարմացման ամսաթվի </w:t>
      </w:r>
      <w:r w:rsidR="002041BA">
        <w:rPr>
          <w:rFonts w:ascii="Sylfaen" w:hAnsi="Sylfaen"/>
          <w:szCs w:val="24"/>
        </w:rPr>
        <w:t>և</w:t>
      </w:r>
      <w:r w:rsidR="00AC52F1" w:rsidRPr="00AC52F1">
        <w:rPr>
          <w:rFonts w:ascii="Sylfaen" w:hAnsi="Sylfaen"/>
          <w:szCs w:val="24"/>
        </w:rPr>
        <w:t xml:space="preserve"> ժամի մասին տեղեկատվության ստացում» (P.SS.06.</w:t>
      </w:r>
      <w:smartTag w:uri="urn:schemas-microsoft-com:office:smarttags" w:element="stockticker">
        <w:r w:rsidR="00AC52F1" w:rsidRPr="00AC52F1">
          <w:rPr>
            <w:rFonts w:ascii="Sylfaen" w:hAnsi="Sylfaen"/>
            <w:szCs w:val="24"/>
          </w:rPr>
          <w:t>PRC</w:t>
        </w:r>
      </w:smartTag>
      <w:r w:rsidR="00AC52F1" w:rsidRPr="00AC52F1">
        <w:rPr>
          <w:rFonts w:ascii="Sylfaen" w:hAnsi="Sylfaen"/>
          <w:szCs w:val="24"/>
        </w:rPr>
        <w:t>.003)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692F16" w14:paraId="4BD21E27" w14:textId="77777777" w:rsidTr="00AC52F1">
        <w:trPr>
          <w:tblHeader/>
          <w:jc w:val="center"/>
        </w:trPr>
        <w:tc>
          <w:tcPr>
            <w:tcW w:w="2404" w:type="dxa"/>
            <w:shd w:val="clear" w:color="auto" w:fill="auto"/>
            <w:tcMar>
              <w:top w:w="85" w:type="dxa"/>
              <w:bottom w:w="85" w:type="dxa"/>
            </w:tcMar>
          </w:tcPr>
          <w:p w14:paraId="131353A6"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Ծածկագրային նշագիրը</w:t>
            </w:r>
          </w:p>
        </w:tc>
        <w:tc>
          <w:tcPr>
            <w:tcW w:w="4014" w:type="dxa"/>
            <w:shd w:val="clear" w:color="auto" w:fill="auto"/>
            <w:tcMar>
              <w:top w:w="85" w:type="dxa"/>
              <w:bottom w:w="85" w:type="dxa"/>
            </w:tcMar>
          </w:tcPr>
          <w:p w14:paraId="677CD348"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Անվանումը</w:t>
            </w:r>
          </w:p>
        </w:tc>
        <w:tc>
          <w:tcPr>
            <w:tcW w:w="2938" w:type="dxa"/>
            <w:shd w:val="clear" w:color="auto" w:fill="auto"/>
            <w:tcMar>
              <w:top w:w="85" w:type="dxa"/>
              <w:bottom w:w="85" w:type="dxa"/>
            </w:tcMar>
          </w:tcPr>
          <w:p w14:paraId="3AC2520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402D3849" w14:textId="77777777" w:rsidTr="00AC52F1">
        <w:trPr>
          <w:tblHeader/>
          <w:jc w:val="center"/>
        </w:trPr>
        <w:tc>
          <w:tcPr>
            <w:tcW w:w="2404" w:type="dxa"/>
            <w:shd w:val="clear" w:color="auto" w:fill="auto"/>
            <w:tcMar>
              <w:top w:w="85" w:type="dxa"/>
              <w:bottom w:w="85" w:type="dxa"/>
            </w:tcMar>
            <w:vAlign w:val="center"/>
          </w:tcPr>
          <w:p w14:paraId="56DB93C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4014" w:type="dxa"/>
            <w:shd w:val="clear" w:color="auto" w:fill="auto"/>
            <w:tcMar>
              <w:top w:w="85" w:type="dxa"/>
              <w:bottom w:w="85" w:type="dxa"/>
            </w:tcMar>
            <w:vAlign w:val="center"/>
          </w:tcPr>
          <w:p w14:paraId="40C25DA4"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2938" w:type="dxa"/>
            <w:shd w:val="clear" w:color="auto" w:fill="auto"/>
            <w:tcMar>
              <w:top w:w="85" w:type="dxa"/>
              <w:bottom w:w="85" w:type="dxa"/>
            </w:tcMar>
            <w:vAlign w:val="center"/>
          </w:tcPr>
          <w:p w14:paraId="7B8F3690"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256E6FE1"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1D519A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P.SS.06.OPR.009</w:t>
            </w:r>
          </w:p>
        </w:tc>
        <w:tc>
          <w:tcPr>
            <w:tcW w:w="4014" w:type="dxa"/>
            <w:tcBorders>
              <w:top w:val="single" w:sz="4" w:space="0" w:color="auto"/>
              <w:bottom w:val="single" w:sz="4" w:space="0" w:color="auto"/>
            </w:tcBorders>
            <w:shd w:val="clear" w:color="auto" w:fill="auto"/>
            <w:tcMar>
              <w:top w:w="85" w:type="dxa"/>
              <w:bottom w:w="85" w:type="dxa"/>
            </w:tcMar>
          </w:tcPr>
          <w:p w14:paraId="07468419" w14:textId="09DC0C8B"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374677C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20-րդ աղյուսակում</w:t>
            </w:r>
          </w:p>
        </w:tc>
      </w:tr>
      <w:tr w:rsidR="00AC52F1" w:rsidRPr="00692F16" w14:paraId="4CEC07DF"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8C6C902"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P.SS.06.OPR.010</w:t>
            </w:r>
          </w:p>
        </w:tc>
        <w:tc>
          <w:tcPr>
            <w:tcW w:w="4014" w:type="dxa"/>
            <w:tcBorders>
              <w:top w:val="single" w:sz="4" w:space="0" w:color="auto"/>
              <w:bottom w:val="single" w:sz="4" w:space="0" w:color="auto"/>
            </w:tcBorders>
            <w:shd w:val="clear" w:color="auto" w:fill="auto"/>
            <w:tcMar>
              <w:top w:w="85" w:type="dxa"/>
              <w:bottom w:w="85" w:type="dxa"/>
            </w:tcMar>
          </w:tcPr>
          <w:p w14:paraId="1D1A0308" w14:textId="21F92C13"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մշակում </w:t>
            </w:r>
            <w:r w:rsidR="002041BA">
              <w:rPr>
                <w:rFonts w:ascii="Sylfaen" w:hAnsi="Sylfaen"/>
                <w:noProof/>
                <w:sz w:val="20"/>
                <w:szCs w:val="24"/>
                <w:lang w:bidi="hy-AM"/>
              </w:rPr>
              <w:t>և</w:t>
            </w:r>
            <w:r w:rsidRPr="00692F16">
              <w:rPr>
                <w:rFonts w:ascii="Sylfaen" w:hAnsi="Sylfaen"/>
                <w:noProof/>
                <w:sz w:val="20"/>
                <w:szCs w:val="24"/>
                <w:lang w:bidi="hy-AM"/>
              </w:rPr>
              <w:t xml:space="preserve"> տրամադրում</w:t>
            </w:r>
          </w:p>
        </w:tc>
        <w:tc>
          <w:tcPr>
            <w:tcW w:w="2938" w:type="dxa"/>
            <w:tcBorders>
              <w:top w:val="single" w:sz="4" w:space="0" w:color="auto"/>
              <w:bottom w:val="single" w:sz="4" w:space="0" w:color="auto"/>
            </w:tcBorders>
            <w:shd w:val="clear" w:color="auto" w:fill="auto"/>
            <w:tcMar>
              <w:top w:w="85" w:type="dxa"/>
              <w:bottom w:w="85" w:type="dxa"/>
            </w:tcMar>
          </w:tcPr>
          <w:p w14:paraId="09F31151"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21-րդ աղյուսակում</w:t>
            </w:r>
          </w:p>
        </w:tc>
      </w:tr>
      <w:tr w:rsidR="00AC52F1" w:rsidRPr="00692F16" w14:paraId="5A4205D8"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5F6DFB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P.SS.06.OPR.011</w:t>
            </w:r>
          </w:p>
        </w:tc>
        <w:tc>
          <w:tcPr>
            <w:tcW w:w="4014" w:type="dxa"/>
            <w:tcBorders>
              <w:top w:val="single" w:sz="4" w:space="0" w:color="auto"/>
              <w:bottom w:val="single" w:sz="4" w:space="0" w:color="auto"/>
            </w:tcBorders>
            <w:shd w:val="clear" w:color="auto" w:fill="auto"/>
            <w:tcMar>
              <w:top w:w="85" w:type="dxa"/>
              <w:bottom w:w="85" w:type="dxa"/>
            </w:tcMar>
          </w:tcPr>
          <w:p w14:paraId="3AF21473" w14:textId="148F2A4A"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ընդունում </w:t>
            </w:r>
            <w:r w:rsidR="002041BA">
              <w:rPr>
                <w:rFonts w:ascii="Sylfaen" w:hAnsi="Sylfaen"/>
                <w:noProof/>
                <w:sz w:val="20"/>
                <w:szCs w:val="24"/>
                <w:lang w:bidi="hy-AM"/>
              </w:rPr>
              <w:t>և</w:t>
            </w:r>
            <w:r w:rsidRPr="00692F16">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740761DB"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բերված է սույն կանոնների 22-րդ աղյուսակում</w:t>
            </w:r>
          </w:p>
        </w:tc>
      </w:tr>
    </w:tbl>
    <w:p w14:paraId="31E70FE7" w14:textId="77777777" w:rsidR="00AC52F1" w:rsidRPr="00AC52F1" w:rsidRDefault="00AC52F1" w:rsidP="002D6F2C">
      <w:pPr>
        <w:widowControl w:val="0"/>
        <w:spacing w:after="160" w:line="360" w:lineRule="auto"/>
        <w:rPr>
          <w:rFonts w:ascii="Sylfaen" w:hAnsi="Sylfaen"/>
          <w:sz w:val="24"/>
          <w:szCs w:val="24"/>
        </w:rPr>
      </w:pPr>
    </w:p>
    <w:p w14:paraId="0859E1FE"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20</w:t>
      </w:r>
    </w:p>
    <w:p w14:paraId="7B3F9547" w14:textId="2A9A4F43"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 թարմացման ամսաթվի </w:t>
      </w:r>
      <w:r w:rsidR="002041BA">
        <w:rPr>
          <w:rFonts w:ascii="Sylfaen" w:hAnsi="Sylfaen"/>
          <w:szCs w:val="24"/>
        </w:rPr>
        <w:t>և</w:t>
      </w:r>
      <w:r w:rsidRPr="00AC52F1">
        <w:rPr>
          <w:rFonts w:ascii="Sylfaen" w:hAnsi="Sylfaen"/>
          <w:szCs w:val="24"/>
        </w:rPr>
        <w:t xml:space="preserve"> ժամի մասին տեղեկատվության հարցում» (P.SS.06.OPR.009)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692F16" w14:paraId="5C202E8D" w14:textId="77777777" w:rsidTr="00692F16">
        <w:trPr>
          <w:tblHeader/>
          <w:jc w:val="center"/>
        </w:trPr>
        <w:tc>
          <w:tcPr>
            <w:tcW w:w="1063" w:type="dxa"/>
            <w:shd w:val="clear" w:color="auto" w:fill="auto"/>
            <w:tcMar>
              <w:top w:w="85" w:type="dxa"/>
              <w:bottom w:w="85" w:type="dxa"/>
            </w:tcMar>
          </w:tcPr>
          <w:p w14:paraId="514EB3FC"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Համարը՝ ը/կ</w:t>
            </w:r>
          </w:p>
        </w:tc>
        <w:tc>
          <w:tcPr>
            <w:tcW w:w="2686" w:type="dxa"/>
            <w:shd w:val="clear" w:color="auto" w:fill="auto"/>
            <w:tcMar>
              <w:top w:w="85" w:type="dxa"/>
              <w:bottom w:w="85" w:type="dxa"/>
            </w:tcMar>
          </w:tcPr>
          <w:p w14:paraId="535BB9A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Տարրի նշագիրը</w:t>
            </w:r>
          </w:p>
        </w:tc>
        <w:tc>
          <w:tcPr>
            <w:tcW w:w="5818" w:type="dxa"/>
            <w:shd w:val="clear" w:color="auto" w:fill="auto"/>
            <w:tcMar>
              <w:top w:w="85" w:type="dxa"/>
              <w:bottom w:w="85" w:type="dxa"/>
            </w:tcMar>
          </w:tcPr>
          <w:p w14:paraId="00EE96EA"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Նկարագրությունը</w:t>
            </w:r>
          </w:p>
        </w:tc>
      </w:tr>
      <w:tr w:rsidR="00AC52F1" w:rsidRPr="00692F16" w14:paraId="03DFFB21" w14:textId="77777777" w:rsidTr="00692F16">
        <w:trPr>
          <w:tblHeader/>
          <w:jc w:val="center"/>
        </w:trPr>
        <w:tc>
          <w:tcPr>
            <w:tcW w:w="1063" w:type="dxa"/>
            <w:shd w:val="clear" w:color="auto" w:fill="auto"/>
            <w:tcMar>
              <w:top w:w="85" w:type="dxa"/>
              <w:bottom w:w="85" w:type="dxa"/>
            </w:tcMar>
            <w:vAlign w:val="center"/>
          </w:tcPr>
          <w:p w14:paraId="59A6C31F"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1</w:t>
            </w:r>
          </w:p>
        </w:tc>
        <w:tc>
          <w:tcPr>
            <w:tcW w:w="2686" w:type="dxa"/>
            <w:shd w:val="clear" w:color="auto" w:fill="auto"/>
            <w:tcMar>
              <w:top w:w="85" w:type="dxa"/>
              <w:bottom w:w="85" w:type="dxa"/>
            </w:tcMar>
            <w:vAlign w:val="center"/>
          </w:tcPr>
          <w:p w14:paraId="6D9850C7"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2</w:t>
            </w:r>
          </w:p>
        </w:tc>
        <w:tc>
          <w:tcPr>
            <w:tcW w:w="5818" w:type="dxa"/>
            <w:shd w:val="clear" w:color="auto" w:fill="auto"/>
            <w:tcMar>
              <w:top w:w="85" w:type="dxa"/>
              <w:bottom w:w="85" w:type="dxa"/>
            </w:tcMar>
            <w:vAlign w:val="center"/>
          </w:tcPr>
          <w:p w14:paraId="075FDE4E" w14:textId="77777777" w:rsidR="00AC52F1" w:rsidRPr="00692F16" w:rsidRDefault="00AC52F1" w:rsidP="002D6F2C">
            <w:pPr>
              <w:pStyle w:val="aa"/>
              <w:keepNext w:val="0"/>
              <w:keepLines w:val="0"/>
              <w:widowControl w:val="0"/>
              <w:spacing w:after="120"/>
              <w:rPr>
                <w:rFonts w:ascii="Sylfaen" w:hAnsi="Sylfaen"/>
                <w:color w:val="auto"/>
                <w:sz w:val="20"/>
              </w:rPr>
            </w:pPr>
            <w:r w:rsidRPr="00692F16">
              <w:rPr>
                <w:rFonts w:ascii="Sylfaen" w:hAnsi="Sylfaen"/>
                <w:color w:val="auto"/>
                <w:sz w:val="20"/>
              </w:rPr>
              <w:t>3</w:t>
            </w:r>
          </w:p>
        </w:tc>
      </w:tr>
      <w:tr w:rsidR="00AC52F1" w:rsidRPr="00692F16" w14:paraId="7D0A1D2F" w14:textId="77777777" w:rsidTr="00692F16">
        <w:trPr>
          <w:jc w:val="center"/>
        </w:trPr>
        <w:tc>
          <w:tcPr>
            <w:tcW w:w="1063" w:type="dxa"/>
            <w:tcBorders>
              <w:bottom w:val="single" w:sz="4" w:space="0" w:color="auto"/>
            </w:tcBorders>
            <w:shd w:val="clear" w:color="auto" w:fill="auto"/>
            <w:tcMar>
              <w:top w:w="85" w:type="dxa"/>
              <w:bottom w:w="85" w:type="dxa"/>
            </w:tcMar>
          </w:tcPr>
          <w:p w14:paraId="42B1DB95"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3C41BE9E"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413A84EC"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P.SS.06.OPR.009</w:t>
            </w:r>
          </w:p>
        </w:tc>
      </w:tr>
      <w:tr w:rsidR="00AC52F1" w:rsidRPr="00692F16" w14:paraId="34F553A5"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080E90E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31D9DF6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0E5D8649" w14:textId="2827D7DA"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հարցում</w:t>
            </w:r>
          </w:p>
        </w:tc>
      </w:tr>
      <w:tr w:rsidR="00AC52F1" w:rsidRPr="00692F16" w14:paraId="49CC5B00"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4296B277"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2A494AAF"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w:t>
            </w:r>
          </w:p>
        </w:tc>
        <w:tc>
          <w:tcPr>
            <w:tcW w:w="5818" w:type="dxa"/>
            <w:shd w:val="clear" w:color="auto" w:fill="auto"/>
            <w:tcMar>
              <w:top w:w="85" w:type="dxa"/>
              <w:bottom w:w="85" w:type="dxa"/>
            </w:tcMar>
          </w:tcPr>
          <w:p w14:paraId="58C2F20A"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լիազորված մարմին</w:t>
            </w:r>
          </w:p>
        </w:tc>
      </w:tr>
      <w:tr w:rsidR="00AC52F1" w:rsidRPr="00692F16" w14:paraId="34253D59"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3FCBE205"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0BAABD8D"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303674A2" w14:textId="12A9755D"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 xml:space="preserve">կատարվում է ազգային տեղեկատվական ռեսուրսում անասնաբուժական նշանակության ապրանքի մասին պահվող տեղեկությունների վիճակի (վերջին թարմացման </w:t>
            </w:r>
            <w:r w:rsidRPr="00692F16">
              <w:rPr>
                <w:rFonts w:ascii="Sylfaen" w:hAnsi="Sylfaen"/>
                <w:noProof/>
                <w:sz w:val="20"/>
                <w:szCs w:val="24"/>
                <w:lang w:bidi="hy-AM"/>
              </w:rPr>
              <w:lastRenderedPageBreak/>
              <w:t xml:space="preserve">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տեղեկատվությունը ընդհանուր տեղեկատվական ռեսուրսի համապատասխան տեղեկատվության հետ սինքրոնացման անհրաժեշտության դեպքում, այսինքն՝ ազգային տեղեկատվական ռեսուրսում անասնաբուժական նշանակության ապրանքների մասին պահվող տեղեկությունները ընդհանուր տեղեկատվական ռեսուրսում պարունակվող տեղեկությունների հետ սինքրոնացման անհրաժեշտության գնահատման նպատակով։</w:t>
            </w:r>
          </w:p>
        </w:tc>
      </w:tr>
      <w:tr w:rsidR="00AC52F1" w:rsidRPr="00692F16" w14:paraId="2E72280B"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13AF58A6"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48E89F90"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1F3E2730" w14:textId="75E0F041" w:rsidR="00AC52F1" w:rsidRPr="00692F16" w:rsidRDefault="00AC52F1" w:rsidP="002D6F2C">
            <w:pPr>
              <w:pStyle w:val="a8"/>
              <w:widowControl w:val="0"/>
              <w:spacing w:after="120" w:line="240" w:lineRule="auto"/>
              <w:jc w:val="left"/>
              <w:rPr>
                <w:rFonts w:ascii="Sylfaen" w:hAnsi="Sylfaen" w:cs="Arial"/>
                <w:sz w:val="20"/>
                <w:szCs w:val="24"/>
                <w:lang w:bidi="hy-AM"/>
              </w:rPr>
            </w:pPr>
            <w:r w:rsidRPr="00692F16">
              <w:rPr>
                <w:rFonts w:ascii="Sylfaen" w:hAnsi="Sylfaen"/>
                <w:noProof/>
                <w:sz w:val="20"/>
                <w:szCs w:val="24"/>
                <w:lang w:bidi="hy-AM"/>
              </w:rPr>
              <w:t>հարցման ձ</w:t>
            </w:r>
            <w:r w:rsidR="002041BA">
              <w:rPr>
                <w:rFonts w:ascii="Sylfaen" w:hAnsi="Sylfaen"/>
                <w:noProof/>
                <w:sz w:val="20"/>
                <w:szCs w:val="24"/>
                <w:lang w:bidi="hy-AM"/>
              </w:rPr>
              <w:t>և</w:t>
            </w:r>
            <w:r w:rsidRPr="00692F16">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692F16">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692F16">
              <w:rPr>
                <w:rFonts w:ascii="Sylfaen" w:hAnsi="Sylfaen"/>
                <w:noProof/>
                <w:sz w:val="20"/>
                <w:szCs w:val="24"/>
                <w:lang w:bidi="hy-AM"/>
              </w:rPr>
              <w:t>աչափերի ու կառուցվածքների նկարագրությանը</w:t>
            </w:r>
          </w:p>
        </w:tc>
      </w:tr>
      <w:tr w:rsidR="00AC52F1" w:rsidRPr="00692F16" w14:paraId="286C376D" w14:textId="77777777" w:rsidTr="00692F16">
        <w:trPr>
          <w:jc w:val="center"/>
        </w:trPr>
        <w:tc>
          <w:tcPr>
            <w:tcW w:w="1063" w:type="dxa"/>
            <w:tcBorders>
              <w:top w:val="single" w:sz="4" w:space="0" w:color="auto"/>
              <w:bottom w:val="single" w:sz="4" w:space="0" w:color="auto"/>
            </w:tcBorders>
            <w:shd w:val="clear" w:color="auto" w:fill="auto"/>
            <w:tcMar>
              <w:top w:w="85" w:type="dxa"/>
              <w:bottom w:w="85" w:type="dxa"/>
            </w:tcMar>
          </w:tcPr>
          <w:p w14:paraId="6C76EC09"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2949FE65"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6B13C8A" w14:textId="65E5FE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կատարողը ձ</w:t>
            </w:r>
            <w:r w:rsidR="002041BA">
              <w:rPr>
                <w:rFonts w:ascii="Sylfaen" w:hAnsi="Sylfaen"/>
                <w:noProof/>
                <w:sz w:val="20"/>
                <w:szCs w:val="24"/>
                <w:lang w:bidi="hy-AM"/>
              </w:rPr>
              <w:t>և</w:t>
            </w:r>
            <w:r w:rsidRPr="00692F16">
              <w:rPr>
                <w:rFonts w:ascii="Sylfaen" w:hAnsi="Sylfaen"/>
                <w:noProof/>
                <w:sz w:val="20"/>
                <w:szCs w:val="24"/>
                <w:lang w:bidi="hy-AM"/>
              </w:rPr>
              <w:t xml:space="preserve">ավորում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 է ուղարկում 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տրամադրման հարցում՝ լիազորված մարմինների </w:t>
            </w:r>
            <w:r w:rsidR="002041BA">
              <w:rPr>
                <w:rFonts w:ascii="Sylfaen" w:hAnsi="Sylfaen"/>
                <w:noProof/>
                <w:sz w:val="20"/>
                <w:szCs w:val="24"/>
                <w:lang w:bidi="hy-AM"/>
              </w:rPr>
              <w:t>և</w:t>
            </w:r>
            <w:r w:rsidRPr="00692F16">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692F16">
              <w:rPr>
                <w:rFonts w:ascii="Sylfaen" w:hAnsi="Sylfaen"/>
                <w:noProof/>
                <w:sz w:val="20"/>
                <w:szCs w:val="24"/>
                <w:lang w:bidi="hy-AM"/>
              </w:rPr>
              <w:t xml:space="preserve"> տեղեկատվական փոխգործակցության կանոնակարգին համապատասխան</w:t>
            </w:r>
          </w:p>
        </w:tc>
      </w:tr>
      <w:tr w:rsidR="00AC52F1" w:rsidRPr="00692F16" w14:paraId="2CCD8479" w14:textId="77777777" w:rsidTr="00692F16">
        <w:trPr>
          <w:jc w:val="center"/>
        </w:trPr>
        <w:tc>
          <w:tcPr>
            <w:tcW w:w="1063" w:type="dxa"/>
            <w:tcBorders>
              <w:top w:val="single" w:sz="4" w:space="0" w:color="auto"/>
            </w:tcBorders>
            <w:shd w:val="clear" w:color="auto" w:fill="auto"/>
            <w:tcMar>
              <w:top w:w="85" w:type="dxa"/>
              <w:bottom w:w="85" w:type="dxa"/>
            </w:tcMar>
          </w:tcPr>
          <w:p w14:paraId="5A971A67" w14:textId="77777777" w:rsidR="00AC52F1" w:rsidRPr="00692F16" w:rsidRDefault="00AC52F1" w:rsidP="002D6F2C">
            <w:pPr>
              <w:pStyle w:val="a8"/>
              <w:widowControl w:val="0"/>
              <w:spacing w:after="120" w:line="240" w:lineRule="auto"/>
              <w:rPr>
                <w:rFonts w:ascii="Sylfaen" w:hAnsi="Sylfaen" w:cs="Arial"/>
                <w:noProof/>
                <w:sz w:val="20"/>
                <w:szCs w:val="24"/>
                <w:lang w:bidi="hy-AM"/>
              </w:rPr>
            </w:pPr>
            <w:r w:rsidRPr="00692F16">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71DCB808" w14:textId="77777777"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Արդյունքները</w:t>
            </w:r>
          </w:p>
        </w:tc>
        <w:tc>
          <w:tcPr>
            <w:tcW w:w="5818" w:type="dxa"/>
            <w:shd w:val="clear" w:color="auto" w:fill="auto"/>
            <w:tcMar>
              <w:top w:w="85" w:type="dxa"/>
              <w:bottom w:w="85" w:type="dxa"/>
            </w:tcMar>
          </w:tcPr>
          <w:p w14:paraId="3B8D0A36" w14:textId="53A58112" w:rsidR="00AC52F1" w:rsidRPr="00692F16" w:rsidRDefault="00AC52F1" w:rsidP="002D6F2C">
            <w:pPr>
              <w:pStyle w:val="a8"/>
              <w:widowControl w:val="0"/>
              <w:spacing w:after="120" w:line="240" w:lineRule="auto"/>
              <w:jc w:val="left"/>
              <w:rPr>
                <w:rFonts w:ascii="Sylfaen" w:hAnsi="Sylfaen" w:cs="Arial"/>
                <w:noProof/>
                <w:sz w:val="20"/>
                <w:szCs w:val="24"/>
                <w:lang w:bidi="hy-AM"/>
              </w:rPr>
            </w:pPr>
            <w:r w:rsidRPr="00692F16">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692F16">
              <w:rPr>
                <w:rFonts w:ascii="Sylfaen" w:hAnsi="Sylfaen"/>
                <w:noProof/>
                <w:sz w:val="20"/>
                <w:szCs w:val="24"/>
                <w:lang w:bidi="hy-AM"/>
              </w:rPr>
              <w:t xml:space="preserve"> ժամի մասին տեղեկատվության տրամադրման հարցումն ուղարկվել է Հանձնաժողով</w:t>
            </w:r>
          </w:p>
        </w:tc>
      </w:tr>
    </w:tbl>
    <w:p w14:paraId="635FDB0A" w14:textId="77777777" w:rsidR="00AC52F1" w:rsidRPr="00AC52F1" w:rsidRDefault="00AC52F1" w:rsidP="002D6F2C">
      <w:pPr>
        <w:widowControl w:val="0"/>
        <w:spacing w:after="160" w:line="360" w:lineRule="auto"/>
        <w:rPr>
          <w:rFonts w:ascii="Sylfaen" w:hAnsi="Sylfaen"/>
          <w:sz w:val="24"/>
          <w:szCs w:val="24"/>
        </w:rPr>
      </w:pPr>
    </w:p>
    <w:p w14:paraId="6F62FA9A"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21</w:t>
      </w:r>
    </w:p>
    <w:p w14:paraId="4334DC55" w14:textId="662F6BAC"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 թարմացման ամսաթվի </w:t>
      </w:r>
      <w:r w:rsidR="002041BA">
        <w:rPr>
          <w:rFonts w:ascii="Sylfaen" w:hAnsi="Sylfaen"/>
          <w:szCs w:val="24"/>
        </w:rPr>
        <w:t>և</w:t>
      </w:r>
      <w:r w:rsidRPr="00AC52F1">
        <w:rPr>
          <w:rFonts w:ascii="Sylfaen" w:hAnsi="Sylfaen"/>
          <w:szCs w:val="24"/>
        </w:rPr>
        <w:t xml:space="preserve"> ժամի մասին տեղեկատվության մշակում </w:t>
      </w:r>
      <w:r w:rsidR="002041BA">
        <w:rPr>
          <w:rFonts w:ascii="Sylfaen" w:hAnsi="Sylfaen"/>
          <w:szCs w:val="24"/>
        </w:rPr>
        <w:t>և</w:t>
      </w:r>
      <w:r w:rsidRPr="00AC52F1">
        <w:rPr>
          <w:rFonts w:ascii="Sylfaen" w:hAnsi="Sylfaen"/>
          <w:szCs w:val="24"/>
        </w:rPr>
        <w:t xml:space="preserve"> տրամադրում» (P.SS.06.OPR.010) գործառնության նկարագրություն</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6"/>
        <w:gridCol w:w="2676"/>
        <w:gridCol w:w="5818"/>
      </w:tblGrid>
      <w:tr w:rsidR="00AC52F1" w:rsidRPr="008E7721" w14:paraId="4A8F4862" w14:textId="77777777" w:rsidTr="008E7721">
        <w:trPr>
          <w:tblHeader/>
          <w:jc w:val="center"/>
        </w:trPr>
        <w:tc>
          <w:tcPr>
            <w:tcW w:w="1126" w:type="dxa"/>
            <w:shd w:val="clear" w:color="auto" w:fill="auto"/>
            <w:tcMar>
              <w:top w:w="85" w:type="dxa"/>
              <w:bottom w:w="85" w:type="dxa"/>
            </w:tcMar>
          </w:tcPr>
          <w:p w14:paraId="5DF5826B"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76" w:type="dxa"/>
            <w:shd w:val="clear" w:color="auto" w:fill="auto"/>
            <w:tcMar>
              <w:top w:w="85" w:type="dxa"/>
              <w:bottom w:w="85" w:type="dxa"/>
            </w:tcMar>
          </w:tcPr>
          <w:p w14:paraId="2E991F0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43485FC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7A31BA8C" w14:textId="77777777" w:rsidTr="008E7721">
        <w:trPr>
          <w:tblHeader/>
          <w:jc w:val="center"/>
        </w:trPr>
        <w:tc>
          <w:tcPr>
            <w:tcW w:w="1126" w:type="dxa"/>
            <w:shd w:val="clear" w:color="auto" w:fill="auto"/>
            <w:tcMar>
              <w:top w:w="85" w:type="dxa"/>
              <w:bottom w:w="85" w:type="dxa"/>
            </w:tcMar>
            <w:vAlign w:val="center"/>
          </w:tcPr>
          <w:p w14:paraId="75D8B170"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76" w:type="dxa"/>
            <w:shd w:val="clear" w:color="auto" w:fill="auto"/>
            <w:tcMar>
              <w:top w:w="85" w:type="dxa"/>
              <w:bottom w:w="85" w:type="dxa"/>
            </w:tcMar>
            <w:vAlign w:val="center"/>
          </w:tcPr>
          <w:p w14:paraId="151C0DB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70474BB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3AA42AEF" w14:textId="77777777" w:rsidTr="008E7721">
        <w:trPr>
          <w:jc w:val="center"/>
        </w:trPr>
        <w:tc>
          <w:tcPr>
            <w:tcW w:w="1126" w:type="dxa"/>
            <w:tcBorders>
              <w:bottom w:val="single" w:sz="4" w:space="0" w:color="auto"/>
            </w:tcBorders>
            <w:shd w:val="clear" w:color="auto" w:fill="auto"/>
            <w:tcMar>
              <w:top w:w="85" w:type="dxa"/>
              <w:bottom w:w="85" w:type="dxa"/>
            </w:tcMar>
          </w:tcPr>
          <w:p w14:paraId="60CE76E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76" w:type="dxa"/>
            <w:tcBorders>
              <w:left w:val="single" w:sz="4" w:space="0" w:color="auto"/>
              <w:bottom w:val="single" w:sz="4" w:space="0" w:color="auto"/>
            </w:tcBorders>
            <w:shd w:val="clear" w:color="auto" w:fill="auto"/>
            <w:tcMar>
              <w:top w:w="85" w:type="dxa"/>
              <w:bottom w:w="85" w:type="dxa"/>
            </w:tcMar>
          </w:tcPr>
          <w:p w14:paraId="6BB396D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63AE8EAB"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P.SS.06.OPR.010</w:t>
            </w:r>
          </w:p>
        </w:tc>
      </w:tr>
      <w:tr w:rsidR="00AC52F1" w:rsidRPr="008E7721" w14:paraId="5EA02D5F" w14:textId="77777777" w:rsidTr="008E7721">
        <w:trPr>
          <w:jc w:val="center"/>
        </w:trPr>
        <w:tc>
          <w:tcPr>
            <w:tcW w:w="1126" w:type="dxa"/>
            <w:tcBorders>
              <w:top w:val="single" w:sz="4" w:space="0" w:color="auto"/>
              <w:bottom w:val="single" w:sz="4" w:space="0" w:color="auto"/>
            </w:tcBorders>
            <w:shd w:val="clear" w:color="auto" w:fill="auto"/>
            <w:tcMar>
              <w:top w:w="85" w:type="dxa"/>
              <w:bottom w:w="85" w:type="dxa"/>
            </w:tcMar>
          </w:tcPr>
          <w:p w14:paraId="470FF37B"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76" w:type="dxa"/>
            <w:tcBorders>
              <w:left w:val="single" w:sz="4" w:space="0" w:color="auto"/>
            </w:tcBorders>
            <w:shd w:val="clear" w:color="auto" w:fill="auto"/>
            <w:tcMar>
              <w:top w:w="85" w:type="dxa"/>
              <w:bottom w:w="85" w:type="dxa"/>
            </w:tcMar>
          </w:tcPr>
          <w:p w14:paraId="49FC9BA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Գործառնության </w:t>
            </w:r>
            <w:r w:rsidRPr="008E7721">
              <w:rPr>
                <w:rFonts w:ascii="Sylfaen" w:hAnsi="Sylfaen"/>
                <w:noProof/>
                <w:sz w:val="20"/>
                <w:szCs w:val="24"/>
                <w:lang w:bidi="hy-AM"/>
              </w:rPr>
              <w:lastRenderedPageBreak/>
              <w:t>անվանումը</w:t>
            </w:r>
          </w:p>
        </w:tc>
        <w:tc>
          <w:tcPr>
            <w:tcW w:w="5818" w:type="dxa"/>
            <w:shd w:val="clear" w:color="auto" w:fill="auto"/>
            <w:tcMar>
              <w:top w:w="85" w:type="dxa"/>
              <w:bottom w:w="85" w:type="dxa"/>
            </w:tcMar>
          </w:tcPr>
          <w:p w14:paraId="7AEC8466" w14:textId="66D3DE15"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lastRenderedPageBreak/>
              <w:t xml:space="preserve">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տեղեկատվության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w:t>
            </w:r>
            <w:r w:rsidRPr="008E7721">
              <w:rPr>
                <w:rFonts w:ascii="Sylfaen" w:hAnsi="Sylfaen"/>
                <w:noProof/>
                <w:sz w:val="20"/>
                <w:szCs w:val="24"/>
                <w:lang w:bidi="hy-AM"/>
              </w:rPr>
              <w:lastRenderedPageBreak/>
              <w:t>տրամադրում</w:t>
            </w:r>
          </w:p>
        </w:tc>
      </w:tr>
      <w:tr w:rsidR="00AC52F1" w:rsidRPr="008E7721" w14:paraId="5925D58E" w14:textId="77777777" w:rsidTr="008E7721">
        <w:trPr>
          <w:jc w:val="center"/>
        </w:trPr>
        <w:tc>
          <w:tcPr>
            <w:tcW w:w="1126" w:type="dxa"/>
            <w:tcBorders>
              <w:top w:val="single" w:sz="4" w:space="0" w:color="auto"/>
              <w:bottom w:val="single" w:sz="4" w:space="0" w:color="auto"/>
            </w:tcBorders>
            <w:shd w:val="clear" w:color="auto" w:fill="auto"/>
            <w:tcMar>
              <w:top w:w="85" w:type="dxa"/>
              <w:bottom w:w="85" w:type="dxa"/>
            </w:tcMar>
          </w:tcPr>
          <w:p w14:paraId="41F97A2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3</w:t>
            </w:r>
          </w:p>
        </w:tc>
        <w:tc>
          <w:tcPr>
            <w:tcW w:w="2676" w:type="dxa"/>
            <w:tcBorders>
              <w:left w:val="single" w:sz="4" w:space="0" w:color="auto"/>
            </w:tcBorders>
            <w:shd w:val="clear" w:color="auto" w:fill="auto"/>
            <w:tcMar>
              <w:top w:w="85" w:type="dxa"/>
              <w:bottom w:w="85" w:type="dxa"/>
            </w:tcMar>
          </w:tcPr>
          <w:p w14:paraId="1ACF8EB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27A3FCC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Հանձնաժողով</w:t>
            </w:r>
          </w:p>
        </w:tc>
      </w:tr>
      <w:tr w:rsidR="00AC52F1" w:rsidRPr="008E7721" w14:paraId="0C945AB8" w14:textId="77777777" w:rsidTr="008E7721">
        <w:trPr>
          <w:jc w:val="center"/>
        </w:trPr>
        <w:tc>
          <w:tcPr>
            <w:tcW w:w="1126" w:type="dxa"/>
            <w:tcBorders>
              <w:top w:val="single" w:sz="4" w:space="0" w:color="auto"/>
              <w:bottom w:val="single" w:sz="4" w:space="0" w:color="auto"/>
            </w:tcBorders>
            <w:shd w:val="clear" w:color="auto" w:fill="auto"/>
            <w:tcMar>
              <w:top w:w="85" w:type="dxa"/>
              <w:bottom w:w="85" w:type="dxa"/>
            </w:tcMar>
          </w:tcPr>
          <w:p w14:paraId="1B7E925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76" w:type="dxa"/>
            <w:tcBorders>
              <w:left w:val="single" w:sz="4" w:space="0" w:color="auto"/>
            </w:tcBorders>
            <w:shd w:val="clear" w:color="auto" w:fill="auto"/>
            <w:tcMar>
              <w:top w:w="85" w:type="dxa"/>
              <w:bottom w:w="85" w:type="dxa"/>
            </w:tcMar>
          </w:tcPr>
          <w:p w14:paraId="61BFC5D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15161E48" w14:textId="04B29EB1"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 xml:space="preserve">կատարվում է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տեղեկատվության տրամադրման հարցումը Հանձնաժողովում ստացվելու դեպքում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տեղեկատվության հարցում» (P.SS.06.OPR.009) գործառնություն)</w:t>
            </w:r>
          </w:p>
        </w:tc>
      </w:tr>
      <w:tr w:rsidR="00AC52F1" w:rsidRPr="008E7721" w14:paraId="7A0BB70B" w14:textId="77777777" w:rsidTr="008E7721">
        <w:trPr>
          <w:jc w:val="center"/>
        </w:trPr>
        <w:tc>
          <w:tcPr>
            <w:tcW w:w="1126" w:type="dxa"/>
            <w:tcBorders>
              <w:top w:val="single" w:sz="4" w:space="0" w:color="auto"/>
              <w:bottom w:val="single" w:sz="4" w:space="0" w:color="auto"/>
            </w:tcBorders>
            <w:shd w:val="clear" w:color="auto" w:fill="auto"/>
            <w:tcMar>
              <w:top w:w="85" w:type="dxa"/>
              <w:bottom w:w="85" w:type="dxa"/>
            </w:tcMar>
          </w:tcPr>
          <w:p w14:paraId="3268FEE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676" w:type="dxa"/>
            <w:tcBorders>
              <w:left w:val="single" w:sz="4" w:space="0" w:color="auto"/>
            </w:tcBorders>
            <w:shd w:val="clear" w:color="auto" w:fill="auto"/>
            <w:tcMar>
              <w:top w:w="85" w:type="dxa"/>
              <w:bottom w:w="85" w:type="dxa"/>
            </w:tcMar>
          </w:tcPr>
          <w:p w14:paraId="0108281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30F675A3" w14:textId="3DADED73"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593D0153" w14:textId="77777777" w:rsidTr="008E7721">
        <w:trPr>
          <w:jc w:val="center"/>
        </w:trPr>
        <w:tc>
          <w:tcPr>
            <w:tcW w:w="1126" w:type="dxa"/>
            <w:tcBorders>
              <w:top w:val="single" w:sz="4" w:space="0" w:color="auto"/>
              <w:bottom w:val="single" w:sz="4" w:space="0" w:color="auto"/>
            </w:tcBorders>
            <w:shd w:val="clear" w:color="auto" w:fill="auto"/>
            <w:tcMar>
              <w:top w:w="85" w:type="dxa"/>
              <w:bottom w:w="85" w:type="dxa"/>
            </w:tcMar>
          </w:tcPr>
          <w:p w14:paraId="2E7A1B9E"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76" w:type="dxa"/>
            <w:tcBorders>
              <w:left w:val="single" w:sz="4" w:space="0" w:color="auto"/>
            </w:tcBorders>
            <w:shd w:val="clear" w:color="auto" w:fill="auto"/>
            <w:tcMar>
              <w:top w:w="85" w:type="dxa"/>
              <w:bottom w:w="85" w:type="dxa"/>
            </w:tcMar>
          </w:tcPr>
          <w:p w14:paraId="1D824CF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ACEC3DF" w14:textId="4886F944"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կատարողն իրականացնում է ստացված հարցման մշակումը,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լիազորված մարմին է ուղարկում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տեղեկատվություն՝ լիազորված մարմինների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3F42F10D" w14:textId="77777777" w:rsidTr="008E7721">
        <w:trPr>
          <w:jc w:val="center"/>
        </w:trPr>
        <w:tc>
          <w:tcPr>
            <w:tcW w:w="1126" w:type="dxa"/>
            <w:tcBorders>
              <w:top w:val="single" w:sz="4" w:space="0" w:color="auto"/>
            </w:tcBorders>
            <w:shd w:val="clear" w:color="auto" w:fill="auto"/>
            <w:tcMar>
              <w:top w:w="85" w:type="dxa"/>
              <w:bottom w:w="85" w:type="dxa"/>
            </w:tcMar>
          </w:tcPr>
          <w:p w14:paraId="1468B9A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76" w:type="dxa"/>
            <w:tcBorders>
              <w:left w:val="single" w:sz="4" w:space="0" w:color="auto"/>
            </w:tcBorders>
            <w:shd w:val="clear" w:color="auto" w:fill="auto"/>
            <w:tcMar>
              <w:top w:w="85" w:type="dxa"/>
              <w:bottom w:w="85" w:type="dxa"/>
            </w:tcMar>
          </w:tcPr>
          <w:p w14:paraId="10A6EFB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6F482F13" w14:textId="3EB3732F"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տեղեկատվությունն ուղարկվել է լիազորված մարմին</w:t>
            </w:r>
          </w:p>
        </w:tc>
      </w:tr>
    </w:tbl>
    <w:p w14:paraId="06265106" w14:textId="77777777" w:rsidR="00AC52F1" w:rsidRPr="00AC52F1" w:rsidRDefault="00AC52F1" w:rsidP="002D6F2C">
      <w:pPr>
        <w:widowControl w:val="0"/>
        <w:spacing w:after="160" w:line="360" w:lineRule="auto"/>
        <w:rPr>
          <w:rFonts w:ascii="Sylfaen" w:hAnsi="Sylfaen"/>
          <w:sz w:val="24"/>
          <w:szCs w:val="24"/>
        </w:rPr>
      </w:pPr>
    </w:p>
    <w:p w14:paraId="06FF09BB"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22</w:t>
      </w:r>
    </w:p>
    <w:p w14:paraId="01250768" w14:textId="034F8ACA"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 թարմացման ամսաթվի </w:t>
      </w:r>
      <w:r w:rsidR="002041BA">
        <w:rPr>
          <w:rFonts w:ascii="Sylfaen" w:hAnsi="Sylfaen"/>
          <w:szCs w:val="24"/>
        </w:rPr>
        <w:t>և</w:t>
      </w:r>
      <w:r w:rsidRPr="00AC52F1">
        <w:rPr>
          <w:rFonts w:ascii="Sylfaen" w:hAnsi="Sylfaen"/>
          <w:szCs w:val="24"/>
        </w:rPr>
        <w:t xml:space="preserve"> ժամի մասին տեղեկատվության ընդունում </w:t>
      </w:r>
      <w:r w:rsidR="002041BA">
        <w:rPr>
          <w:rFonts w:ascii="Sylfaen" w:hAnsi="Sylfaen"/>
          <w:szCs w:val="24"/>
        </w:rPr>
        <w:t>և</w:t>
      </w:r>
      <w:r w:rsidRPr="00AC52F1">
        <w:rPr>
          <w:rFonts w:ascii="Sylfaen" w:hAnsi="Sylfaen"/>
          <w:szCs w:val="24"/>
        </w:rPr>
        <w:t xml:space="preserve"> մշակում» (P.SS.06.OPR.011) գործառնության նկարագրություն</w:t>
      </w:r>
    </w:p>
    <w:tbl>
      <w:tblPr>
        <w:tblW w:w="96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721"/>
        <w:gridCol w:w="5818"/>
      </w:tblGrid>
      <w:tr w:rsidR="00AC52F1" w:rsidRPr="008E7721" w14:paraId="68A243DC" w14:textId="77777777" w:rsidTr="008E7721">
        <w:trPr>
          <w:tblHeader/>
        </w:trPr>
        <w:tc>
          <w:tcPr>
            <w:tcW w:w="1135" w:type="dxa"/>
            <w:shd w:val="clear" w:color="auto" w:fill="auto"/>
            <w:tcMar>
              <w:top w:w="85" w:type="dxa"/>
              <w:bottom w:w="85" w:type="dxa"/>
            </w:tcMar>
          </w:tcPr>
          <w:p w14:paraId="0499C44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721" w:type="dxa"/>
            <w:shd w:val="clear" w:color="auto" w:fill="auto"/>
            <w:tcMar>
              <w:top w:w="85" w:type="dxa"/>
              <w:bottom w:w="85" w:type="dxa"/>
            </w:tcMar>
          </w:tcPr>
          <w:p w14:paraId="1A0C753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6AF8DF7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580BEFAA" w14:textId="77777777" w:rsidTr="008E7721">
        <w:trPr>
          <w:tblHeader/>
        </w:trPr>
        <w:tc>
          <w:tcPr>
            <w:tcW w:w="1135" w:type="dxa"/>
            <w:shd w:val="clear" w:color="auto" w:fill="auto"/>
            <w:tcMar>
              <w:top w:w="85" w:type="dxa"/>
              <w:bottom w:w="85" w:type="dxa"/>
            </w:tcMar>
            <w:vAlign w:val="center"/>
          </w:tcPr>
          <w:p w14:paraId="34123A9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721" w:type="dxa"/>
            <w:shd w:val="clear" w:color="auto" w:fill="auto"/>
            <w:tcMar>
              <w:top w:w="85" w:type="dxa"/>
              <w:bottom w:w="85" w:type="dxa"/>
            </w:tcMar>
            <w:vAlign w:val="center"/>
          </w:tcPr>
          <w:p w14:paraId="3A5EB3B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5E21F6F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1F14762E" w14:textId="77777777" w:rsidTr="008E7721">
        <w:tc>
          <w:tcPr>
            <w:tcW w:w="1135" w:type="dxa"/>
            <w:tcBorders>
              <w:bottom w:val="single" w:sz="4" w:space="0" w:color="auto"/>
            </w:tcBorders>
            <w:shd w:val="clear" w:color="auto" w:fill="auto"/>
            <w:tcMar>
              <w:top w:w="85" w:type="dxa"/>
              <w:bottom w:w="85" w:type="dxa"/>
            </w:tcMar>
          </w:tcPr>
          <w:p w14:paraId="5CF644B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721" w:type="dxa"/>
            <w:tcBorders>
              <w:left w:val="single" w:sz="4" w:space="0" w:color="auto"/>
              <w:bottom w:val="single" w:sz="4" w:space="0" w:color="auto"/>
            </w:tcBorders>
            <w:shd w:val="clear" w:color="auto" w:fill="auto"/>
            <w:tcMar>
              <w:top w:w="85" w:type="dxa"/>
              <w:bottom w:w="85" w:type="dxa"/>
            </w:tcMar>
          </w:tcPr>
          <w:p w14:paraId="6EB7194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151180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P.SS.06.OPR.011</w:t>
            </w:r>
          </w:p>
        </w:tc>
      </w:tr>
      <w:tr w:rsidR="00AC52F1" w:rsidRPr="008E7721" w14:paraId="4205BF70" w14:textId="77777777" w:rsidTr="008E7721">
        <w:tc>
          <w:tcPr>
            <w:tcW w:w="1135" w:type="dxa"/>
            <w:tcBorders>
              <w:top w:val="single" w:sz="4" w:space="0" w:color="auto"/>
              <w:bottom w:val="single" w:sz="4" w:space="0" w:color="auto"/>
            </w:tcBorders>
            <w:shd w:val="clear" w:color="auto" w:fill="auto"/>
            <w:tcMar>
              <w:top w:w="85" w:type="dxa"/>
              <w:bottom w:w="85" w:type="dxa"/>
            </w:tcMar>
          </w:tcPr>
          <w:p w14:paraId="6F0672D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2</w:t>
            </w:r>
          </w:p>
        </w:tc>
        <w:tc>
          <w:tcPr>
            <w:tcW w:w="2721" w:type="dxa"/>
            <w:tcBorders>
              <w:left w:val="single" w:sz="4" w:space="0" w:color="auto"/>
            </w:tcBorders>
            <w:shd w:val="clear" w:color="auto" w:fill="auto"/>
            <w:tcMar>
              <w:top w:w="85" w:type="dxa"/>
              <w:bottom w:w="85" w:type="dxa"/>
            </w:tcMar>
          </w:tcPr>
          <w:p w14:paraId="656F926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045167BF" w14:textId="6EF964A9"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տեղեկատվության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43BFA5B0" w14:textId="77777777" w:rsidTr="008E7721">
        <w:tc>
          <w:tcPr>
            <w:tcW w:w="1135" w:type="dxa"/>
            <w:tcBorders>
              <w:top w:val="single" w:sz="4" w:space="0" w:color="auto"/>
              <w:bottom w:val="single" w:sz="4" w:space="0" w:color="auto"/>
            </w:tcBorders>
            <w:shd w:val="clear" w:color="auto" w:fill="auto"/>
            <w:tcMar>
              <w:top w:w="85" w:type="dxa"/>
              <w:bottom w:w="85" w:type="dxa"/>
            </w:tcMar>
          </w:tcPr>
          <w:p w14:paraId="718DF63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721" w:type="dxa"/>
            <w:tcBorders>
              <w:left w:val="single" w:sz="4" w:space="0" w:color="auto"/>
            </w:tcBorders>
            <w:shd w:val="clear" w:color="auto" w:fill="auto"/>
            <w:tcMar>
              <w:top w:w="85" w:type="dxa"/>
              <w:bottom w:w="85" w:type="dxa"/>
            </w:tcMar>
          </w:tcPr>
          <w:p w14:paraId="6E2C781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3B082D5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w:t>
            </w:r>
          </w:p>
        </w:tc>
      </w:tr>
      <w:tr w:rsidR="00AC52F1" w:rsidRPr="008E7721" w14:paraId="27BADB5A" w14:textId="77777777" w:rsidTr="008E7721">
        <w:tc>
          <w:tcPr>
            <w:tcW w:w="1135" w:type="dxa"/>
            <w:tcBorders>
              <w:top w:val="single" w:sz="4" w:space="0" w:color="auto"/>
              <w:bottom w:val="single" w:sz="4" w:space="0" w:color="auto"/>
            </w:tcBorders>
            <w:shd w:val="clear" w:color="auto" w:fill="auto"/>
            <w:tcMar>
              <w:top w:w="85" w:type="dxa"/>
              <w:bottom w:w="85" w:type="dxa"/>
            </w:tcMar>
          </w:tcPr>
          <w:p w14:paraId="2A44374B"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721" w:type="dxa"/>
            <w:tcBorders>
              <w:left w:val="single" w:sz="4" w:space="0" w:color="auto"/>
            </w:tcBorders>
            <w:shd w:val="clear" w:color="auto" w:fill="auto"/>
            <w:tcMar>
              <w:top w:w="85" w:type="dxa"/>
              <w:bottom w:w="85" w:type="dxa"/>
            </w:tcMar>
          </w:tcPr>
          <w:p w14:paraId="1609F05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165721DD" w14:textId="2D9D9300"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 xml:space="preserve">կատարվում է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տեղեկատվությունը կատարողի կողմից ստացվելու դեպքում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տեղեկատվության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 (P.SS.06.OPR.010) գործառնություն)</w:t>
            </w:r>
          </w:p>
        </w:tc>
      </w:tr>
      <w:tr w:rsidR="00AC52F1" w:rsidRPr="008E7721" w14:paraId="1474E6E4" w14:textId="77777777" w:rsidTr="008E7721">
        <w:tc>
          <w:tcPr>
            <w:tcW w:w="1135" w:type="dxa"/>
            <w:tcBorders>
              <w:top w:val="single" w:sz="4" w:space="0" w:color="auto"/>
              <w:bottom w:val="single" w:sz="4" w:space="0" w:color="auto"/>
            </w:tcBorders>
            <w:shd w:val="clear" w:color="auto" w:fill="auto"/>
            <w:tcMar>
              <w:top w:w="85" w:type="dxa"/>
              <w:bottom w:w="85" w:type="dxa"/>
            </w:tcMar>
          </w:tcPr>
          <w:p w14:paraId="467DCAC9"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721" w:type="dxa"/>
            <w:tcBorders>
              <w:left w:val="single" w:sz="4" w:space="0" w:color="auto"/>
            </w:tcBorders>
            <w:shd w:val="clear" w:color="auto" w:fill="auto"/>
            <w:tcMar>
              <w:top w:w="85" w:type="dxa"/>
              <w:bottom w:w="85" w:type="dxa"/>
            </w:tcMar>
          </w:tcPr>
          <w:p w14:paraId="62D9589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7293F79" w14:textId="4AC0BB06"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04BD231A" w14:textId="77777777" w:rsidTr="008E7721">
        <w:tc>
          <w:tcPr>
            <w:tcW w:w="1135" w:type="dxa"/>
            <w:tcBorders>
              <w:top w:val="single" w:sz="4" w:space="0" w:color="auto"/>
              <w:bottom w:val="single" w:sz="4" w:space="0" w:color="auto"/>
            </w:tcBorders>
            <w:shd w:val="clear" w:color="auto" w:fill="auto"/>
            <w:tcMar>
              <w:top w:w="85" w:type="dxa"/>
              <w:bottom w:w="85" w:type="dxa"/>
            </w:tcMar>
          </w:tcPr>
          <w:p w14:paraId="63CA7BD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721" w:type="dxa"/>
            <w:tcBorders>
              <w:left w:val="single" w:sz="4" w:space="0" w:color="auto"/>
            </w:tcBorders>
            <w:shd w:val="clear" w:color="auto" w:fill="auto"/>
            <w:tcMar>
              <w:top w:w="85" w:type="dxa"/>
              <w:bottom w:w="85" w:type="dxa"/>
            </w:tcMar>
          </w:tcPr>
          <w:p w14:paraId="69FCC33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0DACB7C" w14:textId="4FABD382"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իրականացնում է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ստացված տեղեկատվության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57A3F4E3" w14:textId="77777777" w:rsidTr="008E7721">
        <w:tc>
          <w:tcPr>
            <w:tcW w:w="1135" w:type="dxa"/>
            <w:tcBorders>
              <w:top w:val="single" w:sz="4" w:space="0" w:color="auto"/>
            </w:tcBorders>
            <w:shd w:val="clear" w:color="auto" w:fill="auto"/>
            <w:tcMar>
              <w:top w:w="85" w:type="dxa"/>
              <w:bottom w:w="85" w:type="dxa"/>
            </w:tcMar>
          </w:tcPr>
          <w:p w14:paraId="66F841C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721" w:type="dxa"/>
            <w:tcBorders>
              <w:left w:val="single" w:sz="4" w:space="0" w:color="auto"/>
            </w:tcBorders>
            <w:shd w:val="clear" w:color="auto" w:fill="auto"/>
            <w:tcMar>
              <w:top w:w="85" w:type="dxa"/>
              <w:bottom w:w="85" w:type="dxa"/>
            </w:tcMar>
          </w:tcPr>
          <w:p w14:paraId="5CFF9AD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54E45BD6" w14:textId="192FDD6F"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լիազորված մարմնի կողմից ստացվել է ընդհանուր տեղեկատվական ռեսուրսի թարմացման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մասին տեղեկատվություն </w:t>
            </w:r>
          </w:p>
        </w:tc>
      </w:tr>
    </w:tbl>
    <w:p w14:paraId="47F681A1" w14:textId="77777777" w:rsidR="00AC52F1" w:rsidRPr="00AC52F1" w:rsidRDefault="00AC52F1" w:rsidP="002D6F2C">
      <w:pPr>
        <w:widowControl w:val="0"/>
        <w:spacing w:after="160" w:line="360" w:lineRule="auto"/>
        <w:rPr>
          <w:rFonts w:ascii="Sylfaen" w:hAnsi="Sylfaen"/>
          <w:sz w:val="24"/>
          <w:szCs w:val="24"/>
        </w:rPr>
      </w:pPr>
    </w:p>
    <w:p w14:paraId="56D7DD2C"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«Ընդհանուր տեղեկատվական ռեսուրսից տեղեկությունների ստացում»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.004) ընթացակարգ</w:t>
      </w:r>
    </w:p>
    <w:p w14:paraId="324CB91A"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56.</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.004) ընթացակարգի կատարման սխեման ներկայացված է 10-րդ նկարում։</w:t>
      </w:r>
    </w:p>
    <w:p w14:paraId="4465E54C" w14:textId="77777777" w:rsidR="00AC52F1" w:rsidRPr="00AC52F1" w:rsidRDefault="00AC52F1" w:rsidP="002D6F2C">
      <w:pPr>
        <w:pStyle w:val="af1"/>
        <w:widowControl w:val="0"/>
        <w:spacing w:after="160"/>
        <w:ind w:firstLine="567"/>
        <w:outlineLvl w:val="9"/>
        <w:rPr>
          <w:rFonts w:ascii="Sylfaen" w:hAnsi="Sylfaen"/>
          <w:sz w:val="24"/>
        </w:rPr>
      </w:pPr>
    </w:p>
    <w:p w14:paraId="141A800F" w14:textId="77777777" w:rsidR="00AC52F1" w:rsidRPr="008E7721" w:rsidRDefault="00000000" w:rsidP="00E42D50">
      <w:pPr>
        <w:pStyle w:val="ac"/>
        <w:keepNext w:val="0"/>
        <w:keepLines w:val="0"/>
        <w:widowControl w:val="0"/>
        <w:spacing w:before="0" w:after="160" w:line="343" w:lineRule="auto"/>
        <w:rPr>
          <w:rStyle w:val="af"/>
          <w:rFonts w:ascii="Sylfaen" w:hAnsi="Sylfaen"/>
          <w:color w:val="auto"/>
          <w:sz w:val="20"/>
        </w:rPr>
      </w:pPr>
      <w:r>
        <w:rPr>
          <w:rFonts w:ascii="Sylfaen" w:hAnsi="Sylfaen" w:cs="Arial"/>
          <w:noProof/>
          <w:sz w:val="24"/>
          <w:szCs w:val="24"/>
          <w:lang w:val="en-US" w:eastAsia="en-US" w:bidi="ar-SA"/>
        </w:rPr>
        <w:lastRenderedPageBreak/>
        <w:pict w14:anchorId="1AF1F9D6">
          <v:shape id="_x0000_s2140" type="#_x0000_t202" style="position:absolute;left:0;text-align:left;margin-left:26.65pt;margin-top:215.95pt;width:190.45pt;height:37.9pt;z-index:64;mso-width-relative:margin;mso-height-relative:margin" strokecolor="white">
            <v:textbox style="mso-next-textbox:#_x0000_s2140" inset="0,0,0,0">
              <w:txbxContent>
                <w:p w14:paraId="50F70A12" w14:textId="77777777" w:rsidR="009D223D" w:rsidRPr="00C34300" w:rsidRDefault="009D223D" w:rsidP="00AC52F1">
                  <w:pPr>
                    <w:spacing w:after="0" w:line="240" w:lineRule="auto"/>
                    <w:jc w:val="center"/>
                    <w:rPr>
                      <w:sz w:val="18"/>
                    </w:rPr>
                  </w:pPr>
                  <w:r w:rsidRPr="00C34300">
                    <w:rPr>
                      <w:rStyle w:val="Bodytext2ArialUnicodeMS"/>
                      <w:rFonts w:ascii="Sylfaen" w:hAnsi="Sylfaen"/>
                      <w:sz w:val="16"/>
                    </w:rPr>
                    <w:t>Ընդհանուր տեղեկատվական ռեսուրսից տեղեկությունների ընդունում և մշակում (P.SS.06.OPR.014)</w:t>
                  </w:r>
                </w:p>
              </w:txbxContent>
            </v:textbox>
          </v:shape>
        </w:pict>
      </w:r>
      <w:r>
        <w:rPr>
          <w:rFonts w:ascii="Sylfaen" w:hAnsi="Sylfaen" w:cs="Arial"/>
          <w:noProof/>
          <w:sz w:val="24"/>
          <w:szCs w:val="24"/>
          <w:lang w:val="en-US" w:eastAsia="en-US" w:bidi="ar-SA"/>
        </w:rPr>
        <w:pict w14:anchorId="500A46BB">
          <v:shape id="_x0000_s2139" type="#_x0000_t202" style="position:absolute;left:0;text-align:left;margin-left:27.4pt;margin-top:164.2pt;width:190.45pt;height:30.4pt;z-index:63;mso-width-relative:margin;mso-height-relative:margin" strokecolor="white">
            <v:textbox style="mso-next-textbox:#_x0000_s2139" inset="0,0,0,0">
              <w:txbxContent>
                <w:p w14:paraId="29AE3EBC" w14:textId="77777777" w:rsidR="009D223D" w:rsidRPr="00C34300" w:rsidRDefault="009D223D" w:rsidP="00AC52F1">
                  <w:pPr>
                    <w:spacing w:after="0" w:line="240" w:lineRule="auto"/>
                    <w:jc w:val="center"/>
                    <w:rPr>
                      <w:sz w:val="16"/>
                    </w:rPr>
                  </w:pPr>
                  <w:r w:rsidRPr="00C34300">
                    <w:rPr>
                      <w:rStyle w:val="Bodytext2ArialUnicodeMS"/>
                      <w:rFonts w:ascii="Sylfaen" w:hAnsi="Sylfaen"/>
                      <w:sz w:val="14"/>
                    </w:rPr>
                    <w:t>:անասնաբուժական նշանակության ապրանքների մասին տեղեկություններ [տեղեկությունները բացակայում են]</w:t>
                  </w:r>
                </w:p>
              </w:txbxContent>
            </v:textbox>
          </v:shape>
        </w:pict>
      </w:r>
      <w:r>
        <w:rPr>
          <w:rFonts w:ascii="Sylfaen" w:hAnsi="Sylfaen" w:cs="Arial"/>
          <w:noProof/>
          <w:sz w:val="24"/>
          <w:szCs w:val="24"/>
          <w:lang w:val="en-US" w:eastAsia="en-US" w:bidi="ar-SA"/>
        </w:rPr>
        <w:pict w14:anchorId="3548526B">
          <v:shape id="_x0000_s2138" type="#_x0000_t202" style="position:absolute;left:0;text-align:left;margin-left:27.4pt;margin-top:120.7pt;width:190.45pt;height:30.4pt;z-index:62;mso-width-relative:margin;mso-height-relative:margin" strokecolor="white">
            <v:textbox style="mso-next-textbox:#_x0000_s2138" inset="0,0,0,0">
              <w:txbxContent>
                <w:p w14:paraId="2A6A2654" w14:textId="77777777" w:rsidR="009D223D" w:rsidRPr="00C34300" w:rsidRDefault="009D223D" w:rsidP="00AC52F1">
                  <w:pPr>
                    <w:spacing w:after="0" w:line="240" w:lineRule="auto"/>
                    <w:jc w:val="center"/>
                    <w:rPr>
                      <w:sz w:val="18"/>
                    </w:rPr>
                  </w:pPr>
                  <w:r w:rsidRPr="00C34300">
                    <w:rPr>
                      <w:rStyle w:val="Bodytext2ArialUnicodeMS"/>
                      <w:rFonts w:ascii="Sylfaen" w:hAnsi="Sylfaen"/>
                      <w:sz w:val="16"/>
                    </w:rPr>
                    <w:t>:անասնաբուժական նշանակության ապրանքների մասին տեղեկություններ [տեղեկությունները ուղարկվել են]</w:t>
                  </w:r>
                </w:p>
              </w:txbxContent>
            </v:textbox>
          </v:shape>
        </w:pict>
      </w:r>
      <w:r>
        <w:rPr>
          <w:rFonts w:ascii="Sylfaen" w:hAnsi="Sylfaen" w:cs="Arial"/>
          <w:noProof/>
          <w:sz w:val="24"/>
          <w:szCs w:val="24"/>
          <w:lang w:val="en-US" w:eastAsia="en-US" w:bidi="ar-SA"/>
        </w:rPr>
        <w:pict w14:anchorId="328EAE96">
          <v:shape id="_x0000_s2137" type="#_x0000_t202" style="position:absolute;left:0;text-align:left;margin-left:264.4pt;margin-top:65.95pt;width:190.45pt;height:30.4pt;z-index:61;mso-width-relative:margin;mso-height-relative:margin" strokecolor="white">
            <v:textbox style="mso-next-textbox:#_x0000_s2137" inset="0,0,0,0">
              <w:txbxContent>
                <w:p w14:paraId="3A44F572" w14:textId="77777777" w:rsidR="009D223D" w:rsidRPr="00C34300" w:rsidRDefault="009D223D" w:rsidP="00AC52F1">
                  <w:pPr>
                    <w:spacing w:after="0" w:line="240" w:lineRule="auto"/>
                    <w:jc w:val="center"/>
                    <w:rPr>
                      <w:sz w:val="14"/>
                      <w:szCs w:val="16"/>
                    </w:rPr>
                  </w:pPr>
                  <w:r w:rsidRPr="00C34300">
                    <w:rPr>
                      <w:rStyle w:val="Bodytext2ArialUnicodeMS"/>
                      <w:rFonts w:ascii="Sylfaen" w:hAnsi="Sylfaen"/>
                      <w:sz w:val="16"/>
                    </w:rPr>
                    <w:t xml:space="preserve">: </w:t>
                  </w:r>
                  <w:r w:rsidRPr="00C34300">
                    <w:rPr>
                      <w:rStyle w:val="Bodytext2ArialUnicodeMS"/>
                      <w:rFonts w:ascii="Sylfaen" w:hAnsi="Sylfaen"/>
                      <w:sz w:val="16"/>
                      <w:szCs w:val="16"/>
                    </w:rPr>
                    <w:t>:</w:t>
                  </w:r>
                  <w:r w:rsidRPr="00C34300">
                    <w:rPr>
                      <w:rStyle w:val="Bodytext2ArialUnicodeMS"/>
                      <w:rFonts w:ascii="Sylfaen" w:hAnsi="Sylfaen"/>
                      <w:sz w:val="14"/>
                      <w:szCs w:val="16"/>
                    </w:rPr>
                    <w:t>անասնաբուժական նշանակության ապրանքների մասին տեղեկություններ [տեղեկությունները հարցվել են]</w:t>
                  </w:r>
                </w:p>
              </w:txbxContent>
            </v:textbox>
          </v:shape>
        </w:pict>
      </w:r>
      <w:r>
        <w:rPr>
          <w:rFonts w:ascii="Sylfaen" w:hAnsi="Sylfaen" w:cs="Arial"/>
          <w:noProof/>
          <w:sz w:val="24"/>
          <w:szCs w:val="24"/>
          <w:lang w:val="en-US" w:eastAsia="en-US" w:bidi="ar-SA"/>
        </w:rPr>
        <w:pict w14:anchorId="26CC708F">
          <v:shape id="_x0000_s2136" type="#_x0000_t202" style="position:absolute;left:0;text-align:left;margin-left:264.4pt;margin-top:121.45pt;width:190.45pt;height:52.15pt;z-index:60;mso-width-relative:margin;mso-height-relative:margin" strokecolor="white">
            <v:textbox style="mso-next-textbox:#_x0000_s2136" inset="0,0,0,0">
              <w:txbxContent>
                <w:p w14:paraId="59114F52" w14:textId="77777777" w:rsidR="009D223D" w:rsidRPr="00C34300" w:rsidRDefault="009D223D" w:rsidP="00AC52F1">
                  <w:pPr>
                    <w:spacing w:after="0" w:line="240" w:lineRule="auto"/>
                    <w:jc w:val="center"/>
                    <w:rPr>
                      <w:sz w:val="18"/>
                    </w:rPr>
                  </w:pPr>
                  <w:r w:rsidRPr="00C34300">
                    <w:rPr>
                      <w:rStyle w:val="Bodytext2ArialUnicodeMS"/>
                      <w:rFonts w:ascii="Sylfaen" w:hAnsi="Sylfaen"/>
                      <w:sz w:val="16"/>
                    </w:rPr>
                    <w:t>Ընդհանուր տեղեկատվական ռեսուրսից տեղեկությունների մշակում և տրամադրում (P.SS.06.OPR.013)</w:t>
                  </w:r>
                </w:p>
              </w:txbxContent>
            </v:textbox>
          </v:shape>
        </w:pict>
      </w:r>
      <w:r>
        <w:rPr>
          <w:rFonts w:ascii="Sylfaen" w:hAnsi="Sylfaen" w:cs="Arial"/>
          <w:noProof/>
          <w:sz w:val="24"/>
          <w:szCs w:val="24"/>
          <w:lang w:val="en-US" w:eastAsia="en-US" w:bidi="ar-SA"/>
        </w:rPr>
        <w:pict w14:anchorId="0C06DD0B">
          <v:shape id="_x0000_s2135" type="#_x0000_t202" style="position:absolute;left:0;text-align:left;margin-left:37.9pt;margin-top:61.45pt;width:164.95pt;height:38.65pt;z-index:59;mso-width-relative:margin;mso-height-relative:margin" strokecolor="white">
            <v:textbox style="mso-next-textbox:#_x0000_s2135" inset="0,0,0,0">
              <w:txbxContent>
                <w:p w14:paraId="5728F2BB" w14:textId="77777777" w:rsidR="009D223D" w:rsidRPr="00C34300" w:rsidRDefault="009D223D" w:rsidP="00AC52F1">
                  <w:pPr>
                    <w:spacing w:after="0" w:line="240" w:lineRule="auto"/>
                    <w:jc w:val="center"/>
                    <w:rPr>
                      <w:sz w:val="18"/>
                    </w:rPr>
                  </w:pPr>
                  <w:r w:rsidRPr="00C34300">
                    <w:rPr>
                      <w:rStyle w:val="Bodytext2ArialUnicodeMS"/>
                      <w:rFonts w:ascii="Sylfaen" w:hAnsi="Sylfaen"/>
                      <w:sz w:val="16"/>
                    </w:rPr>
                    <w:t>Ընդհանուր տեղեկատվական ռեսուրսից տեղեկությունների հարցում (P.SS.06.OPR.012)</w:t>
                  </w:r>
                </w:p>
              </w:txbxContent>
            </v:textbox>
          </v:shape>
        </w:pict>
      </w:r>
      <w:r>
        <w:rPr>
          <w:rFonts w:ascii="Sylfaen" w:hAnsi="Sylfaen" w:cs="Arial"/>
          <w:noProof/>
          <w:sz w:val="24"/>
          <w:szCs w:val="24"/>
          <w:lang w:val="en-US" w:eastAsia="en-US" w:bidi="ar-SA"/>
        </w:rPr>
        <w:pict w14:anchorId="7E5AA038">
          <v:shape id="_x0000_s2134" type="#_x0000_t202" style="position:absolute;left:0;text-align:left;margin-left:279.4pt;margin-top:5.2pt;width:146.2pt;height:18.4pt;z-index:58;mso-width-relative:margin;mso-height-relative:margin" strokecolor="white">
            <v:textbox style="mso-next-textbox:#_x0000_s2134" inset="0,0,0,0">
              <w:txbxContent>
                <w:p w14:paraId="40A8B137" w14:textId="77777777" w:rsidR="009D223D" w:rsidRPr="00342D7F" w:rsidRDefault="009D223D" w:rsidP="00AC52F1">
                  <w:pPr>
                    <w:jc w:val="center"/>
                    <w:rPr>
                      <w:sz w:val="34"/>
                    </w:rPr>
                  </w:pPr>
                  <w:r>
                    <w:rPr>
                      <w:rStyle w:val="Bodytext2ArialUnicodeMS"/>
                      <w:rFonts w:ascii="Sylfaen" w:hAnsi="Sylfaen"/>
                      <w:sz w:val="20"/>
                    </w:rPr>
                    <w:t>: Հանձնաժողով</w:t>
                  </w:r>
                </w:p>
              </w:txbxContent>
            </v:textbox>
          </v:shape>
        </w:pict>
      </w:r>
      <w:r>
        <w:rPr>
          <w:rFonts w:ascii="Sylfaen" w:hAnsi="Sylfaen" w:cs="Arial"/>
          <w:noProof/>
          <w:sz w:val="24"/>
          <w:szCs w:val="24"/>
          <w:lang w:val="en-US" w:eastAsia="en-US" w:bidi="ar-SA"/>
        </w:rPr>
        <w:pict w14:anchorId="75C19181">
          <v:shape id="_x0000_s2133" type="#_x0000_t202" style="position:absolute;left:0;text-align:left;margin-left:42.4pt;margin-top:9.7pt;width:146.2pt;height:18.4pt;z-index:57;mso-width-relative:margin;mso-height-relative:margin" strokecolor="white">
            <v:textbox style="mso-next-textbox:#_x0000_s2133" inset="0,0,0,0">
              <w:txbxContent>
                <w:p w14:paraId="721A758D" w14:textId="77777777" w:rsidR="009D223D" w:rsidRPr="00342D7F" w:rsidRDefault="009D223D" w:rsidP="00AC52F1">
                  <w:pPr>
                    <w:jc w:val="center"/>
                    <w:rPr>
                      <w:sz w:val="34"/>
                    </w:rPr>
                  </w:pPr>
                  <w:r>
                    <w:rPr>
                      <w:rStyle w:val="Bodytext2ArialUnicodeMS"/>
                      <w:rFonts w:ascii="Sylfaen" w:hAnsi="Sylfaen"/>
                      <w:sz w:val="20"/>
                    </w:rPr>
                    <w:t>: Լիազորված մարմին</w:t>
                  </w:r>
                </w:p>
              </w:txbxContent>
            </v:textbox>
          </v:shape>
        </w:pict>
      </w:r>
      <w:r w:rsidR="00AC52F1" w:rsidRPr="00AC52F1">
        <w:rPr>
          <w:rFonts w:ascii="Sylfaen" w:hAnsi="Sylfaen"/>
          <w:color w:val="auto"/>
          <w:sz w:val="24"/>
          <w:szCs w:val="24"/>
        </w:rPr>
        <w:object w:dxaOrig="11361" w:dyaOrig="7320" w14:anchorId="1DF80A29">
          <v:shape id="_x0000_i1036" type="#_x0000_t75" style="width:467.25pt;height:301.5pt" o:ole="">
            <v:imagedata r:id="rId25" o:title=""/>
          </v:shape>
          <o:OLEObject Type="Embed" ProgID="Visio.Drawing.15" ShapeID="_x0000_i1036" DrawAspect="Content" ObjectID="_1766395968" r:id="rId26"/>
        </w:object>
      </w:r>
      <w:r w:rsidR="00AC52F1" w:rsidRPr="008E7721">
        <w:rPr>
          <w:rFonts w:ascii="Sylfaen" w:hAnsi="Sylfaen"/>
          <w:color w:val="auto"/>
          <w:sz w:val="20"/>
          <w:szCs w:val="24"/>
        </w:rPr>
        <w:t>Նկ. 10. «Ընդհանուր տեղեկատվական ռեսուրսից տեղեկությունների ստացում» (P.SS.06.</w:t>
      </w:r>
      <w:smartTag w:uri="urn:schemas-microsoft-com:office:smarttags" w:element="stockticker">
        <w:r w:rsidR="00AC52F1" w:rsidRPr="008E7721">
          <w:rPr>
            <w:rFonts w:ascii="Sylfaen" w:hAnsi="Sylfaen"/>
            <w:color w:val="auto"/>
            <w:sz w:val="20"/>
            <w:szCs w:val="24"/>
          </w:rPr>
          <w:t>PRC</w:t>
        </w:r>
      </w:smartTag>
      <w:r w:rsidR="00AC52F1" w:rsidRPr="008E7721">
        <w:rPr>
          <w:rFonts w:ascii="Sylfaen" w:hAnsi="Sylfaen"/>
          <w:color w:val="auto"/>
          <w:sz w:val="20"/>
          <w:szCs w:val="24"/>
        </w:rPr>
        <w:t>.004) ընթացակարգի կատարման սխեմա</w:t>
      </w:r>
    </w:p>
    <w:p w14:paraId="57AF850E" w14:textId="77777777" w:rsidR="00AC52F1" w:rsidRPr="00AC52F1" w:rsidRDefault="00AC52F1" w:rsidP="00E42D50">
      <w:pPr>
        <w:pStyle w:val="af1"/>
        <w:widowControl w:val="0"/>
        <w:spacing w:after="160" w:line="343" w:lineRule="auto"/>
        <w:ind w:firstLine="0"/>
        <w:outlineLvl w:val="9"/>
        <w:rPr>
          <w:rFonts w:ascii="Sylfaen" w:hAnsi="Sylfaen"/>
          <w:noProof/>
          <w:sz w:val="24"/>
        </w:rPr>
      </w:pPr>
    </w:p>
    <w:p w14:paraId="0390607A" w14:textId="77777777" w:rsidR="00AC52F1" w:rsidRPr="00AC52F1" w:rsidRDefault="00AC52F1" w:rsidP="00E42D50">
      <w:pPr>
        <w:pStyle w:val="af1"/>
        <w:widowControl w:val="0"/>
        <w:tabs>
          <w:tab w:val="left" w:pos="1134"/>
        </w:tabs>
        <w:spacing w:after="160" w:line="343" w:lineRule="auto"/>
        <w:ind w:firstLine="567"/>
        <w:outlineLvl w:val="9"/>
        <w:rPr>
          <w:rFonts w:ascii="Sylfaen" w:hAnsi="Sylfaen"/>
          <w:sz w:val="24"/>
        </w:rPr>
      </w:pPr>
      <w:r w:rsidRPr="00AC52F1">
        <w:rPr>
          <w:rFonts w:ascii="Sylfaen" w:hAnsi="Sylfaen"/>
          <w:noProof/>
          <w:sz w:val="24"/>
        </w:rPr>
        <w:t>57.</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.004) ընթացակարգը կատարվում է ընդհանուր տեղեկատվական ռեսուրսում ԱՆԱ-ի մասին պարունակվող տեղեկությունները լիազորված մարմնի կողմից ստացվելու անհրաժեշտության դեպքում</w:t>
      </w:r>
      <w:r w:rsidRPr="00AC52F1">
        <w:rPr>
          <w:rStyle w:val="af"/>
          <w:rFonts w:ascii="Sylfaen" w:hAnsi="Sylfaen"/>
          <w:sz w:val="24"/>
        </w:rPr>
        <w:t>։</w:t>
      </w:r>
    </w:p>
    <w:p w14:paraId="54D1DB7F" w14:textId="03E1E3C4" w:rsidR="00AC52F1" w:rsidRPr="00AC52F1" w:rsidRDefault="00AC52F1" w:rsidP="00E42D50">
      <w:pPr>
        <w:pStyle w:val="af1"/>
        <w:widowControl w:val="0"/>
        <w:tabs>
          <w:tab w:val="left" w:pos="1134"/>
        </w:tabs>
        <w:spacing w:after="160" w:line="343" w:lineRule="auto"/>
        <w:ind w:firstLine="567"/>
        <w:outlineLvl w:val="9"/>
        <w:rPr>
          <w:rFonts w:ascii="Sylfaen" w:hAnsi="Sylfaen"/>
          <w:sz w:val="24"/>
        </w:rPr>
      </w:pPr>
      <w:bookmarkStart w:id="51" w:name="_Toc369271044"/>
      <w:r w:rsidRPr="00AC52F1">
        <w:rPr>
          <w:rFonts w:ascii="Sylfaen" w:hAnsi="Sylfaen"/>
          <w:noProof/>
          <w:sz w:val="24"/>
        </w:rPr>
        <w:t>58.</w:t>
      </w:r>
      <w:r w:rsidR="008E7721">
        <w:rPr>
          <w:rFonts w:ascii="Sylfaen" w:hAnsi="Sylfaen"/>
          <w:noProof/>
          <w:sz w:val="24"/>
        </w:rPr>
        <w:tab/>
      </w:r>
      <w:r w:rsidRPr="00AC52F1">
        <w:rPr>
          <w:rFonts w:ascii="Sylfaen" w:hAnsi="Sylfaen"/>
          <w:noProof/>
          <w:sz w:val="24"/>
        </w:rPr>
        <w:t>Առաջին հերթին կատարվում է «Ընդհանուր տեղեկատվական ռեսուրսից տեղեկությունների հարցում» (P.SS.06.OPR.012) գործառնությունը,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Հանձնաժողով է ուղարկում ընդհանուր տեղեկատվական ռեսուրսից տեղեկություններ տրամադրելու հարցում։</w:t>
      </w:r>
    </w:p>
    <w:p w14:paraId="11DE734D" w14:textId="654FF26B" w:rsidR="00AC52F1" w:rsidRPr="00AC52F1" w:rsidRDefault="00AC52F1" w:rsidP="00E42D50">
      <w:pPr>
        <w:pStyle w:val="af1"/>
        <w:widowControl w:val="0"/>
        <w:spacing w:after="160" w:line="343" w:lineRule="auto"/>
        <w:ind w:firstLine="567"/>
        <w:outlineLvl w:val="9"/>
        <w:rPr>
          <w:rFonts w:ascii="Sylfaen" w:hAnsi="Sylfaen"/>
          <w:sz w:val="24"/>
        </w:rPr>
      </w:pPr>
      <w:r w:rsidRPr="00AC52F1">
        <w:rPr>
          <w:rFonts w:ascii="Sylfaen" w:hAnsi="Sylfaen"/>
          <w:noProof/>
          <w:sz w:val="24"/>
        </w:rPr>
        <w:t>Պարամետրերով պայմանավորված՝ հնարավոր է երկու տեսակի հարցումների ձ</w:t>
      </w:r>
      <w:r w:rsidR="002041BA">
        <w:rPr>
          <w:rFonts w:ascii="Sylfaen" w:hAnsi="Sylfaen"/>
          <w:noProof/>
          <w:sz w:val="24"/>
        </w:rPr>
        <w:t>և</w:t>
      </w:r>
      <w:r w:rsidRPr="00AC52F1">
        <w:rPr>
          <w:rFonts w:ascii="Sylfaen" w:hAnsi="Sylfaen"/>
          <w:noProof/>
          <w:sz w:val="24"/>
        </w:rPr>
        <w:t>ավորում՝</w:t>
      </w:r>
    </w:p>
    <w:p w14:paraId="1DFA147C" w14:textId="77777777" w:rsidR="00AC52F1" w:rsidRPr="00AC52F1" w:rsidRDefault="00AC52F1" w:rsidP="00E42D50">
      <w:pPr>
        <w:pStyle w:val="af1"/>
        <w:widowControl w:val="0"/>
        <w:spacing w:after="160" w:line="343" w:lineRule="auto"/>
        <w:ind w:firstLine="567"/>
        <w:outlineLvl w:val="9"/>
        <w:rPr>
          <w:rFonts w:ascii="Sylfaen" w:hAnsi="Sylfaen"/>
          <w:sz w:val="24"/>
        </w:rPr>
      </w:pPr>
      <w:r w:rsidRPr="00AC52F1">
        <w:rPr>
          <w:rFonts w:ascii="Sylfaen" w:hAnsi="Sylfaen"/>
          <w:noProof/>
          <w:sz w:val="24"/>
        </w:rPr>
        <w:t>ընդհանուր տեղեկատվական ռեսուրսում պարունակվող տեղեկություններն ամբողջ ծավալով տրամադրելու հարցում.</w:t>
      </w:r>
    </w:p>
    <w:p w14:paraId="1DF0A5C7" w14:textId="5E142E9D" w:rsidR="00AC52F1" w:rsidRPr="00AC52F1" w:rsidRDefault="00AC52F1" w:rsidP="002D6F2C">
      <w:pPr>
        <w:pStyle w:val="af1"/>
        <w:widowControl w:val="0"/>
        <w:spacing w:after="160"/>
        <w:ind w:firstLine="567"/>
        <w:outlineLvl w:val="9"/>
        <w:rPr>
          <w:rFonts w:ascii="Sylfaen" w:hAnsi="Sylfaen"/>
          <w:sz w:val="24"/>
        </w:rPr>
      </w:pPr>
      <w:r w:rsidRPr="00AC52F1">
        <w:rPr>
          <w:rFonts w:ascii="Sylfaen" w:hAnsi="Sylfaen"/>
          <w:noProof/>
          <w:sz w:val="24"/>
        </w:rPr>
        <w:lastRenderedPageBreak/>
        <w:t xml:space="preserve">ընդհանուր տեղեկատվական ռեսուրսում պարունակվող տեղեկությունները որոշակի ամսաթվի </w:t>
      </w:r>
      <w:r w:rsidR="002041BA">
        <w:rPr>
          <w:rFonts w:ascii="Sylfaen" w:hAnsi="Sylfaen"/>
          <w:noProof/>
          <w:sz w:val="24"/>
        </w:rPr>
        <w:t>և</w:t>
      </w:r>
      <w:r w:rsidRPr="00AC52F1">
        <w:rPr>
          <w:rFonts w:ascii="Sylfaen" w:hAnsi="Sylfaen"/>
          <w:noProof/>
          <w:sz w:val="24"/>
        </w:rPr>
        <w:t xml:space="preserve"> ժամի դրությամբ տրամադրելու հարցում:</w:t>
      </w:r>
    </w:p>
    <w:p w14:paraId="341476C5" w14:textId="74759126" w:rsidR="00AC52F1" w:rsidRPr="00AC52F1" w:rsidRDefault="00AC52F1" w:rsidP="002D6F2C">
      <w:pPr>
        <w:pStyle w:val="af1"/>
        <w:widowControl w:val="0"/>
        <w:tabs>
          <w:tab w:val="left" w:pos="1134"/>
        </w:tabs>
        <w:spacing w:after="160"/>
        <w:ind w:firstLine="567"/>
        <w:outlineLvl w:val="9"/>
        <w:rPr>
          <w:rFonts w:ascii="Sylfaen" w:hAnsi="Sylfaen"/>
          <w:sz w:val="24"/>
        </w:rPr>
      </w:pPr>
      <w:r w:rsidRPr="008E7721">
        <w:rPr>
          <w:rFonts w:ascii="Sylfaen" w:hAnsi="Sylfaen"/>
          <w:noProof/>
          <w:spacing w:val="-4"/>
          <w:sz w:val="24"/>
        </w:rPr>
        <w:t>59.</w:t>
      </w:r>
      <w:r w:rsidR="008E7721" w:rsidRPr="008E7721">
        <w:rPr>
          <w:rFonts w:ascii="Sylfaen" w:hAnsi="Sylfaen"/>
          <w:noProof/>
          <w:spacing w:val="-4"/>
          <w:sz w:val="24"/>
        </w:rPr>
        <w:tab/>
      </w:r>
      <w:r w:rsidRPr="008E7721">
        <w:rPr>
          <w:rFonts w:ascii="Sylfaen" w:hAnsi="Sylfaen"/>
          <w:noProof/>
          <w:spacing w:val="-4"/>
          <w:sz w:val="24"/>
        </w:rPr>
        <w:t xml:space="preserve">Ընդհանուր տեղեկատվական ռեսուրսից տեղեկություններ ներկայացնելու հարցում Հանձնաժողովի կողմից ստացվելու դեպքում կատարվում է «Ընդհանուր տեղեկատվական ռեսուրսից տեղեկությունների մշակում </w:t>
      </w:r>
      <w:r w:rsidR="002041BA">
        <w:rPr>
          <w:rFonts w:ascii="Sylfaen" w:hAnsi="Sylfaen"/>
          <w:noProof/>
          <w:spacing w:val="-4"/>
          <w:sz w:val="24"/>
        </w:rPr>
        <w:t>և</w:t>
      </w:r>
      <w:r w:rsidRPr="008E7721">
        <w:rPr>
          <w:rFonts w:ascii="Sylfaen" w:hAnsi="Sylfaen"/>
          <w:noProof/>
          <w:spacing w:val="-4"/>
          <w:sz w:val="24"/>
        </w:rPr>
        <w:t xml:space="preserve"> ներկայացում</w:t>
      </w:r>
      <w:r w:rsidRPr="00AC52F1">
        <w:rPr>
          <w:rFonts w:ascii="Sylfaen" w:hAnsi="Sylfaen"/>
          <w:noProof/>
          <w:sz w:val="24"/>
        </w:rPr>
        <w:t>» (P.SS.06.OPR.013) գործառնությունը, որի կատարման արդյունքներով Հանձնաժողովը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լիազորված մարմին է ուղարկում հարցվող տեղեկությունները կամ ուղարկում է ծանուցում հարցման պարամետրերը բավարարող տեղեկությունների բացակայության մասին։</w:t>
      </w:r>
    </w:p>
    <w:p w14:paraId="101D353E" w14:textId="1FA023EE"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60.</w:t>
      </w:r>
      <w:r w:rsidR="008E7721">
        <w:rPr>
          <w:rFonts w:ascii="Sylfaen" w:hAnsi="Sylfaen"/>
          <w:noProof/>
          <w:sz w:val="24"/>
        </w:rPr>
        <w:tab/>
      </w:r>
      <w:r w:rsidRPr="00AC52F1">
        <w:rPr>
          <w:rFonts w:ascii="Sylfaen" w:hAnsi="Sylfaen"/>
          <w:noProof/>
          <w:sz w:val="24"/>
        </w:rPr>
        <w:t xml:space="preserve">Լիազորված մարմնի կողմից ընդհանուր տեղեկատվական ռեսուրսից տեղեկություններ կամ հարցման պարամետրերը բավարարող տեղեկությունների բացակայության մասին ծանուցում ստացվելու դեպքում կատարվում է «Ընդհանուր տեղեկատվական ռեսուրսից տեղեկությունների ընդունում </w:t>
      </w:r>
      <w:r w:rsidR="002041BA">
        <w:rPr>
          <w:rFonts w:ascii="Sylfaen" w:hAnsi="Sylfaen"/>
          <w:noProof/>
          <w:sz w:val="24"/>
        </w:rPr>
        <w:t>և</w:t>
      </w:r>
      <w:r w:rsidRPr="00AC52F1">
        <w:rPr>
          <w:rFonts w:ascii="Sylfaen" w:hAnsi="Sylfaen"/>
          <w:noProof/>
          <w:sz w:val="24"/>
        </w:rPr>
        <w:t xml:space="preserve"> մշակում» (P.SS.06.OPR.014) գործառնությունը։</w:t>
      </w:r>
    </w:p>
    <w:p w14:paraId="4B903E8D"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61.</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.004) ընթացակարգի կատարման արդյունքը՝ լիազորված մարմնի կողմից ընդհանուր տեղեկատվական ռեսուրսից տեղեկություններ կամ հարցման պարամետրերը բավարարող տեղեկությունների բացակայության մասին ծանուցում ստանալն է։</w:t>
      </w:r>
    </w:p>
    <w:p w14:paraId="77BC7572"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62.</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.004) ընթացակարգի շրջանակներում կատարվող՝ ընդհանուր գործընթացի գործառնությունների ցանկը բերված է 23-րդ աղյուսակում։</w:t>
      </w:r>
    </w:p>
    <w:p w14:paraId="13F28888"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23</w:t>
      </w:r>
    </w:p>
    <w:p w14:paraId="5A6C9575"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ռեսուրսից տեղեկությունների ստացում» (P.SS.06.</w:t>
      </w:r>
      <w:smartTag w:uri="urn:schemas-microsoft-com:office:smarttags" w:element="stockticker">
        <w:r w:rsidRPr="00AC52F1">
          <w:rPr>
            <w:rFonts w:ascii="Sylfaen" w:hAnsi="Sylfaen"/>
            <w:szCs w:val="24"/>
          </w:rPr>
          <w:t>PRC</w:t>
        </w:r>
      </w:smartTag>
      <w:r w:rsidRPr="00AC52F1">
        <w:rPr>
          <w:rFonts w:ascii="Sylfaen" w:hAnsi="Sylfaen"/>
          <w:szCs w:val="24"/>
        </w:rPr>
        <w:t>.004)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8E7721" w14:paraId="5479223C" w14:textId="77777777" w:rsidTr="00AC52F1">
        <w:trPr>
          <w:tblHeader/>
          <w:jc w:val="center"/>
        </w:trPr>
        <w:tc>
          <w:tcPr>
            <w:tcW w:w="2404" w:type="dxa"/>
            <w:shd w:val="clear" w:color="auto" w:fill="auto"/>
            <w:tcMar>
              <w:top w:w="85" w:type="dxa"/>
              <w:bottom w:w="85" w:type="dxa"/>
            </w:tcMar>
          </w:tcPr>
          <w:p w14:paraId="12AE915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Ծածկագրային նշագիրը</w:t>
            </w:r>
          </w:p>
        </w:tc>
        <w:tc>
          <w:tcPr>
            <w:tcW w:w="4014" w:type="dxa"/>
            <w:shd w:val="clear" w:color="auto" w:fill="auto"/>
            <w:tcMar>
              <w:top w:w="85" w:type="dxa"/>
              <w:bottom w:w="85" w:type="dxa"/>
            </w:tcMar>
          </w:tcPr>
          <w:p w14:paraId="4E0B207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Անվանումը</w:t>
            </w:r>
          </w:p>
        </w:tc>
        <w:tc>
          <w:tcPr>
            <w:tcW w:w="2938" w:type="dxa"/>
            <w:shd w:val="clear" w:color="auto" w:fill="auto"/>
            <w:tcMar>
              <w:top w:w="85" w:type="dxa"/>
              <w:bottom w:w="85" w:type="dxa"/>
            </w:tcMar>
          </w:tcPr>
          <w:p w14:paraId="1BE8FE86"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553C6C3E" w14:textId="77777777" w:rsidTr="00AC52F1">
        <w:trPr>
          <w:tblHeader/>
          <w:jc w:val="center"/>
        </w:trPr>
        <w:tc>
          <w:tcPr>
            <w:tcW w:w="2404" w:type="dxa"/>
            <w:shd w:val="clear" w:color="auto" w:fill="auto"/>
            <w:tcMar>
              <w:top w:w="85" w:type="dxa"/>
              <w:bottom w:w="85" w:type="dxa"/>
            </w:tcMar>
            <w:vAlign w:val="center"/>
          </w:tcPr>
          <w:p w14:paraId="4623438B"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4014" w:type="dxa"/>
            <w:shd w:val="clear" w:color="auto" w:fill="auto"/>
            <w:tcMar>
              <w:top w:w="85" w:type="dxa"/>
              <w:bottom w:w="85" w:type="dxa"/>
            </w:tcMar>
            <w:vAlign w:val="center"/>
          </w:tcPr>
          <w:p w14:paraId="51E30CF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2938" w:type="dxa"/>
            <w:shd w:val="clear" w:color="auto" w:fill="auto"/>
            <w:tcMar>
              <w:top w:w="85" w:type="dxa"/>
              <w:bottom w:w="85" w:type="dxa"/>
            </w:tcMar>
            <w:vAlign w:val="center"/>
          </w:tcPr>
          <w:p w14:paraId="0E75B8B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7746FD65"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A117AF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P.SS.06.OPR.012</w:t>
            </w:r>
          </w:p>
        </w:tc>
        <w:tc>
          <w:tcPr>
            <w:tcW w:w="4014" w:type="dxa"/>
            <w:tcBorders>
              <w:top w:val="single" w:sz="4" w:space="0" w:color="auto"/>
              <w:bottom w:val="single" w:sz="4" w:space="0" w:color="auto"/>
            </w:tcBorders>
            <w:shd w:val="clear" w:color="auto" w:fill="auto"/>
            <w:tcMar>
              <w:top w:w="85" w:type="dxa"/>
              <w:bottom w:w="85" w:type="dxa"/>
            </w:tcMar>
          </w:tcPr>
          <w:p w14:paraId="5BA7138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33A5B61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24-րդ աղյուսակում</w:t>
            </w:r>
          </w:p>
        </w:tc>
      </w:tr>
      <w:tr w:rsidR="00AC52F1" w:rsidRPr="008E7721" w14:paraId="10E64777"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9740D9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P.SS.06.OPR.013</w:t>
            </w:r>
          </w:p>
        </w:tc>
        <w:tc>
          <w:tcPr>
            <w:tcW w:w="4014" w:type="dxa"/>
            <w:tcBorders>
              <w:top w:val="single" w:sz="4" w:space="0" w:color="auto"/>
              <w:bottom w:val="single" w:sz="4" w:space="0" w:color="auto"/>
            </w:tcBorders>
            <w:shd w:val="clear" w:color="auto" w:fill="auto"/>
            <w:tcMar>
              <w:top w:w="85" w:type="dxa"/>
              <w:bottom w:w="85" w:type="dxa"/>
            </w:tcMar>
          </w:tcPr>
          <w:p w14:paraId="743B3F09" w14:textId="58FD0080"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w:t>
            </w:r>
          </w:p>
        </w:tc>
        <w:tc>
          <w:tcPr>
            <w:tcW w:w="2938" w:type="dxa"/>
            <w:tcBorders>
              <w:top w:val="single" w:sz="4" w:space="0" w:color="auto"/>
              <w:bottom w:val="single" w:sz="4" w:space="0" w:color="auto"/>
            </w:tcBorders>
            <w:shd w:val="clear" w:color="auto" w:fill="auto"/>
            <w:tcMar>
              <w:top w:w="85" w:type="dxa"/>
              <w:bottom w:w="85" w:type="dxa"/>
            </w:tcMar>
          </w:tcPr>
          <w:p w14:paraId="1FEE37F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25-րդ աղյուսակում</w:t>
            </w:r>
          </w:p>
        </w:tc>
      </w:tr>
      <w:tr w:rsidR="00AC52F1" w:rsidRPr="008E7721" w14:paraId="433CD5E1"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D506B4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P.SS.06.OPR.014</w:t>
            </w:r>
          </w:p>
        </w:tc>
        <w:tc>
          <w:tcPr>
            <w:tcW w:w="4014" w:type="dxa"/>
            <w:tcBorders>
              <w:top w:val="single" w:sz="4" w:space="0" w:color="auto"/>
              <w:bottom w:val="single" w:sz="4" w:space="0" w:color="auto"/>
            </w:tcBorders>
            <w:shd w:val="clear" w:color="auto" w:fill="auto"/>
            <w:tcMar>
              <w:top w:w="85" w:type="dxa"/>
              <w:bottom w:w="85" w:type="dxa"/>
            </w:tcMar>
          </w:tcPr>
          <w:p w14:paraId="41318FB0" w14:textId="5F6399D6"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2562329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26-րդ աղյուսակում</w:t>
            </w:r>
          </w:p>
        </w:tc>
      </w:tr>
    </w:tbl>
    <w:p w14:paraId="0FE5E398" w14:textId="77777777" w:rsidR="00AC52F1" w:rsidRPr="00AC52F1" w:rsidRDefault="00AC52F1" w:rsidP="002D6F2C">
      <w:pPr>
        <w:widowControl w:val="0"/>
        <w:spacing w:after="160" w:line="360" w:lineRule="auto"/>
        <w:rPr>
          <w:rFonts w:ascii="Sylfaen" w:hAnsi="Sylfaen"/>
          <w:sz w:val="24"/>
          <w:szCs w:val="24"/>
        </w:rPr>
      </w:pPr>
    </w:p>
    <w:p w14:paraId="0159034F"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24</w:t>
      </w:r>
    </w:p>
    <w:p w14:paraId="4EE08CF2"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ռեսուրսից տեղեկությունների հարցում» (P.SS.06.OPR.012)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45232327" w14:textId="77777777" w:rsidTr="008E7721">
        <w:trPr>
          <w:tblHeader/>
          <w:jc w:val="center"/>
        </w:trPr>
        <w:tc>
          <w:tcPr>
            <w:tcW w:w="1063" w:type="dxa"/>
            <w:shd w:val="clear" w:color="auto" w:fill="auto"/>
            <w:tcMar>
              <w:top w:w="85" w:type="dxa"/>
              <w:bottom w:w="85" w:type="dxa"/>
            </w:tcMar>
          </w:tcPr>
          <w:p w14:paraId="178BEFF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6E80AF30"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59CDBEF2"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71034B2E" w14:textId="77777777" w:rsidTr="008E7721">
        <w:trPr>
          <w:tblHeader/>
          <w:jc w:val="center"/>
        </w:trPr>
        <w:tc>
          <w:tcPr>
            <w:tcW w:w="1063" w:type="dxa"/>
            <w:shd w:val="clear" w:color="auto" w:fill="auto"/>
            <w:tcMar>
              <w:top w:w="85" w:type="dxa"/>
              <w:bottom w:w="85" w:type="dxa"/>
            </w:tcMar>
            <w:vAlign w:val="center"/>
          </w:tcPr>
          <w:p w14:paraId="700875D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0F9CCD4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0D7C34D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502D9738" w14:textId="77777777" w:rsidTr="008E7721">
        <w:trPr>
          <w:cantSplit/>
          <w:jc w:val="center"/>
        </w:trPr>
        <w:tc>
          <w:tcPr>
            <w:tcW w:w="1063" w:type="dxa"/>
            <w:tcBorders>
              <w:bottom w:val="single" w:sz="4" w:space="0" w:color="auto"/>
            </w:tcBorders>
            <w:shd w:val="clear" w:color="auto" w:fill="auto"/>
            <w:tcMar>
              <w:top w:w="85" w:type="dxa"/>
              <w:bottom w:w="85" w:type="dxa"/>
            </w:tcMar>
          </w:tcPr>
          <w:p w14:paraId="26681D5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0339A52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5580FB1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P.SS.06.OPR.012</w:t>
            </w:r>
          </w:p>
        </w:tc>
      </w:tr>
      <w:tr w:rsidR="00AC52F1" w:rsidRPr="008E7721" w14:paraId="34C5E069"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00F257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601D5C8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6173DBD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տեղեկությունների հարցում</w:t>
            </w:r>
          </w:p>
        </w:tc>
      </w:tr>
      <w:tr w:rsidR="00AC52F1" w:rsidRPr="008E7721" w14:paraId="6ED6A3CE"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63EE80C"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658EE4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2CB9CC1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w:t>
            </w:r>
          </w:p>
        </w:tc>
      </w:tr>
      <w:tr w:rsidR="00AC52F1" w:rsidRPr="008E7721" w14:paraId="29E5E546"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B570AC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154622C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3EB110FF"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ընդհանուր տեղեկատվական ռեսուրսում պարունակվող անասնաբուժական նշանակության ապրանքների մասին տեղեկությունները լիազորված մարմնի կողմից ստացվելու անհրաժեշտության դեպքում</w:t>
            </w:r>
          </w:p>
        </w:tc>
      </w:tr>
      <w:tr w:rsidR="00AC52F1" w:rsidRPr="008E7721" w14:paraId="36CA5FC9"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39971B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0AC57A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EABFB09" w14:textId="2F9F47D6"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հարցման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56561844"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CC981DB"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29876E4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4B9D4FDC" w14:textId="4DAC156F"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կատարողը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 է ուղարկում ընդհանուր տեղեկատվական ռեսուրսից տեղեկություններ տրամադրելու հարցում՝ լիազորված մարմինների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p w14:paraId="6D0D971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տեղեկություններն ամբողջ ծավալով ստանալու անհրաժեշտության դեպքում արդիականացման ամսաթիվն ու ժամը հարցման մեջ չեն նշվում:</w:t>
            </w:r>
          </w:p>
          <w:p w14:paraId="3D6B3ED4" w14:textId="0A75076A"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Որոշակի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դրությամբ տեղեկություններ ստանալու անհրաժեշտություն առաջանալու դեպքում հարցման մեջ պետք է նշվեն ընդհանուր տեղեկատվական ռեսուրսի արդիականացման ամսաթիվն ու ժամը։</w:t>
            </w:r>
          </w:p>
        </w:tc>
      </w:tr>
      <w:tr w:rsidR="00AC52F1" w:rsidRPr="008E7721" w14:paraId="7CCF2C7F" w14:textId="77777777" w:rsidTr="008E7721">
        <w:trPr>
          <w:cantSplit/>
          <w:jc w:val="center"/>
        </w:trPr>
        <w:tc>
          <w:tcPr>
            <w:tcW w:w="1063" w:type="dxa"/>
            <w:tcBorders>
              <w:top w:val="single" w:sz="4" w:space="0" w:color="auto"/>
            </w:tcBorders>
            <w:shd w:val="clear" w:color="auto" w:fill="auto"/>
            <w:tcMar>
              <w:top w:w="85" w:type="dxa"/>
              <w:bottom w:w="85" w:type="dxa"/>
            </w:tcMar>
          </w:tcPr>
          <w:p w14:paraId="3FEDCCF5"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20DCAE3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D1369D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տեղեկությունների տրամադրման հարցումն ուղարկվել է Հանձնաժողով</w:t>
            </w:r>
          </w:p>
        </w:tc>
      </w:tr>
    </w:tbl>
    <w:p w14:paraId="32EAFF78" w14:textId="77777777" w:rsidR="00AC52F1" w:rsidRPr="00AC52F1" w:rsidRDefault="00AC52F1" w:rsidP="002D6F2C">
      <w:pPr>
        <w:widowControl w:val="0"/>
        <w:spacing w:after="160" w:line="360" w:lineRule="auto"/>
        <w:rPr>
          <w:rFonts w:ascii="Sylfaen" w:hAnsi="Sylfaen"/>
          <w:sz w:val="24"/>
          <w:szCs w:val="24"/>
        </w:rPr>
      </w:pPr>
    </w:p>
    <w:p w14:paraId="7C5777D4"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25</w:t>
      </w:r>
    </w:p>
    <w:p w14:paraId="429D0D08" w14:textId="05A98D4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ռեսուրսից տեղեկությունների մշակում </w:t>
      </w:r>
      <w:r w:rsidR="002041BA">
        <w:rPr>
          <w:rFonts w:ascii="Sylfaen" w:hAnsi="Sylfaen"/>
          <w:szCs w:val="24"/>
        </w:rPr>
        <w:t>և</w:t>
      </w:r>
      <w:r w:rsidRPr="00AC52F1">
        <w:rPr>
          <w:rFonts w:ascii="Sylfaen" w:hAnsi="Sylfaen"/>
          <w:szCs w:val="24"/>
        </w:rPr>
        <w:t xml:space="preserve"> տրամադրում»</w:t>
      </w:r>
      <w:r>
        <w:rPr>
          <w:rFonts w:ascii="Sylfaen" w:hAnsi="Sylfaen"/>
          <w:szCs w:val="24"/>
        </w:rPr>
        <w:t xml:space="preserve"> </w:t>
      </w:r>
      <w:r w:rsidRPr="00AC52F1">
        <w:rPr>
          <w:rFonts w:ascii="Sylfaen" w:hAnsi="Sylfaen"/>
          <w:szCs w:val="24"/>
        </w:rPr>
        <w:t>(P.SS.06.OPR.013)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70"/>
        <w:gridCol w:w="2751"/>
        <w:gridCol w:w="5818"/>
      </w:tblGrid>
      <w:tr w:rsidR="00AC52F1" w:rsidRPr="008E7721" w14:paraId="04A08100" w14:textId="77777777" w:rsidTr="008E7721">
        <w:trPr>
          <w:tblHeader/>
          <w:jc w:val="center"/>
        </w:trPr>
        <w:tc>
          <w:tcPr>
            <w:tcW w:w="1070" w:type="dxa"/>
            <w:shd w:val="clear" w:color="auto" w:fill="auto"/>
            <w:tcMar>
              <w:top w:w="85" w:type="dxa"/>
              <w:bottom w:w="85" w:type="dxa"/>
            </w:tcMar>
          </w:tcPr>
          <w:p w14:paraId="1E09C00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751" w:type="dxa"/>
            <w:shd w:val="clear" w:color="auto" w:fill="auto"/>
            <w:tcMar>
              <w:top w:w="85" w:type="dxa"/>
              <w:bottom w:w="85" w:type="dxa"/>
            </w:tcMar>
          </w:tcPr>
          <w:p w14:paraId="77198BE2"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2A186326"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093CD84A" w14:textId="77777777" w:rsidTr="008E7721">
        <w:trPr>
          <w:tblHeader/>
          <w:jc w:val="center"/>
        </w:trPr>
        <w:tc>
          <w:tcPr>
            <w:tcW w:w="1070" w:type="dxa"/>
            <w:shd w:val="clear" w:color="auto" w:fill="auto"/>
            <w:tcMar>
              <w:top w:w="85" w:type="dxa"/>
              <w:bottom w:w="85" w:type="dxa"/>
            </w:tcMar>
            <w:vAlign w:val="center"/>
          </w:tcPr>
          <w:p w14:paraId="1C818876"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751" w:type="dxa"/>
            <w:shd w:val="clear" w:color="auto" w:fill="auto"/>
            <w:tcMar>
              <w:top w:w="85" w:type="dxa"/>
              <w:bottom w:w="85" w:type="dxa"/>
            </w:tcMar>
            <w:vAlign w:val="center"/>
          </w:tcPr>
          <w:p w14:paraId="305CD7D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74D0CC5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16E5B6D9" w14:textId="77777777" w:rsidTr="008E7721">
        <w:trPr>
          <w:cantSplit/>
          <w:jc w:val="center"/>
        </w:trPr>
        <w:tc>
          <w:tcPr>
            <w:tcW w:w="1070" w:type="dxa"/>
            <w:tcBorders>
              <w:bottom w:val="single" w:sz="4" w:space="0" w:color="auto"/>
            </w:tcBorders>
            <w:shd w:val="clear" w:color="auto" w:fill="auto"/>
            <w:tcMar>
              <w:top w:w="85" w:type="dxa"/>
              <w:bottom w:w="85" w:type="dxa"/>
            </w:tcMar>
          </w:tcPr>
          <w:p w14:paraId="7E4253E3"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751" w:type="dxa"/>
            <w:tcBorders>
              <w:left w:val="single" w:sz="4" w:space="0" w:color="auto"/>
              <w:bottom w:val="single" w:sz="4" w:space="0" w:color="auto"/>
            </w:tcBorders>
            <w:shd w:val="clear" w:color="auto" w:fill="auto"/>
            <w:tcMar>
              <w:top w:w="85" w:type="dxa"/>
              <w:bottom w:w="85" w:type="dxa"/>
            </w:tcMar>
          </w:tcPr>
          <w:p w14:paraId="519936D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7DD95D8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P.SS.06.OPR.013</w:t>
            </w:r>
          </w:p>
        </w:tc>
      </w:tr>
      <w:tr w:rsidR="00AC52F1" w:rsidRPr="008E7721" w14:paraId="34C6B35E" w14:textId="77777777" w:rsidTr="008E7721">
        <w:trPr>
          <w:cantSplit/>
          <w:jc w:val="center"/>
        </w:trPr>
        <w:tc>
          <w:tcPr>
            <w:tcW w:w="1070" w:type="dxa"/>
            <w:tcBorders>
              <w:top w:val="single" w:sz="4" w:space="0" w:color="auto"/>
              <w:bottom w:val="single" w:sz="4" w:space="0" w:color="auto"/>
            </w:tcBorders>
            <w:shd w:val="clear" w:color="auto" w:fill="auto"/>
            <w:tcMar>
              <w:top w:w="85" w:type="dxa"/>
              <w:bottom w:w="85" w:type="dxa"/>
            </w:tcMar>
          </w:tcPr>
          <w:p w14:paraId="05A45C4E"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751" w:type="dxa"/>
            <w:tcBorders>
              <w:left w:val="single" w:sz="4" w:space="0" w:color="auto"/>
            </w:tcBorders>
            <w:shd w:val="clear" w:color="auto" w:fill="auto"/>
            <w:tcMar>
              <w:top w:w="85" w:type="dxa"/>
              <w:bottom w:w="85" w:type="dxa"/>
            </w:tcMar>
          </w:tcPr>
          <w:p w14:paraId="0D75DC0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7D86BB27" w14:textId="3B867ACF"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w:t>
            </w:r>
          </w:p>
        </w:tc>
      </w:tr>
      <w:tr w:rsidR="00AC52F1" w:rsidRPr="008E7721" w14:paraId="4A73ACBC" w14:textId="77777777" w:rsidTr="008E7721">
        <w:trPr>
          <w:cantSplit/>
          <w:jc w:val="center"/>
        </w:trPr>
        <w:tc>
          <w:tcPr>
            <w:tcW w:w="1070" w:type="dxa"/>
            <w:tcBorders>
              <w:top w:val="single" w:sz="4" w:space="0" w:color="auto"/>
              <w:bottom w:val="single" w:sz="4" w:space="0" w:color="auto"/>
            </w:tcBorders>
            <w:shd w:val="clear" w:color="auto" w:fill="auto"/>
            <w:tcMar>
              <w:top w:w="85" w:type="dxa"/>
              <w:bottom w:w="85" w:type="dxa"/>
            </w:tcMar>
          </w:tcPr>
          <w:p w14:paraId="45DBDBB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751" w:type="dxa"/>
            <w:tcBorders>
              <w:left w:val="single" w:sz="4" w:space="0" w:color="auto"/>
            </w:tcBorders>
            <w:shd w:val="clear" w:color="auto" w:fill="auto"/>
            <w:tcMar>
              <w:top w:w="85" w:type="dxa"/>
              <w:bottom w:w="85" w:type="dxa"/>
            </w:tcMar>
          </w:tcPr>
          <w:p w14:paraId="1E88C8A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0086B25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Հանձնաժողով</w:t>
            </w:r>
          </w:p>
        </w:tc>
      </w:tr>
      <w:tr w:rsidR="00AC52F1" w:rsidRPr="008E7721" w14:paraId="277EEC6C" w14:textId="77777777" w:rsidTr="008E7721">
        <w:trPr>
          <w:cantSplit/>
          <w:jc w:val="center"/>
        </w:trPr>
        <w:tc>
          <w:tcPr>
            <w:tcW w:w="1070" w:type="dxa"/>
            <w:tcBorders>
              <w:top w:val="single" w:sz="4" w:space="0" w:color="auto"/>
              <w:bottom w:val="single" w:sz="4" w:space="0" w:color="auto"/>
            </w:tcBorders>
            <w:shd w:val="clear" w:color="auto" w:fill="auto"/>
            <w:tcMar>
              <w:top w:w="85" w:type="dxa"/>
              <w:bottom w:w="85" w:type="dxa"/>
            </w:tcMar>
          </w:tcPr>
          <w:p w14:paraId="52B683EF"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4</w:t>
            </w:r>
          </w:p>
        </w:tc>
        <w:tc>
          <w:tcPr>
            <w:tcW w:w="2751" w:type="dxa"/>
            <w:tcBorders>
              <w:left w:val="single" w:sz="4" w:space="0" w:color="auto"/>
            </w:tcBorders>
            <w:shd w:val="clear" w:color="auto" w:fill="auto"/>
            <w:tcMar>
              <w:top w:w="85" w:type="dxa"/>
              <w:bottom w:w="85" w:type="dxa"/>
            </w:tcMar>
          </w:tcPr>
          <w:p w14:paraId="3EF052B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4A34AF2"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ընդհանուր տեղեկատվական ռեսուրսից տեղեկություններ տրամադրելու հարցում կատարողի կողմից ստացվելու դեպքում («Ընդհանուր տեղեկատվական ռեսուրսից տեղեկությունների հարցում» (P.SS.06.OPR.012) գործառնություն)</w:t>
            </w:r>
          </w:p>
        </w:tc>
      </w:tr>
      <w:tr w:rsidR="00AC52F1" w:rsidRPr="008E7721" w14:paraId="3A70B510" w14:textId="77777777" w:rsidTr="008E7721">
        <w:trPr>
          <w:cantSplit/>
          <w:jc w:val="center"/>
        </w:trPr>
        <w:tc>
          <w:tcPr>
            <w:tcW w:w="1070" w:type="dxa"/>
            <w:tcBorders>
              <w:top w:val="single" w:sz="4" w:space="0" w:color="auto"/>
              <w:bottom w:val="single" w:sz="4" w:space="0" w:color="auto"/>
            </w:tcBorders>
            <w:shd w:val="clear" w:color="auto" w:fill="auto"/>
            <w:tcMar>
              <w:top w:w="85" w:type="dxa"/>
              <w:bottom w:w="85" w:type="dxa"/>
            </w:tcMar>
          </w:tcPr>
          <w:p w14:paraId="4B40C22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751" w:type="dxa"/>
            <w:tcBorders>
              <w:left w:val="single" w:sz="4" w:space="0" w:color="auto"/>
            </w:tcBorders>
            <w:shd w:val="clear" w:color="auto" w:fill="auto"/>
            <w:tcMar>
              <w:top w:w="85" w:type="dxa"/>
              <w:bottom w:w="85" w:type="dxa"/>
            </w:tcMar>
          </w:tcPr>
          <w:p w14:paraId="0E65209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58A12E0E" w14:textId="68E77F5E"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43010348" w14:textId="77777777" w:rsidTr="008E7721">
        <w:trPr>
          <w:cantSplit/>
          <w:jc w:val="center"/>
        </w:trPr>
        <w:tc>
          <w:tcPr>
            <w:tcW w:w="1070" w:type="dxa"/>
            <w:tcBorders>
              <w:top w:val="single" w:sz="4" w:space="0" w:color="auto"/>
              <w:bottom w:val="single" w:sz="4" w:space="0" w:color="auto"/>
            </w:tcBorders>
            <w:shd w:val="clear" w:color="auto" w:fill="auto"/>
            <w:tcMar>
              <w:top w:w="85" w:type="dxa"/>
              <w:bottom w:w="85" w:type="dxa"/>
            </w:tcMar>
          </w:tcPr>
          <w:p w14:paraId="10DF08D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751" w:type="dxa"/>
            <w:tcBorders>
              <w:left w:val="single" w:sz="4" w:space="0" w:color="auto"/>
            </w:tcBorders>
            <w:shd w:val="clear" w:color="auto" w:fill="auto"/>
            <w:tcMar>
              <w:top w:w="85" w:type="dxa"/>
              <w:bottom w:w="85" w:type="dxa"/>
            </w:tcMar>
          </w:tcPr>
          <w:p w14:paraId="57622A3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6BFB7113" w14:textId="5C58EE4C"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իրականացնում է ստացված հարցման մշակում՝ լիազորված մարմինների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լիազորված մարմին է ուղարկում ընդհանուր տեղեկատվական ռեսուրսից տեղեկություններ՝ հարցման մեջ նշված պարամետրերին համապատասխան։</w:t>
            </w:r>
          </w:p>
          <w:p w14:paraId="282DDCF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ամբողջական տեղեկատվության հարցման դեպքում իրականացվում է ընդհանուր տեղեկատվական ռեսուրսում պահվող բոլոր գրառումների տրամադրում:</w:t>
            </w:r>
          </w:p>
          <w:p w14:paraId="0282BB56" w14:textId="71CEBF05"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Նշված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դրությամբ տեղեկությունների հարցման դեպքում իրականացվում է ընդհանուր տեղեկատվական ռեսուրսում պարունակվող տեղեկությունների ընտրություն՝ հարցման մեջ նշված ամսաթվի </w:t>
            </w:r>
            <w:r w:rsidR="002041BA">
              <w:rPr>
                <w:rFonts w:ascii="Sylfaen" w:hAnsi="Sylfaen"/>
                <w:noProof/>
                <w:sz w:val="20"/>
                <w:szCs w:val="24"/>
                <w:lang w:bidi="hy-AM"/>
              </w:rPr>
              <w:t>և</w:t>
            </w:r>
            <w:r w:rsidRPr="008E7721">
              <w:rPr>
                <w:rFonts w:ascii="Sylfaen" w:hAnsi="Sylfaen"/>
                <w:noProof/>
                <w:sz w:val="20"/>
                <w:szCs w:val="24"/>
                <w:lang w:bidi="hy-AM"/>
              </w:rPr>
              <w:t xml:space="preserve"> ժամի դրությամբ:</w:t>
            </w:r>
          </w:p>
          <w:p w14:paraId="6C59904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ռեսուրսում հարցման պարամետրերը բավարարող տեղեկությունների բացակայության դեպքում՝ հարցման պարամետրերը բավարարող տեղեկությունների բացակայության մասին ծանուցում է ուղարկվում լիազորված մարմին</w:t>
            </w:r>
          </w:p>
        </w:tc>
      </w:tr>
      <w:tr w:rsidR="00AC52F1" w:rsidRPr="008E7721" w14:paraId="5A56E868" w14:textId="77777777" w:rsidTr="008E7721">
        <w:trPr>
          <w:cantSplit/>
          <w:jc w:val="center"/>
        </w:trPr>
        <w:tc>
          <w:tcPr>
            <w:tcW w:w="1070" w:type="dxa"/>
            <w:tcBorders>
              <w:top w:val="single" w:sz="4" w:space="0" w:color="auto"/>
            </w:tcBorders>
            <w:shd w:val="clear" w:color="auto" w:fill="auto"/>
            <w:tcMar>
              <w:top w:w="85" w:type="dxa"/>
              <w:bottom w:w="85" w:type="dxa"/>
            </w:tcMar>
          </w:tcPr>
          <w:p w14:paraId="18E7CBEF"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751" w:type="dxa"/>
            <w:tcBorders>
              <w:left w:val="single" w:sz="4" w:space="0" w:color="auto"/>
            </w:tcBorders>
            <w:shd w:val="clear" w:color="auto" w:fill="auto"/>
            <w:tcMar>
              <w:top w:w="85" w:type="dxa"/>
              <w:bottom w:w="85" w:type="dxa"/>
            </w:tcMar>
          </w:tcPr>
          <w:p w14:paraId="0F873D1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523F1D6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 են ուղարկվել ընդհանուր տեղեկատվական ռեսուրսից տեղեկություններ կամ ուղարկվել է ծանուցում հարցման պարամետրերը բավարարող տեղեկությունների բացակայության մասին</w:t>
            </w:r>
          </w:p>
        </w:tc>
      </w:tr>
    </w:tbl>
    <w:p w14:paraId="531EB346" w14:textId="77777777" w:rsidR="00AC52F1" w:rsidRPr="00AC52F1" w:rsidRDefault="00AC52F1" w:rsidP="002D6F2C">
      <w:pPr>
        <w:widowControl w:val="0"/>
        <w:spacing w:after="160" w:line="360" w:lineRule="auto"/>
        <w:rPr>
          <w:rFonts w:ascii="Sylfaen" w:hAnsi="Sylfaen"/>
          <w:sz w:val="24"/>
          <w:szCs w:val="24"/>
        </w:rPr>
      </w:pPr>
    </w:p>
    <w:p w14:paraId="5BD067EF"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26</w:t>
      </w:r>
    </w:p>
    <w:p w14:paraId="65301E0E" w14:textId="763CE715"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ռեսուրսից տեղեկությունների ընդունում </w:t>
      </w:r>
      <w:r w:rsidR="002041BA">
        <w:rPr>
          <w:rFonts w:ascii="Sylfaen" w:hAnsi="Sylfaen"/>
          <w:szCs w:val="24"/>
        </w:rPr>
        <w:t>և</w:t>
      </w:r>
      <w:r w:rsidRPr="00AC52F1">
        <w:rPr>
          <w:rFonts w:ascii="Sylfaen" w:hAnsi="Sylfaen"/>
          <w:szCs w:val="24"/>
        </w:rPr>
        <w:t xml:space="preserve"> մշակում» (P.SS.06.OPR.014)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75EBB4CF" w14:textId="77777777" w:rsidTr="008E7721">
        <w:trPr>
          <w:tblHeader/>
          <w:jc w:val="center"/>
        </w:trPr>
        <w:tc>
          <w:tcPr>
            <w:tcW w:w="1063" w:type="dxa"/>
            <w:shd w:val="clear" w:color="auto" w:fill="auto"/>
            <w:tcMar>
              <w:top w:w="85" w:type="dxa"/>
              <w:bottom w:w="85" w:type="dxa"/>
            </w:tcMar>
          </w:tcPr>
          <w:p w14:paraId="01FDDDF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0338651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258B8EA2"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6271913D" w14:textId="77777777" w:rsidTr="008E7721">
        <w:trPr>
          <w:tblHeader/>
          <w:jc w:val="center"/>
        </w:trPr>
        <w:tc>
          <w:tcPr>
            <w:tcW w:w="1063" w:type="dxa"/>
            <w:shd w:val="clear" w:color="auto" w:fill="auto"/>
            <w:tcMar>
              <w:top w:w="85" w:type="dxa"/>
              <w:bottom w:w="85" w:type="dxa"/>
            </w:tcMar>
            <w:vAlign w:val="center"/>
          </w:tcPr>
          <w:p w14:paraId="6E846B3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6911630F"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5B12271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46C6D512" w14:textId="77777777" w:rsidTr="008E7721">
        <w:trPr>
          <w:cantSplit/>
          <w:jc w:val="center"/>
        </w:trPr>
        <w:tc>
          <w:tcPr>
            <w:tcW w:w="1063" w:type="dxa"/>
            <w:tcBorders>
              <w:bottom w:val="single" w:sz="4" w:space="0" w:color="auto"/>
            </w:tcBorders>
            <w:shd w:val="clear" w:color="auto" w:fill="auto"/>
            <w:tcMar>
              <w:top w:w="85" w:type="dxa"/>
              <w:bottom w:w="85" w:type="dxa"/>
            </w:tcMar>
          </w:tcPr>
          <w:p w14:paraId="39DDB7B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09DE9AB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3BE1214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P.SS.06.OPR.014</w:t>
            </w:r>
          </w:p>
        </w:tc>
      </w:tr>
      <w:tr w:rsidR="00AC52F1" w:rsidRPr="008E7721" w14:paraId="594D0955"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4E8EE6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070FB21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00305582" w14:textId="78244CE2"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3B77755F"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B6BE90E"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75D8AAE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1420700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w:t>
            </w:r>
          </w:p>
        </w:tc>
      </w:tr>
      <w:tr w:rsidR="00AC52F1" w:rsidRPr="008E7721" w14:paraId="1DB10CB6"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0DE7E6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22A3F46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6E51707" w14:textId="42C90A04"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 xml:space="preserve">կատարվում է ընդհանուր տեղեկատվական ռեսուրսից տեղեկություններ կամ հարցման պարամետրերը բավարարող տեղեկությունների բացակայության մասին ծանուցում կատարողի կողմից ստացվելու դեպքում («Ընդհանուր տեղեկատվական ռեսուրսից տեղեկությունների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 (P.SS.06.OPR.013) գործառնություն)</w:t>
            </w:r>
          </w:p>
        </w:tc>
      </w:tr>
      <w:tr w:rsidR="00AC52F1" w:rsidRPr="008E7721" w14:paraId="08E9B14E"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C41593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620773A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52EDD3F8" w14:textId="3426A01C"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5BA6872F"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843B98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29305E3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3F9BEB81" w14:textId="4D830BE2"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կատարողը ընդհանուր տեղեկատվական ռեսուրսից ստանում է տեղեկություններ կամ հարցման պարամետրերը բավարարող տեղեկությունների բացակայության մասին ծանուցում </w:t>
            </w:r>
            <w:r w:rsidR="002041BA">
              <w:rPr>
                <w:rFonts w:ascii="Sylfaen" w:hAnsi="Sylfaen"/>
                <w:noProof/>
                <w:sz w:val="20"/>
                <w:szCs w:val="24"/>
                <w:lang w:bidi="hy-AM"/>
              </w:rPr>
              <w:t>և</w:t>
            </w:r>
            <w:r w:rsidRPr="008E7721">
              <w:rPr>
                <w:rFonts w:ascii="Sylfaen" w:hAnsi="Sylfaen"/>
                <w:noProof/>
                <w:sz w:val="20"/>
                <w:szCs w:val="24"/>
                <w:lang w:bidi="hy-AM"/>
              </w:rPr>
              <w:t xml:space="preserve"> իրականացնում է դրանց մշակումը</w:t>
            </w:r>
          </w:p>
        </w:tc>
      </w:tr>
      <w:tr w:rsidR="00AC52F1" w:rsidRPr="008E7721" w14:paraId="2628398D" w14:textId="77777777" w:rsidTr="008E7721">
        <w:trPr>
          <w:cantSplit/>
          <w:jc w:val="center"/>
        </w:trPr>
        <w:tc>
          <w:tcPr>
            <w:tcW w:w="1063" w:type="dxa"/>
            <w:tcBorders>
              <w:top w:val="single" w:sz="4" w:space="0" w:color="auto"/>
            </w:tcBorders>
            <w:shd w:val="clear" w:color="auto" w:fill="auto"/>
            <w:tcMar>
              <w:top w:w="85" w:type="dxa"/>
              <w:bottom w:w="85" w:type="dxa"/>
            </w:tcMar>
          </w:tcPr>
          <w:p w14:paraId="1E9CEF5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0595B6B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5B8F5E79" w14:textId="3BA37E39"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լիազորված մարմնի կողմից ստացվել </w:t>
            </w:r>
            <w:r w:rsidR="002041BA">
              <w:rPr>
                <w:rFonts w:ascii="Sylfaen" w:hAnsi="Sylfaen"/>
                <w:noProof/>
                <w:sz w:val="20"/>
                <w:szCs w:val="24"/>
                <w:lang w:bidi="hy-AM"/>
              </w:rPr>
              <w:t>և</w:t>
            </w:r>
            <w:r w:rsidRPr="008E7721">
              <w:rPr>
                <w:rFonts w:ascii="Sylfaen" w:hAnsi="Sylfaen"/>
                <w:noProof/>
                <w:sz w:val="20"/>
                <w:szCs w:val="24"/>
                <w:lang w:bidi="hy-AM"/>
              </w:rPr>
              <w:t xml:space="preserve"> մշակվել են ընդհանուր տեղեկատվական ռեսուրսից տեղեկություններ կամ հարցման պարամետրերին բավարարող տեղեկությունների բացակայության մասին ծանուցում</w:t>
            </w:r>
          </w:p>
        </w:tc>
      </w:tr>
    </w:tbl>
    <w:p w14:paraId="703497C8" w14:textId="77777777" w:rsidR="00AC52F1" w:rsidRPr="00AC52F1" w:rsidRDefault="00AC52F1" w:rsidP="002D6F2C">
      <w:pPr>
        <w:widowControl w:val="0"/>
        <w:spacing w:after="160" w:line="360" w:lineRule="auto"/>
        <w:rPr>
          <w:rFonts w:ascii="Sylfaen" w:hAnsi="Sylfaen"/>
          <w:sz w:val="24"/>
          <w:szCs w:val="24"/>
        </w:rPr>
      </w:pPr>
    </w:p>
    <w:p w14:paraId="2CAFD163" w14:textId="77777777" w:rsidR="00AC52F1" w:rsidRPr="00AC52F1" w:rsidRDefault="008E7721" w:rsidP="002D6F2C">
      <w:pPr>
        <w:pStyle w:val="Heading3"/>
        <w:keepNext w:val="0"/>
        <w:keepLines w:val="0"/>
        <w:widowControl w:val="0"/>
        <w:spacing w:before="0" w:after="160" w:line="360" w:lineRule="auto"/>
        <w:rPr>
          <w:rFonts w:ascii="Sylfaen" w:hAnsi="Sylfaen"/>
          <w:color w:val="auto"/>
          <w:sz w:val="24"/>
          <w:szCs w:val="24"/>
        </w:rPr>
      </w:pPr>
      <w:r>
        <w:rPr>
          <w:rFonts w:ascii="Sylfaen" w:hAnsi="Sylfaen"/>
          <w:color w:val="auto"/>
          <w:sz w:val="24"/>
          <w:szCs w:val="24"/>
        </w:rPr>
        <w:br w:type="page"/>
      </w:r>
      <w:r w:rsidR="00AC52F1" w:rsidRPr="00AC52F1">
        <w:rPr>
          <w:rFonts w:ascii="Sylfaen" w:hAnsi="Sylfaen"/>
          <w:color w:val="auto"/>
          <w:sz w:val="24"/>
          <w:szCs w:val="24"/>
        </w:rPr>
        <w:lastRenderedPageBreak/>
        <w:t>«Ընդհանուր տեղեկատվական ռեսուրսից տեղեկությունների փոփոխությունների ստացում» (P.SS.06.</w:t>
      </w:r>
      <w:smartTag w:uri="urn:schemas-microsoft-com:office:smarttags" w:element="stockticker">
        <w:r w:rsidR="00AC52F1" w:rsidRPr="00AC52F1">
          <w:rPr>
            <w:rFonts w:ascii="Sylfaen" w:hAnsi="Sylfaen"/>
            <w:color w:val="auto"/>
            <w:sz w:val="24"/>
            <w:szCs w:val="24"/>
          </w:rPr>
          <w:t>PRC</w:t>
        </w:r>
      </w:smartTag>
      <w:r w:rsidR="00AC52F1" w:rsidRPr="00AC52F1">
        <w:rPr>
          <w:rFonts w:ascii="Sylfaen" w:hAnsi="Sylfaen"/>
          <w:color w:val="auto"/>
          <w:sz w:val="24"/>
          <w:szCs w:val="24"/>
        </w:rPr>
        <w:t>.005) ընթացակարգ</w:t>
      </w:r>
    </w:p>
    <w:p w14:paraId="70009502"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63.</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փոփոխությունների ստացում»</w:t>
      </w:r>
      <w:r>
        <w:rPr>
          <w:rFonts w:ascii="Sylfaen" w:hAnsi="Sylfaen"/>
          <w:noProof/>
          <w:sz w:val="24"/>
        </w:rPr>
        <w:t xml:space="preserve"> </w:t>
      </w:r>
      <w:r w:rsidRPr="00AC52F1">
        <w:rPr>
          <w:rFonts w:ascii="Sylfaen" w:hAnsi="Sylfaen"/>
          <w:noProof/>
          <w:sz w:val="24"/>
        </w:rPr>
        <w:t>(P.SS.06.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.005) ընթացակարգի կատարման սխեման ներկայացված է 11-րդ նկարում։</w:t>
      </w:r>
    </w:p>
    <w:p w14:paraId="616169F5" w14:textId="77777777" w:rsidR="00AC52F1" w:rsidRPr="008E7721"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lang w:val="en-US" w:eastAsia="en-US" w:bidi="ar-SA"/>
        </w:rPr>
        <w:pict w14:anchorId="4FAA89F4">
          <v:group id="_x0000_s2451" style="position:absolute;left:0;text-align:left;margin-left:26.95pt;margin-top:9.65pt;width:424.8pt;height:257.3pt;z-index:56" coordorigin="1957,4301" coordsize="8496,5146">
            <v:shape id="_x0000_s2142" type="#_x0000_t202" style="position:absolute;left:2347;top:4301;width:2738;height:278;mso-width-relative:margin;mso-height-relative:margin" strokecolor="white">
              <v:textbox style="mso-next-textbox:#_x0000_s2142" inset="0,0,0,0">
                <w:txbxContent>
                  <w:p w14:paraId="7198A107" w14:textId="77777777" w:rsidR="009D223D" w:rsidRPr="00E42D50" w:rsidRDefault="009D223D" w:rsidP="00AC52F1">
                    <w:pPr>
                      <w:jc w:val="center"/>
                      <w:rPr>
                        <w:sz w:val="28"/>
                      </w:rPr>
                    </w:pPr>
                    <w:r>
                      <w:rPr>
                        <w:rStyle w:val="Bodytext2ArialUnicodeMS"/>
                        <w:rFonts w:ascii="Sylfaen" w:hAnsi="Sylfaen"/>
                        <w:sz w:val="20"/>
                      </w:rPr>
                      <w:t xml:space="preserve">: </w:t>
                    </w:r>
                    <w:r w:rsidRPr="00E42D50">
                      <w:rPr>
                        <w:rStyle w:val="Bodytext2ArialUnicodeMS"/>
                        <w:rFonts w:ascii="Sylfaen" w:hAnsi="Sylfaen"/>
                        <w:sz w:val="16"/>
                      </w:rPr>
                      <w:t>Լիազորված մարմին</w:t>
                    </w:r>
                  </w:p>
                </w:txbxContent>
              </v:textbox>
            </v:shape>
            <v:shape id="_x0000_s2143" type="#_x0000_t202" style="position:absolute;left:7087;top:4301;width:2738;height:278;mso-width-relative:margin;mso-height-relative:margin" strokecolor="white">
              <v:textbox style="mso-next-textbox:#_x0000_s2143" inset="0,0,0,0">
                <w:txbxContent>
                  <w:p w14:paraId="03ED3411" w14:textId="77777777" w:rsidR="009D223D" w:rsidRPr="00E42D50" w:rsidRDefault="009D223D" w:rsidP="00AC52F1">
                    <w:pPr>
                      <w:jc w:val="center"/>
                      <w:rPr>
                        <w:sz w:val="16"/>
                      </w:rPr>
                    </w:pPr>
                    <w:r w:rsidRPr="00E42D50">
                      <w:rPr>
                        <w:rStyle w:val="Bodytext2ArialUnicodeMS"/>
                        <w:rFonts w:ascii="Sylfaen" w:hAnsi="Sylfaen"/>
                        <w:sz w:val="16"/>
                      </w:rPr>
                      <w:t>: Հանձնաժողով</w:t>
                    </w:r>
                  </w:p>
                </w:txbxContent>
              </v:textbox>
            </v:shape>
            <v:shape id="_x0000_s2144" type="#_x0000_t202" style="position:absolute;left:2032;top:5389;width:3578;height:683;mso-width-relative:margin;mso-height-relative:margin" strokecolor="white">
              <v:textbox style="mso-next-textbox:#_x0000_s2144" inset="0,0,0,0">
                <w:txbxContent>
                  <w:p w14:paraId="36439177" w14:textId="77777777" w:rsidR="009D223D" w:rsidRPr="00E42D50" w:rsidRDefault="009D223D" w:rsidP="00AC52F1">
                    <w:pPr>
                      <w:spacing w:after="0" w:line="240" w:lineRule="auto"/>
                      <w:jc w:val="center"/>
                      <w:rPr>
                        <w:sz w:val="28"/>
                      </w:rPr>
                    </w:pPr>
                    <w:r w:rsidRPr="00E42D50">
                      <w:rPr>
                        <w:rStyle w:val="Bodytext2ArialUnicodeMS"/>
                        <w:rFonts w:ascii="Sylfaen" w:hAnsi="Sylfaen"/>
                        <w:sz w:val="16"/>
                      </w:rPr>
                      <w:t>Ընդհանուր տեղեկատվական ռեսուրսից տեղեկությունների փոփոխությունների հարցում (P.SS.06.OPR.015)</w:t>
                    </w:r>
                  </w:p>
                </w:txbxContent>
              </v:textbox>
            </v:shape>
            <v:shape id="_x0000_s2145" type="#_x0000_t202" style="position:absolute;left:6875;top:5389;width:3578;height:683;mso-width-relative:margin;mso-height-relative:margin" strokecolor="white">
              <v:textbox style="mso-next-textbox:#_x0000_s2145" inset="0,0,0,0">
                <w:txbxContent>
                  <w:p w14:paraId="3048C4B4" w14:textId="77777777" w:rsidR="009D223D" w:rsidRPr="00E42D50" w:rsidRDefault="009D223D" w:rsidP="00AC52F1">
                    <w:pPr>
                      <w:spacing w:after="0" w:line="240" w:lineRule="auto"/>
                      <w:jc w:val="center"/>
                      <w:rPr>
                        <w:sz w:val="14"/>
                        <w:szCs w:val="16"/>
                      </w:rPr>
                    </w:pPr>
                    <w:r w:rsidRPr="00E42D50">
                      <w:rPr>
                        <w:rStyle w:val="Bodytext2ArialUnicodeMS"/>
                        <w:rFonts w:ascii="Sylfaen" w:hAnsi="Sylfaen"/>
                        <w:sz w:val="14"/>
                        <w:szCs w:val="16"/>
                      </w:rPr>
                      <w:t>: :անասնաբուժական նշանակության ապրանքների մասին տեղեկություններ [տեղեկությունների փոփոխությունները հարցվել են]</w:t>
                    </w:r>
                  </w:p>
                </w:txbxContent>
              </v:textbox>
            </v:shape>
            <v:shape id="_x0000_s2146" type="#_x0000_t202" style="position:absolute;left:2032;top:6529;width:3578;height:578;mso-width-relative:margin;mso-height-relative:margin" strokecolor="white">
              <v:textbox style="mso-next-textbox:#_x0000_s2146" inset="0,0,0,0">
                <w:txbxContent>
                  <w:p w14:paraId="3C6AFA00" w14:textId="77777777" w:rsidR="009D223D" w:rsidRPr="006269B3" w:rsidRDefault="009D223D" w:rsidP="00AC52F1">
                    <w:pPr>
                      <w:spacing w:after="0" w:line="240" w:lineRule="auto"/>
                      <w:jc w:val="center"/>
                      <w:rPr>
                        <w:sz w:val="28"/>
                      </w:rPr>
                    </w:pPr>
                    <w:r w:rsidRPr="00E42D50">
                      <w:rPr>
                        <w:rStyle w:val="Bodytext2ArialUnicodeMS"/>
                        <w:rFonts w:ascii="Sylfaen" w:hAnsi="Sylfaen"/>
                        <w:sz w:val="14"/>
                      </w:rPr>
                      <w:t xml:space="preserve">:անասնաբուժական նշանակության ապրանքների մասին տեղեկություններ [տեղեկությունների փոփոխությունները </w:t>
                    </w:r>
                    <w:r>
                      <w:rPr>
                        <w:rStyle w:val="Bodytext2ArialUnicodeMS"/>
                        <w:rFonts w:ascii="Sylfaen" w:hAnsi="Sylfaen"/>
                        <w:sz w:val="16"/>
                      </w:rPr>
                      <w:t>ուղարկվել են]</w:t>
                    </w:r>
                  </w:p>
                </w:txbxContent>
              </v:textbox>
            </v:shape>
            <v:shape id="_x0000_s2147" type="#_x0000_t202" style="position:absolute;left:2032;top:7399;width:3578;height:578;mso-width-relative:margin;mso-height-relative:margin" strokecolor="white">
              <v:textbox style="mso-next-textbox:#_x0000_s2147" inset="0,0,0,0">
                <w:txbxContent>
                  <w:p w14:paraId="448A8C36" w14:textId="77777777" w:rsidR="009D223D" w:rsidRPr="00E42D50" w:rsidRDefault="009D223D" w:rsidP="00AC52F1">
                    <w:pPr>
                      <w:spacing w:after="0" w:line="240" w:lineRule="auto"/>
                      <w:jc w:val="center"/>
                      <w:rPr>
                        <w:sz w:val="14"/>
                        <w:szCs w:val="16"/>
                      </w:rPr>
                    </w:pPr>
                    <w:r w:rsidRPr="00E42D50">
                      <w:rPr>
                        <w:rStyle w:val="Bodytext2ArialUnicodeMS"/>
                        <w:rFonts w:ascii="Sylfaen" w:hAnsi="Sylfaen"/>
                        <w:sz w:val="14"/>
                        <w:szCs w:val="16"/>
                      </w:rPr>
                      <w:t>:անասնաբուժական նշանակության ապրանքների մասին տեղեկություններ [տեղեկությունների փոփոխությունները բացակայում են]</w:t>
                    </w:r>
                  </w:p>
                </w:txbxContent>
              </v:textbox>
            </v:shape>
            <v:shape id="_x0000_s2148" type="#_x0000_t202" style="position:absolute;left:1957;top:8464;width:3578;height:983;mso-width-relative:margin;mso-height-relative:margin" strokecolor="white">
              <v:textbox style="mso-next-textbox:#_x0000_s2148" inset="0,0,0,0">
                <w:txbxContent>
                  <w:p w14:paraId="1E10B73E" w14:textId="77777777" w:rsidR="009D223D" w:rsidRPr="006269B3" w:rsidRDefault="009D223D" w:rsidP="00AC52F1">
                    <w:pPr>
                      <w:spacing w:after="0" w:line="240" w:lineRule="auto"/>
                      <w:jc w:val="center"/>
                    </w:pPr>
                    <w:r>
                      <w:rPr>
                        <w:rStyle w:val="Bodytext2ArialUnicodeMS"/>
                        <w:rFonts w:ascii="Sylfaen" w:hAnsi="Sylfaen"/>
                        <w:sz w:val="16"/>
                      </w:rPr>
                      <w:t>Ընդհանուր տեղեկատվական ռեսուրսից տեղեկությունների փոփոխությունների ընդունում և մշակում (P.SS.06.OPR.017)</w:t>
                    </w:r>
                  </w:p>
                </w:txbxContent>
              </v:textbox>
            </v:shape>
            <v:shape id="_x0000_s2149" type="#_x0000_t202" style="position:absolute;left:6787;top:6529;width:3578;height:953;mso-width-relative:margin;mso-height-relative:margin" strokecolor="white">
              <v:textbox style="mso-next-textbox:#_x0000_s2149" inset="0,0,0,0">
                <w:txbxContent>
                  <w:p w14:paraId="357C52AF" w14:textId="77777777" w:rsidR="009D223D" w:rsidRPr="006269B3" w:rsidRDefault="009D223D" w:rsidP="00AC52F1">
                    <w:pPr>
                      <w:spacing w:after="0" w:line="240" w:lineRule="auto"/>
                      <w:jc w:val="center"/>
                    </w:pPr>
                    <w:r>
                      <w:rPr>
                        <w:rStyle w:val="Bodytext2ArialUnicodeMS"/>
                        <w:rFonts w:ascii="Sylfaen" w:hAnsi="Sylfaen"/>
                        <w:sz w:val="16"/>
                      </w:rPr>
                      <w:t>Ընդհանուր տեղեկատվական ռեսուրսից տեղեկությունների փոփոխությունների մշակում և տրամադրում (P.SS.06.OPR.016)</w:t>
                    </w:r>
                  </w:p>
                </w:txbxContent>
              </v:textbox>
            </v:shape>
          </v:group>
        </w:pict>
      </w:r>
      <w:r w:rsidR="00AC52F1" w:rsidRPr="00AC52F1">
        <w:rPr>
          <w:rFonts w:ascii="Sylfaen" w:hAnsi="Sylfaen"/>
          <w:color w:val="auto"/>
          <w:sz w:val="24"/>
          <w:szCs w:val="24"/>
        </w:rPr>
        <w:object w:dxaOrig="11361" w:dyaOrig="7331" w14:anchorId="5C7B4548">
          <v:shape id="_x0000_i1037" type="#_x0000_t75" style="width:467.25pt;height:302.25pt" o:ole="">
            <v:imagedata r:id="rId27" o:title=""/>
          </v:shape>
          <o:OLEObject Type="Embed" ProgID="Visio.Drawing.15" ShapeID="_x0000_i1037" DrawAspect="Content" ObjectID="_1766395969" r:id="rId28"/>
        </w:object>
      </w:r>
      <w:r w:rsidR="00AC52F1" w:rsidRPr="008E7721">
        <w:rPr>
          <w:rFonts w:ascii="Sylfaen" w:hAnsi="Sylfaen"/>
          <w:color w:val="auto"/>
          <w:sz w:val="20"/>
          <w:szCs w:val="24"/>
        </w:rPr>
        <w:t>Նկ. 11. «Ընդհանուր տեղեկատվական ռեսուրսից տեղեկությունների փոփոխությունների ստացում» (P.SS.06.</w:t>
      </w:r>
      <w:smartTag w:uri="urn:schemas-microsoft-com:office:smarttags" w:element="stockticker">
        <w:r w:rsidR="00AC52F1" w:rsidRPr="008E7721">
          <w:rPr>
            <w:rFonts w:ascii="Sylfaen" w:hAnsi="Sylfaen"/>
            <w:color w:val="auto"/>
            <w:sz w:val="20"/>
            <w:szCs w:val="24"/>
          </w:rPr>
          <w:t>PRC</w:t>
        </w:r>
      </w:smartTag>
      <w:r w:rsidR="00AC52F1" w:rsidRPr="008E7721">
        <w:rPr>
          <w:rFonts w:ascii="Sylfaen" w:hAnsi="Sylfaen"/>
          <w:color w:val="auto"/>
          <w:sz w:val="20"/>
          <w:szCs w:val="24"/>
        </w:rPr>
        <w:t>.005) ընթացակարգի կատարման սխեմա</w:t>
      </w:r>
    </w:p>
    <w:p w14:paraId="712ABC22" w14:textId="77777777" w:rsidR="00AC52F1" w:rsidRPr="00AC52F1" w:rsidRDefault="00AC52F1" w:rsidP="002D6F2C">
      <w:pPr>
        <w:pStyle w:val="af1"/>
        <w:widowControl w:val="0"/>
        <w:spacing w:after="160"/>
        <w:ind w:firstLine="0"/>
        <w:outlineLvl w:val="9"/>
        <w:rPr>
          <w:rFonts w:ascii="Sylfaen" w:hAnsi="Sylfaen"/>
          <w:noProof/>
          <w:sz w:val="24"/>
        </w:rPr>
      </w:pPr>
    </w:p>
    <w:p w14:paraId="0F806648" w14:textId="37D4E942"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64.</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.005) ընթացակարգը կատարվում է լիազորված մարմնի կողմից ընդհանուր տեղեկատվական ռեսուրսից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w:t>
      </w:r>
      <w:r w:rsidR="002041BA">
        <w:rPr>
          <w:rFonts w:ascii="Sylfaen" w:hAnsi="Sylfaen"/>
          <w:noProof/>
          <w:sz w:val="24"/>
        </w:rPr>
        <w:t>և</w:t>
      </w:r>
      <w:r w:rsidRPr="00AC52F1">
        <w:rPr>
          <w:rFonts w:ascii="Sylfaen" w:hAnsi="Sylfaen"/>
          <w:noProof/>
          <w:sz w:val="24"/>
        </w:rPr>
        <w:t xml:space="preserve"> այդ հարցումը կատարելու պահը, այսինքն՝ ազգային տեղեկատվական ռեսուրսում պահվող ԱՆԱ-ի մասին տեղեկությունները ընդհանուր տեղեկատվական ռեսուրսում պարունակվող տեղեկությունների հետ </w:t>
      </w:r>
      <w:r w:rsidRPr="00AC52F1">
        <w:rPr>
          <w:rFonts w:ascii="Sylfaen" w:hAnsi="Sylfaen"/>
          <w:noProof/>
          <w:sz w:val="24"/>
        </w:rPr>
        <w:lastRenderedPageBreak/>
        <w:t>սինքրոնացման նպատակով։ Ընթացակարգը կատարվում է նա</w:t>
      </w:r>
      <w:r w:rsidR="002041BA">
        <w:rPr>
          <w:rFonts w:ascii="Sylfaen" w:hAnsi="Sylfaen"/>
          <w:noProof/>
          <w:sz w:val="24"/>
        </w:rPr>
        <w:t>և</w:t>
      </w:r>
      <w:r w:rsidRPr="00AC52F1">
        <w:rPr>
          <w:rFonts w:ascii="Sylfaen" w:hAnsi="Sylfaen"/>
          <w:noProof/>
          <w:sz w:val="24"/>
        </w:rPr>
        <w:t xml:space="preserve"> այն դեպքում, երբ «Ընդհանուր տեղեկատվական ռեսուրսի թարմացման ամսաթվի </w:t>
      </w:r>
      <w:r w:rsidR="002041BA">
        <w:rPr>
          <w:rFonts w:ascii="Sylfaen" w:hAnsi="Sylfaen"/>
          <w:noProof/>
          <w:sz w:val="24"/>
        </w:rPr>
        <w:t>և</w:t>
      </w:r>
      <w:r w:rsidRPr="00AC52F1">
        <w:rPr>
          <w:rFonts w:ascii="Sylfaen" w:hAnsi="Sylfaen"/>
          <w:noProof/>
          <w:sz w:val="24"/>
        </w:rPr>
        <w:t xml:space="preserve"> ժամի մասին տեղեկատվության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.003) ընթացակարգի կատարման արդյունքում հայտնաբերվել է, որ ազգային տեղեկատվական ռեսուրսի տեղեկությունների թարմացման ամսաթիվն ու ժամն ավելի վաղ են, քան ընդհանուր տեղեկատվական ռեսուրսի թարմացման ամսաթիվն ու ժամը:</w:t>
      </w:r>
    </w:p>
    <w:p w14:paraId="4BE08A6F" w14:textId="132EAFBB"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65.</w:t>
      </w:r>
      <w:r w:rsidR="008E7721">
        <w:rPr>
          <w:rFonts w:ascii="Sylfaen" w:hAnsi="Sylfaen"/>
          <w:noProof/>
          <w:sz w:val="24"/>
        </w:rPr>
        <w:tab/>
      </w:r>
      <w:r w:rsidRPr="00AC52F1">
        <w:rPr>
          <w:rFonts w:ascii="Sylfaen" w:hAnsi="Sylfaen"/>
          <w:noProof/>
          <w:sz w:val="24"/>
        </w:rPr>
        <w:t>Առաջին հերթին կատարվում է «Ընդհանուր տեղեկատվական ռեսուրսից տեղեկությունների փոփոխությունների հարցում» (P.SS.06.OPR.015) գործառնությունը,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Հանձնաժողով է ուղարկում ընդհանուր տեղեկատվական ռեսուրսում կատարված տեղեկությունների փոփոխությունների տրամադրման հարցում։</w:t>
      </w:r>
    </w:p>
    <w:p w14:paraId="002B9999" w14:textId="4EF2919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66.</w:t>
      </w:r>
      <w:r w:rsidR="008E7721">
        <w:rPr>
          <w:rFonts w:ascii="Sylfaen" w:hAnsi="Sylfaen"/>
          <w:noProof/>
          <w:sz w:val="24"/>
        </w:rPr>
        <w:tab/>
      </w:r>
      <w:r w:rsidRPr="00AC52F1">
        <w:rPr>
          <w:rFonts w:ascii="Sylfaen" w:hAnsi="Sylfaen"/>
          <w:noProof/>
          <w:sz w:val="24"/>
        </w:rPr>
        <w:t xml:space="preserve">Ընդհանուր տեղեկատվական ռեսուրսում կատարված տեղեկությունների փոփոխությունների տրամադրման հարցում Հանձնաժողովում ստացվելու դեպքում կատարվում է «Ընդհանուր տեղեկատվական ռեսուրսից տեղեկությունների փոփոխությունների մշակում </w:t>
      </w:r>
      <w:r w:rsidR="002041BA">
        <w:rPr>
          <w:rFonts w:ascii="Sylfaen" w:hAnsi="Sylfaen"/>
          <w:noProof/>
          <w:sz w:val="24"/>
        </w:rPr>
        <w:t>և</w:t>
      </w:r>
      <w:r w:rsidRPr="00AC52F1">
        <w:rPr>
          <w:rFonts w:ascii="Sylfaen" w:hAnsi="Sylfaen"/>
          <w:noProof/>
          <w:sz w:val="24"/>
        </w:rPr>
        <w:t xml:space="preserve"> տրամադրում» (P.SS.06.ОPR.016) գործառնությունը, որի կատարման արդյունքներով Հանձնաժողովը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լիազորված մարմին է ուղարկում հարցման մեջ նշված ամսաթվից </w:t>
      </w:r>
      <w:r w:rsidR="002041BA">
        <w:rPr>
          <w:rFonts w:ascii="Sylfaen" w:hAnsi="Sylfaen"/>
          <w:noProof/>
          <w:sz w:val="24"/>
        </w:rPr>
        <w:t>և</w:t>
      </w:r>
      <w:r w:rsidRPr="00AC52F1">
        <w:rPr>
          <w:rFonts w:ascii="Sylfaen" w:hAnsi="Sylfaen"/>
          <w:noProof/>
          <w:sz w:val="24"/>
        </w:rPr>
        <w:t xml:space="preserve"> ժամից սկսած՝ ընդհանուր տեղեկատվական ռեսուրսում կատարված փոփոխությունների մասին տեղեկություններ կամ ուղարկում է հարցման պարամետրերը բավարարող տեղեկությունների բացակայության մասին ծանուցում։</w:t>
      </w:r>
    </w:p>
    <w:p w14:paraId="23B02AD2" w14:textId="097A2A24"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67.</w:t>
      </w:r>
      <w:r w:rsidR="008E7721">
        <w:rPr>
          <w:rFonts w:ascii="Sylfaen" w:hAnsi="Sylfaen"/>
          <w:noProof/>
          <w:sz w:val="24"/>
        </w:rPr>
        <w:tab/>
      </w:r>
      <w:r w:rsidRPr="00AC52F1">
        <w:rPr>
          <w:rFonts w:ascii="Sylfaen" w:hAnsi="Sylfaen"/>
          <w:noProof/>
          <w:sz w:val="24"/>
        </w:rPr>
        <w:t xml:space="preserve">Լիազորված մարմնի կողմից ընդհանուր տեղեկատվական ռեսուրսում կատարված տեղեկությունների փոփոխություններ կամ հարցման պարամետրերը բավարարող տեղեկությունների բացակայության մասին ծանուցում ստացվելու դեպքում կատարվում է «Ընդհանուր տեղեկատվական ռեսուրսից տեղեկությունների փոփոխությունների ընդունում </w:t>
      </w:r>
      <w:r w:rsidR="002041BA">
        <w:rPr>
          <w:rFonts w:ascii="Sylfaen" w:hAnsi="Sylfaen"/>
          <w:noProof/>
          <w:sz w:val="24"/>
        </w:rPr>
        <w:t>և</w:t>
      </w:r>
      <w:r w:rsidRPr="00AC52F1">
        <w:rPr>
          <w:rFonts w:ascii="Sylfaen" w:hAnsi="Sylfaen"/>
          <w:noProof/>
          <w:sz w:val="24"/>
        </w:rPr>
        <w:t xml:space="preserve"> մշակում» (P.SS.06.OPR.017) գործառնությունը։</w:t>
      </w:r>
    </w:p>
    <w:p w14:paraId="38678286" w14:textId="16C4BBA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68.</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.005) ընթացակարգի կատարման արդյունքը ընդհանուր տեղեկատվական ռեսուրսից տեղեկությունների փոփոխությունների կամ հարցման պարամետրերը բավարարող տեղեկությունների բացակայության մասին ծանուցման ստացումն է լիազորված մարմնի կողմից </w:t>
      </w:r>
      <w:r w:rsidR="002041BA">
        <w:rPr>
          <w:rFonts w:ascii="Sylfaen" w:hAnsi="Sylfaen"/>
          <w:noProof/>
          <w:sz w:val="24"/>
        </w:rPr>
        <w:t>և</w:t>
      </w:r>
      <w:r w:rsidRPr="00AC52F1">
        <w:rPr>
          <w:rFonts w:ascii="Sylfaen" w:hAnsi="Sylfaen"/>
          <w:noProof/>
          <w:sz w:val="24"/>
        </w:rPr>
        <w:t xml:space="preserve"> ազգային տեղեկատվական ռեսուրսում պահվող տեղեկությունների սինքրոնացումը ընդհանուր տեղեկատվական ռեսուրսում պարունակվող տեղեկությունների հետ։</w:t>
      </w:r>
    </w:p>
    <w:p w14:paraId="7607146F"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69.</w:t>
      </w:r>
      <w:r w:rsidR="008E7721">
        <w:rPr>
          <w:rFonts w:ascii="Sylfaen" w:hAnsi="Sylfaen"/>
          <w:noProof/>
          <w:sz w:val="24"/>
        </w:rPr>
        <w:tab/>
      </w:r>
      <w:r w:rsidRPr="00AC52F1">
        <w:rPr>
          <w:rFonts w:ascii="Sylfaen" w:hAnsi="Sylfaen"/>
          <w:noProof/>
          <w:sz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.005) ընթացակարգի շրջանակներում կատարվող՝ ընդհանուր գործընթացի գործառնությունների ցանկը բերված է 27-րդ աղյուսակում։</w:t>
      </w:r>
    </w:p>
    <w:p w14:paraId="08A7EAA7"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CE1B3C1"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27</w:t>
      </w:r>
    </w:p>
    <w:p w14:paraId="69B9B798"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szCs w:val="24"/>
          </w:rPr>
          <w:t>PRC</w:t>
        </w:r>
      </w:smartTag>
      <w:r w:rsidRPr="00AC52F1">
        <w:rPr>
          <w:rFonts w:ascii="Sylfaen" w:hAnsi="Sylfaen"/>
          <w:szCs w:val="24"/>
        </w:rPr>
        <w:t>.005)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8E7721" w14:paraId="49EB09D0" w14:textId="77777777" w:rsidTr="00AC52F1">
        <w:trPr>
          <w:tblHeader/>
          <w:jc w:val="center"/>
        </w:trPr>
        <w:tc>
          <w:tcPr>
            <w:tcW w:w="2404" w:type="dxa"/>
            <w:shd w:val="clear" w:color="auto" w:fill="auto"/>
            <w:tcMar>
              <w:top w:w="85" w:type="dxa"/>
              <w:bottom w:w="85" w:type="dxa"/>
            </w:tcMar>
          </w:tcPr>
          <w:p w14:paraId="14C5432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Ծածկագրային նշագիրը</w:t>
            </w:r>
          </w:p>
        </w:tc>
        <w:tc>
          <w:tcPr>
            <w:tcW w:w="4014" w:type="dxa"/>
            <w:shd w:val="clear" w:color="auto" w:fill="auto"/>
            <w:tcMar>
              <w:top w:w="85" w:type="dxa"/>
              <w:bottom w:w="85" w:type="dxa"/>
            </w:tcMar>
          </w:tcPr>
          <w:p w14:paraId="6EAEB99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Անվանումը</w:t>
            </w:r>
          </w:p>
        </w:tc>
        <w:tc>
          <w:tcPr>
            <w:tcW w:w="2938" w:type="dxa"/>
            <w:shd w:val="clear" w:color="auto" w:fill="auto"/>
            <w:tcMar>
              <w:top w:w="85" w:type="dxa"/>
              <w:bottom w:w="85" w:type="dxa"/>
            </w:tcMar>
          </w:tcPr>
          <w:p w14:paraId="40139294"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64DB8CDD" w14:textId="77777777" w:rsidTr="00AC52F1">
        <w:trPr>
          <w:tblHeader/>
          <w:jc w:val="center"/>
        </w:trPr>
        <w:tc>
          <w:tcPr>
            <w:tcW w:w="2404" w:type="dxa"/>
            <w:shd w:val="clear" w:color="auto" w:fill="auto"/>
            <w:tcMar>
              <w:top w:w="85" w:type="dxa"/>
              <w:bottom w:w="85" w:type="dxa"/>
            </w:tcMar>
            <w:vAlign w:val="center"/>
          </w:tcPr>
          <w:p w14:paraId="58E4466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4014" w:type="dxa"/>
            <w:shd w:val="clear" w:color="auto" w:fill="auto"/>
            <w:tcMar>
              <w:top w:w="85" w:type="dxa"/>
              <w:bottom w:w="85" w:type="dxa"/>
            </w:tcMar>
            <w:vAlign w:val="center"/>
          </w:tcPr>
          <w:p w14:paraId="486EC9F2"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2938" w:type="dxa"/>
            <w:shd w:val="clear" w:color="auto" w:fill="auto"/>
            <w:tcMar>
              <w:top w:w="85" w:type="dxa"/>
              <w:bottom w:w="85" w:type="dxa"/>
            </w:tcMar>
            <w:vAlign w:val="center"/>
          </w:tcPr>
          <w:p w14:paraId="5D46168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3FE143EE"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5B7E73B"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P.SS.06.OPR.015</w:t>
            </w:r>
          </w:p>
        </w:tc>
        <w:tc>
          <w:tcPr>
            <w:tcW w:w="4014" w:type="dxa"/>
            <w:tcBorders>
              <w:top w:val="single" w:sz="4" w:space="0" w:color="auto"/>
              <w:bottom w:val="single" w:sz="4" w:space="0" w:color="auto"/>
            </w:tcBorders>
            <w:shd w:val="clear" w:color="auto" w:fill="auto"/>
            <w:tcMar>
              <w:top w:w="85" w:type="dxa"/>
              <w:bottom w:w="85" w:type="dxa"/>
            </w:tcMar>
          </w:tcPr>
          <w:p w14:paraId="0B2EA05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տեղեկությունների փոփոխությունների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16C9341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28-րդ աղյուսակում</w:t>
            </w:r>
          </w:p>
        </w:tc>
      </w:tr>
      <w:tr w:rsidR="00AC52F1" w:rsidRPr="008E7721" w14:paraId="1117B36D"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FF7E3EB"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P.SS.06.OPR.016</w:t>
            </w:r>
          </w:p>
        </w:tc>
        <w:tc>
          <w:tcPr>
            <w:tcW w:w="4014" w:type="dxa"/>
            <w:tcBorders>
              <w:top w:val="single" w:sz="4" w:space="0" w:color="auto"/>
              <w:bottom w:val="single" w:sz="4" w:space="0" w:color="auto"/>
            </w:tcBorders>
            <w:shd w:val="clear" w:color="auto" w:fill="auto"/>
            <w:tcMar>
              <w:top w:w="85" w:type="dxa"/>
              <w:bottom w:w="85" w:type="dxa"/>
            </w:tcMar>
          </w:tcPr>
          <w:p w14:paraId="23EF7BC6" w14:textId="6687269F"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փոփոխությունների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w:t>
            </w:r>
          </w:p>
        </w:tc>
        <w:tc>
          <w:tcPr>
            <w:tcW w:w="2938" w:type="dxa"/>
            <w:tcBorders>
              <w:top w:val="single" w:sz="4" w:space="0" w:color="auto"/>
              <w:bottom w:val="single" w:sz="4" w:space="0" w:color="auto"/>
            </w:tcBorders>
            <w:shd w:val="clear" w:color="auto" w:fill="auto"/>
            <w:tcMar>
              <w:top w:w="85" w:type="dxa"/>
              <w:bottom w:w="85" w:type="dxa"/>
            </w:tcMar>
          </w:tcPr>
          <w:p w14:paraId="356C26C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29-րդ աղյուսակում</w:t>
            </w:r>
          </w:p>
        </w:tc>
      </w:tr>
      <w:tr w:rsidR="00AC52F1" w:rsidRPr="008E7721" w14:paraId="497C9BE1"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54B12F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P.SS.06.OPR.017</w:t>
            </w:r>
          </w:p>
        </w:tc>
        <w:tc>
          <w:tcPr>
            <w:tcW w:w="4014" w:type="dxa"/>
            <w:tcBorders>
              <w:top w:val="single" w:sz="4" w:space="0" w:color="auto"/>
              <w:bottom w:val="single" w:sz="4" w:space="0" w:color="auto"/>
            </w:tcBorders>
            <w:shd w:val="clear" w:color="auto" w:fill="auto"/>
            <w:tcMar>
              <w:top w:w="85" w:type="dxa"/>
              <w:bottom w:w="85" w:type="dxa"/>
            </w:tcMar>
          </w:tcPr>
          <w:p w14:paraId="3C249588" w14:textId="0BFBE15A"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փոփոխությունների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6289548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30-րդ աղյուսակում</w:t>
            </w:r>
          </w:p>
        </w:tc>
      </w:tr>
    </w:tbl>
    <w:p w14:paraId="4C74E29A" w14:textId="77777777" w:rsidR="00AC52F1" w:rsidRPr="00AC52F1" w:rsidRDefault="00AC52F1" w:rsidP="002D6F2C">
      <w:pPr>
        <w:widowControl w:val="0"/>
        <w:spacing w:after="160" w:line="360" w:lineRule="auto"/>
        <w:rPr>
          <w:rFonts w:ascii="Sylfaen" w:hAnsi="Sylfaen"/>
          <w:sz w:val="24"/>
          <w:szCs w:val="24"/>
        </w:rPr>
      </w:pPr>
    </w:p>
    <w:p w14:paraId="3B25FBF2"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lastRenderedPageBreak/>
        <w:t>Աղյուսակ 28</w:t>
      </w:r>
    </w:p>
    <w:p w14:paraId="3B3F5020"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«Ընդհանուր տեղեկատվական ռեսուրսից տեղեկությունների փոփոխությունների հարցում» (P.SS.06.OPR.015)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31C97ADF" w14:textId="77777777" w:rsidTr="008E7721">
        <w:trPr>
          <w:tblHeader/>
          <w:jc w:val="center"/>
        </w:trPr>
        <w:tc>
          <w:tcPr>
            <w:tcW w:w="1063" w:type="dxa"/>
            <w:shd w:val="clear" w:color="auto" w:fill="auto"/>
            <w:tcMar>
              <w:top w:w="85" w:type="dxa"/>
              <w:bottom w:w="85" w:type="dxa"/>
            </w:tcMar>
          </w:tcPr>
          <w:p w14:paraId="06F1B3F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0191EA7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55DD9C7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68A635BA" w14:textId="77777777" w:rsidTr="008E7721">
        <w:trPr>
          <w:tblHeader/>
          <w:jc w:val="center"/>
        </w:trPr>
        <w:tc>
          <w:tcPr>
            <w:tcW w:w="1063" w:type="dxa"/>
            <w:shd w:val="clear" w:color="auto" w:fill="auto"/>
            <w:tcMar>
              <w:top w:w="85" w:type="dxa"/>
              <w:bottom w:w="85" w:type="dxa"/>
            </w:tcMar>
            <w:vAlign w:val="center"/>
          </w:tcPr>
          <w:p w14:paraId="197B8DF0"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3400EA42"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2227B70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07577198" w14:textId="77777777" w:rsidTr="008E7721">
        <w:trPr>
          <w:cantSplit/>
          <w:jc w:val="center"/>
        </w:trPr>
        <w:tc>
          <w:tcPr>
            <w:tcW w:w="1063" w:type="dxa"/>
            <w:tcBorders>
              <w:bottom w:val="single" w:sz="4" w:space="0" w:color="auto"/>
            </w:tcBorders>
            <w:shd w:val="clear" w:color="auto" w:fill="auto"/>
            <w:tcMar>
              <w:top w:w="85" w:type="dxa"/>
              <w:bottom w:w="85" w:type="dxa"/>
            </w:tcMar>
          </w:tcPr>
          <w:p w14:paraId="4B680FC3"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2319AF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7412912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P.SS.06.OPR.015</w:t>
            </w:r>
          </w:p>
        </w:tc>
      </w:tr>
      <w:tr w:rsidR="00AC52F1" w:rsidRPr="008E7721" w14:paraId="463FA10B"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0AD816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5B4A143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43F5C2D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ռեսուրսից տեղեկությունների փոփոխությունների հարցում</w:t>
            </w:r>
          </w:p>
        </w:tc>
      </w:tr>
      <w:tr w:rsidR="00AC52F1" w:rsidRPr="008E7721" w14:paraId="6EE77F77"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2120A0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91758A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6FB0DBA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w:t>
            </w:r>
          </w:p>
        </w:tc>
      </w:tr>
      <w:tr w:rsidR="00AC52F1" w:rsidRPr="008E7721" w14:paraId="1C7D4152"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211E45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43722EBB"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E779434" w14:textId="137DA3D3"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լիազորված մարմնի կողմից ընդհանուր տեղեկատվական ռեսուրսից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w:t>
            </w:r>
            <w:r w:rsidR="002041BA">
              <w:rPr>
                <w:rFonts w:ascii="Sylfaen" w:hAnsi="Sylfaen"/>
                <w:noProof/>
                <w:sz w:val="20"/>
                <w:szCs w:val="24"/>
                <w:lang w:bidi="hy-AM"/>
              </w:rPr>
              <w:t>և</w:t>
            </w:r>
            <w:r w:rsidRPr="008E7721">
              <w:rPr>
                <w:rFonts w:ascii="Sylfaen" w:hAnsi="Sylfaen"/>
                <w:noProof/>
                <w:sz w:val="20"/>
                <w:szCs w:val="24"/>
                <w:lang w:bidi="hy-AM"/>
              </w:rPr>
              <w:t xml:space="preserve"> այդ հարցումը կատարելու պահը, այսինքն՝ ազգային տեղեկատվական ռեսուրսում ԱՆԱ-ի մասին պահվող տեղեկությունները ընդհանուր տեղեկատվական ռեսուրսում պարունակվող տեղեկությունների հետ սինքրոնացման նպատակով</w:t>
            </w:r>
          </w:p>
        </w:tc>
      </w:tr>
      <w:tr w:rsidR="00AC52F1" w:rsidRPr="008E7721" w14:paraId="363F8847"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C3FA3A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0075443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DC69499" w14:textId="6EA721B4"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հարցման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2B89228E"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E5BD0D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63679D5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90D3A7A" w14:textId="29BFA890"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կատարողը կազմում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 է ուղարկում ընդհանուր տեղեկատվական ռեսուրսում կատարված տեղեկությունների փոփոխությունների տրամադրման հարցում՝ լիազորված մարմինների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3B4EAF75" w14:textId="77777777" w:rsidTr="008E7721">
        <w:trPr>
          <w:cantSplit/>
          <w:jc w:val="center"/>
        </w:trPr>
        <w:tc>
          <w:tcPr>
            <w:tcW w:w="1063" w:type="dxa"/>
            <w:tcBorders>
              <w:top w:val="single" w:sz="4" w:space="0" w:color="auto"/>
            </w:tcBorders>
            <w:shd w:val="clear" w:color="auto" w:fill="auto"/>
            <w:tcMar>
              <w:top w:w="85" w:type="dxa"/>
              <w:bottom w:w="85" w:type="dxa"/>
            </w:tcMar>
          </w:tcPr>
          <w:p w14:paraId="46FF58F5"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4D0491C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358A8C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ռեսուրսում կատարված տեղեկությունների փոփոխությունների տրամադրման հարցումն ուղարկվել է Հանձնաժողով</w:t>
            </w:r>
          </w:p>
        </w:tc>
      </w:tr>
    </w:tbl>
    <w:p w14:paraId="54ADEFF2" w14:textId="77777777" w:rsidR="00AC52F1" w:rsidRPr="00AC52F1" w:rsidRDefault="00AC52F1" w:rsidP="002D6F2C">
      <w:pPr>
        <w:widowControl w:val="0"/>
        <w:spacing w:after="160" w:line="360" w:lineRule="auto"/>
        <w:rPr>
          <w:rFonts w:ascii="Sylfaen" w:hAnsi="Sylfaen"/>
          <w:sz w:val="24"/>
          <w:szCs w:val="24"/>
        </w:rPr>
      </w:pPr>
    </w:p>
    <w:p w14:paraId="2FDB0BF4"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29</w:t>
      </w:r>
    </w:p>
    <w:p w14:paraId="01665ED8" w14:textId="2F40C0CD"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ռեսուրսից տեղեկությունների փոփոխությունների մշակում </w:t>
      </w:r>
      <w:r w:rsidR="002041BA">
        <w:rPr>
          <w:rFonts w:ascii="Sylfaen" w:hAnsi="Sylfaen"/>
          <w:szCs w:val="24"/>
        </w:rPr>
        <w:t>և</w:t>
      </w:r>
      <w:r w:rsidRPr="00AC52F1">
        <w:rPr>
          <w:rFonts w:ascii="Sylfaen" w:hAnsi="Sylfaen"/>
          <w:szCs w:val="24"/>
        </w:rPr>
        <w:t xml:space="preserve"> տրամադրում» (P.SS.06.OPR.016)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C52F1" w:rsidRPr="008E7721" w14:paraId="42C13F02" w14:textId="77777777" w:rsidTr="008E7721">
        <w:trPr>
          <w:tblHeader/>
          <w:jc w:val="center"/>
        </w:trPr>
        <w:tc>
          <w:tcPr>
            <w:tcW w:w="1127" w:type="dxa"/>
            <w:shd w:val="clear" w:color="auto" w:fill="auto"/>
            <w:tcMar>
              <w:top w:w="85" w:type="dxa"/>
              <w:bottom w:w="85" w:type="dxa"/>
            </w:tcMar>
          </w:tcPr>
          <w:p w14:paraId="4F5137B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835" w:type="dxa"/>
            <w:shd w:val="clear" w:color="auto" w:fill="auto"/>
            <w:tcMar>
              <w:top w:w="85" w:type="dxa"/>
              <w:bottom w:w="85" w:type="dxa"/>
            </w:tcMar>
          </w:tcPr>
          <w:p w14:paraId="79D370F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3FA1F1A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116D3F8C" w14:textId="77777777" w:rsidTr="008E7721">
        <w:trPr>
          <w:tblHeader/>
          <w:jc w:val="center"/>
        </w:trPr>
        <w:tc>
          <w:tcPr>
            <w:tcW w:w="1127" w:type="dxa"/>
            <w:shd w:val="clear" w:color="auto" w:fill="auto"/>
            <w:tcMar>
              <w:top w:w="85" w:type="dxa"/>
              <w:bottom w:w="85" w:type="dxa"/>
            </w:tcMar>
            <w:vAlign w:val="center"/>
          </w:tcPr>
          <w:p w14:paraId="0A9AFC4F"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835" w:type="dxa"/>
            <w:shd w:val="clear" w:color="auto" w:fill="auto"/>
            <w:tcMar>
              <w:top w:w="85" w:type="dxa"/>
              <w:bottom w:w="85" w:type="dxa"/>
            </w:tcMar>
            <w:vAlign w:val="center"/>
          </w:tcPr>
          <w:p w14:paraId="76CE083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591EE61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2C4525EA" w14:textId="77777777" w:rsidTr="008E7721">
        <w:trPr>
          <w:cantSplit/>
          <w:jc w:val="center"/>
        </w:trPr>
        <w:tc>
          <w:tcPr>
            <w:tcW w:w="1127" w:type="dxa"/>
            <w:tcBorders>
              <w:bottom w:val="single" w:sz="4" w:space="0" w:color="auto"/>
            </w:tcBorders>
            <w:shd w:val="clear" w:color="auto" w:fill="auto"/>
            <w:tcMar>
              <w:top w:w="85" w:type="dxa"/>
              <w:bottom w:w="85" w:type="dxa"/>
            </w:tcMar>
          </w:tcPr>
          <w:p w14:paraId="272B8CC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4CC409C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17B8EC1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P.SS.06.OPR.016</w:t>
            </w:r>
          </w:p>
        </w:tc>
      </w:tr>
      <w:tr w:rsidR="00AC52F1" w:rsidRPr="008E7721" w14:paraId="10A34F1A" w14:textId="77777777" w:rsidTr="008E7721">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3CC3E6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835" w:type="dxa"/>
            <w:tcBorders>
              <w:left w:val="single" w:sz="4" w:space="0" w:color="auto"/>
            </w:tcBorders>
            <w:shd w:val="clear" w:color="auto" w:fill="auto"/>
            <w:tcMar>
              <w:top w:w="85" w:type="dxa"/>
              <w:bottom w:w="85" w:type="dxa"/>
            </w:tcMar>
          </w:tcPr>
          <w:p w14:paraId="7D82B85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1AE6504D" w14:textId="17948B3B"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փոփոխությունների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w:t>
            </w:r>
          </w:p>
        </w:tc>
      </w:tr>
      <w:tr w:rsidR="00AC52F1" w:rsidRPr="008E7721" w14:paraId="2B8250DB" w14:textId="77777777" w:rsidTr="008E7721">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41E439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835" w:type="dxa"/>
            <w:tcBorders>
              <w:left w:val="single" w:sz="4" w:space="0" w:color="auto"/>
            </w:tcBorders>
            <w:shd w:val="clear" w:color="auto" w:fill="auto"/>
            <w:tcMar>
              <w:top w:w="85" w:type="dxa"/>
              <w:bottom w:w="85" w:type="dxa"/>
            </w:tcMar>
          </w:tcPr>
          <w:p w14:paraId="78145CC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40377B4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Հանձնաժողով</w:t>
            </w:r>
          </w:p>
        </w:tc>
      </w:tr>
      <w:tr w:rsidR="00AC52F1" w:rsidRPr="008E7721" w14:paraId="2D4FF00A" w14:textId="77777777" w:rsidTr="008E7721">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1649C2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835" w:type="dxa"/>
            <w:tcBorders>
              <w:left w:val="single" w:sz="4" w:space="0" w:color="auto"/>
            </w:tcBorders>
            <w:shd w:val="clear" w:color="auto" w:fill="auto"/>
            <w:tcMar>
              <w:top w:w="85" w:type="dxa"/>
              <w:bottom w:w="85" w:type="dxa"/>
            </w:tcMar>
          </w:tcPr>
          <w:p w14:paraId="4BC75FA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3AAD818E"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ընդհանուր տեղեկատվական ռեսուրսում կատարված տեղեկությունների փոփոխությունների տրամադրման հարցում՝ կատարողի կողմից ստացվելու դեպքում («Ընդհանուր տեղեկատվական ռեսուրսից տեղեկությունների փոփոխությունների հարցում» (P.SS.06.OPR.015) գործառնություն)</w:t>
            </w:r>
          </w:p>
        </w:tc>
      </w:tr>
      <w:tr w:rsidR="00AC52F1" w:rsidRPr="008E7721" w14:paraId="118239B6" w14:textId="77777777" w:rsidTr="008E7721">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EB88619"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835" w:type="dxa"/>
            <w:tcBorders>
              <w:left w:val="single" w:sz="4" w:space="0" w:color="auto"/>
            </w:tcBorders>
            <w:shd w:val="clear" w:color="auto" w:fill="auto"/>
            <w:tcMar>
              <w:top w:w="85" w:type="dxa"/>
              <w:bottom w:w="85" w:type="dxa"/>
            </w:tcMar>
          </w:tcPr>
          <w:p w14:paraId="37FD5E7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0E1D34E0" w14:textId="2AA105F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տրամադրվող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15A4A8B4" w14:textId="77777777" w:rsidTr="008E7721">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BECC7C5"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835" w:type="dxa"/>
            <w:tcBorders>
              <w:left w:val="single" w:sz="4" w:space="0" w:color="auto"/>
            </w:tcBorders>
            <w:shd w:val="clear" w:color="auto" w:fill="auto"/>
            <w:tcMar>
              <w:top w:w="85" w:type="dxa"/>
              <w:bottom w:w="85" w:type="dxa"/>
            </w:tcMar>
          </w:tcPr>
          <w:p w14:paraId="55B8A37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762D57B" w14:textId="6D408BC4"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իրականացնում է ստացված հարցման մշակումը՝ լիազորված մարմինների </w:t>
            </w:r>
            <w:r w:rsidR="002041BA">
              <w:rPr>
                <w:rFonts w:ascii="Sylfaen" w:hAnsi="Sylfaen"/>
                <w:noProof/>
                <w:sz w:val="20"/>
                <w:szCs w:val="24"/>
                <w:lang w:bidi="hy-AM"/>
              </w:rPr>
              <w:t>և</w:t>
            </w:r>
            <w:r w:rsidRPr="008E7721">
              <w:rPr>
                <w:rFonts w:ascii="Sylfaen" w:hAnsi="Sylfaen"/>
                <w:noProof/>
                <w:sz w:val="20"/>
                <w:szCs w:val="24"/>
                <w:lang w:bidi="hy-AM"/>
              </w:rPr>
              <w:t xml:space="preserve"> Հանձնաժողովի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լիազորված մարմին է ուղարկում ընդհանուր տեղեկատվական ռեսուրսում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AC52F1" w:rsidRPr="008E7721" w14:paraId="46CE5E0A" w14:textId="77777777" w:rsidTr="008E7721">
        <w:trPr>
          <w:cantSplit/>
          <w:jc w:val="center"/>
        </w:trPr>
        <w:tc>
          <w:tcPr>
            <w:tcW w:w="1127" w:type="dxa"/>
            <w:tcBorders>
              <w:top w:val="single" w:sz="4" w:space="0" w:color="auto"/>
            </w:tcBorders>
            <w:shd w:val="clear" w:color="auto" w:fill="auto"/>
            <w:tcMar>
              <w:top w:w="85" w:type="dxa"/>
              <w:bottom w:w="85" w:type="dxa"/>
            </w:tcMar>
          </w:tcPr>
          <w:p w14:paraId="68E8ACC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835" w:type="dxa"/>
            <w:tcBorders>
              <w:left w:val="single" w:sz="4" w:space="0" w:color="auto"/>
            </w:tcBorders>
            <w:shd w:val="clear" w:color="auto" w:fill="auto"/>
            <w:tcMar>
              <w:top w:w="85" w:type="dxa"/>
              <w:bottom w:w="85" w:type="dxa"/>
            </w:tcMar>
          </w:tcPr>
          <w:p w14:paraId="4139084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3FFC8FD" w14:textId="645D6AC1"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լիազորված մարմին են ուղարկվել հարցման մեջ նշված ամսաթվից </w:t>
            </w:r>
            <w:r w:rsidR="002041BA">
              <w:rPr>
                <w:rFonts w:ascii="Sylfaen" w:hAnsi="Sylfaen"/>
                <w:noProof/>
                <w:sz w:val="20"/>
                <w:szCs w:val="24"/>
                <w:lang w:bidi="hy-AM"/>
              </w:rPr>
              <w:t>և</w:t>
            </w:r>
            <w:r w:rsidRPr="008E7721">
              <w:rPr>
                <w:rFonts w:ascii="Sylfaen" w:hAnsi="Sylfaen"/>
                <w:noProof/>
                <w:sz w:val="20"/>
                <w:szCs w:val="24"/>
                <w:lang w:bidi="hy-AM"/>
              </w:rPr>
              <w:t xml:space="preserve"> ժամից սկսած՝ ընդհանուր տեղեկատվական ռեսուրսում կատարված փոփոխությունների մասին տեղեկություններ կամ հարցման պարամետրերը բավարարող տեղեկությունների բացակայության մասին ծանուցում</w:t>
            </w:r>
          </w:p>
        </w:tc>
      </w:tr>
    </w:tbl>
    <w:p w14:paraId="75FA6E16" w14:textId="77777777" w:rsidR="00AC52F1" w:rsidRPr="00AC52F1" w:rsidRDefault="00AC52F1" w:rsidP="002D6F2C">
      <w:pPr>
        <w:widowControl w:val="0"/>
        <w:spacing w:after="160" w:line="360" w:lineRule="auto"/>
        <w:rPr>
          <w:rFonts w:ascii="Sylfaen" w:hAnsi="Sylfaen"/>
          <w:sz w:val="24"/>
          <w:szCs w:val="24"/>
        </w:rPr>
      </w:pPr>
    </w:p>
    <w:p w14:paraId="235E34A2"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30</w:t>
      </w:r>
    </w:p>
    <w:p w14:paraId="70160164" w14:textId="09C86FB3"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«Ընդհանուր տեղեկատվական ռեսուրսից տեղեկությունների փոփոխությունների ընդունում </w:t>
      </w:r>
      <w:r w:rsidR="002041BA">
        <w:rPr>
          <w:rFonts w:ascii="Sylfaen" w:hAnsi="Sylfaen"/>
          <w:szCs w:val="24"/>
        </w:rPr>
        <w:t>և</w:t>
      </w:r>
      <w:r w:rsidRPr="00AC52F1">
        <w:rPr>
          <w:rFonts w:ascii="Sylfaen" w:hAnsi="Sylfaen"/>
          <w:szCs w:val="24"/>
        </w:rPr>
        <w:t xml:space="preserve"> մշակում» (P.SS.06.OPR.017) գործառնության նկարագրություն</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6"/>
        <w:gridCol w:w="2835"/>
        <w:gridCol w:w="5818"/>
      </w:tblGrid>
      <w:tr w:rsidR="00AC52F1" w:rsidRPr="008E7721" w14:paraId="3DB929BF" w14:textId="77777777" w:rsidTr="008E7721">
        <w:trPr>
          <w:tblHeader/>
          <w:jc w:val="center"/>
        </w:trPr>
        <w:tc>
          <w:tcPr>
            <w:tcW w:w="1056" w:type="dxa"/>
            <w:shd w:val="clear" w:color="auto" w:fill="auto"/>
            <w:tcMar>
              <w:top w:w="85" w:type="dxa"/>
              <w:bottom w:w="85" w:type="dxa"/>
            </w:tcMar>
          </w:tcPr>
          <w:p w14:paraId="174051A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835" w:type="dxa"/>
            <w:shd w:val="clear" w:color="auto" w:fill="auto"/>
            <w:tcMar>
              <w:top w:w="85" w:type="dxa"/>
              <w:bottom w:w="85" w:type="dxa"/>
            </w:tcMar>
          </w:tcPr>
          <w:p w14:paraId="1989B5CF"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531091E0"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569410F2" w14:textId="77777777" w:rsidTr="008E7721">
        <w:trPr>
          <w:tblHeader/>
          <w:jc w:val="center"/>
        </w:trPr>
        <w:tc>
          <w:tcPr>
            <w:tcW w:w="1056" w:type="dxa"/>
            <w:shd w:val="clear" w:color="auto" w:fill="auto"/>
            <w:tcMar>
              <w:top w:w="85" w:type="dxa"/>
              <w:bottom w:w="85" w:type="dxa"/>
            </w:tcMar>
            <w:vAlign w:val="center"/>
          </w:tcPr>
          <w:p w14:paraId="0383696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835" w:type="dxa"/>
            <w:shd w:val="clear" w:color="auto" w:fill="auto"/>
            <w:tcMar>
              <w:top w:w="85" w:type="dxa"/>
              <w:bottom w:w="85" w:type="dxa"/>
            </w:tcMar>
            <w:vAlign w:val="center"/>
          </w:tcPr>
          <w:p w14:paraId="636EF57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32CBFC1F"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44EA73B5" w14:textId="77777777" w:rsidTr="008E7721">
        <w:trPr>
          <w:jc w:val="center"/>
        </w:trPr>
        <w:tc>
          <w:tcPr>
            <w:tcW w:w="1056" w:type="dxa"/>
            <w:tcBorders>
              <w:bottom w:val="single" w:sz="4" w:space="0" w:color="auto"/>
            </w:tcBorders>
            <w:shd w:val="clear" w:color="auto" w:fill="auto"/>
            <w:tcMar>
              <w:top w:w="85" w:type="dxa"/>
              <w:bottom w:w="85" w:type="dxa"/>
            </w:tcMar>
          </w:tcPr>
          <w:p w14:paraId="095AEC09"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01DB9C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F6C32E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P.SS.06.OPR.017</w:t>
            </w:r>
          </w:p>
        </w:tc>
      </w:tr>
      <w:tr w:rsidR="00AC52F1" w:rsidRPr="008E7721" w14:paraId="2CD6615C" w14:textId="77777777" w:rsidTr="008E7721">
        <w:trPr>
          <w:jc w:val="center"/>
        </w:trPr>
        <w:tc>
          <w:tcPr>
            <w:tcW w:w="1056" w:type="dxa"/>
            <w:tcBorders>
              <w:top w:val="single" w:sz="4" w:space="0" w:color="auto"/>
              <w:bottom w:val="single" w:sz="4" w:space="0" w:color="auto"/>
            </w:tcBorders>
            <w:shd w:val="clear" w:color="auto" w:fill="auto"/>
            <w:tcMar>
              <w:top w:w="85" w:type="dxa"/>
              <w:bottom w:w="85" w:type="dxa"/>
            </w:tcMar>
          </w:tcPr>
          <w:p w14:paraId="7165C52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835" w:type="dxa"/>
            <w:tcBorders>
              <w:left w:val="single" w:sz="4" w:space="0" w:color="auto"/>
            </w:tcBorders>
            <w:shd w:val="clear" w:color="auto" w:fill="auto"/>
            <w:tcMar>
              <w:top w:w="85" w:type="dxa"/>
              <w:bottom w:w="85" w:type="dxa"/>
            </w:tcMar>
          </w:tcPr>
          <w:p w14:paraId="6848F90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287550B" w14:textId="51F0E1AB"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փոփոխությունների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40755AFE" w14:textId="77777777" w:rsidTr="008E7721">
        <w:trPr>
          <w:jc w:val="center"/>
        </w:trPr>
        <w:tc>
          <w:tcPr>
            <w:tcW w:w="1056" w:type="dxa"/>
            <w:tcBorders>
              <w:top w:val="single" w:sz="4" w:space="0" w:color="auto"/>
              <w:bottom w:val="single" w:sz="4" w:space="0" w:color="auto"/>
            </w:tcBorders>
            <w:shd w:val="clear" w:color="auto" w:fill="auto"/>
            <w:tcMar>
              <w:top w:w="85" w:type="dxa"/>
              <w:bottom w:w="85" w:type="dxa"/>
            </w:tcMar>
          </w:tcPr>
          <w:p w14:paraId="3761E28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835" w:type="dxa"/>
            <w:tcBorders>
              <w:left w:val="single" w:sz="4" w:space="0" w:color="auto"/>
            </w:tcBorders>
            <w:shd w:val="clear" w:color="auto" w:fill="auto"/>
            <w:tcMar>
              <w:top w:w="85" w:type="dxa"/>
              <w:bottom w:w="85" w:type="dxa"/>
            </w:tcMar>
          </w:tcPr>
          <w:p w14:paraId="413B782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217C813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լիազորված մարմին</w:t>
            </w:r>
          </w:p>
        </w:tc>
      </w:tr>
      <w:tr w:rsidR="00AC52F1" w:rsidRPr="008E7721" w14:paraId="418283AC" w14:textId="77777777" w:rsidTr="008E7721">
        <w:trPr>
          <w:jc w:val="center"/>
        </w:trPr>
        <w:tc>
          <w:tcPr>
            <w:tcW w:w="1056" w:type="dxa"/>
            <w:tcBorders>
              <w:top w:val="single" w:sz="4" w:space="0" w:color="auto"/>
              <w:bottom w:val="single" w:sz="4" w:space="0" w:color="auto"/>
            </w:tcBorders>
            <w:shd w:val="clear" w:color="auto" w:fill="auto"/>
            <w:tcMar>
              <w:top w:w="85" w:type="dxa"/>
              <w:bottom w:w="85" w:type="dxa"/>
            </w:tcMar>
          </w:tcPr>
          <w:p w14:paraId="7130977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835" w:type="dxa"/>
            <w:tcBorders>
              <w:left w:val="single" w:sz="4" w:space="0" w:color="auto"/>
            </w:tcBorders>
            <w:shd w:val="clear" w:color="auto" w:fill="auto"/>
            <w:tcMar>
              <w:top w:w="85" w:type="dxa"/>
              <w:bottom w:w="85" w:type="dxa"/>
            </w:tcMar>
          </w:tcPr>
          <w:p w14:paraId="702F9E3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6DD5E36B" w14:textId="3E0F52B8"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 xml:space="preserve">կատարվում է հարցման մեջ նշված ամսաթվից </w:t>
            </w:r>
            <w:r w:rsidR="002041BA">
              <w:rPr>
                <w:rFonts w:ascii="Sylfaen" w:hAnsi="Sylfaen"/>
                <w:noProof/>
                <w:sz w:val="20"/>
                <w:szCs w:val="24"/>
                <w:lang w:bidi="hy-AM"/>
              </w:rPr>
              <w:t>և</w:t>
            </w:r>
            <w:r w:rsidRPr="008E7721">
              <w:rPr>
                <w:rFonts w:ascii="Sylfaen" w:hAnsi="Sylfaen"/>
                <w:noProof/>
                <w:sz w:val="20"/>
                <w:szCs w:val="24"/>
                <w:lang w:bidi="hy-AM"/>
              </w:rPr>
              <w:t xml:space="preserve"> ժամից սկսած՝ ընդհանուր տեղեկատվական ռեսուրսում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ստացվելու դեպքում («Ընդհանուր տեղեկատվական ռեսուրսից տեղեկությունների փոփոխությունների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տրամադրում» (P.SS.06.OPR.016) գործառնություն)</w:t>
            </w:r>
          </w:p>
        </w:tc>
      </w:tr>
      <w:tr w:rsidR="00AC52F1" w:rsidRPr="008E7721" w14:paraId="32BB3520" w14:textId="77777777" w:rsidTr="008E7721">
        <w:trPr>
          <w:jc w:val="center"/>
        </w:trPr>
        <w:tc>
          <w:tcPr>
            <w:tcW w:w="1056" w:type="dxa"/>
            <w:tcBorders>
              <w:top w:val="single" w:sz="4" w:space="0" w:color="auto"/>
              <w:bottom w:val="single" w:sz="4" w:space="0" w:color="auto"/>
            </w:tcBorders>
            <w:shd w:val="clear" w:color="auto" w:fill="auto"/>
            <w:tcMar>
              <w:top w:w="85" w:type="dxa"/>
              <w:bottom w:w="85" w:type="dxa"/>
            </w:tcMar>
          </w:tcPr>
          <w:p w14:paraId="4702247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835" w:type="dxa"/>
            <w:tcBorders>
              <w:left w:val="single" w:sz="4" w:space="0" w:color="auto"/>
            </w:tcBorders>
            <w:shd w:val="clear" w:color="auto" w:fill="auto"/>
            <w:tcMar>
              <w:top w:w="85" w:type="dxa"/>
              <w:bottom w:w="85" w:type="dxa"/>
            </w:tcMar>
          </w:tcPr>
          <w:p w14:paraId="383CDD6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12070799" w14:textId="41474D86"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2ECF0734" w14:textId="77777777" w:rsidTr="008E7721">
        <w:trPr>
          <w:jc w:val="center"/>
        </w:trPr>
        <w:tc>
          <w:tcPr>
            <w:tcW w:w="1056" w:type="dxa"/>
            <w:tcBorders>
              <w:top w:val="single" w:sz="4" w:space="0" w:color="auto"/>
              <w:bottom w:val="single" w:sz="4" w:space="0" w:color="auto"/>
            </w:tcBorders>
            <w:shd w:val="clear" w:color="auto" w:fill="auto"/>
            <w:tcMar>
              <w:top w:w="85" w:type="dxa"/>
              <w:bottom w:w="85" w:type="dxa"/>
            </w:tcMar>
          </w:tcPr>
          <w:p w14:paraId="52F1DD79"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835" w:type="dxa"/>
            <w:tcBorders>
              <w:left w:val="single" w:sz="4" w:space="0" w:color="auto"/>
            </w:tcBorders>
            <w:shd w:val="clear" w:color="auto" w:fill="auto"/>
            <w:tcMar>
              <w:top w:w="85" w:type="dxa"/>
              <w:bottom w:w="85" w:type="dxa"/>
            </w:tcMar>
          </w:tcPr>
          <w:p w14:paraId="23CA446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1AFB86E" w14:textId="31CC84A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ստանում է ընդհանուր տեղեկատվական ռեսուրսում կատարված տեղեկությունների փոփոխությունները կամ հարցման պարամետրերը բավարարող տեղեկությունների բացակայության մասին ծանուցումը </w:t>
            </w:r>
            <w:r w:rsidR="002041BA">
              <w:rPr>
                <w:rFonts w:ascii="Sylfaen" w:hAnsi="Sylfaen"/>
                <w:noProof/>
                <w:sz w:val="20"/>
                <w:szCs w:val="24"/>
                <w:lang w:bidi="hy-AM"/>
              </w:rPr>
              <w:t>և</w:t>
            </w:r>
            <w:r w:rsidRPr="008E7721">
              <w:rPr>
                <w:rFonts w:ascii="Sylfaen" w:hAnsi="Sylfaen"/>
                <w:noProof/>
                <w:sz w:val="20"/>
                <w:szCs w:val="24"/>
                <w:lang w:bidi="hy-AM"/>
              </w:rPr>
              <w:t xml:space="preserve"> իրականացնում է դրանց մշակումը։</w:t>
            </w:r>
          </w:p>
          <w:p w14:paraId="6D431B97" w14:textId="28950323"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Ընդհանուր տեղեկատվական ռեսուրսում ներառված փոփոխված տեղեկություններն ստացվելու դեպքում մշակումն իրականացվում է հետ</w:t>
            </w:r>
            <w:r w:rsidR="002041BA">
              <w:rPr>
                <w:rFonts w:ascii="Sylfaen" w:hAnsi="Sylfaen"/>
                <w:noProof/>
                <w:sz w:val="20"/>
                <w:szCs w:val="24"/>
                <w:lang w:bidi="hy-AM"/>
              </w:rPr>
              <w:t>և</w:t>
            </w:r>
            <w:r w:rsidRPr="008E7721">
              <w:rPr>
                <w:rFonts w:ascii="Sylfaen" w:hAnsi="Sylfaen"/>
                <w:noProof/>
                <w:sz w:val="20"/>
                <w:szCs w:val="24"/>
                <w:lang w:bidi="hy-AM"/>
              </w:rPr>
              <w:t>յալ կանոններին համապատասխան՝</w:t>
            </w:r>
          </w:p>
          <w:p w14:paraId="42866292" w14:textId="3881C58D"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ստացված փոփոխված տեղեկությունների կազմում առկա </w:t>
            </w:r>
            <w:r w:rsidR="002041BA">
              <w:rPr>
                <w:rFonts w:ascii="Sylfaen" w:hAnsi="Sylfaen"/>
                <w:noProof/>
                <w:sz w:val="20"/>
                <w:szCs w:val="24"/>
                <w:lang w:bidi="hy-AM"/>
              </w:rPr>
              <w:t>և</w:t>
            </w:r>
            <w:r w:rsidRPr="008E7721">
              <w:rPr>
                <w:rFonts w:ascii="Sylfaen" w:hAnsi="Sylfaen"/>
                <w:noProof/>
                <w:sz w:val="20"/>
                <w:szCs w:val="24"/>
                <w:lang w:bidi="hy-AM"/>
              </w:rPr>
              <w:t xml:space="preserve"> ազգային տեղեկատվական ռեսուրսում բացակայող տեղեկությունները ներառվում են ազգային տեղեկատվական ռեսուրսի տեղեկություններում․</w:t>
            </w:r>
          </w:p>
          <w:p w14:paraId="3880587A" w14:textId="26912F6C"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ստացված փոփոխված տեղեկությունների կազմում առկա </w:t>
            </w:r>
            <w:r w:rsidR="002041BA">
              <w:rPr>
                <w:rFonts w:ascii="Sylfaen" w:hAnsi="Sylfaen"/>
                <w:noProof/>
                <w:sz w:val="20"/>
                <w:szCs w:val="24"/>
                <w:lang w:bidi="hy-AM"/>
              </w:rPr>
              <w:t>և</w:t>
            </w:r>
            <w:r w:rsidRPr="008E7721">
              <w:rPr>
                <w:rFonts w:ascii="Sylfaen" w:hAnsi="Sylfaen"/>
                <w:noProof/>
                <w:sz w:val="20"/>
                <w:szCs w:val="24"/>
                <w:lang w:bidi="hy-AM"/>
              </w:rPr>
              <w:t xml:space="preserve"> ազգային </w:t>
            </w:r>
            <w:r w:rsidRPr="008E7721">
              <w:rPr>
                <w:rFonts w:ascii="Sylfaen" w:hAnsi="Sylfaen"/>
                <w:noProof/>
                <w:sz w:val="20"/>
                <w:szCs w:val="24"/>
                <w:lang w:bidi="hy-AM"/>
              </w:rPr>
              <w:lastRenderedPageBreak/>
              <w:t>տեղեկատվական ռեսուրսում առկա տեղեկությունները արդիականացվում (թարմացվում) են</w:t>
            </w:r>
          </w:p>
        </w:tc>
      </w:tr>
      <w:tr w:rsidR="00AC52F1" w:rsidRPr="008E7721" w14:paraId="4F9A50D0" w14:textId="77777777" w:rsidTr="008E7721">
        <w:trPr>
          <w:jc w:val="center"/>
        </w:trPr>
        <w:tc>
          <w:tcPr>
            <w:tcW w:w="1056" w:type="dxa"/>
            <w:tcBorders>
              <w:top w:val="single" w:sz="4" w:space="0" w:color="auto"/>
            </w:tcBorders>
            <w:shd w:val="clear" w:color="auto" w:fill="auto"/>
            <w:tcMar>
              <w:top w:w="85" w:type="dxa"/>
              <w:bottom w:w="85" w:type="dxa"/>
            </w:tcMar>
          </w:tcPr>
          <w:p w14:paraId="57542949"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52C0B5B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608831A" w14:textId="47FCCC1D"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ընդհանուր տեղեկատվական ռեսուրսից տեղեկությունների փոփոխությունները կամ հարցման պարամետրերը բավարարող տեղեկությունների բացակայության մասին ծանուցումն ստացվել </w:t>
            </w:r>
            <w:r w:rsidR="002041BA">
              <w:rPr>
                <w:rFonts w:ascii="Sylfaen" w:hAnsi="Sylfaen"/>
                <w:noProof/>
                <w:sz w:val="20"/>
                <w:szCs w:val="24"/>
                <w:lang w:bidi="hy-AM"/>
              </w:rPr>
              <w:t>և</w:t>
            </w:r>
            <w:r w:rsidRPr="008E7721">
              <w:rPr>
                <w:rFonts w:ascii="Sylfaen" w:hAnsi="Sylfaen"/>
                <w:noProof/>
                <w:sz w:val="20"/>
                <w:szCs w:val="24"/>
                <w:lang w:bidi="hy-AM"/>
              </w:rPr>
              <w:t xml:space="preserve"> մշակվել է (են) լիազորված մարմնի կողմից։ Ազգային տեղեկատվական ռեսուրսում պահվող տեղեկությունները սինքրոնացվել են ընդհանուր տեղեկատվական ռեսուրսում պարունակվող տեղեկությունների հետ</w:t>
            </w:r>
          </w:p>
        </w:tc>
      </w:tr>
    </w:tbl>
    <w:p w14:paraId="6E1B29A1" w14:textId="77777777" w:rsidR="00AC52F1" w:rsidRPr="00AC52F1" w:rsidRDefault="00AC52F1" w:rsidP="002D6F2C">
      <w:pPr>
        <w:widowControl w:val="0"/>
        <w:spacing w:after="160" w:line="360" w:lineRule="auto"/>
        <w:rPr>
          <w:rFonts w:ascii="Sylfaen" w:hAnsi="Sylfaen"/>
          <w:sz w:val="24"/>
          <w:szCs w:val="24"/>
        </w:rPr>
      </w:pPr>
    </w:p>
    <w:p w14:paraId="2318FF2D" w14:textId="5C84EC06" w:rsidR="00AC52F1" w:rsidRPr="00AC52F1" w:rsidRDefault="00AC52F1" w:rsidP="002D6F2C">
      <w:pPr>
        <w:pStyle w:val="Heading2"/>
        <w:keepNext w:val="0"/>
        <w:keepLines w:val="0"/>
        <w:widowControl w:val="0"/>
        <w:spacing w:before="0" w:after="160" w:line="360" w:lineRule="auto"/>
        <w:rPr>
          <w:rFonts w:ascii="Sylfaen" w:hAnsi="Sylfaen"/>
          <w:noProof/>
          <w:sz w:val="24"/>
          <w:szCs w:val="24"/>
        </w:rPr>
      </w:pPr>
      <w:r w:rsidRPr="00AC52F1">
        <w:rPr>
          <w:rFonts w:ascii="Sylfaen" w:hAnsi="Sylfaen"/>
          <w:noProof/>
          <w:sz w:val="24"/>
          <w:szCs w:val="24"/>
        </w:rPr>
        <w:t xml:space="preserve">3. Գրանցման կամ գրանցման հետ կապված այլ ընթացակարգերի ընթացքում փոխանակման համար անհրաժեշտ տեղեկությունների </w:t>
      </w:r>
      <w:r w:rsidR="002041BA">
        <w:rPr>
          <w:rFonts w:ascii="Sylfaen" w:hAnsi="Sylfaen"/>
          <w:noProof/>
          <w:sz w:val="24"/>
          <w:szCs w:val="24"/>
        </w:rPr>
        <w:t>և</w:t>
      </w:r>
      <w:r w:rsidRPr="00AC52F1">
        <w:rPr>
          <w:rFonts w:ascii="Sylfaen" w:hAnsi="Sylfaen"/>
          <w:noProof/>
          <w:sz w:val="24"/>
          <w:szCs w:val="24"/>
        </w:rPr>
        <w:t xml:space="preserve"> փաստաթղթերի փոխանակման ընթացակարգեր (P.SS.06.</w:t>
      </w:r>
      <w:smartTag w:uri="urn:schemas-microsoft-com:office:smarttags" w:element="stockticker">
        <w:r w:rsidRPr="00AC52F1">
          <w:rPr>
            <w:rFonts w:ascii="Sylfaen" w:hAnsi="Sylfaen"/>
            <w:noProof/>
            <w:sz w:val="24"/>
            <w:szCs w:val="24"/>
          </w:rPr>
          <w:t>PGR</w:t>
        </w:r>
      </w:smartTag>
      <w:r w:rsidRPr="00AC52F1">
        <w:rPr>
          <w:rFonts w:ascii="Sylfaen" w:hAnsi="Sylfaen"/>
          <w:noProof/>
          <w:sz w:val="24"/>
          <w:szCs w:val="24"/>
        </w:rPr>
        <w:t>.003)</w:t>
      </w:r>
    </w:p>
    <w:p w14:paraId="1102143A"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p>
    <w:p w14:paraId="17CEB55D"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 xml:space="preserve">«Փորձաքննության անցկացումն սկսվելու մասին ծանուցում» </w:t>
      </w:r>
      <w:r w:rsidR="008E7721">
        <w:rPr>
          <w:rFonts w:ascii="Sylfaen" w:hAnsi="Sylfaen"/>
          <w:color w:val="auto"/>
          <w:sz w:val="24"/>
          <w:szCs w:val="24"/>
        </w:rPr>
        <w:br/>
      </w:r>
      <w:r w:rsidRPr="00AC52F1">
        <w:rPr>
          <w:rFonts w:ascii="Sylfaen" w:hAnsi="Sylfaen"/>
          <w:color w:val="auto"/>
          <w:sz w:val="24"/>
          <w:szCs w:val="24"/>
        </w:rPr>
        <w:t>(P.SS.06.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.006) ընթացակարգ</w:t>
      </w:r>
    </w:p>
    <w:p w14:paraId="70105E6A"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70.</w:t>
      </w:r>
      <w:r w:rsidR="008E7721">
        <w:rPr>
          <w:rFonts w:ascii="Sylfaen" w:hAnsi="Sylfaen"/>
          <w:noProof/>
          <w:sz w:val="24"/>
        </w:rPr>
        <w:tab/>
      </w:r>
      <w:r w:rsidRPr="00AC52F1">
        <w:rPr>
          <w:rFonts w:ascii="Sylfaen" w:hAnsi="Sylfaen"/>
          <w:noProof/>
          <w:sz w:val="24"/>
        </w:rPr>
        <w:t>«Փորձաքննության անցկացումն սկսվելու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.006) ընթացակարգի կատարման սխեման ներկայացված է 12-րդ նկարում։</w:t>
      </w:r>
    </w:p>
    <w:p w14:paraId="3F02FA19" w14:textId="77777777" w:rsidR="00AC52F1" w:rsidRPr="008E7721" w:rsidRDefault="00000000" w:rsidP="00E42D50">
      <w:pPr>
        <w:pStyle w:val="ac"/>
        <w:keepNext w:val="0"/>
        <w:keepLines w:val="0"/>
        <w:widowControl w:val="0"/>
        <w:spacing w:before="0" w:after="160" w:line="348" w:lineRule="auto"/>
        <w:rPr>
          <w:rStyle w:val="af"/>
          <w:rFonts w:ascii="Sylfaen" w:hAnsi="Sylfaen"/>
          <w:color w:val="auto"/>
          <w:sz w:val="20"/>
        </w:rPr>
      </w:pPr>
      <w:r>
        <w:rPr>
          <w:rFonts w:ascii="Sylfaen" w:hAnsi="Sylfaen"/>
          <w:noProof/>
          <w:sz w:val="24"/>
          <w:szCs w:val="24"/>
          <w:lang w:val="en-US" w:eastAsia="en-US" w:bidi="ar-SA"/>
        </w:rPr>
        <w:lastRenderedPageBreak/>
        <w:pict w14:anchorId="001DCDBA">
          <v:group id="_x0000_s2450" style="position:absolute;left:0;text-align:left;margin-left:23pt;margin-top:8.3pt;width:437.1pt;height:171.4pt;z-index:55" coordorigin="1878,1584" coordsize="8742,3428">
            <v:shape id="_x0000_s2151" type="#_x0000_t202" style="position:absolute;left:1968;top:1584;width:3672;height:383;mso-width-relative:margin;mso-height-relative:margin" strokecolor="white">
              <v:textbox style="mso-next-textbox:#_x0000_s2151" inset="0,0,0,0">
                <w:txbxContent>
                  <w:p w14:paraId="3927A11E" w14:textId="77777777" w:rsidR="009D223D" w:rsidRPr="00E42D50" w:rsidRDefault="009D223D" w:rsidP="00AC52F1">
                    <w:pPr>
                      <w:jc w:val="center"/>
                      <w:rPr>
                        <w:sz w:val="16"/>
                        <w:szCs w:val="16"/>
                        <w:lang w:val="en-US"/>
                      </w:rPr>
                    </w:pPr>
                    <w:r w:rsidRPr="00E42D50">
                      <w:rPr>
                        <w:rStyle w:val="Bodytext2ArialUnicodeMS"/>
                        <w:rFonts w:ascii="Sylfaen" w:hAnsi="Sylfaen"/>
                        <w:sz w:val="16"/>
                        <w:szCs w:val="16"/>
                      </w:rPr>
                      <w:t>: Գրանցման հարցերով ռեֆերենտ մարմին</w:t>
                    </w:r>
                  </w:p>
                </w:txbxContent>
              </v:textbox>
            </v:shape>
            <v:shape id="_x0000_s2152" type="#_x0000_t202" style="position:absolute;left:6198;top:1584;width:4422;height:383;mso-width-relative:margin;mso-height-relative:margin" strokecolor="white">
              <v:textbox style="mso-next-textbox:#_x0000_s2152" inset="0,0,0,0">
                <w:txbxContent>
                  <w:p w14:paraId="419AE6B3" w14:textId="77777777" w:rsidR="009D223D" w:rsidRPr="00E42D50" w:rsidRDefault="009D223D" w:rsidP="00AC52F1">
                    <w:pPr>
                      <w:jc w:val="center"/>
                      <w:rPr>
                        <w:sz w:val="28"/>
                      </w:rPr>
                    </w:pPr>
                    <w:r w:rsidRPr="00E42D50">
                      <w:rPr>
                        <w:rStyle w:val="Bodytext2ArialUnicodeMS"/>
                        <w:rFonts w:ascii="Sylfaen" w:hAnsi="Sylfaen"/>
                        <w:sz w:val="16"/>
                      </w:rPr>
                      <w:t>: Ճանաչման պետության լիազորված մարմին</w:t>
                    </w:r>
                  </w:p>
                </w:txbxContent>
              </v:textbox>
            </v:shape>
            <v:shape id="_x0000_s2153" type="#_x0000_t202" style="position:absolute;left:1878;top:2694;width:3672;height:773;mso-width-relative:margin;mso-height-relative:margin" strokecolor="white">
              <v:textbox style="mso-next-textbox:#_x0000_s2153" inset="0,0,0,0">
                <w:txbxContent>
                  <w:p w14:paraId="52D73BFA" w14:textId="77777777" w:rsidR="009D223D" w:rsidRPr="00C37330" w:rsidRDefault="009D223D" w:rsidP="00AC52F1">
                    <w:pPr>
                      <w:spacing w:after="0" w:line="240" w:lineRule="auto"/>
                      <w:jc w:val="center"/>
                    </w:pPr>
                    <w:r>
                      <w:rPr>
                        <w:rStyle w:val="Bodytext2ArialUnicodeMS"/>
                        <w:rFonts w:ascii="Sylfaen" w:hAnsi="Sylfaen"/>
                        <w:sz w:val="16"/>
                      </w:rPr>
                      <w:t>Փորձաքննության անցկացումն սկսվելու մասին ծանուցման ուղարկում</w:t>
                    </w:r>
                    <w:r w:rsidR="00E42D50">
                      <w:rPr>
                        <w:rStyle w:val="Bodytext2ArialUnicodeMS"/>
                        <w:rFonts w:ascii="Sylfaen" w:hAnsi="Sylfaen"/>
                        <w:sz w:val="16"/>
                        <w:lang w:val="en-US"/>
                      </w:rPr>
                      <w:t xml:space="preserve"> </w:t>
                    </w:r>
                    <w:r>
                      <w:rPr>
                        <w:rStyle w:val="Bodytext2ArialUnicodeMS"/>
                        <w:rFonts w:ascii="Sylfaen" w:hAnsi="Sylfaen"/>
                        <w:sz w:val="16"/>
                      </w:rPr>
                      <w:t>(P.SS.06.OPR.018)</w:t>
                    </w:r>
                  </w:p>
                </w:txbxContent>
              </v:textbox>
            </v:shape>
            <v:shape id="_x0000_s2154" type="#_x0000_t202" style="position:absolute;left:6618;top:2574;width:3837;height:998;mso-width-relative:margin;mso-height-relative:margin" strokecolor="white">
              <v:textbox style="mso-next-textbox:#_x0000_s2154" inset="0,0,0,0">
                <w:txbxContent>
                  <w:p w14:paraId="6CB0F2DB" w14:textId="77777777" w:rsidR="009D223D" w:rsidRPr="00DF13F5"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[փորձաքննության անցկացումն սկսվելու մասին ծանուցումն ուղարկվել է]</w:t>
                    </w:r>
                  </w:p>
                </w:txbxContent>
              </v:textbox>
            </v:shape>
            <v:shape id="_x0000_s2155" type="#_x0000_t202" style="position:absolute;left:6618;top:4014;width:3837;height:998;mso-width-relative:margin;mso-height-relative:margin" strokecolor="white">
              <v:textbox style="mso-next-textbox:#_x0000_s2155" inset="0,0,0,0">
                <w:txbxContent>
                  <w:p w14:paraId="4BCF633B" w14:textId="77777777" w:rsidR="009D223D" w:rsidRPr="00DF13F5" w:rsidRDefault="009D223D" w:rsidP="00AC52F1">
                    <w:pPr>
                      <w:spacing w:after="0" w:line="240" w:lineRule="auto"/>
                      <w:jc w:val="center"/>
                    </w:pPr>
                    <w:r>
                      <w:rPr>
                        <w:rStyle w:val="Bodytext2ArialUnicodeMS"/>
                        <w:rFonts w:ascii="Sylfaen" w:hAnsi="Sylfaen"/>
                        <w:sz w:val="16"/>
                      </w:rPr>
                      <w:t>Փորձաքննության անցկացումն սկսվելու մասին ծանուցման ընդունում և մշակում (P.SS.06.OPR.019)</w:t>
                    </w:r>
                  </w:p>
                </w:txbxContent>
              </v:textbox>
            </v:shape>
          </v:group>
        </w:pict>
      </w:r>
      <w:r w:rsidR="00AC52F1" w:rsidRPr="00AC52F1">
        <w:rPr>
          <w:rFonts w:ascii="Sylfaen" w:hAnsi="Sylfaen"/>
          <w:color w:val="auto"/>
          <w:sz w:val="24"/>
          <w:szCs w:val="24"/>
        </w:rPr>
        <w:object w:dxaOrig="11230" w:dyaOrig="5351" w14:anchorId="126A01A2">
          <v:shape id="_x0000_i1038" type="#_x0000_t75" style="width:468pt;height:222.75pt" o:ole="">
            <v:imagedata r:id="rId29" o:title=""/>
          </v:shape>
          <o:OLEObject Type="Embed" ProgID="Visio.Drawing.15" ShapeID="_x0000_i1038" DrawAspect="Content" ObjectID="_1766395970" r:id="rId30"/>
        </w:object>
      </w:r>
      <w:r w:rsidR="00AC52F1" w:rsidRPr="008E7721">
        <w:rPr>
          <w:rFonts w:ascii="Sylfaen" w:hAnsi="Sylfaen"/>
          <w:color w:val="auto"/>
          <w:sz w:val="20"/>
          <w:szCs w:val="24"/>
        </w:rPr>
        <w:t>Նկ. 12. «Փորձաքննության անցկացումն սկսվելու մասին ծանուցում» (P.SS.06.</w:t>
      </w:r>
      <w:smartTag w:uri="urn:schemas-microsoft-com:office:smarttags" w:element="stockticker">
        <w:r w:rsidR="00AC52F1" w:rsidRPr="008E7721">
          <w:rPr>
            <w:rFonts w:ascii="Sylfaen" w:hAnsi="Sylfaen"/>
            <w:color w:val="auto"/>
            <w:sz w:val="20"/>
            <w:szCs w:val="24"/>
          </w:rPr>
          <w:t>PRC</w:t>
        </w:r>
      </w:smartTag>
      <w:r w:rsidR="00AC52F1" w:rsidRPr="008E7721">
        <w:rPr>
          <w:rFonts w:ascii="Sylfaen" w:hAnsi="Sylfaen"/>
          <w:color w:val="auto"/>
          <w:sz w:val="20"/>
          <w:szCs w:val="24"/>
        </w:rPr>
        <w:t>.006) ընթացակարգի կատարման սխեմա</w:t>
      </w:r>
    </w:p>
    <w:p w14:paraId="70417901" w14:textId="77777777" w:rsidR="00AC52F1" w:rsidRPr="00AC52F1" w:rsidRDefault="00AC52F1" w:rsidP="00E42D50">
      <w:pPr>
        <w:pStyle w:val="af1"/>
        <w:widowControl w:val="0"/>
        <w:spacing w:after="160" w:line="348" w:lineRule="auto"/>
        <w:ind w:firstLine="0"/>
        <w:outlineLvl w:val="9"/>
        <w:rPr>
          <w:rFonts w:ascii="Sylfaen" w:hAnsi="Sylfaen"/>
          <w:noProof/>
          <w:sz w:val="24"/>
        </w:rPr>
      </w:pPr>
    </w:p>
    <w:p w14:paraId="1ACC1918" w14:textId="523BB1CD" w:rsidR="00AC52F1" w:rsidRPr="00AC52F1" w:rsidRDefault="00AC52F1" w:rsidP="00E42D50">
      <w:pPr>
        <w:pStyle w:val="af1"/>
        <w:widowControl w:val="0"/>
        <w:tabs>
          <w:tab w:val="left" w:pos="1134"/>
        </w:tabs>
        <w:spacing w:after="160" w:line="348" w:lineRule="auto"/>
        <w:ind w:firstLine="567"/>
        <w:outlineLvl w:val="9"/>
        <w:rPr>
          <w:rFonts w:ascii="Sylfaen" w:hAnsi="Sylfaen"/>
          <w:sz w:val="24"/>
        </w:rPr>
      </w:pPr>
      <w:r w:rsidRPr="00AC52F1">
        <w:rPr>
          <w:rFonts w:ascii="Sylfaen" w:hAnsi="Sylfaen"/>
          <w:noProof/>
          <w:sz w:val="24"/>
        </w:rPr>
        <w:t>71.</w:t>
      </w:r>
      <w:r w:rsidR="008E7721">
        <w:rPr>
          <w:rFonts w:ascii="Sylfaen" w:hAnsi="Sylfaen"/>
          <w:noProof/>
          <w:sz w:val="24"/>
        </w:rPr>
        <w:tab/>
      </w:r>
      <w:r w:rsidRPr="00AC52F1">
        <w:rPr>
          <w:rFonts w:ascii="Sylfaen" w:hAnsi="Sylfaen"/>
          <w:noProof/>
          <w:sz w:val="24"/>
        </w:rPr>
        <w:t>«Փորձաքննության անցկացումն սկսվելու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 xml:space="preserve">.006) ընթացակարգը կատարվում է գրանցումը կամ գրանցման հետ կապված այլ ընթացակարգ սկսվելու մասին ճանաչման պետության լիազորված մարմնի ծանուցման նպատակով (բացառությամբ գրանցման չեղարկման </w:t>
      </w:r>
      <w:r w:rsidR="002041BA">
        <w:rPr>
          <w:rFonts w:ascii="Sylfaen" w:hAnsi="Sylfaen"/>
          <w:noProof/>
          <w:sz w:val="24"/>
        </w:rPr>
        <w:t>և</w:t>
      </w:r>
      <w:r w:rsidRPr="00AC52F1">
        <w:rPr>
          <w:rFonts w:ascii="Sylfaen" w:hAnsi="Sylfaen"/>
          <w:noProof/>
          <w:sz w:val="24"/>
        </w:rPr>
        <w:t xml:space="preserve"> շրջանառության</w:t>
      </w:r>
      <w:r>
        <w:rPr>
          <w:rFonts w:ascii="Sylfaen" w:hAnsi="Sylfaen"/>
          <w:noProof/>
          <w:sz w:val="24"/>
        </w:rPr>
        <w:t xml:space="preserve"> </w:t>
      </w:r>
      <w:r w:rsidRPr="00AC52F1">
        <w:rPr>
          <w:rFonts w:ascii="Sylfaen" w:hAnsi="Sylfaen"/>
          <w:noProof/>
          <w:sz w:val="24"/>
        </w:rPr>
        <w:t xml:space="preserve">կասեցման ընթացակարգերի), գրանցման հարցերով ռեֆերենտ մարմնի կողմից փաստաթղթերի լրակազմը </w:t>
      </w:r>
      <w:r w:rsidR="002041BA">
        <w:rPr>
          <w:rFonts w:ascii="Sylfaen" w:hAnsi="Sylfaen"/>
          <w:noProof/>
          <w:sz w:val="24"/>
        </w:rPr>
        <w:t>և</w:t>
      </w:r>
      <w:r w:rsidRPr="00AC52F1">
        <w:rPr>
          <w:rFonts w:ascii="Sylfaen" w:hAnsi="Sylfaen"/>
          <w:noProof/>
          <w:sz w:val="24"/>
        </w:rPr>
        <w:t xml:space="preserve"> համապատասխան դիմումը դիմումատուից ստանալուց հետո</w:t>
      </w:r>
      <w:r w:rsidRPr="00AC52F1">
        <w:rPr>
          <w:rStyle w:val="af"/>
          <w:rFonts w:ascii="Sylfaen" w:hAnsi="Sylfaen"/>
          <w:sz w:val="24"/>
        </w:rPr>
        <w:t>։</w:t>
      </w:r>
    </w:p>
    <w:p w14:paraId="22EB7FC4" w14:textId="188119C0" w:rsidR="00AC52F1" w:rsidRPr="00AC52F1" w:rsidRDefault="00AC52F1" w:rsidP="00E42D50">
      <w:pPr>
        <w:pStyle w:val="af1"/>
        <w:widowControl w:val="0"/>
        <w:tabs>
          <w:tab w:val="left" w:pos="1134"/>
        </w:tabs>
        <w:spacing w:after="160" w:line="348" w:lineRule="auto"/>
        <w:ind w:firstLine="567"/>
        <w:outlineLvl w:val="9"/>
        <w:rPr>
          <w:rFonts w:ascii="Sylfaen" w:hAnsi="Sylfaen"/>
          <w:sz w:val="24"/>
        </w:rPr>
      </w:pPr>
      <w:r w:rsidRPr="00AC52F1">
        <w:rPr>
          <w:rFonts w:ascii="Sylfaen" w:hAnsi="Sylfaen"/>
          <w:noProof/>
          <w:sz w:val="24"/>
        </w:rPr>
        <w:t>72.</w:t>
      </w:r>
      <w:r w:rsidR="008E7721">
        <w:rPr>
          <w:rFonts w:ascii="Sylfaen" w:hAnsi="Sylfaen"/>
          <w:noProof/>
          <w:sz w:val="24"/>
        </w:rPr>
        <w:tab/>
      </w:r>
      <w:r w:rsidRPr="00AC52F1">
        <w:rPr>
          <w:rFonts w:ascii="Sylfaen" w:hAnsi="Sylfaen"/>
          <w:noProof/>
          <w:sz w:val="24"/>
        </w:rPr>
        <w:t>Առաջինը կատարվում է «Փորձաքննության անցկացումն սկսվելու մասին ծանուցման ուղարկում» (P.SS.06.OPR.018) գործառնությունը, որի կատարման արդյունքներով գրանցման հարցերով ռեֆերենտ մարմնի կողմից ձ</w:t>
      </w:r>
      <w:r w:rsidR="002041BA">
        <w:rPr>
          <w:rFonts w:ascii="Sylfaen" w:hAnsi="Sylfaen"/>
          <w:noProof/>
          <w:sz w:val="24"/>
        </w:rPr>
        <w:t>և</w:t>
      </w:r>
      <w:r w:rsidRPr="00AC52F1">
        <w:rPr>
          <w:rFonts w:ascii="Sylfaen" w:hAnsi="Sylfaen"/>
          <w:noProof/>
          <w:sz w:val="24"/>
        </w:rPr>
        <w:t xml:space="preserve">ավորվում </w:t>
      </w:r>
      <w:r w:rsidR="002041BA">
        <w:rPr>
          <w:rFonts w:ascii="Sylfaen" w:hAnsi="Sylfaen"/>
          <w:noProof/>
          <w:sz w:val="24"/>
        </w:rPr>
        <w:t>և</w:t>
      </w:r>
      <w:r w:rsidRPr="00AC52F1">
        <w:rPr>
          <w:rFonts w:ascii="Sylfaen" w:hAnsi="Sylfaen"/>
          <w:noProof/>
          <w:sz w:val="24"/>
        </w:rPr>
        <w:t xml:space="preserve"> ճանաչման պետության լիազորված մարմին է ուղարկվում փորձաքննության անցկացումն սկսվելու մասին ծանուցում։</w:t>
      </w:r>
    </w:p>
    <w:p w14:paraId="3F915812" w14:textId="573E3E1A" w:rsidR="00AC52F1" w:rsidRPr="00AC52F1" w:rsidRDefault="00AC52F1" w:rsidP="00E42D50">
      <w:pPr>
        <w:pStyle w:val="af1"/>
        <w:widowControl w:val="0"/>
        <w:tabs>
          <w:tab w:val="left" w:pos="1134"/>
        </w:tabs>
        <w:spacing w:after="160" w:line="348" w:lineRule="auto"/>
        <w:ind w:firstLine="567"/>
        <w:outlineLvl w:val="9"/>
        <w:rPr>
          <w:rFonts w:ascii="Sylfaen" w:hAnsi="Sylfaen"/>
          <w:sz w:val="24"/>
        </w:rPr>
      </w:pPr>
      <w:r w:rsidRPr="00AC52F1">
        <w:rPr>
          <w:rFonts w:ascii="Sylfaen" w:hAnsi="Sylfaen"/>
          <w:noProof/>
          <w:sz w:val="24"/>
        </w:rPr>
        <w:t>73.</w:t>
      </w:r>
      <w:r w:rsidR="008E7721">
        <w:rPr>
          <w:rFonts w:ascii="Sylfaen" w:hAnsi="Sylfaen"/>
          <w:noProof/>
          <w:sz w:val="24"/>
        </w:rPr>
        <w:tab/>
      </w:r>
      <w:r w:rsidRPr="00AC52F1">
        <w:rPr>
          <w:rFonts w:ascii="Sylfaen" w:hAnsi="Sylfaen"/>
          <w:noProof/>
          <w:sz w:val="24"/>
        </w:rPr>
        <w:t xml:space="preserve">Ճանաչման պետության լիազորված մարմնի կողմից փորձաքննության անցկացումն սկսվելու մասին ծանուցումն ստացվելու դեպքում կատարվում է «Փորձաքննության անցկացումն սկսվելու մասին ծանուցման ընդունում </w:t>
      </w:r>
      <w:r w:rsidR="002041BA">
        <w:rPr>
          <w:rFonts w:ascii="Sylfaen" w:hAnsi="Sylfaen"/>
          <w:noProof/>
          <w:sz w:val="24"/>
        </w:rPr>
        <w:t>և</w:t>
      </w:r>
      <w:r w:rsidRPr="00AC52F1">
        <w:rPr>
          <w:rFonts w:ascii="Sylfaen" w:hAnsi="Sylfaen"/>
          <w:noProof/>
          <w:sz w:val="24"/>
        </w:rPr>
        <w:t xml:space="preserve"> մշակում» (P.SS.06.OPR.019) գործառնությունը, որի կատարման արդյունքներով իրականացվում է նշված ծանուցման ընդունումն ու մշակումը։</w:t>
      </w:r>
    </w:p>
    <w:p w14:paraId="45EC8A86"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74.</w:t>
      </w:r>
      <w:r w:rsidR="008E7721">
        <w:rPr>
          <w:rFonts w:ascii="Sylfaen" w:hAnsi="Sylfaen"/>
          <w:noProof/>
          <w:sz w:val="24"/>
        </w:rPr>
        <w:tab/>
      </w:r>
      <w:r w:rsidRPr="00AC52F1">
        <w:rPr>
          <w:rFonts w:ascii="Sylfaen" w:hAnsi="Sylfaen"/>
          <w:noProof/>
          <w:sz w:val="24"/>
        </w:rPr>
        <w:t>«Փորձաքննության անցկացումն սկսվելու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.006) ընթացակարգի կատարման արդյունքը ճանաչման պետության լիազորված մարմնի կողմից փորձաքննության անցկացումն սկսվելու մասին ծանուցման ստացումն է։</w:t>
      </w:r>
    </w:p>
    <w:p w14:paraId="1E8B044F"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75.</w:t>
      </w:r>
      <w:r w:rsidR="008E7721">
        <w:rPr>
          <w:rFonts w:ascii="Sylfaen" w:hAnsi="Sylfaen"/>
          <w:noProof/>
          <w:sz w:val="24"/>
        </w:rPr>
        <w:tab/>
      </w:r>
      <w:r w:rsidRPr="00AC52F1">
        <w:rPr>
          <w:rFonts w:ascii="Sylfaen" w:hAnsi="Sylfaen"/>
          <w:noProof/>
          <w:sz w:val="24"/>
        </w:rPr>
        <w:t>«Փորձաքննության անցկացումն սկսվելու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.006) ընթացակարգի շրջանակներում կատարվող՝ ընդհանուր գործընթացի գործառնությունների ցանկը բերված է 31-րդ աղյուսակում։</w:t>
      </w:r>
    </w:p>
    <w:p w14:paraId="5631051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319C4A1F"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31</w:t>
      </w:r>
    </w:p>
    <w:p w14:paraId="53D46525"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«Փորձաքննության անցկացումն սկսվելու մասին ծանուցում» (P.SS.06.</w:t>
      </w:r>
      <w:smartTag w:uri="urn:schemas-microsoft-com:office:smarttags" w:element="stockticker">
        <w:r w:rsidRPr="00AC52F1">
          <w:rPr>
            <w:rFonts w:ascii="Sylfaen" w:hAnsi="Sylfaen"/>
            <w:szCs w:val="24"/>
          </w:rPr>
          <w:t>PRC</w:t>
        </w:r>
      </w:smartTag>
      <w:r w:rsidRPr="00AC52F1">
        <w:rPr>
          <w:rFonts w:ascii="Sylfaen" w:hAnsi="Sylfaen"/>
          <w:szCs w:val="24"/>
        </w:rPr>
        <w:t>.006)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8E7721" w14:paraId="09F678DB" w14:textId="77777777" w:rsidTr="00AC52F1">
        <w:trPr>
          <w:tblHeader/>
          <w:jc w:val="center"/>
        </w:trPr>
        <w:tc>
          <w:tcPr>
            <w:tcW w:w="2404" w:type="dxa"/>
            <w:shd w:val="clear" w:color="auto" w:fill="auto"/>
            <w:tcMar>
              <w:top w:w="85" w:type="dxa"/>
              <w:bottom w:w="85" w:type="dxa"/>
            </w:tcMar>
          </w:tcPr>
          <w:p w14:paraId="16392D2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Ծածկագրային նշագիրը</w:t>
            </w:r>
          </w:p>
        </w:tc>
        <w:tc>
          <w:tcPr>
            <w:tcW w:w="4014" w:type="dxa"/>
            <w:shd w:val="clear" w:color="auto" w:fill="auto"/>
            <w:tcMar>
              <w:top w:w="85" w:type="dxa"/>
              <w:bottom w:w="85" w:type="dxa"/>
            </w:tcMar>
          </w:tcPr>
          <w:p w14:paraId="2A85526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Անվանումը</w:t>
            </w:r>
          </w:p>
        </w:tc>
        <w:tc>
          <w:tcPr>
            <w:tcW w:w="2938" w:type="dxa"/>
            <w:shd w:val="clear" w:color="auto" w:fill="auto"/>
            <w:tcMar>
              <w:top w:w="85" w:type="dxa"/>
              <w:bottom w:w="85" w:type="dxa"/>
            </w:tcMar>
          </w:tcPr>
          <w:p w14:paraId="57B65C0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642C3EDB" w14:textId="77777777" w:rsidTr="00AC52F1">
        <w:trPr>
          <w:tblHeader/>
          <w:jc w:val="center"/>
        </w:trPr>
        <w:tc>
          <w:tcPr>
            <w:tcW w:w="2404" w:type="dxa"/>
            <w:shd w:val="clear" w:color="auto" w:fill="auto"/>
            <w:tcMar>
              <w:top w:w="85" w:type="dxa"/>
              <w:bottom w:w="85" w:type="dxa"/>
            </w:tcMar>
            <w:vAlign w:val="center"/>
          </w:tcPr>
          <w:p w14:paraId="4F870F06"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4014" w:type="dxa"/>
            <w:shd w:val="clear" w:color="auto" w:fill="auto"/>
            <w:tcMar>
              <w:top w:w="85" w:type="dxa"/>
              <w:bottom w:w="85" w:type="dxa"/>
            </w:tcMar>
            <w:vAlign w:val="center"/>
          </w:tcPr>
          <w:p w14:paraId="0B582C2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2938" w:type="dxa"/>
            <w:shd w:val="clear" w:color="auto" w:fill="auto"/>
            <w:tcMar>
              <w:top w:w="85" w:type="dxa"/>
              <w:bottom w:w="85" w:type="dxa"/>
            </w:tcMar>
            <w:vAlign w:val="center"/>
          </w:tcPr>
          <w:p w14:paraId="50A1A46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33080586"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074500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P.SS.06.OPR.018</w:t>
            </w:r>
          </w:p>
        </w:tc>
        <w:tc>
          <w:tcPr>
            <w:tcW w:w="4014" w:type="dxa"/>
            <w:tcBorders>
              <w:top w:val="single" w:sz="4" w:space="0" w:color="auto"/>
              <w:bottom w:val="single" w:sz="4" w:space="0" w:color="auto"/>
            </w:tcBorders>
            <w:shd w:val="clear" w:color="auto" w:fill="auto"/>
            <w:tcMar>
              <w:top w:w="85" w:type="dxa"/>
              <w:bottom w:w="85" w:type="dxa"/>
            </w:tcMar>
          </w:tcPr>
          <w:p w14:paraId="592F92D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փորձաքննության անցկացումն սկսվելու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1120D13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32-րդ աղյուսակում</w:t>
            </w:r>
          </w:p>
        </w:tc>
      </w:tr>
      <w:tr w:rsidR="00AC52F1" w:rsidRPr="008E7721" w14:paraId="03C1FA54"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5C8C2E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P.SS.06.OPR.019</w:t>
            </w:r>
          </w:p>
        </w:tc>
        <w:tc>
          <w:tcPr>
            <w:tcW w:w="4014" w:type="dxa"/>
            <w:tcBorders>
              <w:top w:val="single" w:sz="4" w:space="0" w:color="auto"/>
              <w:bottom w:val="single" w:sz="4" w:space="0" w:color="auto"/>
            </w:tcBorders>
            <w:shd w:val="clear" w:color="auto" w:fill="auto"/>
            <w:tcMar>
              <w:top w:w="85" w:type="dxa"/>
              <w:bottom w:w="85" w:type="dxa"/>
            </w:tcMar>
          </w:tcPr>
          <w:p w14:paraId="11E97D2C" w14:textId="215CDC81"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փորձաքննության անցկացումն սկսվելու մասին ծանուցման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573BA6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33-րդ աղյուսակում</w:t>
            </w:r>
          </w:p>
        </w:tc>
      </w:tr>
    </w:tbl>
    <w:p w14:paraId="43AD08E2" w14:textId="77777777" w:rsidR="00AC52F1" w:rsidRPr="00AC52F1" w:rsidRDefault="00AC52F1" w:rsidP="002D6F2C">
      <w:pPr>
        <w:widowControl w:val="0"/>
        <w:spacing w:after="160" w:line="360" w:lineRule="auto"/>
        <w:rPr>
          <w:rFonts w:ascii="Sylfaen" w:hAnsi="Sylfaen"/>
          <w:sz w:val="24"/>
          <w:szCs w:val="24"/>
        </w:rPr>
      </w:pPr>
    </w:p>
    <w:p w14:paraId="603AB1EC"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32</w:t>
      </w:r>
    </w:p>
    <w:p w14:paraId="46C8932F"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«Փորձաքննության անցկացումն սկսվելու մասին ծանուցման ուղարկում» (P.SS.06.OPR.018)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47C3BCAA" w14:textId="77777777" w:rsidTr="008E7721">
        <w:trPr>
          <w:tblHeader/>
          <w:jc w:val="center"/>
        </w:trPr>
        <w:tc>
          <w:tcPr>
            <w:tcW w:w="1063" w:type="dxa"/>
            <w:shd w:val="clear" w:color="auto" w:fill="auto"/>
            <w:tcMar>
              <w:top w:w="85" w:type="dxa"/>
              <w:bottom w:w="85" w:type="dxa"/>
            </w:tcMar>
          </w:tcPr>
          <w:p w14:paraId="17C353D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3B74D3F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0BF4C204"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14E03774" w14:textId="77777777" w:rsidTr="008E7721">
        <w:trPr>
          <w:tblHeader/>
          <w:jc w:val="center"/>
        </w:trPr>
        <w:tc>
          <w:tcPr>
            <w:tcW w:w="1063" w:type="dxa"/>
            <w:shd w:val="clear" w:color="auto" w:fill="auto"/>
            <w:tcMar>
              <w:top w:w="85" w:type="dxa"/>
              <w:bottom w:w="85" w:type="dxa"/>
            </w:tcMar>
            <w:vAlign w:val="center"/>
          </w:tcPr>
          <w:p w14:paraId="3B299BD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464CC8B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0ABD227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310AB5CD" w14:textId="77777777" w:rsidTr="008E7721">
        <w:trPr>
          <w:cantSplit/>
          <w:jc w:val="center"/>
        </w:trPr>
        <w:tc>
          <w:tcPr>
            <w:tcW w:w="1063" w:type="dxa"/>
            <w:tcBorders>
              <w:bottom w:val="single" w:sz="4" w:space="0" w:color="auto"/>
            </w:tcBorders>
            <w:shd w:val="clear" w:color="auto" w:fill="auto"/>
            <w:tcMar>
              <w:top w:w="85" w:type="dxa"/>
              <w:bottom w:w="85" w:type="dxa"/>
            </w:tcMar>
          </w:tcPr>
          <w:p w14:paraId="78BC1928"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31E005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10FF667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P.SS.06.OPR.018</w:t>
            </w:r>
          </w:p>
        </w:tc>
      </w:tr>
      <w:tr w:rsidR="00AC52F1" w:rsidRPr="008E7721" w14:paraId="5479649A"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2ED59C2"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66992A9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1D04994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փորձաքննության անցկացումն սկսվելու մասին ծանուցման ուղարկում</w:t>
            </w:r>
          </w:p>
        </w:tc>
      </w:tr>
      <w:tr w:rsidR="00AC52F1" w:rsidRPr="008E7721" w14:paraId="764410A2"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015550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D6C4C7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1EBDE69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գրանցման հարցերով ռեֆերենտ մարմին</w:t>
            </w:r>
          </w:p>
        </w:tc>
      </w:tr>
      <w:tr w:rsidR="00AC52F1" w:rsidRPr="008E7721" w14:paraId="6B383321"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C3F18A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0BA0A30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C9BAC92" w14:textId="35A5FB54"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 xml:space="preserve">կատարվում է գրանցումը կամ գրանցման հետ կապված այլ ընթացակարգ սկսվելու մասին ճանաչման պետության լիազորված մարմնի ծանուցման նպատակով (բացառությամբ՝ գրանցման չեղարկման </w:t>
            </w:r>
            <w:r w:rsidR="002041BA">
              <w:rPr>
                <w:rFonts w:ascii="Sylfaen" w:hAnsi="Sylfaen"/>
                <w:noProof/>
                <w:sz w:val="20"/>
                <w:szCs w:val="24"/>
                <w:lang w:bidi="hy-AM"/>
              </w:rPr>
              <w:t>և</w:t>
            </w:r>
            <w:r w:rsidRPr="008E7721">
              <w:rPr>
                <w:rFonts w:ascii="Sylfaen" w:hAnsi="Sylfaen"/>
                <w:noProof/>
                <w:sz w:val="20"/>
                <w:szCs w:val="24"/>
                <w:lang w:bidi="hy-AM"/>
              </w:rPr>
              <w:t xml:space="preserve"> շրջանառության կասեցման ընթացակարգերի), գրանցման հարցերով ռեֆերենտ մարմնի կողմից փաստաթղթերի լրակազմը </w:t>
            </w:r>
            <w:r w:rsidR="002041BA">
              <w:rPr>
                <w:rFonts w:ascii="Sylfaen" w:hAnsi="Sylfaen"/>
                <w:noProof/>
                <w:sz w:val="20"/>
                <w:szCs w:val="24"/>
                <w:lang w:bidi="hy-AM"/>
              </w:rPr>
              <w:t>և</w:t>
            </w:r>
            <w:r w:rsidRPr="008E7721">
              <w:rPr>
                <w:rFonts w:ascii="Sylfaen" w:hAnsi="Sylfaen"/>
                <w:noProof/>
                <w:sz w:val="20"/>
                <w:szCs w:val="24"/>
                <w:lang w:bidi="hy-AM"/>
              </w:rPr>
              <w:t xml:space="preserve"> համապատասխան դիմումը դիմումատուից ստանալուց հետո։</w:t>
            </w:r>
          </w:p>
        </w:tc>
      </w:tr>
      <w:tr w:rsidR="00AC52F1" w:rsidRPr="008E7721" w14:paraId="608392F0"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60E6DE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529A120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7BB16BDA" w14:textId="4F2D427A"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5F138E3D"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2A8EE0F"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15C18C5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3D32C099" w14:textId="14FCBD2E"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կատարողը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ճանաչման պետության լիազորված մարմին է ուղարկում փորձաքննության անցկացումն սկսվելու մասին ծանուցում՝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396EE073" w14:textId="77777777" w:rsidTr="008E7721">
        <w:trPr>
          <w:cantSplit/>
          <w:jc w:val="center"/>
        </w:trPr>
        <w:tc>
          <w:tcPr>
            <w:tcW w:w="1063" w:type="dxa"/>
            <w:tcBorders>
              <w:top w:val="single" w:sz="4" w:space="0" w:color="auto"/>
            </w:tcBorders>
            <w:shd w:val="clear" w:color="auto" w:fill="auto"/>
            <w:tcMar>
              <w:top w:w="85" w:type="dxa"/>
              <w:bottom w:w="85" w:type="dxa"/>
            </w:tcMar>
          </w:tcPr>
          <w:p w14:paraId="0C44A02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3FC040B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D7FC329"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փորձաքննության անցկացումն սկսվելու մասին ծանուցումն ուղարկվել է ճանաչման պետության լիազորված մարմին</w:t>
            </w:r>
          </w:p>
        </w:tc>
      </w:tr>
    </w:tbl>
    <w:p w14:paraId="6DA56C79" w14:textId="77777777" w:rsidR="00AC52F1" w:rsidRPr="00AC52F1" w:rsidRDefault="00AC52F1" w:rsidP="002D6F2C">
      <w:pPr>
        <w:widowControl w:val="0"/>
        <w:spacing w:after="160" w:line="360" w:lineRule="auto"/>
        <w:rPr>
          <w:rFonts w:ascii="Sylfaen" w:hAnsi="Sylfaen"/>
          <w:sz w:val="24"/>
          <w:szCs w:val="24"/>
        </w:rPr>
      </w:pPr>
    </w:p>
    <w:p w14:paraId="7E3F4FD8"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br w:type="page"/>
      </w:r>
      <w:r w:rsidRPr="00AC52F1">
        <w:rPr>
          <w:rFonts w:ascii="Sylfaen" w:hAnsi="Sylfaen"/>
          <w:sz w:val="24"/>
        </w:rPr>
        <w:lastRenderedPageBreak/>
        <w:t>Աղյուսակ 33</w:t>
      </w:r>
    </w:p>
    <w:p w14:paraId="5DE71544" w14:textId="71E35BC4"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«Փորձաքննության անցկացումն սկսվելու մասին ծանուցման ընդունում </w:t>
      </w:r>
      <w:r w:rsidR="002041BA">
        <w:rPr>
          <w:rFonts w:ascii="Sylfaen" w:hAnsi="Sylfaen"/>
          <w:szCs w:val="24"/>
        </w:rPr>
        <w:t>և</w:t>
      </w:r>
      <w:r w:rsidRPr="00AC52F1">
        <w:rPr>
          <w:rFonts w:ascii="Sylfaen" w:hAnsi="Sylfaen"/>
          <w:szCs w:val="24"/>
        </w:rPr>
        <w:t xml:space="preserve"> մշակում» (P.SS.06.OPR.019)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AC52F1" w:rsidRPr="008E7721" w14:paraId="2F0AA209" w14:textId="77777777" w:rsidTr="008E7721">
        <w:trPr>
          <w:tblHeader/>
          <w:jc w:val="center"/>
        </w:trPr>
        <w:tc>
          <w:tcPr>
            <w:tcW w:w="1136" w:type="dxa"/>
            <w:shd w:val="clear" w:color="auto" w:fill="auto"/>
            <w:tcMar>
              <w:top w:w="85" w:type="dxa"/>
              <w:bottom w:w="85" w:type="dxa"/>
            </w:tcMar>
          </w:tcPr>
          <w:p w14:paraId="0527BF07"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5" w:type="dxa"/>
            <w:shd w:val="clear" w:color="auto" w:fill="auto"/>
            <w:tcMar>
              <w:top w:w="85" w:type="dxa"/>
              <w:bottom w:w="85" w:type="dxa"/>
            </w:tcMar>
          </w:tcPr>
          <w:p w14:paraId="60D8238B"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5ED8679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488CC4D1" w14:textId="77777777" w:rsidTr="008E7721">
        <w:trPr>
          <w:tblHeader/>
          <w:jc w:val="center"/>
        </w:trPr>
        <w:tc>
          <w:tcPr>
            <w:tcW w:w="1136" w:type="dxa"/>
            <w:shd w:val="clear" w:color="auto" w:fill="auto"/>
            <w:tcMar>
              <w:top w:w="85" w:type="dxa"/>
              <w:bottom w:w="85" w:type="dxa"/>
            </w:tcMar>
            <w:vAlign w:val="center"/>
          </w:tcPr>
          <w:p w14:paraId="45F7041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5" w:type="dxa"/>
            <w:shd w:val="clear" w:color="auto" w:fill="auto"/>
            <w:tcMar>
              <w:top w:w="85" w:type="dxa"/>
              <w:bottom w:w="85" w:type="dxa"/>
            </w:tcMar>
            <w:vAlign w:val="center"/>
          </w:tcPr>
          <w:p w14:paraId="3065CC5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4C5DE0FA"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2EE6D5EF" w14:textId="77777777" w:rsidTr="008E7721">
        <w:trPr>
          <w:cantSplit/>
          <w:jc w:val="center"/>
        </w:trPr>
        <w:tc>
          <w:tcPr>
            <w:tcW w:w="1136" w:type="dxa"/>
            <w:tcBorders>
              <w:bottom w:val="single" w:sz="4" w:space="0" w:color="auto"/>
            </w:tcBorders>
            <w:shd w:val="clear" w:color="auto" w:fill="auto"/>
            <w:tcMar>
              <w:top w:w="85" w:type="dxa"/>
              <w:bottom w:w="85" w:type="dxa"/>
            </w:tcMar>
          </w:tcPr>
          <w:p w14:paraId="5B675247"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25CC4B2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96BFD7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P.SS.06.OPR.019</w:t>
            </w:r>
          </w:p>
        </w:tc>
      </w:tr>
      <w:tr w:rsidR="00AC52F1" w:rsidRPr="008E7721" w14:paraId="3EF2EE53" w14:textId="77777777" w:rsidTr="008E7721">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68A9EB4B"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5" w:type="dxa"/>
            <w:tcBorders>
              <w:left w:val="single" w:sz="4" w:space="0" w:color="auto"/>
            </w:tcBorders>
            <w:shd w:val="clear" w:color="auto" w:fill="auto"/>
            <w:tcMar>
              <w:top w:w="85" w:type="dxa"/>
              <w:bottom w:w="85" w:type="dxa"/>
            </w:tcMar>
          </w:tcPr>
          <w:p w14:paraId="59B4824C"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7CF78695" w14:textId="6D2A0AAA"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փորձաքննության անցկացումն սկսվելու մասին ծանուցման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4E08C992" w14:textId="77777777" w:rsidTr="008E7721">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08ADCB1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5" w:type="dxa"/>
            <w:tcBorders>
              <w:left w:val="single" w:sz="4" w:space="0" w:color="auto"/>
            </w:tcBorders>
            <w:shd w:val="clear" w:color="auto" w:fill="auto"/>
            <w:tcMar>
              <w:top w:w="85" w:type="dxa"/>
              <w:bottom w:w="85" w:type="dxa"/>
            </w:tcMar>
          </w:tcPr>
          <w:p w14:paraId="0E54B1C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6236091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ճանաչման պետության լիազորված մարմին</w:t>
            </w:r>
          </w:p>
        </w:tc>
      </w:tr>
      <w:tr w:rsidR="00AC52F1" w:rsidRPr="008E7721" w14:paraId="408047DD" w14:textId="77777777" w:rsidTr="008E7721">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4229C1A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5" w:type="dxa"/>
            <w:tcBorders>
              <w:left w:val="single" w:sz="4" w:space="0" w:color="auto"/>
            </w:tcBorders>
            <w:shd w:val="clear" w:color="auto" w:fill="auto"/>
            <w:tcMar>
              <w:top w:w="85" w:type="dxa"/>
              <w:bottom w:w="85" w:type="dxa"/>
            </w:tcMar>
          </w:tcPr>
          <w:p w14:paraId="56F7E94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7FBE3EE8"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փորձաքննության անցկացումն սկսվելու մասին ծանուցումը կատարողի կողմից ստացվելու դեպքում («Փորձաքննության անցկացումն սկսվելու մասին ծանուցման ուղարկում» (P.SS.06.OPR.018) գործառնություն)</w:t>
            </w:r>
          </w:p>
        </w:tc>
      </w:tr>
      <w:tr w:rsidR="00AC52F1" w:rsidRPr="008E7721" w14:paraId="2C8B9005" w14:textId="77777777" w:rsidTr="008E7721">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1451AD4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5</w:t>
            </w:r>
          </w:p>
        </w:tc>
        <w:tc>
          <w:tcPr>
            <w:tcW w:w="2685" w:type="dxa"/>
            <w:tcBorders>
              <w:left w:val="single" w:sz="4" w:space="0" w:color="auto"/>
            </w:tcBorders>
            <w:shd w:val="clear" w:color="auto" w:fill="auto"/>
            <w:tcMar>
              <w:top w:w="85" w:type="dxa"/>
              <w:bottom w:w="85" w:type="dxa"/>
            </w:tcMar>
          </w:tcPr>
          <w:p w14:paraId="1C701A10"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13A498EE" w14:textId="581700A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8E7721">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կանոնակարգով</w:t>
            </w:r>
          </w:p>
        </w:tc>
      </w:tr>
      <w:tr w:rsidR="00AC52F1" w:rsidRPr="008E7721" w14:paraId="51FADCF3" w14:textId="77777777" w:rsidTr="008E7721">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0120D415"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5" w:type="dxa"/>
            <w:tcBorders>
              <w:left w:val="single" w:sz="4" w:space="0" w:color="auto"/>
            </w:tcBorders>
            <w:shd w:val="clear" w:color="auto" w:fill="auto"/>
            <w:tcMar>
              <w:top w:w="85" w:type="dxa"/>
              <w:bottom w:w="85" w:type="dxa"/>
            </w:tcMar>
          </w:tcPr>
          <w:p w14:paraId="6374C8F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24DE946" w14:textId="3E44C5A4"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իրականացնում է փորձաքննության անցկացումն սկսվելու մասին ծանուցման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5A3C5DCA" w14:textId="77777777" w:rsidTr="008E7721">
        <w:trPr>
          <w:cantSplit/>
          <w:jc w:val="center"/>
        </w:trPr>
        <w:tc>
          <w:tcPr>
            <w:tcW w:w="1136" w:type="dxa"/>
            <w:tcBorders>
              <w:top w:val="single" w:sz="4" w:space="0" w:color="auto"/>
            </w:tcBorders>
            <w:shd w:val="clear" w:color="auto" w:fill="auto"/>
            <w:tcMar>
              <w:top w:w="85" w:type="dxa"/>
              <w:bottom w:w="85" w:type="dxa"/>
            </w:tcMar>
          </w:tcPr>
          <w:p w14:paraId="1FFB2ACC"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5" w:type="dxa"/>
            <w:tcBorders>
              <w:left w:val="single" w:sz="4" w:space="0" w:color="auto"/>
            </w:tcBorders>
            <w:shd w:val="clear" w:color="auto" w:fill="auto"/>
            <w:tcMar>
              <w:top w:w="85" w:type="dxa"/>
              <w:bottom w:w="85" w:type="dxa"/>
            </w:tcMar>
          </w:tcPr>
          <w:p w14:paraId="01A5A9C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4B6E1C3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փորձաքննության անցկացումն սկսվելու մասին ծանուցումն ստացվել է ճանաչման պետության լիազորված մարմնի կողմից</w:t>
            </w:r>
          </w:p>
        </w:tc>
      </w:tr>
    </w:tbl>
    <w:p w14:paraId="58E6F974" w14:textId="77777777" w:rsidR="00AC52F1" w:rsidRPr="00AC52F1" w:rsidRDefault="00AC52F1" w:rsidP="002D6F2C">
      <w:pPr>
        <w:widowControl w:val="0"/>
        <w:spacing w:after="160" w:line="360" w:lineRule="auto"/>
        <w:rPr>
          <w:rFonts w:ascii="Sylfaen" w:hAnsi="Sylfaen"/>
          <w:sz w:val="24"/>
          <w:szCs w:val="24"/>
        </w:rPr>
      </w:pPr>
    </w:p>
    <w:p w14:paraId="2FFCC6A3"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p>
    <w:p w14:paraId="0F5D197C"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sz w:val="24"/>
          <w:szCs w:val="24"/>
        </w:rPr>
        <w:br w:type="page"/>
      </w:r>
      <w:r w:rsidRPr="00AC52F1">
        <w:rPr>
          <w:rFonts w:ascii="Sylfaen" w:hAnsi="Sylfaen"/>
          <w:color w:val="auto"/>
          <w:sz w:val="24"/>
          <w:szCs w:val="24"/>
        </w:rPr>
        <w:lastRenderedPageBreak/>
        <w:t>«Փաստաթղթերի լրակազմի տրամադրում»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.007) ընթացակարգ</w:t>
      </w:r>
    </w:p>
    <w:p w14:paraId="01A75B5B"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76.</w:t>
      </w:r>
      <w:r w:rsidR="008E7721">
        <w:rPr>
          <w:rFonts w:ascii="Sylfaen" w:hAnsi="Sylfaen"/>
          <w:noProof/>
          <w:sz w:val="24"/>
        </w:rPr>
        <w:tab/>
      </w:r>
      <w:r w:rsidRPr="00AC52F1">
        <w:rPr>
          <w:rFonts w:ascii="Sylfaen" w:hAnsi="Sylfaen"/>
          <w:noProof/>
          <w:sz w:val="24"/>
        </w:rPr>
        <w:t>«Փաստաթղթերի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ընթացակարգի կատարման սխեման ներկայացված է 13-րդ նկարում։</w:t>
      </w:r>
    </w:p>
    <w:p w14:paraId="0C68531B" w14:textId="77777777" w:rsidR="00AC52F1" w:rsidRPr="008E7721"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rPr>
        <w:pict w14:anchorId="07CD6C03">
          <v:group id="_x0000_s2156" style="position:absolute;left:0;text-align:left;margin-left:17.9pt;margin-top:8.4pt;width:442.95pt;height:235.65pt;z-index:10" coordorigin="1776,3492" coordsize="8859,4713">
            <v:shape id="_x0000_s2157" type="#_x0000_t202" style="position:absolute;left:2016;top:3492;width:3624;height:378;mso-width-relative:margin;mso-height-relative:margin" strokecolor="white">
              <v:textbox style="mso-next-textbox:#_x0000_s2157" inset="0,0,0,0">
                <w:txbxContent>
                  <w:p w14:paraId="27C8C703" w14:textId="77777777" w:rsidR="009D223D" w:rsidRPr="00D87473" w:rsidRDefault="009D223D" w:rsidP="00AC52F1">
                    <w:pPr>
                      <w:jc w:val="center"/>
                    </w:pPr>
                    <w:r>
                      <w:rPr>
                        <w:rStyle w:val="Bodytext2ArialUnicodeMS"/>
                        <w:rFonts w:ascii="Sylfaen" w:hAnsi="Sylfaen"/>
                        <w:sz w:val="16"/>
                      </w:rPr>
                      <w:t>: Գրանցման հարցերով ռեֆերենտ մարմին</w:t>
                    </w:r>
                  </w:p>
                </w:txbxContent>
              </v:textbox>
            </v:shape>
            <v:shape id="_x0000_s2158" type="#_x0000_t202" style="position:absolute;left:6291;top:3492;width:4344;height:378;mso-width-relative:margin;mso-height-relative:margin" strokecolor="white">
              <v:textbox style="mso-next-textbox:#_x0000_s2158" inset="0,0,0,0">
                <w:txbxContent>
                  <w:p w14:paraId="54478BE6" w14:textId="77777777" w:rsidR="009D223D" w:rsidRPr="001F3597" w:rsidRDefault="009D223D" w:rsidP="00AC52F1">
                    <w:pPr>
                      <w:jc w:val="center"/>
                    </w:pPr>
                    <w:r>
                      <w:rPr>
                        <w:rStyle w:val="Bodytext2ArialUnicodeMS"/>
                        <w:rFonts w:ascii="Sylfaen" w:hAnsi="Sylfaen"/>
                        <w:sz w:val="16"/>
                      </w:rPr>
                      <w:t>: Ճանաչման պետության լիազորված մարմին</w:t>
                    </w:r>
                  </w:p>
                </w:txbxContent>
              </v:textbox>
            </v:shape>
            <v:shape id="_x0000_s2159" type="#_x0000_t202" style="position:absolute;left:1821;top:4632;width:3729;height:783;mso-width-relative:margin;mso-height-relative:margin" strokecolor="white">
              <v:textbox style="mso-next-textbox:#_x0000_s2159" inset="0,0,0,0">
                <w:txbxContent>
                  <w:p w14:paraId="330F5085" w14:textId="77777777" w:rsidR="009D223D" w:rsidRPr="001F3597" w:rsidRDefault="009D223D" w:rsidP="00AC52F1">
                    <w:pPr>
                      <w:jc w:val="center"/>
                    </w:pPr>
                    <w:r>
                      <w:rPr>
                        <w:rStyle w:val="Bodytext2ArialUnicodeMS"/>
                        <w:rFonts w:ascii="Sylfaen" w:hAnsi="Sylfaen"/>
                        <w:sz w:val="16"/>
                      </w:rPr>
                      <w:t>Փաստաթղթերի լրակազմի ուղարկում (P.SS.06.OPR.020)</w:t>
                    </w:r>
                  </w:p>
                </w:txbxContent>
              </v:textbox>
            </v:shape>
            <v:shape id="_x0000_s2160" type="#_x0000_t202" style="position:absolute;left:6666;top:5952;width:3834;height:918;mso-width-relative:margin;mso-height-relative:margin" strokecolor="white">
              <v:textbox style="mso-next-textbox:#_x0000_s2160" inset="0,0,0,0">
                <w:txbxContent>
                  <w:p w14:paraId="693FC283" w14:textId="77777777" w:rsidR="009D223D" w:rsidRPr="001F3597" w:rsidRDefault="009D223D" w:rsidP="00AC52F1">
                    <w:pPr>
                      <w:spacing w:after="0"/>
                      <w:jc w:val="center"/>
                    </w:pPr>
                    <w:r>
                      <w:rPr>
                        <w:rStyle w:val="Bodytext2ArialUnicodeMS"/>
                        <w:rFonts w:ascii="Sylfaen" w:hAnsi="Sylfaen"/>
                        <w:sz w:val="16"/>
                      </w:rPr>
                      <w:t>Փաստաթղթերի լրակազմի ընդունում և մշակում (P.SS.06.OPR.021)</w:t>
                    </w:r>
                  </w:p>
                </w:txbxContent>
              </v:textbox>
            </v:shape>
            <v:shape id="_x0000_s2161" type="#_x0000_t202" style="position:absolute;left:6666;top:4677;width:3834;height:708;mso-width-relative:margin;mso-height-relative:margin" strokecolor="white">
              <v:textbox style="mso-next-textbox:#_x0000_s2161" inset="0,0,0,0">
                <w:txbxContent>
                  <w:p w14:paraId="3CFC3D0C" w14:textId="77777777" w:rsidR="009D223D" w:rsidRPr="001F3597"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[փաստաթղթերի լրակազմն ուղարկվել է]</w:t>
                    </w:r>
                  </w:p>
                </w:txbxContent>
              </v:textbox>
            </v:shape>
            <v:shape id="_x0000_s2162" type="#_x0000_t202" style="position:absolute;left:1776;top:6042;width:3834;height:708;mso-width-relative:margin;mso-height-relative:margin" strokecolor="white">
              <v:textbox style="mso-next-textbox:#_x0000_s2162" inset="0,0,0,0">
                <w:txbxContent>
                  <w:p w14:paraId="368D9253" w14:textId="77777777" w:rsidR="009D223D" w:rsidRPr="001F3597"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[փաստաթղթերի լրակազմը մշակվել է]</w:t>
                    </w:r>
                  </w:p>
                </w:txbxContent>
              </v:textbox>
            </v:shape>
            <v:shape id="_x0000_s2163" type="#_x0000_t202" style="position:absolute;left:1806;top:7377;width:3834;height:828;mso-width-relative:margin;mso-height-relative:margin" strokecolor="white">
              <v:textbox style="mso-next-textbox:#_x0000_s2163" inset="0,0,0,0">
                <w:txbxContent>
                  <w:p w14:paraId="7D047F1D" w14:textId="77777777" w:rsidR="009D223D" w:rsidRPr="00B73423" w:rsidRDefault="009D223D" w:rsidP="00AC52F1">
                    <w:pPr>
                      <w:spacing w:after="0" w:line="240" w:lineRule="auto"/>
                      <w:jc w:val="center"/>
                      <w:rPr>
                        <w:rStyle w:val="Bodytext2ArialUnicodeMS"/>
                        <w:rFonts w:ascii="Sylfaen" w:hAnsi="Sylfaen"/>
                        <w:sz w:val="16"/>
                        <w:szCs w:val="16"/>
                      </w:rPr>
                    </w:pPr>
                    <w:r>
                      <w:rPr>
                        <w:rStyle w:val="Bodytext2ArialUnicodeMS"/>
                        <w:rFonts w:ascii="Sylfaen" w:hAnsi="Sylfaen"/>
                        <w:sz w:val="16"/>
                      </w:rPr>
                      <w:t>Փաստաթղթերի լրակազմի մշակման մասին ծանուցման ստացում</w:t>
                    </w:r>
                  </w:p>
                  <w:p w14:paraId="308D7525" w14:textId="77777777" w:rsidR="009D223D" w:rsidRPr="001F3597" w:rsidRDefault="009D223D" w:rsidP="00AC52F1">
                    <w:pPr>
                      <w:spacing w:after="0" w:line="240" w:lineRule="auto"/>
                      <w:jc w:val="center"/>
                    </w:pPr>
                    <w:r>
                      <w:rPr>
                        <w:rStyle w:val="Bodytext2ArialUnicodeMS"/>
                        <w:rFonts w:ascii="Sylfaen" w:hAnsi="Sylfaen"/>
                        <w:sz w:val="16"/>
                      </w:rPr>
                      <w:t>(P.SS.06.OPR.022)</w:t>
                    </w:r>
                  </w:p>
                </w:txbxContent>
              </v:textbox>
            </v:shape>
          </v:group>
        </w:pict>
      </w:r>
      <w:r w:rsidR="00AC52F1" w:rsidRPr="00AC52F1">
        <w:rPr>
          <w:rFonts w:ascii="Sylfaen" w:hAnsi="Sylfaen"/>
          <w:color w:val="auto"/>
          <w:sz w:val="24"/>
          <w:szCs w:val="24"/>
        </w:rPr>
        <w:object w:dxaOrig="11361" w:dyaOrig="6841" w14:anchorId="6EB56DDC">
          <v:shape id="_x0000_i1039" type="#_x0000_t75" style="width:467.25pt;height:281.25pt" o:ole="">
            <v:imagedata r:id="rId31" o:title=""/>
          </v:shape>
          <o:OLEObject Type="Embed" ProgID="Visio.Drawing.15" ShapeID="_x0000_i1039" DrawAspect="Content" ObjectID="_1766395971" r:id="rId32"/>
        </w:object>
      </w:r>
      <w:r w:rsidR="00AC52F1" w:rsidRPr="008E7721">
        <w:rPr>
          <w:rFonts w:ascii="Sylfaen" w:hAnsi="Sylfaen"/>
          <w:color w:val="auto"/>
          <w:sz w:val="20"/>
          <w:szCs w:val="24"/>
        </w:rPr>
        <w:t>Նկ. 13. «Փաստաթղթերի լրակազմի տրամադրում» (P.SS.06.</w:t>
      </w:r>
      <w:smartTag w:uri="urn:schemas-microsoft-com:office:smarttags" w:element="stockticker">
        <w:r w:rsidR="00AC52F1" w:rsidRPr="008E7721">
          <w:rPr>
            <w:rFonts w:ascii="Sylfaen" w:hAnsi="Sylfaen"/>
            <w:color w:val="auto"/>
            <w:sz w:val="20"/>
            <w:szCs w:val="24"/>
          </w:rPr>
          <w:t>PRC</w:t>
        </w:r>
      </w:smartTag>
      <w:r w:rsidR="00AC52F1" w:rsidRPr="008E7721">
        <w:rPr>
          <w:rFonts w:ascii="Sylfaen" w:hAnsi="Sylfaen"/>
          <w:color w:val="auto"/>
          <w:sz w:val="20"/>
          <w:szCs w:val="24"/>
        </w:rPr>
        <w:t>.007) ընթացակարգի կատարման սխեմա</w:t>
      </w:r>
    </w:p>
    <w:p w14:paraId="1948EA42" w14:textId="77777777" w:rsidR="00AC52F1" w:rsidRPr="00AC52F1" w:rsidRDefault="00AC52F1" w:rsidP="002D6F2C">
      <w:pPr>
        <w:pStyle w:val="af1"/>
        <w:widowControl w:val="0"/>
        <w:spacing w:after="160"/>
        <w:ind w:firstLine="0"/>
        <w:outlineLvl w:val="9"/>
        <w:rPr>
          <w:rFonts w:ascii="Sylfaen" w:hAnsi="Sylfaen"/>
          <w:noProof/>
          <w:sz w:val="24"/>
        </w:rPr>
      </w:pPr>
    </w:p>
    <w:p w14:paraId="1D4FB4D7"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77.</w:t>
      </w:r>
      <w:r w:rsidR="008E7721">
        <w:rPr>
          <w:rFonts w:ascii="Sylfaen" w:hAnsi="Sylfaen"/>
          <w:noProof/>
          <w:sz w:val="24"/>
        </w:rPr>
        <w:tab/>
      </w:r>
      <w:r w:rsidRPr="00AC52F1">
        <w:rPr>
          <w:rFonts w:ascii="Sylfaen" w:hAnsi="Sylfaen"/>
          <w:noProof/>
          <w:sz w:val="24"/>
        </w:rPr>
        <w:t>«Փաստաթղթերի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ընթացակարգը կատարվում է գրանցման կամ գրանցման հետ կապված այլ ընթացակարգերի շրջանակներում փոխանցվող փաստաթղթերի հասանելիությունը, այդ թվում՝ հարցումով, ճանաչման պետության լիազորված մարմնի համար ապահովելու անհրաժեշտության դեպքում։ Ընթացակարգի շրջանակներում կարող են ուղարկվել ինչպես անմիջականորեն փաստաթղթերը, այնպես էլ փաստաթղթերի տեղեկությունները (մետատվյալները)՝ նշելով փաստաթղթերի տեղադրման վայրը՝ հասանելիությունն ապահովելու համար (այսուհետ «Փաստաթղթերի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ընթացակարգը նկարագրելիս՝ փաստաթղթերի լրակազմ)</w:t>
      </w:r>
      <w:r w:rsidRPr="00AC52F1">
        <w:rPr>
          <w:rStyle w:val="af"/>
          <w:rFonts w:ascii="Sylfaen" w:hAnsi="Sylfaen"/>
          <w:sz w:val="24"/>
        </w:rPr>
        <w:t>։</w:t>
      </w:r>
    </w:p>
    <w:p w14:paraId="15D9698C" w14:textId="7F119418"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78.</w:t>
      </w:r>
      <w:r w:rsidR="008E7721">
        <w:rPr>
          <w:rFonts w:ascii="Sylfaen" w:hAnsi="Sylfaen"/>
          <w:noProof/>
          <w:sz w:val="24"/>
        </w:rPr>
        <w:tab/>
      </w:r>
      <w:r w:rsidRPr="00AC52F1">
        <w:rPr>
          <w:rFonts w:ascii="Sylfaen" w:hAnsi="Sylfaen"/>
          <w:noProof/>
          <w:sz w:val="24"/>
        </w:rPr>
        <w:t>Առաջինը կատարվում է «Փաստաթղթերի լրակազմի ուղարկում» (P.SS.06.OPR.020) գործառնությունը, որի կատարման արդյունքներով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ճանաչման պետության լիազորված մարմին է ուղարկում գրանցման կամ գրանցման հետ կապված այլ ընթացակարգերի շրջանակներում փոխանցվող փաստաթղթերի լրակազմը։</w:t>
      </w:r>
    </w:p>
    <w:p w14:paraId="50B2DBFD" w14:textId="5D6C1A14"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79.</w:t>
      </w:r>
      <w:r w:rsidR="008E7721">
        <w:rPr>
          <w:rFonts w:ascii="Sylfaen" w:hAnsi="Sylfaen"/>
          <w:noProof/>
          <w:sz w:val="24"/>
        </w:rPr>
        <w:tab/>
      </w:r>
      <w:r w:rsidRPr="00AC52F1">
        <w:rPr>
          <w:rFonts w:ascii="Sylfaen" w:hAnsi="Sylfaen"/>
          <w:noProof/>
          <w:sz w:val="24"/>
        </w:rPr>
        <w:t xml:space="preserve">Ճանաչման պետության լիազորված մարմնի կողմից գրանցման կամ գրանցման հետ կապված այլ ընթացակարգերի շրջանակներում փոխանցվող փաստաթղթերի լրակազմն ստացվելու դեպքում կատարվում է «Փաստաթղթերի լրակազմի ընդունում </w:t>
      </w:r>
      <w:r w:rsidR="002041BA">
        <w:rPr>
          <w:rFonts w:ascii="Sylfaen" w:hAnsi="Sylfaen"/>
          <w:noProof/>
          <w:sz w:val="24"/>
        </w:rPr>
        <w:t>և</w:t>
      </w:r>
      <w:r w:rsidRPr="00AC52F1">
        <w:rPr>
          <w:rFonts w:ascii="Sylfaen" w:hAnsi="Sylfaen"/>
          <w:noProof/>
          <w:sz w:val="24"/>
        </w:rPr>
        <w:t xml:space="preserve"> մշակում» (P.SS.06.OPR.021) գործառնությունը, որի կատարման արդյունքներով իրականացվում է նշված փաստաթղթերի ընդունում </w:t>
      </w:r>
      <w:r w:rsidR="002041BA">
        <w:rPr>
          <w:rFonts w:ascii="Sylfaen" w:hAnsi="Sylfaen"/>
          <w:noProof/>
          <w:sz w:val="24"/>
        </w:rPr>
        <w:t>և</w:t>
      </w:r>
      <w:r w:rsidRPr="00AC52F1">
        <w:rPr>
          <w:rFonts w:ascii="Sylfaen" w:hAnsi="Sylfaen"/>
          <w:noProof/>
          <w:sz w:val="24"/>
        </w:rPr>
        <w:t xml:space="preserve"> մշակում։ Գրանցման հարցերով ռեֆերենտ մարմին է ուղարկվում փաստաթղթերի լրակազմի մշակման մասին ծանուցում։</w:t>
      </w:r>
    </w:p>
    <w:p w14:paraId="78AE5CF9" w14:textId="5DC9C68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80.</w:t>
      </w:r>
      <w:r w:rsidR="008E7721">
        <w:rPr>
          <w:rFonts w:ascii="Sylfaen" w:hAnsi="Sylfaen"/>
          <w:noProof/>
          <w:sz w:val="24"/>
        </w:rPr>
        <w:tab/>
      </w:r>
      <w:r w:rsidRPr="00AC52F1">
        <w:rPr>
          <w:rFonts w:ascii="Sylfaen" w:hAnsi="Sylfaen"/>
          <w:noProof/>
          <w:sz w:val="24"/>
        </w:rPr>
        <w:t xml:space="preserve">Գրանցման հարցերով ռեֆերենտ մարմնի կողմից փաստաթղթերի լրակազմի մշակման մասին ծանուցումն ստացվելու դեպքում կատարվում է «Փաստաթղթերի լրակազմի մշակման մասին ծանուցման ստացում» (P.SS.06.OPR.022) գործառնությունը, որի կատարման արդյունքներով իրականացվում է նշված ծանուցման ընդունում </w:t>
      </w:r>
      <w:r w:rsidR="002041BA">
        <w:rPr>
          <w:rFonts w:ascii="Sylfaen" w:hAnsi="Sylfaen"/>
          <w:noProof/>
          <w:sz w:val="24"/>
        </w:rPr>
        <w:t>և</w:t>
      </w:r>
      <w:r w:rsidRPr="00AC52F1">
        <w:rPr>
          <w:rFonts w:ascii="Sylfaen" w:hAnsi="Sylfaen"/>
          <w:noProof/>
          <w:sz w:val="24"/>
        </w:rPr>
        <w:t xml:space="preserve"> մշակում։</w:t>
      </w:r>
    </w:p>
    <w:p w14:paraId="5431BFBB"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81.</w:t>
      </w:r>
      <w:r w:rsidR="008E7721">
        <w:rPr>
          <w:rFonts w:ascii="Sylfaen" w:hAnsi="Sylfaen"/>
          <w:noProof/>
          <w:sz w:val="24"/>
        </w:rPr>
        <w:tab/>
      </w:r>
      <w:r w:rsidRPr="00AC52F1">
        <w:rPr>
          <w:rFonts w:ascii="Sylfaen" w:hAnsi="Sylfaen"/>
          <w:noProof/>
          <w:sz w:val="24"/>
        </w:rPr>
        <w:t>«Փաստաթղթերի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ընթացակարգի կատարման արդյունքը՝ գրանցման կամ գրանցման հետ կապված այլ ընթացակարգերի շրջանակներում փոխանցվող փաստաթղթերի հասանելիությունը, այդ թվում՝ հարցումով, ճանաչման պետության լիազորված մարմնի համար ապահովելն է։</w:t>
      </w:r>
    </w:p>
    <w:p w14:paraId="13954BC4"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82.</w:t>
      </w:r>
      <w:r w:rsidR="008E7721">
        <w:rPr>
          <w:rFonts w:ascii="Sylfaen" w:hAnsi="Sylfaen"/>
          <w:noProof/>
          <w:sz w:val="24"/>
        </w:rPr>
        <w:tab/>
      </w:r>
      <w:r w:rsidRPr="00AC52F1">
        <w:rPr>
          <w:rFonts w:ascii="Sylfaen" w:hAnsi="Sylfaen"/>
          <w:noProof/>
          <w:sz w:val="24"/>
        </w:rPr>
        <w:t>«Փաստաթղթերի լրակազմի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.007) ընթացակարգի շրջանակներում կատարվող՝ ընդհանուր գործընթացի գործառնությունների ցանկը բերված է 34-րդ աղյուսակում։</w:t>
      </w:r>
    </w:p>
    <w:p w14:paraId="61886815" w14:textId="77777777" w:rsidR="00AC52F1" w:rsidRPr="00AC52F1" w:rsidRDefault="008E7721"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34</w:t>
      </w:r>
    </w:p>
    <w:p w14:paraId="490DCB37"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«Փաստաթղթերի լրակազմի տրամադրում» (P.SS.06.</w:t>
      </w:r>
      <w:smartTag w:uri="urn:schemas-microsoft-com:office:smarttags" w:element="stockticker">
        <w:r w:rsidRPr="00AC52F1">
          <w:rPr>
            <w:rFonts w:ascii="Sylfaen" w:hAnsi="Sylfaen"/>
            <w:szCs w:val="24"/>
          </w:rPr>
          <w:t>PRC</w:t>
        </w:r>
      </w:smartTag>
      <w:r w:rsidRPr="00AC52F1">
        <w:rPr>
          <w:rFonts w:ascii="Sylfaen" w:hAnsi="Sylfaen"/>
          <w:szCs w:val="24"/>
        </w:rPr>
        <w:t>.007)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8E7721" w14:paraId="063F801F" w14:textId="77777777" w:rsidTr="00AC52F1">
        <w:trPr>
          <w:tblHeader/>
          <w:jc w:val="center"/>
        </w:trPr>
        <w:tc>
          <w:tcPr>
            <w:tcW w:w="2404" w:type="dxa"/>
            <w:shd w:val="clear" w:color="auto" w:fill="auto"/>
            <w:tcMar>
              <w:top w:w="85" w:type="dxa"/>
              <w:bottom w:w="85" w:type="dxa"/>
            </w:tcMar>
          </w:tcPr>
          <w:p w14:paraId="3139D1C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Ծածկագրային նշագիրը</w:t>
            </w:r>
          </w:p>
        </w:tc>
        <w:tc>
          <w:tcPr>
            <w:tcW w:w="4014" w:type="dxa"/>
            <w:shd w:val="clear" w:color="auto" w:fill="auto"/>
            <w:tcMar>
              <w:top w:w="85" w:type="dxa"/>
              <w:bottom w:w="85" w:type="dxa"/>
            </w:tcMar>
          </w:tcPr>
          <w:p w14:paraId="123270A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Անվանումը</w:t>
            </w:r>
          </w:p>
        </w:tc>
        <w:tc>
          <w:tcPr>
            <w:tcW w:w="2938" w:type="dxa"/>
            <w:shd w:val="clear" w:color="auto" w:fill="auto"/>
            <w:tcMar>
              <w:top w:w="85" w:type="dxa"/>
              <w:bottom w:w="85" w:type="dxa"/>
            </w:tcMar>
          </w:tcPr>
          <w:p w14:paraId="34178B15"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22DF58C9" w14:textId="77777777" w:rsidTr="00AC52F1">
        <w:trPr>
          <w:tblHeader/>
          <w:jc w:val="center"/>
        </w:trPr>
        <w:tc>
          <w:tcPr>
            <w:tcW w:w="2404" w:type="dxa"/>
            <w:shd w:val="clear" w:color="auto" w:fill="auto"/>
            <w:tcMar>
              <w:top w:w="85" w:type="dxa"/>
              <w:bottom w:w="85" w:type="dxa"/>
            </w:tcMar>
            <w:vAlign w:val="center"/>
          </w:tcPr>
          <w:p w14:paraId="4D22D06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4014" w:type="dxa"/>
            <w:shd w:val="clear" w:color="auto" w:fill="auto"/>
            <w:tcMar>
              <w:top w:w="85" w:type="dxa"/>
              <w:bottom w:w="85" w:type="dxa"/>
            </w:tcMar>
            <w:vAlign w:val="center"/>
          </w:tcPr>
          <w:p w14:paraId="4BA28AB0"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2938" w:type="dxa"/>
            <w:shd w:val="clear" w:color="auto" w:fill="auto"/>
            <w:tcMar>
              <w:top w:w="85" w:type="dxa"/>
              <w:bottom w:w="85" w:type="dxa"/>
            </w:tcMar>
            <w:vAlign w:val="center"/>
          </w:tcPr>
          <w:p w14:paraId="35AF586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06652D52"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D5DEA0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P.SS.06.OPR.020</w:t>
            </w:r>
          </w:p>
        </w:tc>
        <w:tc>
          <w:tcPr>
            <w:tcW w:w="4014" w:type="dxa"/>
            <w:tcBorders>
              <w:top w:val="single" w:sz="4" w:space="0" w:color="auto"/>
              <w:bottom w:val="single" w:sz="4" w:space="0" w:color="auto"/>
            </w:tcBorders>
            <w:shd w:val="clear" w:color="auto" w:fill="auto"/>
            <w:tcMar>
              <w:top w:w="85" w:type="dxa"/>
              <w:bottom w:w="85" w:type="dxa"/>
            </w:tcMar>
          </w:tcPr>
          <w:p w14:paraId="46E8655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փաստաթղթերի լրակազմի ուղարկում</w:t>
            </w:r>
          </w:p>
        </w:tc>
        <w:tc>
          <w:tcPr>
            <w:tcW w:w="2938" w:type="dxa"/>
            <w:tcBorders>
              <w:top w:val="single" w:sz="4" w:space="0" w:color="auto"/>
              <w:bottom w:val="single" w:sz="4" w:space="0" w:color="auto"/>
            </w:tcBorders>
            <w:shd w:val="clear" w:color="auto" w:fill="auto"/>
            <w:tcMar>
              <w:top w:w="85" w:type="dxa"/>
              <w:bottom w:w="85" w:type="dxa"/>
            </w:tcMar>
          </w:tcPr>
          <w:p w14:paraId="5C8571A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35-րդ աղյուսակում</w:t>
            </w:r>
          </w:p>
        </w:tc>
      </w:tr>
      <w:tr w:rsidR="00AC52F1" w:rsidRPr="008E7721" w14:paraId="13CC9E6F"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288519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P.SS.06.OPR.021</w:t>
            </w:r>
          </w:p>
        </w:tc>
        <w:tc>
          <w:tcPr>
            <w:tcW w:w="4014" w:type="dxa"/>
            <w:tcBorders>
              <w:top w:val="single" w:sz="4" w:space="0" w:color="auto"/>
              <w:bottom w:val="single" w:sz="4" w:space="0" w:color="auto"/>
            </w:tcBorders>
            <w:shd w:val="clear" w:color="auto" w:fill="auto"/>
            <w:tcMar>
              <w:top w:w="85" w:type="dxa"/>
              <w:bottom w:w="85" w:type="dxa"/>
            </w:tcMar>
          </w:tcPr>
          <w:p w14:paraId="72B00864" w14:textId="57606FAE"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փաստաթղթերի լրակազմի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663ED70B"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36-րդ աղյուսակում</w:t>
            </w:r>
          </w:p>
        </w:tc>
      </w:tr>
      <w:tr w:rsidR="00AC52F1" w:rsidRPr="008E7721" w14:paraId="3093331F"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BE6CF3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P.SS.06.OPR.022</w:t>
            </w:r>
          </w:p>
        </w:tc>
        <w:tc>
          <w:tcPr>
            <w:tcW w:w="4014" w:type="dxa"/>
            <w:tcBorders>
              <w:top w:val="single" w:sz="4" w:space="0" w:color="auto"/>
              <w:bottom w:val="single" w:sz="4" w:space="0" w:color="auto"/>
            </w:tcBorders>
            <w:shd w:val="clear" w:color="auto" w:fill="auto"/>
            <w:tcMar>
              <w:top w:w="85" w:type="dxa"/>
              <w:bottom w:w="85" w:type="dxa"/>
            </w:tcMar>
          </w:tcPr>
          <w:p w14:paraId="50A7F7A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փաստաթղթերի լրակազմի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56D47B83"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բերված է սույն կանոնների 37-րդ աղյուսակում</w:t>
            </w:r>
          </w:p>
        </w:tc>
      </w:tr>
    </w:tbl>
    <w:p w14:paraId="1A1D00A2" w14:textId="77777777" w:rsidR="00AC52F1" w:rsidRPr="00AC52F1" w:rsidRDefault="00AC52F1" w:rsidP="002D6F2C">
      <w:pPr>
        <w:widowControl w:val="0"/>
        <w:spacing w:after="160" w:line="360" w:lineRule="auto"/>
        <w:rPr>
          <w:rFonts w:ascii="Sylfaen" w:hAnsi="Sylfaen"/>
          <w:sz w:val="24"/>
          <w:szCs w:val="24"/>
        </w:rPr>
      </w:pPr>
    </w:p>
    <w:p w14:paraId="65AE0E8E"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35</w:t>
      </w:r>
    </w:p>
    <w:p w14:paraId="61715745"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«Փաստաթղթերի լրակազմի ուղարկում» (P.SS.06.OPR.020)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1834F596" w14:textId="77777777" w:rsidTr="008E7721">
        <w:trPr>
          <w:tblHeader/>
          <w:jc w:val="center"/>
        </w:trPr>
        <w:tc>
          <w:tcPr>
            <w:tcW w:w="1063" w:type="dxa"/>
            <w:shd w:val="clear" w:color="auto" w:fill="auto"/>
            <w:tcMar>
              <w:top w:w="85" w:type="dxa"/>
              <w:bottom w:w="85" w:type="dxa"/>
            </w:tcMar>
          </w:tcPr>
          <w:p w14:paraId="542DCB4E"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7BDD55F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75389EE7"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310E3FA0" w14:textId="77777777" w:rsidTr="008E7721">
        <w:trPr>
          <w:tblHeader/>
          <w:jc w:val="center"/>
        </w:trPr>
        <w:tc>
          <w:tcPr>
            <w:tcW w:w="1063" w:type="dxa"/>
            <w:shd w:val="clear" w:color="auto" w:fill="auto"/>
            <w:tcMar>
              <w:top w:w="85" w:type="dxa"/>
              <w:bottom w:w="85" w:type="dxa"/>
            </w:tcMar>
            <w:vAlign w:val="center"/>
          </w:tcPr>
          <w:p w14:paraId="42BE4419"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18474D4C"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026D2AC3"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25BE08A6" w14:textId="77777777" w:rsidTr="008E7721">
        <w:trPr>
          <w:cantSplit/>
          <w:jc w:val="center"/>
        </w:trPr>
        <w:tc>
          <w:tcPr>
            <w:tcW w:w="1063" w:type="dxa"/>
            <w:tcBorders>
              <w:bottom w:val="single" w:sz="4" w:space="0" w:color="auto"/>
            </w:tcBorders>
            <w:shd w:val="clear" w:color="auto" w:fill="auto"/>
            <w:tcMar>
              <w:top w:w="85" w:type="dxa"/>
              <w:bottom w:w="85" w:type="dxa"/>
            </w:tcMar>
          </w:tcPr>
          <w:p w14:paraId="0AABAD3B"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7215B3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55B54251"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P.SS.06.OPR.020</w:t>
            </w:r>
          </w:p>
        </w:tc>
      </w:tr>
      <w:tr w:rsidR="00AC52F1" w:rsidRPr="008E7721" w14:paraId="4B2AB6D2"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65E9F60"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7714DBE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7644DEF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փաստաթղթերի լրակազմի ուղարկում</w:t>
            </w:r>
          </w:p>
        </w:tc>
      </w:tr>
      <w:tr w:rsidR="00AC52F1" w:rsidRPr="008E7721" w14:paraId="3D45377D"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0B4715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656C719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0C4E920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գրանցման հարցերով ռեֆերենտ մարմին</w:t>
            </w:r>
          </w:p>
        </w:tc>
      </w:tr>
      <w:tr w:rsidR="00AC52F1" w:rsidRPr="008E7721" w14:paraId="61D25DE1"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36E968C"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64922E0E"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56FDCDF0"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գրանցման կամ գրանցման հետ կապված այլ ընթացակարգերի շրջանակներում փոխանցվող փաստաթղթերի հասանելիությունը, այդ թվում՝ հարցումով, ճանաչման պետության լիազորված մարմնի համար ապահովելու անհրաժեշտության դեպքում։</w:t>
            </w:r>
          </w:p>
        </w:tc>
      </w:tr>
      <w:tr w:rsidR="00AC52F1" w:rsidRPr="008E7721" w14:paraId="61AA8032"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E687DF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9B4746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AE22B78" w14:textId="4039321C"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աչափերի ու կառուցվածքների նկարագրությանը</w:t>
            </w:r>
          </w:p>
        </w:tc>
      </w:tr>
      <w:tr w:rsidR="00AC52F1" w:rsidRPr="008E7721" w14:paraId="2F5A1B41"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504E3B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079FDBDD"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AC2699B" w14:textId="688EB3D6"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կատարողը ձ</w:t>
            </w:r>
            <w:r w:rsidR="002041BA">
              <w:rPr>
                <w:rFonts w:ascii="Sylfaen" w:hAnsi="Sylfaen"/>
                <w:noProof/>
                <w:sz w:val="20"/>
                <w:szCs w:val="24"/>
                <w:lang w:bidi="hy-AM"/>
              </w:rPr>
              <w:t>և</w:t>
            </w:r>
            <w:r w:rsidRPr="008E7721">
              <w:rPr>
                <w:rFonts w:ascii="Sylfaen" w:hAnsi="Sylfaen"/>
                <w:noProof/>
                <w:sz w:val="20"/>
                <w:szCs w:val="24"/>
                <w:lang w:bidi="hy-AM"/>
              </w:rPr>
              <w:t xml:space="preserve">ավորում </w:t>
            </w:r>
            <w:r w:rsidR="002041BA">
              <w:rPr>
                <w:rFonts w:ascii="Sylfaen" w:hAnsi="Sylfaen"/>
                <w:noProof/>
                <w:sz w:val="20"/>
                <w:szCs w:val="24"/>
                <w:lang w:bidi="hy-AM"/>
              </w:rPr>
              <w:t>և</w:t>
            </w:r>
            <w:r w:rsidRPr="008E7721">
              <w:rPr>
                <w:rFonts w:ascii="Sylfaen" w:hAnsi="Sylfaen"/>
                <w:noProof/>
                <w:sz w:val="20"/>
                <w:szCs w:val="24"/>
                <w:lang w:bidi="hy-AM"/>
              </w:rPr>
              <w:t xml:space="preserve"> ճանաչման պետության լիազորված մարմին է ուղարկում գրանցման կամ գրանցման հետ կապված այլ ընթացակարգերի շրջանակներում փոխանցվող փաստաթղթերի լրակազմը՝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090B947F" w14:textId="77777777" w:rsidTr="008E7721">
        <w:trPr>
          <w:cantSplit/>
          <w:jc w:val="center"/>
        </w:trPr>
        <w:tc>
          <w:tcPr>
            <w:tcW w:w="1063" w:type="dxa"/>
            <w:tcBorders>
              <w:top w:val="single" w:sz="4" w:space="0" w:color="auto"/>
            </w:tcBorders>
            <w:shd w:val="clear" w:color="auto" w:fill="auto"/>
            <w:tcMar>
              <w:top w:w="85" w:type="dxa"/>
              <w:bottom w:w="85" w:type="dxa"/>
            </w:tcMar>
          </w:tcPr>
          <w:p w14:paraId="2ED44C1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21776F5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7DF7086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գրանցման կամ գրանցման հետ կապված այլ ընթացակարգերի շրջանակներում փոխանցվող փաստաթղթերի լրակազմն ուղարկվել է ճանաչման պետության լիազորված մարմին</w:t>
            </w:r>
          </w:p>
        </w:tc>
      </w:tr>
    </w:tbl>
    <w:p w14:paraId="1C4C7D84" w14:textId="77777777" w:rsidR="00AC52F1" w:rsidRPr="00AC52F1" w:rsidRDefault="00AC52F1" w:rsidP="002D6F2C">
      <w:pPr>
        <w:widowControl w:val="0"/>
        <w:spacing w:after="160" w:line="360" w:lineRule="auto"/>
        <w:rPr>
          <w:rFonts w:ascii="Sylfaen" w:hAnsi="Sylfaen"/>
          <w:sz w:val="24"/>
          <w:szCs w:val="24"/>
        </w:rPr>
      </w:pPr>
    </w:p>
    <w:p w14:paraId="3D77FF54"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36</w:t>
      </w:r>
    </w:p>
    <w:p w14:paraId="3F8B1335" w14:textId="250C49DB"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«Փաստաթղթերի լրակազմի ընդունում </w:t>
      </w:r>
      <w:r w:rsidR="002041BA">
        <w:rPr>
          <w:rFonts w:ascii="Sylfaen" w:hAnsi="Sylfaen"/>
          <w:szCs w:val="24"/>
        </w:rPr>
        <w:t>և</w:t>
      </w:r>
      <w:r w:rsidRPr="00AC52F1">
        <w:rPr>
          <w:rFonts w:ascii="Sylfaen" w:hAnsi="Sylfaen"/>
          <w:szCs w:val="24"/>
        </w:rPr>
        <w:t xml:space="preserve"> մշակում» (P.SS.06.OPR.021)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8E7721" w14:paraId="09470A42" w14:textId="77777777" w:rsidTr="008E7721">
        <w:trPr>
          <w:tblHeader/>
          <w:jc w:val="center"/>
        </w:trPr>
        <w:tc>
          <w:tcPr>
            <w:tcW w:w="1063" w:type="dxa"/>
            <w:shd w:val="clear" w:color="auto" w:fill="auto"/>
            <w:tcMar>
              <w:top w:w="85" w:type="dxa"/>
              <w:bottom w:w="85" w:type="dxa"/>
            </w:tcMar>
          </w:tcPr>
          <w:p w14:paraId="556C9BFD"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Համարը՝ ը/կ</w:t>
            </w:r>
          </w:p>
        </w:tc>
        <w:tc>
          <w:tcPr>
            <w:tcW w:w="2686" w:type="dxa"/>
            <w:shd w:val="clear" w:color="auto" w:fill="auto"/>
            <w:tcMar>
              <w:top w:w="85" w:type="dxa"/>
              <w:bottom w:w="85" w:type="dxa"/>
            </w:tcMar>
          </w:tcPr>
          <w:p w14:paraId="42A91A8B"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Տարրի նշագիրը</w:t>
            </w:r>
          </w:p>
        </w:tc>
        <w:tc>
          <w:tcPr>
            <w:tcW w:w="5818" w:type="dxa"/>
            <w:shd w:val="clear" w:color="auto" w:fill="auto"/>
            <w:tcMar>
              <w:top w:w="85" w:type="dxa"/>
              <w:bottom w:w="85" w:type="dxa"/>
            </w:tcMar>
          </w:tcPr>
          <w:p w14:paraId="6C6C13F8"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Նկարագրությունը</w:t>
            </w:r>
          </w:p>
        </w:tc>
      </w:tr>
      <w:tr w:rsidR="00AC52F1" w:rsidRPr="008E7721" w14:paraId="4F0C3D56" w14:textId="77777777" w:rsidTr="008E7721">
        <w:trPr>
          <w:tblHeader/>
          <w:jc w:val="center"/>
        </w:trPr>
        <w:tc>
          <w:tcPr>
            <w:tcW w:w="1063" w:type="dxa"/>
            <w:shd w:val="clear" w:color="auto" w:fill="auto"/>
            <w:tcMar>
              <w:top w:w="85" w:type="dxa"/>
              <w:bottom w:w="85" w:type="dxa"/>
            </w:tcMar>
            <w:vAlign w:val="center"/>
          </w:tcPr>
          <w:p w14:paraId="05612E84"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1</w:t>
            </w:r>
          </w:p>
        </w:tc>
        <w:tc>
          <w:tcPr>
            <w:tcW w:w="2686" w:type="dxa"/>
            <w:shd w:val="clear" w:color="auto" w:fill="auto"/>
            <w:tcMar>
              <w:top w:w="85" w:type="dxa"/>
              <w:bottom w:w="85" w:type="dxa"/>
            </w:tcMar>
            <w:vAlign w:val="center"/>
          </w:tcPr>
          <w:p w14:paraId="7C423BB1"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2</w:t>
            </w:r>
          </w:p>
        </w:tc>
        <w:tc>
          <w:tcPr>
            <w:tcW w:w="5818" w:type="dxa"/>
            <w:shd w:val="clear" w:color="auto" w:fill="auto"/>
            <w:tcMar>
              <w:top w:w="85" w:type="dxa"/>
              <w:bottom w:w="85" w:type="dxa"/>
            </w:tcMar>
            <w:vAlign w:val="center"/>
          </w:tcPr>
          <w:p w14:paraId="13F8E8EB" w14:textId="77777777" w:rsidR="00AC52F1" w:rsidRPr="008E7721" w:rsidRDefault="00AC52F1" w:rsidP="002D6F2C">
            <w:pPr>
              <w:pStyle w:val="aa"/>
              <w:keepNext w:val="0"/>
              <w:keepLines w:val="0"/>
              <w:widowControl w:val="0"/>
              <w:spacing w:after="120"/>
              <w:rPr>
                <w:rFonts w:ascii="Sylfaen" w:hAnsi="Sylfaen"/>
                <w:color w:val="auto"/>
                <w:sz w:val="20"/>
              </w:rPr>
            </w:pPr>
            <w:r w:rsidRPr="008E7721">
              <w:rPr>
                <w:rFonts w:ascii="Sylfaen" w:hAnsi="Sylfaen"/>
                <w:color w:val="auto"/>
                <w:sz w:val="20"/>
              </w:rPr>
              <w:t>3</w:t>
            </w:r>
          </w:p>
        </w:tc>
      </w:tr>
      <w:tr w:rsidR="00AC52F1" w:rsidRPr="008E7721" w14:paraId="5154E884" w14:textId="77777777" w:rsidTr="008E7721">
        <w:trPr>
          <w:cantSplit/>
          <w:jc w:val="center"/>
        </w:trPr>
        <w:tc>
          <w:tcPr>
            <w:tcW w:w="1063" w:type="dxa"/>
            <w:tcBorders>
              <w:bottom w:val="single" w:sz="4" w:space="0" w:color="auto"/>
            </w:tcBorders>
            <w:shd w:val="clear" w:color="auto" w:fill="auto"/>
            <w:tcMar>
              <w:top w:w="85" w:type="dxa"/>
              <w:bottom w:w="85" w:type="dxa"/>
            </w:tcMar>
          </w:tcPr>
          <w:p w14:paraId="2399EE66"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35B96F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4BBA9E3A"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P.SS.06.OPR.021</w:t>
            </w:r>
          </w:p>
        </w:tc>
      </w:tr>
      <w:tr w:rsidR="00AC52F1" w:rsidRPr="008E7721" w14:paraId="36DC8298"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168FACD"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736A650F"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3B3E171" w14:textId="5C24C9D6"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փաստաթղթերի լրակազմի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w:t>
            </w:r>
          </w:p>
        </w:tc>
      </w:tr>
      <w:tr w:rsidR="00AC52F1" w:rsidRPr="008E7721" w14:paraId="0F17559B"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48AD331"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1CD4CDB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Կատարող</w:t>
            </w:r>
          </w:p>
        </w:tc>
        <w:tc>
          <w:tcPr>
            <w:tcW w:w="5818" w:type="dxa"/>
            <w:shd w:val="clear" w:color="auto" w:fill="auto"/>
            <w:tcMar>
              <w:top w:w="85" w:type="dxa"/>
              <w:bottom w:w="85" w:type="dxa"/>
            </w:tcMar>
          </w:tcPr>
          <w:p w14:paraId="2AE43022"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ճանաչման պետության լիազորված մարմին</w:t>
            </w:r>
          </w:p>
        </w:tc>
      </w:tr>
      <w:tr w:rsidR="00AC52F1" w:rsidRPr="008E7721" w14:paraId="77FFD9B5"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D3BD934"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4C0854B7"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76A6CC7D" w14:textId="77777777"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կատարվում է գրանցման կամ գրանցման հետ կապված այլ ընթացակարգերի շրջանակներում փոխանցվող փաստաթղթերի լրակազմը կատարողի կողմից ստացվելու դեպքում («Փաստաթղթերի լրակազմի ուղարկում» (P.SS.06.OPR.020) գործառնություն)</w:t>
            </w:r>
          </w:p>
        </w:tc>
      </w:tr>
      <w:tr w:rsidR="00AC52F1" w:rsidRPr="008E7721" w14:paraId="2D3DC973"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D4FF02A"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EBD3506"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6BA8291A" w14:textId="1D3128EA" w:rsidR="00AC52F1" w:rsidRPr="008E7721" w:rsidRDefault="00AC52F1" w:rsidP="002D6F2C">
            <w:pPr>
              <w:pStyle w:val="a8"/>
              <w:widowControl w:val="0"/>
              <w:spacing w:after="120" w:line="240" w:lineRule="auto"/>
              <w:jc w:val="left"/>
              <w:rPr>
                <w:rFonts w:ascii="Sylfaen" w:hAnsi="Sylfaen" w:cs="Arial"/>
                <w:sz w:val="20"/>
                <w:szCs w:val="24"/>
                <w:lang w:bidi="hy-AM"/>
              </w:rPr>
            </w:pPr>
            <w:r w:rsidRPr="008E7721">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8E7721">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8E7721">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8E7721">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կանոնակարգով</w:t>
            </w:r>
          </w:p>
        </w:tc>
      </w:tr>
      <w:tr w:rsidR="00AC52F1" w:rsidRPr="008E7721" w14:paraId="3D4E6485" w14:textId="77777777" w:rsidTr="008E7721">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666161F"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056B78D5"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0707477E" w14:textId="2D532F64"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 xml:space="preserve">կատարողն իրականացնում է ստացված փաստաթղթերի ընդունում </w:t>
            </w:r>
            <w:r w:rsidR="002041BA">
              <w:rPr>
                <w:rFonts w:ascii="Sylfaen" w:hAnsi="Sylfaen"/>
                <w:noProof/>
                <w:sz w:val="20"/>
                <w:szCs w:val="24"/>
                <w:lang w:bidi="hy-AM"/>
              </w:rPr>
              <w:t>և</w:t>
            </w:r>
            <w:r w:rsidRPr="008E7721">
              <w:rPr>
                <w:rFonts w:ascii="Sylfaen" w:hAnsi="Sylfaen"/>
                <w:noProof/>
                <w:sz w:val="20"/>
                <w:szCs w:val="24"/>
                <w:lang w:bidi="hy-AM"/>
              </w:rPr>
              <w:t xml:space="preserve"> մշակում </w:t>
            </w:r>
            <w:r w:rsidR="002041BA">
              <w:rPr>
                <w:rFonts w:ascii="Sylfaen" w:hAnsi="Sylfaen"/>
                <w:noProof/>
                <w:sz w:val="20"/>
                <w:szCs w:val="24"/>
                <w:lang w:bidi="hy-AM"/>
              </w:rPr>
              <w:t>և</w:t>
            </w:r>
            <w:r w:rsidRPr="008E7721">
              <w:rPr>
                <w:rFonts w:ascii="Sylfaen" w:hAnsi="Sylfaen"/>
                <w:noProof/>
                <w:sz w:val="20"/>
                <w:szCs w:val="24"/>
                <w:lang w:bidi="hy-AM"/>
              </w:rPr>
              <w:t xml:space="preserve"> գրանցման հարցերով ռեֆերենտ մարմին է ուղարկում փաստաթղթերի լրակազմի մշակման մասին ծանուցում՝ լիազորված մարմինների միջ</w:t>
            </w:r>
            <w:r w:rsidR="002041BA">
              <w:rPr>
                <w:rFonts w:ascii="Sylfaen" w:hAnsi="Sylfaen"/>
                <w:noProof/>
                <w:sz w:val="20"/>
                <w:szCs w:val="24"/>
                <w:lang w:bidi="hy-AM"/>
              </w:rPr>
              <w:t>և</w:t>
            </w:r>
            <w:r w:rsidRPr="008E7721">
              <w:rPr>
                <w:rFonts w:ascii="Sylfaen" w:hAnsi="Sylfaen"/>
                <w:noProof/>
                <w:sz w:val="20"/>
                <w:szCs w:val="24"/>
                <w:lang w:bidi="hy-AM"/>
              </w:rPr>
              <w:t xml:space="preserve"> տեղեկատվական փոխգործակցության կանոնակարգին համապատասխան</w:t>
            </w:r>
          </w:p>
        </w:tc>
      </w:tr>
      <w:tr w:rsidR="00AC52F1" w:rsidRPr="008E7721" w14:paraId="57DA970E" w14:textId="77777777" w:rsidTr="008E7721">
        <w:trPr>
          <w:cantSplit/>
          <w:jc w:val="center"/>
        </w:trPr>
        <w:tc>
          <w:tcPr>
            <w:tcW w:w="1063" w:type="dxa"/>
            <w:tcBorders>
              <w:top w:val="single" w:sz="4" w:space="0" w:color="auto"/>
            </w:tcBorders>
            <w:shd w:val="clear" w:color="auto" w:fill="auto"/>
            <w:tcMar>
              <w:top w:w="85" w:type="dxa"/>
              <w:bottom w:w="85" w:type="dxa"/>
            </w:tcMar>
          </w:tcPr>
          <w:p w14:paraId="0373218E" w14:textId="77777777" w:rsidR="00AC52F1" w:rsidRPr="008E7721" w:rsidRDefault="00AC52F1" w:rsidP="002D6F2C">
            <w:pPr>
              <w:pStyle w:val="a8"/>
              <w:widowControl w:val="0"/>
              <w:spacing w:after="120" w:line="240" w:lineRule="auto"/>
              <w:rPr>
                <w:rFonts w:ascii="Sylfaen" w:hAnsi="Sylfaen" w:cs="Arial"/>
                <w:noProof/>
                <w:sz w:val="20"/>
                <w:szCs w:val="24"/>
                <w:lang w:bidi="hy-AM"/>
              </w:rPr>
            </w:pPr>
            <w:r w:rsidRPr="008E7721">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72DAF2E4"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Արդյունքները</w:t>
            </w:r>
          </w:p>
        </w:tc>
        <w:tc>
          <w:tcPr>
            <w:tcW w:w="5818" w:type="dxa"/>
            <w:shd w:val="clear" w:color="auto" w:fill="auto"/>
            <w:tcMar>
              <w:top w:w="85" w:type="dxa"/>
              <w:bottom w:w="85" w:type="dxa"/>
            </w:tcMar>
          </w:tcPr>
          <w:p w14:paraId="54A4F868" w14:textId="77777777" w:rsidR="00AC52F1" w:rsidRPr="008E7721" w:rsidRDefault="00AC52F1" w:rsidP="002D6F2C">
            <w:pPr>
              <w:pStyle w:val="a8"/>
              <w:widowControl w:val="0"/>
              <w:spacing w:after="120" w:line="240" w:lineRule="auto"/>
              <w:jc w:val="left"/>
              <w:rPr>
                <w:rFonts w:ascii="Sylfaen" w:hAnsi="Sylfaen" w:cs="Arial"/>
                <w:noProof/>
                <w:sz w:val="20"/>
                <w:szCs w:val="24"/>
                <w:lang w:bidi="hy-AM"/>
              </w:rPr>
            </w:pPr>
            <w:r w:rsidRPr="008E7721">
              <w:rPr>
                <w:rFonts w:ascii="Sylfaen" w:hAnsi="Sylfaen"/>
                <w:noProof/>
                <w:sz w:val="20"/>
                <w:szCs w:val="24"/>
                <w:lang w:bidi="hy-AM"/>
              </w:rPr>
              <w:t>գրանցման կամ գրանցման հետ կապված այլ ընթացակարգերի շրջանակներում փոխանցվող փաստաթղթերի լրակազմը մշակվել է, փաստաթղթերի լրակազմի մշակման մասին ծանուցումն ուղարկվել է գրանցման հարցերով ռեֆերենտ մարմին</w:t>
            </w:r>
          </w:p>
        </w:tc>
      </w:tr>
    </w:tbl>
    <w:p w14:paraId="77E1D5CA" w14:textId="77777777" w:rsidR="00AC52F1" w:rsidRPr="00AC52F1" w:rsidRDefault="00AC52F1" w:rsidP="002D6F2C">
      <w:pPr>
        <w:widowControl w:val="0"/>
        <w:spacing w:after="160" w:line="360" w:lineRule="auto"/>
        <w:rPr>
          <w:rFonts w:ascii="Sylfaen" w:hAnsi="Sylfaen"/>
          <w:sz w:val="24"/>
          <w:szCs w:val="24"/>
        </w:rPr>
      </w:pPr>
    </w:p>
    <w:p w14:paraId="2DD3A131"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37</w:t>
      </w:r>
    </w:p>
    <w:p w14:paraId="2ADBA38D"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471E2E64"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«Փաստաթղթերի լրակազմի մշակման մասին ծանուցման ստացում» (P.SS.06.OPR.022)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5B5664AE" w14:textId="77777777" w:rsidTr="00274D44">
        <w:trPr>
          <w:tblHeader/>
          <w:jc w:val="center"/>
        </w:trPr>
        <w:tc>
          <w:tcPr>
            <w:tcW w:w="1063" w:type="dxa"/>
            <w:shd w:val="clear" w:color="auto" w:fill="auto"/>
            <w:tcMar>
              <w:top w:w="85" w:type="dxa"/>
              <w:bottom w:w="85" w:type="dxa"/>
            </w:tcMar>
          </w:tcPr>
          <w:p w14:paraId="6BE687D2"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05F566C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32755BF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500DC464" w14:textId="77777777" w:rsidTr="00274D44">
        <w:trPr>
          <w:tblHeader/>
          <w:jc w:val="center"/>
        </w:trPr>
        <w:tc>
          <w:tcPr>
            <w:tcW w:w="1063" w:type="dxa"/>
            <w:shd w:val="clear" w:color="auto" w:fill="auto"/>
            <w:tcMar>
              <w:top w:w="85" w:type="dxa"/>
              <w:bottom w:w="85" w:type="dxa"/>
            </w:tcMar>
            <w:vAlign w:val="center"/>
          </w:tcPr>
          <w:p w14:paraId="1C613F67"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59CA243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3ADD1F7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5924AA2A" w14:textId="77777777" w:rsidTr="00274D44">
        <w:trPr>
          <w:cantSplit/>
          <w:jc w:val="center"/>
        </w:trPr>
        <w:tc>
          <w:tcPr>
            <w:tcW w:w="1063" w:type="dxa"/>
            <w:tcBorders>
              <w:bottom w:val="single" w:sz="4" w:space="0" w:color="auto"/>
            </w:tcBorders>
            <w:shd w:val="clear" w:color="auto" w:fill="auto"/>
            <w:tcMar>
              <w:top w:w="85" w:type="dxa"/>
              <w:bottom w:w="85" w:type="dxa"/>
            </w:tcMar>
          </w:tcPr>
          <w:p w14:paraId="3B34233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5A36FA1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A256F1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P.SS.06.OPR.022</w:t>
            </w:r>
          </w:p>
        </w:tc>
      </w:tr>
      <w:tr w:rsidR="00AC52F1" w:rsidRPr="00274D44" w14:paraId="2B4BE440"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EA0E60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2DA63D9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D94AA0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փաստաթղթերի լրակազմի մշակման մասին ծանուցման ստացում</w:t>
            </w:r>
          </w:p>
        </w:tc>
      </w:tr>
      <w:tr w:rsidR="00AC52F1" w:rsidRPr="00274D44" w14:paraId="07186489"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98041F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3</w:t>
            </w:r>
          </w:p>
        </w:tc>
        <w:tc>
          <w:tcPr>
            <w:tcW w:w="2686" w:type="dxa"/>
            <w:tcBorders>
              <w:left w:val="single" w:sz="4" w:space="0" w:color="auto"/>
            </w:tcBorders>
            <w:shd w:val="clear" w:color="auto" w:fill="auto"/>
            <w:tcMar>
              <w:top w:w="85" w:type="dxa"/>
              <w:bottom w:w="85" w:type="dxa"/>
            </w:tcMar>
          </w:tcPr>
          <w:p w14:paraId="686E9A7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76286786"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հարցերով ռեֆերենտ մարմին</w:t>
            </w:r>
          </w:p>
        </w:tc>
      </w:tr>
      <w:tr w:rsidR="00AC52F1" w:rsidRPr="00274D44" w14:paraId="774E32ED"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DD5A22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17B994F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4594C4C9" w14:textId="25927855"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 xml:space="preserve">կատարվում է փաստաթղթերի լրակազմի մշակման մասին ծանուցումը կատարողի կողմից ստացվելու դեպքում («Փաստաթղթերի լրակազմի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(P.SS.06.OPR.021) գործառնություն)</w:t>
            </w:r>
          </w:p>
        </w:tc>
      </w:tr>
      <w:tr w:rsidR="00AC52F1" w:rsidRPr="00274D44" w14:paraId="2BDE0117"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E049B1F"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61BFB2D3"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123C3C32" w14:textId="669BB66D"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աչափերի ու կառուցվածքների նկարագրությանը</w:t>
            </w:r>
          </w:p>
        </w:tc>
      </w:tr>
      <w:tr w:rsidR="00AC52F1" w:rsidRPr="00274D44" w14:paraId="5906F082"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EDC884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6D65CD9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758DB934" w14:textId="20B01CD6"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կատարողն իրականացնում է փաստաթղթերի լրակազմի մշակման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0FB81D7D" w14:textId="77777777" w:rsidTr="00274D44">
        <w:trPr>
          <w:cantSplit/>
          <w:jc w:val="center"/>
        </w:trPr>
        <w:tc>
          <w:tcPr>
            <w:tcW w:w="1063" w:type="dxa"/>
            <w:tcBorders>
              <w:top w:val="single" w:sz="4" w:space="0" w:color="auto"/>
            </w:tcBorders>
            <w:shd w:val="clear" w:color="auto" w:fill="auto"/>
            <w:tcMar>
              <w:top w:w="85" w:type="dxa"/>
              <w:bottom w:w="85" w:type="dxa"/>
            </w:tcMar>
          </w:tcPr>
          <w:p w14:paraId="7A45855D"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581A2E5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7F703BEE" w14:textId="35A7DF10"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փաստաթղթերի լրակազմի մշակման մասին ծանուցումն ստացվել </w:t>
            </w:r>
            <w:r w:rsidR="002041BA">
              <w:rPr>
                <w:rFonts w:ascii="Sylfaen" w:hAnsi="Sylfaen"/>
                <w:noProof/>
                <w:sz w:val="20"/>
                <w:szCs w:val="24"/>
                <w:lang w:bidi="hy-AM"/>
              </w:rPr>
              <w:t>և</w:t>
            </w:r>
            <w:r w:rsidRPr="00274D44">
              <w:rPr>
                <w:rFonts w:ascii="Sylfaen" w:hAnsi="Sylfaen"/>
                <w:noProof/>
                <w:sz w:val="20"/>
                <w:szCs w:val="24"/>
                <w:lang w:bidi="hy-AM"/>
              </w:rPr>
              <w:t xml:space="preserve"> մշակվել է գրանցման հարցերով ռեֆերենտ մարմնի կողմից</w:t>
            </w:r>
          </w:p>
        </w:tc>
      </w:tr>
    </w:tbl>
    <w:p w14:paraId="254FF9FC" w14:textId="77777777" w:rsidR="00AC52F1" w:rsidRPr="00AC52F1" w:rsidRDefault="00AC52F1" w:rsidP="002D6F2C">
      <w:pPr>
        <w:widowControl w:val="0"/>
        <w:spacing w:after="160" w:line="360" w:lineRule="auto"/>
        <w:rPr>
          <w:rFonts w:ascii="Sylfaen" w:hAnsi="Sylfaen"/>
          <w:sz w:val="24"/>
          <w:szCs w:val="24"/>
        </w:rPr>
      </w:pPr>
    </w:p>
    <w:p w14:paraId="08360D85"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.008) ընթացակարգ</w:t>
      </w:r>
    </w:p>
    <w:p w14:paraId="1CB15A0C"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83.</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.008) ընթացակարգի կատարման սխեման ներկայացված է 14-րդ նկարում։</w:t>
      </w:r>
    </w:p>
    <w:p w14:paraId="5AD830B6" w14:textId="77777777" w:rsidR="00AC52F1" w:rsidRPr="00274D44"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sz w:val="24"/>
          <w:szCs w:val="24"/>
        </w:rPr>
        <w:lastRenderedPageBreak/>
        <w:pict w14:anchorId="41447ADA">
          <v:group id="_x0000_s2164" style="position:absolute;left:0;text-align:left;margin-left:6.5pt;margin-top:9.3pt;width:455.1pt;height:180.05pt;z-index:11" coordorigin="1548,1604" coordsize="9102,3601">
            <v:shape id="_x0000_s2165" type="#_x0000_t202" style="position:absolute;left:1548;top:1604;width:4437;height:226;mso-width-relative:margin;mso-height-relative:margin" strokecolor="white">
              <v:textbox style="mso-next-textbox:#_x0000_s2165;mso-fit-shape-to-text:t" inset="0,0,0,0">
                <w:txbxContent>
                  <w:p w14:paraId="0416B6C4" w14:textId="77777777" w:rsidR="009D223D" w:rsidRPr="008378A8" w:rsidRDefault="009D223D" w:rsidP="00AC52F1">
                    <w:pPr>
                      <w:spacing w:after="0" w:line="240" w:lineRule="auto"/>
                      <w:jc w:val="center"/>
                    </w:pPr>
                    <w:r>
                      <w:rPr>
                        <w:rStyle w:val="Bodytext2ArialUnicodeMS"/>
                        <w:rFonts w:ascii="Sylfaen" w:hAnsi="Sylfaen"/>
                        <w:sz w:val="16"/>
                      </w:rPr>
                      <w:t>: Ճանաչման պետության լիազորված մարմին</w:t>
                    </w:r>
                  </w:p>
                </w:txbxContent>
              </v:textbox>
            </v:shape>
            <v:shape id="_x0000_s2166" type="#_x0000_t202" style="position:absolute;left:6213;top:1604;width:4437;height:226;mso-width-relative:margin;mso-height-relative:margin" strokecolor="white">
              <v:textbox style="mso-next-textbox:#_x0000_s2166;mso-fit-shape-to-text:t" inset="0,0,0,0">
                <w:txbxContent>
                  <w:p w14:paraId="7AC1A6BA" w14:textId="77777777" w:rsidR="009D223D" w:rsidRPr="008378A8" w:rsidRDefault="009D223D" w:rsidP="00AC52F1">
                    <w:pPr>
                      <w:spacing w:after="0" w:line="240" w:lineRule="auto"/>
                      <w:jc w:val="center"/>
                    </w:pPr>
                    <w:r>
                      <w:rPr>
                        <w:rStyle w:val="Bodytext2ArialUnicodeMS"/>
                        <w:rFonts w:ascii="Sylfaen" w:hAnsi="Sylfaen"/>
                        <w:sz w:val="16"/>
                      </w:rPr>
                      <w:t>: Գրանցման հարցերով ռեֆերենտ մարմին</w:t>
                    </w:r>
                  </w:p>
                </w:txbxContent>
              </v:textbox>
            </v:shape>
            <v:shape id="_x0000_s2167" type="#_x0000_t202" style="position:absolute;left:1668;top:2662;width:3897;height:1028;mso-width-relative:margin;mso-height-relative:margin" strokecolor="white">
              <v:textbox style="mso-next-textbox:#_x0000_s2167" inset="0,0,0,0">
                <w:txbxContent>
                  <w:p w14:paraId="3CA2E318" w14:textId="77777777" w:rsidR="009D223D" w:rsidRPr="00AD3D5C" w:rsidRDefault="009D223D" w:rsidP="00AC52F1">
                    <w:pPr>
                      <w:spacing w:after="0" w:line="240" w:lineRule="auto"/>
                      <w:jc w:val="center"/>
                      <w:rPr>
                        <w:rFonts w:ascii="Sylfaen" w:hAnsi="Sylfaen"/>
                        <w:b/>
                        <w:sz w:val="20"/>
                      </w:rPr>
                    </w:pPr>
                    <w:r>
                      <w:rPr>
                        <w:rStyle w:val="Bodytext2ArialUnicodeMS"/>
                        <w:rFonts w:ascii="Sylfaen" w:hAnsi="Sylfaen"/>
                        <w:sz w:val="16"/>
                      </w:rPr>
                      <w:t>Գրանցման կամ գրանցման հետ կապված այլ ընթացակարգերի հնարավորության (կամ անհնարինության) մասին ծանուցման ուղարկում (P.SS.06.OPR.023)</w:t>
                    </w:r>
                  </w:p>
                </w:txbxContent>
              </v:textbox>
            </v:shape>
            <v:shape id="_x0000_s2168" type="#_x0000_t202" style="position:absolute;left:6603;top:4072;width:3897;height:1133;mso-width-relative:margin;mso-height-relative:margin" strokecolor="white">
              <v:textbox style="mso-next-textbox:#_x0000_s2168" inset="0,0,0,0">
                <w:txbxContent>
                  <w:p w14:paraId="188C06C4" w14:textId="77777777" w:rsidR="009D223D" w:rsidRPr="008378A8" w:rsidRDefault="009D223D" w:rsidP="00AC52F1">
                    <w:pPr>
                      <w:spacing w:after="0" w:line="240" w:lineRule="auto"/>
                      <w:jc w:val="center"/>
                    </w:pPr>
                    <w:r>
                      <w:rPr>
                        <w:rStyle w:val="Bodytext2ArialUnicodeMS"/>
                        <w:rFonts w:ascii="Sylfaen" w:hAnsi="Sylfaen"/>
                        <w:sz w:val="16"/>
                      </w:rPr>
                      <w:t>Գրանցման կամ գրանցման հետ կապված այլ ընթացակարգերի հնարավորության (կամ անհնարինության) մասին ծանուցման ընդունում և մշակում (P.SS.06.OPR.023)</w:t>
                    </w:r>
                  </w:p>
                </w:txbxContent>
              </v:textbox>
            </v:shape>
            <v:shape id="_x0000_s2169" type="#_x0000_t202" style="position:absolute;left:6603;top:2662;width:3897;height:1028;mso-width-relative:margin;mso-height-relative:margin" strokecolor="white">
              <v:textbox style="mso-next-textbox:#_x0000_s2169" inset="0,0,0,0">
                <w:txbxContent>
                  <w:p w14:paraId="5A79CDDD" w14:textId="77777777" w:rsidR="009D223D" w:rsidRPr="008378A8" w:rsidRDefault="009D223D" w:rsidP="00AC52F1">
                    <w:pPr>
                      <w:jc w:val="center"/>
                    </w:pPr>
                    <w:r>
                      <w:rPr>
                        <w:rStyle w:val="Bodytext2ArialUnicodeMS"/>
                        <w:rFonts w:ascii="Sylfaen" w:hAnsi="Sylfaen"/>
                        <w:sz w:val="16"/>
                      </w:rPr>
                      <w:t>:անասնաբուժական նշանակության ապրանքների մասին տեղեկություններ [գրանցման հնարավորության (կամ անհնարինության) մասին ծանուցումն ուղարկվել է]</w:t>
                    </w:r>
                  </w:p>
                </w:txbxContent>
              </v:textbox>
            </v:shape>
          </v:group>
        </w:pict>
      </w:r>
      <w:r w:rsidR="00AC52F1" w:rsidRPr="00AC52F1">
        <w:rPr>
          <w:rFonts w:ascii="Sylfaen" w:hAnsi="Sylfaen"/>
          <w:color w:val="auto"/>
          <w:sz w:val="24"/>
          <w:szCs w:val="24"/>
        </w:rPr>
        <w:object w:dxaOrig="11230" w:dyaOrig="5651" w14:anchorId="7B29D8D4">
          <v:shape id="_x0000_i1040" type="#_x0000_t75" style="width:468pt;height:234.75pt" o:ole="">
            <v:imagedata r:id="rId33" o:title=""/>
          </v:shape>
          <o:OLEObject Type="Embed" ProgID="Visio.Drawing.15" ShapeID="_x0000_i1040" DrawAspect="Content" ObjectID="_1766395972" r:id="rId34"/>
        </w:object>
      </w:r>
      <w:r w:rsidR="00AC52F1" w:rsidRPr="00274D44">
        <w:rPr>
          <w:rFonts w:ascii="Sylfaen" w:hAnsi="Sylfaen"/>
          <w:color w:val="auto"/>
          <w:sz w:val="20"/>
          <w:szCs w:val="24"/>
        </w:rPr>
        <w:t>Նկ. 14. «Գրանցման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00AC52F1" w:rsidRPr="00274D44">
          <w:rPr>
            <w:rFonts w:ascii="Sylfaen" w:hAnsi="Sylfaen"/>
            <w:color w:val="auto"/>
            <w:sz w:val="20"/>
            <w:szCs w:val="24"/>
          </w:rPr>
          <w:t>PRC</w:t>
        </w:r>
      </w:smartTag>
      <w:r w:rsidR="00AC52F1" w:rsidRPr="00274D44">
        <w:rPr>
          <w:rFonts w:ascii="Sylfaen" w:hAnsi="Sylfaen"/>
          <w:color w:val="auto"/>
          <w:sz w:val="20"/>
          <w:szCs w:val="24"/>
        </w:rPr>
        <w:t>.008) ընթացակարգի կատարման սխեմա</w:t>
      </w:r>
    </w:p>
    <w:p w14:paraId="32D1925B" w14:textId="77777777" w:rsidR="00AC52F1" w:rsidRPr="00AC52F1" w:rsidRDefault="00AC52F1" w:rsidP="002D6F2C">
      <w:pPr>
        <w:pStyle w:val="af1"/>
        <w:widowControl w:val="0"/>
        <w:spacing w:after="160"/>
        <w:ind w:firstLine="0"/>
        <w:outlineLvl w:val="9"/>
        <w:rPr>
          <w:rFonts w:ascii="Sylfaen" w:hAnsi="Sylfaen"/>
          <w:noProof/>
          <w:sz w:val="24"/>
        </w:rPr>
      </w:pPr>
    </w:p>
    <w:p w14:paraId="2CE8778A"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84.</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.008) ընթացակարգը կատարվում է Միության անդամ պետության տարածքում գրանցման կամ գրանցման հետ կապված այլ ընթացակարգերի արդյունքներով ճանաչման պետության լիազորված մարմնի կողմից ԱՆԱ-ի վերաբերյալ որոշում ընդունվելու դեպքում</w:t>
      </w:r>
      <w:r w:rsidRPr="00AC52F1">
        <w:rPr>
          <w:rStyle w:val="af"/>
          <w:rFonts w:ascii="Sylfaen" w:hAnsi="Sylfaen"/>
          <w:sz w:val="24"/>
        </w:rPr>
        <w:t>։</w:t>
      </w:r>
    </w:p>
    <w:p w14:paraId="6D3EB1BC" w14:textId="1DB30DD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85.</w:t>
      </w:r>
      <w:r w:rsidR="00274D44">
        <w:rPr>
          <w:rFonts w:ascii="Sylfaen" w:hAnsi="Sylfaen"/>
          <w:noProof/>
          <w:sz w:val="24"/>
        </w:rPr>
        <w:tab/>
      </w:r>
      <w:r w:rsidRPr="00AC52F1">
        <w:rPr>
          <w:rFonts w:ascii="Sylfaen" w:hAnsi="Sylfaen"/>
          <w:noProof/>
          <w:sz w:val="24"/>
        </w:rPr>
        <w:t>Առաջինը կատարվում է «Գրանցման կամ գրանցման հետ կապված այլ ընթացակարգերի հնարավորության (կամ անհնարինության) մասին ծանուցման ուղարկում» (P.SS.06.OPR.023) գործառնությունը, որի կատարման արդյունքներով ճանաչման պետության լիազորված մարմինը ձ</w:t>
      </w:r>
      <w:r w:rsidR="002041BA">
        <w:rPr>
          <w:rFonts w:ascii="Sylfaen" w:hAnsi="Sylfaen"/>
          <w:noProof/>
          <w:sz w:val="24"/>
        </w:rPr>
        <w:t>և</w:t>
      </w:r>
      <w:r w:rsidRPr="00AC52F1">
        <w:rPr>
          <w:rFonts w:ascii="Sylfaen" w:hAnsi="Sylfaen"/>
          <w:noProof/>
          <w:sz w:val="24"/>
        </w:rPr>
        <w:t xml:space="preserve">ավորվում </w:t>
      </w:r>
      <w:r w:rsidR="002041BA">
        <w:rPr>
          <w:rFonts w:ascii="Sylfaen" w:hAnsi="Sylfaen"/>
          <w:noProof/>
          <w:sz w:val="24"/>
        </w:rPr>
        <w:t>և</w:t>
      </w:r>
      <w:r w:rsidRPr="00AC52F1">
        <w:rPr>
          <w:rFonts w:ascii="Sylfaen" w:hAnsi="Sylfaen"/>
          <w:noProof/>
          <w:sz w:val="24"/>
        </w:rPr>
        <w:t xml:space="preserve"> գրանցման հարցերով ռեֆերենտ մարմին է ուղարկում գրանցման կամ գրանցման հետ կապված այլ ընթացակարգերի հնարավորության (կամ անհնարինության) մասին ծանուցում։</w:t>
      </w:r>
    </w:p>
    <w:p w14:paraId="193579E0" w14:textId="070128EE"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86.</w:t>
      </w:r>
      <w:r w:rsidR="00274D44">
        <w:rPr>
          <w:rFonts w:ascii="Sylfaen" w:hAnsi="Sylfaen"/>
          <w:noProof/>
          <w:sz w:val="24"/>
        </w:rPr>
        <w:tab/>
      </w:r>
      <w:r w:rsidRPr="00AC52F1">
        <w:rPr>
          <w:rFonts w:ascii="Sylfaen" w:hAnsi="Sylfaen"/>
          <w:noProof/>
          <w:sz w:val="24"/>
        </w:rPr>
        <w:t xml:space="preserve">Գրանցման հարցերով ռեֆերենտ մարմնի կողմից գրանցման կամ գրանցման հետ կապված այլ ընթացակարգերի հնարավորության (կամ </w:t>
      </w:r>
      <w:r w:rsidRPr="00AC52F1">
        <w:rPr>
          <w:rFonts w:ascii="Sylfaen" w:hAnsi="Sylfaen"/>
          <w:noProof/>
          <w:sz w:val="24"/>
        </w:rPr>
        <w:lastRenderedPageBreak/>
        <w:t xml:space="preserve">անհնարինության) մասին ծանուցում ստացվելու դեպքում կատարվում է «Գրանցման կամ գրանցման հետ կապված այլ ընթացակարգերի հնարավորության (կամ անհնարինության) մասին ծանուցման ընդունում </w:t>
      </w:r>
      <w:r w:rsidR="002041BA">
        <w:rPr>
          <w:rFonts w:ascii="Sylfaen" w:hAnsi="Sylfaen"/>
          <w:noProof/>
          <w:sz w:val="24"/>
        </w:rPr>
        <w:t>և</w:t>
      </w:r>
      <w:r w:rsidRPr="00AC52F1">
        <w:rPr>
          <w:rFonts w:ascii="Sylfaen" w:hAnsi="Sylfaen"/>
          <w:noProof/>
          <w:sz w:val="24"/>
        </w:rPr>
        <w:t xml:space="preserve"> մշակում» (P.SS.06.OPR.024) գործառնությունը, որի կատարման արդյունքներով գրանցման հարցերով ռեֆերենտ մարմինն իրականացնում է նշված ծանուցման ընդունում </w:t>
      </w:r>
      <w:r w:rsidR="002041BA">
        <w:rPr>
          <w:rFonts w:ascii="Sylfaen" w:hAnsi="Sylfaen"/>
          <w:noProof/>
          <w:sz w:val="24"/>
        </w:rPr>
        <w:t>և</w:t>
      </w:r>
      <w:r w:rsidRPr="00AC52F1">
        <w:rPr>
          <w:rFonts w:ascii="Sylfaen" w:hAnsi="Sylfaen"/>
          <w:noProof/>
          <w:sz w:val="24"/>
        </w:rPr>
        <w:t xml:space="preserve"> մշակում։</w:t>
      </w:r>
    </w:p>
    <w:p w14:paraId="33915487"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87.</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.008) ընթացակարգի արդյունքը՝ գրանցման կամ գրանցման հետ կապված այլ ընթացակարգերի հնարավորության (կամ անհնարինության) մասին ծանուցումը գրանցման հարցերով ռեֆերենտ մարմնի կողմից ստանալն է։</w:t>
      </w:r>
    </w:p>
    <w:p w14:paraId="696483D3"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88.</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.008) ընթացակարգի շրջանակներում կատարվող՝ ընդհանուր գործընթացի գործառնությունների ցանկը բերված է 38-րդ աղյուսակում:</w:t>
      </w:r>
    </w:p>
    <w:p w14:paraId="50222C1D"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4A03350B"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38</w:t>
      </w:r>
    </w:p>
    <w:p w14:paraId="7816BF09"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szCs w:val="24"/>
          </w:rPr>
          <w:t>PRC</w:t>
        </w:r>
      </w:smartTag>
      <w:r w:rsidRPr="00AC52F1">
        <w:rPr>
          <w:rFonts w:ascii="Sylfaen" w:hAnsi="Sylfaen"/>
          <w:szCs w:val="24"/>
        </w:rPr>
        <w:t>.008)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274D44" w14:paraId="25B67A56" w14:textId="77777777" w:rsidTr="00274D44">
        <w:trPr>
          <w:tblHeader/>
          <w:jc w:val="center"/>
        </w:trPr>
        <w:tc>
          <w:tcPr>
            <w:tcW w:w="2404" w:type="dxa"/>
            <w:shd w:val="clear" w:color="auto" w:fill="auto"/>
            <w:tcMar>
              <w:top w:w="85" w:type="dxa"/>
              <w:bottom w:w="85" w:type="dxa"/>
            </w:tcMar>
          </w:tcPr>
          <w:p w14:paraId="1BABA685"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Ծածկագրային նշագիրը</w:t>
            </w:r>
          </w:p>
        </w:tc>
        <w:tc>
          <w:tcPr>
            <w:tcW w:w="4014" w:type="dxa"/>
            <w:shd w:val="clear" w:color="auto" w:fill="auto"/>
            <w:tcMar>
              <w:top w:w="85" w:type="dxa"/>
              <w:bottom w:w="85" w:type="dxa"/>
            </w:tcMar>
          </w:tcPr>
          <w:p w14:paraId="232005A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Անվանումը</w:t>
            </w:r>
          </w:p>
        </w:tc>
        <w:tc>
          <w:tcPr>
            <w:tcW w:w="2938" w:type="dxa"/>
            <w:shd w:val="clear" w:color="auto" w:fill="auto"/>
            <w:tcMar>
              <w:top w:w="85" w:type="dxa"/>
              <w:bottom w:w="85" w:type="dxa"/>
            </w:tcMar>
          </w:tcPr>
          <w:p w14:paraId="1E866AA8"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48E8902C" w14:textId="77777777" w:rsidTr="00274D44">
        <w:trPr>
          <w:tblHeader/>
          <w:jc w:val="center"/>
        </w:trPr>
        <w:tc>
          <w:tcPr>
            <w:tcW w:w="2404" w:type="dxa"/>
            <w:shd w:val="clear" w:color="auto" w:fill="auto"/>
            <w:tcMar>
              <w:top w:w="85" w:type="dxa"/>
              <w:bottom w:w="85" w:type="dxa"/>
            </w:tcMar>
            <w:vAlign w:val="center"/>
          </w:tcPr>
          <w:p w14:paraId="647FFDC5"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4014" w:type="dxa"/>
            <w:shd w:val="clear" w:color="auto" w:fill="auto"/>
            <w:tcMar>
              <w:top w:w="85" w:type="dxa"/>
              <w:bottom w:w="85" w:type="dxa"/>
            </w:tcMar>
            <w:vAlign w:val="center"/>
          </w:tcPr>
          <w:p w14:paraId="1D37682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2938" w:type="dxa"/>
            <w:shd w:val="clear" w:color="auto" w:fill="auto"/>
            <w:tcMar>
              <w:top w:w="85" w:type="dxa"/>
              <w:bottom w:w="85" w:type="dxa"/>
            </w:tcMar>
            <w:vAlign w:val="center"/>
          </w:tcPr>
          <w:p w14:paraId="71A4589E"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4CC02C18" w14:textId="77777777" w:rsidTr="00274D44">
        <w:trPr>
          <w:jc w:val="center"/>
        </w:trPr>
        <w:tc>
          <w:tcPr>
            <w:tcW w:w="2404" w:type="dxa"/>
            <w:tcBorders>
              <w:top w:val="single" w:sz="4" w:space="0" w:color="auto"/>
              <w:bottom w:val="single" w:sz="4" w:space="0" w:color="auto"/>
            </w:tcBorders>
            <w:shd w:val="clear" w:color="auto" w:fill="auto"/>
            <w:tcMar>
              <w:top w:w="85" w:type="dxa"/>
              <w:bottom w:w="85" w:type="dxa"/>
            </w:tcMar>
          </w:tcPr>
          <w:p w14:paraId="1CEFBBA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P.SS.06.OPR.023</w:t>
            </w:r>
          </w:p>
        </w:tc>
        <w:tc>
          <w:tcPr>
            <w:tcW w:w="4014" w:type="dxa"/>
            <w:tcBorders>
              <w:top w:val="single" w:sz="4" w:space="0" w:color="auto"/>
              <w:bottom w:val="single" w:sz="4" w:space="0" w:color="auto"/>
            </w:tcBorders>
            <w:shd w:val="clear" w:color="auto" w:fill="auto"/>
            <w:tcMar>
              <w:top w:w="85" w:type="dxa"/>
              <w:bottom w:w="85" w:type="dxa"/>
            </w:tcMar>
          </w:tcPr>
          <w:p w14:paraId="33FFD7EE"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հնարավորության (կամ անհնարինության)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790B978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39-րդ աղյուսակում</w:t>
            </w:r>
          </w:p>
        </w:tc>
      </w:tr>
      <w:tr w:rsidR="00AC52F1" w:rsidRPr="00274D44" w14:paraId="667E6D6C" w14:textId="77777777" w:rsidTr="00274D44">
        <w:trPr>
          <w:jc w:val="center"/>
        </w:trPr>
        <w:tc>
          <w:tcPr>
            <w:tcW w:w="2404" w:type="dxa"/>
            <w:tcBorders>
              <w:top w:val="single" w:sz="4" w:space="0" w:color="auto"/>
              <w:bottom w:val="single" w:sz="4" w:space="0" w:color="auto"/>
            </w:tcBorders>
            <w:shd w:val="clear" w:color="auto" w:fill="auto"/>
            <w:tcMar>
              <w:top w:w="85" w:type="dxa"/>
              <w:bottom w:w="85" w:type="dxa"/>
            </w:tcMar>
          </w:tcPr>
          <w:p w14:paraId="036874D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P.SS.06.OPR.024</w:t>
            </w:r>
          </w:p>
        </w:tc>
        <w:tc>
          <w:tcPr>
            <w:tcW w:w="4014" w:type="dxa"/>
            <w:tcBorders>
              <w:top w:val="single" w:sz="4" w:space="0" w:color="auto"/>
              <w:bottom w:val="single" w:sz="4" w:space="0" w:color="auto"/>
            </w:tcBorders>
            <w:shd w:val="clear" w:color="auto" w:fill="auto"/>
            <w:tcMar>
              <w:top w:w="85" w:type="dxa"/>
              <w:bottom w:w="85" w:type="dxa"/>
            </w:tcMar>
          </w:tcPr>
          <w:p w14:paraId="5957AAC2" w14:textId="5ADBC70D"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հնարավորության </w:t>
            </w:r>
            <w:r w:rsidRPr="00274D44">
              <w:rPr>
                <w:rFonts w:ascii="Sylfaen" w:hAnsi="Sylfaen"/>
                <w:noProof/>
                <w:sz w:val="20"/>
                <w:szCs w:val="24"/>
                <w:lang w:bidi="hy-AM"/>
              </w:rPr>
              <w:lastRenderedPageBreak/>
              <w:t xml:space="preserve">(կամ անհնարինության)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33EACF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lastRenderedPageBreak/>
              <w:t xml:space="preserve">բերված է սույն կանոնների </w:t>
            </w:r>
            <w:r w:rsidRPr="00274D44">
              <w:rPr>
                <w:rFonts w:ascii="Sylfaen" w:hAnsi="Sylfaen"/>
                <w:noProof/>
                <w:sz w:val="20"/>
                <w:szCs w:val="24"/>
                <w:lang w:bidi="hy-AM"/>
              </w:rPr>
              <w:lastRenderedPageBreak/>
              <w:t>40-րդ աղյուսակում</w:t>
            </w:r>
          </w:p>
        </w:tc>
      </w:tr>
    </w:tbl>
    <w:p w14:paraId="1B38C571" w14:textId="77777777" w:rsidR="00AC52F1" w:rsidRPr="00AC52F1" w:rsidRDefault="00AC52F1" w:rsidP="002D6F2C">
      <w:pPr>
        <w:widowControl w:val="0"/>
        <w:spacing w:after="160" w:line="360" w:lineRule="auto"/>
        <w:rPr>
          <w:rFonts w:ascii="Sylfaen" w:hAnsi="Sylfaen"/>
          <w:sz w:val="24"/>
          <w:szCs w:val="24"/>
        </w:rPr>
      </w:pPr>
    </w:p>
    <w:p w14:paraId="6BFB4788"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39</w:t>
      </w:r>
    </w:p>
    <w:p w14:paraId="21F41130"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կամ գրանցման հետ կապված այլ ընթացակարգերի հնարավորության (կամ անհնարինության) մասին ծանուցման ուղարկում» (P.SS.06.OPR.023)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2177E549" w14:textId="77777777" w:rsidTr="00274D44">
        <w:trPr>
          <w:tblHeader/>
          <w:jc w:val="center"/>
        </w:trPr>
        <w:tc>
          <w:tcPr>
            <w:tcW w:w="1063" w:type="dxa"/>
            <w:shd w:val="clear" w:color="auto" w:fill="auto"/>
            <w:tcMar>
              <w:top w:w="85" w:type="dxa"/>
              <w:bottom w:w="85" w:type="dxa"/>
            </w:tcMar>
          </w:tcPr>
          <w:p w14:paraId="2B441DC1"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6F363B3E"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0E8BBA5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315A6CD2" w14:textId="77777777" w:rsidTr="00274D44">
        <w:trPr>
          <w:tblHeader/>
          <w:jc w:val="center"/>
        </w:trPr>
        <w:tc>
          <w:tcPr>
            <w:tcW w:w="1063" w:type="dxa"/>
            <w:shd w:val="clear" w:color="auto" w:fill="auto"/>
            <w:tcMar>
              <w:top w:w="85" w:type="dxa"/>
              <w:bottom w:w="85" w:type="dxa"/>
            </w:tcMar>
            <w:vAlign w:val="center"/>
          </w:tcPr>
          <w:p w14:paraId="0FA3E0E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1CF817C0"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74B3D0B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29A9CE0B" w14:textId="77777777" w:rsidTr="00274D44">
        <w:trPr>
          <w:cantSplit/>
          <w:jc w:val="center"/>
        </w:trPr>
        <w:tc>
          <w:tcPr>
            <w:tcW w:w="1063" w:type="dxa"/>
            <w:tcBorders>
              <w:bottom w:val="single" w:sz="4" w:space="0" w:color="auto"/>
            </w:tcBorders>
            <w:shd w:val="clear" w:color="auto" w:fill="auto"/>
            <w:tcMar>
              <w:top w:w="85" w:type="dxa"/>
              <w:bottom w:w="85" w:type="dxa"/>
            </w:tcMar>
          </w:tcPr>
          <w:p w14:paraId="750D8FA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244BD713"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C86C7C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P.SS.06.OPR.023</w:t>
            </w:r>
          </w:p>
        </w:tc>
      </w:tr>
      <w:tr w:rsidR="00AC52F1" w:rsidRPr="00274D44" w14:paraId="6A6F0D63"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25245C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594CA01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6BA66B4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հնարավորության (կամ անհնարինության) մասին ծանուցման ուղարկում</w:t>
            </w:r>
          </w:p>
        </w:tc>
      </w:tr>
      <w:tr w:rsidR="00AC52F1" w:rsidRPr="00274D44" w14:paraId="1BAC54D3"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41617398"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529C65E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54FD7CD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ճանաչման պետության լիազորված մարմին</w:t>
            </w:r>
          </w:p>
        </w:tc>
      </w:tr>
      <w:tr w:rsidR="00AC52F1" w:rsidRPr="00274D44" w14:paraId="64169D3B"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D3EE60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310AE63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A2FBA9C"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Միության անդամ պետության տարածքում գրանցման կամ գրանցման հետ կապված այլ ընթացակարգերի արդյունքներով ճանաչման պետության լիազորված մարմնի կողմից ԱՆԱ-ի վերաբերյալ որոշում ընդունվելու դեպքում</w:t>
            </w:r>
          </w:p>
        </w:tc>
      </w:tr>
      <w:tr w:rsidR="00AC52F1" w:rsidRPr="00274D44" w14:paraId="46A720D0"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29AC0D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15E5D5B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D44E237" w14:textId="4B2033F0"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հարցման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աչափերի ու կառուցվածքների նկարագրությանը</w:t>
            </w:r>
          </w:p>
        </w:tc>
      </w:tr>
      <w:tr w:rsidR="00AC52F1" w:rsidRPr="00274D44" w14:paraId="06808063"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4A2945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3C20CF9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51C826AC" w14:textId="25DEC606"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կատարողը ձ</w:t>
            </w:r>
            <w:r w:rsidR="002041BA">
              <w:rPr>
                <w:rFonts w:ascii="Sylfaen" w:hAnsi="Sylfaen"/>
                <w:noProof/>
                <w:sz w:val="20"/>
                <w:szCs w:val="24"/>
                <w:lang w:bidi="hy-AM"/>
              </w:rPr>
              <w:t>և</w:t>
            </w:r>
            <w:r w:rsidRPr="00274D44">
              <w:rPr>
                <w:rFonts w:ascii="Sylfaen" w:hAnsi="Sylfaen"/>
                <w:noProof/>
                <w:sz w:val="20"/>
                <w:szCs w:val="24"/>
                <w:lang w:bidi="hy-AM"/>
              </w:rPr>
              <w:t xml:space="preserve">ավորում </w:t>
            </w:r>
            <w:r w:rsidR="002041BA">
              <w:rPr>
                <w:rFonts w:ascii="Sylfaen" w:hAnsi="Sylfaen"/>
                <w:noProof/>
                <w:sz w:val="20"/>
                <w:szCs w:val="24"/>
                <w:lang w:bidi="hy-AM"/>
              </w:rPr>
              <w:t>և</w:t>
            </w:r>
            <w:r w:rsidRPr="00274D44">
              <w:rPr>
                <w:rFonts w:ascii="Sylfaen" w:hAnsi="Sylfaen"/>
                <w:noProof/>
                <w:sz w:val="20"/>
                <w:szCs w:val="24"/>
                <w:lang w:bidi="hy-AM"/>
              </w:rPr>
              <w:t xml:space="preserve"> գրանցման հարցերով ռեֆերենտ մարմին է ուղարկում գրանցման կամ գրանցման հետ կապված այլ ընթացակարգերի հնարավորության (կամ անհնարինության) մասին ծանուցում՝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14DC8564" w14:textId="77777777" w:rsidTr="00274D44">
        <w:trPr>
          <w:cantSplit/>
          <w:jc w:val="center"/>
        </w:trPr>
        <w:tc>
          <w:tcPr>
            <w:tcW w:w="1063" w:type="dxa"/>
            <w:tcBorders>
              <w:top w:val="single" w:sz="4" w:space="0" w:color="auto"/>
            </w:tcBorders>
            <w:shd w:val="clear" w:color="auto" w:fill="auto"/>
            <w:tcMar>
              <w:top w:w="85" w:type="dxa"/>
              <w:bottom w:w="85" w:type="dxa"/>
            </w:tcMar>
          </w:tcPr>
          <w:p w14:paraId="0AC9F8A9"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7</w:t>
            </w:r>
          </w:p>
        </w:tc>
        <w:tc>
          <w:tcPr>
            <w:tcW w:w="2686" w:type="dxa"/>
            <w:tcBorders>
              <w:left w:val="single" w:sz="4" w:space="0" w:color="auto"/>
            </w:tcBorders>
            <w:shd w:val="clear" w:color="auto" w:fill="auto"/>
            <w:tcMar>
              <w:top w:w="85" w:type="dxa"/>
              <w:bottom w:w="85" w:type="dxa"/>
            </w:tcMar>
          </w:tcPr>
          <w:p w14:paraId="015522B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3A20BC1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հնարավորության (կամ անհնարինության) մասին ծանուցումն ուղարկվել է գրանցման հարցերով ռեֆերենտ մարմին</w:t>
            </w:r>
          </w:p>
        </w:tc>
      </w:tr>
    </w:tbl>
    <w:p w14:paraId="6AF613C2" w14:textId="77777777" w:rsidR="00AC52F1" w:rsidRPr="00AC52F1" w:rsidRDefault="00AC52F1" w:rsidP="002D6F2C">
      <w:pPr>
        <w:widowControl w:val="0"/>
        <w:spacing w:after="160" w:line="360" w:lineRule="auto"/>
        <w:rPr>
          <w:rFonts w:ascii="Sylfaen" w:hAnsi="Sylfaen"/>
          <w:sz w:val="24"/>
          <w:szCs w:val="24"/>
        </w:rPr>
      </w:pPr>
    </w:p>
    <w:p w14:paraId="7D60EFC9"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40</w:t>
      </w:r>
    </w:p>
    <w:p w14:paraId="0ADBEB08" w14:textId="6411B09D"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«Գրանցման կամ գրանցման հետ կապված այլ ընթացակարգերի հնարավորության (կամ անհնարինության) մասին ծանուցման ընդունում </w:t>
      </w:r>
      <w:r w:rsidR="002041BA">
        <w:rPr>
          <w:rFonts w:ascii="Sylfaen" w:hAnsi="Sylfaen"/>
          <w:szCs w:val="24"/>
        </w:rPr>
        <w:t>և</w:t>
      </w:r>
      <w:r w:rsidRPr="00AC52F1">
        <w:rPr>
          <w:rFonts w:ascii="Sylfaen" w:hAnsi="Sylfaen"/>
          <w:szCs w:val="24"/>
        </w:rPr>
        <w:t xml:space="preserve"> մշակում» (P.SS.06.OPR.023)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3EF58B03" w14:textId="77777777" w:rsidTr="00274D44">
        <w:trPr>
          <w:tblHeader/>
          <w:jc w:val="center"/>
        </w:trPr>
        <w:tc>
          <w:tcPr>
            <w:tcW w:w="1063" w:type="dxa"/>
            <w:shd w:val="clear" w:color="auto" w:fill="auto"/>
            <w:tcMar>
              <w:top w:w="85" w:type="dxa"/>
              <w:bottom w:w="85" w:type="dxa"/>
            </w:tcMar>
          </w:tcPr>
          <w:p w14:paraId="31D452D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397BFAF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6458D523"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1BCE7259" w14:textId="77777777" w:rsidTr="00274D44">
        <w:trPr>
          <w:tblHeader/>
          <w:jc w:val="center"/>
        </w:trPr>
        <w:tc>
          <w:tcPr>
            <w:tcW w:w="1063" w:type="dxa"/>
            <w:shd w:val="clear" w:color="auto" w:fill="auto"/>
            <w:tcMar>
              <w:top w:w="85" w:type="dxa"/>
              <w:bottom w:w="85" w:type="dxa"/>
            </w:tcMar>
            <w:vAlign w:val="center"/>
          </w:tcPr>
          <w:p w14:paraId="6CE2D01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545733E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306E8AC5"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56B3B36F" w14:textId="77777777" w:rsidTr="00274D44">
        <w:trPr>
          <w:jc w:val="center"/>
        </w:trPr>
        <w:tc>
          <w:tcPr>
            <w:tcW w:w="1063" w:type="dxa"/>
            <w:tcBorders>
              <w:bottom w:val="single" w:sz="4" w:space="0" w:color="auto"/>
            </w:tcBorders>
            <w:shd w:val="clear" w:color="auto" w:fill="auto"/>
            <w:tcMar>
              <w:top w:w="85" w:type="dxa"/>
              <w:bottom w:w="85" w:type="dxa"/>
            </w:tcMar>
          </w:tcPr>
          <w:p w14:paraId="5A057E7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1FD0CB8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81C09E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P.SS.06.OPR.024</w:t>
            </w:r>
          </w:p>
        </w:tc>
      </w:tr>
      <w:tr w:rsidR="00AC52F1" w:rsidRPr="00274D44" w14:paraId="1C517978"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46F79A17"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23DF4C5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48811D65" w14:textId="4F52E938"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հնարավորության (կամ անհնարինության)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r>
      <w:tr w:rsidR="00AC52F1" w:rsidRPr="00274D44" w14:paraId="15749853"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7CADB8E5"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2F9B344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7030A69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հարցերով ռեֆերենտ մարմին</w:t>
            </w:r>
          </w:p>
        </w:tc>
      </w:tr>
      <w:tr w:rsidR="00AC52F1" w:rsidRPr="00274D44" w14:paraId="1E6E99EA"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3504602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03E8796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8862CBA"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գրանցման կամ գրանցման հետ կապված այլ ընթացակարգերի հնարավորության (կամ անհնարինության) մասին ծանուցումը կատարողի կողմից ստացվելու դեպքում («Գրանցման կամ գրանցման հետ կապված այլ ընթացակարգերի հնարավորության (կամ անհնարինության) մասին ծանուցման ուղարկում» (P.SS.06.OPR.023) գործառնություն)</w:t>
            </w:r>
          </w:p>
        </w:tc>
      </w:tr>
      <w:tr w:rsidR="00AC52F1" w:rsidRPr="00274D44" w14:paraId="3CBEE800"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14135E48"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4614B37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334D43D" w14:textId="3745F704"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274D44">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w:t>
            </w:r>
            <w:r w:rsidRPr="00274D44">
              <w:rPr>
                <w:rFonts w:ascii="Sylfaen" w:hAnsi="Sylfaen"/>
                <w:noProof/>
                <w:sz w:val="20"/>
                <w:szCs w:val="24"/>
                <w:lang w:bidi="hy-AM"/>
              </w:rPr>
              <w:lastRenderedPageBreak/>
              <w:t>փոխգործակցության կանոնակարգով</w:t>
            </w:r>
          </w:p>
        </w:tc>
      </w:tr>
      <w:tr w:rsidR="00AC52F1" w:rsidRPr="00274D44" w14:paraId="560F1AA9"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02D7188D"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6</w:t>
            </w:r>
          </w:p>
        </w:tc>
        <w:tc>
          <w:tcPr>
            <w:tcW w:w="2686" w:type="dxa"/>
            <w:tcBorders>
              <w:left w:val="single" w:sz="4" w:space="0" w:color="auto"/>
            </w:tcBorders>
            <w:shd w:val="clear" w:color="auto" w:fill="auto"/>
            <w:tcMar>
              <w:top w:w="85" w:type="dxa"/>
              <w:bottom w:w="85" w:type="dxa"/>
            </w:tcMar>
          </w:tcPr>
          <w:p w14:paraId="10D596D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6D078F3D" w14:textId="59629F86"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կատարողն իրականացնում է գրանցման կամ գրանցման հետ կապված այլ ընթացակարգերի հնարավորության (կամ անհնարինության)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6E1E210F" w14:textId="77777777" w:rsidTr="00274D44">
        <w:trPr>
          <w:jc w:val="center"/>
        </w:trPr>
        <w:tc>
          <w:tcPr>
            <w:tcW w:w="1063" w:type="dxa"/>
            <w:tcBorders>
              <w:top w:val="single" w:sz="4" w:space="0" w:color="auto"/>
            </w:tcBorders>
            <w:shd w:val="clear" w:color="auto" w:fill="auto"/>
            <w:tcMar>
              <w:top w:w="85" w:type="dxa"/>
              <w:bottom w:w="85" w:type="dxa"/>
            </w:tcMar>
          </w:tcPr>
          <w:p w14:paraId="1C7E96D8"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3F6DA0F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6BC48B3A" w14:textId="7BC3A460"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հնարավորության (կամ անհնարինության) մասին ծանուցումն ստացվել </w:t>
            </w:r>
            <w:r w:rsidR="002041BA">
              <w:rPr>
                <w:rFonts w:ascii="Sylfaen" w:hAnsi="Sylfaen"/>
                <w:noProof/>
                <w:sz w:val="20"/>
                <w:szCs w:val="24"/>
                <w:lang w:bidi="hy-AM"/>
              </w:rPr>
              <w:t>և</w:t>
            </w:r>
            <w:r w:rsidRPr="00274D44">
              <w:rPr>
                <w:rFonts w:ascii="Sylfaen" w:hAnsi="Sylfaen"/>
                <w:noProof/>
                <w:sz w:val="20"/>
                <w:szCs w:val="24"/>
                <w:lang w:bidi="hy-AM"/>
              </w:rPr>
              <w:t xml:space="preserve"> մշակվել է գրանցման հարցերով ռեֆերենտ մարմնի կողմից</w:t>
            </w:r>
          </w:p>
        </w:tc>
      </w:tr>
    </w:tbl>
    <w:p w14:paraId="14E7395C" w14:textId="77777777" w:rsidR="00AC52F1" w:rsidRPr="00AC52F1" w:rsidRDefault="00AC52F1" w:rsidP="002D6F2C">
      <w:pPr>
        <w:widowControl w:val="0"/>
        <w:spacing w:after="160" w:line="360" w:lineRule="auto"/>
        <w:rPr>
          <w:rFonts w:ascii="Sylfaen" w:hAnsi="Sylfaen"/>
          <w:sz w:val="24"/>
          <w:szCs w:val="24"/>
        </w:rPr>
      </w:pPr>
    </w:p>
    <w:p w14:paraId="05902A1C"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.009) ընթացակարգ</w:t>
      </w:r>
    </w:p>
    <w:p w14:paraId="06AC23AE"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89.</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.009) ընթացակարգի կատարման սխեման ներկայացված է 15-րդ նկարում։</w:t>
      </w:r>
    </w:p>
    <w:p w14:paraId="14E183D5" w14:textId="77777777" w:rsidR="00AC52F1" w:rsidRPr="00274D44" w:rsidRDefault="00000000" w:rsidP="002D6F2C">
      <w:pPr>
        <w:pStyle w:val="ac"/>
        <w:keepNext w:val="0"/>
        <w:keepLines w:val="0"/>
        <w:widowControl w:val="0"/>
        <w:spacing w:before="0" w:after="160" w:line="360" w:lineRule="auto"/>
        <w:rPr>
          <w:rStyle w:val="af"/>
          <w:rFonts w:ascii="Sylfaen" w:hAnsi="Sylfaen"/>
          <w:color w:val="auto"/>
          <w:sz w:val="20"/>
        </w:rPr>
      </w:pPr>
      <w:r>
        <w:rPr>
          <w:rFonts w:ascii="Sylfaen" w:hAnsi="Sylfaen"/>
          <w:noProof/>
          <w:color w:val="auto"/>
          <w:sz w:val="24"/>
          <w:szCs w:val="24"/>
        </w:rPr>
        <w:pict w14:anchorId="0F7042D7">
          <v:group id="_x0000_s2170" style="position:absolute;left:0;text-align:left;margin-left:14.2pt;margin-top:8.8pt;width:445.15pt;height:179.65pt;z-index:12" coordorigin="1702,2662" coordsize="8903,3593">
            <v:shape id="_x0000_s2171" type="#_x0000_t202" style="position:absolute;left:1942;top:2662;width:3548;height:368;mso-width-relative:margin;mso-height-relative:margin" strokecolor="white">
              <v:textbox style="mso-next-textbox:#_x0000_s2171" inset="0,0,0,0">
                <w:txbxContent>
                  <w:p w14:paraId="35CC3318" w14:textId="77777777" w:rsidR="009D223D" w:rsidRPr="0090090B" w:rsidRDefault="009D223D" w:rsidP="00AC52F1">
                    <w:pPr>
                      <w:spacing w:after="0" w:line="240" w:lineRule="auto"/>
                      <w:jc w:val="center"/>
                    </w:pPr>
                    <w:r>
                      <w:rPr>
                        <w:rStyle w:val="Bodytext2ArialUnicodeMS"/>
                        <w:rFonts w:ascii="Sylfaen" w:hAnsi="Sylfaen"/>
                        <w:sz w:val="16"/>
                      </w:rPr>
                      <w:t>: Գրանցման հարցերով ռեֆերենտ մարմին</w:t>
                    </w:r>
                  </w:p>
                </w:txbxContent>
              </v:textbox>
            </v:shape>
            <v:shape id="_x0000_s2172" type="#_x0000_t202" style="position:absolute;left:6247;top:2662;width:4358;height:368;mso-width-relative:margin;mso-height-relative:margin" strokecolor="white">
              <v:textbox style="mso-next-textbox:#_x0000_s2172" inset="0,0,0,0">
                <w:txbxContent>
                  <w:p w14:paraId="68F2236F" w14:textId="77777777" w:rsidR="009D223D" w:rsidRPr="0090090B" w:rsidRDefault="009D223D" w:rsidP="00AC52F1">
                    <w:pPr>
                      <w:spacing w:after="0" w:line="240" w:lineRule="auto"/>
                      <w:jc w:val="center"/>
                    </w:pPr>
                    <w:r>
                      <w:rPr>
                        <w:rStyle w:val="Bodytext2ArialUnicodeMS"/>
                        <w:rFonts w:ascii="Sylfaen" w:hAnsi="Sylfaen"/>
                        <w:sz w:val="16"/>
                      </w:rPr>
                      <w:t>: Ճանաչման պետության լիազորված մարմին</w:t>
                    </w:r>
                  </w:p>
                </w:txbxContent>
              </v:textbox>
            </v:shape>
            <v:shape id="_x0000_s2173" type="#_x0000_t202" style="position:absolute;left:1702;top:3697;width:3788;height:1118;mso-width-relative:margin;mso-height-relative:margin" strokecolor="white">
              <v:textbox style="mso-next-textbox:#_x0000_s2173" inset="0,0,0,0">
                <w:txbxContent>
                  <w:p w14:paraId="212D69FE" w14:textId="77777777" w:rsidR="009D223D" w:rsidRPr="0090090B" w:rsidRDefault="009D223D" w:rsidP="00AC52F1">
                    <w:pPr>
                      <w:spacing w:after="0" w:line="240" w:lineRule="auto"/>
                      <w:jc w:val="center"/>
                    </w:pPr>
                    <w:r>
                      <w:rPr>
                        <w:rStyle w:val="Bodytext2ArialUnicodeMS"/>
                        <w:rFonts w:ascii="Sylfaen" w:hAnsi="Sylfaen"/>
                        <w:sz w:val="16"/>
                      </w:rPr>
                      <w:t>Գրանցման կամ գրանցման հետ կապված այլ ընթացակարգերի արդյունքներով ընդունված որոշման մասին ծանուցման ուղարկում (P.SS.06.OPR.025)</w:t>
                    </w:r>
                  </w:p>
                </w:txbxContent>
              </v:textbox>
            </v:shape>
            <v:shape id="_x0000_s2174" type="#_x0000_t202" style="position:absolute;left:6637;top:5137;width:3788;height:1118;mso-width-relative:margin;mso-height-relative:margin" strokecolor="white">
              <v:textbox style="mso-next-textbox:#_x0000_s2174" inset="0,0,0,0">
                <w:txbxContent>
                  <w:p w14:paraId="74AF6642" w14:textId="77777777" w:rsidR="009D223D" w:rsidRPr="0090090B" w:rsidRDefault="009D223D" w:rsidP="00AC52F1">
                    <w:pPr>
                      <w:spacing w:after="0" w:line="240" w:lineRule="auto"/>
                      <w:jc w:val="center"/>
                    </w:pPr>
                    <w:r>
                      <w:rPr>
                        <w:rStyle w:val="Bodytext2ArialUnicodeMS"/>
                        <w:rFonts w:ascii="Sylfaen" w:hAnsi="Sylfaen"/>
                        <w:sz w:val="16"/>
                      </w:rPr>
                      <w:t>Գրանցման կամ գրանցման հետ կապված այլ ընթացակարգերի արդյունքներով ընդունված որոշման մասին ծանուցման ընդունում և մշակում (P.SS.06.OPR.026)</w:t>
                    </w:r>
                  </w:p>
                </w:txbxContent>
              </v:textbox>
            </v:shape>
            <v:shape id="_x0000_s2175" type="#_x0000_t202" style="position:absolute;left:6637;top:3697;width:3788;height:1118;mso-width-relative:margin;mso-height-relative:margin" strokecolor="white">
              <v:textbox style="mso-next-textbox:#_x0000_s2175" inset="0,0,0,0">
                <w:txbxContent>
                  <w:p w14:paraId="0B6D410D" w14:textId="77777777" w:rsidR="009D223D" w:rsidRPr="0090090B"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[ընդունված որոշման մասին ծանուցումն ուղարկվել է]</w:t>
                    </w:r>
                  </w:p>
                </w:txbxContent>
              </v:textbox>
            </v:shape>
          </v:group>
        </w:pict>
      </w:r>
      <w:r w:rsidR="00AC52F1" w:rsidRPr="00AC52F1">
        <w:rPr>
          <w:rFonts w:ascii="Sylfaen" w:hAnsi="Sylfaen"/>
          <w:color w:val="auto"/>
          <w:sz w:val="24"/>
          <w:szCs w:val="24"/>
        </w:rPr>
        <w:object w:dxaOrig="11230" w:dyaOrig="5651" w14:anchorId="60C0F577">
          <v:shape id="_x0000_i1041" type="#_x0000_t75" style="width:468pt;height:234.75pt" o:ole="">
            <v:imagedata r:id="rId35" o:title=""/>
          </v:shape>
          <o:OLEObject Type="Embed" ProgID="Visio.Drawing.15" ShapeID="_x0000_i1041" DrawAspect="Content" ObjectID="_1766395973" r:id="rId36"/>
        </w:object>
      </w:r>
      <w:r w:rsidR="00AC52F1" w:rsidRPr="00274D44">
        <w:rPr>
          <w:rFonts w:ascii="Sylfaen" w:hAnsi="Sylfaen"/>
          <w:color w:val="auto"/>
          <w:sz w:val="20"/>
          <w:szCs w:val="24"/>
        </w:rPr>
        <w:t>Նկ. 15. «Գրանցման կամ գրանցման հետ կապված այլ ընթացակարգերի արդյունքներով ընդունված որոշման մասին ծանուցում» (P.SS.06.</w:t>
      </w:r>
      <w:smartTag w:uri="urn:schemas-microsoft-com:office:smarttags" w:element="stockticker">
        <w:r w:rsidR="00AC52F1" w:rsidRPr="00274D44">
          <w:rPr>
            <w:rFonts w:ascii="Sylfaen" w:hAnsi="Sylfaen"/>
            <w:color w:val="auto"/>
            <w:sz w:val="20"/>
            <w:szCs w:val="24"/>
          </w:rPr>
          <w:t>PRC</w:t>
        </w:r>
      </w:smartTag>
      <w:r w:rsidR="00AC52F1" w:rsidRPr="00274D44">
        <w:rPr>
          <w:rFonts w:ascii="Sylfaen" w:hAnsi="Sylfaen"/>
          <w:color w:val="auto"/>
          <w:sz w:val="20"/>
          <w:szCs w:val="24"/>
        </w:rPr>
        <w:t>.009) ընթացակարգի կատարման սխեմա</w:t>
      </w:r>
    </w:p>
    <w:p w14:paraId="2A8B5002" w14:textId="77777777" w:rsidR="00AC52F1" w:rsidRPr="00AC52F1" w:rsidRDefault="00AC52F1" w:rsidP="00E42D5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lastRenderedPageBreak/>
        <w:t>90.</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.009) ընթացակարգը կատարվում է գրանցման կամ գրանցման հետ կապված այլ ընթացակարգերի արդյունքներով գրանցման հարցերով ռեֆերենտ մարմնի կողմից որոշում ընդունվելու դեպքում</w:t>
      </w:r>
      <w:r w:rsidRPr="00AC52F1">
        <w:rPr>
          <w:rStyle w:val="af"/>
          <w:rFonts w:ascii="Sylfaen" w:hAnsi="Sylfaen"/>
          <w:sz w:val="24"/>
        </w:rPr>
        <w:t>։</w:t>
      </w:r>
    </w:p>
    <w:p w14:paraId="3D891719" w14:textId="3FEE73CC" w:rsidR="00AC52F1" w:rsidRPr="00AC52F1" w:rsidRDefault="00AC52F1" w:rsidP="00E42D5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91.</w:t>
      </w:r>
      <w:r w:rsidR="00274D44">
        <w:rPr>
          <w:rFonts w:ascii="Sylfaen" w:hAnsi="Sylfaen"/>
          <w:noProof/>
          <w:sz w:val="24"/>
        </w:rPr>
        <w:tab/>
      </w:r>
      <w:r w:rsidRPr="00AC52F1">
        <w:rPr>
          <w:rFonts w:ascii="Sylfaen" w:hAnsi="Sylfaen"/>
          <w:noProof/>
          <w:sz w:val="24"/>
        </w:rPr>
        <w:t>Առաջինը կատարվում է «Գրանցման կամ գրանցման հետ կապված այլ ընթացակարգերի արդյունքներով ընդունված որոշման մասին ծանուցման ուղարկում» (P.SS.06.OPR.025) գործառնությունը, որի կատարման արդյունքներով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ճանաչման պետության լիազորված մարմին է ուղարկում գրանցման կամ գրանցման հետ կապված այլ ընթացակարգերի արդյունքներով ԱՆԱ-ի վերաբերյալ ընդունված որոշման մասին ծանուցում։</w:t>
      </w:r>
    </w:p>
    <w:p w14:paraId="4F47E0AA" w14:textId="70E48710" w:rsidR="00AC52F1" w:rsidRPr="00AC52F1" w:rsidRDefault="00AC52F1" w:rsidP="00E42D5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92.</w:t>
      </w:r>
      <w:r w:rsidR="00274D44">
        <w:rPr>
          <w:rFonts w:ascii="Sylfaen" w:hAnsi="Sylfaen"/>
          <w:noProof/>
          <w:sz w:val="24"/>
        </w:rPr>
        <w:tab/>
      </w:r>
      <w:r w:rsidRPr="00AC52F1">
        <w:rPr>
          <w:rFonts w:ascii="Sylfaen" w:hAnsi="Sylfaen"/>
          <w:noProof/>
          <w:sz w:val="24"/>
        </w:rPr>
        <w:t xml:space="preserve">Ճանաչման պետության լիազորված մարմնի կողմից գրանցման կամ գրանցման հետ կապված այլ ընթացակարգերի արդյունքներով ԱՆԱ-ի վերաբերյալ ընդունված որոշման մասին ծանուցում ստացվելու դեպքում կատարվում է «Գրանցման կամ գրանցման հետ կապված այլ ընթացակարգերի արդյունքներով ընդունված որոշման մասին ծանուցման ընդունում </w:t>
      </w:r>
      <w:r w:rsidR="002041BA">
        <w:rPr>
          <w:rFonts w:ascii="Sylfaen" w:hAnsi="Sylfaen"/>
          <w:noProof/>
          <w:sz w:val="24"/>
        </w:rPr>
        <w:t>և</w:t>
      </w:r>
      <w:r w:rsidRPr="00AC52F1">
        <w:rPr>
          <w:rFonts w:ascii="Sylfaen" w:hAnsi="Sylfaen"/>
          <w:noProof/>
          <w:sz w:val="24"/>
        </w:rPr>
        <w:t xml:space="preserve"> մշակում» (P.SS.06.OPR.026) գործառնությունը, որի կատարման արդյունքներով ճանաչման պետության լիազորված մարմինն իրականացնում է նշված ծանուցման ընդունում </w:t>
      </w:r>
      <w:r w:rsidR="002041BA">
        <w:rPr>
          <w:rFonts w:ascii="Sylfaen" w:hAnsi="Sylfaen"/>
          <w:noProof/>
          <w:sz w:val="24"/>
        </w:rPr>
        <w:t>և</w:t>
      </w:r>
      <w:r w:rsidRPr="00AC52F1">
        <w:rPr>
          <w:rFonts w:ascii="Sylfaen" w:hAnsi="Sylfaen"/>
          <w:noProof/>
          <w:sz w:val="24"/>
        </w:rPr>
        <w:t xml:space="preserve"> մշակում։</w:t>
      </w:r>
    </w:p>
    <w:p w14:paraId="1382B7A5" w14:textId="77777777" w:rsidR="00AC52F1" w:rsidRPr="00274D44" w:rsidRDefault="00AC52F1" w:rsidP="00E42D50">
      <w:pPr>
        <w:pStyle w:val="af1"/>
        <w:widowControl w:val="0"/>
        <w:tabs>
          <w:tab w:val="left" w:pos="1134"/>
        </w:tabs>
        <w:spacing w:after="160" w:line="346" w:lineRule="auto"/>
        <w:ind w:firstLine="567"/>
        <w:outlineLvl w:val="9"/>
        <w:rPr>
          <w:rFonts w:ascii="Sylfaen" w:hAnsi="Sylfaen"/>
          <w:spacing w:val="-4"/>
          <w:sz w:val="24"/>
        </w:rPr>
      </w:pPr>
      <w:r w:rsidRPr="00274D44">
        <w:rPr>
          <w:rFonts w:ascii="Sylfaen" w:hAnsi="Sylfaen"/>
          <w:noProof/>
          <w:spacing w:val="-4"/>
          <w:sz w:val="24"/>
        </w:rPr>
        <w:t>93.</w:t>
      </w:r>
      <w:r w:rsidR="00274D44" w:rsidRPr="00274D44">
        <w:rPr>
          <w:rFonts w:ascii="Sylfaen" w:hAnsi="Sylfaen"/>
          <w:noProof/>
          <w:spacing w:val="-4"/>
          <w:sz w:val="24"/>
        </w:rPr>
        <w:tab/>
      </w:r>
      <w:r w:rsidRPr="00274D44">
        <w:rPr>
          <w:rFonts w:ascii="Sylfaen" w:hAnsi="Sylfaen"/>
          <w:noProof/>
          <w:spacing w:val="-4"/>
          <w:sz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274D44">
          <w:rPr>
            <w:rFonts w:ascii="Sylfaen" w:hAnsi="Sylfaen"/>
            <w:noProof/>
            <w:spacing w:val="-4"/>
            <w:sz w:val="24"/>
          </w:rPr>
          <w:t>PRC</w:t>
        </w:r>
      </w:smartTag>
      <w:r w:rsidRPr="00274D44">
        <w:rPr>
          <w:rFonts w:ascii="Sylfaen" w:hAnsi="Sylfaen"/>
          <w:noProof/>
          <w:spacing w:val="-4"/>
          <w:sz w:val="24"/>
        </w:rPr>
        <w:t>.009) ընթացակարգի կատարման արդյունքը՝ գրանցման կամ գրանցման հետ կապված այլ ընթացակարգերի արդյունքներով ԱՆԱ-ի վերաբերյալ ընդունված որոշման մասին ծանուցումը ճանաչման պետության լիազորված մարմնի կողմից ստանալն է։</w:t>
      </w:r>
    </w:p>
    <w:p w14:paraId="18CBFF46" w14:textId="77777777" w:rsidR="00AC52F1" w:rsidRPr="00AC52F1" w:rsidRDefault="00AC52F1" w:rsidP="00E42D50">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noProof/>
          <w:sz w:val="24"/>
        </w:rPr>
        <w:t>94.</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.009) ընթացակարգի շրջանակներում կատարվող՝ ընդհանուր գործընթացի գործառնությունների ցանկը բերված է 41-րդ աղյուսակում:</w:t>
      </w:r>
    </w:p>
    <w:p w14:paraId="650CDB19"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lastRenderedPageBreak/>
        <w:t>Աղյուսակ 41</w:t>
      </w:r>
    </w:p>
    <w:p w14:paraId="393E308A"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կամ գրանցման հետ կապված այլ ընթացակարգերի արդյունքներով ընդունված որոշման մասին ծանուցում» (P.SS.06.</w:t>
      </w:r>
      <w:smartTag w:uri="urn:schemas-microsoft-com:office:smarttags" w:element="stockticker">
        <w:r w:rsidRPr="00AC52F1">
          <w:rPr>
            <w:rFonts w:ascii="Sylfaen" w:hAnsi="Sylfaen"/>
            <w:szCs w:val="24"/>
          </w:rPr>
          <w:t>PRC</w:t>
        </w:r>
      </w:smartTag>
      <w:r w:rsidRPr="00AC52F1">
        <w:rPr>
          <w:rFonts w:ascii="Sylfaen" w:hAnsi="Sylfaen"/>
          <w:szCs w:val="24"/>
        </w:rPr>
        <w:t>.009)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274D44" w14:paraId="6BE399CD" w14:textId="77777777" w:rsidTr="00AC52F1">
        <w:trPr>
          <w:tblHeader/>
          <w:jc w:val="center"/>
        </w:trPr>
        <w:tc>
          <w:tcPr>
            <w:tcW w:w="2404" w:type="dxa"/>
            <w:shd w:val="clear" w:color="auto" w:fill="auto"/>
            <w:tcMar>
              <w:top w:w="85" w:type="dxa"/>
              <w:bottom w:w="85" w:type="dxa"/>
            </w:tcMar>
          </w:tcPr>
          <w:p w14:paraId="21D8EB89"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Ծածկագրային նշագիրը</w:t>
            </w:r>
          </w:p>
        </w:tc>
        <w:tc>
          <w:tcPr>
            <w:tcW w:w="4014" w:type="dxa"/>
            <w:shd w:val="clear" w:color="auto" w:fill="auto"/>
            <w:tcMar>
              <w:top w:w="85" w:type="dxa"/>
              <w:bottom w:w="85" w:type="dxa"/>
            </w:tcMar>
          </w:tcPr>
          <w:p w14:paraId="19D0B29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Անվանումը</w:t>
            </w:r>
          </w:p>
        </w:tc>
        <w:tc>
          <w:tcPr>
            <w:tcW w:w="2938" w:type="dxa"/>
            <w:shd w:val="clear" w:color="auto" w:fill="auto"/>
            <w:tcMar>
              <w:top w:w="85" w:type="dxa"/>
              <w:bottom w:w="85" w:type="dxa"/>
            </w:tcMar>
          </w:tcPr>
          <w:p w14:paraId="76606A86"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3B7744E5" w14:textId="77777777" w:rsidTr="00AC52F1">
        <w:trPr>
          <w:tblHeader/>
          <w:jc w:val="center"/>
        </w:trPr>
        <w:tc>
          <w:tcPr>
            <w:tcW w:w="2404" w:type="dxa"/>
            <w:shd w:val="clear" w:color="auto" w:fill="auto"/>
            <w:tcMar>
              <w:top w:w="85" w:type="dxa"/>
              <w:bottom w:w="85" w:type="dxa"/>
            </w:tcMar>
            <w:vAlign w:val="center"/>
          </w:tcPr>
          <w:p w14:paraId="159048E2"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4014" w:type="dxa"/>
            <w:shd w:val="clear" w:color="auto" w:fill="auto"/>
            <w:tcMar>
              <w:top w:w="85" w:type="dxa"/>
              <w:bottom w:w="85" w:type="dxa"/>
            </w:tcMar>
            <w:vAlign w:val="center"/>
          </w:tcPr>
          <w:p w14:paraId="5B48BFD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2938" w:type="dxa"/>
            <w:shd w:val="clear" w:color="auto" w:fill="auto"/>
            <w:tcMar>
              <w:top w:w="85" w:type="dxa"/>
              <w:bottom w:w="85" w:type="dxa"/>
            </w:tcMar>
            <w:vAlign w:val="center"/>
          </w:tcPr>
          <w:p w14:paraId="10F5A99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696874D2"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99ACC8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P.SS.06.OPR.025</w:t>
            </w:r>
          </w:p>
        </w:tc>
        <w:tc>
          <w:tcPr>
            <w:tcW w:w="4014" w:type="dxa"/>
            <w:tcBorders>
              <w:top w:val="single" w:sz="4" w:space="0" w:color="auto"/>
              <w:bottom w:val="single" w:sz="4" w:space="0" w:color="auto"/>
            </w:tcBorders>
            <w:shd w:val="clear" w:color="auto" w:fill="auto"/>
            <w:tcMar>
              <w:top w:w="85" w:type="dxa"/>
              <w:bottom w:w="85" w:type="dxa"/>
            </w:tcMar>
          </w:tcPr>
          <w:p w14:paraId="72A5078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արդյունքներով ընդունված որոշման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401E672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42-րդ աղյուսակում</w:t>
            </w:r>
          </w:p>
        </w:tc>
      </w:tr>
      <w:tr w:rsidR="00AC52F1" w:rsidRPr="00274D44" w14:paraId="3B99C7CB"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7568FD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P.SS.06.OPR.026</w:t>
            </w:r>
          </w:p>
        </w:tc>
        <w:tc>
          <w:tcPr>
            <w:tcW w:w="4014" w:type="dxa"/>
            <w:tcBorders>
              <w:top w:val="single" w:sz="4" w:space="0" w:color="auto"/>
              <w:bottom w:val="single" w:sz="4" w:space="0" w:color="auto"/>
            </w:tcBorders>
            <w:shd w:val="clear" w:color="auto" w:fill="auto"/>
            <w:tcMar>
              <w:top w:w="85" w:type="dxa"/>
              <w:bottom w:w="85" w:type="dxa"/>
            </w:tcMar>
          </w:tcPr>
          <w:p w14:paraId="7ED8954C" w14:textId="4CA05B19"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արդյունքներով ընդունված որոշման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5E48A4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43-րդ աղյուսակում</w:t>
            </w:r>
          </w:p>
        </w:tc>
      </w:tr>
    </w:tbl>
    <w:p w14:paraId="15929635" w14:textId="77777777" w:rsidR="00AC52F1" w:rsidRPr="00AC52F1" w:rsidRDefault="00AC52F1" w:rsidP="002D6F2C">
      <w:pPr>
        <w:widowControl w:val="0"/>
        <w:spacing w:after="160" w:line="360" w:lineRule="auto"/>
        <w:rPr>
          <w:rFonts w:ascii="Sylfaen" w:hAnsi="Sylfaen"/>
          <w:sz w:val="24"/>
          <w:szCs w:val="24"/>
        </w:rPr>
      </w:pPr>
    </w:p>
    <w:p w14:paraId="33993277"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42</w:t>
      </w:r>
    </w:p>
    <w:p w14:paraId="1731D673"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կամ գրանցման հետ կապված այլ ընթացակարգերի արդյունքներով ընդունված որոշման մասին ծանուցման ուղարկում» (P.SS.06.OPR.025)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11A51239" w14:textId="77777777" w:rsidTr="00274D44">
        <w:trPr>
          <w:tblHeader/>
          <w:jc w:val="center"/>
        </w:trPr>
        <w:tc>
          <w:tcPr>
            <w:tcW w:w="1063" w:type="dxa"/>
            <w:shd w:val="clear" w:color="auto" w:fill="auto"/>
            <w:tcMar>
              <w:top w:w="85" w:type="dxa"/>
              <w:bottom w:w="85" w:type="dxa"/>
            </w:tcMar>
          </w:tcPr>
          <w:p w14:paraId="6DFCBDB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1407CBD6"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0A239202"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74E693A1" w14:textId="77777777" w:rsidTr="00274D44">
        <w:trPr>
          <w:tblHeader/>
          <w:jc w:val="center"/>
        </w:trPr>
        <w:tc>
          <w:tcPr>
            <w:tcW w:w="1063" w:type="dxa"/>
            <w:shd w:val="clear" w:color="auto" w:fill="auto"/>
            <w:tcMar>
              <w:top w:w="85" w:type="dxa"/>
              <w:bottom w:w="85" w:type="dxa"/>
            </w:tcMar>
            <w:vAlign w:val="center"/>
          </w:tcPr>
          <w:p w14:paraId="04B8D0B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412C3601"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58209450"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3CA08563" w14:textId="77777777" w:rsidTr="00274D44">
        <w:trPr>
          <w:jc w:val="center"/>
        </w:trPr>
        <w:tc>
          <w:tcPr>
            <w:tcW w:w="1063" w:type="dxa"/>
            <w:tcBorders>
              <w:bottom w:val="single" w:sz="4" w:space="0" w:color="auto"/>
            </w:tcBorders>
            <w:shd w:val="clear" w:color="auto" w:fill="auto"/>
            <w:tcMar>
              <w:top w:w="85" w:type="dxa"/>
              <w:bottom w:w="85" w:type="dxa"/>
            </w:tcMar>
          </w:tcPr>
          <w:p w14:paraId="4CBA8E2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2BEB97ED"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830365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P.SS.06.OPR.025</w:t>
            </w:r>
          </w:p>
        </w:tc>
      </w:tr>
      <w:tr w:rsidR="00AC52F1" w:rsidRPr="00274D44" w14:paraId="18F8A557"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7529F72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65FAE13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649DE8C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արդյունքներով ընդունված որոշման մասին ծանուցման ուղարկում</w:t>
            </w:r>
          </w:p>
        </w:tc>
      </w:tr>
      <w:tr w:rsidR="00AC52F1" w:rsidRPr="00274D44" w14:paraId="4721F021"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15EBBC2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0F9E94FE"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51C67FCE"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հարցերով ռեֆերենտ մարմին</w:t>
            </w:r>
          </w:p>
        </w:tc>
      </w:tr>
      <w:tr w:rsidR="00AC52F1" w:rsidRPr="00274D44" w14:paraId="6806AD69"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7C060A36"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0EC2ACD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5D6E357C"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 xml:space="preserve">կատարվում է գրանցման կամ գրանցման հետ կապված այլ ընթացակարգերի արդյունքներով անասնաբուժական նշանակության ապրանքի վերաբերյալ գրանցման հարցերով </w:t>
            </w:r>
            <w:r w:rsidRPr="00274D44">
              <w:rPr>
                <w:rFonts w:ascii="Sylfaen" w:hAnsi="Sylfaen"/>
                <w:noProof/>
                <w:sz w:val="20"/>
                <w:szCs w:val="24"/>
                <w:lang w:bidi="hy-AM"/>
              </w:rPr>
              <w:lastRenderedPageBreak/>
              <w:t>ռեֆերենտ մարմնի կողմից որոշում ընդունվելու դեպքում</w:t>
            </w:r>
          </w:p>
        </w:tc>
      </w:tr>
      <w:tr w:rsidR="00AC52F1" w:rsidRPr="00274D44" w14:paraId="19B278D9"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63378D67"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53896B6"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46FAAC58" w14:textId="7AE72580"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հարցման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աչափերի ու կառուցվածքների նկարագրությանը</w:t>
            </w:r>
          </w:p>
        </w:tc>
      </w:tr>
      <w:tr w:rsidR="00AC52F1" w:rsidRPr="00274D44" w14:paraId="7D984ADB"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6ED2DE3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2AA4E05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23E5D91" w14:textId="751315CC"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կատարողը ձ</w:t>
            </w:r>
            <w:r w:rsidR="002041BA">
              <w:rPr>
                <w:rFonts w:ascii="Sylfaen" w:hAnsi="Sylfaen"/>
                <w:noProof/>
                <w:sz w:val="20"/>
                <w:szCs w:val="24"/>
                <w:lang w:bidi="hy-AM"/>
              </w:rPr>
              <w:t>և</w:t>
            </w:r>
            <w:r w:rsidRPr="00274D44">
              <w:rPr>
                <w:rFonts w:ascii="Sylfaen" w:hAnsi="Sylfaen"/>
                <w:noProof/>
                <w:sz w:val="20"/>
                <w:szCs w:val="24"/>
                <w:lang w:bidi="hy-AM"/>
              </w:rPr>
              <w:t xml:space="preserve">ավորում </w:t>
            </w:r>
            <w:r w:rsidR="002041BA">
              <w:rPr>
                <w:rFonts w:ascii="Sylfaen" w:hAnsi="Sylfaen"/>
                <w:noProof/>
                <w:sz w:val="20"/>
                <w:szCs w:val="24"/>
                <w:lang w:bidi="hy-AM"/>
              </w:rPr>
              <w:t>և</w:t>
            </w:r>
            <w:r w:rsidRPr="00274D44">
              <w:rPr>
                <w:rFonts w:ascii="Sylfaen" w:hAnsi="Sylfaen"/>
                <w:noProof/>
                <w:sz w:val="20"/>
                <w:szCs w:val="24"/>
                <w:lang w:bidi="hy-AM"/>
              </w:rPr>
              <w:t xml:space="preserve"> ճանաչման պետության լիազորված մարմին է ուղարկում գրանցման կամ գրանցման հետ կապված այլ ընթացակարգերի արդյունքներով անասնաբուժական նշանակության ապրանքի վերաբերյալ ընդունված որոշման մասին ծանուցում՝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45ADB279" w14:textId="77777777" w:rsidTr="00274D44">
        <w:trPr>
          <w:jc w:val="center"/>
        </w:trPr>
        <w:tc>
          <w:tcPr>
            <w:tcW w:w="1063" w:type="dxa"/>
            <w:tcBorders>
              <w:top w:val="single" w:sz="4" w:space="0" w:color="auto"/>
            </w:tcBorders>
            <w:shd w:val="clear" w:color="auto" w:fill="auto"/>
            <w:tcMar>
              <w:top w:w="85" w:type="dxa"/>
              <w:bottom w:w="85" w:type="dxa"/>
            </w:tcMar>
          </w:tcPr>
          <w:p w14:paraId="567CA2D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067F6ED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61CB0C8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արդյունքներով ընդունված որոշման մասին ծանուցումն ուղարկվել է ճանաչման պետության լիազորված մարմին</w:t>
            </w:r>
          </w:p>
        </w:tc>
      </w:tr>
    </w:tbl>
    <w:p w14:paraId="33A4B4B5" w14:textId="77777777" w:rsidR="00AC52F1" w:rsidRPr="00AC52F1" w:rsidRDefault="00AC52F1" w:rsidP="002D6F2C">
      <w:pPr>
        <w:widowControl w:val="0"/>
        <w:spacing w:after="160" w:line="360" w:lineRule="auto"/>
        <w:rPr>
          <w:rFonts w:ascii="Sylfaen" w:hAnsi="Sylfaen"/>
          <w:sz w:val="24"/>
          <w:szCs w:val="24"/>
        </w:rPr>
      </w:pPr>
    </w:p>
    <w:p w14:paraId="50B55B0B"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43</w:t>
      </w:r>
    </w:p>
    <w:p w14:paraId="5872A649" w14:textId="1D212C50"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«Գրանցման կամ գրանցման հետ կապված այլ ընթացակարգերի արդյունքներով ընդունված որոշման մասին ծանուցման ընդունում </w:t>
      </w:r>
      <w:r w:rsidR="002041BA">
        <w:rPr>
          <w:rFonts w:ascii="Sylfaen" w:hAnsi="Sylfaen"/>
          <w:szCs w:val="24"/>
        </w:rPr>
        <w:t>և</w:t>
      </w:r>
      <w:r w:rsidRPr="00AC52F1">
        <w:rPr>
          <w:rFonts w:ascii="Sylfaen" w:hAnsi="Sylfaen"/>
          <w:szCs w:val="24"/>
        </w:rPr>
        <w:t xml:space="preserve"> մշակում» (P.SS.06.OPR.026)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5DBA57FA" w14:textId="77777777" w:rsidTr="00274D44">
        <w:trPr>
          <w:tblHeader/>
          <w:jc w:val="center"/>
        </w:trPr>
        <w:tc>
          <w:tcPr>
            <w:tcW w:w="1063" w:type="dxa"/>
            <w:shd w:val="clear" w:color="auto" w:fill="auto"/>
            <w:tcMar>
              <w:top w:w="85" w:type="dxa"/>
              <w:bottom w:w="85" w:type="dxa"/>
            </w:tcMar>
          </w:tcPr>
          <w:p w14:paraId="416230E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6EFC28A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5AB1453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1936F71A" w14:textId="77777777" w:rsidTr="00274D44">
        <w:trPr>
          <w:tblHeader/>
          <w:jc w:val="center"/>
        </w:trPr>
        <w:tc>
          <w:tcPr>
            <w:tcW w:w="1063" w:type="dxa"/>
            <w:shd w:val="clear" w:color="auto" w:fill="auto"/>
            <w:tcMar>
              <w:top w:w="85" w:type="dxa"/>
              <w:bottom w:w="85" w:type="dxa"/>
            </w:tcMar>
            <w:vAlign w:val="center"/>
          </w:tcPr>
          <w:p w14:paraId="50CE06B5"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0AE43562"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6FE0AC18"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4874D2B6" w14:textId="77777777" w:rsidTr="00274D44">
        <w:trPr>
          <w:jc w:val="center"/>
        </w:trPr>
        <w:tc>
          <w:tcPr>
            <w:tcW w:w="1063" w:type="dxa"/>
            <w:tcBorders>
              <w:bottom w:val="single" w:sz="4" w:space="0" w:color="auto"/>
            </w:tcBorders>
            <w:shd w:val="clear" w:color="auto" w:fill="auto"/>
            <w:tcMar>
              <w:top w:w="85" w:type="dxa"/>
              <w:bottom w:w="85" w:type="dxa"/>
            </w:tcMar>
          </w:tcPr>
          <w:p w14:paraId="6CB266F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1324758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78BEBD6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P.SS.06.OPR.026</w:t>
            </w:r>
          </w:p>
        </w:tc>
      </w:tr>
      <w:tr w:rsidR="00AC52F1" w:rsidRPr="00274D44" w14:paraId="0E9D16A4"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44C4763F"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3FF9187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22C754E" w14:textId="52B782A4"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արդյունքներով ընդունված որոշման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r>
      <w:tr w:rsidR="00AC52F1" w:rsidRPr="00274D44" w14:paraId="684A40E4"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3B7A5B3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600AD57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1AAC8A8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ճանաչման պետության լիազորված մարմին</w:t>
            </w:r>
          </w:p>
        </w:tc>
      </w:tr>
      <w:tr w:rsidR="00AC52F1" w:rsidRPr="00274D44" w14:paraId="05671ADF"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03A8565B"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6C05874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B235455"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 xml:space="preserve">կատարվում է գրանցման կամ գրանցման հետ կապված այլ ընթացակարգերի արդյունքներով անասնաբուժական </w:t>
            </w:r>
            <w:r w:rsidRPr="00274D44">
              <w:rPr>
                <w:rFonts w:ascii="Sylfaen" w:hAnsi="Sylfaen"/>
                <w:noProof/>
                <w:sz w:val="20"/>
                <w:szCs w:val="24"/>
                <w:lang w:bidi="hy-AM"/>
              </w:rPr>
              <w:lastRenderedPageBreak/>
              <w:t>նշանակության ապրանքի վերաբերյալ ընդունված որոշման մասին ծանուցումը կատարողի կողմից ստացվելու դեպքում («Գրանցման կամ գրանցման հետ կապված այլ ընթացակարգերի արդյունքներով անասնաբուժական նշանակության ապրանքի վերաբերյալ ընդունված որոշման մասին ծանուցման ուղարկում» (P.SS.06.OPR.025) գործառնություն)</w:t>
            </w:r>
          </w:p>
        </w:tc>
      </w:tr>
      <w:tr w:rsidR="00AC52F1" w:rsidRPr="00274D44" w14:paraId="0582D5A9"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5F7E9641"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1657332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A51219A" w14:textId="733007AE"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274D44">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կանոնակարգով</w:t>
            </w:r>
          </w:p>
        </w:tc>
      </w:tr>
      <w:tr w:rsidR="00AC52F1" w:rsidRPr="00274D44" w14:paraId="151F9DE4" w14:textId="77777777" w:rsidTr="00274D44">
        <w:trPr>
          <w:jc w:val="center"/>
        </w:trPr>
        <w:tc>
          <w:tcPr>
            <w:tcW w:w="1063" w:type="dxa"/>
            <w:tcBorders>
              <w:top w:val="single" w:sz="4" w:space="0" w:color="auto"/>
              <w:bottom w:val="single" w:sz="4" w:space="0" w:color="auto"/>
            </w:tcBorders>
            <w:shd w:val="clear" w:color="auto" w:fill="auto"/>
            <w:tcMar>
              <w:top w:w="85" w:type="dxa"/>
              <w:bottom w:w="85" w:type="dxa"/>
            </w:tcMar>
          </w:tcPr>
          <w:p w14:paraId="074B572A"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705BA48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06C3805A" w14:textId="137B59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կատարողն իրականացնում է գրանցման կամ գրանցման հետ կապված այլ ընթացակարգերի արդյունքներով անասնաբուժական նշանակության ապրանքի վերաբերյալ ընդունված որոշման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094A7076" w14:textId="77777777" w:rsidTr="00274D44">
        <w:trPr>
          <w:jc w:val="center"/>
        </w:trPr>
        <w:tc>
          <w:tcPr>
            <w:tcW w:w="1063" w:type="dxa"/>
            <w:tcBorders>
              <w:top w:val="single" w:sz="4" w:space="0" w:color="auto"/>
            </w:tcBorders>
            <w:shd w:val="clear" w:color="auto" w:fill="auto"/>
            <w:tcMar>
              <w:top w:w="85" w:type="dxa"/>
              <w:bottom w:w="85" w:type="dxa"/>
            </w:tcMar>
          </w:tcPr>
          <w:p w14:paraId="78F8F935"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027D6E1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20F59B10" w14:textId="40E91B55"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արդյունքներով ընդունված որոշման մասին ծանուցումն ստացվել </w:t>
            </w:r>
            <w:r w:rsidR="002041BA">
              <w:rPr>
                <w:rFonts w:ascii="Sylfaen" w:hAnsi="Sylfaen"/>
                <w:noProof/>
                <w:sz w:val="20"/>
                <w:szCs w:val="24"/>
                <w:lang w:bidi="hy-AM"/>
              </w:rPr>
              <w:t>և</w:t>
            </w:r>
            <w:r w:rsidRPr="00274D44">
              <w:rPr>
                <w:rFonts w:ascii="Sylfaen" w:hAnsi="Sylfaen"/>
                <w:noProof/>
                <w:sz w:val="20"/>
                <w:szCs w:val="24"/>
                <w:lang w:bidi="hy-AM"/>
              </w:rPr>
              <w:t xml:space="preserve"> մշակվել է ճանաչման պետության լիազորված մարմնի կողմից</w:t>
            </w:r>
          </w:p>
        </w:tc>
      </w:tr>
    </w:tbl>
    <w:p w14:paraId="07C91977" w14:textId="77777777" w:rsidR="00AC52F1" w:rsidRPr="00AC52F1" w:rsidRDefault="00AC52F1" w:rsidP="002D6F2C">
      <w:pPr>
        <w:widowControl w:val="0"/>
        <w:spacing w:after="160" w:line="360" w:lineRule="auto"/>
        <w:rPr>
          <w:rFonts w:ascii="Sylfaen" w:hAnsi="Sylfaen"/>
          <w:sz w:val="24"/>
          <w:szCs w:val="24"/>
        </w:rPr>
      </w:pPr>
    </w:p>
    <w:p w14:paraId="48E29F5B" w14:textId="7331A695" w:rsidR="00AC52F1" w:rsidRPr="00AC52F1" w:rsidRDefault="00274D44" w:rsidP="002D6F2C">
      <w:pPr>
        <w:pStyle w:val="Heading2"/>
        <w:keepNext w:val="0"/>
        <w:keepLines w:val="0"/>
        <w:widowControl w:val="0"/>
        <w:spacing w:before="0" w:after="160" w:line="360" w:lineRule="auto"/>
        <w:rPr>
          <w:rFonts w:ascii="Sylfaen" w:hAnsi="Sylfaen"/>
          <w:noProof/>
          <w:sz w:val="24"/>
          <w:szCs w:val="24"/>
        </w:rPr>
      </w:pPr>
      <w:r>
        <w:rPr>
          <w:rFonts w:ascii="Sylfaen" w:hAnsi="Sylfaen"/>
          <w:noProof/>
          <w:sz w:val="24"/>
          <w:szCs w:val="24"/>
        </w:rPr>
        <w:br w:type="page"/>
      </w:r>
      <w:r w:rsidR="00AC52F1" w:rsidRPr="00AC52F1">
        <w:rPr>
          <w:rFonts w:ascii="Sylfaen" w:hAnsi="Sylfaen"/>
          <w:noProof/>
          <w:sz w:val="24"/>
          <w:szCs w:val="24"/>
        </w:rPr>
        <w:lastRenderedPageBreak/>
        <w:t xml:space="preserve">4. Անասնաբուժական նշանակության ապրանքի գրանցման չեղարկման </w:t>
      </w:r>
      <w:r w:rsidR="002041BA">
        <w:rPr>
          <w:rFonts w:ascii="Sylfaen" w:hAnsi="Sylfaen"/>
          <w:noProof/>
          <w:sz w:val="24"/>
          <w:szCs w:val="24"/>
        </w:rPr>
        <w:t>և</w:t>
      </w:r>
      <w:r w:rsidR="00AC52F1" w:rsidRPr="00AC52F1">
        <w:rPr>
          <w:rFonts w:ascii="Sylfaen" w:hAnsi="Sylfaen"/>
          <w:noProof/>
          <w:sz w:val="24"/>
          <w:szCs w:val="24"/>
        </w:rPr>
        <w:t xml:space="preserve"> շրջանառության</w:t>
      </w:r>
      <w:r w:rsidR="00AC52F1">
        <w:rPr>
          <w:rFonts w:ascii="Sylfaen" w:hAnsi="Sylfaen"/>
          <w:noProof/>
          <w:sz w:val="24"/>
          <w:szCs w:val="24"/>
        </w:rPr>
        <w:t xml:space="preserve"> </w:t>
      </w:r>
      <w:r w:rsidR="00AC52F1" w:rsidRPr="00AC52F1">
        <w:rPr>
          <w:rFonts w:ascii="Sylfaen" w:hAnsi="Sylfaen"/>
          <w:noProof/>
          <w:sz w:val="24"/>
          <w:szCs w:val="24"/>
        </w:rPr>
        <w:t>կասեցման դեպքում ծանուցման ընթացակարգեր (P.SS.06.</w:t>
      </w:r>
      <w:smartTag w:uri="urn:schemas-microsoft-com:office:smarttags" w:element="stockticker">
        <w:r w:rsidR="00AC52F1" w:rsidRPr="00AC52F1">
          <w:rPr>
            <w:rFonts w:ascii="Sylfaen" w:hAnsi="Sylfaen"/>
            <w:noProof/>
            <w:sz w:val="24"/>
            <w:szCs w:val="24"/>
          </w:rPr>
          <w:t>PGR</w:t>
        </w:r>
      </w:smartTag>
      <w:r w:rsidR="00AC52F1" w:rsidRPr="00AC52F1">
        <w:rPr>
          <w:rFonts w:ascii="Sylfaen" w:hAnsi="Sylfaen"/>
          <w:noProof/>
          <w:sz w:val="24"/>
          <w:szCs w:val="24"/>
        </w:rPr>
        <w:t>.004)</w:t>
      </w:r>
    </w:p>
    <w:p w14:paraId="39083795"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p>
    <w:p w14:paraId="0B491A96" w14:textId="77777777" w:rsidR="00AC52F1" w:rsidRPr="00AC52F1" w:rsidRDefault="00AC52F1" w:rsidP="002D6F2C">
      <w:pPr>
        <w:pStyle w:val="Heading3"/>
        <w:keepNext w:val="0"/>
        <w:keepLines w:val="0"/>
        <w:widowControl w:val="0"/>
        <w:spacing w:before="0" w:after="160" w:line="360" w:lineRule="auto"/>
        <w:rPr>
          <w:rFonts w:ascii="Sylfaen" w:hAnsi="Sylfaen"/>
          <w:color w:val="auto"/>
          <w:sz w:val="24"/>
          <w:szCs w:val="24"/>
        </w:rPr>
      </w:pPr>
      <w:r w:rsidRPr="00AC52F1">
        <w:rPr>
          <w:rFonts w:ascii="Sylfaen" w:hAnsi="Sylfaen"/>
          <w:color w:val="auto"/>
          <w:sz w:val="24"/>
          <w:szCs w:val="24"/>
        </w:rPr>
        <w:t>«Գրանցման չեղարկման մասին ծանուցում»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.010) ընթացակարգ</w:t>
      </w:r>
    </w:p>
    <w:p w14:paraId="0E8D9C99"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95.</w:t>
      </w:r>
      <w:r w:rsidR="00274D44">
        <w:rPr>
          <w:rFonts w:ascii="Sylfaen" w:hAnsi="Sylfaen"/>
          <w:noProof/>
          <w:sz w:val="24"/>
        </w:rPr>
        <w:tab/>
      </w:r>
      <w:r w:rsidRPr="00AC52F1">
        <w:rPr>
          <w:rFonts w:ascii="Sylfaen" w:hAnsi="Sylfaen"/>
          <w:noProof/>
          <w:sz w:val="24"/>
        </w:rPr>
        <w:t>«Գրանցման չեղարկման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.010) ընթացակարգի կատարման սխեման ներկայացված է 16-րդ նկարում։</w:t>
      </w:r>
    </w:p>
    <w:p w14:paraId="69BD6495" w14:textId="77777777" w:rsidR="00AC52F1" w:rsidRPr="00AC52F1" w:rsidRDefault="00000000" w:rsidP="002D6F2C">
      <w:pPr>
        <w:pStyle w:val="ac"/>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6595BB62">
          <v:shape id="_x0000_s2181" type="#_x0000_t202" style="position:absolute;left:0;text-align:left;margin-left:250.9pt;margin-top:154.55pt;width:168.7pt;height:67.8pt;z-index:54;mso-width-relative:margin;mso-height-relative:margin" strokecolor="white">
            <v:textbox style="mso-next-textbox:#_x0000_s2181" inset="0,0,0,0">
              <w:txbxContent>
                <w:p w14:paraId="3E315D4B" w14:textId="77777777" w:rsidR="009D223D" w:rsidRPr="00854B59" w:rsidRDefault="009D223D" w:rsidP="00AC52F1">
                  <w:pPr>
                    <w:spacing w:after="0" w:line="240" w:lineRule="auto"/>
                    <w:jc w:val="center"/>
                  </w:pPr>
                  <w:r w:rsidRPr="00AA7541">
                    <w:rPr>
                      <w:rStyle w:val="Bodytext2ArialUnicodeMS"/>
                      <w:rFonts w:ascii="Sylfaen" w:hAnsi="Sylfaen"/>
                      <w:sz w:val="16"/>
                    </w:rPr>
                    <w:t>Գ</w:t>
                  </w:r>
                  <w:r>
                    <w:rPr>
                      <w:rStyle w:val="Bodytext2ArialUnicodeMS"/>
                      <w:rFonts w:ascii="Sylfaen" w:hAnsi="Sylfaen"/>
                      <w:sz w:val="16"/>
                    </w:rPr>
                    <w:t>րանցման չեղարկման մասին ծանուցման ընդունում և մշակում (P.SS.06.OPR.028)</w:t>
                  </w:r>
                </w:p>
              </w:txbxContent>
            </v:textbox>
          </v:shape>
        </w:pict>
      </w:r>
      <w:r>
        <w:rPr>
          <w:rFonts w:ascii="Sylfaen" w:hAnsi="Sylfaen"/>
          <w:noProof/>
          <w:color w:val="auto"/>
          <w:sz w:val="24"/>
          <w:szCs w:val="24"/>
          <w:lang w:val="en-US" w:eastAsia="en-US" w:bidi="ar-SA"/>
        </w:rPr>
        <w:pict w14:anchorId="3C4280AF">
          <v:shape id="_x0000_s2177" type="#_x0000_t202" style="position:absolute;left:0;text-align:left;margin-left:37.25pt;margin-top:4.1pt;width:152.1pt;height:27pt;z-index:50;mso-width-relative:margin;mso-height-relative:margin" strokecolor="white">
            <v:textbox style="mso-next-textbox:#_x0000_s2177" inset="0,0,0,0">
              <w:txbxContent>
                <w:p w14:paraId="2E5DCC69" w14:textId="77777777" w:rsidR="009D223D" w:rsidRPr="00E34026" w:rsidRDefault="009D223D" w:rsidP="00AC52F1">
                  <w:pPr>
                    <w:spacing w:after="0" w:line="240" w:lineRule="auto"/>
                    <w:jc w:val="center"/>
                    <w:rPr>
                      <w:sz w:val="32"/>
                    </w:rPr>
                  </w:pPr>
                  <w:r>
                    <w:rPr>
                      <w:rStyle w:val="Bodytext2ArialUnicodeMS"/>
                      <w:rFonts w:ascii="Sylfaen" w:hAnsi="Sylfaen"/>
                      <w:sz w:val="18"/>
                    </w:rPr>
                    <w:t xml:space="preserve">: </w:t>
                  </w:r>
                  <w:r>
                    <w:rPr>
                      <w:rStyle w:val="Bodytext2ArialUnicodeMS"/>
                      <w:rFonts w:ascii="Sylfaen" w:hAnsi="Sylfaen"/>
                      <w:sz w:val="20"/>
                    </w:rPr>
                    <w:t>Լիազորված</w:t>
                  </w:r>
                  <w:r>
                    <w:rPr>
                      <w:rStyle w:val="Bodytext2ArialUnicodeMS"/>
                      <w:rFonts w:ascii="Sylfaen" w:hAnsi="Sylfaen"/>
                      <w:sz w:val="18"/>
                    </w:rPr>
                    <w:t xml:space="preserve"> մարմին</w:t>
                  </w:r>
                </w:p>
              </w:txbxContent>
            </v:textbox>
          </v:shape>
        </w:pict>
      </w:r>
      <w:r>
        <w:rPr>
          <w:rFonts w:ascii="Sylfaen" w:hAnsi="Sylfaen"/>
          <w:noProof/>
          <w:color w:val="auto"/>
          <w:sz w:val="24"/>
          <w:szCs w:val="24"/>
          <w:lang w:val="en-US" w:eastAsia="en-US" w:bidi="ar-SA"/>
        </w:rPr>
        <w:pict w14:anchorId="5E4F8A7F">
          <v:shape id="_x0000_s2178" type="#_x0000_t202" style="position:absolute;left:0;text-align:left;margin-left:221pt;margin-top:7.65pt;width:218.85pt;height:23.45pt;z-index:51;mso-width-relative:margin;mso-height-relative:margin" strokecolor="white">
            <v:textbox style="mso-next-textbox:#_x0000_s2178" inset="0,0,0,0">
              <w:txbxContent>
                <w:p w14:paraId="098D14EB" w14:textId="77777777" w:rsidR="009D223D" w:rsidRPr="00854B59" w:rsidRDefault="009D223D" w:rsidP="00AC52F1">
                  <w:pPr>
                    <w:spacing w:after="0" w:line="240" w:lineRule="auto"/>
                    <w:jc w:val="center"/>
                    <w:rPr>
                      <w:sz w:val="34"/>
                    </w:rPr>
                  </w:pPr>
                  <w:r>
                    <w:rPr>
                      <w:rStyle w:val="Bodytext2ArialUnicodeMS"/>
                      <w:rFonts w:ascii="Sylfaen" w:hAnsi="Sylfaen"/>
                      <w:sz w:val="20"/>
                    </w:rPr>
                    <w:t xml:space="preserve">: </w:t>
                  </w:r>
                  <w:r w:rsidRPr="00AA7541">
                    <w:rPr>
                      <w:rStyle w:val="Bodytext2ArialUnicodeMS"/>
                      <w:rFonts w:ascii="Sylfaen" w:hAnsi="Sylfaen"/>
                      <w:sz w:val="20"/>
                    </w:rPr>
                    <w:t>Ծ</w:t>
                  </w:r>
                  <w:r>
                    <w:rPr>
                      <w:rStyle w:val="Bodytext2ArialUnicodeMS"/>
                      <w:rFonts w:ascii="Sylfaen" w:hAnsi="Sylfaen"/>
                      <w:sz w:val="20"/>
                    </w:rPr>
                    <w:t>անուցվող լիազորված մարմին</w:t>
                  </w:r>
                </w:p>
              </w:txbxContent>
            </v:textbox>
          </v:shape>
        </w:pict>
      </w:r>
      <w:r>
        <w:rPr>
          <w:rFonts w:ascii="Sylfaen" w:hAnsi="Sylfaen"/>
          <w:noProof/>
          <w:color w:val="auto"/>
          <w:sz w:val="24"/>
          <w:szCs w:val="24"/>
          <w:lang w:val="en-US" w:eastAsia="en-US" w:bidi="ar-SA"/>
        </w:rPr>
        <w:pict w14:anchorId="2C810A92">
          <v:shape id="_x0000_s2180" type="#_x0000_t202" style="position:absolute;left:0;text-align:left;margin-left:247.25pt;margin-top:79.55pt;width:176.85pt;height:51.3pt;z-index:53;mso-width-relative:margin;mso-height-relative:margin" strokecolor="white">
            <v:textbox style="mso-next-textbox:#_x0000_s2180" inset="0,0,0,0">
              <w:txbxContent>
                <w:p w14:paraId="2C69C60A" w14:textId="77777777" w:rsidR="009D223D" w:rsidRPr="00854B59" w:rsidRDefault="009D223D" w:rsidP="00AC52F1">
                  <w:pPr>
                    <w:spacing w:after="0" w:line="240" w:lineRule="auto"/>
                    <w:jc w:val="center"/>
                  </w:pPr>
                  <w:r w:rsidRPr="00AA7541">
                    <w:rPr>
                      <w:rStyle w:val="Bodytext2ArialUnicodeMS"/>
                      <w:rFonts w:ascii="Sylfaen" w:hAnsi="Sylfaen"/>
                      <w:sz w:val="16"/>
                    </w:rPr>
                    <w:t>:անասնաբուժական</w:t>
                  </w:r>
                  <w:r>
                    <w:rPr>
                      <w:rStyle w:val="Bodytext2ArialUnicodeMS"/>
                      <w:rFonts w:ascii="Sylfaen" w:hAnsi="Sylfaen"/>
                      <w:sz w:val="16"/>
                    </w:rPr>
                    <w:t xml:space="preserve"> նշանակության ապրանքների մասին տեղեկություններ [գրանցման չեղարկման մասին ծանուցումն ուղարկվել է]</w:t>
                  </w:r>
                </w:p>
              </w:txbxContent>
            </v:textbox>
          </v:shape>
        </w:pict>
      </w:r>
      <w:r>
        <w:rPr>
          <w:rFonts w:ascii="Sylfaen" w:hAnsi="Sylfaen"/>
          <w:noProof/>
          <w:color w:val="auto"/>
          <w:sz w:val="24"/>
          <w:szCs w:val="24"/>
          <w:lang w:val="en-US" w:eastAsia="en-US" w:bidi="ar-SA"/>
        </w:rPr>
        <w:pict w14:anchorId="6D7F541C">
          <v:shape id="_x0000_s2179" type="#_x0000_t202" style="position:absolute;left:0;text-align:left;margin-left:26pt;margin-top:78.05pt;width:155.85pt;height:51.3pt;z-index:52;mso-width-relative:margin;mso-height-relative:margin" strokecolor="white">
            <v:textbox style="mso-next-textbox:#_x0000_s2179" inset="0,0,0,0">
              <w:txbxContent>
                <w:p w14:paraId="3E9257FA" w14:textId="77777777" w:rsidR="009D223D" w:rsidRPr="00854B59" w:rsidRDefault="009D223D" w:rsidP="00AC52F1">
                  <w:pPr>
                    <w:spacing w:after="0" w:line="240" w:lineRule="auto"/>
                    <w:jc w:val="center"/>
                  </w:pPr>
                  <w:r>
                    <w:rPr>
                      <w:rStyle w:val="Bodytext2ArialUnicodeMS"/>
                      <w:rFonts w:ascii="Sylfaen" w:hAnsi="Sylfaen"/>
                      <w:sz w:val="16"/>
                    </w:rPr>
                    <w:t>Գրանցման չեղարկման մասին ծանուցման ուղարկում (P.SS.06.OPR.027)</w:t>
                  </w:r>
                </w:p>
              </w:txbxContent>
            </v:textbox>
          </v:shape>
        </w:pict>
      </w:r>
      <w:r w:rsidR="00AC52F1" w:rsidRPr="00AC52F1">
        <w:rPr>
          <w:rFonts w:ascii="Sylfaen" w:hAnsi="Sylfaen"/>
          <w:color w:val="auto"/>
          <w:sz w:val="24"/>
          <w:szCs w:val="24"/>
        </w:rPr>
        <w:object w:dxaOrig="8770" w:dyaOrig="5651" w14:anchorId="48CAA48B">
          <v:shape id="_x0000_i1042" type="#_x0000_t75" style="width:438.75pt;height:282pt" o:ole="">
            <v:imagedata r:id="rId37" o:title=""/>
          </v:shape>
          <o:OLEObject Type="Embed" ProgID="Visio.Drawing.15" ShapeID="_x0000_i1042" DrawAspect="Content" ObjectID="_1766395974" r:id="rId38"/>
        </w:object>
      </w:r>
    </w:p>
    <w:p w14:paraId="21C8A184" w14:textId="77777777" w:rsidR="00AC52F1" w:rsidRPr="00E42D50" w:rsidRDefault="00AC52F1" w:rsidP="00E42D50">
      <w:pPr>
        <w:pStyle w:val="ab"/>
        <w:rPr>
          <w:rStyle w:val="af"/>
          <w:rFonts w:ascii="Sylfaen" w:hAnsi="Sylfaen"/>
          <w:color w:val="auto"/>
          <w:sz w:val="24"/>
        </w:rPr>
      </w:pPr>
      <w:r w:rsidRPr="00E42D50">
        <w:t>Նկ. 16. «Գրանցման չեղարկման մասին ծանուցում» (P.SS.06.</w:t>
      </w:r>
      <w:smartTag w:uri="urn:schemas-microsoft-com:office:smarttags" w:element="stockticker">
        <w:r w:rsidRPr="00E42D50">
          <w:t>PRC</w:t>
        </w:r>
      </w:smartTag>
      <w:r w:rsidRPr="00E42D50">
        <w:t>.010) ընթացակարգի կատարման սխեմա</w:t>
      </w:r>
    </w:p>
    <w:p w14:paraId="28E90252" w14:textId="77777777" w:rsidR="00AC52F1" w:rsidRPr="00AC52F1" w:rsidRDefault="00AC52F1" w:rsidP="002D6F2C">
      <w:pPr>
        <w:pStyle w:val="af1"/>
        <w:widowControl w:val="0"/>
        <w:spacing w:after="160"/>
        <w:ind w:firstLine="0"/>
        <w:outlineLvl w:val="9"/>
        <w:rPr>
          <w:rFonts w:ascii="Sylfaen" w:hAnsi="Sylfaen"/>
          <w:noProof/>
          <w:sz w:val="24"/>
        </w:rPr>
      </w:pPr>
    </w:p>
    <w:p w14:paraId="0E0AD491" w14:textId="77777777" w:rsidR="00AC52F1" w:rsidRPr="002041BA" w:rsidRDefault="00AC52F1" w:rsidP="002D6F2C">
      <w:pPr>
        <w:pStyle w:val="af1"/>
        <w:widowControl w:val="0"/>
        <w:tabs>
          <w:tab w:val="left" w:pos="1134"/>
        </w:tabs>
        <w:spacing w:after="160"/>
        <w:ind w:firstLine="567"/>
        <w:outlineLvl w:val="9"/>
        <w:rPr>
          <w:rStyle w:val="af"/>
          <w:rFonts w:ascii="Sylfaen" w:hAnsi="Sylfaen"/>
          <w:sz w:val="24"/>
        </w:rPr>
      </w:pPr>
      <w:r w:rsidRPr="00AC52F1">
        <w:rPr>
          <w:rFonts w:ascii="Sylfaen" w:hAnsi="Sylfaen"/>
          <w:noProof/>
          <w:sz w:val="24"/>
        </w:rPr>
        <w:t>96.</w:t>
      </w:r>
      <w:r w:rsidR="00274D44">
        <w:rPr>
          <w:rFonts w:ascii="Sylfaen" w:hAnsi="Sylfaen"/>
          <w:noProof/>
          <w:sz w:val="24"/>
        </w:rPr>
        <w:tab/>
      </w:r>
      <w:r w:rsidRPr="00AC52F1">
        <w:rPr>
          <w:rFonts w:ascii="Sylfaen" w:hAnsi="Sylfaen"/>
          <w:noProof/>
          <w:sz w:val="24"/>
        </w:rPr>
        <w:t>«Գրանցման չեղարկման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.010) ընթացակարգը կատարվում է Միության անդամ պետության տարածքում գրանցման չեղարկման ընթացակարգի անցկացման շրջանակներում՝ ԱՆԱ-ի գրանցման չեղարկման մասին որոշում լիազորված մարմնի կողմից ընդունվելու դեպքում</w:t>
      </w:r>
      <w:r w:rsidRPr="00AC52F1">
        <w:rPr>
          <w:rStyle w:val="af"/>
          <w:rFonts w:ascii="Sylfaen" w:hAnsi="Sylfaen"/>
          <w:sz w:val="24"/>
        </w:rPr>
        <w:t>։</w:t>
      </w:r>
    </w:p>
    <w:p w14:paraId="50896ACF" w14:textId="77777777" w:rsidR="00E42D50" w:rsidRPr="002041BA" w:rsidRDefault="00E42D50" w:rsidP="002D6F2C">
      <w:pPr>
        <w:pStyle w:val="af1"/>
        <w:widowControl w:val="0"/>
        <w:tabs>
          <w:tab w:val="left" w:pos="1134"/>
        </w:tabs>
        <w:spacing w:after="160"/>
        <w:ind w:firstLine="567"/>
        <w:outlineLvl w:val="9"/>
        <w:rPr>
          <w:rFonts w:ascii="Sylfaen" w:hAnsi="Sylfaen"/>
          <w:sz w:val="24"/>
        </w:rPr>
      </w:pPr>
    </w:p>
    <w:p w14:paraId="42D36084" w14:textId="450B2A9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97.</w:t>
      </w:r>
      <w:r w:rsidR="00274D44">
        <w:rPr>
          <w:rFonts w:ascii="Sylfaen" w:hAnsi="Sylfaen"/>
          <w:noProof/>
          <w:sz w:val="24"/>
        </w:rPr>
        <w:tab/>
      </w:r>
      <w:r w:rsidRPr="00AC52F1">
        <w:rPr>
          <w:rFonts w:ascii="Sylfaen" w:hAnsi="Sylfaen"/>
          <w:noProof/>
          <w:sz w:val="24"/>
        </w:rPr>
        <w:t>Առաջինը կատարվում է «Գրանցման չեղարկման մասին ծանուցման ուղարկում» (P.SS.06.OPR.027) գործառնությունը,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ծանուցվող լիազորված մարմին է ուղարկում գրանցման չեղարկման մասին ծանուցում։</w:t>
      </w:r>
    </w:p>
    <w:p w14:paraId="422A6F36" w14:textId="00FE90E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98.</w:t>
      </w:r>
      <w:r w:rsidR="00274D44">
        <w:rPr>
          <w:rFonts w:ascii="Sylfaen" w:hAnsi="Sylfaen"/>
          <w:noProof/>
          <w:sz w:val="24"/>
        </w:rPr>
        <w:tab/>
      </w:r>
      <w:r w:rsidRPr="00AC52F1">
        <w:rPr>
          <w:rFonts w:ascii="Sylfaen" w:hAnsi="Sylfaen"/>
          <w:noProof/>
          <w:sz w:val="24"/>
        </w:rPr>
        <w:t xml:space="preserve">Ծանուցվող լիազորված մարմնի կողմից գրանցման չեղարկման մասին ծանուցում ստացվելու դեպքում կատարվում է «Գրանցման չեղարկման մասին ծանուցման ընդունում </w:t>
      </w:r>
      <w:r w:rsidR="002041BA">
        <w:rPr>
          <w:rFonts w:ascii="Sylfaen" w:hAnsi="Sylfaen"/>
          <w:noProof/>
          <w:sz w:val="24"/>
        </w:rPr>
        <w:t>և</w:t>
      </w:r>
      <w:r w:rsidRPr="00AC52F1">
        <w:rPr>
          <w:rFonts w:ascii="Sylfaen" w:hAnsi="Sylfaen"/>
          <w:noProof/>
          <w:sz w:val="24"/>
        </w:rPr>
        <w:t xml:space="preserve"> մշակում» (P.SS.06.OPR.028) գործառնությունը, որի կատարման արդյունքներով ծանուցվող լիազորված մարմնի կողմից իրականացվում է նշված ծանուցման ընդունում </w:t>
      </w:r>
      <w:r w:rsidR="002041BA">
        <w:rPr>
          <w:rFonts w:ascii="Sylfaen" w:hAnsi="Sylfaen"/>
          <w:noProof/>
          <w:sz w:val="24"/>
        </w:rPr>
        <w:t>և</w:t>
      </w:r>
      <w:r w:rsidRPr="00AC52F1">
        <w:rPr>
          <w:rFonts w:ascii="Sylfaen" w:hAnsi="Sylfaen"/>
          <w:noProof/>
          <w:sz w:val="24"/>
        </w:rPr>
        <w:t xml:space="preserve"> մշակում։</w:t>
      </w:r>
    </w:p>
    <w:p w14:paraId="70F93A7D"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99.</w:t>
      </w:r>
      <w:r w:rsidR="00274D44">
        <w:rPr>
          <w:rFonts w:ascii="Sylfaen" w:hAnsi="Sylfaen"/>
          <w:noProof/>
          <w:sz w:val="24"/>
        </w:rPr>
        <w:tab/>
      </w:r>
      <w:r w:rsidRPr="00AC52F1">
        <w:rPr>
          <w:rFonts w:ascii="Sylfaen" w:hAnsi="Sylfaen"/>
          <w:noProof/>
          <w:sz w:val="24"/>
        </w:rPr>
        <w:t>«Գրանցման չեղարկման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.010) ընթացակարգի կատարման արդյունքը՝ ծանուցվող լիազորված մարմնի կողմից գրանցման չեղարկման մասին ծանուցումն ստանալն է։</w:t>
      </w:r>
    </w:p>
    <w:p w14:paraId="2445BF61"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100.</w:t>
      </w:r>
      <w:r w:rsidR="00274D44">
        <w:rPr>
          <w:rFonts w:ascii="Sylfaen" w:hAnsi="Sylfaen"/>
          <w:noProof/>
          <w:sz w:val="24"/>
        </w:rPr>
        <w:tab/>
      </w:r>
      <w:r w:rsidRPr="00AC52F1">
        <w:rPr>
          <w:rFonts w:ascii="Sylfaen" w:hAnsi="Sylfaen"/>
          <w:noProof/>
          <w:sz w:val="24"/>
        </w:rPr>
        <w:t>«Գրանցման չեղարկման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.010) ընթացակարգի շրջանակներում կատարվող՝ ընդհանուր գործընթացի գործառնությունների ցանկը բերված է 44-րդ աղյուսակում։</w:t>
      </w:r>
    </w:p>
    <w:p w14:paraId="22CBAA5B"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7A532EC9"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44</w:t>
      </w:r>
    </w:p>
    <w:p w14:paraId="6436CB08"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չեղարկման մասին ծանուցում» (P.SS.06.</w:t>
      </w:r>
      <w:smartTag w:uri="urn:schemas-microsoft-com:office:smarttags" w:element="stockticker">
        <w:r w:rsidRPr="00AC52F1">
          <w:rPr>
            <w:rFonts w:ascii="Sylfaen" w:hAnsi="Sylfaen"/>
            <w:szCs w:val="24"/>
          </w:rPr>
          <w:t>PRC</w:t>
        </w:r>
      </w:smartTag>
      <w:r w:rsidRPr="00AC52F1">
        <w:rPr>
          <w:rFonts w:ascii="Sylfaen" w:hAnsi="Sylfaen"/>
          <w:szCs w:val="24"/>
        </w:rPr>
        <w:t>.010)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274D44" w14:paraId="1A5C3741" w14:textId="77777777" w:rsidTr="00AC52F1">
        <w:trPr>
          <w:tblHeader/>
          <w:jc w:val="center"/>
        </w:trPr>
        <w:tc>
          <w:tcPr>
            <w:tcW w:w="2404" w:type="dxa"/>
            <w:shd w:val="clear" w:color="auto" w:fill="auto"/>
            <w:tcMar>
              <w:top w:w="85" w:type="dxa"/>
              <w:bottom w:w="85" w:type="dxa"/>
            </w:tcMar>
          </w:tcPr>
          <w:p w14:paraId="2517CF0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Ծածկագրային նշագիրը</w:t>
            </w:r>
          </w:p>
        </w:tc>
        <w:tc>
          <w:tcPr>
            <w:tcW w:w="4014" w:type="dxa"/>
            <w:shd w:val="clear" w:color="auto" w:fill="auto"/>
            <w:tcMar>
              <w:top w:w="85" w:type="dxa"/>
              <w:bottom w:w="85" w:type="dxa"/>
            </w:tcMar>
          </w:tcPr>
          <w:p w14:paraId="1D6EAA5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Անվանումը</w:t>
            </w:r>
          </w:p>
        </w:tc>
        <w:tc>
          <w:tcPr>
            <w:tcW w:w="2938" w:type="dxa"/>
            <w:shd w:val="clear" w:color="auto" w:fill="auto"/>
            <w:tcMar>
              <w:top w:w="85" w:type="dxa"/>
              <w:bottom w:w="85" w:type="dxa"/>
            </w:tcMar>
          </w:tcPr>
          <w:p w14:paraId="398ABC07"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19F58DB1" w14:textId="77777777" w:rsidTr="00AC52F1">
        <w:trPr>
          <w:tblHeader/>
          <w:jc w:val="center"/>
        </w:trPr>
        <w:tc>
          <w:tcPr>
            <w:tcW w:w="2404" w:type="dxa"/>
            <w:shd w:val="clear" w:color="auto" w:fill="auto"/>
            <w:tcMar>
              <w:top w:w="85" w:type="dxa"/>
              <w:bottom w:w="85" w:type="dxa"/>
            </w:tcMar>
            <w:vAlign w:val="center"/>
          </w:tcPr>
          <w:p w14:paraId="5EC082DE"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4014" w:type="dxa"/>
            <w:shd w:val="clear" w:color="auto" w:fill="auto"/>
            <w:tcMar>
              <w:top w:w="85" w:type="dxa"/>
              <w:bottom w:w="85" w:type="dxa"/>
            </w:tcMar>
            <w:vAlign w:val="center"/>
          </w:tcPr>
          <w:p w14:paraId="1A6958B7"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2938" w:type="dxa"/>
            <w:shd w:val="clear" w:color="auto" w:fill="auto"/>
            <w:tcMar>
              <w:top w:w="85" w:type="dxa"/>
              <w:bottom w:w="85" w:type="dxa"/>
            </w:tcMar>
            <w:vAlign w:val="center"/>
          </w:tcPr>
          <w:p w14:paraId="567D24B1"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5E373CA8"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C498EA6"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P.SS.06.OPR.027</w:t>
            </w:r>
          </w:p>
        </w:tc>
        <w:tc>
          <w:tcPr>
            <w:tcW w:w="4014" w:type="dxa"/>
            <w:tcBorders>
              <w:top w:val="single" w:sz="4" w:space="0" w:color="auto"/>
              <w:bottom w:val="single" w:sz="4" w:space="0" w:color="auto"/>
            </w:tcBorders>
            <w:shd w:val="clear" w:color="auto" w:fill="auto"/>
            <w:tcMar>
              <w:top w:w="85" w:type="dxa"/>
              <w:bottom w:w="85" w:type="dxa"/>
            </w:tcMar>
          </w:tcPr>
          <w:p w14:paraId="2CF25DD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չեղարկման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6907759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45-րդ աղյուսակում</w:t>
            </w:r>
          </w:p>
        </w:tc>
      </w:tr>
      <w:tr w:rsidR="00AC52F1" w:rsidRPr="00274D44" w14:paraId="1C75CDF1"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81EDD3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P.SS.06.OPR.028</w:t>
            </w:r>
          </w:p>
        </w:tc>
        <w:tc>
          <w:tcPr>
            <w:tcW w:w="4014" w:type="dxa"/>
            <w:tcBorders>
              <w:top w:val="single" w:sz="4" w:space="0" w:color="auto"/>
              <w:bottom w:val="single" w:sz="4" w:space="0" w:color="auto"/>
            </w:tcBorders>
            <w:shd w:val="clear" w:color="auto" w:fill="auto"/>
            <w:tcMar>
              <w:top w:w="85" w:type="dxa"/>
              <w:bottom w:w="85" w:type="dxa"/>
            </w:tcMar>
          </w:tcPr>
          <w:p w14:paraId="231934D7" w14:textId="48FD86BC"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չեղարկման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90CD5E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46-րդ աղյուսակում</w:t>
            </w:r>
          </w:p>
        </w:tc>
      </w:tr>
    </w:tbl>
    <w:p w14:paraId="6E6A48AD" w14:textId="77777777" w:rsidR="00AC52F1" w:rsidRPr="00AC52F1" w:rsidRDefault="00AC52F1" w:rsidP="002D6F2C">
      <w:pPr>
        <w:widowControl w:val="0"/>
        <w:spacing w:after="160" w:line="360" w:lineRule="auto"/>
        <w:rPr>
          <w:rFonts w:ascii="Sylfaen" w:hAnsi="Sylfaen"/>
          <w:sz w:val="24"/>
          <w:szCs w:val="24"/>
        </w:rPr>
      </w:pPr>
    </w:p>
    <w:p w14:paraId="7E73028A"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lastRenderedPageBreak/>
        <w:t>Աղյուսակ 45</w:t>
      </w:r>
    </w:p>
    <w:p w14:paraId="1D356557"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«Գրանցման չեղարկման մասին ծանուցման ուղարկում» (P.SS.06.OPR.027)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
        <w:gridCol w:w="2614"/>
        <w:gridCol w:w="5818"/>
      </w:tblGrid>
      <w:tr w:rsidR="00AC52F1" w:rsidRPr="00274D44" w14:paraId="35D3C06D" w14:textId="77777777" w:rsidTr="00274D44">
        <w:trPr>
          <w:tblHeader/>
          <w:jc w:val="center"/>
        </w:trPr>
        <w:tc>
          <w:tcPr>
            <w:tcW w:w="1065" w:type="dxa"/>
            <w:shd w:val="clear" w:color="auto" w:fill="auto"/>
            <w:tcMar>
              <w:top w:w="85" w:type="dxa"/>
              <w:bottom w:w="85" w:type="dxa"/>
            </w:tcMar>
          </w:tcPr>
          <w:p w14:paraId="247D822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14" w:type="dxa"/>
            <w:shd w:val="clear" w:color="auto" w:fill="auto"/>
            <w:tcMar>
              <w:top w:w="85" w:type="dxa"/>
              <w:bottom w:w="85" w:type="dxa"/>
            </w:tcMar>
          </w:tcPr>
          <w:p w14:paraId="7DF74AA3"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12F75710"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0FBC8EE4" w14:textId="77777777" w:rsidTr="00274D44">
        <w:trPr>
          <w:tblHeader/>
          <w:jc w:val="center"/>
        </w:trPr>
        <w:tc>
          <w:tcPr>
            <w:tcW w:w="1065" w:type="dxa"/>
            <w:shd w:val="clear" w:color="auto" w:fill="auto"/>
            <w:tcMar>
              <w:top w:w="85" w:type="dxa"/>
              <w:bottom w:w="85" w:type="dxa"/>
            </w:tcMar>
            <w:vAlign w:val="center"/>
          </w:tcPr>
          <w:p w14:paraId="1789F79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14" w:type="dxa"/>
            <w:shd w:val="clear" w:color="auto" w:fill="auto"/>
            <w:tcMar>
              <w:top w:w="85" w:type="dxa"/>
              <w:bottom w:w="85" w:type="dxa"/>
            </w:tcMar>
            <w:vAlign w:val="center"/>
          </w:tcPr>
          <w:p w14:paraId="22ECBF4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6F7251E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7A1D527C" w14:textId="77777777" w:rsidTr="00274D44">
        <w:trPr>
          <w:cantSplit/>
          <w:jc w:val="center"/>
        </w:trPr>
        <w:tc>
          <w:tcPr>
            <w:tcW w:w="1065" w:type="dxa"/>
            <w:tcBorders>
              <w:bottom w:val="single" w:sz="4" w:space="0" w:color="auto"/>
            </w:tcBorders>
            <w:shd w:val="clear" w:color="auto" w:fill="auto"/>
            <w:tcMar>
              <w:top w:w="85" w:type="dxa"/>
              <w:bottom w:w="85" w:type="dxa"/>
            </w:tcMar>
          </w:tcPr>
          <w:p w14:paraId="4FC28C6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14" w:type="dxa"/>
            <w:tcBorders>
              <w:left w:val="single" w:sz="4" w:space="0" w:color="auto"/>
              <w:bottom w:val="single" w:sz="4" w:space="0" w:color="auto"/>
            </w:tcBorders>
            <w:shd w:val="clear" w:color="auto" w:fill="auto"/>
            <w:tcMar>
              <w:top w:w="85" w:type="dxa"/>
              <w:bottom w:w="85" w:type="dxa"/>
            </w:tcMar>
          </w:tcPr>
          <w:p w14:paraId="75923C5D"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622A4E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P.SS.06.OPR.027</w:t>
            </w:r>
          </w:p>
        </w:tc>
      </w:tr>
      <w:tr w:rsidR="00AC52F1" w:rsidRPr="00274D44" w14:paraId="58ACF631" w14:textId="77777777" w:rsidTr="00274D44">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51F2691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14" w:type="dxa"/>
            <w:tcBorders>
              <w:left w:val="single" w:sz="4" w:space="0" w:color="auto"/>
            </w:tcBorders>
            <w:shd w:val="clear" w:color="auto" w:fill="auto"/>
            <w:tcMar>
              <w:top w:w="85" w:type="dxa"/>
              <w:bottom w:w="85" w:type="dxa"/>
            </w:tcMar>
          </w:tcPr>
          <w:p w14:paraId="5BB57B2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C41858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չեղարկման մասին ծանուցման ուղարկում</w:t>
            </w:r>
          </w:p>
        </w:tc>
      </w:tr>
      <w:tr w:rsidR="00AC52F1" w:rsidRPr="00274D44" w14:paraId="1D689AC4" w14:textId="77777777" w:rsidTr="00274D44">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7E6DA7B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14" w:type="dxa"/>
            <w:tcBorders>
              <w:left w:val="single" w:sz="4" w:space="0" w:color="auto"/>
            </w:tcBorders>
            <w:shd w:val="clear" w:color="auto" w:fill="auto"/>
            <w:tcMar>
              <w:top w:w="85" w:type="dxa"/>
              <w:bottom w:w="85" w:type="dxa"/>
            </w:tcMar>
          </w:tcPr>
          <w:p w14:paraId="4FC70EB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228D2F9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լիազորված մարմին</w:t>
            </w:r>
          </w:p>
        </w:tc>
      </w:tr>
      <w:tr w:rsidR="00AC52F1" w:rsidRPr="00274D44" w14:paraId="054EA929" w14:textId="77777777" w:rsidTr="00274D44">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510606ED"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14" w:type="dxa"/>
            <w:tcBorders>
              <w:left w:val="single" w:sz="4" w:space="0" w:color="auto"/>
            </w:tcBorders>
            <w:shd w:val="clear" w:color="auto" w:fill="auto"/>
            <w:tcMar>
              <w:top w:w="85" w:type="dxa"/>
              <w:bottom w:w="85" w:type="dxa"/>
            </w:tcMar>
          </w:tcPr>
          <w:p w14:paraId="6F44950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35151836"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Միության անդամ պետության տարածքում գրանցման չեղարկման ընթացակարգի անցկացման շրջանակներում ԱՆԱ-ի գրանցման չեղարկման մասին որոշում լիազորված մարմնի կողմից ընդունվելու դեպքում</w:t>
            </w:r>
          </w:p>
        </w:tc>
      </w:tr>
      <w:tr w:rsidR="00AC52F1" w:rsidRPr="00274D44" w14:paraId="62575CBD" w14:textId="77777777" w:rsidTr="00274D44">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35BC3FB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14" w:type="dxa"/>
            <w:tcBorders>
              <w:left w:val="single" w:sz="4" w:space="0" w:color="auto"/>
            </w:tcBorders>
            <w:shd w:val="clear" w:color="auto" w:fill="auto"/>
            <w:tcMar>
              <w:top w:w="85" w:type="dxa"/>
              <w:bottom w:w="85" w:type="dxa"/>
            </w:tcMar>
          </w:tcPr>
          <w:p w14:paraId="11E4532D"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7F57B212" w14:textId="74DB7EB3"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հարցման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աչափերի ու կառուցվածքների նկարագրությանը</w:t>
            </w:r>
          </w:p>
        </w:tc>
      </w:tr>
      <w:tr w:rsidR="00AC52F1" w:rsidRPr="00274D44" w14:paraId="5A03C817" w14:textId="77777777" w:rsidTr="00274D44">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4C8DB6C5"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14" w:type="dxa"/>
            <w:tcBorders>
              <w:left w:val="single" w:sz="4" w:space="0" w:color="auto"/>
            </w:tcBorders>
            <w:shd w:val="clear" w:color="auto" w:fill="auto"/>
            <w:tcMar>
              <w:top w:w="85" w:type="dxa"/>
              <w:bottom w:w="85" w:type="dxa"/>
            </w:tcMar>
          </w:tcPr>
          <w:p w14:paraId="73A983E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4936E534" w14:textId="09AC849A"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կատարողը ձ</w:t>
            </w:r>
            <w:r w:rsidR="002041BA">
              <w:rPr>
                <w:rFonts w:ascii="Sylfaen" w:hAnsi="Sylfaen"/>
                <w:noProof/>
                <w:sz w:val="20"/>
                <w:szCs w:val="24"/>
                <w:lang w:bidi="hy-AM"/>
              </w:rPr>
              <w:t>և</w:t>
            </w:r>
            <w:r w:rsidRPr="00274D44">
              <w:rPr>
                <w:rFonts w:ascii="Sylfaen" w:hAnsi="Sylfaen"/>
                <w:noProof/>
                <w:sz w:val="20"/>
                <w:szCs w:val="24"/>
                <w:lang w:bidi="hy-AM"/>
              </w:rPr>
              <w:t xml:space="preserve">ավորում </w:t>
            </w:r>
            <w:r w:rsidR="002041BA">
              <w:rPr>
                <w:rFonts w:ascii="Sylfaen" w:hAnsi="Sylfaen"/>
                <w:noProof/>
                <w:sz w:val="20"/>
                <w:szCs w:val="24"/>
                <w:lang w:bidi="hy-AM"/>
              </w:rPr>
              <w:t>և</w:t>
            </w:r>
            <w:r w:rsidRPr="00274D44">
              <w:rPr>
                <w:rFonts w:ascii="Sylfaen" w:hAnsi="Sylfaen"/>
                <w:noProof/>
                <w:sz w:val="20"/>
                <w:szCs w:val="24"/>
                <w:lang w:bidi="hy-AM"/>
              </w:rPr>
              <w:t xml:space="preserve"> ծանուցվող լիազորված մարմին է ուղարկում գրանցման չեղարկման մասին ծանուցում՝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0EFAEC36" w14:textId="77777777" w:rsidTr="00274D44">
        <w:trPr>
          <w:cantSplit/>
          <w:jc w:val="center"/>
        </w:trPr>
        <w:tc>
          <w:tcPr>
            <w:tcW w:w="1065" w:type="dxa"/>
            <w:tcBorders>
              <w:top w:val="single" w:sz="4" w:space="0" w:color="auto"/>
            </w:tcBorders>
            <w:shd w:val="clear" w:color="auto" w:fill="auto"/>
            <w:tcMar>
              <w:top w:w="85" w:type="dxa"/>
              <w:bottom w:w="85" w:type="dxa"/>
            </w:tcMar>
          </w:tcPr>
          <w:p w14:paraId="5E201024"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14" w:type="dxa"/>
            <w:tcBorders>
              <w:left w:val="single" w:sz="4" w:space="0" w:color="auto"/>
            </w:tcBorders>
            <w:shd w:val="clear" w:color="auto" w:fill="auto"/>
            <w:tcMar>
              <w:top w:w="85" w:type="dxa"/>
              <w:bottom w:w="85" w:type="dxa"/>
            </w:tcMar>
          </w:tcPr>
          <w:p w14:paraId="0F18239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2C1A7B5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չեղարկման մասին ծանուցումն ուղարկվել է ծանուցվող լիազորված մարմին</w:t>
            </w:r>
          </w:p>
        </w:tc>
      </w:tr>
    </w:tbl>
    <w:p w14:paraId="4B449627" w14:textId="77777777" w:rsidR="00AC52F1" w:rsidRPr="00AC52F1" w:rsidRDefault="00AC52F1" w:rsidP="002D6F2C">
      <w:pPr>
        <w:widowControl w:val="0"/>
        <w:spacing w:after="160" w:line="360" w:lineRule="auto"/>
        <w:rPr>
          <w:rFonts w:ascii="Sylfaen" w:hAnsi="Sylfaen"/>
          <w:sz w:val="24"/>
          <w:szCs w:val="24"/>
        </w:rPr>
      </w:pPr>
    </w:p>
    <w:p w14:paraId="21413B66" w14:textId="77777777" w:rsidR="00AC52F1" w:rsidRPr="00AC52F1" w:rsidRDefault="00274D44"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46</w:t>
      </w:r>
    </w:p>
    <w:p w14:paraId="5E907ABD" w14:textId="397C852C"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«Գրանցման չեղարկման մասին ծանուցման ընդունում </w:t>
      </w:r>
      <w:r w:rsidR="002041BA">
        <w:rPr>
          <w:rFonts w:ascii="Sylfaen" w:hAnsi="Sylfaen"/>
          <w:szCs w:val="24"/>
        </w:rPr>
        <w:t>և</w:t>
      </w:r>
      <w:r w:rsidRPr="00AC52F1">
        <w:rPr>
          <w:rFonts w:ascii="Sylfaen" w:hAnsi="Sylfaen"/>
          <w:szCs w:val="24"/>
        </w:rPr>
        <w:t xml:space="preserve"> մշակում» (P.SS.06.OPR.028)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3"/>
        <w:gridCol w:w="2738"/>
        <w:gridCol w:w="5818"/>
      </w:tblGrid>
      <w:tr w:rsidR="00AC52F1" w:rsidRPr="00274D44" w14:paraId="260A98A3" w14:textId="77777777" w:rsidTr="00274D44">
        <w:trPr>
          <w:tblHeader/>
          <w:jc w:val="center"/>
        </w:trPr>
        <w:tc>
          <w:tcPr>
            <w:tcW w:w="1083" w:type="dxa"/>
            <w:shd w:val="clear" w:color="auto" w:fill="auto"/>
            <w:tcMar>
              <w:top w:w="85" w:type="dxa"/>
              <w:bottom w:w="85" w:type="dxa"/>
            </w:tcMar>
          </w:tcPr>
          <w:p w14:paraId="67C197D3"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738" w:type="dxa"/>
            <w:shd w:val="clear" w:color="auto" w:fill="auto"/>
            <w:tcMar>
              <w:top w:w="85" w:type="dxa"/>
              <w:bottom w:w="85" w:type="dxa"/>
            </w:tcMar>
          </w:tcPr>
          <w:p w14:paraId="08EA5A77"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219D2E6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6D8B5DEA" w14:textId="77777777" w:rsidTr="00274D44">
        <w:trPr>
          <w:tblHeader/>
          <w:jc w:val="center"/>
        </w:trPr>
        <w:tc>
          <w:tcPr>
            <w:tcW w:w="1083" w:type="dxa"/>
            <w:shd w:val="clear" w:color="auto" w:fill="auto"/>
            <w:tcMar>
              <w:top w:w="85" w:type="dxa"/>
              <w:bottom w:w="85" w:type="dxa"/>
            </w:tcMar>
            <w:vAlign w:val="center"/>
          </w:tcPr>
          <w:p w14:paraId="7F8E6FE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738" w:type="dxa"/>
            <w:shd w:val="clear" w:color="auto" w:fill="auto"/>
            <w:tcMar>
              <w:top w:w="85" w:type="dxa"/>
              <w:bottom w:w="85" w:type="dxa"/>
            </w:tcMar>
            <w:vAlign w:val="center"/>
          </w:tcPr>
          <w:p w14:paraId="166867E2"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3E6616F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42BDE2FA" w14:textId="77777777" w:rsidTr="00274D44">
        <w:trPr>
          <w:cantSplit/>
          <w:jc w:val="center"/>
        </w:trPr>
        <w:tc>
          <w:tcPr>
            <w:tcW w:w="1083" w:type="dxa"/>
            <w:tcBorders>
              <w:bottom w:val="single" w:sz="4" w:space="0" w:color="auto"/>
            </w:tcBorders>
            <w:shd w:val="clear" w:color="auto" w:fill="auto"/>
            <w:tcMar>
              <w:top w:w="85" w:type="dxa"/>
              <w:bottom w:w="85" w:type="dxa"/>
            </w:tcMar>
          </w:tcPr>
          <w:p w14:paraId="169EBA98"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738" w:type="dxa"/>
            <w:tcBorders>
              <w:left w:val="single" w:sz="4" w:space="0" w:color="auto"/>
              <w:bottom w:val="single" w:sz="4" w:space="0" w:color="auto"/>
            </w:tcBorders>
            <w:shd w:val="clear" w:color="auto" w:fill="auto"/>
            <w:tcMar>
              <w:top w:w="85" w:type="dxa"/>
              <w:bottom w:w="85" w:type="dxa"/>
            </w:tcMar>
          </w:tcPr>
          <w:p w14:paraId="626911F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73E2114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P.SS.06.OPR.028</w:t>
            </w:r>
          </w:p>
        </w:tc>
      </w:tr>
      <w:tr w:rsidR="00AC52F1" w:rsidRPr="00274D44" w14:paraId="3DD8C0A5" w14:textId="77777777" w:rsidTr="00274D44">
        <w:trPr>
          <w:cantSplit/>
          <w:jc w:val="center"/>
        </w:trPr>
        <w:tc>
          <w:tcPr>
            <w:tcW w:w="1083" w:type="dxa"/>
            <w:tcBorders>
              <w:top w:val="single" w:sz="4" w:space="0" w:color="auto"/>
              <w:bottom w:val="single" w:sz="4" w:space="0" w:color="auto"/>
            </w:tcBorders>
            <w:shd w:val="clear" w:color="auto" w:fill="auto"/>
            <w:tcMar>
              <w:top w:w="85" w:type="dxa"/>
              <w:bottom w:w="85" w:type="dxa"/>
            </w:tcMar>
          </w:tcPr>
          <w:p w14:paraId="09B97959"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738" w:type="dxa"/>
            <w:tcBorders>
              <w:left w:val="single" w:sz="4" w:space="0" w:color="auto"/>
            </w:tcBorders>
            <w:shd w:val="clear" w:color="auto" w:fill="auto"/>
            <w:tcMar>
              <w:top w:w="85" w:type="dxa"/>
              <w:bottom w:w="85" w:type="dxa"/>
            </w:tcMar>
          </w:tcPr>
          <w:p w14:paraId="2B710DB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2B282323" w14:textId="2062458B"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չեղարկման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r>
      <w:tr w:rsidR="00AC52F1" w:rsidRPr="00274D44" w14:paraId="3B907933" w14:textId="77777777" w:rsidTr="00274D44">
        <w:trPr>
          <w:cantSplit/>
          <w:jc w:val="center"/>
        </w:trPr>
        <w:tc>
          <w:tcPr>
            <w:tcW w:w="1083" w:type="dxa"/>
            <w:tcBorders>
              <w:top w:val="single" w:sz="4" w:space="0" w:color="auto"/>
              <w:bottom w:val="single" w:sz="4" w:space="0" w:color="auto"/>
            </w:tcBorders>
            <w:shd w:val="clear" w:color="auto" w:fill="auto"/>
            <w:tcMar>
              <w:top w:w="85" w:type="dxa"/>
              <w:bottom w:w="85" w:type="dxa"/>
            </w:tcMar>
          </w:tcPr>
          <w:p w14:paraId="3F6345F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738" w:type="dxa"/>
            <w:tcBorders>
              <w:left w:val="single" w:sz="4" w:space="0" w:color="auto"/>
            </w:tcBorders>
            <w:shd w:val="clear" w:color="auto" w:fill="auto"/>
            <w:tcMar>
              <w:top w:w="85" w:type="dxa"/>
              <w:bottom w:w="85" w:type="dxa"/>
            </w:tcMar>
          </w:tcPr>
          <w:p w14:paraId="5E81091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1747E10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ծանուցվող լիազորված մարմին</w:t>
            </w:r>
          </w:p>
        </w:tc>
      </w:tr>
      <w:tr w:rsidR="00AC52F1" w:rsidRPr="00274D44" w14:paraId="2CAC7AF6" w14:textId="77777777" w:rsidTr="00274D44">
        <w:trPr>
          <w:cantSplit/>
          <w:jc w:val="center"/>
        </w:trPr>
        <w:tc>
          <w:tcPr>
            <w:tcW w:w="1083" w:type="dxa"/>
            <w:tcBorders>
              <w:top w:val="single" w:sz="4" w:space="0" w:color="auto"/>
              <w:bottom w:val="single" w:sz="4" w:space="0" w:color="auto"/>
            </w:tcBorders>
            <w:shd w:val="clear" w:color="auto" w:fill="auto"/>
            <w:tcMar>
              <w:top w:w="85" w:type="dxa"/>
              <w:bottom w:w="85" w:type="dxa"/>
            </w:tcMar>
          </w:tcPr>
          <w:p w14:paraId="30866116"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738" w:type="dxa"/>
            <w:tcBorders>
              <w:left w:val="single" w:sz="4" w:space="0" w:color="auto"/>
            </w:tcBorders>
            <w:shd w:val="clear" w:color="auto" w:fill="auto"/>
            <w:tcMar>
              <w:top w:w="85" w:type="dxa"/>
              <w:bottom w:w="85" w:type="dxa"/>
            </w:tcMar>
          </w:tcPr>
          <w:p w14:paraId="2E474E6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0969A5C"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գրանցման չեղարկման մասին ծանուցում կատարողի կողմից ստացվելու դեպքում («Գրանցման չեղարկման մասին ծանուցման ուղարկում» (P.SS.06.OPR.027) գործառնություն)</w:t>
            </w:r>
          </w:p>
        </w:tc>
      </w:tr>
      <w:tr w:rsidR="00AC52F1" w:rsidRPr="00274D44" w14:paraId="23DAC309" w14:textId="77777777" w:rsidTr="00274D44">
        <w:trPr>
          <w:cantSplit/>
          <w:jc w:val="center"/>
        </w:trPr>
        <w:tc>
          <w:tcPr>
            <w:tcW w:w="1083" w:type="dxa"/>
            <w:tcBorders>
              <w:top w:val="single" w:sz="4" w:space="0" w:color="auto"/>
              <w:bottom w:val="single" w:sz="4" w:space="0" w:color="auto"/>
            </w:tcBorders>
            <w:shd w:val="clear" w:color="auto" w:fill="auto"/>
            <w:tcMar>
              <w:top w:w="85" w:type="dxa"/>
              <w:bottom w:w="85" w:type="dxa"/>
            </w:tcMar>
          </w:tcPr>
          <w:p w14:paraId="6FF60A67"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738" w:type="dxa"/>
            <w:tcBorders>
              <w:left w:val="single" w:sz="4" w:space="0" w:color="auto"/>
            </w:tcBorders>
            <w:shd w:val="clear" w:color="auto" w:fill="auto"/>
            <w:tcMar>
              <w:top w:w="85" w:type="dxa"/>
              <w:bottom w:w="85" w:type="dxa"/>
            </w:tcMar>
          </w:tcPr>
          <w:p w14:paraId="4CFA115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3078C2ED" w14:textId="5BC84FF8"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274D44">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կանոնակարգով</w:t>
            </w:r>
          </w:p>
        </w:tc>
      </w:tr>
      <w:tr w:rsidR="00AC52F1" w:rsidRPr="00274D44" w14:paraId="2F9571B0" w14:textId="77777777" w:rsidTr="00274D44">
        <w:trPr>
          <w:cantSplit/>
          <w:jc w:val="center"/>
        </w:trPr>
        <w:tc>
          <w:tcPr>
            <w:tcW w:w="1083" w:type="dxa"/>
            <w:tcBorders>
              <w:top w:val="single" w:sz="4" w:space="0" w:color="auto"/>
              <w:bottom w:val="single" w:sz="4" w:space="0" w:color="auto"/>
            </w:tcBorders>
            <w:shd w:val="clear" w:color="auto" w:fill="auto"/>
            <w:tcMar>
              <w:top w:w="85" w:type="dxa"/>
              <w:bottom w:w="85" w:type="dxa"/>
            </w:tcMar>
          </w:tcPr>
          <w:p w14:paraId="1A78E7F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738" w:type="dxa"/>
            <w:tcBorders>
              <w:left w:val="single" w:sz="4" w:space="0" w:color="auto"/>
            </w:tcBorders>
            <w:shd w:val="clear" w:color="auto" w:fill="auto"/>
            <w:tcMar>
              <w:top w:w="85" w:type="dxa"/>
              <w:bottom w:w="85" w:type="dxa"/>
            </w:tcMar>
          </w:tcPr>
          <w:p w14:paraId="2B66E0D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24CB8AB8" w14:textId="7DF7182F"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կատարողն իրականացնում է գրանցման չեղարկման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3610A0C5" w14:textId="77777777" w:rsidTr="00274D44">
        <w:trPr>
          <w:cantSplit/>
          <w:jc w:val="center"/>
        </w:trPr>
        <w:tc>
          <w:tcPr>
            <w:tcW w:w="1083" w:type="dxa"/>
            <w:tcBorders>
              <w:top w:val="single" w:sz="4" w:space="0" w:color="auto"/>
            </w:tcBorders>
            <w:shd w:val="clear" w:color="auto" w:fill="auto"/>
            <w:tcMar>
              <w:top w:w="85" w:type="dxa"/>
              <w:bottom w:w="85" w:type="dxa"/>
            </w:tcMar>
          </w:tcPr>
          <w:p w14:paraId="1337334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738" w:type="dxa"/>
            <w:tcBorders>
              <w:left w:val="single" w:sz="4" w:space="0" w:color="auto"/>
            </w:tcBorders>
            <w:shd w:val="clear" w:color="auto" w:fill="auto"/>
            <w:tcMar>
              <w:top w:w="85" w:type="dxa"/>
              <w:bottom w:w="85" w:type="dxa"/>
            </w:tcMar>
          </w:tcPr>
          <w:p w14:paraId="47B7B39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6D717E8C" w14:textId="24206A8C"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չեղարկման մասին ծանուցումը ստացվել </w:t>
            </w:r>
            <w:r w:rsidR="002041BA">
              <w:rPr>
                <w:rFonts w:ascii="Sylfaen" w:hAnsi="Sylfaen"/>
                <w:noProof/>
                <w:sz w:val="20"/>
                <w:szCs w:val="24"/>
                <w:lang w:bidi="hy-AM"/>
              </w:rPr>
              <w:t>և</w:t>
            </w:r>
            <w:r w:rsidRPr="00274D44">
              <w:rPr>
                <w:rFonts w:ascii="Sylfaen" w:hAnsi="Sylfaen"/>
                <w:noProof/>
                <w:sz w:val="20"/>
                <w:szCs w:val="24"/>
                <w:lang w:bidi="hy-AM"/>
              </w:rPr>
              <w:t xml:space="preserve"> մշակվել է ծանուցվող լիազորված մարմնի կողմից</w:t>
            </w:r>
          </w:p>
        </w:tc>
      </w:tr>
    </w:tbl>
    <w:p w14:paraId="36F46C3A" w14:textId="77777777" w:rsidR="00AC52F1" w:rsidRPr="00AC52F1" w:rsidRDefault="00AC52F1" w:rsidP="002D6F2C">
      <w:pPr>
        <w:widowControl w:val="0"/>
        <w:spacing w:after="160" w:line="360" w:lineRule="auto"/>
        <w:rPr>
          <w:rFonts w:ascii="Sylfaen" w:hAnsi="Sylfaen"/>
          <w:sz w:val="24"/>
          <w:szCs w:val="24"/>
        </w:rPr>
      </w:pPr>
    </w:p>
    <w:p w14:paraId="59E8AB8F" w14:textId="77777777" w:rsidR="00AC52F1" w:rsidRPr="00AC52F1" w:rsidRDefault="00274D44" w:rsidP="002D6F2C">
      <w:pPr>
        <w:pStyle w:val="Heading3"/>
        <w:keepNext w:val="0"/>
        <w:keepLines w:val="0"/>
        <w:widowControl w:val="0"/>
        <w:spacing w:before="0" w:after="160" w:line="360" w:lineRule="auto"/>
        <w:rPr>
          <w:rFonts w:ascii="Sylfaen" w:hAnsi="Sylfaen"/>
          <w:color w:val="auto"/>
          <w:sz w:val="24"/>
          <w:szCs w:val="24"/>
        </w:rPr>
      </w:pPr>
      <w:r>
        <w:rPr>
          <w:rFonts w:ascii="Sylfaen" w:hAnsi="Sylfaen"/>
          <w:color w:val="auto"/>
          <w:sz w:val="24"/>
          <w:szCs w:val="24"/>
        </w:rPr>
        <w:br w:type="page"/>
      </w:r>
      <w:r w:rsidR="00AC52F1" w:rsidRPr="00AC52F1">
        <w:rPr>
          <w:rFonts w:ascii="Sylfaen" w:hAnsi="Sylfaen"/>
          <w:color w:val="auto"/>
          <w:sz w:val="24"/>
          <w:szCs w:val="24"/>
        </w:rPr>
        <w:lastRenderedPageBreak/>
        <w:t>«Շրջանառության կասեցման մասին ծանուցում» (P.SS.06.</w:t>
      </w:r>
      <w:smartTag w:uri="urn:schemas-microsoft-com:office:smarttags" w:element="stockticker">
        <w:r w:rsidR="00AC52F1" w:rsidRPr="00AC52F1">
          <w:rPr>
            <w:rFonts w:ascii="Sylfaen" w:hAnsi="Sylfaen"/>
            <w:color w:val="auto"/>
            <w:sz w:val="24"/>
            <w:szCs w:val="24"/>
          </w:rPr>
          <w:t>PRC</w:t>
        </w:r>
      </w:smartTag>
      <w:r w:rsidR="00AC52F1" w:rsidRPr="00AC52F1">
        <w:rPr>
          <w:rFonts w:ascii="Sylfaen" w:hAnsi="Sylfaen"/>
          <w:color w:val="auto"/>
          <w:sz w:val="24"/>
          <w:szCs w:val="24"/>
        </w:rPr>
        <w:t>.011) ընթացակարգ</w:t>
      </w:r>
    </w:p>
    <w:p w14:paraId="4E0A7985" w14:textId="77777777" w:rsidR="00AC52F1" w:rsidRPr="00AC52F1" w:rsidRDefault="00AC52F1" w:rsidP="00E42D50">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101.</w:t>
      </w:r>
      <w:r w:rsidR="00E42D50" w:rsidRPr="00E42D50">
        <w:rPr>
          <w:rFonts w:ascii="Sylfaen" w:hAnsi="Sylfaen"/>
          <w:noProof/>
          <w:sz w:val="24"/>
        </w:rPr>
        <w:tab/>
      </w:r>
      <w:r w:rsidRPr="00AC52F1">
        <w:rPr>
          <w:rFonts w:ascii="Sylfaen" w:hAnsi="Sylfaen"/>
          <w:noProof/>
          <w:sz w:val="24"/>
        </w:rPr>
        <w:t>«Շրջանառության կասեցման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.011) ընթացակարգի կատարման սխեման ներկայացված է 17-րդ նկարում։</w:t>
      </w:r>
    </w:p>
    <w:p w14:paraId="02E4C4BA" w14:textId="77777777" w:rsidR="00AC52F1" w:rsidRPr="00AC52F1" w:rsidRDefault="00000000" w:rsidP="002D6F2C">
      <w:pPr>
        <w:pStyle w:val="ac"/>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21173167">
          <v:group id="_x0000_s2449" style="position:absolute;left:0;text-align:left;margin-left:26.95pt;margin-top:3.55pt;width:413.65pt;height:218.5pt;z-index:49" coordorigin="1957,3231" coordsize="8273,4370">
            <v:shape id="_x0000_s2183" type="#_x0000_t202" style="position:absolute;left:2182;top:3231;width:3143;height:647;mso-width-relative:margin;mso-height-relative:margin" strokecolor="white">
              <v:textbox style="mso-next-textbox:#_x0000_s2183" inset="0,0,0,0">
                <w:txbxContent>
                  <w:p w14:paraId="08B380F7" w14:textId="77777777" w:rsidR="009D223D" w:rsidRPr="005A16A7" w:rsidRDefault="009D223D" w:rsidP="00AC52F1">
                    <w:pPr>
                      <w:spacing w:after="0" w:line="240" w:lineRule="auto"/>
                      <w:jc w:val="center"/>
                      <w:rPr>
                        <w:sz w:val="20"/>
                      </w:rPr>
                    </w:pPr>
                    <w:r>
                      <w:rPr>
                        <w:rStyle w:val="Bodytext2ArialUnicodeMS"/>
                        <w:rFonts w:ascii="Sylfaen" w:hAnsi="Sylfaen"/>
                        <w:sz w:val="20"/>
                      </w:rPr>
                      <w:t>: Լիազորված մարմին</w:t>
                    </w:r>
                  </w:p>
                </w:txbxContent>
              </v:textbox>
            </v:shape>
            <v:shape id="_x0000_s2184" type="#_x0000_t202" style="position:absolute;left:5827;top:3268;width:4403;height:416;mso-width-relative:margin;mso-height-relative:margin" strokecolor="white">
              <v:textbox style="mso-next-textbox:#_x0000_s2184" inset="0,0,0,0">
                <w:txbxContent>
                  <w:p w14:paraId="3A1962C5" w14:textId="77777777" w:rsidR="009D223D" w:rsidRPr="00E42D50" w:rsidRDefault="009D223D" w:rsidP="00AC52F1">
                    <w:pPr>
                      <w:spacing w:after="0" w:line="240" w:lineRule="auto"/>
                      <w:jc w:val="center"/>
                      <w:rPr>
                        <w:rFonts w:ascii="Sylfaen" w:hAnsi="Sylfaen"/>
                        <w:b/>
                        <w:sz w:val="24"/>
                      </w:rPr>
                    </w:pPr>
                    <w:r w:rsidRPr="00E42D50">
                      <w:rPr>
                        <w:rStyle w:val="Bodytext2ArialUnicodeMS"/>
                        <w:rFonts w:ascii="Sylfaen" w:hAnsi="Sylfaen"/>
                        <w:sz w:val="20"/>
                      </w:rPr>
                      <w:t>: Ծանուցվող լիազորված մարմին</w:t>
                    </w:r>
                  </w:p>
                </w:txbxContent>
              </v:textbox>
            </v:shape>
            <v:shape id="_x0000_s2185" type="#_x0000_t202" style="position:absolute;left:1957;top:4733;width:3064;height:1002;mso-width-relative:margin;mso-height-relative:margin" strokecolor="white">
              <v:textbox style="mso-next-textbox:#_x0000_s2185" inset="0,0,0,0">
                <w:txbxContent>
                  <w:p w14:paraId="399B8238" w14:textId="77777777" w:rsidR="009D223D" w:rsidRPr="005A16A7" w:rsidRDefault="009D223D" w:rsidP="00AC52F1">
                    <w:pPr>
                      <w:spacing w:after="0" w:line="240" w:lineRule="auto"/>
                      <w:jc w:val="center"/>
                    </w:pPr>
                    <w:r>
                      <w:rPr>
                        <w:rStyle w:val="Bodytext2ArialUnicodeMS"/>
                        <w:rFonts w:ascii="Sylfaen" w:hAnsi="Sylfaen"/>
                        <w:sz w:val="16"/>
                      </w:rPr>
                      <w:t>Շրջանառության կասեցման մասին ծանուցման ուղարկում (P.SS.06.OPR.029)</w:t>
                    </w:r>
                  </w:p>
                </w:txbxContent>
              </v:textbox>
            </v:shape>
            <v:shape id="_x0000_s2186" type="#_x0000_t202" style="position:absolute;left:6337;top:4733;width:3578;height:1002;mso-width-relative:margin;mso-height-relative:margin" strokecolor="white">
              <v:textbox style="mso-next-textbox:#_x0000_s2186" inset="0,0,0,0">
                <w:txbxContent>
                  <w:p w14:paraId="1D639F2B" w14:textId="77777777" w:rsidR="009D223D" w:rsidRPr="005A16A7"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[շրջանառության կասեցման մասին ծանուցումն ուղարկվել է]</w:t>
                    </w:r>
                  </w:p>
                </w:txbxContent>
              </v:textbox>
            </v:shape>
            <v:shape id="_x0000_s2187" type="#_x0000_t202" style="position:absolute;left:6407;top:6211;width:3383;height:1390;mso-width-relative:margin;mso-height-relative:margin" strokecolor="white">
              <v:textbox style="mso-next-textbox:#_x0000_s2187" inset="0,0,0,0">
                <w:txbxContent>
                  <w:p w14:paraId="0A658A04" w14:textId="77777777" w:rsidR="009D223D" w:rsidRPr="005A16A7" w:rsidRDefault="009D223D" w:rsidP="00AC52F1">
                    <w:pPr>
                      <w:spacing w:after="0" w:line="240" w:lineRule="auto"/>
                      <w:jc w:val="center"/>
                    </w:pPr>
                    <w:r>
                      <w:rPr>
                        <w:rStyle w:val="Bodytext2ArialUnicodeMS"/>
                        <w:rFonts w:ascii="Sylfaen" w:hAnsi="Sylfaen"/>
                        <w:sz w:val="16"/>
                      </w:rPr>
                      <w:t>Շրջանառության կասեցման մասին ծանուցման ընդունում և մշակում (P.SS.06.OPR.030)</w:t>
                    </w:r>
                  </w:p>
                </w:txbxContent>
              </v:textbox>
            </v:shape>
          </v:group>
        </w:pict>
      </w:r>
      <w:r w:rsidR="00AC52F1" w:rsidRPr="00AC52F1">
        <w:rPr>
          <w:rFonts w:ascii="Sylfaen" w:hAnsi="Sylfaen"/>
          <w:color w:val="auto"/>
          <w:sz w:val="24"/>
          <w:szCs w:val="24"/>
        </w:rPr>
        <w:object w:dxaOrig="8770" w:dyaOrig="5651" w14:anchorId="11CF0C25">
          <v:shape id="_x0000_i1043" type="#_x0000_t75" style="width:438.75pt;height:282pt" o:ole="">
            <v:imagedata r:id="rId39" o:title=""/>
          </v:shape>
          <o:OLEObject Type="Embed" ProgID="Visio.Drawing.15" ShapeID="_x0000_i1043" DrawAspect="Content" ObjectID="_1766395975" r:id="rId40"/>
        </w:object>
      </w:r>
    </w:p>
    <w:p w14:paraId="1D5BCC25" w14:textId="77777777" w:rsidR="00AC52F1" w:rsidRPr="00274D44" w:rsidRDefault="00AC52F1" w:rsidP="00E42D50">
      <w:pPr>
        <w:pStyle w:val="ab"/>
        <w:rPr>
          <w:rStyle w:val="af"/>
          <w:rFonts w:ascii="Sylfaen" w:hAnsi="Sylfaen"/>
          <w:sz w:val="24"/>
        </w:rPr>
      </w:pPr>
      <w:r w:rsidRPr="00274D44">
        <w:t>Նկ. 17. «Շրջանառության կասեցման մասին ծանուցում» (P.SS.06.</w:t>
      </w:r>
      <w:smartTag w:uri="urn:schemas-microsoft-com:office:smarttags" w:element="stockticker">
        <w:r w:rsidRPr="00274D44">
          <w:t>PRC</w:t>
        </w:r>
      </w:smartTag>
      <w:r w:rsidRPr="00274D44">
        <w:t>.011) ընթացակարգի կատարման սխեմա</w:t>
      </w:r>
    </w:p>
    <w:p w14:paraId="65B3603D" w14:textId="77777777" w:rsidR="00AC52F1" w:rsidRPr="00AC52F1" w:rsidRDefault="00AC52F1" w:rsidP="002D6F2C">
      <w:pPr>
        <w:pStyle w:val="af1"/>
        <w:widowControl w:val="0"/>
        <w:spacing w:after="160"/>
        <w:ind w:firstLine="0"/>
        <w:outlineLvl w:val="9"/>
        <w:rPr>
          <w:rFonts w:ascii="Sylfaen" w:hAnsi="Sylfaen"/>
          <w:noProof/>
          <w:sz w:val="24"/>
        </w:rPr>
      </w:pPr>
    </w:p>
    <w:p w14:paraId="2D7FE8DE"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102.</w:t>
      </w:r>
      <w:r w:rsidR="00274D44">
        <w:rPr>
          <w:rFonts w:ascii="Sylfaen" w:hAnsi="Sylfaen"/>
          <w:noProof/>
          <w:sz w:val="24"/>
        </w:rPr>
        <w:tab/>
      </w:r>
      <w:r w:rsidRPr="00AC52F1">
        <w:rPr>
          <w:rFonts w:ascii="Sylfaen" w:hAnsi="Sylfaen"/>
          <w:noProof/>
          <w:sz w:val="24"/>
        </w:rPr>
        <w:t>«Շրջանառության կասեցման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.011) ընթացակարգը կատարվում է Միության անդամ պետության տարածքում շրջանառության կասեցման ընթացակարգի անցկացման շրջանակներում ԱՆԱ-ի շրջանառության կասեցման (վերսկսման) մասին որոշում լիազորված մարմնի կողմից ընդունվելու դեպքում</w:t>
      </w:r>
      <w:r w:rsidRPr="00AC52F1">
        <w:rPr>
          <w:rStyle w:val="af"/>
          <w:rFonts w:ascii="Sylfaen" w:hAnsi="Sylfaen"/>
          <w:sz w:val="24"/>
        </w:rPr>
        <w:t>։</w:t>
      </w:r>
    </w:p>
    <w:p w14:paraId="1F1544EC" w14:textId="4B0A16C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103.</w:t>
      </w:r>
      <w:r w:rsidR="00274D44">
        <w:rPr>
          <w:rFonts w:ascii="Sylfaen" w:hAnsi="Sylfaen"/>
          <w:noProof/>
          <w:sz w:val="24"/>
        </w:rPr>
        <w:tab/>
      </w:r>
      <w:r w:rsidRPr="00AC52F1">
        <w:rPr>
          <w:rFonts w:ascii="Sylfaen" w:hAnsi="Sylfaen"/>
          <w:noProof/>
          <w:sz w:val="24"/>
        </w:rPr>
        <w:t>Առաջինը կատարվում է «Շրջանառության կասեցման մասին ծանուցման ուղարկում» (P.SS.06.OPR.029) գործառնությունը,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ավորվում </w:t>
      </w:r>
      <w:r w:rsidR="002041BA">
        <w:rPr>
          <w:rFonts w:ascii="Sylfaen" w:hAnsi="Sylfaen"/>
          <w:noProof/>
          <w:sz w:val="24"/>
        </w:rPr>
        <w:t>և</w:t>
      </w:r>
      <w:r w:rsidRPr="00AC52F1">
        <w:rPr>
          <w:rFonts w:ascii="Sylfaen" w:hAnsi="Sylfaen"/>
          <w:noProof/>
          <w:sz w:val="24"/>
        </w:rPr>
        <w:t xml:space="preserve"> ծանուցվող լիազորված մարմին է ուղարկում շրջանառության կասեցման (վերսկսման) մասին ծանուցում։</w:t>
      </w:r>
    </w:p>
    <w:p w14:paraId="0E01D506" w14:textId="1D336DD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lastRenderedPageBreak/>
        <w:t>104.</w:t>
      </w:r>
      <w:r w:rsidR="00274D44">
        <w:rPr>
          <w:rFonts w:ascii="Sylfaen" w:hAnsi="Sylfaen"/>
          <w:noProof/>
          <w:sz w:val="24"/>
        </w:rPr>
        <w:tab/>
      </w:r>
      <w:r w:rsidRPr="00AC52F1">
        <w:rPr>
          <w:rFonts w:ascii="Sylfaen" w:hAnsi="Sylfaen"/>
          <w:noProof/>
          <w:sz w:val="24"/>
        </w:rPr>
        <w:t xml:space="preserve">Ծանուցվող լիազորված մարմնի կողմից շրջանառության կասեցման (վերսկսման) մասին ծանուցում ստացվելու դեպքում կատարվում է «Շրջանառության կասեցման մասին ծանուցման ընդունում </w:t>
      </w:r>
      <w:r w:rsidR="002041BA">
        <w:rPr>
          <w:rFonts w:ascii="Sylfaen" w:hAnsi="Sylfaen"/>
          <w:noProof/>
          <w:sz w:val="24"/>
        </w:rPr>
        <w:t>և</w:t>
      </w:r>
      <w:r w:rsidRPr="00AC52F1">
        <w:rPr>
          <w:rFonts w:ascii="Sylfaen" w:hAnsi="Sylfaen"/>
          <w:noProof/>
          <w:sz w:val="24"/>
        </w:rPr>
        <w:t xml:space="preserve"> մշակում» (P.SS.06.OPR.030) գործառնությունը, որի կատարման արդյունքներով ծանուցվող լիազորված մարմնի կողմից իրականացվում է նշված ծանուցման ընդունում </w:t>
      </w:r>
      <w:r w:rsidR="002041BA">
        <w:rPr>
          <w:rFonts w:ascii="Sylfaen" w:hAnsi="Sylfaen"/>
          <w:noProof/>
          <w:sz w:val="24"/>
        </w:rPr>
        <w:t>և</w:t>
      </w:r>
      <w:r w:rsidRPr="00AC52F1">
        <w:rPr>
          <w:rFonts w:ascii="Sylfaen" w:hAnsi="Sylfaen"/>
          <w:noProof/>
          <w:sz w:val="24"/>
        </w:rPr>
        <w:t xml:space="preserve"> մշակում։</w:t>
      </w:r>
    </w:p>
    <w:p w14:paraId="7755FF00"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105.</w:t>
      </w:r>
      <w:r w:rsidR="00274D44">
        <w:rPr>
          <w:rFonts w:ascii="Sylfaen" w:hAnsi="Sylfaen"/>
          <w:noProof/>
          <w:sz w:val="24"/>
        </w:rPr>
        <w:tab/>
      </w:r>
      <w:r w:rsidRPr="00AC52F1">
        <w:rPr>
          <w:rFonts w:ascii="Sylfaen" w:hAnsi="Sylfaen"/>
          <w:noProof/>
          <w:sz w:val="24"/>
        </w:rPr>
        <w:t>«Շրջանառության կասեցման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.011) ընթացակարգի կատարման արդյունքը՝ ծանուցվող լիազորված մարմնի կողմից շրջանառության կասեցման (վերսկսման) մասին ծանուցումն ստանալն է։</w:t>
      </w:r>
    </w:p>
    <w:p w14:paraId="39248934"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106.</w:t>
      </w:r>
      <w:r w:rsidR="00274D44">
        <w:rPr>
          <w:rFonts w:ascii="Sylfaen" w:hAnsi="Sylfaen"/>
          <w:noProof/>
          <w:sz w:val="24"/>
        </w:rPr>
        <w:tab/>
      </w:r>
      <w:r w:rsidRPr="00AC52F1">
        <w:rPr>
          <w:rFonts w:ascii="Sylfaen" w:hAnsi="Sylfaen"/>
          <w:noProof/>
          <w:sz w:val="24"/>
        </w:rPr>
        <w:t>«Շրջանառության կասեցման մասին ծանուցում»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.011) ընթացակարգի շրջանակներում կատարվող՝ ընդհանուր գործընթացի գործառնությունների ցանկը բերված է 47-րդ աղյուսակում։</w:t>
      </w:r>
    </w:p>
    <w:p w14:paraId="49B06070"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0E708CA5"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47</w:t>
      </w:r>
    </w:p>
    <w:p w14:paraId="0ED05542"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«Շրջանառության կասեցման մասին ծանուցում» (P.SS.06.</w:t>
      </w:r>
      <w:smartTag w:uri="urn:schemas-microsoft-com:office:smarttags" w:element="stockticker">
        <w:r w:rsidRPr="00AC52F1">
          <w:rPr>
            <w:rFonts w:ascii="Sylfaen" w:hAnsi="Sylfaen"/>
            <w:szCs w:val="24"/>
          </w:rPr>
          <w:t>PRC</w:t>
        </w:r>
      </w:smartTag>
      <w:r w:rsidRPr="00AC52F1">
        <w:rPr>
          <w:rFonts w:ascii="Sylfaen" w:hAnsi="Sylfaen"/>
          <w:szCs w:val="24"/>
        </w:rPr>
        <w:t>.011)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274D44" w14:paraId="080F385C" w14:textId="77777777" w:rsidTr="00AC52F1">
        <w:trPr>
          <w:tblHeader/>
          <w:jc w:val="center"/>
        </w:trPr>
        <w:tc>
          <w:tcPr>
            <w:tcW w:w="2404" w:type="dxa"/>
            <w:shd w:val="clear" w:color="auto" w:fill="auto"/>
            <w:tcMar>
              <w:top w:w="85" w:type="dxa"/>
              <w:bottom w:w="85" w:type="dxa"/>
            </w:tcMar>
          </w:tcPr>
          <w:p w14:paraId="69638B1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Ծածկագրային նշագիրը</w:t>
            </w:r>
          </w:p>
        </w:tc>
        <w:tc>
          <w:tcPr>
            <w:tcW w:w="4014" w:type="dxa"/>
            <w:shd w:val="clear" w:color="auto" w:fill="auto"/>
            <w:tcMar>
              <w:top w:w="85" w:type="dxa"/>
              <w:bottom w:w="85" w:type="dxa"/>
            </w:tcMar>
          </w:tcPr>
          <w:p w14:paraId="2ADC8B9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Անվանումը</w:t>
            </w:r>
          </w:p>
        </w:tc>
        <w:tc>
          <w:tcPr>
            <w:tcW w:w="2938" w:type="dxa"/>
            <w:shd w:val="clear" w:color="auto" w:fill="auto"/>
            <w:tcMar>
              <w:top w:w="85" w:type="dxa"/>
              <w:bottom w:w="85" w:type="dxa"/>
            </w:tcMar>
          </w:tcPr>
          <w:p w14:paraId="69E4C2B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01840CC7" w14:textId="77777777" w:rsidTr="00AC52F1">
        <w:trPr>
          <w:tblHeader/>
          <w:jc w:val="center"/>
        </w:trPr>
        <w:tc>
          <w:tcPr>
            <w:tcW w:w="2404" w:type="dxa"/>
            <w:shd w:val="clear" w:color="auto" w:fill="auto"/>
            <w:tcMar>
              <w:top w:w="85" w:type="dxa"/>
              <w:bottom w:w="85" w:type="dxa"/>
            </w:tcMar>
            <w:vAlign w:val="center"/>
          </w:tcPr>
          <w:p w14:paraId="4AF1CC48"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4014" w:type="dxa"/>
            <w:shd w:val="clear" w:color="auto" w:fill="auto"/>
            <w:tcMar>
              <w:top w:w="85" w:type="dxa"/>
              <w:bottom w:w="85" w:type="dxa"/>
            </w:tcMar>
            <w:vAlign w:val="center"/>
          </w:tcPr>
          <w:p w14:paraId="3936BC1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2938" w:type="dxa"/>
            <w:shd w:val="clear" w:color="auto" w:fill="auto"/>
            <w:tcMar>
              <w:top w:w="85" w:type="dxa"/>
              <w:bottom w:w="85" w:type="dxa"/>
            </w:tcMar>
            <w:vAlign w:val="center"/>
          </w:tcPr>
          <w:p w14:paraId="03DAF20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3326BC68"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1EAE90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P.SS.06.OPR.029</w:t>
            </w:r>
          </w:p>
        </w:tc>
        <w:tc>
          <w:tcPr>
            <w:tcW w:w="4014" w:type="dxa"/>
            <w:tcBorders>
              <w:top w:val="single" w:sz="4" w:space="0" w:color="auto"/>
              <w:bottom w:val="single" w:sz="4" w:space="0" w:color="auto"/>
            </w:tcBorders>
            <w:shd w:val="clear" w:color="auto" w:fill="auto"/>
            <w:tcMar>
              <w:top w:w="85" w:type="dxa"/>
              <w:bottom w:w="85" w:type="dxa"/>
            </w:tcMar>
          </w:tcPr>
          <w:p w14:paraId="6BFAE7B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շրջանառության կասեցման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13976C6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48-րդ աղյուսակում</w:t>
            </w:r>
          </w:p>
        </w:tc>
      </w:tr>
      <w:tr w:rsidR="00AC52F1" w:rsidRPr="00274D44" w14:paraId="6A12B708" w14:textId="77777777" w:rsidTr="00AC52F1">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016A776"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P.SS.06.OPR.030</w:t>
            </w:r>
          </w:p>
        </w:tc>
        <w:tc>
          <w:tcPr>
            <w:tcW w:w="4014" w:type="dxa"/>
            <w:tcBorders>
              <w:top w:val="single" w:sz="4" w:space="0" w:color="auto"/>
              <w:bottom w:val="single" w:sz="4" w:space="0" w:color="auto"/>
            </w:tcBorders>
            <w:shd w:val="clear" w:color="auto" w:fill="auto"/>
            <w:tcMar>
              <w:top w:w="85" w:type="dxa"/>
              <w:bottom w:w="85" w:type="dxa"/>
            </w:tcMar>
          </w:tcPr>
          <w:p w14:paraId="30235739" w14:textId="6C898903"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շրջանառության կասեցման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6D5FB33"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49-րդ աղյուսակում</w:t>
            </w:r>
          </w:p>
        </w:tc>
      </w:tr>
    </w:tbl>
    <w:p w14:paraId="6B049023" w14:textId="77777777" w:rsidR="00AC52F1" w:rsidRPr="00AC52F1" w:rsidRDefault="00AC52F1" w:rsidP="002D6F2C">
      <w:pPr>
        <w:widowControl w:val="0"/>
        <w:spacing w:after="160" w:line="360" w:lineRule="auto"/>
        <w:rPr>
          <w:rFonts w:ascii="Sylfaen" w:hAnsi="Sylfaen"/>
          <w:sz w:val="24"/>
          <w:szCs w:val="24"/>
        </w:rPr>
      </w:pPr>
    </w:p>
    <w:p w14:paraId="291A6D93" w14:textId="77777777" w:rsidR="00AC52F1" w:rsidRPr="00AC52F1" w:rsidRDefault="00274D44"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48</w:t>
      </w:r>
    </w:p>
    <w:p w14:paraId="75EA78BD"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«Շրջանառության կասեցման մասին ծանուցման ուղարկում» (P.SS.06.OPR.029)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74D44" w14:paraId="4AAD0DB7" w14:textId="77777777" w:rsidTr="00274D44">
        <w:trPr>
          <w:tblHeader/>
          <w:jc w:val="center"/>
        </w:trPr>
        <w:tc>
          <w:tcPr>
            <w:tcW w:w="1063" w:type="dxa"/>
            <w:shd w:val="clear" w:color="auto" w:fill="auto"/>
            <w:tcMar>
              <w:top w:w="85" w:type="dxa"/>
              <w:bottom w:w="85" w:type="dxa"/>
            </w:tcMar>
          </w:tcPr>
          <w:p w14:paraId="3F26F0C8"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6" w:type="dxa"/>
            <w:shd w:val="clear" w:color="auto" w:fill="auto"/>
            <w:tcMar>
              <w:top w:w="85" w:type="dxa"/>
              <w:bottom w:w="85" w:type="dxa"/>
            </w:tcMar>
          </w:tcPr>
          <w:p w14:paraId="53F007E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3A6B8A7F"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7E1E61A3" w14:textId="77777777" w:rsidTr="00274D44">
        <w:trPr>
          <w:tblHeader/>
          <w:jc w:val="center"/>
        </w:trPr>
        <w:tc>
          <w:tcPr>
            <w:tcW w:w="1063" w:type="dxa"/>
            <w:shd w:val="clear" w:color="auto" w:fill="auto"/>
            <w:tcMar>
              <w:top w:w="85" w:type="dxa"/>
              <w:bottom w:w="85" w:type="dxa"/>
            </w:tcMar>
            <w:vAlign w:val="center"/>
          </w:tcPr>
          <w:p w14:paraId="6BF40EA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6" w:type="dxa"/>
            <w:shd w:val="clear" w:color="auto" w:fill="auto"/>
            <w:tcMar>
              <w:top w:w="85" w:type="dxa"/>
              <w:bottom w:w="85" w:type="dxa"/>
            </w:tcMar>
            <w:vAlign w:val="center"/>
          </w:tcPr>
          <w:p w14:paraId="0CE403F4"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227859E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1DFB730A" w14:textId="77777777" w:rsidTr="00274D44">
        <w:trPr>
          <w:cantSplit/>
          <w:jc w:val="center"/>
        </w:trPr>
        <w:tc>
          <w:tcPr>
            <w:tcW w:w="1063" w:type="dxa"/>
            <w:tcBorders>
              <w:bottom w:val="single" w:sz="4" w:space="0" w:color="auto"/>
            </w:tcBorders>
            <w:shd w:val="clear" w:color="auto" w:fill="auto"/>
            <w:tcMar>
              <w:top w:w="85" w:type="dxa"/>
              <w:bottom w:w="85" w:type="dxa"/>
            </w:tcMar>
          </w:tcPr>
          <w:p w14:paraId="6E949F2D"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56AB700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09F52E3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P.SS.06.OPR.029</w:t>
            </w:r>
          </w:p>
        </w:tc>
      </w:tr>
      <w:tr w:rsidR="00AC52F1" w:rsidRPr="00274D44" w14:paraId="6D84DDC7"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27905C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07E041A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41441FCD"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շրջանառության կասեցման մասին ծանուցման ուղարկում</w:t>
            </w:r>
          </w:p>
        </w:tc>
      </w:tr>
      <w:tr w:rsidR="00AC52F1" w:rsidRPr="00274D44" w14:paraId="28DF1F99"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D3D011F"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4860D668"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460E2CF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լիազորված մարմին</w:t>
            </w:r>
          </w:p>
        </w:tc>
      </w:tr>
      <w:tr w:rsidR="00AC52F1" w:rsidRPr="00274D44" w14:paraId="77769B0B"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2CC08B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387685E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35FAF430"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Միության անդամ պետության տարածքում շրջանառության կասեցման ընթացակարգի անցկացման շրջանակներում ԱՆԱ-ի շրջանառության կասեցման (վերսկսման) մասին որոշում լիազորված մարմնի կողմից ընդունվելու դեպքում։</w:t>
            </w:r>
          </w:p>
        </w:tc>
      </w:tr>
      <w:tr w:rsidR="00AC52F1" w:rsidRPr="00274D44" w14:paraId="1F7BD309"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1C26EB6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1C20E82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3576893E" w14:textId="1322BAB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հարցման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աչափերի ու կառուցվածքների նկարագրությանը</w:t>
            </w:r>
          </w:p>
        </w:tc>
      </w:tr>
      <w:tr w:rsidR="00AC52F1" w:rsidRPr="00274D44" w14:paraId="0A4A6A8A" w14:textId="77777777" w:rsidTr="00274D4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C5BCCF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18D42C7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EBB1612" w14:textId="243B7163"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կատարողը ձ</w:t>
            </w:r>
            <w:r w:rsidR="002041BA">
              <w:rPr>
                <w:rFonts w:ascii="Sylfaen" w:hAnsi="Sylfaen"/>
                <w:noProof/>
                <w:sz w:val="20"/>
                <w:szCs w:val="24"/>
                <w:lang w:bidi="hy-AM"/>
              </w:rPr>
              <w:t>և</w:t>
            </w:r>
            <w:r w:rsidRPr="00274D44">
              <w:rPr>
                <w:rFonts w:ascii="Sylfaen" w:hAnsi="Sylfaen"/>
                <w:noProof/>
                <w:sz w:val="20"/>
                <w:szCs w:val="24"/>
                <w:lang w:bidi="hy-AM"/>
              </w:rPr>
              <w:t xml:space="preserve">ավորում </w:t>
            </w:r>
            <w:r w:rsidR="002041BA">
              <w:rPr>
                <w:rFonts w:ascii="Sylfaen" w:hAnsi="Sylfaen"/>
                <w:noProof/>
                <w:sz w:val="20"/>
                <w:szCs w:val="24"/>
                <w:lang w:bidi="hy-AM"/>
              </w:rPr>
              <w:t>և</w:t>
            </w:r>
            <w:r w:rsidRPr="00274D44">
              <w:rPr>
                <w:rFonts w:ascii="Sylfaen" w:hAnsi="Sylfaen"/>
                <w:noProof/>
                <w:sz w:val="20"/>
                <w:szCs w:val="24"/>
                <w:lang w:bidi="hy-AM"/>
              </w:rPr>
              <w:t xml:space="preserve"> ծանուցվող լիազորված մարմին է ուղարկում շրջանառության կասեցման (վերսկսման) մասին ծանուցում՝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1876C312" w14:textId="77777777" w:rsidTr="00274D44">
        <w:trPr>
          <w:cantSplit/>
          <w:jc w:val="center"/>
        </w:trPr>
        <w:tc>
          <w:tcPr>
            <w:tcW w:w="1063" w:type="dxa"/>
            <w:tcBorders>
              <w:top w:val="single" w:sz="4" w:space="0" w:color="auto"/>
            </w:tcBorders>
            <w:shd w:val="clear" w:color="auto" w:fill="auto"/>
            <w:tcMar>
              <w:top w:w="85" w:type="dxa"/>
              <w:bottom w:w="85" w:type="dxa"/>
            </w:tcMar>
          </w:tcPr>
          <w:p w14:paraId="63E5D3DF"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02FE048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65FF915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շրջանառության կասեցման (վերսկսման) մասին ծանուցումն ուղարկվել է ծանուցվող լիազորված մարմին</w:t>
            </w:r>
          </w:p>
        </w:tc>
      </w:tr>
    </w:tbl>
    <w:p w14:paraId="1F265093" w14:textId="77777777" w:rsidR="00AC52F1" w:rsidRPr="00AC52F1" w:rsidRDefault="00AC52F1" w:rsidP="002D6F2C">
      <w:pPr>
        <w:widowControl w:val="0"/>
        <w:spacing w:after="160" w:line="360" w:lineRule="auto"/>
        <w:rPr>
          <w:rFonts w:ascii="Sylfaen" w:hAnsi="Sylfaen"/>
          <w:sz w:val="24"/>
          <w:szCs w:val="24"/>
        </w:rPr>
      </w:pPr>
    </w:p>
    <w:p w14:paraId="1BEDD260" w14:textId="77777777" w:rsidR="00AC52F1" w:rsidRPr="00AC52F1" w:rsidRDefault="00274D44" w:rsidP="002D6F2C">
      <w:pPr>
        <w:pStyle w:val="af4"/>
        <w:keepNext w:val="0"/>
        <w:keepLines w:val="0"/>
        <w:widowControl w:val="0"/>
        <w:spacing w:before="0" w:after="160" w:line="360" w:lineRule="auto"/>
        <w:rPr>
          <w:rFonts w:ascii="Sylfaen" w:hAnsi="Sylfaen"/>
          <w:noProof/>
          <w:sz w:val="24"/>
        </w:rPr>
      </w:pPr>
      <w:r>
        <w:rPr>
          <w:rFonts w:ascii="Sylfaen" w:hAnsi="Sylfaen"/>
          <w:sz w:val="24"/>
        </w:rPr>
        <w:br w:type="page"/>
      </w:r>
      <w:r w:rsidR="00AC52F1" w:rsidRPr="00AC52F1">
        <w:rPr>
          <w:rFonts w:ascii="Sylfaen" w:hAnsi="Sylfaen"/>
          <w:sz w:val="24"/>
        </w:rPr>
        <w:lastRenderedPageBreak/>
        <w:t>Աղյուսակ 49</w:t>
      </w:r>
    </w:p>
    <w:p w14:paraId="0DAC5E7B" w14:textId="31F157AB"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«Շրջանառության կասեցման մասին ծանուցման ընդունում </w:t>
      </w:r>
      <w:r w:rsidR="002041BA">
        <w:rPr>
          <w:rFonts w:ascii="Sylfaen" w:hAnsi="Sylfaen"/>
          <w:szCs w:val="24"/>
        </w:rPr>
        <w:t>և</w:t>
      </w:r>
      <w:r w:rsidRPr="00AC52F1">
        <w:rPr>
          <w:rFonts w:ascii="Sylfaen" w:hAnsi="Sylfaen"/>
          <w:szCs w:val="24"/>
        </w:rPr>
        <w:t xml:space="preserve"> մշակում» (P.SS.06.OPR.030) գործառնության նկարագրություն</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716"/>
        <w:gridCol w:w="5818"/>
      </w:tblGrid>
      <w:tr w:rsidR="00AC52F1" w:rsidRPr="00274D44" w14:paraId="275E25F4" w14:textId="77777777" w:rsidTr="00274D44">
        <w:trPr>
          <w:tblHeader/>
          <w:jc w:val="center"/>
        </w:trPr>
        <w:tc>
          <w:tcPr>
            <w:tcW w:w="1064" w:type="dxa"/>
            <w:shd w:val="clear" w:color="auto" w:fill="auto"/>
            <w:tcMar>
              <w:top w:w="85" w:type="dxa"/>
              <w:bottom w:w="85" w:type="dxa"/>
            </w:tcMar>
          </w:tcPr>
          <w:p w14:paraId="28B1519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716" w:type="dxa"/>
            <w:shd w:val="clear" w:color="auto" w:fill="auto"/>
            <w:tcMar>
              <w:top w:w="85" w:type="dxa"/>
              <w:bottom w:w="85" w:type="dxa"/>
            </w:tcMar>
          </w:tcPr>
          <w:p w14:paraId="35944E46"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158B984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7CF6DC14" w14:textId="77777777" w:rsidTr="00274D44">
        <w:trPr>
          <w:tblHeader/>
          <w:jc w:val="center"/>
        </w:trPr>
        <w:tc>
          <w:tcPr>
            <w:tcW w:w="1064" w:type="dxa"/>
            <w:shd w:val="clear" w:color="auto" w:fill="auto"/>
            <w:tcMar>
              <w:top w:w="85" w:type="dxa"/>
              <w:bottom w:w="85" w:type="dxa"/>
            </w:tcMar>
            <w:vAlign w:val="center"/>
          </w:tcPr>
          <w:p w14:paraId="61E2B7A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716" w:type="dxa"/>
            <w:shd w:val="clear" w:color="auto" w:fill="auto"/>
            <w:tcMar>
              <w:top w:w="85" w:type="dxa"/>
              <w:bottom w:w="85" w:type="dxa"/>
            </w:tcMar>
            <w:vAlign w:val="center"/>
          </w:tcPr>
          <w:p w14:paraId="51ACCD2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6D47F7B5"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21614C8D" w14:textId="77777777" w:rsidTr="00274D44">
        <w:trPr>
          <w:cantSplit/>
          <w:jc w:val="center"/>
        </w:trPr>
        <w:tc>
          <w:tcPr>
            <w:tcW w:w="1064" w:type="dxa"/>
            <w:tcBorders>
              <w:bottom w:val="single" w:sz="4" w:space="0" w:color="auto"/>
            </w:tcBorders>
            <w:shd w:val="clear" w:color="auto" w:fill="auto"/>
            <w:tcMar>
              <w:top w:w="85" w:type="dxa"/>
              <w:bottom w:w="85" w:type="dxa"/>
            </w:tcMar>
          </w:tcPr>
          <w:p w14:paraId="2565D8E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716" w:type="dxa"/>
            <w:tcBorders>
              <w:left w:val="single" w:sz="4" w:space="0" w:color="auto"/>
              <w:bottom w:val="single" w:sz="4" w:space="0" w:color="auto"/>
            </w:tcBorders>
            <w:shd w:val="clear" w:color="auto" w:fill="auto"/>
            <w:tcMar>
              <w:top w:w="85" w:type="dxa"/>
              <w:bottom w:w="85" w:type="dxa"/>
            </w:tcMar>
          </w:tcPr>
          <w:p w14:paraId="4F3E4C6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4065115"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P.SS.06.OPR.030</w:t>
            </w:r>
          </w:p>
        </w:tc>
      </w:tr>
      <w:tr w:rsidR="00AC52F1" w:rsidRPr="00274D44" w14:paraId="16DBC17A" w14:textId="77777777" w:rsidTr="00274D44">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2CC2805C"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716" w:type="dxa"/>
            <w:tcBorders>
              <w:left w:val="single" w:sz="4" w:space="0" w:color="auto"/>
            </w:tcBorders>
            <w:shd w:val="clear" w:color="auto" w:fill="auto"/>
            <w:tcMar>
              <w:top w:w="85" w:type="dxa"/>
              <w:bottom w:w="85" w:type="dxa"/>
            </w:tcMar>
          </w:tcPr>
          <w:p w14:paraId="3CC319A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23BCA391" w14:textId="783F110A"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շրջանառության կասեցման մասին ծանուցման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w:t>
            </w:r>
          </w:p>
        </w:tc>
      </w:tr>
      <w:tr w:rsidR="00AC52F1" w:rsidRPr="00274D44" w14:paraId="52F6D604" w14:textId="77777777" w:rsidTr="00274D44">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079A29F5"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716" w:type="dxa"/>
            <w:tcBorders>
              <w:left w:val="single" w:sz="4" w:space="0" w:color="auto"/>
            </w:tcBorders>
            <w:shd w:val="clear" w:color="auto" w:fill="auto"/>
            <w:tcMar>
              <w:top w:w="85" w:type="dxa"/>
              <w:bottom w:w="85" w:type="dxa"/>
            </w:tcMar>
          </w:tcPr>
          <w:p w14:paraId="40485E2A"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33515A0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ծանուցվող լիազորված մարմին</w:t>
            </w:r>
          </w:p>
        </w:tc>
      </w:tr>
      <w:tr w:rsidR="00AC52F1" w:rsidRPr="00274D44" w14:paraId="3E40D9AE" w14:textId="77777777" w:rsidTr="00274D44">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27D48BE"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716" w:type="dxa"/>
            <w:tcBorders>
              <w:left w:val="single" w:sz="4" w:space="0" w:color="auto"/>
            </w:tcBorders>
            <w:shd w:val="clear" w:color="auto" w:fill="auto"/>
            <w:tcMar>
              <w:top w:w="85" w:type="dxa"/>
              <w:bottom w:w="85" w:type="dxa"/>
            </w:tcMar>
          </w:tcPr>
          <w:p w14:paraId="7B5C937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2991178A"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շրջանառության կասեցման (վերսկսման) մասին ծանուցումը կատարողի կողմից ստացվելու դեպքում («Շրջանառության կասեցման (վերսկսման) մասին ծանուցման ուղարկում» (P.SS.06.OPR.029) գործառնություն)</w:t>
            </w:r>
          </w:p>
        </w:tc>
      </w:tr>
      <w:tr w:rsidR="00AC52F1" w:rsidRPr="00274D44" w14:paraId="0C57793B" w14:textId="77777777" w:rsidTr="00274D44">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8EBCC2A"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716" w:type="dxa"/>
            <w:tcBorders>
              <w:left w:val="single" w:sz="4" w:space="0" w:color="auto"/>
            </w:tcBorders>
            <w:shd w:val="clear" w:color="auto" w:fill="auto"/>
            <w:tcMar>
              <w:top w:w="85" w:type="dxa"/>
              <w:bottom w:w="85" w:type="dxa"/>
            </w:tcMar>
          </w:tcPr>
          <w:p w14:paraId="69044CE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65085952" w14:textId="72AAF13E"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ներկայացվող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274D44">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կանոնակարգով</w:t>
            </w:r>
          </w:p>
        </w:tc>
      </w:tr>
      <w:tr w:rsidR="00AC52F1" w:rsidRPr="00274D44" w14:paraId="16ED4C18" w14:textId="77777777" w:rsidTr="00274D44">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12D28921"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6</w:t>
            </w:r>
          </w:p>
        </w:tc>
        <w:tc>
          <w:tcPr>
            <w:tcW w:w="2716" w:type="dxa"/>
            <w:tcBorders>
              <w:left w:val="single" w:sz="4" w:space="0" w:color="auto"/>
            </w:tcBorders>
            <w:shd w:val="clear" w:color="auto" w:fill="auto"/>
            <w:tcMar>
              <w:top w:w="85" w:type="dxa"/>
              <w:bottom w:w="85" w:type="dxa"/>
            </w:tcMar>
          </w:tcPr>
          <w:p w14:paraId="31E36F6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7D35E05D" w14:textId="4D67609F"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կատարողն իրականացնում է շրջանառության կասեցման (վերսկսման) մասին ծանուցման ընդունումն ու մշակումը՝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3401F844" w14:textId="77777777" w:rsidTr="00274D44">
        <w:trPr>
          <w:cantSplit/>
          <w:jc w:val="center"/>
        </w:trPr>
        <w:tc>
          <w:tcPr>
            <w:tcW w:w="1064" w:type="dxa"/>
            <w:tcBorders>
              <w:top w:val="single" w:sz="4" w:space="0" w:color="auto"/>
            </w:tcBorders>
            <w:shd w:val="clear" w:color="auto" w:fill="auto"/>
            <w:tcMar>
              <w:top w:w="85" w:type="dxa"/>
              <w:bottom w:w="85" w:type="dxa"/>
            </w:tcMar>
          </w:tcPr>
          <w:p w14:paraId="288CF562"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716" w:type="dxa"/>
            <w:tcBorders>
              <w:left w:val="single" w:sz="4" w:space="0" w:color="auto"/>
            </w:tcBorders>
            <w:shd w:val="clear" w:color="auto" w:fill="auto"/>
            <w:tcMar>
              <w:top w:w="85" w:type="dxa"/>
              <w:bottom w:w="85" w:type="dxa"/>
            </w:tcMar>
          </w:tcPr>
          <w:p w14:paraId="42AE8113"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3B9A92E4" w14:textId="247F1878"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շրջանառության կասեցման (վերսկսման) մասին ծանուցումը ստացվել </w:t>
            </w:r>
            <w:r w:rsidR="002041BA">
              <w:rPr>
                <w:rFonts w:ascii="Sylfaen" w:hAnsi="Sylfaen"/>
                <w:noProof/>
                <w:sz w:val="20"/>
                <w:szCs w:val="24"/>
                <w:lang w:bidi="hy-AM"/>
              </w:rPr>
              <w:t>և</w:t>
            </w:r>
            <w:r w:rsidRPr="00274D44">
              <w:rPr>
                <w:rFonts w:ascii="Sylfaen" w:hAnsi="Sylfaen"/>
                <w:noProof/>
                <w:sz w:val="20"/>
                <w:szCs w:val="24"/>
                <w:lang w:bidi="hy-AM"/>
              </w:rPr>
              <w:t xml:space="preserve"> մշակվել է ծանուցվող լիազորված մարմնի կողմից</w:t>
            </w:r>
          </w:p>
        </w:tc>
      </w:tr>
    </w:tbl>
    <w:p w14:paraId="4A9E0E76" w14:textId="77777777" w:rsidR="00AC52F1" w:rsidRPr="00AC52F1" w:rsidRDefault="00AC52F1" w:rsidP="002D6F2C">
      <w:pPr>
        <w:widowControl w:val="0"/>
        <w:spacing w:after="160" w:line="360" w:lineRule="auto"/>
        <w:rPr>
          <w:rFonts w:ascii="Sylfaen" w:hAnsi="Sylfaen"/>
          <w:sz w:val="24"/>
          <w:szCs w:val="24"/>
        </w:rPr>
      </w:pPr>
    </w:p>
    <w:p w14:paraId="2C9DA2D4" w14:textId="77777777" w:rsidR="00AC52F1" w:rsidRPr="00AC52F1" w:rsidRDefault="00274D44" w:rsidP="002D6F2C">
      <w:pPr>
        <w:pStyle w:val="Heading2"/>
        <w:keepNext w:val="0"/>
        <w:keepLines w:val="0"/>
        <w:widowControl w:val="0"/>
        <w:spacing w:before="0" w:after="160" w:line="336" w:lineRule="auto"/>
        <w:rPr>
          <w:rFonts w:ascii="Sylfaen" w:hAnsi="Sylfaen"/>
          <w:noProof/>
          <w:sz w:val="24"/>
          <w:szCs w:val="24"/>
        </w:rPr>
      </w:pPr>
      <w:bookmarkStart w:id="52" w:name="_Toc364113139"/>
      <w:bookmarkStart w:id="53" w:name="_Toc369271036"/>
      <w:bookmarkStart w:id="54" w:name="_Toc375908840"/>
      <w:r>
        <w:rPr>
          <w:rFonts w:ascii="Sylfaen" w:hAnsi="Sylfaen"/>
          <w:noProof/>
          <w:sz w:val="24"/>
          <w:szCs w:val="24"/>
        </w:rPr>
        <w:br w:type="page"/>
      </w:r>
      <w:r w:rsidR="00AC52F1" w:rsidRPr="00AC52F1">
        <w:rPr>
          <w:rFonts w:ascii="Sylfaen" w:hAnsi="Sylfaen"/>
          <w:noProof/>
          <w:sz w:val="24"/>
          <w:szCs w:val="24"/>
        </w:rPr>
        <w:lastRenderedPageBreak/>
        <w:t>5. Գրանցման կամ գրանցման հետ կապված այլ ընթացակարգերի ընթացքում փոխանակման համար անհրաժեշտ փաստաթղթերի հարցումով տրամադրման ընթացակարգեր (P.SS.06.</w:t>
      </w:r>
      <w:smartTag w:uri="urn:schemas-microsoft-com:office:smarttags" w:element="stockticker">
        <w:r w:rsidR="00AC52F1" w:rsidRPr="00AC52F1">
          <w:rPr>
            <w:rFonts w:ascii="Sylfaen" w:hAnsi="Sylfaen"/>
            <w:noProof/>
            <w:sz w:val="24"/>
            <w:szCs w:val="24"/>
          </w:rPr>
          <w:t>PGR</w:t>
        </w:r>
      </w:smartTag>
      <w:r w:rsidR="00AC52F1" w:rsidRPr="00AC52F1">
        <w:rPr>
          <w:rFonts w:ascii="Sylfaen" w:hAnsi="Sylfaen"/>
          <w:noProof/>
          <w:sz w:val="24"/>
          <w:szCs w:val="24"/>
        </w:rPr>
        <w:t>.005)</w:t>
      </w:r>
    </w:p>
    <w:p w14:paraId="367C7050" w14:textId="77777777" w:rsidR="00AC52F1" w:rsidRPr="00AC52F1" w:rsidRDefault="00AC52F1" w:rsidP="002D6F2C">
      <w:pPr>
        <w:widowControl w:val="0"/>
        <w:spacing w:after="160" w:line="336" w:lineRule="auto"/>
        <w:rPr>
          <w:rFonts w:ascii="Sylfaen" w:hAnsi="Sylfaen"/>
          <w:sz w:val="24"/>
          <w:szCs w:val="24"/>
        </w:rPr>
      </w:pPr>
    </w:p>
    <w:p w14:paraId="5EED89F9" w14:textId="77777777" w:rsidR="00AC52F1" w:rsidRPr="00AC52F1" w:rsidRDefault="00AC52F1" w:rsidP="002D6F2C">
      <w:pPr>
        <w:pStyle w:val="Heading3"/>
        <w:keepNext w:val="0"/>
        <w:keepLines w:val="0"/>
        <w:widowControl w:val="0"/>
        <w:spacing w:before="0" w:after="160" w:line="336" w:lineRule="auto"/>
        <w:rPr>
          <w:rFonts w:ascii="Sylfaen" w:hAnsi="Sylfaen"/>
          <w:color w:val="auto"/>
          <w:sz w:val="24"/>
          <w:szCs w:val="24"/>
        </w:rPr>
      </w:pPr>
      <w:r w:rsidRPr="00AC52F1">
        <w:rPr>
          <w:rFonts w:ascii="Sylfaen" w:hAnsi="Sylfaen"/>
          <w:color w:val="auto"/>
          <w:sz w:val="24"/>
          <w:szCs w:val="24"/>
        </w:rPr>
        <w:t>«Գրանցման կամ գրանցման հետ կապված այլ ընթացակարգերի ընթացքում փոխանակման համար անհրաժեշտ փաստաթղթերի՝ լիազորված մարմնին հարցումով տրամադրում» (P.SS.06.</w:t>
      </w:r>
      <w:smartTag w:uri="urn:schemas-microsoft-com:office:smarttags" w:element="stockticker">
        <w:r w:rsidRPr="00AC52F1">
          <w:rPr>
            <w:rFonts w:ascii="Sylfaen" w:hAnsi="Sylfaen"/>
            <w:color w:val="auto"/>
            <w:sz w:val="24"/>
            <w:szCs w:val="24"/>
          </w:rPr>
          <w:t>PRC</w:t>
        </w:r>
      </w:smartTag>
      <w:r w:rsidRPr="00AC52F1">
        <w:rPr>
          <w:rFonts w:ascii="Sylfaen" w:hAnsi="Sylfaen"/>
          <w:color w:val="auto"/>
          <w:sz w:val="24"/>
          <w:szCs w:val="24"/>
        </w:rPr>
        <w:t>.013) ընթացակարգ</w:t>
      </w:r>
      <w:r w:rsidRPr="00AC52F1">
        <w:rPr>
          <w:rFonts w:ascii="Sylfaen" w:hAnsi="Sylfaen"/>
          <w:sz w:val="24"/>
          <w:szCs w:val="24"/>
        </w:rPr>
        <w:t xml:space="preserve"> </w:t>
      </w:r>
    </w:p>
    <w:p w14:paraId="59D2F849" w14:textId="77777777" w:rsidR="00AC52F1" w:rsidRPr="00AC52F1" w:rsidRDefault="00AC52F1" w:rsidP="002D6F2C">
      <w:pPr>
        <w:pStyle w:val="af1"/>
        <w:widowControl w:val="0"/>
        <w:tabs>
          <w:tab w:val="left" w:pos="1134"/>
        </w:tabs>
        <w:spacing w:after="160" w:line="336" w:lineRule="auto"/>
        <w:ind w:firstLine="567"/>
        <w:outlineLvl w:val="9"/>
        <w:rPr>
          <w:rFonts w:ascii="Sylfaen" w:hAnsi="Sylfaen"/>
          <w:sz w:val="24"/>
        </w:rPr>
      </w:pPr>
      <w:bookmarkStart w:id="55" w:name="_Toc369271037"/>
      <w:bookmarkEnd w:id="52"/>
      <w:bookmarkEnd w:id="53"/>
      <w:bookmarkEnd w:id="54"/>
      <w:r w:rsidRPr="00AC52F1">
        <w:rPr>
          <w:rFonts w:ascii="Sylfaen" w:hAnsi="Sylfaen"/>
          <w:noProof/>
          <w:sz w:val="24"/>
        </w:rPr>
        <w:t>107.</w:t>
      </w:r>
      <w:r w:rsidR="00274D44">
        <w:rPr>
          <w:rFonts w:ascii="Sylfaen" w:hAnsi="Sylfaen"/>
          <w:noProof/>
          <w:sz w:val="24"/>
        </w:rPr>
        <w:tab/>
      </w:r>
      <w:r w:rsidRPr="00AC52F1">
        <w:rPr>
          <w:rFonts w:ascii="Sylfaen" w:hAnsi="Sylfaen"/>
          <w:noProof/>
          <w:sz w:val="24"/>
        </w:rPr>
        <w:t>«Գրանցման կամ գրանցման հետ կապված այլ ընթացակարգերի ընթացքում փոխանակման համար անհրաժեշտ փաստաթղթերի՝ լիազորված մարմնին հարցումով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.013) ընթացակարգի կատարման սխեման ներկայացված է 18-րդ նկարում։</w:t>
      </w:r>
      <w:bookmarkEnd w:id="55"/>
    </w:p>
    <w:p w14:paraId="0D8BF8C4" w14:textId="77777777" w:rsidR="00AC52F1" w:rsidRPr="00274D44" w:rsidRDefault="00000000" w:rsidP="002D6F2C">
      <w:pPr>
        <w:pStyle w:val="ac"/>
        <w:keepNext w:val="0"/>
        <w:keepLines w:val="0"/>
        <w:widowControl w:val="0"/>
        <w:spacing w:before="0" w:after="160" w:line="360" w:lineRule="auto"/>
        <w:rPr>
          <w:rFonts w:ascii="Sylfaen" w:hAnsi="Sylfaen"/>
          <w:color w:val="auto"/>
          <w:sz w:val="20"/>
          <w:szCs w:val="24"/>
        </w:rPr>
      </w:pPr>
      <w:r>
        <w:rPr>
          <w:rFonts w:ascii="Sylfaen" w:hAnsi="Sylfaen"/>
          <w:noProof/>
          <w:color w:val="auto"/>
          <w:sz w:val="24"/>
          <w:szCs w:val="24"/>
          <w:lang w:val="en-US" w:eastAsia="en-US" w:bidi="ar-SA"/>
        </w:rPr>
        <w:pict w14:anchorId="4F11A51B">
          <v:group id="_x0000_s2447" style="position:absolute;left:0;text-align:left;margin-left:25.95pt;margin-top:8.2pt;width:416.9pt;height:306.05pt;z-index:48" coordorigin="1937,7089" coordsize="8338,6121">
            <v:shape id="_x0000_s2189" type="#_x0000_t202" style="position:absolute;left:2522;top:7089;width:2773;height:349;mso-width-relative:margin;mso-height-relative:margin" strokecolor="white">
              <v:textbox style="mso-next-textbox:#_x0000_s2189" inset="0,0,0,0">
                <w:txbxContent>
                  <w:p w14:paraId="7D6D0333" w14:textId="77777777" w:rsidR="009D223D" w:rsidRPr="00E01BA7" w:rsidRDefault="009D223D" w:rsidP="00AC52F1">
                    <w:pPr>
                      <w:spacing w:after="0" w:line="240" w:lineRule="auto"/>
                      <w:jc w:val="center"/>
                    </w:pPr>
                    <w:r>
                      <w:rPr>
                        <w:rStyle w:val="Bodytext2ArialUnicodeMS"/>
                        <w:rFonts w:ascii="Sylfaen" w:hAnsi="Sylfaen"/>
                        <w:sz w:val="16"/>
                      </w:rPr>
                      <w:t>: Լիազորված մարմին</w:t>
                    </w:r>
                  </w:p>
                </w:txbxContent>
              </v:textbox>
            </v:shape>
            <v:shape id="_x0000_s2190" type="#_x0000_t202" style="position:absolute;left:6422;top:7089;width:3853;height:349;mso-width-relative:margin;mso-height-relative:margin" strokecolor="white">
              <v:textbox style="mso-next-textbox:#_x0000_s2190" inset="0,0,0,0">
                <w:txbxContent>
                  <w:p w14:paraId="35CBBB4D" w14:textId="77777777" w:rsidR="009D223D" w:rsidRPr="00911788" w:rsidRDefault="009D223D" w:rsidP="00AC52F1">
                    <w:pPr>
                      <w:spacing w:after="0" w:line="240" w:lineRule="auto"/>
                      <w:jc w:val="center"/>
                    </w:pPr>
                    <w:r>
                      <w:rPr>
                        <w:rStyle w:val="Bodytext2ArialUnicodeMS"/>
                        <w:rFonts w:ascii="Sylfaen" w:hAnsi="Sylfaen"/>
                        <w:sz w:val="16"/>
                      </w:rPr>
                      <w:t>: Գրանցման հարցերով ռեֆերենտ մարմին</w:t>
                    </w:r>
                  </w:p>
                </w:txbxContent>
              </v:textbox>
            </v:shape>
            <v:shape id="_x0000_s2191" type="#_x0000_t202" style="position:absolute;left:1937;top:8169;width:3718;height:1235;mso-width-relative:margin;mso-height-relative:margin" strokecolor="white">
              <v:textbox style="mso-next-textbox:#_x0000_s2191" inset="0,0,0,0">
                <w:txbxContent>
                  <w:p w14:paraId="3B1DF9FD" w14:textId="77777777" w:rsidR="009D223D" w:rsidRPr="00911788" w:rsidRDefault="009D223D" w:rsidP="00AC52F1">
                    <w:pPr>
                      <w:spacing w:after="0" w:line="240" w:lineRule="auto"/>
                      <w:jc w:val="center"/>
                    </w:pPr>
                    <w:r>
                      <w:rPr>
                        <w:rStyle w:val="Bodytext2ArialUnicodeMS"/>
                        <w:rFonts w:ascii="Sylfaen" w:hAnsi="Sylfaen"/>
                        <w:sz w:val="16"/>
                      </w:rPr>
                      <w:t>Լիազորված մարմնի՝ գրանցման կամ գրանցման հետ կապված այլ ընթացակարգերի ընթացքում փոխանակման համար անհրաժեշտ փաստաթղթերի տրամադրման հարցում (P.SS.06.OPR.031)</w:t>
                    </w:r>
                  </w:p>
                </w:txbxContent>
              </v:textbox>
            </v:shape>
            <v:shape id="_x0000_s2192" type="#_x0000_t202" style="position:absolute;left:1937;top:9729;width:3718;height:814;mso-width-relative:margin;mso-height-relative:margin" strokecolor="white">
              <v:textbox style="mso-next-textbox:#_x0000_s2192" inset="0,0,0,0">
                <w:txbxContent>
                  <w:p w14:paraId="5568EC43" w14:textId="77777777" w:rsidR="009D223D" w:rsidRPr="008D09B8" w:rsidRDefault="009D223D" w:rsidP="00AC52F1">
                    <w:pPr>
                      <w:spacing w:after="0" w:line="240" w:lineRule="auto"/>
                      <w:jc w:val="center"/>
                      <w:rPr>
                        <w:rStyle w:val="Bodytext2ArialUnicodeMS"/>
                        <w:rFonts w:ascii="Sylfaen" w:hAnsi="Sylfaen"/>
                        <w:sz w:val="16"/>
                        <w:szCs w:val="16"/>
                      </w:rPr>
                    </w:pPr>
                    <w:r>
                      <w:rPr>
                        <w:rStyle w:val="Bodytext2ArialUnicodeMS"/>
                        <w:rFonts w:ascii="Sylfaen" w:hAnsi="Sylfaen"/>
                        <w:sz w:val="16"/>
                      </w:rPr>
                      <w:t>:անասնաբուժական նշանակության ապրանքների մասին տեղեկություններ [լիազորված մարմնի կողմից հարցվող փաստաթղթերը բացակայում են]</w:t>
                    </w:r>
                  </w:p>
                </w:txbxContent>
              </v:textbox>
            </v:shape>
            <v:shape id="_x0000_s2193" type="#_x0000_t202" style="position:absolute;left:6422;top:9729;width:3853;height:1419;mso-width-relative:margin;mso-height-relative:margin" strokecolor="white">
              <v:textbox style="mso-next-textbox:#_x0000_s2193" inset="0,0,0,0">
                <w:txbxContent>
                  <w:p w14:paraId="71867A21" w14:textId="77777777" w:rsidR="009D223D" w:rsidRPr="008D09B8" w:rsidRDefault="009D223D" w:rsidP="00AC52F1">
                    <w:pPr>
                      <w:spacing w:after="0" w:line="240" w:lineRule="auto"/>
                      <w:jc w:val="center"/>
                      <w:rPr>
                        <w:rStyle w:val="Bodytext2ArialUnicodeMS"/>
                        <w:rFonts w:ascii="Sylfaen" w:hAnsi="Sylfaen"/>
                        <w:sz w:val="16"/>
                        <w:szCs w:val="16"/>
                      </w:rPr>
                    </w:pPr>
                    <w:r>
                      <w:rPr>
                        <w:rStyle w:val="Bodytext2ArialUnicodeMS"/>
                        <w:rFonts w:ascii="Sylfaen" w:hAnsi="Sylfaen"/>
                        <w:sz w:val="16"/>
                      </w:rPr>
                      <w:t>Լիազորված մարմնի հարցման մշակում և գրանցման կամ գրանցման հետ կապված այլ ընթացակարգերի ընթացքում փոխանակման համար անհրաժեշտ փաստաթղթերի տրամադրում (P.SS.06.OPR.032)</w:t>
                    </w:r>
                  </w:p>
                </w:txbxContent>
              </v:textbox>
            </v:shape>
            <v:shape id="_x0000_s2194" type="#_x0000_t202" style="position:absolute;left:1937;top:10906;width:3718;height:802;mso-width-relative:margin;mso-height-relative:margin" strokecolor="white">
              <v:textbox style="mso-next-textbox:#_x0000_s2194" inset="0,0,0,0">
                <w:txbxContent>
                  <w:p w14:paraId="0BC5369F" w14:textId="77777777" w:rsidR="009D223D" w:rsidRPr="008D09B8" w:rsidRDefault="009D223D" w:rsidP="00AC52F1">
                    <w:pPr>
                      <w:spacing w:after="0" w:line="240" w:lineRule="auto"/>
                      <w:jc w:val="center"/>
                      <w:rPr>
                        <w:rStyle w:val="Bodytext2ArialUnicodeMS"/>
                        <w:rFonts w:ascii="Sylfaen" w:hAnsi="Sylfaen"/>
                        <w:sz w:val="16"/>
                        <w:szCs w:val="16"/>
                      </w:rPr>
                    </w:pPr>
                    <w:r>
                      <w:rPr>
                        <w:rStyle w:val="Bodytext2ArialUnicodeMS"/>
                        <w:rFonts w:ascii="Sylfaen" w:hAnsi="Sylfaen"/>
                        <w:sz w:val="16"/>
                      </w:rPr>
                      <w:t>:անասնաբուժական նշանակության ապրանքների մասին տեղեկություններ [լիազորված մարմնի կողմից հարցվող փաստաթղթերն ուղարկվել են]</w:t>
                    </w:r>
                  </w:p>
                </w:txbxContent>
              </v:textbox>
            </v:shape>
            <v:shape id="_x0000_s2195" type="#_x0000_t202" style="position:absolute;left:1937;top:12046;width:3718;height:1164;mso-width-relative:margin;mso-height-relative:margin" strokecolor="white">
              <v:textbox style="mso-next-textbox:#_x0000_s2195" inset="0,0,0,0">
                <w:txbxContent>
                  <w:p w14:paraId="05CC734F" w14:textId="77777777" w:rsidR="009D223D" w:rsidRPr="008D09B8" w:rsidRDefault="009D223D" w:rsidP="00AC52F1">
                    <w:pPr>
                      <w:spacing w:after="0" w:line="240" w:lineRule="auto"/>
                      <w:jc w:val="center"/>
                      <w:rPr>
                        <w:rStyle w:val="Bodytext2ArialUnicodeMS"/>
                        <w:rFonts w:ascii="Sylfaen" w:hAnsi="Sylfaen"/>
                        <w:sz w:val="16"/>
                        <w:szCs w:val="16"/>
                      </w:rPr>
                    </w:pPr>
                    <w:r>
                      <w:rPr>
                        <w:rStyle w:val="Bodytext2ArialUnicodeMS"/>
                        <w:rFonts w:ascii="Sylfaen" w:hAnsi="Sylfaen"/>
                        <w:sz w:val="16"/>
                      </w:rPr>
                      <w:t>Գրանցման կամ գրանցման հետ կապված այլ ընթացակարգերի ընթացքում փոխանակման համար անհրաժեշտ փաստաթղթերի ընդունում և մշակում լիազորված մարմնի կողմից (P.SS.06.OPR.033)</w:t>
                    </w:r>
                  </w:p>
                </w:txbxContent>
              </v:textbox>
            </v:shape>
            <v:shape id="_x0000_s2196" type="#_x0000_t202" style="position:absolute;left:6422;top:8327;width:3853;height:839;mso-width-relative:margin;mso-height-relative:margin" strokecolor="white">
              <v:textbox style="mso-next-textbox:#_x0000_s2196" inset="0,0,0,0">
                <w:txbxContent>
                  <w:p w14:paraId="6190EC68" w14:textId="77777777" w:rsidR="009D223D" w:rsidRPr="00911788" w:rsidRDefault="009D223D" w:rsidP="00AC52F1">
                    <w:pPr>
                      <w:spacing w:after="0" w:line="240" w:lineRule="auto"/>
                      <w:jc w:val="center"/>
                    </w:pPr>
                    <w:r>
                      <w:rPr>
                        <w:rStyle w:val="Bodytext2ArialUnicodeMS"/>
                        <w:rFonts w:ascii="Sylfaen" w:hAnsi="Sylfaen"/>
                        <w:sz w:val="16"/>
                      </w:rPr>
                      <w:t>:անասնաբուժական նշանակության ապրանքների մասին տեղեկություններ [լիազորված մարմնի կողմից փաստաթղթերը հարցվել են]</w:t>
                    </w:r>
                  </w:p>
                </w:txbxContent>
              </v:textbox>
            </v:shape>
          </v:group>
        </w:pict>
      </w:r>
      <w:r w:rsidR="00AC52F1" w:rsidRPr="00AC52F1">
        <w:rPr>
          <w:rFonts w:ascii="Sylfaen" w:hAnsi="Sylfaen"/>
          <w:color w:val="auto"/>
          <w:sz w:val="24"/>
          <w:szCs w:val="24"/>
        </w:rPr>
        <w:object w:dxaOrig="11500" w:dyaOrig="8800" w14:anchorId="72F7E974">
          <v:shape id="_x0000_i1044" type="#_x0000_t75" style="width:467.25pt;height:358.5pt" o:ole="">
            <v:imagedata r:id="rId41" o:title=""/>
          </v:shape>
          <o:OLEObject Type="Embed" ProgID="Visio.Drawing.15" ShapeID="_x0000_i1044" DrawAspect="Content" ObjectID="_1766395976" r:id="rId42"/>
        </w:object>
      </w:r>
      <w:bookmarkStart w:id="56" w:name="_Ref363494409"/>
      <w:bookmarkStart w:id="57" w:name="_Toc375908856"/>
      <w:r w:rsidR="00AC52F1" w:rsidRPr="00274D44">
        <w:rPr>
          <w:rFonts w:ascii="Sylfaen" w:hAnsi="Sylfaen"/>
          <w:color w:val="auto"/>
          <w:sz w:val="20"/>
          <w:szCs w:val="24"/>
        </w:rPr>
        <w:t>Նկ</w:t>
      </w:r>
      <w:bookmarkEnd w:id="56"/>
      <w:r w:rsidR="00AC52F1" w:rsidRPr="00274D44">
        <w:rPr>
          <w:rFonts w:ascii="Sylfaen" w:hAnsi="Sylfaen"/>
          <w:color w:val="auto"/>
          <w:sz w:val="20"/>
          <w:szCs w:val="24"/>
        </w:rPr>
        <w:t xml:space="preserve">. 18. «Գրանցման կամ գրանցման </w:t>
      </w:r>
      <w:bookmarkEnd w:id="57"/>
      <w:r w:rsidR="00AC52F1" w:rsidRPr="00274D44">
        <w:rPr>
          <w:rFonts w:ascii="Sylfaen" w:hAnsi="Sylfaen"/>
          <w:color w:val="auto"/>
          <w:sz w:val="20"/>
          <w:szCs w:val="24"/>
        </w:rPr>
        <w:t>հետ կապված այլ ընթացակարգերի ընթացքում փոխանակման համար անհրաժեշտ փաստաթղթերի՝ լիազորված մարմնին հարցումով տրամադրում» (P.SS.06.</w:t>
      </w:r>
      <w:smartTag w:uri="urn:schemas-microsoft-com:office:smarttags" w:element="stockticker">
        <w:r w:rsidR="00AC52F1" w:rsidRPr="00274D44">
          <w:rPr>
            <w:rFonts w:ascii="Sylfaen" w:hAnsi="Sylfaen"/>
            <w:color w:val="auto"/>
            <w:sz w:val="20"/>
            <w:szCs w:val="24"/>
          </w:rPr>
          <w:t>PRC</w:t>
        </w:r>
      </w:smartTag>
      <w:r w:rsidR="00AC52F1" w:rsidRPr="00274D44">
        <w:rPr>
          <w:rFonts w:ascii="Sylfaen" w:hAnsi="Sylfaen"/>
          <w:color w:val="auto"/>
          <w:sz w:val="20"/>
          <w:szCs w:val="24"/>
        </w:rPr>
        <w:t>.013) ընթացակարգի կատարման սխեմա</w:t>
      </w:r>
    </w:p>
    <w:p w14:paraId="4DD32E6D"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58" w:name="_Toc369271043"/>
      <w:r w:rsidRPr="00AC52F1">
        <w:rPr>
          <w:rFonts w:ascii="Sylfaen" w:hAnsi="Sylfaen"/>
          <w:noProof/>
          <w:sz w:val="24"/>
        </w:rPr>
        <w:lastRenderedPageBreak/>
        <w:t>108.</w:t>
      </w:r>
      <w:r w:rsidR="00274D44" w:rsidRPr="00274D44">
        <w:rPr>
          <w:rFonts w:ascii="Sylfaen" w:hAnsi="Sylfaen"/>
          <w:noProof/>
          <w:sz w:val="24"/>
        </w:rPr>
        <w:tab/>
      </w:r>
      <w:r w:rsidRPr="00AC52F1">
        <w:rPr>
          <w:rFonts w:ascii="Sylfaen" w:hAnsi="Sylfaen"/>
          <w:noProof/>
          <w:sz w:val="24"/>
        </w:rPr>
        <w:t xml:space="preserve">«Գրանցման կամ գրանցման հետ կապված այլ ընթացակարգերի </w:t>
      </w:r>
      <w:r w:rsidRPr="00274D44">
        <w:rPr>
          <w:rFonts w:ascii="Sylfaen" w:hAnsi="Sylfaen"/>
          <w:noProof/>
          <w:spacing w:val="-4"/>
          <w:sz w:val="24"/>
        </w:rPr>
        <w:t>ընթացքում փոխանակման համար անհրաժեշտ փաստաթղթերի՝ լիազորված մարմնին հարցումով տրամադրում» (P.SS.06.</w:t>
      </w:r>
      <w:smartTag w:uri="urn:schemas-microsoft-com:office:smarttags" w:element="stockticker">
        <w:r w:rsidRPr="00274D44">
          <w:rPr>
            <w:rFonts w:ascii="Sylfaen" w:hAnsi="Sylfaen"/>
            <w:noProof/>
            <w:spacing w:val="-4"/>
            <w:sz w:val="24"/>
          </w:rPr>
          <w:t>PRC</w:t>
        </w:r>
      </w:smartTag>
      <w:r w:rsidRPr="00274D44">
        <w:rPr>
          <w:rFonts w:ascii="Sylfaen" w:hAnsi="Sylfaen"/>
          <w:noProof/>
          <w:spacing w:val="-4"/>
          <w:sz w:val="24"/>
        </w:rPr>
        <w:t>.013) ընթացակարգը կատարվում է գրանցման կամ գրանցման հետ կապված այլ ընթացակարգերի ընթացքում փոխանակման</w:t>
      </w:r>
      <w:r w:rsidRPr="00AC52F1">
        <w:rPr>
          <w:rFonts w:ascii="Sylfaen" w:hAnsi="Sylfaen"/>
          <w:noProof/>
          <w:sz w:val="24"/>
        </w:rPr>
        <w:t xml:space="preserve"> համար անհրաժեշտ փաստաթղթերը լիազորված մարմնի կողմից ստացվելու լրացուցիչ անհրաժեշտության դեպքում</w:t>
      </w:r>
      <w:bookmarkEnd w:id="58"/>
      <w:r w:rsidRPr="00AC52F1">
        <w:rPr>
          <w:rFonts w:ascii="Sylfaen" w:hAnsi="Sylfaen"/>
          <w:noProof/>
          <w:sz w:val="24"/>
        </w:rPr>
        <w:t>։</w:t>
      </w:r>
    </w:p>
    <w:p w14:paraId="39A8E06B" w14:textId="61693DF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109.</w:t>
      </w:r>
      <w:r w:rsidR="00274D44" w:rsidRPr="00274D44">
        <w:rPr>
          <w:rFonts w:ascii="Sylfaen" w:hAnsi="Sylfaen"/>
          <w:noProof/>
          <w:sz w:val="24"/>
        </w:rPr>
        <w:tab/>
      </w:r>
      <w:r w:rsidRPr="00AC52F1">
        <w:rPr>
          <w:rFonts w:ascii="Sylfaen" w:hAnsi="Sylfaen"/>
          <w:noProof/>
          <w:sz w:val="24"/>
        </w:rPr>
        <w:t>Առաջինը կատարվում է «Լիազորված մարմնի՝ գրանցման կամ գրանցման հետ կապված այլ ընթացակարգերի ընթացքում փոխանակման համար անհրաժեշտ փաստաթղթերի տրամադրման հարցում» (P.SS.06.OPR.031) գործառնությունը, որի կատարման արդյունքներով լիազորված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գրանցման հարցերով ռեֆերենտ մարմին է ուղարկում գրանցման կամ գրանցման հետ կապված այլ ընթացակարգերի ընթացքում փոխանակման համար անհրաժեշտ փաստաթղթերի տրամադրման հարցում։</w:t>
      </w:r>
    </w:p>
    <w:p w14:paraId="1EB63407" w14:textId="0BFED01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110.</w:t>
      </w:r>
      <w:r w:rsidR="00274D44" w:rsidRPr="00274D44">
        <w:rPr>
          <w:rFonts w:ascii="Sylfaen" w:hAnsi="Sylfaen"/>
          <w:noProof/>
          <w:sz w:val="24"/>
        </w:rPr>
        <w:tab/>
      </w:r>
      <w:r w:rsidRPr="00AC52F1">
        <w:rPr>
          <w:rFonts w:ascii="Sylfaen" w:hAnsi="Sylfaen"/>
          <w:noProof/>
          <w:sz w:val="24"/>
        </w:rPr>
        <w:t xml:space="preserve">Գրանցման հարցերով ռեֆերենտ մարմնի կողմից գրանցման կամ գրանցման հետ կապված այլ ընթացակարգերի ընթացքում փոխանակման համար անհրաժեշտ փաստաթղթերի տրամադրման հարցում ստացվելու դեպքում կատարվում է «Լիազորված մարմնի հարցման մշակում </w:t>
      </w:r>
      <w:r w:rsidR="002041BA">
        <w:rPr>
          <w:rFonts w:ascii="Sylfaen" w:hAnsi="Sylfaen"/>
          <w:noProof/>
          <w:sz w:val="24"/>
        </w:rPr>
        <w:t>և</w:t>
      </w:r>
      <w:r w:rsidRPr="00AC52F1">
        <w:rPr>
          <w:rFonts w:ascii="Sylfaen" w:hAnsi="Sylfaen"/>
          <w:noProof/>
          <w:sz w:val="24"/>
        </w:rPr>
        <w:t xml:space="preserve"> գրանցման կամ գրանցման հետ կապված այլ ընթացակարգերի ընթացքում փոխանակման համար անհրաժեշտ փաստաթղթերի տրամադրում» (P.SS.06.OPR.032) գործառնությունը, որի կատարման արդյունքներով գրանցման հարցերով ռեֆերենտ մարմինը ձ</w:t>
      </w:r>
      <w:r w:rsidR="002041BA">
        <w:rPr>
          <w:rFonts w:ascii="Sylfaen" w:hAnsi="Sylfaen"/>
          <w:noProof/>
          <w:sz w:val="24"/>
        </w:rPr>
        <w:t>և</w:t>
      </w:r>
      <w:r w:rsidRPr="00AC52F1">
        <w:rPr>
          <w:rFonts w:ascii="Sylfaen" w:hAnsi="Sylfaen"/>
          <w:noProof/>
          <w:sz w:val="24"/>
        </w:rPr>
        <w:t xml:space="preserve">ավորում </w:t>
      </w:r>
      <w:r w:rsidR="002041BA">
        <w:rPr>
          <w:rFonts w:ascii="Sylfaen" w:hAnsi="Sylfaen"/>
          <w:noProof/>
          <w:sz w:val="24"/>
        </w:rPr>
        <w:t>և</w:t>
      </w:r>
      <w:r w:rsidRPr="00AC52F1">
        <w:rPr>
          <w:rFonts w:ascii="Sylfaen" w:hAnsi="Sylfaen"/>
          <w:noProof/>
          <w:sz w:val="24"/>
        </w:rPr>
        <w:t xml:space="preserve"> լիազորված մարմին է ուղարկում հարցվող փաստաթղթերը կամ ուղարկում է հարցման պարամետրերը բավարարող տեղեկությունների բացակայության մասին ծանուցում։</w:t>
      </w:r>
    </w:p>
    <w:p w14:paraId="4EF6AB23" w14:textId="3240756B"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111.</w:t>
      </w:r>
      <w:r w:rsidR="00274D44" w:rsidRPr="00274D44">
        <w:rPr>
          <w:rFonts w:ascii="Sylfaen" w:hAnsi="Sylfaen"/>
          <w:noProof/>
          <w:sz w:val="24"/>
        </w:rPr>
        <w:tab/>
      </w:r>
      <w:r w:rsidRPr="00AC52F1">
        <w:rPr>
          <w:rFonts w:ascii="Sylfaen" w:hAnsi="Sylfaen"/>
          <w:noProof/>
          <w:sz w:val="24"/>
        </w:rPr>
        <w:t xml:space="preserve">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ծանուցումը լիազորված մարմնի կողմից ստացվելու դեպքում կատարվում է «Գրանցման կամ գրանցման հետ կապված այլ ընթացակարգերի ընթացքում </w:t>
      </w:r>
      <w:r w:rsidRPr="00AC52F1">
        <w:rPr>
          <w:rFonts w:ascii="Sylfaen" w:hAnsi="Sylfaen"/>
          <w:noProof/>
          <w:sz w:val="24"/>
        </w:rPr>
        <w:lastRenderedPageBreak/>
        <w:t xml:space="preserve">փոխանակման համար անհրաժեշտ փաստաթղթերի ընդունում </w:t>
      </w:r>
      <w:r w:rsidR="002041BA">
        <w:rPr>
          <w:rFonts w:ascii="Sylfaen" w:hAnsi="Sylfaen"/>
          <w:noProof/>
          <w:sz w:val="24"/>
        </w:rPr>
        <w:t>և</w:t>
      </w:r>
      <w:r w:rsidRPr="00AC52F1">
        <w:rPr>
          <w:rFonts w:ascii="Sylfaen" w:hAnsi="Sylfaen"/>
          <w:noProof/>
          <w:sz w:val="24"/>
        </w:rPr>
        <w:t xml:space="preserve"> մշակում լիազորված մարմնի կողմից» (P.SS.06.OPR.033) գործառնությունը։</w:t>
      </w:r>
    </w:p>
    <w:p w14:paraId="68103933"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112.</w:t>
      </w:r>
      <w:r w:rsidR="00274D44" w:rsidRPr="00274D44">
        <w:rPr>
          <w:rFonts w:ascii="Sylfaen" w:hAnsi="Sylfaen"/>
          <w:noProof/>
          <w:sz w:val="24"/>
        </w:rPr>
        <w:tab/>
      </w:r>
      <w:r w:rsidRPr="00AC52F1">
        <w:rPr>
          <w:rFonts w:ascii="Sylfaen" w:hAnsi="Sylfaen"/>
          <w:noProof/>
          <w:sz w:val="24"/>
        </w:rPr>
        <w:t>«Գրանցման կամ գրանցման հետ կապված այլ ընթացակարգերի ընթացքում փոխանակման համար անհրաժեշտ փաստաթղթերի՝ լիազորված մարմնին հարցումով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.013) ընթացակարգի կատարման արդյունքը՝ 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ծանուցումը լիազորված մարմնի կողմից ստանալն է։</w:t>
      </w:r>
    </w:p>
    <w:p w14:paraId="516F5169"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113.</w:t>
      </w:r>
      <w:r w:rsidR="00274D44" w:rsidRPr="00274D44">
        <w:rPr>
          <w:rFonts w:ascii="Sylfaen" w:hAnsi="Sylfaen"/>
          <w:noProof/>
          <w:sz w:val="24"/>
        </w:rPr>
        <w:tab/>
      </w:r>
      <w:r w:rsidRPr="00AC52F1">
        <w:rPr>
          <w:rFonts w:ascii="Sylfaen" w:hAnsi="Sylfaen"/>
          <w:noProof/>
          <w:sz w:val="24"/>
        </w:rPr>
        <w:t>«Գրանցման կամ գրանցման հետ կապված այլ ընթացակարգերի ընթացքում փոխանակման համար անհրաժեշտ փաստաթղթերի՝ լիազորված մարմին հարցումով տրամադրում» (P.SS.06.</w:t>
      </w:r>
      <w:smartTag w:uri="urn:schemas-microsoft-com:office:smarttags" w:element="stockticker">
        <w:r w:rsidRPr="00AC52F1">
          <w:rPr>
            <w:rFonts w:ascii="Sylfaen" w:hAnsi="Sylfaen"/>
            <w:noProof/>
            <w:sz w:val="24"/>
          </w:rPr>
          <w:t>PRC</w:t>
        </w:r>
      </w:smartTag>
      <w:r w:rsidRPr="00AC52F1">
        <w:rPr>
          <w:rFonts w:ascii="Sylfaen" w:hAnsi="Sylfaen"/>
          <w:noProof/>
          <w:sz w:val="24"/>
        </w:rPr>
        <w:t>.013) ընթացակարգի շրջանակներում կատարվող՝ ընդհանուր գործընթացի գործառնությունների ցանկը բերված է 50-րդ աղյուսակում։</w:t>
      </w:r>
      <w:bookmarkEnd w:id="51"/>
    </w:p>
    <w:p w14:paraId="36931AF6"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447E25D6"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50</w:t>
      </w:r>
    </w:p>
    <w:p w14:paraId="367E4DBF" w14:textId="77777777" w:rsidR="00AC52F1" w:rsidRPr="00AC52F1" w:rsidRDefault="00AC52F1" w:rsidP="002D6F2C">
      <w:pPr>
        <w:pStyle w:val="af6"/>
        <w:keepNext w:val="0"/>
        <w:widowControl w:val="0"/>
        <w:spacing w:after="160" w:line="360" w:lineRule="auto"/>
        <w:rPr>
          <w:rFonts w:ascii="Sylfaen" w:hAnsi="Sylfaen"/>
          <w:szCs w:val="24"/>
        </w:rPr>
      </w:pPr>
      <w:bookmarkStart w:id="59" w:name="_Toc375908870"/>
      <w:r w:rsidRPr="00AC52F1">
        <w:rPr>
          <w:rFonts w:ascii="Sylfaen" w:hAnsi="Sylfaen"/>
          <w:szCs w:val="24"/>
        </w:rPr>
        <w:t xml:space="preserve">«Գրանցման կամ գրանցման հետ կապված այլ ընթացակարգերի ընթացքում </w:t>
      </w:r>
      <w:bookmarkEnd w:id="59"/>
      <w:r w:rsidRPr="00AC52F1">
        <w:rPr>
          <w:rFonts w:ascii="Sylfaen" w:hAnsi="Sylfaen"/>
          <w:szCs w:val="24"/>
        </w:rPr>
        <w:t>փոխանակման համար անհրաժեշտ փաստաթղթերի՝ լիազորված մարմին հարցումով տրամադրում» (P.SS.06.</w:t>
      </w:r>
      <w:smartTag w:uri="urn:schemas-microsoft-com:office:smarttags" w:element="stockticker">
        <w:r w:rsidRPr="00AC52F1">
          <w:rPr>
            <w:rFonts w:ascii="Sylfaen" w:hAnsi="Sylfaen"/>
            <w:szCs w:val="24"/>
          </w:rPr>
          <w:t>PRC</w:t>
        </w:r>
      </w:smartTag>
      <w:r w:rsidRPr="00AC52F1">
        <w:rPr>
          <w:rFonts w:ascii="Sylfaen" w:hAnsi="Sylfaen"/>
          <w:szCs w:val="24"/>
        </w:rPr>
        <w:t>.013)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C52F1" w:rsidRPr="00274D44" w14:paraId="29774448" w14:textId="77777777" w:rsidTr="00274D44">
        <w:trPr>
          <w:tblHeader/>
          <w:jc w:val="center"/>
        </w:trPr>
        <w:tc>
          <w:tcPr>
            <w:tcW w:w="2404" w:type="dxa"/>
            <w:shd w:val="clear" w:color="auto" w:fill="auto"/>
            <w:tcMar>
              <w:top w:w="85" w:type="dxa"/>
              <w:bottom w:w="85" w:type="dxa"/>
            </w:tcMar>
          </w:tcPr>
          <w:p w14:paraId="26796B69"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Ծածկագրային նշագիրը</w:t>
            </w:r>
          </w:p>
        </w:tc>
        <w:tc>
          <w:tcPr>
            <w:tcW w:w="4014" w:type="dxa"/>
            <w:shd w:val="clear" w:color="auto" w:fill="auto"/>
            <w:tcMar>
              <w:top w:w="85" w:type="dxa"/>
              <w:bottom w:w="85" w:type="dxa"/>
            </w:tcMar>
          </w:tcPr>
          <w:p w14:paraId="1B1A5883"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Անվանումը</w:t>
            </w:r>
          </w:p>
        </w:tc>
        <w:tc>
          <w:tcPr>
            <w:tcW w:w="2938" w:type="dxa"/>
            <w:shd w:val="clear" w:color="auto" w:fill="auto"/>
            <w:tcMar>
              <w:top w:w="85" w:type="dxa"/>
              <w:bottom w:w="85" w:type="dxa"/>
            </w:tcMar>
          </w:tcPr>
          <w:p w14:paraId="5CC26A5C"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3493FA2A" w14:textId="77777777" w:rsidTr="00274D44">
        <w:trPr>
          <w:tblHeader/>
          <w:jc w:val="center"/>
        </w:trPr>
        <w:tc>
          <w:tcPr>
            <w:tcW w:w="2404" w:type="dxa"/>
            <w:shd w:val="clear" w:color="auto" w:fill="auto"/>
            <w:tcMar>
              <w:top w:w="85" w:type="dxa"/>
              <w:bottom w:w="85" w:type="dxa"/>
            </w:tcMar>
            <w:vAlign w:val="center"/>
          </w:tcPr>
          <w:p w14:paraId="5F835778"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4014" w:type="dxa"/>
            <w:shd w:val="clear" w:color="auto" w:fill="auto"/>
            <w:tcMar>
              <w:top w:w="85" w:type="dxa"/>
              <w:bottom w:w="85" w:type="dxa"/>
            </w:tcMar>
            <w:vAlign w:val="center"/>
          </w:tcPr>
          <w:p w14:paraId="4CBF8437"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2938" w:type="dxa"/>
            <w:shd w:val="clear" w:color="auto" w:fill="auto"/>
            <w:tcMar>
              <w:top w:w="85" w:type="dxa"/>
              <w:bottom w:w="85" w:type="dxa"/>
            </w:tcMar>
            <w:vAlign w:val="center"/>
          </w:tcPr>
          <w:p w14:paraId="6A4001D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00F05BDE" w14:textId="77777777" w:rsidTr="00274D44">
        <w:trPr>
          <w:jc w:val="center"/>
        </w:trPr>
        <w:tc>
          <w:tcPr>
            <w:tcW w:w="2404" w:type="dxa"/>
            <w:tcBorders>
              <w:top w:val="single" w:sz="4" w:space="0" w:color="auto"/>
              <w:bottom w:val="single" w:sz="4" w:space="0" w:color="auto"/>
            </w:tcBorders>
            <w:shd w:val="clear" w:color="auto" w:fill="auto"/>
            <w:tcMar>
              <w:top w:w="85" w:type="dxa"/>
              <w:bottom w:w="85" w:type="dxa"/>
            </w:tcMar>
          </w:tcPr>
          <w:p w14:paraId="2BF0DB4D"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P.SS.06.OPR.031</w:t>
            </w:r>
          </w:p>
        </w:tc>
        <w:tc>
          <w:tcPr>
            <w:tcW w:w="4014" w:type="dxa"/>
            <w:tcBorders>
              <w:top w:val="single" w:sz="4" w:space="0" w:color="auto"/>
              <w:bottom w:val="single" w:sz="4" w:space="0" w:color="auto"/>
            </w:tcBorders>
            <w:shd w:val="clear" w:color="auto" w:fill="auto"/>
            <w:tcMar>
              <w:top w:w="85" w:type="dxa"/>
              <w:bottom w:w="85" w:type="dxa"/>
            </w:tcMar>
          </w:tcPr>
          <w:p w14:paraId="5219DBB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Լիազորված մարմնի՝ գրանցման կամ գրանցման հետ կապված այլ ընթացակարգերի ընթացքում փոխանակման համար անհրաժեշտ փաստաթղթերի տրամադրման հարցում</w:t>
            </w:r>
          </w:p>
        </w:tc>
        <w:tc>
          <w:tcPr>
            <w:tcW w:w="2938" w:type="dxa"/>
            <w:tcBorders>
              <w:top w:val="single" w:sz="4" w:space="0" w:color="auto"/>
              <w:bottom w:val="single" w:sz="4" w:space="0" w:color="auto"/>
            </w:tcBorders>
            <w:shd w:val="clear" w:color="auto" w:fill="auto"/>
            <w:tcMar>
              <w:top w:w="85" w:type="dxa"/>
              <w:bottom w:w="85" w:type="dxa"/>
            </w:tcMar>
          </w:tcPr>
          <w:p w14:paraId="450F8F1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51-րդ աղյուսակում</w:t>
            </w:r>
          </w:p>
        </w:tc>
      </w:tr>
      <w:tr w:rsidR="00AC52F1" w:rsidRPr="00274D44" w14:paraId="1876CB19" w14:textId="77777777" w:rsidTr="00274D44">
        <w:trPr>
          <w:jc w:val="center"/>
        </w:trPr>
        <w:tc>
          <w:tcPr>
            <w:tcW w:w="2404" w:type="dxa"/>
            <w:tcBorders>
              <w:top w:val="single" w:sz="4" w:space="0" w:color="auto"/>
              <w:bottom w:val="single" w:sz="4" w:space="0" w:color="auto"/>
            </w:tcBorders>
            <w:shd w:val="clear" w:color="auto" w:fill="auto"/>
            <w:tcMar>
              <w:top w:w="85" w:type="dxa"/>
              <w:bottom w:w="85" w:type="dxa"/>
            </w:tcMar>
          </w:tcPr>
          <w:p w14:paraId="2000FB36"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lastRenderedPageBreak/>
              <w:t>P.SS.06.OPR.032</w:t>
            </w:r>
          </w:p>
        </w:tc>
        <w:tc>
          <w:tcPr>
            <w:tcW w:w="4014" w:type="dxa"/>
            <w:tcBorders>
              <w:top w:val="single" w:sz="4" w:space="0" w:color="auto"/>
              <w:bottom w:val="single" w:sz="4" w:space="0" w:color="auto"/>
            </w:tcBorders>
            <w:shd w:val="clear" w:color="auto" w:fill="auto"/>
            <w:tcMar>
              <w:top w:w="85" w:type="dxa"/>
              <w:bottom w:w="85" w:type="dxa"/>
            </w:tcMar>
          </w:tcPr>
          <w:p w14:paraId="60B21CDC" w14:textId="1E17957F"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լիազորված մարմնի հարցման մշակում </w:t>
            </w:r>
            <w:r w:rsidR="002041BA">
              <w:rPr>
                <w:rFonts w:ascii="Sylfaen" w:hAnsi="Sylfaen"/>
                <w:noProof/>
                <w:sz w:val="20"/>
                <w:szCs w:val="24"/>
                <w:lang w:bidi="hy-AM"/>
              </w:rPr>
              <w:t>և</w:t>
            </w:r>
            <w:r w:rsidRPr="00274D44">
              <w:rPr>
                <w:rFonts w:ascii="Sylfaen" w:hAnsi="Sylfaen"/>
                <w:noProof/>
                <w:sz w:val="20"/>
                <w:szCs w:val="24"/>
                <w:lang w:bidi="hy-AM"/>
              </w:rPr>
              <w:t xml:space="preserve"> գրանցման կամ գրանցման հետ կապված այլ ընթացակարգերի ընթացքում փոխանակման համար անհրաժեշտ փաստաթղթերի տրամադրում</w:t>
            </w:r>
          </w:p>
        </w:tc>
        <w:tc>
          <w:tcPr>
            <w:tcW w:w="2938" w:type="dxa"/>
            <w:tcBorders>
              <w:top w:val="single" w:sz="4" w:space="0" w:color="auto"/>
              <w:bottom w:val="single" w:sz="4" w:space="0" w:color="auto"/>
            </w:tcBorders>
            <w:shd w:val="clear" w:color="auto" w:fill="auto"/>
            <w:tcMar>
              <w:top w:w="85" w:type="dxa"/>
              <w:bottom w:w="85" w:type="dxa"/>
            </w:tcMar>
          </w:tcPr>
          <w:p w14:paraId="2C0A0BE3"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52-րդ աղյուսակում</w:t>
            </w:r>
          </w:p>
        </w:tc>
      </w:tr>
      <w:tr w:rsidR="00AC52F1" w:rsidRPr="00274D44" w14:paraId="427CEEB6" w14:textId="77777777" w:rsidTr="00274D44">
        <w:trPr>
          <w:jc w:val="center"/>
        </w:trPr>
        <w:tc>
          <w:tcPr>
            <w:tcW w:w="2404" w:type="dxa"/>
            <w:tcBorders>
              <w:top w:val="single" w:sz="4" w:space="0" w:color="auto"/>
              <w:bottom w:val="single" w:sz="4" w:space="0" w:color="auto"/>
            </w:tcBorders>
            <w:shd w:val="clear" w:color="auto" w:fill="auto"/>
            <w:tcMar>
              <w:top w:w="85" w:type="dxa"/>
              <w:bottom w:w="85" w:type="dxa"/>
            </w:tcMar>
          </w:tcPr>
          <w:p w14:paraId="205A4A7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P.SS.06.OPR.033</w:t>
            </w:r>
          </w:p>
        </w:tc>
        <w:tc>
          <w:tcPr>
            <w:tcW w:w="4014" w:type="dxa"/>
            <w:tcBorders>
              <w:top w:val="single" w:sz="4" w:space="0" w:color="auto"/>
              <w:bottom w:val="single" w:sz="4" w:space="0" w:color="auto"/>
            </w:tcBorders>
            <w:shd w:val="clear" w:color="auto" w:fill="auto"/>
            <w:tcMar>
              <w:top w:w="85" w:type="dxa"/>
              <w:bottom w:w="85" w:type="dxa"/>
            </w:tcMar>
          </w:tcPr>
          <w:p w14:paraId="42E661AF" w14:textId="6444F2EA"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 xml:space="preserve">գրանցման կամ գրանցման հետ կապված այլ ընթացակարգերի ընթացքում փոխանակման համար անհրաժեշտ փաստաթղթերի ընդունում </w:t>
            </w:r>
            <w:r w:rsidR="002041BA">
              <w:rPr>
                <w:rFonts w:ascii="Sylfaen" w:hAnsi="Sylfaen"/>
                <w:noProof/>
                <w:sz w:val="20"/>
                <w:szCs w:val="24"/>
                <w:lang w:bidi="hy-AM"/>
              </w:rPr>
              <w:t>և</w:t>
            </w:r>
            <w:r w:rsidRPr="00274D44">
              <w:rPr>
                <w:rFonts w:ascii="Sylfaen" w:hAnsi="Sylfaen"/>
                <w:noProof/>
                <w:sz w:val="20"/>
                <w:szCs w:val="24"/>
                <w:lang w:bidi="hy-AM"/>
              </w:rPr>
              <w:t xml:space="preserve"> մշակում լիազորված մարմնի կողմից</w:t>
            </w:r>
          </w:p>
        </w:tc>
        <w:tc>
          <w:tcPr>
            <w:tcW w:w="2938" w:type="dxa"/>
            <w:tcBorders>
              <w:top w:val="single" w:sz="4" w:space="0" w:color="auto"/>
              <w:bottom w:val="single" w:sz="4" w:space="0" w:color="auto"/>
            </w:tcBorders>
            <w:shd w:val="clear" w:color="auto" w:fill="auto"/>
            <w:tcMar>
              <w:top w:w="85" w:type="dxa"/>
              <w:bottom w:w="85" w:type="dxa"/>
            </w:tcMar>
          </w:tcPr>
          <w:p w14:paraId="1B3E5CD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բերված է սույն կանոնների 53-րդ աղյուսակում</w:t>
            </w:r>
          </w:p>
        </w:tc>
      </w:tr>
    </w:tbl>
    <w:p w14:paraId="4DDE9BF3" w14:textId="77777777" w:rsidR="00AC52F1" w:rsidRPr="00AC52F1" w:rsidRDefault="00AC52F1" w:rsidP="002D6F2C">
      <w:pPr>
        <w:widowControl w:val="0"/>
        <w:spacing w:after="160" w:line="360" w:lineRule="auto"/>
        <w:rPr>
          <w:rFonts w:ascii="Sylfaen" w:hAnsi="Sylfaen"/>
          <w:sz w:val="24"/>
          <w:szCs w:val="24"/>
        </w:rPr>
      </w:pPr>
      <w:bookmarkStart w:id="60" w:name="_Ref363497369"/>
      <w:bookmarkStart w:id="61" w:name="_Toc375908871"/>
    </w:p>
    <w:p w14:paraId="70119F54"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51</w:t>
      </w:r>
      <w:bookmarkEnd w:id="60"/>
    </w:p>
    <w:p w14:paraId="6F1A427D" w14:textId="77777777"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«Լիազորված մարմնի՝ </w:t>
      </w:r>
      <w:bookmarkEnd w:id="61"/>
      <w:r w:rsidRPr="00AC52F1">
        <w:rPr>
          <w:rFonts w:ascii="Sylfaen" w:hAnsi="Sylfaen"/>
          <w:szCs w:val="24"/>
        </w:rPr>
        <w:t>գրանցման կամ գրանցման հետ կապված այլ ընթացակարգերի ընթացքում փոխանակման համար անհրաժեշտ փաստաթղթերի տրամադրման հարցում» (P.SS.06.OPR.031)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AC52F1" w:rsidRPr="00274D44" w14:paraId="2CBE839F" w14:textId="77777777" w:rsidTr="002D6F2C">
        <w:trPr>
          <w:tblHeader/>
          <w:jc w:val="center"/>
        </w:trPr>
        <w:tc>
          <w:tcPr>
            <w:tcW w:w="1136" w:type="dxa"/>
            <w:shd w:val="clear" w:color="auto" w:fill="auto"/>
            <w:tcMar>
              <w:top w:w="85" w:type="dxa"/>
              <w:bottom w:w="85" w:type="dxa"/>
            </w:tcMar>
          </w:tcPr>
          <w:p w14:paraId="5D75A1AE"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Համարը՝ ը/կ</w:t>
            </w:r>
          </w:p>
        </w:tc>
        <w:tc>
          <w:tcPr>
            <w:tcW w:w="2685" w:type="dxa"/>
            <w:shd w:val="clear" w:color="auto" w:fill="auto"/>
            <w:tcMar>
              <w:top w:w="85" w:type="dxa"/>
              <w:bottom w:w="85" w:type="dxa"/>
            </w:tcMar>
          </w:tcPr>
          <w:p w14:paraId="04C87C30"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Տարրի նշագիրը</w:t>
            </w:r>
          </w:p>
        </w:tc>
        <w:tc>
          <w:tcPr>
            <w:tcW w:w="5818" w:type="dxa"/>
            <w:shd w:val="clear" w:color="auto" w:fill="auto"/>
            <w:tcMar>
              <w:top w:w="85" w:type="dxa"/>
              <w:bottom w:w="85" w:type="dxa"/>
            </w:tcMar>
          </w:tcPr>
          <w:p w14:paraId="1A50E71A"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Նկարագրությունը</w:t>
            </w:r>
          </w:p>
        </w:tc>
      </w:tr>
      <w:tr w:rsidR="00AC52F1" w:rsidRPr="00274D44" w14:paraId="47EE98E5" w14:textId="77777777" w:rsidTr="002D6F2C">
        <w:trPr>
          <w:tblHeader/>
          <w:jc w:val="center"/>
        </w:trPr>
        <w:tc>
          <w:tcPr>
            <w:tcW w:w="1136" w:type="dxa"/>
            <w:shd w:val="clear" w:color="auto" w:fill="auto"/>
            <w:tcMar>
              <w:top w:w="85" w:type="dxa"/>
              <w:bottom w:w="85" w:type="dxa"/>
            </w:tcMar>
            <w:vAlign w:val="center"/>
          </w:tcPr>
          <w:p w14:paraId="23CC46ED"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1</w:t>
            </w:r>
          </w:p>
        </w:tc>
        <w:tc>
          <w:tcPr>
            <w:tcW w:w="2685" w:type="dxa"/>
            <w:shd w:val="clear" w:color="auto" w:fill="auto"/>
            <w:tcMar>
              <w:top w:w="85" w:type="dxa"/>
              <w:bottom w:w="85" w:type="dxa"/>
            </w:tcMar>
            <w:vAlign w:val="center"/>
          </w:tcPr>
          <w:p w14:paraId="6EC9B59B"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2</w:t>
            </w:r>
          </w:p>
        </w:tc>
        <w:tc>
          <w:tcPr>
            <w:tcW w:w="5818" w:type="dxa"/>
            <w:shd w:val="clear" w:color="auto" w:fill="auto"/>
            <w:tcMar>
              <w:top w:w="85" w:type="dxa"/>
              <w:bottom w:w="85" w:type="dxa"/>
            </w:tcMar>
            <w:vAlign w:val="center"/>
          </w:tcPr>
          <w:p w14:paraId="4B48EE66" w14:textId="77777777" w:rsidR="00AC52F1" w:rsidRPr="00274D44" w:rsidRDefault="00AC52F1" w:rsidP="002D6F2C">
            <w:pPr>
              <w:pStyle w:val="aa"/>
              <w:keepNext w:val="0"/>
              <w:keepLines w:val="0"/>
              <w:widowControl w:val="0"/>
              <w:spacing w:after="120"/>
              <w:rPr>
                <w:rFonts w:ascii="Sylfaen" w:hAnsi="Sylfaen"/>
                <w:color w:val="auto"/>
                <w:sz w:val="20"/>
              </w:rPr>
            </w:pPr>
            <w:r w:rsidRPr="00274D44">
              <w:rPr>
                <w:rFonts w:ascii="Sylfaen" w:hAnsi="Sylfaen"/>
                <w:color w:val="auto"/>
                <w:sz w:val="20"/>
              </w:rPr>
              <w:t>3</w:t>
            </w:r>
          </w:p>
        </w:tc>
      </w:tr>
      <w:tr w:rsidR="00AC52F1" w:rsidRPr="00274D44" w14:paraId="60C344A8" w14:textId="77777777" w:rsidTr="002D6F2C">
        <w:trPr>
          <w:jc w:val="center"/>
        </w:trPr>
        <w:tc>
          <w:tcPr>
            <w:tcW w:w="1136" w:type="dxa"/>
            <w:tcBorders>
              <w:bottom w:val="single" w:sz="4" w:space="0" w:color="auto"/>
            </w:tcBorders>
            <w:shd w:val="clear" w:color="auto" w:fill="auto"/>
            <w:tcMar>
              <w:top w:w="85" w:type="dxa"/>
              <w:bottom w:w="85" w:type="dxa"/>
            </w:tcMar>
          </w:tcPr>
          <w:p w14:paraId="276C5ADD"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02E6A9AE"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66082012"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P.SS.06.OPR.031</w:t>
            </w:r>
          </w:p>
        </w:tc>
      </w:tr>
      <w:tr w:rsidR="00AC52F1" w:rsidRPr="00274D44" w14:paraId="533B52C4" w14:textId="77777777" w:rsidTr="002D6F2C">
        <w:trPr>
          <w:jc w:val="center"/>
        </w:trPr>
        <w:tc>
          <w:tcPr>
            <w:tcW w:w="1136" w:type="dxa"/>
            <w:tcBorders>
              <w:top w:val="single" w:sz="4" w:space="0" w:color="auto"/>
              <w:bottom w:val="single" w:sz="4" w:space="0" w:color="auto"/>
            </w:tcBorders>
            <w:shd w:val="clear" w:color="auto" w:fill="auto"/>
            <w:tcMar>
              <w:top w:w="85" w:type="dxa"/>
              <w:bottom w:w="85" w:type="dxa"/>
            </w:tcMar>
          </w:tcPr>
          <w:p w14:paraId="3E2DC403"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2</w:t>
            </w:r>
          </w:p>
        </w:tc>
        <w:tc>
          <w:tcPr>
            <w:tcW w:w="2685" w:type="dxa"/>
            <w:tcBorders>
              <w:left w:val="single" w:sz="4" w:space="0" w:color="auto"/>
            </w:tcBorders>
            <w:shd w:val="clear" w:color="auto" w:fill="auto"/>
            <w:tcMar>
              <w:top w:w="85" w:type="dxa"/>
              <w:bottom w:w="85" w:type="dxa"/>
            </w:tcMar>
          </w:tcPr>
          <w:p w14:paraId="7CC57EE7"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3FA25FA0"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Լիազորված մարմնի՝ գրանցման կամ գրանցման հետ կապված այլ ընթացակարգերի ընթացքում փոխանակման համար անհրաժեշտ փաստաթղթերի տրամադրման հարցում</w:t>
            </w:r>
          </w:p>
        </w:tc>
      </w:tr>
      <w:tr w:rsidR="00AC52F1" w:rsidRPr="00274D44" w14:paraId="02F492B1" w14:textId="77777777" w:rsidTr="002D6F2C">
        <w:trPr>
          <w:jc w:val="center"/>
        </w:trPr>
        <w:tc>
          <w:tcPr>
            <w:tcW w:w="1136" w:type="dxa"/>
            <w:tcBorders>
              <w:top w:val="single" w:sz="4" w:space="0" w:color="auto"/>
              <w:bottom w:val="single" w:sz="4" w:space="0" w:color="auto"/>
            </w:tcBorders>
            <w:shd w:val="clear" w:color="auto" w:fill="auto"/>
            <w:tcMar>
              <w:top w:w="85" w:type="dxa"/>
              <w:bottom w:w="85" w:type="dxa"/>
            </w:tcMar>
          </w:tcPr>
          <w:p w14:paraId="25E31AA5"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3</w:t>
            </w:r>
          </w:p>
        </w:tc>
        <w:tc>
          <w:tcPr>
            <w:tcW w:w="2685" w:type="dxa"/>
            <w:tcBorders>
              <w:left w:val="single" w:sz="4" w:space="0" w:color="auto"/>
            </w:tcBorders>
            <w:shd w:val="clear" w:color="auto" w:fill="auto"/>
            <w:tcMar>
              <w:top w:w="85" w:type="dxa"/>
              <w:bottom w:w="85" w:type="dxa"/>
            </w:tcMar>
          </w:tcPr>
          <w:p w14:paraId="148205EF"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w:t>
            </w:r>
          </w:p>
        </w:tc>
        <w:tc>
          <w:tcPr>
            <w:tcW w:w="5818" w:type="dxa"/>
            <w:shd w:val="clear" w:color="auto" w:fill="auto"/>
            <w:tcMar>
              <w:top w:w="85" w:type="dxa"/>
              <w:bottom w:w="85" w:type="dxa"/>
            </w:tcMar>
          </w:tcPr>
          <w:p w14:paraId="5B2A5B11"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լիազորված մարմին</w:t>
            </w:r>
          </w:p>
        </w:tc>
      </w:tr>
      <w:tr w:rsidR="00AC52F1" w:rsidRPr="00274D44" w14:paraId="2BBC1162" w14:textId="77777777" w:rsidTr="002D6F2C">
        <w:trPr>
          <w:jc w:val="center"/>
        </w:trPr>
        <w:tc>
          <w:tcPr>
            <w:tcW w:w="1136" w:type="dxa"/>
            <w:tcBorders>
              <w:top w:val="single" w:sz="4" w:space="0" w:color="auto"/>
              <w:bottom w:val="single" w:sz="4" w:space="0" w:color="auto"/>
            </w:tcBorders>
            <w:shd w:val="clear" w:color="auto" w:fill="auto"/>
            <w:tcMar>
              <w:top w:w="85" w:type="dxa"/>
              <w:bottom w:w="85" w:type="dxa"/>
            </w:tcMar>
          </w:tcPr>
          <w:p w14:paraId="7BAC38E9"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4</w:t>
            </w:r>
          </w:p>
        </w:tc>
        <w:tc>
          <w:tcPr>
            <w:tcW w:w="2685" w:type="dxa"/>
            <w:tcBorders>
              <w:left w:val="single" w:sz="4" w:space="0" w:color="auto"/>
            </w:tcBorders>
            <w:shd w:val="clear" w:color="auto" w:fill="auto"/>
            <w:tcMar>
              <w:top w:w="85" w:type="dxa"/>
              <w:bottom w:w="85" w:type="dxa"/>
            </w:tcMar>
          </w:tcPr>
          <w:p w14:paraId="19102DB9"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1CB6CBFB" w14:textId="77777777"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կատարվում է գրանցման կամ գրանցման հետ կապված այլ ընթացակարգերի ընթացքում փոխանակման համար անհրաժեշտ փաստաթղթերը լիազորված մարմնի կողմից ստանալու լրացուցիչ անհրաժեշտության դեպքում</w:t>
            </w:r>
          </w:p>
        </w:tc>
      </w:tr>
      <w:tr w:rsidR="00AC52F1" w:rsidRPr="00274D44" w14:paraId="393D7028" w14:textId="77777777" w:rsidTr="002D6F2C">
        <w:trPr>
          <w:jc w:val="center"/>
        </w:trPr>
        <w:tc>
          <w:tcPr>
            <w:tcW w:w="1136" w:type="dxa"/>
            <w:tcBorders>
              <w:top w:val="single" w:sz="4" w:space="0" w:color="auto"/>
              <w:bottom w:val="single" w:sz="4" w:space="0" w:color="auto"/>
            </w:tcBorders>
            <w:shd w:val="clear" w:color="auto" w:fill="auto"/>
            <w:tcMar>
              <w:top w:w="85" w:type="dxa"/>
              <w:bottom w:w="85" w:type="dxa"/>
            </w:tcMar>
          </w:tcPr>
          <w:p w14:paraId="68F3B517"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5</w:t>
            </w:r>
          </w:p>
        </w:tc>
        <w:tc>
          <w:tcPr>
            <w:tcW w:w="2685" w:type="dxa"/>
            <w:tcBorders>
              <w:left w:val="single" w:sz="4" w:space="0" w:color="auto"/>
            </w:tcBorders>
            <w:shd w:val="clear" w:color="auto" w:fill="auto"/>
            <w:tcMar>
              <w:top w:w="85" w:type="dxa"/>
              <w:bottom w:w="85" w:type="dxa"/>
            </w:tcMar>
          </w:tcPr>
          <w:p w14:paraId="6877210C"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3D3BC691" w14:textId="5412A88D" w:rsidR="00AC52F1" w:rsidRPr="00274D44" w:rsidRDefault="00AC52F1" w:rsidP="002D6F2C">
            <w:pPr>
              <w:pStyle w:val="a8"/>
              <w:widowControl w:val="0"/>
              <w:spacing w:after="120" w:line="240" w:lineRule="auto"/>
              <w:jc w:val="left"/>
              <w:rPr>
                <w:rFonts w:ascii="Sylfaen" w:hAnsi="Sylfaen" w:cs="Arial"/>
                <w:sz w:val="20"/>
                <w:szCs w:val="24"/>
                <w:lang w:bidi="hy-AM"/>
              </w:rPr>
            </w:pPr>
            <w:r w:rsidRPr="00274D44">
              <w:rPr>
                <w:rFonts w:ascii="Sylfaen" w:hAnsi="Sylfaen"/>
                <w:noProof/>
                <w:sz w:val="20"/>
                <w:szCs w:val="24"/>
                <w:lang w:bidi="hy-AM"/>
              </w:rPr>
              <w:t>տեղեկությունների հարցման ձ</w:t>
            </w:r>
            <w:r w:rsidR="002041BA">
              <w:rPr>
                <w:rFonts w:ascii="Sylfaen" w:hAnsi="Sylfaen"/>
                <w:noProof/>
                <w:sz w:val="20"/>
                <w:szCs w:val="24"/>
                <w:lang w:bidi="hy-AM"/>
              </w:rPr>
              <w:t>և</w:t>
            </w:r>
            <w:r w:rsidRPr="00274D44">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74D44">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74D44">
              <w:rPr>
                <w:rFonts w:ascii="Sylfaen" w:hAnsi="Sylfaen"/>
                <w:noProof/>
                <w:sz w:val="20"/>
                <w:szCs w:val="24"/>
                <w:lang w:bidi="hy-AM"/>
              </w:rPr>
              <w:t xml:space="preserve">աչափերի ու </w:t>
            </w:r>
            <w:r w:rsidRPr="00274D44">
              <w:rPr>
                <w:rFonts w:ascii="Sylfaen" w:hAnsi="Sylfaen"/>
                <w:noProof/>
                <w:sz w:val="20"/>
                <w:szCs w:val="24"/>
                <w:lang w:bidi="hy-AM"/>
              </w:rPr>
              <w:lastRenderedPageBreak/>
              <w:t>կառուցվածքների նկարագրությանը</w:t>
            </w:r>
          </w:p>
        </w:tc>
      </w:tr>
      <w:tr w:rsidR="00AC52F1" w:rsidRPr="00274D44" w14:paraId="35A0DB0F" w14:textId="77777777" w:rsidTr="002D6F2C">
        <w:trPr>
          <w:jc w:val="center"/>
        </w:trPr>
        <w:tc>
          <w:tcPr>
            <w:tcW w:w="1136" w:type="dxa"/>
            <w:tcBorders>
              <w:top w:val="single" w:sz="4" w:space="0" w:color="auto"/>
              <w:bottom w:val="single" w:sz="4" w:space="0" w:color="auto"/>
            </w:tcBorders>
            <w:shd w:val="clear" w:color="auto" w:fill="auto"/>
            <w:tcMar>
              <w:top w:w="85" w:type="dxa"/>
              <w:bottom w:w="85" w:type="dxa"/>
            </w:tcMar>
          </w:tcPr>
          <w:p w14:paraId="0504935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lastRenderedPageBreak/>
              <w:t>6</w:t>
            </w:r>
          </w:p>
        </w:tc>
        <w:tc>
          <w:tcPr>
            <w:tcW w:w="2685" w:type="dxa"/>
            <w:tcBorders>
              <w:left w:val="single" w:sz="4" w:space="0" w:color="auto"/>
            </w:tcBorders>
            <w:shd w:val="clear" w:color="auto" w:fill="auto"/>
            <w:tcMar>
              <w:top w:w="85" w:type="dxa"/>
              <w:bottom w:w="85" w:type="dxa"/>
            </w:tcMar>
          </w:tcPr>
          <w:p w14:paraId="1B94234E"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D1B2681" w14:textId="3C40E7DB"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կատարողը ձ</w:t>
            </w:r>
            <w:r w:rsidR="002041BA">
              <w:rPr>
                <w:rFonts w:ascii="Sylfaen" w:hAnsi="Sylfaen"/>
                <w:noProof/>
                <w:sz w:val="20"/>
                <w:szCs w:val="24"/>
                <w:lang w:bidi="hy-AM"/>
              </w:rPr>
              <w:t>և</w:t>
            </w:r>
            <w:r w:rsidRPr="00274D44">
              <w:rPr>
                <w:rFonts w:ascii="Sylfaen" w:hAnsi="Sylfaen"/>
                <w:noProof/>
                <w:sz w:val="20"/>
                <w:szCs w:val="24"/>
                <w:lang w:bidi="hy-AM"/>
              </w:rPr>
              <w:t xml:space="preserve">ավորում </w:t>
            </w:r>
            <w:r w:rsidR="002041BA">
              <w:rPr>
                <w:rFonts w:ascii="Sylfaen" w:hAnsi="Sylfaen"/>
                <w:noProof/>
                <w:sz w:val="20"/>
                <w:szCs w:val="24"/>
                <w:lang w:bidi="hy-AM"/>
              </w:rPr>
              <w:t>և</w:t>
            </w:r>
            <w:r w:rsidRPr="00274D44">
              <w:rPr>
                <w:rFonts w:ascii="Sylfaen" w:hAnsi="Sylfaen"/>
                <w:noProof/>
                <w:sz w:val="20"/>
                <w:szCs w:val="24"/>
                <w:lang w:bidi="hy-AM"/>
              </w:rPr>
              <w:t xml:space="preserve"> գրանցման հարցերով ռեֆերենտ մարմին է ուղարկում գրանցման կամ գրանցման հետ կապված այլ ընթացակարգերի ընթացքում փոխանակման համար անհրաժեշտ փաստաթղթերի տրամադրման հարցում՝ լիազորված մարմինների միջ</w:t>
            </w:r>
            <w:r w:rsidR="002041BA">
              <w:rPr>
                <w:rFonts w:ascii="Sylfaen" w:hAnsi="Sylfaen"/>
                <w:noProof/>
                <w:sz w:val="20"/>
                <w:szCs w:val="24"/>
                <w:lang w:bidi="hy-AM"/>
              </w:rPr>
              <w:t>և</w:t>
            </w:r>
            <w:r w:rsidRPr="00274D44">
              <w:rPr>
                <w:rFonts w:ascii="Sylfaen" w:hAnsi="Sylfaen"/>
                <w:noProof/>
                <w:sz w:val="20"/>
                <w:szCs w:val="24"/>
                <w:lang w:bidi="hy-AM"/>
              </w:rPr>
              <w:t xml:space="preserve"> տեղեկատվական փոխգործակցության կանոնակարգին համապատասխան</w:t>
            </w:r>
          </w:p>
        </w:tc>
      </w:tr>
      <w:tr w:rsidR="00AC52F1" w:rsidRPr="00274D44" w14:paraId="5ED54D0C" w14:textId="77777777" w:rsidTr="002D6F2C">
        <w:trPr>
          <w:jc w:val="center"/>
        </w:trPr>
        <w:tc>
          <w:tcPr>
            <w:tcW w:w="1136" w:type="dxa"/>
            <w:tcBorders>
              <w:top w:val="single" w:sz="4" w:space="0" w:color="auto"/>
            </w:tcBorders>
            <w:shd w:val="clear" w:color="auto" w:fill="auto"/>
            <w:tcMar>
              <w:top w:w="85" w:type="dxa"/>
              <w:bottom w:w="85" w:type="dxa"/>
            </w:tcMar>
          </w:tcPr>
          <w:p w14:paraId="7700B120" w14:textId="77777777" w:rsidR="00AC52F1" w:rsidRPr="00274D44" w:rsidRDefault="00AC52F1" w:rsidP="002D6F2C">
            <w:pPr>
              <w:pStyle w:val="a8"/>
              <w:widowControl w:val="0"/>
              <w:spacing w:after="120" w:line="240" w:lineRule="auto"/>
              <w:rPr>
                <w:rFonts w:ascii="Sylfaen" w:hAnsi="Sylfaen" w:cs="Arial"/>
                <w:noProof/>
                <w:sz w:val="20"/>
                <w:szCs w:val="24"/>
                <w:lang w:bidi="hy-AM"/>
              </w:rPr>
            </w:pPr>
            <w:r w:rsidRPr="00274D44">
              <w:rPr>
                <w:rFonts w:ascii="Sylfaen" w:hAnsi="Sylfaen"/>
                <w:noProof/>
                <w:sz w:val="20"/>
                <w:szCs w:val="24"/>
                <w:lang w:bidi="hy-AM"/>
              </w:rPr>
              <w:t>7</w:t>
            </w:r>
          </w:p>
        </w:tc>
        <w:tc>
          <w:tcPr>
            <w:tcW w:w="2685" w:type="dxa"/>
            <w:tcBorders>
              <w:left w:val="single" w:sz="4" w:space="0" w:color="auto"/>
            </w:tcBorders>
            <w:shd w:val="clear" w:color="auto" w:fill="auto"/>
            <w:tcMar>
              <w:top w:w="85" w:type="dxa"/>
              <w:bottom w:w="85" w:type="dxa"/>
            </w:tcMar>
          </w:tcPr>
          <w:p w14:paraId="7098214B"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Արդյունքները</w:t>
            </w:r>
          </w:p>
        </w:tc>
        <w:tc>
          <w:tcPr>
            <w:tcW w:w="5818" w:type="dxa"/>
            <w:shd w:val="clear" w:color="auto" w:fill="auto"/>
            <w:tcMar>
              <w:top w:w="85" w:type="dxa"/>
              <w:bottom w:w="85" w:type="dxa"/>
            </w:tcMar>
          </w:tcPr>
          <w:p w14:paraId="17422014" w14:textId="77777777" w:rsidR="00AC52F1" w:rsidRPr="00274D44" w:rsidRDefault="00AC52F1" w:rsidP="002D6F2C">
            <w:pPr>
              <w:pStyle w:val="a8"/>
              <w:widowControl w:val="0"/>
              <w:spacing w:after="120" w:line="240" w:lineRule="auto"/>
              <w:jc w:val="left"/>
              <w:rPr>
                <w:rFonts w:ascii="Sylfaen" w:hAnsi="Sylfaen" w:cs="Arial"/>
                <w:noProof/>
                <w:sz w:val="20"/>
                <w:szCs w:val="24"/>
                <w:lang w:bidi="hy-AM"/>
              </w:rPr>
            </w:pPr>
            <w:r w:rsidRPr="00274D44">
              <w:rPr>
                <w:rFonts w:ascii="Sylfaen" w:hAnsi="Sylfaen"/>
                <w:noProof/>
                <w:sz w:val="20"/>
                <w:szCs w:val="24"/>
                <w:lang w:bidi="hy-AM"/>
              </w:rPr>
              <w:t>գրանցման կամ գրանցման հետ կապված այլ ընթացակարգերի ընթացքում փոխանակման համար անհրաժեշտ փաստաթղթերի տրամադրման հարցումն ուղարկվել է գրանցման հարցերով ռեֆերենտ մարմին</w:t>
            </w:r>
          </w:p>
        </w:tc>
      </w:tr>
    </w:tbl>
    <w:p w14:paraId="37F99E86" w14:textId="77777777" w:rsidR="00AC52F1" w:rsidRPr="00AC52F1" w:rsidRDefault="00AC52F1" w:rsidP="002D6F2C">
      <w:pPr>
        <w:widowControl w:val="0"/>
        <w:spacing w:after="160" w:line="360" w:lineRule="auto"/>
        <w:rPr>
          <w:rFonts w:ascii="Sylfaen" w:hAnsi="Sylfaen"/>
          <w:sz w:val="24"/>
          <w:szCs w:val="24"/>
        </w:rPr>
      </w:pPr>
    </w:p>
    <w:p w14:paraId="7E435A5C"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52</w:t>
      </w:r>
    </w:p>
    <w:p w14:paraId="78EE79E6" w14:textId="55814E1F"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«Լիազորված մարմնի հարցման մշակում </w:t>
      </w:r>
      <w:r w:rsidR="002041BA">
        <w:rPr>
          <w:rFonts w:ascii="Sylfaen" w:hAnsi="Sylfaen"/>
          <w:szCs w:val="24"/>
        </w:rPr>
        <w:t>և</w:t>
      </w:r>
      <w:r w:rsidRPr="00AC52F1">
        <w:rPr>
          <w:rFonts w:ascii="Sylfaen" w:hAnsi="Sylfaen"/>
          <w:szCs w:val="24"/>
        </w:rPr>
        <w:t xml:space="preserve"> գրանցման կամ գրանցման հետ կապված այլ ընթացակարգերի ընթացքում փոխանակման համար անհրաժեշտ փաստաթղթերի տրամադրում» (P.SS.06.OPR.032)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C52F1" w:rsidRPr="002D6F2C" w14:paraId="689A8C98" w14:textId="77777777" w:rsidTr="002D6F2C">
        <w:trPr>
          <w:tblHeader/>
          <w:jc w:val="center"/>
        </w:trPr>
        <w:tc>
          <w:tcPr>
            <w:tcW w:w="1063" w:type="dxa"/>
            <w:shd w:val="clear" w:color="auto" w:fill="auto"/>
            <w:tcMar>
              <w:top w:w="85" w:type="dxa"/>
              <w:bottom w:w="85" w:type="dxa"/>
            </w:tcMar>
          </w:tcPr>
          <w:p w14:paraId="6FC75DC5"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Համարը՝ ը/կ</w:t>
            </w:r>
          </w:p>
        </w:tc>
        <w:tc>
          <w:tcPr>
            <w:tcW w:w="2686" w:type="dxa"/>
            <w:shd w:val="clear" w:color="auto" w:fill="auto"/>
            <w:tcMar>
              <w:top w:w="85" w:type="dxa"/>
              <w:bottom w:w="85" w:type="dxa"/>
            </w:tcMar>
          </w:tcPr>
          <w:p w14:paraId="4E653A17"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Տարրի նշագիրը</w:t>
            </w:r>
          </w:p>
        </w:tc>
        <w:tc>
          <w:tcPr>
            <w:tcW w:w="5818" w:type="dxa"/>
            <w:shd w:val="clear" w:color="auto" w:fill="auto"/>
            <w:tcMar>
              <w:top w:w="85" w:type="dxa"/>
              <w:bottom w:w="85" w:type="dxa"/>
            </w:tcMar>
          </w:tcPr>
          <w:p w14:paraId="1C725102"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Նկարագրությունը</w:t>
            </w:r>
          </w:p>
        </w:tc>
      </w:tr>
      <w:tr w:rsidR="00AC52F1" w:rsidRPr="002D6F2C" w14:paraId="2217E1D6" w14:textId="77777777" w:rsidTr="002D6F2C">
        <w:trPr>
          <w:tblHeader/>
          <w:jc w:val="center"/>
        </w:trPr>
        <w:tc>
          <w:tcPr>
            <w:tcW w:w="1063" w:type="dxa"/>
            <w:shd w:val="clear" w:color="auto" w:fill="auto"/>
            <w:tcMar>
              <w:top w:w="85" w:type="dxa"/>
              <w:bottom w:w="85" w:type="dxa"/>
            </w:tcMar>
            <w:vAlign w:val="center"/>
          </w:tcPr>
          <w:p w14:paraId="0C109F61"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1</w:t>
            </w:r>
          </w:p>
        </w:tc>
        <w:tc>
          <w:tcPr>
            <w:tcW w:w="2686" w:type="dxa"/>
            <w:shd w:val="clear" w:color="auto" w:fill="auto"/>
            <w:tcMar>
              <w:top w:w="85" w:type="dxa"/>
              <w:bottom w:w="85" w:type="dxa"/>
            </w:tcMar>
            <w:vAlign w:val="center"/>
          </w:tcPr>
          <w:p w14:paraId="74BEFEE3"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2</w:t>
            </w:r>
          </w:p>
        </w:tc>
        <w:tc>
          <w:tcPr>
            <w:tcW w:w="5818" w:type="dxa"/>
            <w:shd w:val="clear" w:color="auto" w:fill="auto"/>
            <w:tcMar>
              <w:top w:w="85" w:type="dxa"/>
              <w:bottom w:w="85" w:type="dxa"/>
            </w:tcMar>
            <w:vAlign w:val="center"/>
          </w:tcPr>
          <w:p w14:paraId="5E454293"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3</w:t>
            </w:r>
          </w:p>
        </w:tc>
      </w:tr>
      <w:tr w:rsidR="00AC52F1" w:rsidRPr="002D6F2C" w14:paraId="2D0E46CA" w14:textId="77777777" w:rsidTr="002D6F2C">
        <w:trPr>
          <w:jc w:val="center"/>
        </w:trPr>
        <w:tc>
          <w:tcPr>
            <w:tcW w:w="1063" w:type="dxa"/>
            <w:tcBorders>
              <w:bottom w:val="single" w:sz="4" w:space="0" w:color="auto"/>
            </w:tcBorders>
            <w:shd w:val="clear" w:color="auto" w:fill="auto"/>
            <w:tcMar>
              <w:top w:w="85" w:type="dxa"/>
              <w:bottom w:w="85" w:type="dxa"/>
            </w:tcMar>
          </w:tcPr>
          <w:p w14:paraId="093F9FD1"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8E2DCEE"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624285A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P.SS.06.OPR.032</w:t>
            </w:r>
          </w:p>
        </w:tc>
      </w:tr>
      <w:tr w:rsidR="00AC52F1" w:rsidRPr="002D6F2C" w14:paraId="1A84F4A1" w14:textId="77777777" w:rsidTr="002D6F2C">
        <w:trPr>
          <w:jc w:val="center"/>
        </w:trPr>
        <w:tc>
          <w:tcPr>
            <w:tcW w:w="1063" w:type="dxa"/>
            <w:tcBorders>
              <w:top w:val="single" w:sz="4" w:space="0" w:color="auto"/>
              <w:bottom w:val="single" w:sz="4" w:space="0" w:color="auto"/>
            </w:tcBorders>
            <w:shd w:val="clear" w:color="auto" w:fill="auto"/>
            <w:tcMar>
              <w:top w:w="85" w:type="dxa"/>
              <w:bottom w:w="85" w:type="dxa"/>
            </w:tcMar>
          </w:tcPr>
          <w:p w14:paraId="17BE752C"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00A1DEE6"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5CF0BCB9" w14:textId="556A8C38"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լիազորված մարմնի հարցման մշակում </w:t>
            </w:r>
            <w:r w:rsidR="002041BA">
              <w:rPr>
                <w:rFonts w:ascii="Sylfaen" w:hAnsi="Sylfaen"/>
                <w:noProof/>
                <w:sz w:val="20"/>
                <w:szCs w:val="24"/>
                <w:lang w:bidi="hy-AM"/>
              </w:rPr>
              <w:t>և</w:t>
            </w:r>
            <w:r w:rsidRPr="002D6F2C">
              <w:rPr>
                <w:rFonts w:ascii="Sylfaen" w:hAnsi="Sylfaen"/>
                <w:noProof/>
                <w:sz w:val="20"/>
                <w:szCs w:val="24"/>
                <w:lang w:bidi="hy-AM"/>
              </w:rPr>
              <w:t xml:space="preserve"> գրանցման կամ գրանցման հետ կապված այլ ընթացակարգերի ընթացքում փոխանակման համար անհրաժեշտ փաստաթղթերի տրամադրում</w:t>
            </w:r>
          </w:p>
        </w:tc>
      </w:tr>
      <w:tr w:rsidR="00AC52F1" w:rsidRPr="002D6F2C" w14:paraId="31A0349B" w14:textId="77777777" w:rsidTr="002D6F2C">
        <w:trPr>
          <w:jc w:val="center"/>
        </w:trPr>
        <w:tc>
          <w:tcPr>
            <w:tcW w:w="1063" w:type="dxa"/>
            <w:tcBorders>
              <w:top w:val="single" w:sz="4" w:space="0" w:color="auto"/>
              <w:bottom w:val="single" w:sz="4" w:space="0" w:color="auto"/>
            </w:tcBorders>
            <w:shd w:val="clear" w:color="auto" w:fill="auto"/>
            <w:tcMar>
              <w:top w:w="85" w:type="dxa"/>
              <w:bottom w:w="85" w:type="dxa"/>
            </w:tcMar>
          </w:tcPr>
          <w:p w14:paraId="79A9873F"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3</w:t>
            </w:r>
          </w:p>
        </w:tc>
        <w:tc>
          <w:tcPr>
            <w:tcW w:w="2686" w:type="dxa"/>
            <w:tcBorders>
              <w:left w:val="single" w:sz="4" w:space="0" w:color="auto"/>
            </w:tcBorders>
            <w:shd w:val="clear" w:color="auto" w:fill="auto"/>
            <w:tcMar>
              <w:top w:w="85" w:type="dxa"/>
              <w:bottom w:w="85" w:type="dxa"/>
            </w:tcMar>
          </w:tcPr>
          <w:p w14:paraId="77B67604"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Կատարող</w:t>
            </w:r>
          </w:p>
        </w:tc>
        <w:tc>
          <w:tcPr>
            <w:tcW w:w="5818" w:type="dxa"/>
            <w:shd w:val="clear" w:color="auto" w:fill="auto"/>
            <w:tcMar>
              <w:top w:w="85" w:type="dxa"/>
              <w:bottom w:w="85" w:type="dxa"/>
            </w:tcMar>
          </w:tcPr>
          <w:p w14:paraId="2DDA7AA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գրանցման հարցերով ռեֆերենտ մարմին</w:t>
            </w:r>
          </w:p>
        </w:tc>
      </w:tr>
      <w:tr w:rsidR="00AC52F1" w:rsidRPr="002D6F2C" w14:paraId="1347672A" w14:textId="77777777" w:rsidTr="002D6F2C">
        <w:trPr>
          <w:jc w:val="center"/>
        </w:trPr>
        <w:tc>
          <w:tcPr>
            <w:tcW w:w="1063" w:type="dxa"/>
            <w:tcBorders>
              <w:top w:val="single" w:sz="4" w:space="0" w:color="auto"/>
              <w:bottom w:val="single" w:sz="4" w:space="0" w:color="auto"/>
            </w:tcBorders>
            <w:shd w:val="clear" w:color="auto" w:fill="auto"/>
            <w:tcMar>
              <w:top w:w="85" w:type="dxa"/>
              <w:bottom w:w="85" w:type="dxa"/>
            </w:tcMar>
          </w:tcPr>
          <w:p w14:paraId="6A0EF346"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5A97C3E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0B428DD2"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կատարվում է գրանցման կամ գրանցման հետ կապված այլ ընթացակարգերի ընթացքում փոխանակման համար անհրաժեշտ փաստաթղթերի տրամադրման հարցում կատարողի կողմից ստացվելու դեպքում («Լիազորված մարմնի՝ գրանցման կամ գրանցման հետ կապված այլ ընթացակարգերի ընթացքում փոխանակման համար անհրաժեշտ փաստաթղթերի տրամադրման հարցում» </w:t>
            </w:r>
            <w:r w:rsidRPr="002D6F2C">
              <w:rPr>
                <w:rFonts w:ascii="Sylfaen" w:hAnsi="Sylfaen"/>
                <w:noProof/>
                <w:sz w:val="20"/>
                <w:szCs w:val="24"/>
                <w:lang w:bidi="hy-AM"/>
              </w:rPr>
              <w:lastRenderedPageBreak/>
              <w:t>(P.SS.06.OPR.031) գործառնություն)</w:t>
            </w:r>
          </w:p>
        </w:tc>
      </w:tr>
      <w:tr w:rsidR="00AC52F1" w:rsidRPr="002D6F2C" w14:paraId="45C35A85" w14:textId="77777777" w:rsidTr="002D6F2C">
        <w:trPr>
          <w:jc w:val="center"/>
        </w:trPr>
        <w:tc>
          <w:tcPr>
            <w:tcW w:w="1063" w:type="dxa"/>
            <w:tcBorders>
              <w:top w:val="single" w:sz="4" w:space="0" w:color="auto"/>
              <w:bottom w:val="single" w:sz="4" w:space="0" w:color="auto"/>
            </w:tcBorders>
            <w:shd w:val="clear" w:color="auto" w:fill="auto"/>
            <w:tcMar>
              <w:top w:w="85" w:type="dxa"/>
              <w:bottom w:w="85" w:type="dxa"/>
            </w:tcMar>
          </w:tcPr>
          <w:p w14:paraId="354D80BD"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79509B4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246159EB" w14:textId="5ECF4E1B"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հարցման </w:t>
            </w:r>
            <w:r w:rsidR="002041BA">
              <w:rPr>
                <w:rFonts w:ascii="Sylfaen" w:hAnsi="Sylfaen"/>
                <w:noProof/>
                <w:sz w:val="20"/>
                <w:szCs w:val="24"/>
                <w:lang w:bidi="hy-AM"/>
              </w:rPr>
              <w:t>և</w:t>
            </w:r>
            <w:r w:rsidRPr="002D6F2C">
              <w:rPr>
                <w:rFonts w:ascii="Sylfaen" w:hAnsi="Sylfaen"/>
                <w:noProof/>
                <w:sz w:val="20"/>
                <w:szCs w:val="24"/>
                <w:lang w:bidi="hy-AM"/>
              </w:rPr>
              <w:t xml:space="preserve"> ներկայացվող տեղեկությունների ձ</w:t>
            </w:r>
            <w:r w:rsidR="002041BA">
              <w:rPr>
                <w:rFonts w:ascii="Sylfaen" w:hAnsi="Sylfaen"/>
                <w:noProof/>
                <w:sz w:val="20"/>
                <w:szCs w:val="24"/>
                <w:lang w:bidi="hy-AM"/>
              </w:rPr>
              <w:t>և</w:t>
            </w:r>
            <w:r w:rsidRPr="002D6F2C">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D6F2C">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D6F2C">
              <w:rPr>
                <w:rFonts w:ascii="Sylfaen" w:hAnsi="Sylfaen"/>
                <w:noProof/>
                <w:sz w:val="20"/>
                <w:szCs w:val="24"/>
                <w:lang w:bidi="hy-AM"/>
              </w:rPr>
              <w:t>աչափերի ու կառուցվածքների նկարագրությանը</w:t>
            </w:r>
          </w:p>
        </w:tc>
      </w:tr>
      <w:tr w:rsidR="00AC52F1" w:rsidRPr="002D6F2C" w14:paraId="1ABA1D2B" w14:textId="77777777" w:rsidTr="002D6F2C">
        <w:trPr>
          <w:jc w:val="center"/>
        </w:trPr>
        <w:tc>
          <w:tcPr>
            <w:tcW w:w="1063" w:type="dxa"/>
            <w:tcBorders>
              <w:top w:val="single" w:sz="4" w:space="0" w:color="auto"/>
              <w:bottom w:val="single" w:sz="4" w:space="0" w:color="auto"/>
            </w:tcBorders>
            <w:shd w:val="clear" w:color="auto" w:fill="auto"/>
            <w:tcMar>
              <w:top w:w="85" w:type="dxa"/>
              <w:bottom w:w="85" w:type="dxa"/>
            </w:tcMar>
          </w:tcPr>
          <w:p w14:paraId="72748B76"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7C17245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1ED98B1A" w14:textId="6B41A608"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կատարողն իրականացնում է ստացված հարցման ընդունումն ու մշակումը լիազորված մարմինների միջ</w:t>
            </w:r>
            <w:r w:rsidR="002041BA">
              <w:rPr>
                <w:rFonts w:ascii="Sylfaen" w:hAnsi="Sylfaen"/>
                <w:noProof/>
                <w:sz w:val="20"/>
                <w:szCs w:val="24"/>
                <w:lang w:bidi="hy-AM"/>
              </w:rPr>
              <w:t>և</w:t>
            </w:r>
            <w:r w:rsidRPr="002D6F2C">
              <w:rPr>
                <w:rFonts w:ascii="Sylfaen" w:hAnsi="Sylfaen"/>
                <w:noProof/>
                <w:sz w:val="20"/>
                <w:szCs w:val="24"/>
                <w:lang w:bidi="hy-AM"/>
              </w:rPr>
              <w:t xml:space="preserve"> տեղեկատվական փոխգործակցության կանոնակարգին համապատասխան, ձ</w:t>
            </w:r>
            <w:r w:rsidR="002041BA">
              <w:rPr>
                <w:rFonts w:ascii="Sylfaen" w:hAnsi="Sylfaen"/>
                <w:noProof/>
                <w:sz w:val="20"/>
                <w:szCs w:val="24"/>
                <w:lang w:bidi="hy-AM"/>
              </w:rPr>
              <w:t>և</w:t>
            </w:r>
            <w:r w:rsidRPr="002D6F2C">
              <w:rPr>
                <w:rFonts w:ascii="Sylfaen" w:hAnsi="Sylfaen"/>
                <w:noProof/>
                <w:sz w:val="20"/>
                <w:szCs w:val="24"/>
                <w:lang w:bidi="hy-AM"/>
              </w:rPr>
              <w:t xml:space="preserve">ավորում </w:t>
            </w:r>
            <w:r w:rsidR="002041BA">
              <w:rPr>
                <w:rFonts w:ascii="Sylfaen" w:hAnsi="Sylfaen"/>
                <w:noProof/>
                <w:sz w:val="20"/>
                <w:szCs w:val="24"/>
                <w:lang w:bidi="hy-AM"/>
              </w:rPr>
              <w:t>և</w:t>
            </w:r>
            <w:r w:rsidRPr="002D6F2C">
              <w:rPr>
                <w:rFonts w:ascii="Sylfaen" w:hAnsi="Sylfaen"/>
                <w:noProof/>
                <w:sz w:val="20"/>
                <w:szCs w:val="24"/>
                <w:lang w:bidi="hy-AM"/>
              </w:rPr>
              <w:t xml:space="preserve"> լիազորված մարմին է ուղարկում 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w:t>
            </w:r>
          </w:p>
        </w:tc>
      </w:tr>
      <w:tr w:rsidR="00AC52F1" w:rsidRPr="002D6F2C" w14:paraId="355F8E12" w14:textId="77777777" w:rsidTr="002D6F2C">
        <w:trPr>
          <w:jc w:val="center"/>
        </w:trPr>
        <w:tc>
          <w:tcPr>
            <w:tcW w:w="1063" w:type="dxa"/>
            <w:tcBorders>
              <w:top w:val="single" w:sz="4" w:space="0" w:color="auto"/>
            </w:tcBorders>
            <w:shd w:val="clear" w:color="auto" w:fill="auto"/>
            <w:tcMar>
              <w:top w:w="85" w:type="dxa"/>
              <w:bottom w:w="85" w:type="dxa"/>
            </w:tcMar>
          </w:tcPr>
          <w:p w14:paraId="70FDC15A"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51EF8584"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Արդյունքները</w:t>
            </w:r>
          </w:p>
        </w:tc>
        <w:tc>
          <w:tcPr>
            <w:tcW w:w="5818" w:type="dxa"/>
            <w:shd w:val="clear" w:color="auto" w:fill="auto"/>
            <w:tcMar>
              <w:top w:w="85" w:type="dxa"/>
              <w:bottom w:w="85" w:type="dxa"/>
            </w:tcMar>
          </w:tcPr>
          <w:p w14:paraId="6CE2017A"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ծանուցումն ուղարկվել են լիազորված մարմին</w:t>
            </w:r>
          </w:p>
        </w:tc>
      </w:tr>
    </w:tbl>
    <w:p w14:paraId="2DDA1FFB" w14:textId="77777777" w:rsidR="00AC52F1" w:rsidRPr="00AC52F1" w:rsidRDefault="00AC52F1" w:rsidP="002D6F2C">
      <w:pPr>
        <w:widowControl w:val="0"/>
        <w:spacing w:after="160" w:line="360" w:lineRule="auto"/>
        <w:rPr>
          <w:rFonts w:ascii="Sylfaen" w:hAnsi="Sylfaen"/>
          <w:sz w:val="24"/>
          <w:szCs w:val="24"/>
        </w:rPr>
      </w:pPr>
    </w:p>
    <w:p w14:paraId="2409B90D" w14:textId="77777777" w:rsidR="00AC52F1" w:rsidRPr="00AC52F1" w:rsidRDefault="00AC52F1" w:rsidP="002D6F2C">
      <w:pPr>
        <w:pStyle w:val="af4"/>
        <w:keepNext w:val="0"/>
        <w:keepLines w:val="0"/>
        <w:widowControl w:val="0"/>
        <w:spacing w:before="0" w:after="160" w:line="360" w:lineRule="auto"/>
        <w:rPr>
          <w:rFonts w:ascii="Sylfaen" w:hAnsi="Sylfaen"/>
          <w:noProof/>
          <w:sz w:val="24"/>
        </w:rPr>
      </w:pPr>
      <w:r w:rsidRPr="00AC52F1">
        <w:rPr>
          <w:rFonts w:ascii="Sylfaen" w:hAnsi="Sylfaen"/>
          <w:sz w:val="24"/>
        </w:rPr>
        <w:t>Աղյուսակ 53</w:t>
      </w:r>
    </w:p>
    <w:p w14:paraId="240CEB89" w14:textId="0DF6F99F" w:rsidR="00AC52F1" w:rsidRPr="00AC52F1" w:rsidRDefault="00AC52F1" w:rsidP="002D6F2C">
      <w:pPr>
        <w:pStyle w:val="af6"/>
        <w:keepNext w:val="0"/>
        <w:widowControl w:val="0"/>
        <w:spacing w:after="160" w:line="360" w:lineRule="auto"/>
        <w:rPr>
          <w:rFonts w:ascii="Sylfaen" w:hAnsi="Sylfaen"/>
          <w:szCs w:val="24"/>
        </w:rPr>
      </w:pPr>
      <w:r w:rsidRPr="00AC52F1">
        <w:rPr>
          <w:rFonts w:ascii="Sylfaen" w:hAnsi="Sylfaen"/>
          <w:szCs w:val="24"/>
        </w:rPr>
        <w:t xml:space="preserve">«Գրանցման կամ գրանցման հետ կապված այլ ընթացակարգերի ընթացքում փոխանակման համար անհրաժեշտ փաստաթղթերի ընդունում </w:t>
      </w:r>
      <w:r w:rsidR="002041BA">
        <w:rPr>
          <w:rFonts w:ascii="Sylfaen" w:hAnsi="Sylfaen"/>
          <w:szCs w:val="24"/>
        </w:rPr>
        <w:t>և</w:t>
      </w:r>
      <w:r w:rsidRPr="00AC52F1">
        <w:rPr>
          <w:rFonts w:ascii="Sylfaen" w:hAnsi="Sylfaen"/>
          <w:szCs w:val="24"/>
        </w:rPr>
        <w:t xml:space="preserve"> մշակում լիազորված մարմնի կողմից» (P.SS.06.OPR.033) գործառնության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AC52F1" w:rsidRPr="002D6F2C" w14:paraId="27DC2EC7" w14:textId="77777777" w:rsidTr="002D6F2C">
        <w:trPr>
          <w:tblHeader/>
          <w:jc w:val="center"/>
        </w:trPr>
        <w:tc>
          <w:tcPr>
            <w:tcW w:w="1135" w:type="dxa"/>
            <w:shd w:val="clear" w:color="auto" w:fill="auto"/>
            <w:tcMar>
              <w:top w:w="85" w:type="dxa"/>
              <w:bottom w:w="85" w:type="dxa"/>
            </w:tcMar>
          </w:tcPr>
          <w:p w14:paraId="1EB4A902"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Համարը՝ ը/կ</w:t>
            </w:r>
          </w:p>
        </w:tc>
        <w:tc>
          <w:tcPr>
            <w:tcW w:w="2686" w:type="dxa"/>
            <w:shd w:val="clear" w:color="auto" w:fill="auto"/>
            <w:tcMar>
              <w:top w:w="85" w:type="dxa"/>
              <w:bottom w:w="85" w:type="dxa"/>
            </w:tcMar>
          </w:tcPr>
          <w:p w14:paraId="13C47B16"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Տարրի նշագիրը</w:t>
            </w:r>
          </w:p>
        </w:tc>
        <w:tc>
          <w:tcPr>
            <w:tcW w:w="5818" w:type="dxa"/>
            <w:shd w:val="clear" w:color="auto" w:fill="auto"/>
            <w:tcMar>
              <w:top w:w="85" w:type="dxa"/>
              <w:bottom w:w="85" w:type="dxa"/>
            </w:tcMar>
          </w:tcPr>
          <w:p w14:paraId="73B2A7CC"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Նկարագրությունը</w:t>
            </w:r>
          </w:p>
        </w:tc>
      </w:tr>
      <w:tr w:rsidR="00AC52F1" w:rsidRPr="002D6F2C" w14:paraId="1736A7B5" w14:textId="77777777" w:rsidTr="002D6F2C">
        <w:trPr>
          <w:tblHeader/>
          <w:jc w:val="center"/>
        </w:trPr>
        <w:tc>
          <w:tcPr>
            <w:tcW w:w="1135" w:type="dxa"/>
            <w:shd w:val="clear" w:color="auto" w:fill="auto"/>
            <w:tcMar>
              <w:top w:w="85" w:type="dxa"/>
              <w:bottom w:w="85" w:type="dxa"/>
            </w:tcMar>
            <w:vAlign w:val="center"/>
          </w:tcPr>
          <w:p w14:paraId="44FB50E6"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1</w:t>
            </w:r>
          </w:p>
        </w:tc>
        <w:tc>
          <w:tcPr>
            <w:tcW w:w="2686" w:type="dxa"/>
            <w:shd w:val="clear" w:color="auto" w:fill="auto"/>
            <w:tcMar>
              <w:top w:w="85" w:type="dxa"/>
              <w:bottom w:w="85" w:type="dxa"/>
            </w:tcMar>
            <w:vAlign w:val="center"/>
          </w:tcPr>
          <w:p w14:paraId="785B61C4"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2</w:t>
            </w:r>
          </w:p>
        </w:tc>
        <w:tc>
          <w:tcPr>
            <w:tcW w:w="5818" w:type="dxa"/>
            <w:shd w:val="clear" w:color="auto" w:fill="auto"/>
            <w:tcMar>
              <w:top w:w="85" w:type="dxa"/>
              <w:bottom w:w="85" w:type="dxa"/>
            </w:tcMar>
            <w:vAlign w:val="center"/>
          </w:tcPr>
          <w:p w14:paraId="64C290B7" w14:textId="77777777" w:rsidR="00AC52F1" w:rsidRPr="002D6F2C" w:rsidRDefault="00AC52F1" w:rsidP="002D6F2C">
            <w:pPr>
              <w:pStyle w:val="aa"/>
              <w:keepNext w:val="0"/>
              <w:keepLines w:val="0"/>
              <w:widowControl w:val="0"/>
              <w:spacing w:after="120"/>
              <w:rPr>
                <w:rFonts w:ascii="Sylfaen" w:hAnsi="Sylfaen"/>
                <w:color w:val="auto"/>
                <w:sz w:val="20"/>
              </w:rPr>
            </w:pPr>
            <w:r w:rsidRPr="002D6F2C">
              <w:rPr>
                <w:rFonts w:ascii="Sylfaen" w:hAnsi="Sylfaen"/>
                <w:color w:val="auto"/>
                <w:sz w:val="20"/>
              </w:rPr>
              <w:t>3</w:t>
            </w:r>
          </w:p>
        </w:tc>
      </w:tr>
      <w:tr w:rsidR="00AC52F1" w:rsidRPr="002D6F2C" w14:paraId="2F633340" w14:textId="77777777" w:rsidTr="002D6F2C">
        <w:trPr>
          <w:jc w:val="center"/>
        </w:trPr>
        <w:tc>
          <w:tcPr>
            <w:tcW w:w="1135" w:type="dxa"/>
            <w:tcBorders>
              <w:bottom w:val="single" w:sz="4" w:space="0" w:color="auto"/>
            </w:tcBorders>
            <w:shd w:val="clear" w:color="auto" w:fill="auto"/>
            <w:tcMar>
              <w:top w:w="85" w:type="dxa"/>
              <w:bottom w:w="85" w:type="dxa"/>
            </w:tcMar>
          </w:tcPr>
          <w:p w14:paraId="26CC7B76"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0DA913E5"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Ծածկագրային նշագիրը</w:t>
            </w:r>
          </w:p>
        </w:tc>
        <w:tc>
          <w:tcPr>
            <w:tcW w:w="5818" w:type="dxa"/>
            <w:shd w:val="clear" w:color="auto" w:fill="auto"/>
            <w:tcMar>
              <w:top w:w="85" w:type="dxa"/>
              <w:bottom w:w="85" w:type="dxa"/>
            </w:tcMar>
          </w:tcPr>
          <w:p w14:paraId="2A6CEA3F"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P.SS.06.OPR.033</w:t>
            </w:r>
          </w:p>
        </w:tc>
      </w:tr>
      <w:tr w:rsidR="00AC52F1" w:rsidRPr="002D6F2C" w14:paraId="5AE6BF17" w14:textId="77777777" w:rsidTr="002D6F2C">
        <w:trPr>
          <w:jc w:val="center"/>
        </w:trPr>
        <w:tc>
          <w:tcPr>
            <w:tcW w:w="1135" w:type="dxa"/>
            <w:tcBorders>
              <w:top w:val="single" w:sz="4" w:space="0" w:color="auto"/>
              <w:bottom w:val="single" w:sz="4" w:space="0" w:color="auto"/>
            </w:tcBorders>
            <w:shd w:val="clear" w:color="auto" w:fill="auto"/>
            <w:tcMar>
              <w:top w:w="85" w:type="dxa"/>
              <w:bottom w:w="85" w:type="dxa"/>
            </w:tcMar>
          </w:tcPr>
          <w:p w14:paraId="0BB1F937"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2</w:t>
            </w:r>
          </w:p>
        </w:tc>
        <w:tc>
          <w:tcPr>
            <w:tcW w:w="2686" w:type="dxa"/>
            <w:tcBorders>
              <w:left w:val="single" w:sz="4" w:space="0" w:color="auto"/>
            </w:tcBorders>
            <w:shd w:val="clear" w:color="auto" w:fill="auto"/>
            <w:tcMar>
              <w:top w:w="85" w:type="dxa"/>
              <w:bottom w:w="85" w:type="dxa"/>
            </w:tcMar>
          </w:tcPr>
          <w:p w14:paraId="45B27A16"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Գործառնության անվանումը</w:t>
            </w:r>
          </w:p>
        </w:tc>
        <w:tc>
          <w:tcPr>
            <w:tcW w:w="5818" w:type="dxa"/>
            <w:shd w:val="clear" w:color="auto" w:fill="auto"/>
            <w:tcMar>
              <w:top w:w="85" w:type="dxa"/>
              <w:bottom w:w="85" w:type="dxa"/>
            </w:tcMar>
          </w:tcPr>
          <w:p w14:paraId="6B02864A" w14:textId="77FB1821"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գրանցման կամ գրանցման հետ կապված այլ ընթացակարգերի ընթացքում փոխանակման համար անհրաժեշտ փաստաթղթերի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լիազորված մարմնի կողմից</w:t>
            </w:r>
          </w:p>
        </w:tc>
      </w:tr>
      <w:tr w:rsidR="00AC52F1" w:rsidRPr="002D6F2C" w14:paraId="5ED01257" w14:textId="77777777" w:rsidTr="002D6F2C">
        <w:trPr>
          <w:jc w:val="center"/>
        </w:trPr>
        <w:tc>
          <w:tcPr>
            <w:tcW w:w="1135" w:type="dxa"/>
            <w:tcBorders>
              <w:top w:val="single" w:sz="4" w:space="0" w:color="auto"/>
              <w:bottom w:val="single" w:sz="4" w:space="0" w:color="auto"/>
            </w:tcBorders>
            <w:shd w:val="clear" w:color="auto" w:fill="auto"/>
            <w:tcMar>
              <w:top w:w="85" w:type="dxa"/>
              <w:bottom w:w="85" w:type="dxa"/>
            </w:tcMar>
          </w:tcPr>
          <w:p w14:paraId="613DB915"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lastRenderedPageBreak/>
              <w:t>3</w:t>
            </w:r>
          </w:p>
        </w:tc>
        <w:tc>
          <w:tcPr>
            <w:tcW w:w="2686" w:type="dxa"/>
            <w:tcBorders>
              <w:left w:val="single" w:sz="4" w:space="0" w:color="auto"/>
            </w:tcBorders>
            <w:shd w:val="clear" w:color="auto" w:fill="auto"/>
            <w:tcMar>
              <w:top w:w="85" w:type="dxa"/>
              <w:bottom w:w="85" w:type="dxa"/>
            </w:tcMar>
          </w:tcPr>
          <w:p w14:paraId="17F251C5"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Կատարող</w:t>
            </w:r>
          </w:p>
        </w:tc>
        <w:tc>
          <w:tcPr>
            <w:tcW w:w="5818" w:type="dxa"/>
            <w:shd w:val="clear" w:color="auto" w:fill="auto"/>
            <w:tcMar>
              <w:top w:w="85" w:type="dxa"/>
              <w:bottom w:w="85" w:type="dxa"/>
            </w:tcMar>
          </w:tcPr>
          <w:p w14:paraId="46379EB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լիազորված մարմին</w:t>
            </w:r>
          </w:p>
        </w:tc>
      </w:tr>
      <w:tr w:rsidR="00AC52F1" w:rsidRPr="002D6F2C" w14:paraId="2C2AE41A" w14:textId="77777777" w:rsidTr="002D6F2C">
        <w:trPr>
          <w:jc w:val="center"/>
        </w:trPr>
        <w:tc>
          <w:tcPr>
            <w:tcW w:w="1135" w:type="dxa"/>
            <w:tcBorders>
              <w:top w:val="single" w:sz="4" w:space="0" w:color="auto"/>
              <w:bottom w:val="single" w:sz="4" w:space="0" w:color="auto"/>
            </w:tcBorders>
            <w:shd w:val="clear" w:color="auto" w:fill="auto"/>
            <w:tcMar>
              <w:top w:w="85" w:type="dxa"/>
              <w:bottom w:w="85" w:type="dxa"/>
            </w:tcMar>
          </w:tcPr>
          <w:p w14:paraId="6F5C8139"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4</w:t>
            </w:r>
          </w:p>
        </w:tc>
        <w:tc>
          <w:tcPr>
            <w:tcW w:w="2686" w:type="dxa"/>
            <w:tcBorders>
              <w:left w:val="single" w:sz="4" w:space="0" w:color="auto"/>
            </w:tcBorders>
            <w:shd w:val="clear" w:color="auto" w:fill="auto"/>
            <w:tcMar>
              <w:top w:w="85" w:type="dxa"/>
              <w:bottom w:w="85" w:type="dxa"/>
            </w:tcMar>
          </w:tcPr>
          <w:p w14:paraId="4AD65DF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Կատարման պայմանները</w:t>
            </w:r>
          </w:p>
        </w:tc>
        <w:tc>
          <w:tcPr>
            <w:tcW w:w="5818" w:type="dxa"/>
            <w:shd w:val="clear" w:color="auto" w:fill="auto"/>
            <w:tcMar>
              <w:top w:w="85" w:type="dxa"/>
              <w:bottom w:w="85" w:type="dxa"/>
            </w:tcMar>
          </w:tcPr>
          <w:p w14:paraId="1CDED8AB" w14:textId="16FE5000"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կատարվում է 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ծանուցումը կատարողի կողմից ստացվելու դեպքում («Լիազորված մարմնի հարցման մշակում </w:t>
            </w:r>
            <w:r w:rsidR="002041BA">
              <w:rPr>
                <w:rFonts w:ascii="Sylfaen" w:hAnsi="Sylfaen"/>
                <w:noProof/>
                <w:sz w:val="20"/>
                <w:szCs w:val="24"/>
                <w:lang w:bidi="hy-AM"/>
              </w:rPr>
              <w:t>և</w:t>
            </w:r>
            <w:r w:rsidRPr="002D6F2C">
              <w:rPr>
                <w:rFonts w:ascii="Sylfaen" w:hAnsi="Sylfaen"/>
                <w:noProof/>
                <w:sz w:val="20"/>
                <w:szCs w:val="24"/>
                <w:lang w:bidi="hy-AM"/>
              </w:rPr>
              <w:t xml:space="preserve"> գրանցման կամ գրանցման հետ կապված այլ ընթացակարգերի ընթացքում փոխանակման համար անհրաժեշտ փաստաթղթերի տրամադրում» (P.SS.06.OPR.033) գործառնություն)</w:t>
            </w:r>
          </w:p>
        </w:tc>
      </w:tr>
      <w:tr w:rsidR="00AC52F1" w:rsidRPr="002D6F2C" w14:paraId="76422F44" w14:textId="77777777" w:rsidTr="002D6F2C">
        <w:trPr>
          <w:jc w:val="center"/>
        </w:trPr>
        <w:tc>
          <w:tcPr>
            <w:tcW w:w="1135" w:type="dxa"/>
            <w:tcBorders>
              <w:top w:val="single" w:sz="4" w:space="0" w:color="auto"/>
              <w:bottom w:val="single" w:sz="4" w:space="0" w:color="auto"/>
            </w:tcBorders>
            <w:shd w:val="clear" w:color="auto" w:fill="auto"/>
            <w:tcMar>
              <w:top w:w="85" w:type="dxa"/>
              <w:bottom w:w="85" w:type="dxa"/>
            </w:tcMar>
          </w:tcPr>
          <w:p w14:paraId="047D73F8"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5</w:t>
            </w:r>
          </w:p>
        </w:tc>
        <w:tc>
          <w:tcPr>
            <w:tcW w:w="2686" w:type="dxa"/>
            <w:tcBorders>
              <w:left w:val="single" w:sz="4" w:space="0" w:color="auto"/>
            </w:tcBorders>
            <w:shd w:val="clear" w:color="auto" w:fill="auto"/>
            <w:tcMar>
              <w:top w:w="85" w:type="dxa"/>
              <w:bottom w:w="85" w:type="dxa"/>
            </w:tcMar>
          </w:tcPr>
          <w:p w14:paraId="5BD69F40"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Սահմանափակումները</w:t>
            </w:r>
          </w:p>
        </w:tc>
        <w:tc>
          <w:tcPr>
            <w:tcW w:w="5818" w:type="dxa"/>
            <w:shd w:val="clear" w:color="auto" w:fill="auto"/>
            <w:tcMar>
              <w:top w:w="85" w:type="dxa"/>
              <w:bottom w:w="85" w:type="dxa"/>
            </w:tcMar>
          </w:tcPr>
          <w:p w14:paraId="53A82FE4" w14:textId="0E32C52D"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ներկայացվող տեղեկությունների կամ ծանուցման ձ</w:t>
            </w:r>
            <w:r w:rsidR="002041BA">
              <w:rPr>
                <w:rFonts w:ascii="Sylfaen" w:hAnsi="Sylfaen"/>
                <w:noProof/>
                <w:sz w:val="20"/>
                <w:szCs w:val="24"/>
                <w:lang w:bidi="hy-AM"/>
              </w:rPr>
              <w:t>և</w:t>
            </w:r>
            <w:r w:rsidRPr="002D6F2C">
              <w:rPr>
                <w:rFonts w:ascii="Sylfaen" w:hAnsi="Sylfaen"/>
                <w:noProof/>
                <w:sz w:val="20"/>
                <w:szCs w:val="24"/>
                <w:lang w:bidi="hy-AM"/>
              </w:rPr>
              <w:t xml:space="preserve">աչափն ու կառուցվածքը պետք է համապատասխանեն Էլեկտրոնային փաստաթղթերի </w:t>
            </w:r>
            <w:r w:rsidR="002041BA">
              <w:rPr>
                <w:rFonts w:ascii="Sylfaen" w:hAnsi="Sylfaen"/>
                <w:noProof/>
                <w:sz w:val="20"/>
                <w:szCs w:val="24"/>
                <w:lang w:bidi="hy-AM"/>
              </w:rPr>
              <w:t>և</w:t>
            </w:r>
            <w:r w:rsidRPr="002D6F2C">
              <w:rPr>
                <w:rFonts w:ascii="Sylfaen" w:hAnsi="Sylfaen"/>
                <w:noProof/>
                <w:sz w:val="20"/>
                <w:szCs w:val="24"/>
                <w:lang w:bidi="hy-AM"/>
              </w:rPr>
              <w:t xml:space="preserve"> տեղեկությունների ձ</w:t>
            </w:r>
            <w:r w:rsidR="002041BA">
              <w:rPr>
                <w:rFonts w:ascii="Sylfaen" w:hAnsi="Sylfaen"/>
                <w:noProof/>
                <w:sz w:val="20"/>
                <w:szCs w:val="24"/>
                <w:lang w:bidi="hy-AM"/>
              </w:rPr>
              <w:t>և</w:t>
            </w:r>
            <w:r w:rsidRPr="002D6F2C">
              <w:rPr>
                <w:rFonts w:ascii="Sylfaen" w:hAnsi="Sylfaen"/>
                <w:noProof/>
                <w:sz w:val="20"/>
                <w:szCs w:val="24"/>
                <w:lang w:bidi="hy-AM"/>
              </w:rPr>
              <w:t xml:space="preserve">աչափերի ու կառուցվածքների նկարագրությանը: Հաղորդագրությունը </w:t>
            </w:r>
            <w:r w:rsidR="002041BA">
              <w:rPr>
                <w:rFonts w:ascii="Sylfaen" w:hAnsi="Sylfaen"/>
                <w:noProof/>
                <w:sz w:val="20"/>
                <w:szCs w:val="24"/>
                <w:lang w:bidi="hy-AM"/>
              </w:rPr>
              <w:t>և</w:t>
            </w:r>
            <w:r w:rsidRPr="002D6F2C">
              <w:rPr>
                <w:rFonts w:ascii="Sylfaen" w:hAnsi="Sylfaen"/>
                <w:noProof/>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41BA">
              <w:rPr>
                <w:rFonts w:ascii="Sylfaen" w:hAnsi="Sylfaen"/>
                <w:noProof/>
                <w:sz w:val="20"/>
                <w:szCs w:val="24"/>
                <w:lang w:bidi="hy-AM"/>
              </w:rPr>
              <w:t>և</w:t>
            </w:r>
            <w:r w:rsidRPr="002D6F2C">
              <w:rPr>
                <w:rFonts w:ascii="Sylfaen" w:hAnsi="Sylfaen"/>
                <w:noProof/>
                <w:sz w:val="20"/>
                <w:szCs w:val="24"/>
                <w:lang w:bidi="hy-AM"/>
              </w:rPr>
              <w:t xml:space="preserve"> տեղեկատվական փոխգործակցության կանոնակարգով</w:t>
            </w:r>
          </w:p>
        </w:tc>
      </w:tr>
      <w:tr w:rsidR="00AC52F1" w:rsidRPr="002D6F2C" w14:paraId="2CDED96E" w14:textId="77777777" w:rsidTr="002D6F2C">
        <w:trPr>
          <w:jc w:val="center"/>
        </w:trPr>
        <w:tc>
          <w:tcPr>
            <w:tcW w:w="1135" w:type="dxa"/>
            <w:tcBorders>
              <w:top w:val="single" w:sz="4" w:space="0" w:color="auto"/>
              <w:bottom w:val="single" w:sz="4" w:space="0" w:color="auto"/>
            </w:tcBorders>
            <w:shd w:val="clear" w:color="auto" w:fill="auto"/>
            <w:tcMar>
              <w:top w:w="85" w:type="dxa"/>
              <w:bottom w:w="85" w:type="dxa"/>
            </w:tcMar>
          </w:tcPr>
          <w:p w14:paraId="641C440E"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6</w:t>
            </w:r>
          </w:p>
        </w:tc>
        <w:tc>
          <w:tcPr>
            <w:tcW w:w="2686" w:type="dxa"/>
            <w:tcBorders>
              <w:left w:val="single" w:sz="4" w:space="0" w:color="auto"/>
            </w:tcBorders>
            <w:shd w:val="clear" w:color="auto" w:fill="auto"/>
            <w:tcMar>
              <w:top w:w="85" w:type="dxa"/>
              <w:bottom w:w="85" w:type="dxa"/>
            </w:tcMar>
          </w:tcPr>
          <w:p w14:paraId="2B6BACC5"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Գործառնության նկարագրությունը</w:t>
            </w:r>
          </w:p>
        </w:tc>
        <w:tc>
          <w:tcPr>
            <w:tcW w:w="5818" w:type="dxa"/>
            <w:shd w:val="clear" w:color="auto" w:fill="auto"/>
            <w:tcMar>
              <w:top w:w="85" w:type="dxa"/>
              <w:bottom w:w="85" w:type="dxa"/>
            </w:tcMar>
          </w:tcPr>
          <w:p w14:paraId="5CCFD9AE" w14:textId="718F3BF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կատարողն ստանում է 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ծանուցումը </w:t>
            </w:r>
            <w:r w:rsidR="002041BA">
              <w:rPr>
                <w:rFonts w:ascii="Sylfaen" w:hAnsi="Sylfaen"/>
                <w:noProof/>
                <w:sz w:val="20"/>
                <w:szCs w:val="24"/>
                <w:lang w:bidi="hy-AM"/>
              </w:rPr>
              <w:t>և</w:t>
            </w:r>
            <w:r w:rsidRPr="002D6F2C">
              <w:rPr>
                <w:rFonts w:ascii="Sylfaen" w:hAnsi="Sylfaen"/>
                <w:noProof/>
                <w:sz w:val="20"/>
                <w:szCs w:val="24"/>
                <w:lang w:bidi="hy-AM"/>
              </w:rPr>
              <w:t xml:space="preserve"> իրականացնում է դրանց մշակումը</w:t>
            </w:r>
          </w:p>
        </w:tc>
      </w:tr>
      <w:tr w:rsidR="00AC52F1" w:rsidRPr="002D6F2C" w14:paraId="766D5161" w14:textId="77777777" w:rsidTr="002D6F2C">
        <w:trPr>
          <w:jc w:val="center"/>
        </w:trPr>
        <w:tc>
          <w:tcPr>
            <w:tcW w:w="1135" w:type="dxa"/>
            <w:tcBorders>
              <w:top w:val="single" w:sz="4" w:space="0" w:color="auto"/>
            </w:tcBorders>
            <w:shd w:val="clear" w:color="auto" w:fill="auto"/>
            <w:tcMar>
              <w:top w:w="85" w:type="dxa"/>
              <w:bottom w:w="85" w:type="dxa"/>
            </w:tcMar>
          </w:tcPr>
          <w:p w14:paraId="7C48160B"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7</w:t>
            </w:r>
          </w:p>
        </w:tc>
        <w:tc>
          <w:tcPr>
            <w:tcW w:w="2686" w:type="dxa"/>
            <w:tcBorders>
              <w:left w:val="single" w:sz="4" w:space="0" w:color="auto"/>
            </w:tcBorders>
            <w:shd w:val="clear" w:color="auto" w:fill="auto"/>
            <w:tcMar>
              <w:top w:w="85" w:type="dxa"/>
              <w:bottom w:w="85" w:type="dxa"/>
            </w:tcMar>
          </w:tcPr>
          <w:p w14:paraId="74828FF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Արդյունքները</w:t>
            </w:r>
          </w:p>
        </w:tc>
        <w:tc>
          <w:tcPr>
            <w:tcW w:w="5818" w:type="dxa"/>
            <w:shd w:val="clear" w:color="auto" w:fill="auto"/>
            <w:tcMar>
              <w:top w:w="85" w:type="dxa"/>
              <w:bottom w:w="85" w:type="dxa"/>
            </w:tcMar>
          </w:tcPr>
          <w:p w14:paraId="4FD9ED31" w14:textId="5630E83A"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գրանցման կամ գրանցման հետ կապված այլ ընթացակարգերի ընթացքում փոխանակման համար անհրաժեշտ փաստաթղթերը կամ հարցման պարամետրերը բավարարող տեղեկությունների բացակայության մասին ծանուցումն ստացվել </w:t>
            </w:r>
            <w:r w:rsidR="002041BA">
              <w:rPr>
                <w:rFonts w:ascii="Sylfaen" w:hAnsi="Sylfaen"/>
                <w:noProof/>
                <w:sz w:val="20"/>
                <w:szCs w:val="24"/>
                <w:lang w:bidi="hy-AM"/>
              </w:rPr>
              <w:t>և</w:t>
            </w:r>
            <w:r w:rsidRPr="002D6F2C">
              <w:rPr>
                <w:rFonts w:ascii="Sylfaen" w:hAnsi="Sylfaen"/>
                <w:noProof/>
                <w:sz w:val="20"/>
                <w:szCs w:val="24"/>
                <w:lang w:bidi="hy-AM"/>
              </w:rPr>
              <w:t xml:space="preserve"> մշակվել են լիազորված մարմնի կողմից</w:t>
            </w:r>
          </w:p>
        </w:tc>
      </w:tr>
    </w:tbl>
    <w:p w14:paraId="5AD7FB9C" w14:textId="77777777" w:rsidR="00AC52F1" w:rsidRPr="00AC52F1" w:rsidRDefault="00AC52F1" w:rsidP="002D6F2C">
      <w:pPr>
        <w:widowControl w:val="0"/>
        <w:spacing w:after="160" w:line="360" w:lineRule="auto"/>
        <w:rPr>
          <w:rFonts w:ascii="Sylfaen" w:hAnsi="Sylfaen"/>
          <w:sz w:val="24"/>
          <w:szCs w:val="24"/>
        </w:rPr>
      </w:pPr>
    </w:p>
    <w:p w14:paraId="2ADC75CD"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IX. Արտակարգ իրավիճակներում գործողությունների կարգը</w:t>
      </w:r>
    </w:p>
    <w:p w14:paraId="66A0030D" w14:textId="37A2A679"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62" w:name="_Toc369271103"/>
      <w:r w:rsidRPr="00AC52F1">
        <w:rPr>
          <w:rFonts w:ascii="Sylfaen" w:hAnsi="Sylfaen"/>
          <w:noProof/>
          <w:sz w:val="24"/>
        </w:rPr>
        <w:t>114.</w:t>
      </w:r>
      <w:r w:rsidR="002D6F2C" w:rsidRPr="002D6F2C">
        <w:rPr>
          <w:rFonts w:ascii="Sylfaen" w:hAnsi="Sylfaen"/>
          <w:noProof/>
          <w:sz w:val="24"/>
        </w:rPr>
        <w:tab/>
      </w:r>
      <w:r w:rsidRPr="00AC52F1">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w:t>
      </w:r>
      <w:r w:rsidRPr="00AC52F1">
        <w:rPr>
          <w:rFonts w:ascii="Sylfaen" w:hAnsi="Sylfaen"/>
          <w:noProof/>
          <w:sz w:val="24"/>
        </w:rPr>
        <w:lastRenderedPageBreak/>
        <w:t xml:space="preserve">կատարվել սովորական ռեժիմով: Դա կարող է տեղի ունենալ տեխնիկական խափանումների, կառուցվածքային </w:t>
      </w:r>
      <w:r w:rsidR="002041BA">
        <w:rPr>
          <w:rFonts w:ascii="Sylfaen" w:hAnsi="Sylfaen"/>
          <w:noProof/>
          <w:sz w:val="24"/>
        </w:rPr>
        <w:t>և</w:t>
      </w:r>
      <w:r w:rsidRPr="00AC52F1">
        <w:rPr>
          <w:rFonts w:ascii="Sylfaen" w:hAnsi="Sylfaen"/>
          <w:noProof/>
          <w:sz w:val="24"/>
        </w:rPr>
        <w:t xml:space="preserve"> ձ</w:t>
      </w:r>
      <w:r w:rsidR="002041BA">
        <w:rPr>
          <w:rFonts w:ascii="Sylfaen" w:hAnsi="Sylfaen"/>
          <w:noProof/>
          <w:sz w:val="24"/>
        </w:rPr>
        <w:t>և</w:t>
      </w:r>
      <w:r w:rsidRPr="00AC52F1">
        <w:rPr>
          <w:rFonts w:ascii="Sylfaen" w:hAnsi="Sylfaen"/>
          <w:noProof/>
          <w:sz w:val="24"/>
        </w:rPr>
        <w:t xml:space="preserve">աչափատրամաբանական հսկողության սխալների առաջացման </w:t>
      </w:r>
      <w:r w:rsidR="002041BA">
        <w:rPr>
          <w:rFonts w:ascii="Sylfaen" w:hAnsi="Sylfaen"/>
          <w:noProof/>
          <w:sz w:val="24"/>
        </w:rPr>
        <w:t>և</w:t>
      </w:r>
      <w:r w:rsidRPr="00AC52F1">
        <w:rPr>
          <w:rFonts w:ascii="Sylfaen" w:hAnsi="Sylfaen"/>
          <w:noProof/>
          <w:sz w:val="24"/>
        </w:rPr>
        <w:t xml:space="preserve"> այլ դեպքերում:</w:t>
      </w:r>
    </w:p>
    <w:bookmarkEnd w:id="62"/>
    <w:p w14:paraId="23A1F1CD" w14:textId="0C6DF522"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115.</w:t>
      </w:r>
      <w:r w:rsidR="002D6F2C" w:rsidRPr="002D6F2C">
        <w:rPr>
          <w:rFonts w:ascii="Sylfaen" w:hAnsi="Sylfaen"/>
          <w:noProof/>
          <w:sz w:val="24"/>
        </w:rPr>
        <w:tab/>
      </w:r>
      <w:r w:rsidRPr="00AC52F1">
        <w:rPr>
          <w:rFonts w:ascii="Sylfaen" w:hAnsi="Sylfaen"/>
          <w:noProof/>
          <w:sz w:val="24"/>
        </w:rPr>
        <w:t xml:space="preserve">Կառուցվածքային </w:t>
      </w:r>
      <w:r w:rsidR="002041BA">
        <w:rPr>
          <w:rFonts w:ascii="Sylfaen" w:hAnsi="Sylfaen"/>
          <w:noProof/>
          <w:sz w:val="24"/>
        </w:rPr>
        <w:t>և</w:t>
      </w:r>
      <w:r w:rsidRPr="00AC52F1">
        <w:rPr>
          <w:rFonts w:ascii="Sylfaen" w:hAnsi="Sylfaen"/>
          <w:noProof/>
          <w:sz w:val="24"/>
        </w:rPr>
        <w:t xml:space="preserve"> ձ</w:t>
      </w:r>
      <w:r w:rsidR="002041BA">
        <w:rPr>
          <w:rFonts w:ascii="Sylfaen" w:hAnsi="Sylfaen"/>
          <w:noProof/>
          <w:sz w:val="24"/>
        </w:rPr>
        <w:t>և</w:t>
      </w:r>
      <w:r w:rsidRPr="00AC52F1">
        <w:rPr>
          <w:rFonts w:ascii="Sylfaen" w:hAnsi="Sylfaen"/>
          <w:noProof/>
          <w:sz w:val="24"/>
        </w:rPr>
        <w:t xml:space="preserve">աչափատրամաբանական հսկողության սխալների առաջացման դեպքում լիազորված մարմինն իրականացնում է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 xml:space="preserve">աչափերի ու կառուցվածքների նկարագրությանը </w:t>
      </w:r>
      <w:r w:rsidR="002041BA">
        <w:rPr>
          <w:rFonts w:ascii="Sylfaen" w:hAnsi="Sylfaen"/>
          <w:noProof/>
          <w:sz w:val="24"/>
        </w:rPr>
        <w:t>և</w:t>
      </w:r>
      <w:r w:rsidRPr="00AC52F1">
        <w:rPr>
          <w:rFonts w:ascii="Sylfaen" w:hAnsi="Sylfaen"/>
          <w:noProof/>
          <w:sz w:val="24"/>
        </w:rPr>
        <w:t xml:space="preserve"> էլեկտրոնային փաստաթղթերի լրացմանը ներկայացվող պահանջներին այն հաղորդագրության համապատասխանության ստուգումը, որի առնչությամբ ստացվել է սխալի մասին ծանուցում՝ անդամ պետությունների լիազորված մարմինների </w:t>
      </w:r>
      <w:r w:rsidR="002041BA">
        <w:rPr>
          <w:rFonts w:ascii="Sylfaen" w:hAnsi="Sylfaen"/>
          <w:noProof/>
          <w:sz w:val="24"/>
        </w:rPr>
        <w:t>և</w:t>
      </w:r>
      <w:r w:rsidRPr="00AC52F1">
        <w:rPr>
          <w:rFonts w:ascii="Sylfaen" w:hAnsi="Sylfaen"/>
          <w:noProof/>
          <w:sz w:val="24"/>
        </w:rPr>
        <w:t xml:space="preserve"> Հանձնաժողովի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w:t>
      </w:r>
      <w:r w:rsidR="002041BA">
        <w:rPr>
          <w:rFonts w:ascii="Sylfaen" w:hAnsi="Sylfaen"/>
          <w:noProof/>
          <w:sz w:val="24"/>
        </w:rPr>
        <w:t>և</w:t>
      </w:r>
      <w:r w:rsidRPr="00AC52F1">
        <w:rPr>
          <w:rFonts w:ascii="Sylfaen" w:hAnsi="Sylfaen"/>
          <w:noProof/>
          <w:sz w:val="24"/>
        </w:rPr>
        <w:t xml:space="preserve"> անդամ պետությունների լիազորված մարմինների միջ</w:t>
      </w:r>
      <w:r w:rsidR="002041BA">
        <w:rPr>
          <w:rFonts w:ascii="Sylfaen" w:hAnsi="Sylfaen"/>
          <w:noProof/>
          <w:sz w:val="24"/>
        </w:rPr>
        <w:t>և</w:t>
      </w:r>
      <w:r w:rsidRPr="00AC52F1">
        <w:rPr>
          <w:rFonts w:ascii="Sylfaen" w:hAnsi="Sylfaen"/>
          <w:noProof/>
          <w:sz w:val="24"/>
        </w:rPr>
        <w:t xml:space="preserve">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16C6046A" w14:textId="76FC8E94" w:rsidR="00AC52F1" w:rsidRPr="00AC52F1" w:rsidRDefault="00AC52F1" w:rsidP="002D6F2C">
      <w:pPr>
        <w:pStyle w:val="af1"/>
        <w:widowControl w:val="0"/>
        <w:tabs>
          <w:tab w:val="left" w:pos="1134"/>
        </w:tabs>
        <w:spacing w:after="160"/>
        <w:ind w:firstLine="567"/>
        <w:outlineLvl w:val="9"/>
        <w:rPr>
          <w:rFonts w:ascii="Sylfaen" w:hAnsi="Sylfaen"/>
          <w:sz w:val="24"/>
        </w:rPr>
      </w:pPr>
      <w:bookmarkStart w:id="63" w:name="_Toc369271104"/>
      <w:r w:rsidRPr="00AC52F1">
        <w:rPr>
          <w:rFonts w:ascii="Sylfaen" w:hAnsi="Sylfaen"/>
          <w:noProof/>
          <w:sz w:val="24"/>
        </w:rPr>
        <w:t>116.</w:t>
      </w:r>
      <w:r w:rsidR="002D6F2C" w:rsidRPr="002D6F2C">
        <w:rPr>
          <w:rFonts w:ascii="Sylfaen" w:hAnsi="Sylfaen"/>
          <w:noProof/>
          <w:sz w:val="24"/>
        </w:rPr>
        <w:tab/>
      </w:r>
      <w:r w:rsidRPr="00AC52F1">
        <w:rPr>
          <w:rFonts w:ascii="Sylfaen" w:hAnsi="Sylfaen"/>
          <w:noProof/>
          <w:sz w:val="24"/>
        </w:rPr>
        <w:t xml:space="preserve">Արտակարգ իրավիճակների կարգավորման նպատակներով անդամ պետությունները միմյանց </w:t>
      </w:r>
      <w:r w:rsidR="002041BA">
        <w:rPr>
          <w:rFonts w:ascii="Sylfaen" w:hAnsi="Sylfaen"/>
          <w:noProof/>
          <w:sz w:val="24"/>
        </w:rPr>
        <w:t>և</w:t>
      </w:r>
      <w:r w:rsidRPr="00AC52F1">
        <w:rPr>
          <w:rFonts w:ascii="Sylfaen" w:hAnsi="Sylfaen"/>
          <w:noProof/>
          <w:sz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2041BA">
        <w:rPr>
          <w:rFonts w:ascii="Sylfaen" w:hAnsi="Sylfaen"/>
          <w:noProof/>
          <w:sz w:val="24"/>
        </w:rPr>
        <w:t>և</w:t>
      </w:r>
      <w:r w:rsidRPr="00AC52F1">
        <w:rPr>
          <w:rFonts w:ascii="Sylfaen" w:hAnsi="Sylfaen"/>
          <w:noProof/>
          <w:sz w:val="24"/>
        </w:rPr>
        <w:t xml:space="preserve"> ներկայացնում են տեղեկություններ պատասխանատու անձանց մասին՝ ընդհանուր գործընթացն իրագործելիս տեխնիկական աջակցություն ապահովելու համար:</w:t>
      </w:r>
      <w:bookmarkEnd w:id="63"/>
    </w:p>
    <w:p w14:paraId="45A4202A" w14:textId="77777777" w:rsidR="002D6F2C" w:rsidRPr="002041BA" w:rsidRDefault="002D6F2C" w:rsidP="002D6F2C">
      <w:pPr>
        <w:pStyle w:val="af1"/>
        <w:widowControl w:val="0"/>
        <w:spacing w:after="160"/>
        <w:ind w:firstLine="0"/>
        <w:outlineLvl w:val="9"/>
        <w:rPr>
          <w:rFonts w:ascii="Sylfaen" w:hAnsi="Sylfaen"/>
          <w:sz w:val="24"/>
        </w:rPr>
      </w:pPr>
    </w:p>
    <w:p w14:paraId="4472B3F0" w14:textId="77777777" w:rsidR="002D6F2C" w:rsidRPr="002041BA" w:rsidRDefault="002D6F2C" w:rsidP="002D6F2C">
      <w:pPr>
        <w:pStyle w:val="af1"/>
        <w:widowControl w:val="0"/>
        <w:spacing w:after="160"/>
        <w:ind w:firstLine="0"/>
        <w:outlineLvl w:val="9"/>
        <w:rPr>
          <w:rFonts w:ascii="Sylfaen" w:hAnsi="Sylfaen"/>
          <w:sz w:val="24"/>
        </w:rPr>
        <w:sectPr w:rsidR="002D6F2C" w:rsidRPr="002041BA" w:rsidSect="0008469F">
          <w:footerReference w:type="default" r:id="rId43"/>
          <w:footerReference w:type="first" r:id="rId44"/>
          <w:pgSz w:w="11906" w:h="16838" w:code="9"/>
          <w:pgMar w:top="1418" w:right="1418" w:bottom="1418" w:left="1418" w:header="709" w:footer="709" w:gutter="0"/>
          <w:pgNumType w:start="1"/>
          <w:cols w:space="708"/>
          <w:titlePg/>
          <w:docGrid w:linePitch="408"/>
        </w:sectPr>
      </w:pPr>
    </w:p>
    <w:p w14:paraId="7F6DDF5E" w14:textId="77777777" w:rsidR="00AC52F1" w:rsidRPr="00AC52F1" w:rsidRDefault="00AC52F1" w:rsidP="002D6F2C">
      <w:pPr>
        <w:widowControl w:val="0"/>
        <w:spacing w:after="160" w:line="360" w:lineRule="auto"/>
        <w:ind w:left="5103"/>
        <w:jc w:val="center"/>
        <w:rPr>
          <w:rFonts w:ascii="Sylfaen" w:hAnsi="Sylfaen"/>
          <w:sz w:val="24"/>
          <w:szCs w:val="24"/>
        </w:rPr>
      </w:pPr>
      <w:r w:rsidRPr="00AC52F1">
        <w:rPr>
          <w:rFonts w:ascii="Sylfaen" w:hAnsi="Sylfaen"/>
          <w:sz w:val="24"/>
          <w:szCs w:val="24"/>
        </w:rPr>
        <w:lastRenderedPageBreak/>
        <w:t>ՀԱՍՏԱՏՎԱԾ Է</w:t>
      </w:r>
    </w:p>
    <w:p w14:paraId="351F098B" w14:textId="77777777" w:rsidR="00AC52F1" w:rsidRPr="00AC52F1" w:rsidRDefault="00AC52F1" w:rsidP="002D6F2C">
      <w:pPr>
        <w:widowControl w:val="0"/>
        <w:spacing w:after="160" w:line="360" w:lineRule="auto"/>
        <w:ind w:left="5103"/>
        <w:jc w:val="center"/>
        <w:rPr>
          <w:rFonts w:ascii="Sylfaen" w:hAnsi="Sylfaen"/>
          <w:sz w:val="24"/>
          <w:szCs w:val="24"/>
        </w:rPr>
      </w:pPr>
      <w:r w:rsidRPr="00AC52F1">
        <w:rPr>
          <w:rFonts w:ascii="Sylfaen" w:hAnsi="Sylfaen"/>
          <w:sz w:val="24"/>
          <w:szCs w:val="24"/>
        </w:rPr>
        <w:t>Եվրասիական տնտեսական հանձնաժողովի կոլեգիայի</w:t>
      </w:r>
      <w:r w:rsidR="002D6F2C" w:rsidRPr="002D6F2C">
        <w:rPr>
          <w:rFonts w:ascii="Sylfaen" w:hAnsi="Sylfaen"/>
          <w:sz w:val="24"/>
          <w:szCs w:val="24"/>
        </w:rPr>
        <w:br/>
      </w:r>
      <w:r w:rsidRPr="00AC52F1">
        <w:rPr>
          <w:rFonts w:ascii="Sylfaen" w:hAnsi="Sylfaen"/>
          <w:sz w:val="24"/>
          <w:szCs w:val="24"/>
        </w:rPr>
        <w:t xml:space="preserve">2023 թվականի մայիսի 30-ի </w:t>
      </w:r>
      <w:r w:rsidR="002D6F2C" w:rsidRPr="002D6F2C">
        <w:rPr>
          <w:rFonts w:ascii="Sylfaen" w:hAnsi="Sylfaen"/>
          <w:sz w:val="24"/>
          <w:szCs w:val="24"/>
        </w:rPr>
        <w:br/>
      </w:r>
      <w:r w:rsidRPr="00AC52F1">
        <w:rPr>
          <w:rFonts w:ascii="Sylfaen" w:hAnsi="Sylfaen"/>
          <w:sz w:val="24"/>
          <w:szCs w:val="24"/>
        </w:rPr>
        <w:t>թիվ 68 որոշմամբ</w:t>
      </w:r>
    </w:p>
    <w:p w14:paraId="02BDDEA9" w14:textId="77777777" w:rsidR="00AC52F1" w:rsidRPr="00AC52F1" w:rsidRDefault="00AC52F1" w:rsidP="002D6F2C">
      <w:pPr>
        <w:pStyle w:val="a3"/>
        <w:keepNext w:val="0"/>
        <w:keepLines w:val="0"/>
        <w:widowControl w:val="0"/>
        <w:spacing w:after="160" w:line="360" w:lineRule="auto"/>
        <w:rPr>
          <w:rFonts w:ascii="Sylfaen" w:hAnsi="Sylfaen"/>
          <w:sz w:val="24"/>
          <w:szCs w:val="24"/>
        </w:rPr>
      </w:pPr>
    </w:p>
    <w:p w14:paraId="49139F9C" w14:textId="77777777" w:rsidR="00AC52F1" w:rsidRPr="00AC52F1" w:rsidRDefault="00AC52F1" w:rsidP="002D6F2C">
      <w:pPr>
        <w:pStyle w:val="a5"/>
        <w:keepLines w:val="0"/>
        <w:widowControl w:val="0"/>
        <w:spacing w:after="160" w:line="360" w:lineRule="auto"/>
        <w:rPr>
          <w:rFonts w:ascii="Sylfaen" w:hAnsi="Sylfaen"/>
          <w:spacing w:val="0"/>
          <w:sz w:val="24"/>
          <w:szCs w:val="24"/>
        </w:rPr>
      </w:pPr>
      <w:r w:rsidRPr="00AC52F1">
        <w:rPr>
          <w:rFonts w:ascii="Sylfaen" w:hAnsi="Sylfaen"/>
          <w:spacing w:val="0"/>
          <w:sz w:val="24"/>
          <w:szCs w:val="24"/>
        </w:rPr>
        <w:t>Կանոնակարգ</w:t>
      </w:r>
    </w:p>
    <w:p w14:paraId="10DEEF94" w14:textId="7FADC1C9" w:rsidR="00AC52F1" w:rsidRPr="00AC52F1" w:rsidRDefault="00AC52F1" w:rsidP="002D6F2C">
      <w:pPr>
        <w:pStyle w:val="a1"/>
        <w:widowControl w:val="0"/>
        <w:spacing w:after="160" w:line="360" w:lineRule="auto"/>
        <w:contextualSpacing w:val="0"/>
        <w:rPr>
          <w:rFonts w:ascii="Sylfaen" w:hAnsi="Sylfaen"/>
          <w:noProof/>
          <w:sz w:val="24"/>
          <w:szCs w:val="24"/>
        </w:rPr>
      </w:pPr>
      <w:r w:rsidRPr="00AC52F1">
        <w:rPr>
          <w:rFonts w:ascii="Sylfaen" w:hAnsi="Sylfaen"/>
          <w:sz w:val="24"/>
          <w:szCs w:val="24"/>
        </w:rPr>
        <w:t xml:space="preserve">«Եվրասիական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ախտորոշման, ախտահանման, միջատասպան </w:t>
      </w:r>
      <w:r w:rsidR="002041BA">
        <w:rPr>
          <w:rFonts w:ascii="Sylfaen" w:hAnsi="Sylfaen"/>
          <w:sz w:val="24"/>
          <w:szCs w:val="24"/>
        </w:rPr>
        <w:t>և</w:t>
      </w:r>
      <w:r w:rsidRPr="00AC52F1">
        <w:rPr>
          <w:rFonts w:ascii="Sylfaen" w:hAnsi="Sylfaen"/>
          <w:sz w:val="24"/>
          <w:szCs w:val="24"/>
        </w:rPr>
        <w:t xml:space="preserve"> տիզասպան անասնաբուժական նշանակության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w:t>
      </w:r>
      <w:r w:rsidR="002D6F2C" w:rsidRPr="002041BA">
        <w:rPr>
          <w:rFonts w:ascii="Sylfaen" w:hAnsi="Sylfaen"/>
          <w:sz w:val="24"/>
          <w:szCs w:val="24"/>
        </w:rPr>
        <w:br/>
      </w:r>
      <w:r w:rsidRPr="00AC52F1">
        <w:rPr>
          <w:rFonts w:ascii="Sylfaen" w:hAnsi="Sylfaen"/>
          <w:sz w:val="24"/>
          <w:szCs w:val="24"/>
        </w:rPr>
        <w:t xml:space="preserve">Եվրասիական տնտեսական միության անդամ պետությունների լիազորված մարմինների </w:t>
      </w:r>
      <w:r w:rsidR="002041BA">
        <w:rPr>
          <w:rFonts w:ascii="Sylfaen" w:hAnsi="Sylfaen"/>
          <w:sz w:val="24"/>
          <w:szCs w:val="24"/>
        </w:rPr>
        <w:t>և</w:t>
      </w:r>
      <w:r w:rsidRPr="00AC52F1">
        <w:rPr>
          <w:rFonts w:ascii="Sylfaen" w:hAnsi="Sylfaen"/>
          <w:sz w:val="24"/>
          <w:szCs w:val="24"/>
        </w:rPr>
        <w:t xml:space="preserve"> Եվրասիական տնտեսական հանձնաժողովի միջ</w:t>
      </w:r>
      <w:r w:rsidR="002041BA">
        <w:rPr>
          <w:rFonts w:ascii="Sylfaen" w:hAnsi="Sylfaen"/>
          <w:sz w:val="24"/>
          <w:szCs w:val="24"/>
        </w:rPr>
        <w:t>և</w:t>
      </w:r>
      <w:r w:rsidRPr="00AC52F1">
        <w:rPr>
          <w:rFonts w:ascii="Sylfaen" w:hAnsi="Sylfaen"/>
          <w:sz w:val="24"/>
          <w:szCs w:val="24"/>
        </w:rPr>
        <w:t xml:space="preserve"> տեղեկատվական փոխգործակցության</w:t>
      </w:r>
    </w:p>
    <w:p w14:paraId="5399CB52"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4E19D85D"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I. Ընդհանուր դրույթներ</w:t>
      </w:r>
    </w:p>
    <w:p w14:paraId="508E3DE1" w14:textId="36486443"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w:t>
      </w:r>
      <w:r w:rsidR="002D6F2C" w:rsidRPr="002D6F2C">
        <w:rPr>
          <w:rFonts w:ascii="Sylfaen" w:hAnsi="Sylfaen"/>
          <w:sz w:val="24"/>
        </w:rPr>
        <w:tab/>
      </w:r>
      <w:r w:rsidRPr="00AC52F1">
        <w:rPr>
          <w:rFonts w:ascii="Sylfaen" w:hAnsi="Sylfaen"/>
          <w:sz w:val="24"/>
        </w:rPr>
        <w:t>Սույն կանոնակարգը մշակվել է Եվրասիական տնտեսական միության (այսուհետ՝ Միություն) իրավունքը կազմող հետ</w:t>
      </w:r>
      <w:r w:rsidR="002041BA">
        <w:rPr>
          <w:rFonts w:ascii="Sylfaen" w:hAnsi="Sylfaen"/>
          <w:sz w:val="24"/>
        </w:rPr>
        <w:t>և</w:t>
      </w:r>
      <w:r w:rsidRPr="00AC52F1">
        <w:rPr>
          <w:rFonts w:ascii="Sylfaen" w:hAnsi="Sylfaen"/>
          <w:sz w:val="24"/>
        </w:rPr>
        <w:t xml:space="preserve">յալ միջազգային պայմանագրերին </w:t>
      </w:r>
      <w:r w:rsidR="002041BA">
        <w:rPr>
          <w:rFonts w:ascii="Sylfaen" w:hAnsi="Sylfaen"/>
          <w:sz w:val="24"/>
        </w:rPr>
        <w:t>և</w:t>
      </w:r>
      <w:r w:rsidRPr="00AC52F1">
        <w:rPr>
          <w:rFonts w:ascii="Sylfaen" w:hAnsi="Sylfaen"/>
          <w:sz w:val="24"/>
        </w:rPr>
        <w:t xml:space="preserve"> ակտերին համապատասխան՝</w:t>
      </w:r>
    </w:p>
    <w:p w14:paraId="7BE8AF43"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noProof/>
          <w:sz w:val="24"/>
        </w:rPr>
        <w:t>«Եվրասիական տնտեսական միության մասին» 2014 թվականի մայիսի 29-ի պայմանագիր (այսուհետ՝ Պայմանագիր).</w:t>
      </w:r>
    </w:p>
    <w:p w14:paraId="289884F8" w14:textId="77777777" w:rsidR="00AC52F1" w:rsidRPr="002041BA" w:rsidRDefault="00AC52F1" w:rsidP="002D6F2C">
      <w:pPr>
        <w:pStyle w:val="a6"/>
        <w:widowControl w:val="0"/>
        <w:spacing w:after="160"/>
        <w:ind w:firstLine="567"/>
        <w:rPr>
          <w:rStyle w:val="af"/>
          <w:rFonts w:ascii="Sylfaen" w:hAnsi="Sylfaen"/>
          <w:color w:val="auto"/>
          <w:sz w:val="24"/>
        </w:rPr>
      </w:pPr>
      <w:r w:rsidRPr="00AC52F1">
        <w:rPr>
          <w:rFonts w:ascii="Sylfaen" w:hAnsi="Sylfaen"/>
          <w:noProof/>
          <w:sz w:val="24"/>
        </w:rPr>
        <w:t xml:space="preserve">Եվրասիական տնտեսական հանձնաժողովի խորհրդի 2022 թվականի հունվարի 21-ի «Եվրասիական տնտեսական միության մաքսային տարածքում </w:t>
      </w:r>
      <w:r w:rsidRPr="00AC52F1">
        <w:rPr>
          <w:rFonts w:ascii="Sylfaen" w:hAnsi="Sylfaen"/>
          <w:noProof/>
          <w:sz w:val="24"/>
        </w:rPr>
        <w:lastRenderedPageBreak/>
        <w:t xml:space="preserve">անասնաբուժական դեղամիջոցների շրջանառության կարգավորման կանոնների մասին» թիվ 1 </w:t>
      </w:r>
      <w:r w:rsidRPr="002D6F2C">
        <w:rPr>
          <w:rFonts w:ascii="Sylfaen" w:hAnsi="Sylfaen"/>
          <w:noProof/>
          <w:sz w:val="24"/>
        </w:rPr>
        <w:t>որոշում</w:t>
      </w:r>
    </w:p>
    <w:p w14:paraId="7E31D9A9" w14:textId="77777777" w:rsidR="00AC52F1" w:rsidRPr="002D6F2C" w:rsidRDefault="00AC52F1" w:rsidP="002D6F2C">
      <w:pPr>
        <w:pStyle w:val="a6"/>
        <w:widowControl w:val="0"/>
        <w:spacing w:after="160"/>
        <w:ind w:firstLine="567"/>
        <w:rPr>
          <w:rStyle w:val="af"/>
          <w:rFonts w:ascii="Sylfaen" w:hAnsi="Sylfaen"/>
          <w:color w:val="auto"/>
          <w:sz w:val="24"/>
        </w:rPr>
      </w:pPr>
      <w:r w:rsidRPr="00AC52F1">
        <w:rPr>
          <w:rFonts w:ascii="Sylfaen" w:hAnsi="Sylfaen"/>
          <w:noProof/>
          <w:sz w:val="24"/>
        </w:rPr>
        <w:t xml:space="preserve">Մաքսային միության հանձնաժողովի 2010 թվականի հունիսի 18-ի «Եվրասիական տնտեսական </w:t>
      </w:r>
      <w:r w:rsidRPr="002D6F2C">
        <w:rPr>
          <w:rFonts w:ascii="Sylfaen" w:hAnsi="Sylfaen"/>
          <w:noProof/>
          <w:sz w:val="24"/>
        </w:rPr>
        <w:t>միությունում անասնաբուժասանիտարական միջոցների կիրառման մասին» թիվ 317 որոշում.</w:t>
      </w:r>
    </w:p>
    <w:p w14:paraId="597811BE" w14:textId="07666DD9" w:rsidR="00AC52F1" w:rsidRPr="002D6F2C" w:rsidRDefault="00AC52F1" w:rsidP="002D6F2C">
      <w:pPr>
        <w:pStyle w:val="a6"/>
        <w:widowControl w:val="0"/>
        <w:spacing w:after="160"/>
        <w:ind w:firstLine="567"/>
        <w:rPr>
          <w:rStyle w:val="af"/>
          <w:rFonts w:ascii="Sylfaen" w:hAnsi="Sylfaen"/>
          <w:color w:val="auto"/>
          <w:sz w:val="24"/>
        </w:rPr>
      </w:pPr>
      <w:r w:rsidRPr="002D6F2C">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2041BA">
        <w:rPr>
          <w:rFonts w:ascii="Sylfaen" w:hAnsi="Sylfaen"/>
          <w:noProof/>
          <w:sz w:val="24"/>
        </w:rPr>
        <w:t>և</w:t>
      </w:r>
      <w:r w:rsidRPr="002D6F2C">
        <w:rPr>
          <w:rFonts w:ascii="Sylfaen" w:hAnsi="Sylfaen"/>
          <w:noProof/>
          <w:sz w:val="24"/>
        </w:rPr>
        <w:t xml:space="preserve"> փոխադարձ առ</w:t>
      </w:r>
      <w:r w:rsidR="002041BA">
        <w:rPr>
          <w:rFonts w:ascii="Sylfaen" w:hAnsi="Sylfaen"/>
          <w:noProof/>
          <w:sz w:val="24"/>
        </w:rPr>
        <w:t>և</w:t>
      </w:r>
      <w:r w:rsidRPr="002D6F2C">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E4D8ED8" w14:textId="3ACC4A83" w:rsidR="00AC52F1" w:rsidRPr="002D6F2C" w:rsidRDefault="00AC52F1" w:rsidP="002D6F2C">
      <w:pPr>
        <w:pStyle w:val="a6"/>
        <w:widowControl w:val="0"/>
        <w:spacing w:after="160"/>
        <w:ind w:firstLine="567"/>
        <w:rPr>
          <w:rStyle w:val="af"/>
          <w:rFonts w:ascii="Sylfaen" w:hAnsi="Sylfaen"/>
          <w:color w:val="auto"/>
          <w:sz w:val="24"/>
        </w:rPr>
      </w:pPr>
      <w:r w:rsidRPr="002D6F2C">
        <w:rPr>
          <w:rFonts w:ascii="Sylfaen" w:hAnsi="Sylfaen"/>
          <w:noProof/>
          <w:sz w:val="24"/>
        </w:rPr>
        <w:t xml:space="preserve">Եվրասիական տնտեսական հանձնաժողովի կոլեգիայի 2015 թվականի հունվարի 27-ի «Արտաքին </w:t>
      </w:r>
      <w:r w:rsidR="002041BA">
        <w:rPr>
          <w:rFonts w:ascii="Sylfaen" w:hAnsi="Sylfaen"/>
          <w:noProof/>
          <w:sz w:val="24"/>
        </w:rPr>
        <w:t>և</w:t>
      </w:r>
      <w:r w:rsidRPr="002D6F2C">
        <w:rPr>
          <w:rFonts w:ascii="Sylfaen" w:hAnsi="Sylfaen"/>
          <w:noProof/>
          <w:sz w:val="24"/>
        </w:rPr>
        <w:t xml:space="preserve"> փոխադարձ առ</w:t>
      </w:r>
      <w:r w:rsidR="002041BA">
        <w:rPr>
          <w:rFonts w:ascii="Sylfaen" w:hAnsi="Sylfaen"/>
          <w:noProof/>
          <w:sz w:val="24"/>
        </w:rPr>
        <w:t>և</w:t>
      </w:r>
      <w:r w:rsidRPr="002D6F2C">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306DF918" w14:textId="7CC3BBA8" w:rsidR="00AC52F1" w:rsidRPr="002D6F2C" w:rsidRDefault="00AC52F1" w:rsidP="002D6F2C">
      <w:pPr>
        <w:pStyle w:val="a6"/>
        <w:widowControl w:val="0"/>
        <w:spacing w:after="160"/>
        <w:ind w:firstLine="567"/>
        <w:rPr>
          <w:rStyle w:val="af"/>
          <w:rFonts w:ascii="Sylfaen" w:hAnsi="Sylfaen"/>
          <w:color w:val="auto"/>
          <w:sz w:val="24"/>
        </w:rPr>
      </w:pPr>
      <w:r w:rsidRPr="002D6F2C">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41BA">
        <w:rPr>
          <w:rFonts w:ascii="Sylfaen" w:hAnsi="Sylfaen"/>
          <w:noProof/>
          <w:sz w:val="24"/>
        </w:rPr>
        <w:t>և</w:t>
      </w:r>
      <w:r w:rsidRPr="002D6F2C">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5F9D4AE" w14:textId="1D568772" w:rsidR="00AC52F1" w:rsidRPr="002D6F2C" w:rsidRDefault="00AC52F1" w:rsidP="002D6F2C">
      <w:pPr>
        <w:pStyle w:val="a6"/>
        <w:widowControl w:val="0"/>
        <w:spacing w:after="160"/>
        <w:ind w:firstLine="567"/>
        <w:rPr>
          <w:rStyle w:val="af"/>
          <w:rFonts w:ascii="Sylfaen" w:hAnsi="Sylfaen"/>
          <w:color w:val="auto"/>
          <w:sz w:val="24"/>
        </w:rPr>
      </w:pPr>
      <w:r w:rsidRPr="002D6F2C">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41BA">
        <w:rPr>
          <w:rFonts w:ascii="Sylfaen" w:hAnsi="Sylfaen"/>
          <w:noProof/>
          <w:sz w:val="24"/>
        </w:rPr>
        <w:t>և</w:t>
      </w:r>
      <w:r w:rsidRPr="002D6F2C">
        <w:rPr>
          <w:rFonts w:ascii="Sylfaen" w:hAnsi="Sylfaen"/>
          <w:noProof/>
          <w:sz w:val="24"/>
        </w:rPr>
        <w:t xml:space="preserve"> նկարագրության մեթոդիկայի մասին» թիվ 63 որոշում.</w:t>
      </w:r>
    </w:p>
    <w:p w14:paraId="5C60CB36" w14:textId="66EE44BB" w:rsidR="00AC52F1" w:rsidRPr="00AC52F1" w:rsidRDefault="00AC52F1" w:rsidP="002D6F2C">
      <w:pPr>
        <w:pStyle w:val="a6"/>
        <w:widowControl w:val="0"/>
        <w:spacing w:after="160"/>
        <w:ind w:firstLine="567"/>
        <w:rPr>
          <w:rStyle w:val="af"/>
          <w:rFonts w:ascii="Sylfaen" w:hAnsi="Sylfaen"/>
          <w:sz w:val="24"/>
        </w:rPr>
      </w:pPr>
      <w:r w:rsidRPr="002D6F2C">
        <w:rPr>
          <w:rFonts w:ascii="Sylfaen" w:hAnsi="Sylfaen"/>
          <w:noProof/>
          <w:sz w:val="24"/>
        </w:rPr>
        <w:t>Եվրասիական տնտեսական հանձնաժողովի</w:t>
      </w:r>
      <w:r w:rsidRPr="00AC52F1">
        <w:rPr>
          <w:rFonts w:ascii="Sylfaen" w:hAnsi="Sylfaen"/>
          <w:noProof/>
          <w:sz w:val="24"/>
        </w:rPr>
        <w:t xml:space="preserve"> կոլեգիայի 2015 թվականի սեպտեմբերի 28-ի «Եվրասիական տնտեսական միության անդամ պետությունների պետական իշխանության մարմինների` միմյանց միջ</w:t>
      </w:r>
      <w:r w:rsidR="002041BA">
        <w:rPr>
          <w:rFonts w:ascii="Sylfaen" w:hAnsi="Sylfaen"/>
          <w:noProof/>
          <w:sz w:val="24"/>
        </w:rPr>
        <w:t>և</w:t>
      </w:r>
      <w:r w:rsidRPr="00AC52F1">
        <w:rPr>
          <w:rFonts w:ascii="Sylfaen" w:hAnsi="Sylfaen"/>
          <w:noProof/>
          <w:sz w:val="24"/>
        </w:rPr>
        <w:t xml:space="preserve"> </w:t>
      </w:r>
      <w:r w:rsidR="002041BA">
        <w:rPr>
          <w:rFonts w:ascii="Sylfaen" w:hAnsi="Sylfaen"/>
          <w:noProof/>
          <w:sz w:val="24"/>
        </w:rPr>
        <w:t>և</w:t>
      </w:r>
      <w:r w:rsidRPr="00AC52F1">
        <w:rPr>
          <w:rFonts w:ascii="Sylfaen" w:hAnsi="Sylfaen"/>
          <w:noProof/>
          <w:sz w:val="24"/>
        </w:rPr>
        <w:t xml:space="preserve"> Եվրասիական տնտեսական հանձնաժողովի հետ անդրսահմանային փոխգործակցության </w:t>
      </w:r>
      <w:r w:rsidRPr="00AC52F1">
        <w:rPr>
          <w:rFonts w:ascii="Sylfaen" w:hAnsi="Sylfaen"/>
          <w:noProof/>
          <w:sz w:val="24"/>
        </w:rPr>
        <w:lastRenderedPageBreak/>
        <w:t>ընթացքում էլեկտրոնային փաստաթղթերի փոխանակման մասին հիմնադրույթի հաստատման մասին» թիվ 125 որոշում։</w:t>
      </w:r>
    </w:p>
    <w:p w14:paraId="0860B2B5" w14:textId="77777777" w:rsidR="00AC52F1" w:rsidRPr="00AC52F1" w:rsidRDefault="00AC52F1" w:rsidP="002D6F2C">
      <w:pPr>
        <w:pStyle w:val="1a"/>
        <w:keepNext w:val="0"/>
        <w:keepLines w:val="0"/>
        <w:widowControl w:val="0"/>
        <w:tabs>
          <w:tab w:val="clear" w:pos="1134"/>
          <w:tab w:val="clear" w:pos="1418"/>
        </w:tabs>
        <w:spacing w:before="0" w:after="160" w:line="360" w:lineRule="auto"/>
        <w:outlineLvl w:val="9"/>
        <w:rPr>
          <w:rFonts w:ascii="Sylfaen" w:hAnsi="Sylfaen"/>
          <w:color w:val="auto"/>
          <w:sz w:val="24"/>
          <w:szCs w:val="24"/>
        </w:rPr>
      </w:pPr>
    </w:p>
    <w:p w14:paraId="00B4864D" w14:textId="77777777" w:rsidR="00AC52F1" w:rsidRPr="00AC52F1" w:rsidRDefault="00AC52F1" w:rsidP="002D6F2C">
      <w:pPr>
        <w:pStyle w:val="1a"/>
        <w:keepNext w:val="0"/>
        <w:keepLines w:val="0"/>
        <w:widowControl w:val="0"/>
        <w:tabs>
          <w:tab w:val="clear" w:pos="1134"/>
          <w:tab w:val="clear" w:pos="1418"/>
        </w:tabs>
        <w:spacing w:before="0" w:after="160" w:line="360" w:lineRule="auto"/>
        <w:outlineLvl w:val="9"/>
        <w:rPr>
          <w:rFonts w:ascii="Sylfaen" w:hAnsi="Sylfaen"/>
          <w:color w:val="auto"/>
          <w:sz w:val="24"/>
          <w:szCs w:val="24"/>
        </w:rPr>
      </w:pPr>
      <w:r w:rsidRPr="00AC52F1">
        <w:rPr>
          <w:rFonts w:ascii="Sylfaen" w:hAnsi="Sylfaen"/>
          <w:color w:val="auto"/>
          <w:sz w:val="24"/>
          <w:szCs w:val="24"/>
        </w:rPr>
        <w:t>II. Կիրառման ոլորտը</w:t>
      </w:r>
    </w:p>
    <w:p w14:paraId="2890E275" w14:textId="7A196BAA"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2.</w:t>
      </w:r>
      <w:r w:rsidR="002D6F2C" w:rsidRPr="002D6F2C">
        <w:rPr>
          <w:rFonts w:ascii="Sylfaen" w:hAnsi="Sylfaen"/>
          <w:sz w:val="24"/>
        </w:rPr>
        <w:tab/>
      </w:r>
      <w:r w:rsidRPr="00AC52F1">
        <w:rPr>
          <w:rFonts w:ascii="Sylfaen" w:hAnsi="Sylfaen"/>
          <w:sz w:val="24"/>
        </w:rPr>
        <w:t xml:space="preserve">Սույն կանոնակարգը մշակվել է ընդհանուր գործընթացի մասնակիցների կողմից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գործընթացի (այսուհետ՝ ընդհանուր գործընթաց) տրանզակցիաների կատարման կարգի </w:t>
      </w:r>
      <w:r w:rsidR="002041BA">
        <w:rPr>
          <w:rFonts w:ascii="Sylfaen" w:hAnsi="Sylfaen"/>
          <w:sz w:val="24"/>
        </w:rPr>
        <w:t>և</w:t>
      </w:r>
      <w:r w:rsidRPr="00AC52F1">
        <w:rPr>
          <w:rFonts w:ascii="Sylfaen" w:hAnsi="Sylfaen"/>
          <w:sz w:val="24"/>
        </w:rPr>
        <w:t xml:space="preserve"> պայմանների միատեսակ կիրառումն ապահովելու նպատակով:</w:t>
      </w:r>
    </w:p>
    <w:p w14:paraId="594C7BF8" w14:textId="61A39D9D"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3.</w:t>
      </w:r>
      <w:r w:rsidR="002D6F2C" w:rsidRPr="002D6F2C">
        <w:rPr>
          <w:rFonts w:ascii="Sylfaen" w:hAnsi="Sylfaen"/>
          <w:sz w:val="24"/>
        </w:rPr>
        <w:tab/>
      </w:r>
      <w:r w:rsidRPr="00AC52F1">
        <w:rPr>
          <w:rFonts w:ascii="Sylfaen" w:hAnsi="Sylfaen"/>
          <w:sz w:val="24"/>
        </w:rPr>
        <w:t>Սույն կանոնակարգով սահմանվում են ընդհանուր գործընթացի մասնակիցների միջ</w:t>
      </w:r>
      <w:r w:rsidR="002041BA">
        <w:rPr>
          <w:rFonts w:ascii="Sylfaen" w:hAnsi="Sylfaen"/>
          <w:sz w:val="24"/>
        </w:rPr>
        <w:t>և</w:t>
      </w:r>
      <w:r w:rsidRPr="00AC52F1">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2041BA">
        <w:rPr>
          <w:rFonts w:ascii="Sylfaen" w:hAnsi="Sylfaen"/>
          <w:sz w:val="24"/>
        </w:rPr>
        <w:t>և</w:t>
      </w:r>
      <w:r w:rsidRPr="00AC52F1">
        <w:rPr>
          <w:rFonts w:ascii="Sylfaen" w:hAnsi="Sylfaen"/>
          <w:sz w:val="24"/>
        </w:rPr>
        <w:t xml:space="preserve"> պայմաններին ներկայացվող պահանջները։</w:t>
      </w:r>
    </w:p>
    <w:p w14:paraId="663CB9C9" w14:textId="502B421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4.</w:t>
      </w:r>
      <w:r w:rsidR="002D6F2C" w:rsidRPr="002D6F2C">
        <w:rPr>
          <w:rFonts w:ascii="Sylfaen" w:hAnsi="Sylfaen"/>
          <w:sz w:val="24"/>
        </w:rPr>
        <w:tab/>
      </w:r>
      <w:r w:rsidRPr="00AC52F1">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2041BA">
        <w:rPr>
          <w:rFonts w:ascii="Sylfaen" w:hAnsi="Sylfaen"/>
          <w:sz w:val="24"/>
        </w:rPr>
        <w:t>և</w:t>
      </w:r>
      <w:r w:rsidRPr="00AC52F1">
        <w:rPr>
          <w:rFonts w:ascii="Sylfaen" w:hAnsi="Sylfaen"/>
          <w:sz w:val="24"/>
        </w:rPr>
        <w:t xml:space="preserve"> գործառնությունների կատարման կարգը վերահսկելիս, ինչպես նա</w:t>
      </w:r>
      <w:r w:rsidR="002041BA">
        <w:rPr>
          <w:rFonts w:ascii="Sylfaen" w:hAnsi="Sylfaen"/>
          <w:sz w:val="24"/>
        </w:rPr>
        <w:t>և</w:t>
      </w:r>
      <w:r w:rsidRPr="00AC52F1">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2041BA">
        <w:rPr>
          <w:rFonts w:ascii="Sylfaen" w:hAnsi="Sylfaen"/>
          <w:sz w:val="24"/>
        </w:rPr>
        <w:t>և</w:t>
      </w:r>
      <w:r w:rsidRPr="00AC52F1">
        <w:rPr>
          <w:rFonts w:ascii="Sylfaen" w:hAnsi="Sylfaen"/>
          <w:sz w:val="24"/>
        </w:rPr>
        <w:t xml:space="preserve"> լրամշակելիս։</w:t>
      </w:r>
    </w:p>
    <w:p w14:paraId="42B050B3"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p>
    <w:p w14:paraId="0114C676"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III. Հիմնական հասկացությունները</w:t>
      </w:r>
    </w:p>
    <w:p w14:paraId="150E51C5" w14:textId="085E038E"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5.</w:t>
      </w:r>
      <w:r w:rsidR="002D6F2C" w:rsidRPr="002D6F2C">
        <w:rPr>
          <w:rFonts w:ascii="Sylfaen" w:hAnsi="Sylfaen"/>
          <w:sz w:val="24"/>
        </w:rPr>
        <w:tab/>
      </w:r>
      <w:r w:rsidRPr="00AC52F1">
        <w:rPr>
          <w:rFonts w:ascii="Sylfaen" w:hAnsi="Sylfaen"/>
          <w:sz w:val="24"/>
        </w:rPr>
        <w:t>Սույն կանոնակարգի նպատակներով գործածվում են հասկացություններ, որոնք ունեն հետ</w:t>
      </w:r>
      <w:r w:rsidR="002041BA">
        <w:rPr>
          <w:rFonts w:ascii="Sylfaen" w:hAnsi="Sylfaen"/>
          <w:sz w:val="24"/>
        </w:rPr>
        <w:t>և</w:t>
      </w:r>
      <w:r w:rsidRPr="00AC52F1">
        <w:rPr>
          <w:rFonts w:ascii="Sylfaen" w:hAnsi="Sylfaen"/>
          <w:sz w:val="24"/>
        </w:rPr>
        <w:t>յալ իմաստը՝</w:t>
      </w:r>
    </w:p>
    <w:p w14:paraId="6163AF2F" w14:textId="77777777" w:rsidR="00AC52F1" w:rsidRPr="002D6F2C" w:rsidRDefault="00AC52F1" w:rsidP="002D6F2C">
      <w:pPr>
        <w:pStyle w:val="a6"/>
        <w:widowControl w:val="0"/>
        <w:spacing w:after="160"/>
        <w:ind w:firstLine="567"/>
        <w:rPr>
          <w:rFonts w:ascii="Sylfaen" w:hAnsi="Sylfaen"/>
          <w:sz w:val="24"/>
        </w:rPr>
      </w:pPr>
      <w:r w:rsidRPr="002D6F2C">
        <w:rPr>
          <w:rStyle w:val="a7"/>
          <w:rFonts w:ascii="Sylfaen" w:hAnsi="Sylfaen"/>
          <w:b/>
          <w:sz w:val="24"/>
        </w:rPr>
        <w:lastRenderedPageBreak/>
        <w:t>ավտորիզացում</w:t>
      </w:r>
      <w:r w:rsidRPr="002D6F2C">
        <w:rPr>
          <w:rFonts w:ascii="Sylfaen" w:hAnsi="Sylfaen"/>
          <w:b/>
          <w:sz w:val="24"/>
        </w:rPr>
        <w:t>՝</w:t>
      </w:r>
      <w:r w:rsidRPr="00AC52F1">
        <w:rPr>
          <w:rFonts w:ascii="Sylfaen" w:hAnsi="Sylfaen"/>
          <w:sz w:val="24"/>
        </w:rPr>
        <w:t xml:space="preserve"> </w:t>
      </w:r>
      <w:r w:rsidRPr="00AC52F1">
        <w:rPr>
          <w:rStyle w:val="a7"/>
          <w:rFonts w:ascii="Sylfaen" w:hAnsi="Sylfaen"/>
          <w:sz w:val="24"/>
        </w:rPr>
        <w:t>ընդհանուր գործընթացի կոնկրետ մասնակցին որոշակի գործողություններ կատարելու իրավունքների տրամադրում</w:t>
      </w:r>
    </w:p>
    <w:p w14:paraId="48448164" w14:textId="77777777" w:rsidR="00AC52F1" w:rsidRPr="002D6F2C" w:rsidRDefault="00AC52F1" w:rsidP="002D6F2C">
      <w:pPr>
        <w:pStyle w:val="a6"/>
        <w:widowControl w:val="0"/>
        <w:spacing w:after="160"/>
        <w:ind w:firstLine="567"/>
        <w:rPr>
          <w:rStyle w:val="a7"/>
          <w:rFonts w:ascii="Sylfaen" w:hAnsi="Sylfaen"/>
          <w:sz w:val="24"/>
        </w:rPr>
      </w:pPr>
      <w:r w:rsidRPr="002D6F2C">
        <w:rPr>
          <w:rStyle w:val="a7"/>
          <w:rFonts w:ascii="Sylfaen" w:hAnsi="Sylfaen"/>
          <w:b/>
          <w:sz w:val="24"/>
        </w:rPr>
        <w:t>էլեկտրոնային փաստաթղթի (տեղեկությունների) վավերապայման</w:t>
      </w:r>
      <w:r w:rsidRPr="002D6F2C">
        <w:rPr>
          <w:rFonts w:ascii="Sylfaen" w:hAnsi="Sylfaen"/>
          <w:b/>
          <w:sz w:val="24"/>
        </w:rPr>
        <w:t>՝</w:t>
      </w:r>
      <w:r w:rsidRPr="00AC52F1">
        <w:rPr>
          <w:rFonts w:ascii="Sylfaen" w:hAnsi="Sylfaen"/>
          <w:sz w:val="24"/>
        </w:rPr>
        <w:t xml:space="preserve"> </w:t>
      </w:r>
      <w:r w:rsidRPr="00AC52F1">
        <w:rPr>
          <w:rStyle w:val="a7"/>
          <w:rFonts w:ascii="Sylfaen" w:hAnsi="Sylfaen"/>
          <w:sz w:val="24"/>
        </w:rPr>
        <w:t>էլեկտրոնային փաստաթղթի (տեղեկությունների) տվյալների միավոր, որը որոշակի համատեքստում համարվում է անբաժանելի</w:t>
      </w:r>
    </w:p>
    <w:p w14:paraId="0724BD49" w14:textId="77777777" w:rsidR="00AC52F1" w:rsidRPr="00AC52F1" w:rsidRDefault="00AC52F1" w:rsidP="002D6F2C">
      <w:pPr>
        <w:pStyle w:val="a6"/>
        <w:widowControl w:val="0"/>
        <w:spacing w:after="160"/>
        <w:ind w:firstLine="567"/>
        <w:rPr>
          <w:rStyle w:val="a7"/>
          <w:rFonts w:ascii="Sylfaen" w:hAnsi="Sylfaen"/>
          <w:sz w:val="24"/>
        </w:rPr>
      </w:pPr>
      <w:r w:rsidRPr="002D6F2C">
        <w:rPr>
          <w:rStyle w:val="a7"/>
          <w:rFonts w:ascii="Sylfaen" w:hAnsi="Sylfaen"/>
          <w:b/>
          <w:sz w:val="24"/>
        </w:rPr>
        <w:t>ընդհանուր գործընթացի տեղեկատվական օբյեկտի վիճակ</w:t>
      </w:r>
      <w:r w:rsidRPr="002D6F2C">
        <w:rPr>
          <w:rFonts w:ascii="Sylfaen" w:hAnsi="Sylfaen"/>
          <w:b/>
          <w:sz w:val="24"/>
        </w:rPr>
        <w:t>՝</w:t>
      </w:r>
      <w:r w:rsidRPr="00AC52F1">
        <w:rPr>
          <w:rFonts w:ascii="Sylfaen" w:hAnsi="Sylfaen"/>
          <w:sz w:val="24"/>
        </w:rPr>
        <w:t xml:space="preserve"> </w:t>
      </w:r>
      <w:r w:rsidRPr="00AC52F1">
        <w:rPr>
          <w:rStyle w:val="a7"/>
          <w:rFonts w:ascii="Sylfaen" w:hAnsi="Sylfaen"/>
          <w:sz w:val="24"/>
        </w:rPr>
        <w:t>տեղեկատվական օբյեկտը՝ դրա կյանքի պարբերաշրջանի որոշակի փուլում բնութագրող հատկություն, որը փոփոխվում է ընդհանուր գործընթացի գործառնություններ կատարելու ժամանակ</w:t>
      </w:r>
      <w:r w:rsidRPr="00AC52F1">
        <w:rPr>
          <w:sz w:val="24"/>
        </w:rPr>
        <w:t>․</w:t>
      </w:r>
    </w:p>
    <w:p w14:paraId="277E58D6" w14:textId="37BC6C7A" w:rsidR="00AC52F1" w:rsidRPr="00AC52F1" w:rsidRDefault="00AC52F1" w:rsidP="002D6F2C">
      <w:pPr>
        <w:pStyle w:val="a6"/>
        <w:widowControl w:val="0"/>
        <w:spacing w:after="160"/>
        <w:ind w:firstLine="567"/>
        <w:rPr>
          <w:rStyle w:val="a7"/>
          <w:rFonts w:ascii="Sylfaen" w:hAnsi="Sylfaen"/>
          <w:sz w:val="24"/>
        </w:rPr>
      </w:pPr>
      <w:r w:rsidRPr="002D6F2C">
        <w:rPr>
          <w:rStyle w:val="a7"/>
          <w:rFonts w:ascii="Sylfaen" w:hAnsi="Sylfaen"/>
          <w:b/>
          <w:sz w:val="24"/>
        </w:rPr>
        <w:t>անասնաբուժական նշանակության ապրանք, ԱՆԱ</w:t>
      </w:r>
      <w:r w:rsidRPr="002D6F2C">
        <w:rPr>
          <w:rFonts w:ascii="Sylfaen" w:hAnsi="Sylfaen"/>
          <w:b/>
          <w:sz w:val="24"/>
        </w:rPr>
        <w:t>՝</w:t>
      </w:r>
      <w:r w:rsidRPr="00AC52F1">
        <w:rPr>
          <w:rFonts w:ascii="Sylfaen" w:hAnsi="Sylfaen"/>
          <w:sz w:val="24"/>
        </w:rPr>
        <w:t xml:space="preserve"> </w:t>
      </w:r>
      <w:r w:rsidRPr="00AC52F1">
        <w:rPr>
          <w:rStyle w:val="a7"/>
          <w:rFonts w:ascii="Sylfaen" w:hAnsi="Sylfaen"/>
          <w:sz w:val="24"/>
        </w:rPr>
        <w:t xml:space="preserve">ընդհանուր գործընթացի օբյեկտ, որը սահմանվում է որպես անասնաբուժական դեղապատրաստուկ, կերային հավելում, կենդանիների հետ անմիջական շփման մեջ չմտող ախտորոշման, ախտահանման, միջատասպան </w:t>
      </w:r>
      <w:r w:rsidR="002041BA">
        <w:rPr>
          <w:rStyle w:val="a7"/>
          <w:rFonts w:ascii="Sylfaen" w:hAnsi="Sylfaen"/>
          <w:sz w:val="24"/>
        </w:rPr>
        <w:t>և</w:t>
      </w:r>
      <w:r w:rsidRPr="00AC52F1">
        <w:rPr>
          <w:rStyle w:val="a7"/>
          <w:rFonts w:ascii="Sylfaen" w:hAnsi="Sylfaen"/>
          <w:sz w:val="24"/>
        </w:rPr>
        <w:t xml:space="preserve"> տիզասպան անասնաբուժական նշանակության միջոց</w:t>
      </w:r>
      <w:r w:rsidRPr="00AC52F1">
        <w:rPr>
          <w:rFonts w:ascii="Sylfaen" w:hAnsi="Sylfaen"/>
          <w:sz w:val="24"/>
        </w:rPr>
        <w:t>։</w:t>
      </w:r>
    </w:p>
    <w:p w14:paraId="3522CFE0" w14:textId="5DBB36C5" w:rsidR="00AC52F1" w:rsidRPr="00AC52F1" w:rsidRDefault="00AC52F1" w:rsidP="002D6F2C">
      <w:pPr>
        <w:pStyle w:val="a6"/>
        <w:widowControl w:val="0"/>
        <w:spacing w:after="160"/>
        <w:ind w:firstLine="567"/>
        <w:rPr>
          <w:rFonts w:ascii="Sylfaen" w:hAnsi="Sylfaen"/>
          <w:sz w:val="24"/>
        </w:rPr>
      </w:pPr>
      <w:r w:rsidRPr="00AC52F1">
        <w:rPr>
          <w:rStyle w:val="a7"/>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2041BA">
        <w:rPr>
          <w:rStyle w:val="a7"/>
          <w:rFonts w:ascii="Sylfaen" w:hAnsi="Sylfaen"/>
          <w:sz w:val="24"/>
        </w:rPr>
        <w:t>և</w:t>
      </w:r>
      <w:r w:rsidRPr="00AC52F1">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41BA">
        <w:rPr>
          <w:rStyle w:val="a7"/>
          <w:rFonts w:ascii="Sylfaen" w:hAnsi="Sylfaen"/>
          <w:sz w:val="24"/>
        </w:rPr>
        <w:t>և</w:t>
      </w:r>
      <w:r w:rsidRPr="00AC52F1">
        <w:rPr>
          <w:rStyle w:val="a7"/>
          <w:rFonts w:ascii="Sylfaen" w:hAnsi="Sylfaen"/>
          <w:sz w:val="24"/>
        </w:rPr>
        <w:t xml:space="preserve"> նկարագրման մեթոդիկայով սահմանված իմաստներով։</w:t>
      </w:r>
    </w:p>
    <w:p w14:paraId="138D9ED1" w14:textId="37B333FD" w:rsidR="00AC52F1" w:rsidRPr="00AC52F1" w:rsidRDefault="00AC52F1" w:rsidP="002D6F2C">
      <w:pPr>
        <w:pStyle w:val="af1"/>
        <w:widowControl w:val="0"/>
        <w:spacing w:after="160"/>
        <w:ind w:firstLine="567"/>
        <w:outlineLvl w:val="9"/>
        <w:rPr>
          <w:rFonts w:ascii="Sylfaen" w:hAnsi="Sylfaen"/>
          <w:sz w:val="24"/>
        </w:rPr>
      </w:pPr>
      <w:r w:rsidRPr="00AC52F1">
        <w:rPr>
          <w:rFonts w:ascii="Sylfaen" w:hAnsi="Sylfaen"/>
          <w:sz w:val="24"/>
        </w:rPr>
        <w:t xml:space="preserve">Սույն կանոնակարգում գործածվող այլ հասկացություններ կիրառվում են </w:t>
      </w:r>
      <w:r w:rsidRPr="002D6F2C">
        <w:rPr>
          <w:rFonts w:ascii="Sylfaen" w:hAnsi="Sylfaen"/>
          <w:spacing w:val="-4"/>
          <w:sz w:val="24"/>
        </w:rPr>
        <w:t>Եվրասիական տնտեսական հանձնաժողովի կոլեգիայի 2023 թվականի մայիսի 30-ի թիվ 68 որոշմամբ հաստատված՝ «Եվրասիական տնտեսական միության գրանցված անասնաբուժական</w:t>
      </w:r>
      <w:r w:rsidRPr="00AC52F1">
        <w:rPr>
          <w:rFonts w:ascii="Sylfaen" w:hAnsi="Sylfaen"/>
          <w:sz w:val="24"/>
        </w:rPr>
        <w:t xml:space="preserve">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w:t>
      </w:r>
      <w:r w:rsidRPr="00AC52F1">
        <w:rPr>
          <w:rFonts w:ascii="Sylfaen" w:hAnsi="Sylfaen"/>
          <w:sz w:val="24"/>
        </w:rPr>
        <w:lastRenderedPageBreak/>
        <w:t>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3B12749E"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p>
    <w:p w14:paraId="4E10B02F"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7143CC4B"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5101558D"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1. Տեղեկատվական փոխգործակցության մասնակիցները</w:t>
      </w:r>
    </w:p>
    <w:p w14:paraId="3B3BE940"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6.</w:t>
      </w:r>
      <w:r w:rsidR="002D6F2C" w:rsidRPr="002D6F2C">
        <w:rPr>
          <w:rFonts w:ascii="Sylfaen" w:hAnsi="Sylfaen"/>
          <w:sz w:val="24"/>
        </w:rPr>
        <w:tab/>
      </w:r>
      <w:r w:rsidRPr="00AC52F1">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04700CBA"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59A4F231"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w:t>
      </w:r>
    </w:p>
    <w:p w14:paraId="27EC2B9A"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AC52F1" w:rsidRPr="002D6F2C" w14:paraId="61890D2F" w14:textId="77777777" w:rsidTr="002D6F2C">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2A5178B5"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Դերի անվանումը</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2906F5B"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Դերի նկարագրությունը</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0CA0FE"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Դերը կատարող մասնակիցը</w:t>
            </w:r>
          </w:p>
        </w:tc>
      </w:tr>
      <w:tr w:rsidR="00AC52F1" w:rsidRPr="002D6F2C" w14:paraId="7E29B980" w14:textId="77777777" w:rsidTr="002D6F2C">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1CBA6E7"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1</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CCEDC29"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2</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6E0EE7C"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3</w:t>
            </w:r>
          </w:p>
        </w:tc>
      </w:tr>
      <w:tr w:rsidR="00AC52F1" w:rsidRPr="002D6F2C" w14:paraId="67888C87" w14:textId="77777777" w:rsidTr="002D6F2C">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21BE5505" w14:textId="77777777" w:rsidR="00AC52F1" w:rsidRPr="002D6F2C" w:rsidRDefault="00AC52F1" w:rsidP="002D6F2C">
            <w:pPr>
              <w:pStyle w:val="a8"/>
              <w:widowControl w:val="0"/>
              <w:spacing w:after="120" w:line="240" w:lineRule="auto"/>
              <w:jc w:val="left"/>
              <w:rPr>
                <w:rFonts w:ascii="Sylfaen" w:hAnsi="Sylfaen" w:cs="Arial"/>
                <w:sz w:val="20"/>
                <w:szCs w:val="24"/>
                <w:lang w:val="en-US" w:bidi="hy-AM"/>
              </w:rPr>
            </w:pPr>
            <w:r w:rsidRPr="002D6F2C">
              <w:rPr>
                <w:rFonts w:ascii="Sylfaen" w:hAnsi="Sylfaen"/>
                <w:noProof/>
                <w:sz w:val="20"/>
                <w:szCs w:val="24"/>
                <w:lang w:bidi="hy-AM"/>
              </w:rPr>
              <w:t xml:space="preserve">Տեղեկությունների տիրապետողը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1DD05B7D" w14:textId="57513261"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իրականացնում է ազգային տեղեկատվական ռեսուրսի ձ</w:t>
            </w:r>
            <w:r w:rsidR="002041BA">
              <w:rPr>
                <w:rFonts w:ascii="Sylfaen" w:hAnsi="Sylfaen"/>
                <w:noProof/>
                <w:sz w:val="20"/>
                <w:szCs w:val="24"/>
                <w:lang w:bidi="hy-AM"/>
              </w:rPr>
              <w:t>և</w:t>
            </w:r>
            <w:r w:rsidRPr="002D6F2C">
              <w:rPr>
                <w:rFonts w:ascii="Sylfaen" w:hAnsi="Sylfaen"/>
                <w:noProof/>
                <w:sz w:val="20"/>
                <w:szCs w:val="24"/>
                <w:lang w:bidi="hy-AM"/>
              </w:rPr>
              <w:t xml:space="preserve">ավորում </w:t>
            </w:r>
            <w:r w:rsidR="002041BA">
              <w:rPr>
                <w:rFonts w:ascii="Sylfaen" w:hAnsi="Sylfaen"/>
                <w:noProof/>
                <w:sz w:val="20"/>
                <w:szCs w:val="24"/>
                <w:lang w:bidi="hy-AM"/>
              </w:rPr>
              <w:t>և</w:t>
            </w:r>
            <w:r w:rsidRPr="002D6F2C">
              <w:rPr>
                <w:rFonts w:ascii="Sylfaen" w:hAnsi="Sylfaen"/>
                <w:noProof/>
                <w:sz w:val="20"/>
                <w:szCs w:val="24"/>
                <w:lang w:bidi="hy-AM"/>
              </w:rPr>
              <w:t xml:space="preserve"> վարում.</w:t>
            </w:r>
          </w:p>
          <w:p w14:paraId="5D528680" w14:textId="57921992"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ներկայացնում է անասնաբուժական նշանակության ապրանքների մասին տեղեկություններ՝ ընդհանուր տեղեկատվական ռեսուրս ձ</w:t>
            </w:r>
            <w:r w:rsidR="002041BA">
              <w:rPr>
                <w:rFonts w:ascii="Sylfaen" w:hAnsi="Sylfaen"/>
                <w:noProof/>
                <w:sz w:val="20"/>
                <w:szCs w:val="24"/>
                <w:lang w:bidi="hy-AM"/>
              </w:rPr>
              <w:t>և</w:t>
            </w:r>
            <w:r w:rsidRPr="002D6F2C">
              <w:rPr>
                <w:rFonts w:ascii="Sylfaen" w:hAnsi="Sylfaen"/>
                <w:noProof/>
                <w:sz w:val="20"/>
                <w:szCs w:val="24"/>
                <w:lang w:bidi="hy-AM"/>
              </w:rPr>
              <w:t>ավորելու համար</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41FED044"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գրանցման հարցերով ռեֆերենտ մարմին (P.SS.06.ACT.001)</w:t>
            </w:r>
          </w:p>
        </w:tc>
      </w:tr>
      <w:tr w:rsidR="00AC52F1" w:rsidRPr="002D6F2C" w14:paraId="57A7EFD6" w14:textId="77777777" w:rsidTr="002D6F2C">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7C841059"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Համակարգող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71742974" w14:textId="3D04FF88"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իրականացնում է ընդհանուր տեղեկատվական ռեսուրսի ձ</w:t>
            </w:r>
            <w:r w:rsidR="002041BA">
              <w:rPr>
                <w:rFonts w:ascii="Sylfaen" w:hAnsi="Sylfaen"/>
                <w:noProof/>
                <w:sz w:val="20"/>
                <w:szCs w:val="24"/>
                <w:lang w:bidi="hy-AM"/>
              </w:rPr>
              <w:t>և</w:t>
            </w:r>
            <w:r w:rsidRPr="002D6F2C">
              <w:rPr>
                <w:rFonts w:ascii="Sylfaen" w:hAnsi="Sylfaen"/>
                <w:noProof/>
                <w:sz w:val="20"/>
                <w:szCs w:val="24"/>
                <w:lang w:bidi="hy-AM"/>
              </w:rPr>
              <w:t xml:space="preserve">ավորումը </w:t>
            </w:r>
            <w:r w:rsidR="002041BA">
              <w:rPr>
                <w:rFonts w:ascii="Sylfaen" w:hAnsi="Sylfaen"/>
                <w:noProof/>
                <w:sz w:val="20"/>
                <w:szCs w:val="24"/>
                <w:lang w:bidi="hy-AM"/>
              </w:rPr>
              <w:t>և</w:t>
            </w:r>
            <w:r w:rsidRPr="002D6F2C">
              <w:rPr>
                <w:rFonts w:ascii="Sylfaen" w:hAnsi="Sylfaen"/>
                <w:noProof/>
                <w:sz w:val="20"/>
                <w:szCs w:val="24"/>
                <w:lang w:bidi="hy-AM"/>
              </w:rPr>
              <w:t xml:space="preserve"> վարումը.</w:t>
            </w:r>
          </w:p>
          <w:p w14:paraId="1067428D"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ընդհանուր տեղեկատվական ռեսուրսից հարցումով </w:t>
            </w:r>
            <w:r w:rsidRPr="002D6F2C">
              <w:rPr>
                <w:rFonts w:ascii="Sylfaen" w:hAnsi="Sylfaen"/>
                <w:noProof/>
                <w:sz w:val="20"/>
                <w:szCs w:val="24"/>
                <w:lang w:bidi="hy-AM"/>
              </w:rPr>
              <w:lastRenderedPageBreak/>
              <w:t>տեղեկություններ է տրամադրում լիազորված մարմին․</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6470D4FE"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lastRenderedPageBreak/>
              <w:t>Հանձնաժողովը (P.ACT.001)</w:t>
            </w:r>
          </w:p>
        </w:tc>
      </w:tr>
      <w:tr w:rsidR="00AC52F1" w:rsidRPr="002D6F2C" w14:paraId="0C96B4B4" w14:textId="77777777" w:rsidTr="002D6F2C">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60A8BD3B"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Տեղեկություններ սպառողը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44706E21" w14:textId="280DD13F"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իրականացնում է ազգային տեղեկատվական ռեսուրսի ձ</w:t>
            </w:r>
            <w:r w:rsidR="002041BA">
              <w:rPr>
                <w:rFonts w:ascii="Sylfaen" w:hAnsi="Sylfaen"/>
                <w:noProof/>
                <w:sz w:val="20"/>
                <w:szCs w:val="24"/>
                <w:lang w:bidi="hy-AM"/>
              </w:rPr>
              <w:t>և</w:t>
            </w:r>
            <w:r w:rsidRPr="002D6F2C">
              <w:rPr>
                <w:rFonts w:ascii="Sylfaen" w:hAnsi="Sylfaen"/>
                <w:noProof/>
                <w:sz w:val="20"/>
                <w:szCs w:val="24"/>
                <w:lang w:bidi="hy-AM"/>
              </w:rPr>
              <w:t xml:space="preserve">ավորում </w:t>
            </w:r>
            <w:r w:rsidR="002041BA">
              <w:rPr>
                <w:rFonts w:ascii="Sylfaen" w:hAnsi="Sylfaen"/>
                <w:noProof/>
                <w:sz w:val="20"/>
                <w:szCs w:val="24"/>
                <w:lang w:bidi="hy-AM"/>
              </w:rPr>
              <w:t>և</w:t>
            </w:r>
            <w:r w:rsidRPr="002D6F2C">
              <w:rPr>
                <w:rFonts w:ascii="Sylfaen" w:hAnsi="Sylfaen"/>
                <w:noProof/>
                <w:sz w:val="20"/>
                <w:szCs w:val="24"/>
                <w:lang w:bidi="hy-AM"/>
              </w:rPr>
              <w:t xml:space="preserve"> վարում.</w:t>
            </w:r>
          </w:p>
          <w:p w14:paraId="283DBED5"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ընդհանուր տեղեկատվական ռեսուրսից հարցումով տեղեկություններ է ստանում․</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63CEB8DC"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լիազորված մարմին (P.SS.06.ACT.001)</w:t>
            </w:r>
          </w:p>
        </w:tc>
      </w:tr>
    </w:tbl>
    <w:p w14:paraId="0C9F1CA2"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4F1A3204"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2. Տեղեկատվական փոխգործակցության կառուցվածքը</w:t>
      </w:r>
    </w:p>
    <w:p w14:paraId="3AFDA203" w14:textId="045B036B" w:rsidR="00AC52F1" w:rsidRPr="002D6F2C"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7.</w:t>
      </w:r>
      <w:r w:rsidR="002D6F2C" w:rsidRPr="002D6F2C">
        <w:rPr>
          <w:rFonts w:ascii="Sylfaen" w:hAnsi="Sylfaen"/>
          <w:sz w:val="24"/>
        </w:rPr>
        <w:tab/>
      </w:r>
      <w:r w:rsidRPr="00AC52F1">
        <w:rPr>
          <w:rFonts w:ascii="Sylfaen" w:hAnsi="Sylfaen"/>
          <w:sz w:val="24"/>
        </w:rPr>
        <w:t xml:space="preserve">Տեղեկատվական փոխգործակցությունն ընդհանուր գործընթացի շրջանակներում իրականացվում է Եվրասիական տնտեսական միության անդամ պետությունների լիազորված մարմինների </w:t>
      </w:r>
      <w:r w:rsidR="002041BA">
        <w:rPr>
          <w:rFonts w:ascii="Sylfaen" w:hAnsi="Sylfaen"/>
          <w:sz w:val="24"/>
        </w:rPr>
        <w:t>և</w:t>
      </w:r>
      <w:r w:rsidRPr="00AC52F1">
        <w:rPr>
          <w:rFonts w:ascii="Sylfaen" w:hAnsi="Sylfaen"/>
          <w:sz w:val="24"/>
        </w:rPr>
        <w:t xml:space="preserve"> Եվրասիական տնտեսական հանձնաժողովի միջ</w:t>
      </w:r>
      <w:r w:rsidR="002041BA">
        <w:rPr>
          <w:rFonts w:ascii="Sylfaen" w:hAnsi="Sylfaen"/>
          <w:sz w:val="24"/>
        </w:rPr>
        <w:t>և</w:t>
      </w:r>
      <w:r w:rsidRPr="00AC52F1">
        <w:rPr>
          <w:rFonts w:ascii="Sylfaen" w:hAnsi="Sylfaen"/>
          <w:sz w:val="24"/>
        </w:rPr>
        <w:t xml:space="preserve"> ընդհանուր գործընթա</w:t>
      </w:r>
      <w:r w:rsidR="002D6F2C">
        <w:rPr>
          <w:rFonts w:ascii="Sylfaen" w:hAnsi="Sylfaen"/>
          <w:sz w:val="24"/>
        </w:rPr>
        <w:t>ցի ընթացակարգերին համապատասխան՝</w:t>
      </w:r>
    </w:p>
    <w:p w14:paraId="2F3D2FC6" w14:textId="0B8D795B" w:rsidR="00AC52F1" w:rsidRPr="002D6F2C" w:rsidRDefault="00AC52F1" w:rsidP="002D6F2C">
      <w:pPr>
        <w:pStyle w:val="a6"/>
        <w:widowControl w:val="0"/>
        <w:tabs>
          <w:tab w:val="left" w:pos="1134"/>
        </w:tabs>
        <w:spacing w:after="160"/>
        <w:ind w:firstLine="567"/>
        <w:rPr>
          <w:rFonts w:ascii="Sylfaen" w:hAnsi="Sylfaen"/>
          <w:sz w:val="24"/>
        </w:rPr>
      </w:pPr>
      <w:r w:rsidRPr="00AC52F1">
        <w:rPr>
          <w:rFonts w:ascii="Sylfaen" w:hAnsi="Sylfaen"/>
          <w:noProof/>
          <w:sz w:val="24"/>
        </w:rPr>
        <w:t>ա)</w:t>
      </w:r>
      <w:r w:rsidR="002D6F2C" w:rsidRPr="002D6F2C">
        <w:rPr>
          <w:rFonts w:ascii="Sylfaen" w:hAnsi="Sylfaen"/>
          <w:noProof/>
          <w:sz w:val="24"/>
        </w:rPr>
        <w:tab/>
      </w:r>
      <w:r w:rsidRPr="00AC52F1">
        <w:rPr>
          <w:rFonts w:ascii="Sylfaen" w:hAnsi="Sylfaen"/>
          <w:noProof/>
          <w:sz w:val="24"/>
        </w:rPr>
        <w:t>տեղեկատվական փոխգործակցությունը ընդհանուր տեղեկատվական ռեսուրի ձ</w:t>
      </w:r>
      <w:r w:rsidR="002041BA">
        <w:rPr>
          <w:rFonts w:ascii="Sylfaen" w:hAnsi="Sylfaen"/>
          <w:noProof/>
          <w:sz w:val="24"/>
        </w:rPr>
        <w:t>և</w:t>
      </w:r>
      <w:r w:rsidRPr="00AC52F1">
        <w:rPr>
          <w:rFonts w:ascii="Sylfaen" w:hAnsi="Sylfaen"/>
          <w:noProof/>
          <w:sz w:val="24"/>
        </w:rPr>
        <w:t xml:space="preserve">ավորման </w:t>
      </w:r>
      <w:r w:rsidR="002041BA">
        <w:rPr>
          <w:rFonts w:ascii="Sylfaen" w:hAnsi="Sylfaen"/>
          <w:noProof/>
          <w:sz w:val="24"/>
        </w:rPr>
        <w:t>և</w:t>
      </w:r>
      <w:r w:rsidRPr="00AC52F1">
        <w:rPr>
          <w:rFonts w:ascii="Sylfaen" w:hAnsi="Sylfaen"/>
          <w:noProof/>
          <w:sz w:val="24"/>
        </w:rPr>
        <w:t xml:space="preserve"> վարման </w:t>
      </w:r>
      <w:r w:rsidRPr="002D6F2C">
        <w:rPr>
          <w:rFonts w:ascii="Sylfaen" w:hAnsi="Sylfaen"/>
          <w:noProof/>
          <w:sz w:val="24"/>
        </w:rPr>
        <w:t>ժամանակ.</w:t>
      </w:r>
    </w:p>
    <w:p w14:paraId="595E7ADF" w14:textId="77777777" w:rsidR="00AC52F1" w:rsidRPr="002D6F2C" w:rsidRDefault="00AC52F1" w:rsidP="002D6F2C">
      <w:pPr>
        <w:pStyle w:val="a6"/>
        <w:widowControl w:val="0"/>
        <w:tabs>
          <w:tab w:val="left" w:pos="1134"/>
        </w:tabs>
        <w:spacing w:after="160"/>
        <w:ind w:firstLine="567"/>
        <w:rPr>
          <w:rStyle w:val="af"/>
          <w:rFonts w:ascii="Sylfaen" w:hAnsi="Sylfaen"/>
          <w:color w:val="auto"/>
          <w:sz w:val="24"/>
        </w:rPr>
      </w:pPr>
      <w:r w:rsidRPr="002D6F2C">
        <w:rPr>
          <w:rFonts w:ascii="Sylfaen" w:hAnsi="Sylfaen"/>
          <w:noProof/>
          <w:sz w:val="24"/>
        </w:rPr>
        <w:t>բ)</w:t>
      </w:r>
      <w:r w:rsidR="002D6F2C" w:rsidRPr="002D6F2C">
        <w:rPr>
          <w:rFonts w:ascii="Sylfaen" w:hAnsi="Sylfaen"/>
          <w:noProof/>
          <w:sz w:val="24"/>
        </w:rPr>
        <w:tab/>
      </w:r>
      <w:r w:rsidRPr="002D6F2C">
        <w:rPr>
          <w:rFonts w:ascii="Sylfaen" w:hAnsi="Sylfaen"/>
          <w:noProof/>
          <w:sz w:val="24"/>
        </w:rPr>
        <w:t>տեղեկատվական փոխգործակցությունը ընդհանուր տեղեկատվական ռեսուրսից տեղեկություններ ստանալիս։</w:t>
      </w:r>
    </w:p>
    <w:p w14:paraId="189CA2D8" w14:textId="48B4C702" w:rsidR="00AC52F1" w:rsidRPr="00AC52F1" w:rsidRDefault="00AC52F1" w:rsidP="002D6F2C">
      <w:pPr>
        <w:pStyle w:val="a6"/>
        <w:widowControl w:val="0"/>
        <w:spacing w:after="160"/>
        <w:ind w:firstLine="567"/>
        <w:rPr>
          <w:rFonts w:ascii="Sylfaen" w:hAnsi="Sylfaen"/>
          <w:sz w:val="24"/>
        </w:rPr>
      </w:pPr>
      <w:r w:rsidRPr="002D6F2C">
        <w:rPr>
          <w:rFonts w:ascii="Sylfaen" w:hAnsi="Sylfaen"/>
          <w:sz w:val="24"/>
        </w:rPr>
        <w:t xml:space="preserve">Անդամ պետությունների լիազորված մարմինների </w:t>
      </w:r>
      <w:r w:rsidR="002041BA">
        <w:rPr>
          <w:rFonts w:ascii="Sylfaen" w:hAnsi="Sylfaen"/>
          <w:sz w:val="24"/>
        </w:rPr>
        <w:t>և</w:t>
      </w:r>
      <w:r w:rsidRPr="002D6F2C">
        <w:rPr>
          <w:rFonts w:ascii="Sylfaen" w:hAnsi="Sylfaen"/>
          <w:sz w:val="24"/>
        </w:rPr>
        <w:t xml:space="preserve"> Հանձնաժողովի միջ</w:t>
      </w:r>
      <w:r w:rsidR="002041BA">
        <w:rPr>
          <w:rFonts w:ascii="Sylfaen" w:hAnsi="Sylfaen"/>
          <w:sz w:val="24"/>
        </w:rPr>
        <w:t>և</w:t>
      </w:r>
      <w:r w:rsidRPr="002D6F2C">
        <w:rPr>
          <w:rFonts w:ascii="Sylfaen" w:hAnsi="Sylfaen"/>
          <w:sz w:val="24"/>
        </w:rPr>
        <w:t xml:space="preserve"> տեղեկատվական փոխգործակցության կառուցվածքը</w:t>
      </w:r>
      <w:r w:rsidRPr="00AC52F1">
        <w:rPr>
          <w:rFonts w:ascii="Sylfaen" w:hAnsi="Sylfaen"/>
          <w:sz w:val="24"/>
        </w:rPr>
        <w:t xml:space="preserve"> ներկայացված է 1-ին նկարում:</w:t>
      </w:r>
    </w:p>
    <w:p w14:paraId="4C1FE62D" w14:textId="2F4F12F4" w:rsidR="00AC52F1" w:rsidRPr="002D6F2C" w:rsidRDefault="00000000" w:rsidP="002D6F2C">
      <w:pPr>
        <w:pStyle w:val="ac"/>
        <w:keepNext w:val="0"/>
        <w:keepLines w:val="0"/>
        <w:widowControl w:val="0"/>
        <w:spacing w:before="0" w:after="160" w:line="360" w:lineRule="auto"/>
        <w:rPr>
          <w:noProof/>
          <w:sz w:val="20"/>
        </w:rPr>
      </w:pPr>
      <w:r>
        <w:rPr>
          <w:rFonts w:ascii="Sylfaen" w:hAnsi="Sylfaen"/>
          <w:noProof/>
          <w:sz w:val="24"/>
          <w:szCs w:val="24"/>
          <w:lang w:val="en-US" w:eastAsia="en-US" w:bidi="ar-SA"/>
        </w:rPr>
        <w:lastRenderedPageBreak/>
        <w:pict w14:anchorId="2BC3EF84">
          <v:group id="_x0000_s2445" style="position:absolute;left:0;text-align:left;margin-left:22.25pt;margin-top:7.35pt;width:434.1pt;height:153.5pt;z-index:46" coordorigin="1863,1565" coordsize="8682,3070">
            <v:shape id="_x0000_s2222" type="#_x0000_t202" style="position:absolute;left:1863;top:3862;width:1497;height:426;mso-width-relative:margin;mso-height-relative:margin" strokecolor="white">
              <v:textbox style="mso-next-textbox:#_x0000_s2222;mso-fit-shape-to-text:t" inset="0,0,0,0">
                <w:txbxContent>
                  <w:p w14:paraId="5E67B159" w14:textId="77777777" w:rsidR="009D223D" w:rsidRPr="005A1EC1" w:rsidRDefault="009D223D" w:rsidP="00AC52F1">
                    <w:pPr>
                      <w:spacing w:line="240" w:lineRule="auto"/>
                      <w:jc w:val="center"/>
                    </w:pPr>
                    <w:r>
                      <w:rPr>
                        <w:rStyle w:val="Bodytext2ArialUnicodeMS"/>
                        <w:rFonts w:ascii="Sylfaen" w:hAnsi="Sylfaen"/>
                        <w:sz w:val="16"/>
                      </w:rPr>
                      <w:t>Համակարգող</w:t>
                    </w:r>
                  </w:p>
                </w:txbxContent>
              </v:textbox>
            </v:shape>
            <v:shape id="_x0000_s2223" type="#_x0000_t202" style="position:absolute;left:8313;top:2932;width:2232;height:700;mso-width-relative:margin;mso-height-relative:margin" strokecolor="white">
              <v:textbox style="mso-next-textbox:#_x0000_s2223;mso-fit-shape-to-text:t" inset="0,0,0,0">
                <w:txbxContent>
                  <w:p w14:paraId="16010DCD" w14:textId="77777777" w:rsidR="009D223D" w:rsidRPr="005A1EC1" w:rsidRDefault="009D223D" w:rsidP="00AC52F1">
                    <w:pPr>
                      <w:jc w:val="center"/>
                    </w:pPr>
                    <w:r>
                      <w:rPr>
                        <w:rStyle w:val="Bodytext2ArialUnicodeMS"/>
                        <w:rFonts w:ascii="Sylfaen" w:hAnsi="Sylfaen"/>
                        <w:sz w:val="16"/>
                      </w:rPr>
                      <w:t>Տեղեկությունների տիրապետողը</w:t>
                    </w:r>
                  </w:p>
                </w:txbxContent>
              </v:textbox>
            </v:shape>
            <v:shape id="_x0000_s2225" type="#_x0000_t202" style="position:absolute;left:3360;top:3862;width:1549;height:495;mso-width-relative:margin;mso-height-relative:margin" strokecolor="white">
              <v:textbox style="mso-next-textbox:#_x0000_s2225" inset="0,0,0,0">
                <w:txbxContent>
                  <w:p w14:paraId="2E6A5740" w14:textId="77777777" w:rsidR="009D223D" w:rsidRPr="00B705A4" w:rsidRDefault="009D223D" w:rsidP="00AC52F1">
                    <w:pPr>
                      <w:spacing w:line="240" w:lineRule="auto"/>
                      <w:jc w:val="center"/>
                      <w:rPr>
                        <w:rFonts w:ascii="Sylfaen" w:hAnsi="Sylfaen"/>
                        <w:sz w:val="16"/>
                      </w:rPr>
                    </w:pPr>
                    <w:r w:rsidRPr="00B705A4">
                      <w:rPr>
                        <w:rFonts w:ascii="Sylfaen" w:hAnsi="Sylfaen"/>
                        <w:sz w:val="16"/>
                      </w:rPr>
                      <w:t>«Մասնակցություն»</w:t>
                    </w:r>
                  </w:p>
                </w:txbxContent>
              </v:textbox>
            </v:shape>
            <v:shape id="_x0000_s2226" type="#_x0000_t202" style="position:absolute;left:2953;top:1866;width:1780;height:300;mso-width-relative:margin;mso-height-relative:margin" strokecolor="white">
              <v:textbox style="mso-next-textbox:#_x0000_s2226" inset="0,0,0,0">
                <w:txbxContent>
                  <w:p w14:paraId="20ABA314" w14:textId="77777777" w:rsidR="009D223D" w:rsidRPr="00B705A4" w:rsidRDefault="009D223D" w:rsidP="00AC52F1">
                    <w:pPr>
                      <w:spacing w:line="240" w:lineRule="auto"/>
                      <w:jc w:val="center"/>
                      <w:rPr>
                        <w:rFonts w:ascii="Sylfaen" w:hAnsi="Sylfaen"/>
                        <w:sz w:val="16"/>
                      </w:rPr>
                    </w:pPr>
                    <w:r w:rsidRPr="00B705A4">
                      <w:rPr>
                        <w:rFonts w:ascii="Sylfaen" w:hAnsi="Sylfaen"/>
                        <w:sz w:val="16"/>
                      </w:rPr>
                      <w:t>«Մասնակցություն»</w:t>
                    </w:r>
                  </w:p>
                </w:txbxContent>
              </v:textbox>
            </v:shape>
            <v:shape id="_x0000_s2227" type="#_x0000_t202" style="position:absolute;left:7187;top:1565;width:1879;height:238;mso-width-relative:margin;mso-height-relative:margin" strokecolor="white">
              <v:textbox style="mso-next-textbox:#_x0000_s2227" inset="0,0,0,0">
                <w:txbxContent>
                  <w:p w14:paraId="3FF5891A" w14:textId="77777777" w:rsidR="009D223D" w:rsidRPr="00B705A4" w:rsidRDefault="009D223D" w:rsidP="00AC52F1">
                    <w:pPr>
                      <w:spacing w:line="240" w:lineRule="auto"/>
                      <w:jc w:val="center"/>
                      <w:rPr>
                        <w:rFonts w:ascii="Sylfaen" w:hAnsi="Sylfaen"/>
                        <w:sz w:val="16"/>
                      </w:rPr>
                    </w:pPr>
                    <w:r w:rsidRPr="00B705A4">
                      <w:rPr>
                        <w:rFonts w:ascii="Sylfaen" w:hAnsi="Sylfaen"/>
                        <w:sz w:val="16"/>
                      </w:rPr>
                      <w:t>«Մասնակցություն»</w:t>
                    </w:r>
                  </w:p>
                </w:txbxContent>
              </v:textbox>
            </v:shape>
            <v:shape id="_x0000_s2228" type="#_x0000_t202" style="position:absolute;left:7479;top:4357;width:1587;height:278;mso-width-relative:margin;mso-height-relative:margin" strokecolor="white">
              <v:textbox style="mso-next-textbox:#_x0000_s2228" inset="0,0,0,0">
                <w:txbxContent>
                  <w:p w14:paraId="1EA61686" w14:textId="77777777" w:rsidR="009D223D" w:rsidRPr="00B705A4" w:rsidRDefault="009D223D" w:rsidP="00AC52F1">
                    <w:pPr>
                      <w:spacing w:line="240" w:lineRule="auto"/>
                      <w:jc w:val="center"/>
                      <w:rPr>
                        <w:rFonts w:ascii="Sylfaen" w:hAnsi="Sylfaen"/>
                        <w:sz w:val="16"/>
                      </w:rPr>
                    </w:pPr>
                    <w:r w:rsidRPr="00B705A4">
                      <w:rPr>
                        <w:rFonts w:ascii="Sylfaen" w:hAnsi="Sylfaen"/>
                        <w:sz w:val="16"/>
                      </w:rPr>
                      <w:t>«Մասնակցություն»</w:t>
                    </w:r>
                  </w:p>
                </w:txbxContent>
              </v:textbox>
            </v:shape>
            <v:shape id="_x0000_s2229" type="#_x0000_t202" style="position:absolute;left:5028;top:2242;width:2727;height:1478;mso-width-relative:margin;mso-height-relative:margin" strokecolor="white">
              <v:textbox style="mso-next-textbox:#_x0000_s2229" inset="0,0,0,0">
                <w:txbxContent>
                  <w:p w14:paraId="712A8655" w14:textId="77777777" w:rsidR="009D223D" w:rsidRPr="005A1EC1" w:rsidRDefault="009D223D" w:rsidP="00B705A4">
                    <w:pPr>
                      <w:spacing w:line="240" w:lineRule="auto"/>
                      <w:jc w:val="center"/>
                    </w:pPr>
                    <w:r>
                      <w:rPr>
                        <w:rStyle w:val="Bodytext2ArialUnicodeMS"/>
                        <w:rFonts w:ascii="Sylfaen" w:hAnsi="Sylfaen"/>
                        <w:sz w:val="16"/>
                      </w:rPr>
                      <w:t>Տեղեկատվական փոխգործակցությունը ընդհանուր տեղեկատվական ռեսուրսի ձևավորման ու վարման ժամանակ</w:t>
                    </w:r>
                    <w:r w:rsidR="00B705A4">
                      <w:rPr>
                        <w:rStyle w:val="Bodytext2ArialUnicodeMS"/>
                        <w:rFonts w:ascii="Sylfaen" w:hAnsi="Sylfaen"/>
                        <w:sz w:val="16"/>
                        <w:lang w:val="en-US"/>
                      </w:rPr>
                      <w:t xml:space="preserve"> </w:t>
                    </w:r>
                    <w:r>
                      <w:rPr>
                        <w:rStyle w:val="Bodytext2ArialUnicodeMS"/>
                        <w:rFonts w:ascii="Sylfaen" w:hAnsi="Sylfaen"/>
                        <w:sz w:val="16"/>
                      </w:rPr>
                      <w:t>(P.SS.06.BCV.001)</w:t>
                    </w:r>
                  </w:p>
                </w:txbxContent>
              </v:textbox>
            </v:shape>
          </v:group>
        </w:pict>
      </w:r>
      <w:r>
        <w:rPr>
          <w:rFonts w:ascii="Sylfaen" w:hAnsi="Sylfaen"/>
          <w:noProof/>
          <w:sz w:val="24"/>
          <w:szCs w:val="24"/>
          <w:lang w:val="en-US" w:eastAsia="en-US" w:bidi="ar-SA"/>
        </w:rPr>
        <w:pict w14:anchorId="16C875D8">
          <v:shape id="_x0000_s2224" type="#_x0000_t202" style="position:absolute;left:0;text-align:left;margin-left:349.25pt;margin-top:197.2pt;width:111.6pt;height:18pt;z-index:45;mso-width-relative:margin;mso-height-relative:margin" strokecolor="white">
            <v:textbox style="mso-next-textbox:#_x0000_s2224" inset="0,0,0,0">
              <w:txbxContent>
                <w:p w14:paraId="7C61B20C" w14:textId="77777777" w:rsidR="009D223D" w:rsidRPr="005A1EC1" w:rsidRDefault="009D223D" w:rsidP="00AC52F1">
                  <w:pPr>
                    <w:jc w:val="center"/>
                  </w:pPr>
                  <w:r>
                    <w:rPr>
                      <w:rStyle w:val="Bodytext2ArialUnicodeMS"/>
                      <w:rFonts w:ascii="Sylfaen" w:hAnsi="Sylfaen"/>
                      <w:sz w:val="16"/>
                    </w:rPr>
                    <w:t>Տեղեկություններ սպառողը</w:t>
                  </w:r>
                </w:p>
              </w:txbxContent>
            </v:textbox>
          </v:shape>
        </w:pict>
      </w:r>
      <w:r>
        <w:rPr>
          <w:rFonts w:ascii="Sylfaen" w:hAnsi="Sylfaen"/>
          <w:noProof/>
          <w:sz w:val="24"/>
          <w:szCs w:val="24"/>
          <w:lang w:val="en-US" w:eastAsia="en-US" w:bidi="ar-SA"/>
        </w:rPr>
        <w:pict w14:anchorId="235D9F9C">
          <v:shape id="_x0000_s2230" type="#_x0000_t202" style="position:absolute;left:0;text-align:left;margin-left:170.3pt;margin-top:160.85pt;width:146.55pt;height:59.2pt;z-index:47;mso-width-relative:margin;mso-height-relative:margin" strokecolor="white">
            <v:textbox style="mso-next-textbox:#_x0000_s2230" inset="0,0,0,0">
              <w:txbxContent>
                <w:p w14:paraId="39D21982" w14:textId="77777777" w:rsidR="009D223D" w:rsidRPr="005A1EC1" w:rsidRDefault="009D223D" w:rsidP="00AC52F1">
                  <w:pPr>
                    <w:spacing w:line="240" w:lineRule="auto"/>
                    <w:jc w:val="center"/>
                  </w:pPr>
                  <w:r>
                    <w:rPr>
                      <w:rStyle w:val="Bodytext2ArialUnicodeMS"/>
                      <w:rFonts w:ascii="Sylfaen" w:hAnsi="Sylfaen"/>
                      <w:sz w:val="16"/>
                    </w:rPr>
                    <w:t>Տեղեկատվական փոխգործակցությունը ընդհանուր տեղեկատվական ռեսուրսից տեղեկություններ ստանալիս (P.SS.06.BCV.002)</w:t>
                  </w:r>
                </w:p>
              </w:txbxContent>
            </v:textbox>
          </v:shape>
        </w:pict>
      </w:r>
      <w:r w:rsidR="00AC52F1" w:rsidRPr="00AC52F1">
        <w:rPr>
          <w:rFonts w:ascii="Sylfaen" w:hAnsi="Sylfaen"/>
          <w:sz w:val="24"/>
          <w:szCs w:val="24"/>
        </w:rPr>
        <w:object w:dxaOrig="10260" w:dyaOrig="4840" w14:anchorId="59C0E9BB">
          <v:shape id="_x0000_i1045" type="#_x0000_t75" style="width:467.25pt;height:220.5pt" o:ole="">
            <v:imagedata r:id="rId45" o:title=""/>
          </v:shape>
          <o:OLEObject Type="Embed" ProgID="Visio.Drawing.15" ShapeID="_x0000_i1045" DrawAspect="Content" ObjectID="_1766395977" r:id="rId46"/>
        </w:object>
      </w:r>
      <w:r w:rsidR="00AC52F1" w:rsidRPr="002D6F2C">
        <w:rPr>
          <w:rFonts w:ascii="Sylfaen" w:hAnsi="Sylfaen" w:cs="Sylfaen"/>
          <w:sz w:val="20"/>
        </w:rPr>
        <w:t>Նկ</w:t>
      </w:r>
      <w:r w:rsidR="00AC52F1" w:rsidRPr="002D6F2C">
        <w:rPr>
          <w:sz w:val="20"/>
        </w:rPr>
        <w:t xml:space="preserve">. 1. </w:t>
      </w:r>
      <w:r w:rsidR="00AC52F1" w:rsidRPr="002D6F2C">
        <w:rPr>
          <w:rFonts w:ascii="Sylfaen" w:hAnsi="Sylfaen" w:cs="Sylfaen"/>
          <w:sz w:val="20"/>
        </w:rPr>
        <w:t>Անդամ</w:t>
      </w:r>
      <w:r w:rsidR="00AC52F1" w:rsidRPr="002D6F2C">
        <w:rPr>
          <w:sz w:val="20"/>
        </w:rPr>
        <w:t xml:space="preserve"> </w:t>
      </w:r>
      <w:r w:rsidR="00AC52F1" w:rsidRPr="002D6F2C">
        <w:rPr>
          <w:rFonts w:ascii="Sylfaen" w:hAnsi="Sylfaen" w:cs="Sylfaen"/>
          <w:sz w:val="20"/>
        </w:rPr>
        <w:t>պետությունների</w:t>
      </w:r>
      <w:r w:rsidR="00AC52F1" w:rsidRPr="002D6F2C">
        <w:rPr>
          <w:sz w:val="20"/>
        </w:rPr>
        <w:t xml:space="preserve"> </w:t>
      </w:r>
      <w:r w:rsidR="00AC52F1" w:rsidRPr="002D6F2C">
        <w:rPr>
          <w:rFonts w:ascii="Sylfaen" w:hAnsi="Sylfaen" w:cs="Sylfaen"/>
          <w:sz w:val="20"/>
        </w:rPr>
        <w:t>լիազորված</w:t>
      </w:r>
      <w:r w:rsidR="00AC52F1" w:rsidRPr="002D6F2C">
        <w:rPr>
          <w:sz w:val="20"/>
        </w:rPr>
        <w:t xml:space="preserve"> </w:t>
      </w:r>
      <w:r w:rsidR="00AC52F1" w:rsidRPr="002D6F2C">
        <w:rPr>
          <w:rFonts w:ascii="Sylfaen" w:hAnsi="Sylfaen" w:cs="Sylfaen"/>
          <w:sz w:val="20"/>
        </w:rPr>
        <w:t>մարմինների</w:t>
      </w:r>
      <w:r w:rsidR="00AC52F1" w:rsidRPr="002D6F2C">
        <w:rPr>
          <w:sz w:val="20"/>
        </w:rPr>
        <w:t xml:space="preserve"> </w:t>
      </w:r>
      <w:r w:rsidR="002041BA">
        <w:rPr>
          <w:rFonts w:ascii="Sylfaen" w:hAnsi="Sylfaen" w:cs="Sylfaen"/>
          <w:sz w:val="20"/>
        </w:rPr>
        <w:t>և</w:t>
      </w:r>
      <w:r w:rsidR="00AC52F1" w:rsidRPr="002D6F2C">
        <w:rPr>
          <w:sz w:val="20"/>
        </w:rPr>
        <w:t xml:space="preserve"> </w:t>
      </w:r>
      <w:r w:rsidR="00AC52F1" w:rsidRPr="002D6F2C">
        <w:rPr>
          <w:rFonts w:ascii="Sylfaen" w:hAnsi="Sylfaen" w:cs="Sylfaen"/>
          <w:sz w:val="20"/>
        </w:rPr>
        <w:t>Հանձնաժողովի</w:t>
      </w:r>
      <w:r w:rsidR="00AC52F1" w:rsidRPr="002D6F2C">
        <w:rPr>
          <w:sz w:val="20"/>
        </w:rPr>
        <w:t xml:space="preserve"> </w:t>
      </w:r>
      <w:r w:rsidR="00AC52F1" w:rsidRPr="002D6F2C">
        <w:rPr>
          <w:rFonts w:ascii="Sylfaen" w:hAnsi="Sylfaen" w:cs="Sylfaen"/>
          <w:sz w:val="20"/>
        </w:rPr>
        <w:t>միջ</w:t>
      </w:r>
      <w:r w:rsidR="002041BA">
        <w:rPr>
          <w:rFonts w:ascii="Sylfaen" w:hAnsi="Sylfaen" w:cs="Sylfaen"/>
          <w:sz w:val="20"/>
        </w:rPr>
        <w:t>և</w:t>
      </w:r>
      <w:r w:rsidR="00AC52F1" w:rsidRPr="002D6F2C">
        <w:rPr>
          <w:sz w:val="20"/>
        </w:rPr>
        <w:t xml:space="preserve"> </w:t>
      </w:r>
      <w:r w:rsidR="00AC52F1" w:rsidRPr="002D6F2C">
        <w:rPr>
          <w:rFonts w:ascii="Sylfaen" w:hAnsi="Sylfaen" w:cs="Sylfaen"/>
          <w:sz w:val="20"/>
        </w:rPr>
        <w:t>տեղեկատվական</w:t>
      </w:r>
      <w:r w:rsidR="00AC52F1" w:rsidRPr="002D6F2C">
        <w:rPr>
          <w:sz w:val="20"/>
        </w:rPr>
        <w:t xml:space="preserve"> </w:t>
      </w:r>
      <w:r w:rsidR="00AC52F1" w:rsidRPr="002D6F2C">
        <w:rPr>
          <w:rFonts w:ascii="Sylfaen" w:hAnsi="Sylfaen" w:cs="Sylfaen"/>
          <w:sz w:val="20"/>
        </w:rPr>
        <w:t>փոխգործակցության</w:t>
      </w:r>
      <w:r w:rsidR="00AC52F1" w:rsidRPr="002D6F2C">
        <w:rPr>
          <w:sz w:val="20"/>
        </w:rPr>
        <w:t xml:space="preserve"> </w:t>
      </w:r>
      <w:r w:rsidR="00AC52F1" w:rsidRPr="002D6F2C">
        <w:rPr>
          <w:rFonts w:ascii="Sylfaen" w:hAnsi="Sylfaen" w:cs="Sylfaen"/>
          <w:sz w:val="20"/>
        </w:rPr>
        <w:t>կառուցվածքը</w:t>
      </w:r>
    </w:p>
    <w:p w14:paraId="7ECE1E8A" w14:textId="77777777" w:rsidR="00AC52F1" w:rsidRPr="00AC52F1" w:rsidRDefault="00AC52F1" w:rsidP="002D6F2C">
      <w:pPr>
        <w:pStyle w:val="af1"/>
        <w:widowControl w:val="0"/>
        <w:spacing w:after="160"/>
        <w:ind w:firstLine="0"/>
        <w:outlineLvl w:val="9"/>
        <w:rPr>
          <w:rFonts w:ascii="Sylfaen" w:hAnsi="Sylfaen"/>
          <w:sz w:val="24"/>
        </w:rPr>
      </w:pPr>
    </w:p>
    <w:p w14:paraId="44769E4D" w14:textId="161E9862" w:rsidR="00AC52F1" w:rsidRPr="002D6F2C" w:rsidRDefault="00AC52F1" w:rsidP="002D6F2C">
      <w:pPr>
        <w:pStyle w:val="af1"/>
        <w:widowControl w:val="0"/>
        <w:tabs>
          <w:tab w:val="left" w:pos="1134"/>
        </w:tabs>
        <w:spacing w:after="160"/>
        <w:ind w:firstLine="567"/>
        <w:outlineLvl w:val="9"/>
        <w:rPr>
          <w:rFonts w:ascii="Sylfaen" w:hAnsi="Sylfaen"/>
          <w:spacing w:val="-4"/>
          <w:sz w:val="24"/>
        </w:rPr>
      </w:pPr>
      <w:r w:rsidRPr="00AC52F1">
        <w:rPr>
          <w:rFonts w:ascii="Sylfaen" w:hAnsi="Sylfaen"/>
          <w:sz w:val="24"/>
        </w:rPr>
        <w:t>8.</w:t>
      </w:r>
      <w:r w:rsidR="002D6F2C" w:rsidRPr="002D6F2C">
        <w:rPr>
          <w:rFonts w:ascii="Sylfaen" w:hAnsi="Sylfaen"/>
          <w:sz w:val="24"/>
        </w:rPr>
        <w:tab/>
      </w:r>
      <w:r w:rsidRPr="00AC52F1">
        <w:rPr>
          <w:rFonts w:ascii="Sylfaen" w:hAnsi="Sylfaen"/>
          <w:sz w:val="24"/>
        </w:rPr>
        <w:t xml:space="preserve">Անդամ պետությունների լիազորված մարմինների </w:t>
      </w:r>
      <w:r w:rsidR="002041BA">
        <w:rPr>
          <w:rFonts w:ascii="Sylfaen" w:hAnsi="Sylfaen"/>
          <w:sz w:val="24"/>
        </w:rPr>
        <w:t>և</w:t>
      </w:r>
      <w:r w:rsidRPr="00AC52F1">
        <w:rPr>
          <w:rFonts w:ascii="Sylfaen" w:hAnsi="Sylfaen"/>
          <w:sz w:val="24"/>
        </w:rPr>
        <w:t xml:space="preserve"> Հանձնաժողովի </w:t>
      </w:r>
      <w:r w:rsidRPr="002D6F2C">
        <w:rPr>
          <w:rFonts w:ascii="Sylfaen" w:hAnsi="Sylfaen"/>
          <w:spacing w:val="-4"/>
          <w:sz w:val="24"/>
        </w:rPr>
        <w:t>միջ</w:t>
      </w:r>
      <w:r w:rsidR="002041BA">
        <w:rPr>
          <w:rFonts w:ascii="Sylfaen" w:hAnsi="Sylfaen"/>
          <w:spacing w:val="-4"/>
          <w:sz w:val="24"/>
        </w:rPr>
        <w:t>և</w:t>
      </w:r>
      <w:r w:rsidRPr="002D6F2C">
        <w:rPr>
          <w:rFonts w:ascii="Sylfaen" w:hAnsi="Sylfaen"/>
          <w:spacing w:val="-4"/>
          <w:sz w:val="24"/>
        </w:rPr>
        <w:t xml:space="preserve"> տեղեկատվական փոխգործակցությունն իրագործվում է </w:t>
      </w:r>
      <w:r w:rsidRPr="002D6F2C">
        <w:rPr>
          <w:rStyle w:val="af9"/>
          <w:rFonts w:ascii="Sylfaen" w:hAnsi="Sylfaen"/>
          <w:spacing w:val="-4"/>
          <w:sz w:val="24"/>
        </w:rPr>
        <w:t>ընդհանուր գործընթացի շրջանակներում:</w:t>
      </w:r>
      <w:r w:rsidRPr="002D6F2C">
        <w:rPr>
          <w:rFonts w:ascii="Sylfaen" w:hAnsi="Sylfaen"/>
          <w:spacing w:val="-4"/>
          <w:sz w:val="24"/>
        </w:rPr>
        <w:t xml:space="preserve"> Ընդհանուր գործընթացի կառուցվածքը սահմանված է Տեղեկատվական փոխգործակցության կանոններում:</w:t>
      </w:r>
    </w:p>
    <w:p w14:paraId="15A3C7B7" w14:textId="25A758E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9.</w:t>
      </w:r>
      <w:r w:rsidR="002D6F2C" w:rsidRPr="002D6F2C">
        <w:rPr>
          <w:rFonts w:ascii="Sylfaen" w:hAnsi="Sylfaen"/>
          <w:sz w:val="24"/>
        </w:rPr>
        <w:tab/>
      </w:r>
      <w:r w:rsidRPr="00AC52F1">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2041BA">
        <w:rPr>
          <w:rFonts w:ascii="Sylfaen" w:hAnsi="Sylfaen"/>
          <w:sz w:val="24"/>
        </w:rPr>
        <w:t>և</w:t>
      </w:r>
      <w:r w:rsidRPr="00AC52F1">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2041BA">
        <w:rPr>
          <w:rFonts w:ascii="Sylfaen" w:hAnsi="Sylfaen"/>
          <w:sz w:val="24"/>
        </w:rPr>
        <w:t>և</w:t>
      </w:r>
      <w:r w:rsidRPr="00AC52F1">
        <w:rPr>
          <w:rFonts w:ascii="Sylfaen" w:hAnsi="Sylfaen"/>
          <w:sz w:val="24"/>
        </w:rPr>
        <w:t xml:space="preserve"> այդ գործառնություններին համապատասխանող տրանզակցիաների միջ</w:t>
      </w:r>
      <w:r w:rsidR="002041BA">
        <w:rPr>
          <w:rFonts w:ascii="Sylfaen" w:hAnsi="Sylfaen"/>
          <w:sz w:val="24"/>
        </w:rPr>
        <w:t>և</w:t>
      </w:r>
      <w:r w:rsidRPr="00AC52F1">
        <w:rPr>
          <w:rFonts w:ascii="Sylfaen" w:hAnsi="Sylfaen"/>
          <w:sz w:val="24"/>
        </w:rPr>
        <w:t xml:space="preserve"> փոխադարձ կապերը:</w:t>
      </w:r>
    </w:p>
    <w:p w14:paraId="473185DB" w14:textId="2735B1EF"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10.</w:t>
      </w:r>
      <w:r w:rsidR="002D6F2C" w:rsidRPr="002D6F2C">
        <w:rPr>
          <w:rFonts w:ascii="Sylfaen" w:hAnsi="Sylfaen"/>
          <w:sz w:val="24"/>
        </w:rPr>
        <w:tab/>
      </w:r>
      <w:r w:rsidRPr="00AC52F1">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AC52F1">
        <w:rPr>
          <w:rFonts w:ascii="Sylfaen" w:hAnsi="Sylfaen"/>
          <w:sz w:val="24"/>
        </w:rPr>
        <w:lastRenderedPageBreak/>
        <w:t>գործառնության) շրջանակներում կարող է ուղարկել կամ չուղարկել հաղորդագրություն-պատասխան՝ կախված ընդհանուր գործընթացի տրանզակցիայի ձ</w:t>
      </w:r>
      <w:r w:rsidR="002041BA">
        <w:rPr>
          <w:rFonts w:ascii="Sylfaen" w:hAnsi="Sylfaen"/>
          <w:sz w:val="24"/>
        </w:rPr>
        <w:t>և</w:t>
      </w:r>
      <w:r w:rsidRPr="00AC52F1">
        <w:rPr>
          <w:rFonts w:ascii="Sylfaen" w:hAnsi="Sylfaen"/>
          <w:sz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ու կառուցվածքների նկարագրությանը (այսուհետ`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աչափերի ու կառուցվածքների նկարագրություն):</w:t>
      </w:r>
    </w:p>
    <w:p w14:paraId="51E8FC3F" w14:textId="77777777" w:rsidR="00AC52F1" w:rsidRPr="00AC52F1" w:rsidRDefault="00AC52F1" w:rsidP="002D6F2C">
      <w:pPr>
        <w:pStyle w:val="af1"/>
        <w:widowControl w:val="0"/>
        <w:tabs>
          <w:tab w:val="left" w:pos="1134"/>
        </w:tabs>
        <w:spacing w:after="160"/>
        <w:ind w:firstLine="567"/>
        <w:outlineLvl w:val="9"/>
        <w:rPr>
          <w:rStyle w:val="af"/>
          <w:rFonts w:ascii="Sylfaen" w:hAnsi="Sylfaen"/>
          <w:sz w:val="24"/>
        </w:rPr>
      </w:pPr>
      <w:r w:rsidRPr="00AC52F1">
        <w:rPr>
          <w:rFonts w:ascii="Sylfaen" w:hAnsi="Sylfaen"/>
          <w:sz w:val="24"/>
        </w:rPr>
        <w:t>11.</w:t>
      </w:r>
      <w:r w:rsidR="002D6F2C" w:rsidRPr="002D6F2C">
        <w:rPr>
          <w:rFonts w:ascii="Sylfaen" w:hAnsi="Sylfaen"/>
          <w:sz w:val="24"/>
        </w:rPr>
        <w:tab/>
      </w:r>
      <w:r w:rsidRPr="00AC52F1">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221E6FC"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p>
    <w:p w14:paraId="19A7332E"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r w:rsidRPr="00AC52F1">
        <w:rPr>
          <w:rFonts w:ascii="Sylfaen" w:hAnsi="Sylfaen"/>
          <w:noProof/>
          <w:sz w:val="24"/>
          <w:szCs w:val="24"/>
        </w:rPr>
        <w:t xml:space="preserve">V. Տեղեկատվական փոխգործակցությունն ընթացակարգերի </w:t>
      </w:r>
      <w:r w:rsidR="002D6F2C" w:rsidRPr="002D6F2C">
        <w:rPr>
          <w:rFonts w:ascii="Sylfaen" w:hAnsi="Sylfaen"/>
          <w:noProof/>
          <w:sz w:val="24"/>
          <w:szCs w:val="24"/>
        </w:rPr>
        <w:br/>
      </w:r>
      <w:r w:rsidRPr="00AC52F1">
        <w:rPr>
          <w:rFonts w:ascii="Sylfaen" w:hAnsi="Sylfaen"/>
          <w:noProof/>
          <w:sz w:val="24"/>
          <w:szCs w:val="24"/>
        </w:rPr>
        <w:t>խմբերի շրջանակներում</w:t>
      </w:r>
    </w:p>
    <w:p w14:paraId="3E633943" w14:textId="77777777" w:rsidR="00AC52F1" w:rsidRPr="00AC52F1" w:rsidRDefault="00AC52F1" w:rsidP="002D6F2C">
      <w:pPr>
        <w:widowControl w:val="0"/>
        <w:spacing w:after="160" w:line="360" w:lineRule="auto"/>
        <w:rPr>
          <w:rFonts w:ascii="Sylfaen" w:hAnsi="Sylfaen"/>
          <w:sz w:val="24"/>
          <w:szCs w:val="24"/>
        </w:rPr>
      </w:pPr>
    </w:p>
    <w:p w14:paraId="7F98991A" w14:textId="2FFF10C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1. Տեղեկատվական փոխգործակցությունը ընդհանուր տեղեկատվական ռեսուրսի ձ</w:t>
      </w:r>
      <w:r w:rsidR="002041BA">
        <w:rPr>
          <w:rFonts w:ascii="Sylfaen" w:hAnsi="Sylfaen"/>
          <w:sz w:val="24"/>
          <w:szCs w:val="24"/>
        </w:rPr>
        <w:t>և</w:t>
      </w:r>
      <w:r w:rsidRPr="00AC52F1">
        <w:rPr>
          <w:rFonts w:ascii="Sylfaen" w:hAnsi="Sylfaen"/>
          <w:sz w:val="24"/>
          <w:szCs w:val="24"/>
        </w:rPr>
        <w:t>ավորման ու վարման ժամանակ</w:t>
      </w:r>
    </w:p>
    <w:p w14:paraId="1C366B84" w14:textId="3BFBB96E"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12.</w:t>
      </w:r>
      <w:r w:rsidR="002D6F2C" w:rsidRPr="002D6F2C">
        <w:rPr>
          <w:rFonts w:ascii="Sylfaen" w:hAnsi="Sylfaen"/>
          <w:sz w:val="24"/>
        </w:rPr>
        <w:tab/>
      </w:r>
      <w:r w:rsidRPr="00AC52F1">
        <w:rPr>
          <w:rFonts w:ascii="Sylfaen" w:hAnsi="Sylfaen"/>
          <w:sz w:val="24"/>
        </w:rPr>
        <w:t>Ընդհանուր գործընթացի տրանզակցիաների կատարման սխեման, ընդհանուր տեղեկատվական ռեսուրսը ձ</w:t>
      </w:r>
      <w:r w:rsidR="002041BA">
        <w:rPr>
          <w:rFonts w:ascii="Sylfaen" w:hAnsi="Sylfaen"/>
          <w:sz w:val="24"/>
        </w:rPr>
        <w:t>և</w:t>
      </w:r>
      <w:r w:rsidRPr="00AC52F1">
        <w:rPr>
          <w:rFonts w:ascii="Sylfaen" w:hAnsi="Sylfaen"/>
          <w:sz w:val="24"/>
        </w:rPr>
        <w:t xml:space="preserve">ավորելիս </w:t>
      </w:r>
      <w:r w:rsidR="002041BA">
        <w:rPr>
          <w:rFonts w:ascii="Sylfaen" w:hAnsi="Sylfaen"/>
          <w:sz w:val="24"/>
        </w:rPr>
        <w:t>և</w:t>
      </w:r>
      <w:r w:rsidRPr="00AC52F1">
        <w:rPr>
          <w:rFonts w:ascii="Sylfaen" w:hAnsi="Sylfaen"/>
          <w:sz w:val="24"/>
        </w:rPr>
        <w:t xml:space="preserve"> վարելիս, ներկայացված է 2-րդ նկարում։ Ընդհանուր գործընթացի յուրաքանչյուր ընթացակարգի համար 2-րդ </w:t>
      </w:r>
      <w:r w:rsidRPr="00AC52F1">
        <w:rPr>
          <w:rFonts w:ascii="Sylfaen" w:hAnsi="Sylfaen"/>
          <w:sz w:val="24"/>
        </w:rPr>
        <w:lastRenderedPageBreak/>
        <w:t xml:space="preserve">աղյուսակում բերված է ընդհանուր գործընթացի գործառնությունների, տեղեկատվական օբյեկտների միջանկյալ </w:t>
      </w:r>
      <w:r w:rsidR="002041BA">
        <w:rPr>
          <w:rFonts w:ascii="Sylfaen" w:hAnsi="Sylfaen"/>
          <w:sz w:val="24"/>
        </w:rPr>
        <w:t>և</w:t>
      </w:r>
      <w:r w:rsidRPr="00AC52F1">
        <w:rPr>
          <w:rFonts w:ascii="Sylfaen" w:hAnsi="Sylfaen"/>
          <w:sz w:val="24"/>
        </w:rPr>
        <w:t xml:space="preserve"> վերջնական վիճակների </w:t>
      </w:r>
      <w:r w:rsidR="002041BA">
        <w:rPr>
          <w:rFonts w:ascii="Sylfaen" w:hAnsi="Sylfaen"/>
          <w:sz w:val="24"/>
        </w:rPr>
        <w:t>և</w:t>
      </w:r>
      <w:r w:rsidRPr="00AC52F1">
        <w:rPr>
          <w:rFonts w:ascii="Sylfaen" w:hAnsi="Sylfaen"/>
          <w:sz w:val="24"/>
        </w:rPr>
        <w:t xml:space="preserve"> ընդհանուր գործընթացի տրանզակցիաների միջ</w:t>
      </w:r>
      <w:r w:rsidR="002041BA">
        <w:rPr>
          <w:rFonts w:ascii="Sylfaen" w:hAnsi="Sylfaen"/>
          <w:sz w:val="24"/>
        </w:rPr>
        <w:t>և</w:t>
      </w:r>
      <w:r w:rsidRPr="00AC52F1">
        <w:rPr>
          <w:rFonts w:ascii="Sylfaen" w:hAnsi="Sylfaen"/>
          <w:sz w:val="24"/>
        </w:rPr>
        <w:t xml:space="preserve"> կապը:</w:t>
      </w:r>
    </w:p>
    <w:p w14:paraId="6EC75E2C" w14:textId="01934AF4" w:rsidR="00AC52F1" w:rsidRPr="002D6F2C"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58D37E67">
          <v:group id="_x0000_s2444" style="position:absolute;left:0;text-align:left;margin-left:5.45pt;margin-top:3.45pt;width:445.2pt;height:244.05pt;z-index:44" coordorigin="1527,3069" coordsize="8904,4881">
            <v:shape id="_x0000_s2232" type="#_x0000_t202" style="position:absolute;left:1683;top:3069;width:2517;height:366;mso-width-relative:margin;mso-height-relative:margin" strokecolor="white">
              <v:textbox style="mso-next-textbox:#_x0000_s2232" inset="0,0,0,0">
                <w:txbxContent>
                  <w:p w14:paraId="6D7D6CD6" w14:textId="77777777" w:rsidR="009D223D" w:rsidRPr="005A1EC1" w:rsidRDefault="009D223D" w:rsidP="00AC52F1">
                    <w:pPr>
                      <w:jc w:val="center"/>
                    </w:pPr>
                    <w:r>
                      <w:rPr>
                        <w:rStyle w:val="Bodytext2ArialUnicodeMS"/>
                        <w:rFonts w:ascii="Sylfaen" w:hAnsi="Sylfaen"/>
                        <w:sz w:val="16"/>
                      </w:rPr>
                      <w:t>: Տեղեկությունների տիրապետողը</w:t>
                    </w:r>
                  </w:p>
                </w:txbxContent>
              </v:textbox>
            </v:shape>
            <v:shape id="_x0000_s2233" type="#_x0000_t202" style="position:absolute;left:8403;top:3069;width:2028;height:366;mso-width-relative:margin;mso-height-relative:margin" strokecolor="white">
              <v:textbox style="mso-next-textbox:#_x0000_s2233" inset="0,0,0,0">
                <w:txbxContent>
                  <w:p w14:paraId="4AAEA3BD" w14:textId="77777777" w:rsidR="009D223D" w:rsidRPr="005A1EC1" w:rsidRDefault="009D223D" w:rsidP="00AC52F1">
                    <w:pPr>
                      <w:jc w:val="center"/>
                    </w:pPr>
                    <w:r>
                      <w:rPr>
                        <w:rStyle w:val="Bodytext2ArialUnicodeMS"/>
                        <w:rFonts w:ascii="Sylfaen" w:hAnsi="Sylfaen"/>
                        <w:sz w:val="16"/>
                      </w:rPr>
                      <w:t>: Համակարգող</w:t>
                    </w:r>
                  </w:p>
                </w:txbxContent>
              </v:textbox>
            </v:shape>
            <v:shape id="_x0000_s2234" type="#_x0000_t202" style="position:absolute;left:1938;top:3744;width:6822;height:606;mso-width-relative:margin;mso-height-relative:margin" strokecolor="white">
              <v:textbox style="mso-next-textbox:#_x0000_s2234" inset="0,0,0,0">
                <w:txbxContent>
                  <w:p w14:paraId="44E0EDDC" w14:textId="77777777" w:rsidR="009D223D" w:rsidRPr="00640C68" w:rsidRDefault="009D223D" w:rsidP="00AC52F1">
                    <w:r>
                      <w:rPr>
                        <w:rStyle w:val="Bodytext2ArialUnicodeMS"/>
                        <w:rFonts w:ascii="Sylfaen" w:hAnsi="Sylfaen"/>
                        <w:sz w:val="16"/>
                      </w:rPr>
                      <w:t>[ազգային տեղեկատվական ռեսուրսում ներառվել են գրանցված անասնաբուժական նշանակության ապրանքի մասին տեղեկությունները]</w:t>
                    </w:r>
                  </w:p>
                </w:txbxContent>
              </v:textbox>
            </v:shape>
            <v:shape id="_x0000_s2235" type="#_x0000_t202" style="position:absolute;left:1527;top:3744;width:348;height:274;mso-width-relative:margin;mso-height-relative:margin" strokecolor="white">
              <v:textbox style="mso-next-textbox:#_x0000_s2235" inset="0,0,0,0">
                <w:txbxContent>
                  <w:p w14:paraId="3FDDBBB3" w14:textId="77777777" w:rsidR="009D223D" w:rsidRPr="00B705A4" w:rsidRDefault="009D223D" w:rsidP="00AC52F1">
                    <w:pPr>
                      <w:spacing w:line="240" w:lineRule="auto"/>
                      <w:jc w:val="center"/>
                      <w:rPr>
                        <w:rFonts w:ascii="Sylfaen" w:hAnsi="Sylfaen"/>
                        <w:sz w:val="14"/>
                      </w:rPr>
                    </w:pPr>
                    <w:r w:rsidRPr="00B705A4">
                      <w:rPr>
                        <w:rFonts w:ascii="Sylfaen" w:hAnsi="Sylfaen"/>
                        <w:sz w:val="14"/>
                      </w:rPr>
                      <w:t>opt</w:t>
                    </w:r>
                  </w:p>
                </w:txbxContent>
              </v:textbox>
            </v:shape>
            <v:shape id="_x0000_s2236" type="#_x0000_t202" style="position:absolute;left:1527;top:6416;width:348;height:274;mso-width-relative:margin;mso-height-relative:margin" strokecolor="white">
              <v:textbox style="mso-next-textbox:#_x0000_s2236" inset="0,0,0,0">
                <w:txbxContent>
                  <w:p w14:paraId="3968E3C5" w14:textId="77777777" w:rsidR="009D223D" w:rsidRPr="00B705A4" w:rsidRDefault="009D223D" w:rsidP="00AC52F1">
                    <w:pPr>
                      <w:spacing w:line="240" w:lineRule="auto"/>
                      <w:jc w:val="center"/>
                      <w:rPr>
                        <w:rFonts w:ascii="Sylfaen" w:hAnsi="Sylfaen"/>
                        <w:sz w:val="14"/>
                      </w:rPr>
                    </w:pPr>
                    <w:r w:rsidRPr="00B705A4">
                      <w:rPr>
                        <w:rFonts w:ascii="Sylfaen" w:hAnsi="Sylfaen"/>
                        <w:sz w:val="14"/>
                      </w:rPr>
                      <w:t>opt</w:t>
                    </w:r>
                  </w:p>
                </w:txbxContent>
              </v:textbox>
            </v:shape>
            <v:shape id="_x0000_s2237" type="#_x0000_t202" style="position:absolute;left:3108;top:4644;width:5907;height:606;mso-width-relative:margin;mso-height-relative:margin" strokecolor="white">
              <v:textbox style="mso-next-textbox:#_x0000_s2237" inset="0,0,0,0">
                <w:txbxContent>
                  <w:p w14:paraId="21D1795F" w14:textId="77777777" w:rsidR="009D223D" w:rsidRPr="00E72C6A" w:rsidRDefault="009D223D" w:rsidP="00AC52F1">
                    <w:pPr>
                      <w:jc w:val="center"/>
                    </w:pPr>
                    <w:r>
                      <w:rPr>
                        <w:rStyle w:val="Bodytext2ArialUnicodeMS"/>
                        <w:rFonts w:ascii="Sylfaen" w:hAnsi="Sylfaen"/>
                        <w:sz w:val="16"/>
                      </w:rPr>
                      <w:t>Ընդհանուր տեղեկատվական ռեսուրսում տեղեկությունների ներառում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.001)</w:t>
                    </w:r>
                  </w:p>
                </w:txbxContent>
              </v:textbox>
            </v:shape>
            <v:shape id="_x0000_s2238" type="#_x0000_t202" style="position:absolute;left:1938;top:6416;width:7002;height:606;mso-width-relative:margin;mso-height-relative:margin" strokecolor="white">
              <v:textbox style="mso-next-textbox:#_x0000_s2238" inset="0,0,0,0">
                <w:txbxContent>
                  <w:p w14:paraId="71506C67" w14:textId="77777777" w:rsidR="009D223D" w:rsidRPr="00E72C6A" w:rsidRDefault="009D223D" w:rsidP="00AC52F1">
                    <w:r>
                      <w:rPr>
                        <w:rStyle w:val="Bodytext2ArialUnicodeMS"/>
                        <w:rFonts w:ascii="Sylfaen" w:hAnsi="Sylfaen"/>
                        <w:sz w:val="16"/>
                      </w:rPr>
                      <w:t>[ազգային տեղեկատվական ռեսուրսում փոփոխվել են գրանցված անասնաբուժական նշանակության ապրանքի մասին տեղեկությունները]</w:t>
                    </w:r>
                  </w:p>
                </w:txbxContent>
              </v:textbox>
            </v:shape>
            <v:shape id="_x0000_s2239" type="#_x0000_t202" style="position:absolute;left:3108;top:7344;width:5907;height:606;mso-width-relative:margin;mso-height-relative:margin" strokecolor="white">
              <v:textbox style="mso-next-textbox:#_x0000_s2239" inset="0,0,0,0">
                <w:txbxContent>
                  <w:p w14:paraId="17865383" w14:textId="77777777" w:rsidR="009D223D" w:rsidRPr="00E72C6A" w:rsidRDefault="009D223D" w:rsidP="00B705A4">
                    <w:pPr>
                      <w:spacing w:line="240" w:lineRule="auto"/>
                      <w:jc w:val="center"/>
                    </w:pPr>
                    <w:r>
                      <w:rPr>
                        <w:rStyle w:val="Bodytext2ArialUnicodeMS"/>
                        <w:rFonts w:ascii="Sylfaen" w:hAnsi="Sylfaen"/>
                        <w:sz w:val="16"/>
                      </w:rPr>
                      <w:t>Ընդհանուր տեղեկատվական ռեսուրսում տեղեկությունների փոփոխություն</w:t>
                    </w:r>
                    <w:r w:rsidR="00B705A4">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.002)</w:t>
                    </w:r>
                  </w:p>
                </w:txbxContent>
              </v:textbox>
            </v:shape>
          </v:group>
        </w:pict>
      </w:r>
      <w:r w:rsidR="00AC52F1" w:rsidRPr="00AC52F1">
        <w:rPr>
          <w:rFonts w:ascii="Sylfaen" w:hAnsi="Sylfaen"/>
          <w:sz w:val="24"/>
          <w:szCs w:val="24"/>
        </w:rPr>
        <w:object w:dxaOrig="9230" w:dyaOrig="6051" w14:anchorId="44A51C98">
          <v:shape id="_x0000_i1046" type="#_x0000_t75" style="width:461.25pt;height:303pt" o:ole="">
            <v:imagedata r:id="rId47" o:title=""/>
          </v:shape>
          <o:OLEObject Type="Embed" ProgID="Visio.Drawing.15" ShapeID="_x0000_i1046" DrawAspect="Content" ObjectID="_1766395978" r:id="rId48"/>
        </w:object>
      </w:r>
      <w:r w:rsidR="00AC52F1" w:rsidRPr="002D6F2C">
        <w:rPr>
          <w:rFonts w:ascii="Sylfaen" w:hAnsi="Sylfaen"/>
          <w:sz w:val="20"/>
          <w:szCs w:val="24"/>
        </w:rPr>
        <w:t>Նկ. 2. Ընդհանուր գործընթացի տրանզակցիաների կատարման սխեման ընդհանուր տեղեկատվական ռեսուրսը ձ</w:t>
      </w:r>
      <w:r w:rsidR="002041BA">
        <w:rPr>
          <w:rFonts w:ascii="Sylfaen" w:hAnsi="Sylfaen"/>
          <w:sz w:val="20"/>
          <w:szCs w:val="24"/>
        </w:rPr>
        <w:t>և</w:t>
      </w:r>
      <w:r w:rsidR="00AC52F1" w:rsidRPr="002D6F2C">
        <w:rPr>
          <w:rFonts w:ascii="Sylfaen" w:hAnsi="Sylfaen"/>
          <w:sz w:val="20"/>
          <w:szCs w:val="24"/>
        </w:rPr>
        <w:t xml:space="preserve">ավորելիս </w:t>
      </w:r>
      <w:r w:rsidR="002041BA">
        <w:rPr>
          <w:rFonts w:ascii="Sylfaen" w:hAnsi="Sylfaen"/>
          <w:sz w:val="20"/>
          <w:szCs w:val="24"/>
        </w:rPr>
        <w:t>և</w:t>
      </w:r>
      <w:r w:rsidR="00AC52F1" w:rsidRPr="002D6F2C">
        <w:rPr>
          <w:rFonts w:ascii="Sylfaen" w:hAnsi="Sylfaen"/>
          <w:sz w:val="20"/>
          <w:szCs w:val="24"/>
        </w:rPr>
        <w:t xml:space="preserve"> վարելիս </w:t>
      </w:r>
    </w:p>
    <w:p w14:paraId="7174B92A" w14:textId="77777777" w:rsidR="00AC52F1" w:rsidRPr="00AC52F1" w:rsidRDefault="00AC52F1" w:rsidP="002D6F2C">
      <w:pPr>
        <w:pStyle w:val="a6"/>
        <w:widowControl w:val="0"/>
        <w:spacing w:after="160"/>
        <w:ind w:firstLine="0"/>
        <w:rPr>
          <w:rFonts w:ascii="Sylfaen" w:hAnsi="Sylfaen"/>
          <w:sz w:val="24"/>
        </w:rPr>
      </w:pPr>
    </w:p>
    <w:p w14:paraId="25F071C7" w14:textId="77777777" w:rsidR="00AC52F1" w:rsidRPr="00AC52F1" w:rsidRDefault="00AC52F1" w:rsidP="002D6F2C">
      <w:pPr>
        <w:widowControl w:val="0"/>
        <w:spacing w:after="160" w:line="360" w:lineRule="auto"/>
        <w:rPr>
          <w:rFonts w:ascii="Sylfaen" w:hAnsi="Sylfaen"/>
          <w:sz w:val="24"/>
          <w:szCs w:val="24"/>
        </w:rPr>
        <w:sectPr w:rsidR="00AC52F1" w:rsidRPr="00AC52F1" w:rsidSect="0008469F">
          <w:footerReference w:type="default" r:id="rId49"/>
          <w:footerReference w:type="first" r:id="rId50"/>
          <w:pgSz w:w="11906" w:h="16838" w:code="9"/>
          <w:pgMar w:top="1418" w:right="1418" w:bottom="1418" w:left="1418" w:header="709" w:footer="709" w:gutter="0"/>
          <w:pgNumType w:start="1"/>
          <w:cols w:space="708"/>
          <w:titlePg/>
          <w:docGrid w:linePitch="408"/>
        </w:sectPr>
      </w:pPr>
    </w:p>
    <w:p w14:paraId="144999F7"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2</w:t>
      </w:r>
    </w:p>
    <w:p w14:paraId="66A454D2" w14:textId="4C947C0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ռեսուրսը ձ</w:t>
      </w:r>
      <w:r w:rsidR="002041BA">
        <w:rPr>
          <w:rFonts w:ascii="Sylfaen" w:hAnsi="Sylfaen"/>
          <w:sz w:val="24"/>
          <w:szCs w:val="24"/>
        </w:rPr>
        <w:t>և</w:t>
      </w:r>
      <w:r w:rsidRPr="00AC52F1">
        <w:rPr>
          <w:rFonts w:ascii="Sylfaen" w:hAnsi="Sylfaen"/>
          <w:sz w:val="24"/>
          <w:szCs w:val="24"/>
        </w:rPr>
        <w:t xml:space="preserve">ավորելիս </w:t>
      </w:r>
      <w:r w:rsidR="002041BA">
        <w:rPr>
          <w:rFonts w:ascii="Sylfaen" w:hAnsi="Sylfaen"/>
          <w:sz w:val="24"/>
          <w:szCs w:val="24"/>
        </w:rPr>
        <w:t>և</w:t>
      </w:r>
      <w:r w:rsidRPr="00AC52F1">
        <w:rPr>
          <w:rFonts w:ascii="Sylfaen" w:hAnsi="Sylfaen"/>
          <w:sz w:val="24"/>
          <w:szCs w:val="24"/>
        </w:rPr>
        <w:t xml:space="preserve"> վարելիս ընդհանուր գործընթացի տրանզակցիաների ցանկը </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AC52F1" w:rsidRPr="002D6F2C" w14:paraId="25064AB2" w14:textId="77777777" w:rsidTr="002D6F2C">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956F00E"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274414EA"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E327F3"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809868"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637C76"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AA9AED"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տրանզակցիան</w:t>
            </w:r>
          </w:p>
        </w:tc>
      </w:tr>
      <w:tr w:rsidR="00AC52F1" w:rsidRPr="002D6F2C" w14:paraId="3E775AD8" w14:textId="77777777" w:rsidTr="002D6F2C">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D6C44E9"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3D9C8BF7"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9B25D2B"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AAD1DAE"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E5854A2"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DB39C14"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6</w:t>
            </w:r>
          </w:p>
        </w:tc>
      </w:tr>
      <w:tr w:rsidR="00AC52F1" w:rsidRPr="002D6F2C" w14:paraId="23A03AC5" w14:textId="77777777" w:rsidTr="002D6F2C">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E4F76D"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sz w:val="20"/>
                <w:szCs w:val="24"/>
                <w:lang w:bidi="hy-AM"/>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1F4B3BE"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ռեսուրսում տեղեկությունների ներառում (P.SS.06.</w:t>
            </w:r>
            <w:smartTag w:uri="urn:schemas-microsoft-com:office:smarttags" w:element="stockticker">
              <w:r w:rsidRPr="002D6F2C">
                <w:rPr>
                  <w:rFonts w:ascii="Sylfaen" w:hAnsi="Sylfaen"/>
                  <w:noProof/>
                  <w:sz w:val="20"/>
                  <w:szCs w:val="24"/>
                  <w:lang w:bidi="hy-AM"/>
                </w:rPr>
                <w:t>PRC</w:t>
              </w:r>
            </w:smartTag>
            <w:r w:rsidRPr="002D6F2C">
              <w:rPr>
                <w:rFonts w:ascii="Sylfaen" w:hAnsi="Sylfaen"/>
                <w:noProof/>
                <w:sz w:val="20"/>
                <w:szCs w:val="24"/>
                <w:lang w:bidi="hy-AM"/>
              </w:rPr>
              <w:t>.001)</w:t>
            </w:r>
          </w:p>
        </w:tc>
      </w:tr>
      <w:tr w:rsidR="00AC52F1" w:rsidRPr="002D6F2C" w14:paraId="3DD4A9BC" w14:textId="77777777" w:rsidTr="002D6F2C">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54FB5AA1"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noProof/>
                <w:sz w:val="20"/>
                <w:szCs w:val="24"/>
                <w:lang w:bidi="hy-AM"/>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49D0B2C5"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Ներառման համար անասնաբուժական նշանակության ապրանքի մասին տեղեկությունների ներկայացում (P.SS.06.OPR.001)</w:t>
            </w:r>
          </w:p>
          <w:p w14:paraId="66671910"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Ներառման համար անասնաբուժական նշանակության ապրանքի մասին տեղեկությունների մշակման արդյունքի մասին ծանուցման ստացում (P.SS.06.OPR.003)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1C39716D"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ներառման համար տեղեկություններն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2C12AAD" w14:textId="43988955"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(P.SS.06.OPR.002)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78F250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տեղեկությունները ներառվել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398BA8BA"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ռեսուրսում տեղեկությունների ներառում (P.SS.06.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.001)</w:t>
            </w:r>
          </w:p>
        </w:tc>
      </w:tr>
      <w:tr w:rsidR="00AC52F1" w:rsidRPr="002D6F2C" w14:paraId="05C70A95" w14:textId="77777777" w:rsidTr="002D6F2C">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8053AF"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sz w:val="20"/>
                <w:szCs w:val="24"/>
                <w:lang w:bidi="hy-AM"/>
              </w:rPr>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301737DE"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ռեսուրսում տեղեկությունների փոփոխություն (P.SS.06.</w:t>
            </w:r>
            <w:smartTag w:uri="urn:schemas-microsoft-com:office:smarttags" w:element="stockticker">
              <w:r w:rsidRPr="002D6F2C">
                <w:rPr>
                  <w:rFonts w:ascii="Sylfaen" w:hAnsi="Sylfaen"/>
                  <w:noProof/>
                  <w:sz w:val="20"/>
                  <w:szCs w:val="24"/>
                  <w:lang w:bidi="hy-AM"/>
                </w:rPr>
                <w:t>PRC</w:t>
              </w:r>
            </w:smartTag>
            <w:r w:rsidRPr="002D6F2C">
              <w:rPr>
                <w:rFonts w:ascii="Sylfaen" w:hAnsi="Sylfaen"/>
                <w:noProof/>
                <w:sz w:val="20"/>
                <w:szCs w:val="24"/>
                <w:lang w:bidi="hy-AM"/>
              </w:rPr>
              <w:t>.002)</w:t>
            </w:r>
          </w:p>
        </w:tc>
      </w:tr>
      <w:tr w:rsidR="00AC52F1" w:rsidRPr="002D6F2C" w14:paraId="0B480C2A" w14:textId="77777777" w:rsidTr="002D6F2C">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3FED9BD1"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noProof/>
                <w:sz w:val="20"/>
                <w:szCs w:val="24"/>
                <w:lang w:bidi="hy-AM"/>
              </w:rPr>
              <w:lastRenderedPageBreak/>
              <w:t>2.1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197F88C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Փոփոխման համար անասնաբուժական նշանակության ապրանքի մասին տեղեկությունների ներկայացում (P.SS.06.OPR.005)։</w:t>
            </w:r>
          </w:p>
          <w:p w14:paraId="4CAF0AB1"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Փոփոխման համար անասնաբուժական նշանակության ապրանքի մասին տեղեկությունների մշակման արդյունքի մասին ծանուցման ստացում (P.SS.06.OPR.007)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239FE51"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փոփոխման համար տեղեկություններն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35DE5759" w14:textId="28CE1A6E"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Փոփոխման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(P.SS.06.OPR.006)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DC9B6CB"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տեղեկությունները փոփոխվել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2E764BD6"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ռեսուրսում տեղեկությունների փոփոխություն (P.SS.06.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.002)</w:t>
            </w:r>
          </w:p>
        </w:tc>
      </w:tr>
    </w:tbl>
    <w:p w14:paraId="66075C4E"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headerReference w:type="default" r:id="rId51"/>
          <w:footerReference w:type="default" r:id="rId52"/>
          <w:pgSz w:w="16838" w:h="11906" w:orient="landscape" w:code="9"/>
          <w:pgMar w:top="1418" w:right="1418" w:bottom="1418" w:left="1418" w:header="709" w:footer="709" w:gutter="0"/>
          <w:pgNumType w:start="10"/>
          <w:cols w:space="708"/>
          <w:docGrid w:linePitch="408"/>
        </w:sectPr>
      </w:pPr>
    </w:p>
    <w:p w14:paraId="436D0D41"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2.</w:t>
      </w:r>
      <w:r>
        <w:rPr>
          <w:rFonts w:ascii="Sylfaen" w:hAnsi="Sylfaen"/>
          <w:sz w:val="24"/>
          <w:szCs w:val="24"/>
        </w:rPr>
        <w:t xml:space="preserve"> </w:t>
      </w:r>
      <w:r w:rsidRPr="00AC52F1">
        <w:rPr>
          <w:rFonts w:ascii="Sylfaen" w:hAnsi="Sylfaen"/>
          <w:sz w:val="24"/>
          <w:szCs w:val="24"/>
        </w:rPr>
        <w:t>Ընդհանուր տեղեկատվական ռեսուրսից տեղեկություններ ստանալիս տեղեկատվական փոխգործակցությունը</w:t>
      </w:r>
    </w:p>
    <w:p w14:paraId="49A24630" w14:textId="05F386A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13.</w:t>
      </w:r>
      <w:r w:rsidR="002D6F2C" w:rsidRPr="002D6F2C">
        <w:rPr>
          <w:rFonts w:ascii="Sylfaen" w:hAnsi="Sylfaen"/>
          <w:sz w:val="24"/>
        </w:rPr>
        <w:tab/>
      </w:r>
      <w:r w:rsidRPr="00AC52F1">
        <w:rPr>
          <w:rFonts w:ascii="Sylfaen" w:hAnsi="Sylfaen"/>
          <w:sz w:val="24"/>
        </w:rPr>
        <w:t xml:space="preserve">Ընդհանուր տեղեկատվական ռեսուրսից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2041BA">
        <w:rPr>
          <w:rFonts w:ascii="Sylfaen" w:hAnsi="Sylfaen"/>
          <w:sz w:val="24"/>
        </w:rPr>
        <w:t>և</w:t>
      </w:r>
      <w:r w:rsidRPr="00AC52F1">
        <w:rPr>
          <w:rFonts w:ascii="Sylfaen" w:hAnsi="Sylfaen"/>
          <w:sz w:val="24"/>
        </w:rPr>
        <w:t xml:space="preserve"> վերջնական վիճակների </w:t>
      </w:r>
      <w:r w:rsidR="002041BA">
        <w:rPr>
          <w:rFonts w:ascii="Sylfaen" w:hAnsi="Sylfaen"/>
          <w:sz w:val="24"/>
        </w:rPr>
        <w:t>և</w:t>
      </w:r>
      <w:r w:rsidRPr="00AC52F1">
        <w:rPr>
          <w:rFonts w:ascii="Sylfaen" w:hAnsi="Sylfaen"/>
          <w:sz w:val="24"/>
        </w:rPr>
        <w:t xml:space="preserve"> ընդհանուր գործընթացի տրանզակցիաների միջ</w:t>
      </w:r>
      <w:r w:rsidR="002041BA">
        <w:rPr>
          <w:rFonts w:ascii="Sylfaen" w:hAnsi="Sylfaen"/>
          <w:sz w:val="24"/>
        </w:rPr>
        <w:t>և</w:t>
      </w:r>
      <w:r w:rsidRPr="00AC52F1">
        <w:rPr>
          <w:rFonts w:ascii="Sylfaen" w:hAnsi="Sylfaen"/>
          <w:sz w:val="24"/>
        </w:rPr>
        <w:t xml:space="preserve"> կապը:</w:t>
      </w:r>
    </w:p>
    <w:p w14:paraId="716B7587" w14:textId="77777777" w:rsidR="00AC52F1" w:rsidRPr="002D6F2C" w:rsidRDefault="00000000" w:rsidP="002D6F2C">
      <w:pPr>
        <w:pStyle w:val="ac"/>
        <w:keepNext w:val="0"/>
        <w:keepLines w:val="0"/>
        <w:widowControl w:val="0"/>
        <w:spacing w:before="0" w:after="160" w:line="360" w:lineRule="auto"/>
        <w:rPr>
          <w:sz w:val="20"/>
        </w:rPr>
      </w:pPr>
      <w:r>
        <w:rPr>
          <w:rFonts w:ascii="Sylfaen" w:hAnsi="Sylfaen"/>
          <w:noProof/>
          <w:sz w:val="24"/>
          <w:szCs w:val="24"/>
          <w:lang w:val="en-US" w:eastAsia="en-US" w:bidi="ar-SA"/>
        </w:rPr>
        <w:pict w14:anchorId="0D46D1A2">
          <v:group id="_x0000_s2443" style="position:absolute;left:0;text-align:left;margin-left:5.45pt;margin-top:4.85pt;width:446.4pt;height:392.25pt;z-index:43" coordorigin="1527,5628" coordsize="8928,7845">
            <v:shape id="_x0000_s2241" type="#_x0000_t202" style="position:absolute;left:1640;top:5628;width:2605;height:353;mso-width-relative:margin;mso-height-relative:margin" strokecolor="white">
              <v:textbox style="mso-next-textbox:#_x0000_s2241" inset="0,0,0,0">
                <w:txbxContent>
                  <w:p w14:paraId="56CAE013" w14:textId="77777777" w:rsidR="009D223D" w:rsidRPr="00A76A2A" w:rsidRDefault="009D223D" w:rsidP="00AC52F1">
                    <w:pPr>
                      <w:jc w:val="center"/>
                    </w:pPr>
                    <w:r>
                      <w:rPr>
                        <w:rStyle w:val="Bodytext2ArialUnicodeMS"/>
                        <w:rFonts w:ascii="Sylfaen" w:hAnsi="Sylfaen"/>
                        <w:sz w:val="16"/>
                      </w:rPr>
                      <w:t>: Տեղեկություններ սպառողը</w:t>
                    </w:r>
                  </w:p>
                </w:txbxContent>
              </v:textbox>
            </v:shape>
            <v:shape id="_x0000_s2242" type="#_x0000_t202" style="position:absolute;left:8270;top:5628;width:2185;height:353;mso-width-relative:margin;mso-height-relative:margin" strokecolor="white">
              <v:textbox style="mso-next-textbox:#_x0000_s2242" inset="0,0,0,0">
                <w:txbxContent>
                  <w:p w14:paraId="529F216D" w14:textId="77777777" w:rsidR="009D223D" w:rsidRPr="00AD3D5C" w:rsidRDefault="009D223D" w:rsidP="00AC52F1">
                    <w:pPr>
                      <w:spacing w:line="240" w:lineRule="auto"/>
                      <w:jc w:val="center"/>
                      <w:rPr>
                        <w:rFonts w:ascii="Sylfaen" w:hAnsi="Sylfaen"/>
                        <w:b/>
                        <w:sz w:val="20"/>
                      </w:rPr>
                    </w:pPr>
                    <w:r>
                      <w:rPr>
                        <w:rStyle w:val="Bodytext2ArialUnicodeMS"/>
                        <w:rFonts w:ascii="Sylfaen" w:hAnsi="Sylfaen"/>
                        <w:sz w:val="16"/>
                      </w:rPr>
                      <w:t>: Համակարգող</w:t>
                    </w:r>
                  </w:p>
                </w:txbxContent>
              </v:textbox>
            </v:shape>
            <v:shape id="_x0000_s2243" type="#_x0000_t202" style="position:absolute;left:1955;top:6318;width:7825;height:593;mso-width-relative:margin;mso-height-relative:margin" strokecolor="white">
              <v:textbox style="mso-next-textbox:#_x0000_s2243" inset="0,0,0,0">
                <w:txbxContent>
                  <w:p w14:paraId="42E5B786" w14:textId="77777777" w:rsidR="009D223D" w:rsidRPr="00A76A2A" w:rsidRDefault="009D223D" w:rsidP="00AC52F1">
                    <w:pPr>
                      <w:spacing w:line="240" w:lineRule="auto"/>
                    </w:pPr>
                    <w:r>
                      <w:rPr>
                        <w:rStyle w:val="Bodytext2ArialUnicodeMS"/>
                        <w:rFonts w:ascii="Sylfaen" w:hAnsi="Sylfaen"/>
                        <w:sz w:val="16"/>
                      </w:rPr>
                      <w:t>[անհրաժեշտ է ընդհանուր տեղեկատվական ռեսուրսի թարմացման ամսաթվի և ժամի մասին տեղեկատվության ստացում]</w:t>
                    </w:r>
                  </w:p>
                </w:txbxContent>
              </v:textbox>
            </v:shape>
            <v:shape id="_x0000_s2244" type="#_x0000_t202" style="position:absolute;left:3185;top:7188;width:5710;height:908;mso-width-relative:margin;mso-height-relative:margin" strokecolor="white">
              <v:textbox style="mso-next-textbox:#_x0000_s2244" inset="0,0,0,0">
                <w:txbxContent>
                  <w:p w14:paraId="00A0C7F8" w14:textId="3C5239A5" w:rsidR="009D223D" w:rsidRPr="00A76A2A" w:rsidRDefault="009D223D" w:rsidP="00AC52F1">
                    <w:pPr>
                      <w:spacing w:line="240" w:lineRule="auto"/>
                      <w:jc w:val="center"/>
                    </w:pPr>
                    <w:r>
                      <w:rPr>
                        <w:rStyle w:val="Bodytext2ArialUnicodeMS"/>
                        <w:rFonts w:ascii="Sylfaen" w:hAnsi="Sylfaen"/>
                        <w:sz w:val="16"/>
                      </w:rPr>
                      <w:t xml:space="preserve">Ընդհանուր տեղեկատվական ռեսուրսի թարմացման ամսաթվի </w:t>
                    </w:r>
                    <w:r w:rsidR="002041BA">
                      <w:rPr>
                        <w:rStyle w:val="Bodytext2ArialUnicodeMS"/>
                        <w:rFonts w:ascii="Sylfaen" w:hAnsi="Sylfaen"/>
                        <w:sz w:val="16"/>
                      </w:rPr>
                      <w:t>և</w:t>
                    </w:r>
                    <w:r>
                      <w:rPr>
                        <w:rStyle w:val="Bodytext2ArialUnicodeMS"/>
                        <w:rFonts w:ascii="Sylfaen" w:hAnsi="Sylfaen"/>
                        <w:sz w:val="16"/>
                      </w:rPr>
                      <w:t xml:space="preserve"> ժամի մասին տեղեկատվության ստացում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.003)</w:t>
                    </w:r>
                  </w:p>
                </w:txbxContent>
              </v:textbox>
            </v:shape>
            <v:shape id="_x0000_s2245" type="#_x0000_t202" style="position:absolute;left:3020;top:9753;width:6100;height:818;mso-width-relative:margin;mso-height-relative:margin" strokecolor="white">
              <v:textbox style="mso-next-textbox:#_x0000_s2245" inset="0,0,0,0">
                <w:txbxContent>
                  <w:p w14:paraId="0A191589" w14:textId="77777777" w:rsidR="009D223D" w:rsidRPr="00A76A2A"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ստացում</w:t>
                    </w:r>
                    <w:r w:rsidR="00B705A4">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.004)</w:t>
                    </w:r>
                  </w:p>
                </w:txbxContent>
              </v:textbox>
            </v:shape>
            <v:shape id="_x0000_s2246" type="#_x0000_t202" style="position:absolute;left:1955;top:8973;width:7825;height:593;mso-width-relative:margin;mso-height-relative:margin" strokecolor="white">
              <v:textbox style="mso-next-textbox:#_x0000_s2246" inset="0,0,0,0">
                <w:txbxContent>
                  <w:p w14:paraId="022A1DFB" w14:textId="77777777" w:rsidR="009D223D" w:rsidRPr="00A76A2A" w:rsidRDefault="009D223D" w:rsidP="00AC52F1">
                    <w:pPr>
                      <w:spacing w:line="240" w:lineRule="auto"/>
                    </w:pPr>
                    <w:r>
                      <w:rPr>
                        <w:rStyle w:val="Bodytext2ArialUnicodeMS"/>
                        <w:rFonts w:ascii="Sylfaen" w:hAnsi="Sylfaen"/>
                        <w:sz w:val="16"/>
                      </w:rPr>
                      <w:t>[անհրաժեշտ է ընդհանուր տեղեկատվական ռեսուրսից տեղեկությունների ստացում]</w:t>
                    </w:r>
                  </w:p>
                </w:txbxContent>
              </v:textbox>
            </v:shape>
            <v:shape id="_x0000_s2247" type="#_x0000_t202" style="position:absolute;left:1527;top:6318;width:348;height:274;mso-width-relative:margin;mso-height-relative:margin" strokecolor="white">
              <v:textbox style="mso-next-textbox:#_x0000_s2247" inset="0,0,0,0">
                <w:txbxContent>
                  <w:p w14:paraId="61D2798D" w14:textId="77777777" w:rsidR="009D223D" w:rsidRPr="00B705A4" w:rsidRDefault="009D223D" w:rsidP="00AC52F1">
                    <w:pPr>
                      <w:spacing w:line="240" w:lineRule="auto"/>
                      <w:jc w:val="center"/>
                      <w:rPr>
                        <w:rFonts w:ascii="Sylfaen" w:hAnsi="Sylfaen"/>
                        <w:sz w:val="14"/>
                      </w:rPr>
                    </w:pPr>
                    <w:r w:rsidRPr="00B705A4">
                      <w:rPr>
                        <w:rFonts w:ascii="Sylfaen" w:hAnsi="Sylfaen"/>
                        <w:sz w:val="14"/>
                      </w:rPr>
                      <w:t>opt</w:t>
                    </w:r>
                  </w:p>
                </w:txbxContent>
              </v:textbox>
            </v:shape>
            <v:shape id="_x0000_s2248" type="#_x0000_t202" style="position:absolute;left:1527;top:8973;width:348;height:274;mso-width-relative:margin;mso-height-relative:margin" strokecolor="white">
              <v:textbox style="mso-next-textbox:#_x0000_s2248" inset="0,0,0,0">
                <w:txbxContent>
                  <w:p w14:paraId="7B283D01" w14:textId="77777777" w:rsidR="009D223D" w:rsidRPr="00B705A4" w:rsidRDefault="009D223D" w:rsidP="00AC52F1">
                    <w:pPr>
                      <w:spacing w:line="240" w:lineRule="auto"/>
                      <w:jc w:val="center"/>
                      <w:rPr>
                        <w:rFonts w:ascii="Sylfaen" w:hAnsi="Sylfaen"/>
                        <w:sz w:val="14"/>
                      </w:rPr>
                    </w:pPr>
                    <w:r w:rsidRPr="00B705A4">
                      <w:rPr>
                        <w:rFonts w:ascii="Sylfaen" w:hAnsi="Sylfaen"/>
                        <w:sz w:val="14"/>
                      </w:rPr>
                      <w:t>opt</w:t>
                    </w:r>
                  </w:p>
                </w:txbxContent>
              </v:textbox>
            </v:shape>
            <v:shape id="_x0000_s2249" type="#_x0000_t202" style="position:absolute;left:1527;top:11602;width:348;height:274;mso-width-relative:margin;mso-height-relative:margin" strokecolor="white">
              <v:textbox style="mso-next-textbox:#_x0000_s2249" inset="0,0,0,0">
                <w:txbxContent>
                  <w:p w14:paraId="4ED4CC7C" w14:textId="77777777" w:rsidR="009D223D" w:rsidRPr="00FE78A4" w:rsidRDefault="009D223D" w:rsidP="00AC52F1">
                    <w:pPr>
                      <w:spacing w:line="240" w:lineRule="auto"/>
                      <w:jc w:val="center"/>
                      <w:rPr>
                        <w:rFonts w:ascii="Sylfaen" w:hAnsi="Sylfaen"/>
                        <w:sz w:val="18"/>
                      </w:rPr>
                    </w:pPr>
                    <w:r>
                      <w:rPr>
                        <w:sz w:val="18"/>
                      </w:rPr>
                      <w:t>opt</w:t>
                    </w:r>
                  </w:p>
                </w:txbxContent>
              </v:textbox>
            </v:shape>
            <v:shape id="_x0000_s2250" type="#_x0000_t202" style="position:absolute;left:3605;top:12371;width:5361;height:1102;mso-width-relative:margin;mso-height-relative:margin" strokecolor="white">
              <v:textbox style="mso-next-textbox:#_x0000_s2250" inset="0,0,0,0">
                <w:txbxContent>
                  <w:p w14:paraId="56D6F305" w14:textId="77777777" w:rsidR="009D223D" w:rsidRPr="00A76A2A"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ստացում</w:t>
                    </w:r>
                    <w:r w:rsidR="00B705A4">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.005)</w:t>
                    </w:r>
                  </w:p>
                </w:txbxContent>
              </v:textbox>
            </v:shape>
            <v:shape id="_x0000_s2251" type="#_x0000_t202" style="position:absolute;left:1935;top:11602;width:7825;height:593;mso-width-relative:margin;mso-height-relative:margin" strokecolor="white">
              <v:textbox style="mso-next-textbox:#_x0000_s2251" inset="0,0,0,0">
                <w:txbxContent>
                  <w:p w14:paraId="21E1343B" w14:textId="77777777" w:rsidR="009D223D" w:rsidRPr="00A76A2A" w:rsidRDefault="009D223D" w:rsidP="00AC52F1">
                    <w:pPr>
                      <w:spacing w:line="240" w:lineRule="auto"/>
                    </w:pPr>
                    <w:r>
                      <w:rPr>
                        <w:rStyle w:val="Bodytext2ArialUnicodeMS"/>
                        <w:rFonts w:ascii="Sylfaen" w:hAnsi="Sylfaen"/>
                        <w:sz w:val="16"/>
                      </w:rPr>
                      <w:t>[անհրաժեշտ է ընդհանուր տեղեկատվական ռեսուրսից տեղեկությունների ստացում]</w:t>
                    </w:r>
                  </w:p>
                </w:txbxContent>
              </v:textbox>
            </v:shape>
          </v:group>
        </w:pict>
      </w:r>
      <w:r w:rsidR="00AC52F1" w:rsidRPr="00AC52F1">
        <w:rPr>
          <w:rFonts w:ascii="Sylfaen" w:hAnsi="Sylfaen"/>
          <w:sz w:val="24"/>
          <w:szCs w:val="24"/>
        </w:rPr>
        <w:object w:dxaOrig="9230" w:dyaOrig="8721" w14:anchorId="70E4E23B">
          <v:shape id="_x0000_i1047" type="#_x0000_t75" style="width:461.25pt;height:435.75pt" o:ole="">
            <v:imagedata r:id="rId53" o:title=""/>
          </v:shape>
          <o:OLEObject Type="Embed" ProgID="Visio.Drawing.15" ShapeID="_x0000_i1047" DrawAspect="Content" ObjectID="_1766395979" r:id="rId54"/>
        </w:object>
      </w:r>
      <w:r w:rsidR="00AC52F1" w:rsidRPr="002D6F2C">
        <w:rPr>
          <w:rFonts w:ascii="Sylfaen" w:hAnsi="Sylfaen" w:cs="Sylfaen"/>
          <w:sz w:val="20"/>
        </w:rPr>
        <w:t>Նկ</w:t>
      </w:r>
      <w:r w:rsidR="00AC52F1" w:rsidRPr="002D6F2C">
        <w:rPr>
          <w:sz w:val="20"/>
        </w:rPr>
        <w:t xml:space="preserve">. 3. </w:t>
      </w:r>
      <w:r w:rsidR="00AC52F1" w:rsidRPr="002D6F2C">
        <w:rPr>
          <w:rFonts w:ascii="Sylfaen" w:hAnsi="Sylfaen" w:cs="Sylfaen"/>
          <w:sz w:val="20"/>
        </w:rPr>
        <w:t>Ընդհանուր</w:t>
      </w:r>
      <w:r w:rsidR="00AC52F1" w:rsidRPr="002D6F2C">
        <w:rPr>
          <w:sz w:val="20"/>
        </w:rPr>
        <w:t xml:space="preserve"> </w:t>
      </w:r>
      <w:r w:rsidR="00AC52F1" w:rsidRPr="002D6F2C">
        <w:rPr>
          <w:rFonts w:ascii="Sylfaen" w:hAnsi="Sylfaen" w:cs="Sylfaen"/>
          <w:sz w:val="20"/>
        </w:rPr>
        <w:t>տեղեկատվական</w:t>
      </w:r>
      <w:r w:rsidR="00AC52F1" w:rsidRPr="002D6F2C">
        <w:rPr>
          <w:sz w:val="20"/>
        </w:rPr>
        <w:t xml:space="preserve"> </w:t>
      </w:r>
      <w:r w:rsidR="00AC52F1" w:rsidRPr="002D6F2C">
        <w:rPr>
          <w:rFonts w:ascii="Sylfaen" w:hAnsi="Sylfaen" w:cs="Sylfaen"/>
          <w:sz w:val="20"/>
        </w:rPr>
        <w:t>ռեսուրսից</w:t>
      </w:r>
      <w:r w:rsidR="00AC52F1" w:rsidRPr="002D6F2C">
        <w:rPr>
          <w:sz w:val="20"/>
        </w:rPr>
        <w:t xml:space="preserve"> </w:t>
      </w:r>
      <w:r w:rsidR="00AC52F1" w:rsidRPr="002D6F2C">
        <w:rPr>
          <w:rFonts w:ascii="Sylfaen" w:hAnsi="Sylfaen" w:cs="Sylfaen"/>
          <w:sz w:val="20"/>
        </w:rPr>
        <w:t>տեղեկություններ</w:t>
      </w:r>
      <w:r w:rsidR="00AC52F1" w:rsidRPr="002D6F2C">
        <w:rPr>
          <w:sz w:val="20"/>
        </w:rPr>
        <w:t xml:space="preserve"> </w:t>
      </w:r>
      <w:r w:rsidR="00AC52F1" w:rsidRPr="002D6F2C">
        <w:rPr>
          <w:rFonts w:ascii="Sylfaen" w:hAnsi="Sylfaen" w:cs="Sylfaen"/>
          <w:sz w:val="20"/>
        </w:rPr>
        <w:t>ստանալիս</w:t>
      </w:r>
      <w:r w:rsidR="00AC52F1" w:rsidRPr="002D6F2C">
        <w:rPr>
          <w:sz w:val="20"/>
        </w:rPr>
        <w:t xml:space="preserve"> </w:t>
      </w:r>
      <w:r w:rsidR="00AC52F1" w:rsidRPr="002D6F2C">
        <w:rPr>
          <w:rFonts w:ascii="Sylfaen" w:hAnsi="Sylfaen" w:cs="Sylfaen"/>
          <w:sz w:val="20"/>
        </w:rPr>
        <w:t>ընդհանուր</w:t>
      </w:r>
      <w:r w:rsidR="00AC52F1" w:rsidRPr="002D6F2C">
        <w:rPr>
          <w:sz w:val="20"/>
        </w:rPr>
        <w:t xml:space="preserve"> </w:t>
      </w:r>
      <w:r w:rsidR="00AC52F1" w:rsidRPr="002D6F2C">
        <w:rPr>
          <w:rFonts w:ascii="Sylfaen" w:hAnsi="Sylfaen" w:cs="Sylfaen"/>
          <w:sz w:val="20"/>
        </w:rPr>
        <w:t>գործընթացի</w:t>
      </w:r>
      <w:r w:rsidR="00AC52F1" w:rsidRPr="002D6F2C">
        <w:rPr>
          <w:sz w:val="20"/>
        </w:rPr>
        <w:t xml:space="preserve"> </w:t>
      </w:r>
      <w:r w:rsidR="00AC52F1" w:rsidRPr="002D6F2C">
        <w:rPr>
          <w:rFonts w:ascii="Sylfaen" w:hAnsi="Sylfaen" w:cs="Sylfaen"/>
          <w:sz w:val="20"/>
        </w:rPr>
        <w:t>տրանզակցիաների</w:t>
      </w:r>
      <w:r w:rsidR="00AC52F1" w:rsidRPr="002D6F2C">
        <w:rPr>
          <w:sz w:val="20"/>
        </w:rPr>
        <w:t xml:space="preserve"> </w:t>
      </w:r>
      <w:r w:rsidR="00AC52F1" w:rsidRPr="002D6F2C">
        <w:rPr>
          <w:rFonts w:ascii="Sylfaen" w:hAnsi="Sylfaen" w:cs="Sylfaen"/>
          <w:sz w:val="20"/>
        </w:rPr>
        <w:t>կատարման</w:t>
      </w:r>
      <w:r w:rsidR="00AC52F1" w:rsidRPr="002D6F2C">
        <w:rPr>
          <w:sz w:val="20"/>
        </w:rPr>
        <w:t xml:space="preserve"> </w:t>
      </w:r>
      <w:r w:rsidR="00AC52F1" w:rsidRPr="002D6F2C">
        <w:rPr>
          <w:rFonts w:ascii="Sylfaen" w:hAnsi="Sylfaen" w:cs="Sylfaen"/>
          <w:sz w:val="20"/>
        </w:rPr>
        <w:t>սխեման</w:t>
      </w:r>
    </w:p>
    <w:p w14:paraId="4288B0EE" w14:textId="77777777" w:rsidR="00AC52F1" w:rsidRPr="00AC52F1" w:rsidRDefault="00AC52F1" w:rsidP="002D6F2C">
      <w:pPr>
        <w:widowControl w:val="0"/>
        <w:spacing w:after="160" w:line="360" w:lineRule="auto"/>
        <w:rPr>
          <w:rFonts w:ascii="Sylfaen" w:hAnsi="Sylfaen"/>
          <w:sz w:val="24"/>
          <w:szCs w:val="24"/>
        </w:rPr>
        <w:sectPr w:rsidR="00AC52F1" w:rsidRPr="00AC52F1" w:rsidSect="0008469F">
          <w:headerReference w:type="default" r:id="rId55"/>
          <w:footerReference w:type="default" r:id="rId56"/>
          <w:headerReference w:type="first" r:id="rId57"/>
          <w:pgSz w:w="11906" w:h="16838" w:code="9"/>
          <w:pgMar w:top="1418" w:right="1418" w:bottom="1418" w:left="1418" w:header="709" w:footer="709" w:gutter="0"/>
          <w:cols w:space="708"/>
          <w:docGrid w:linePitch="408"/>
        </w:sectPr>
      </w:pPr>
    </w:p>
    <w:p w14:paraId="10F88217"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3</w:t>
      </w:r>
    </w:p>
    <w:p w14:paraId="28A367DA"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ռեսուրսից տեղեկություններ ստանալիս ընդհանուր գործընթացի տրանզակցիաների ցանկը</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AC52F1" w:rsidRPr="002D6F2C" w14:paraId="00F70BA8" w14:textId="77777777" w:rsidTr="002D6F2C">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FD3D237"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1C344E6A"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Նախաձեռնողի կողմից կատարվող գործառնությունը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DB10875"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9E4314"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180102F"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F9C492"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Ընդհանուր գործընթացի տրանզակցիան</w:t>
            </w:r>
          </w:p>
        </w:tc>
      </w:tr>
      <w:tr w:rsidR="00AC52F1" w:rsidRPr="002D6F2C" w14:paraId="6E03E293" w14:textId="77777777" w:rsidTr="002D6F2C">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086CDC0"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6E900E8C"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8B075C"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BA62546"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FF0A188"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D71B399"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6</w:t>
            </w:r>
          </w:p>
        </w:tc>
      </w:tr>
      <w:tr w:rsidR="00AC52F1" w:rsidRPr="002D6F2C" w14:paraId="1FBBCA20"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18141F"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sz w:val="20"/>
                <w:szCs w:val="24"/>
                <w:lang w:bidi="hy-AM"/>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4C8A057" w14:textId="0D779B84"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ստացում (P.SS.06.</w:t>
            </w:r>
            <w:smartTag w:uri="urn:schemas-microsoft-com:office:smarttags" w:element="stockticker">
              <w:r w:rsidRPr="002D6F2C">
                <w:rPr>
                  <w:rFonts w:ascii="Sylfaen" w:hAnsi="Sylfaen"/>
                  <w:noProof/>
                  <w:sz w:val="20"/>
                  <w:szCs w:val="24"/>
                  <w:lang w:bidi="hy-AM"/>
                </w:rPr>
                <w:t>PRC</w:t>
              </w:r>
            </w:smartTag>
            <w:r w:rsidRPr="002D6F2C">
              <w:rPr>
                <w:rFonts w:ascii="Sylfaen" w:hAnsi="Sylfaen"/>
                <w:noProof/>
                <w:sz w:val="20"/>
                <w:szCs w:val="24"/>
                <w:lang w:bidi="hy-AM"/>
              </w:rPr>
              <w:t>.003)</w:t>
            </w:r>
          </w:p>
        </w:tc>
      </w:tr>
      <w:tr w:rsidR="00AC52F1" w:rsidRPr="002D6F2C" w14:paraId="2C1AB210"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2460106"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noProof/>
                <w:sz w:val="20"/>
                <w:szCs w:val="24"/>
                <w:lang w:bidi="hy-AM"/>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2A1FD06" w14:textId="4BBD8411"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հարցում (P.SS.06.OPR.009)։</w:t>
            </w:r>
          </w:p>
          <w:p w14:paraId="2B74B1B7" w14:textId="7E57D99F"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(P.SS.06.OPR.011)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6D27E7E" w14:textId="610500A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 xml:space="preserve">.001)՝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տեղեկատվությունը հարցվել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44B666A" w14:textId="60DD867D"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մշակում </w:t>
            </w:r>
            <w:r w:rsidR="002041BA">
              <w:rPr>
                <w:rFonts w:ascii="Sylfaen" w:hAnsi="Sylfaen"/>
                <w:noProof/>
                <w:sz w:val="20"/>
                <w:szCs w:val="24"/>
                <w:lang w:bidi="hy-AM"/>
              </w:rPr>
              <w:t>և</w:t>
            </w:r>
            <w:r w:rsidRPr="002D6F2C">
              <w:rPr>
                <w:rFonts w:ascii="Sylfaen" w:hAnsi="Sylfaen"/>
                <w:noProof/>
                <w:sz w:val="20"/>
                <w:szCs w:val="24"/>
                <w:lang w:bidi="hy-AM"/>
              </w:rPr>
              <w:t xml:space="preserve"> տրամադրում (P.SS.06.ОPR.010)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BA4C4A8" w14:textId="3BA347BD"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 xml:space="preserve">.001)՝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տեղեկատվությունն ուղարկվել է</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B1913D6" w14:textId="6CA821C4"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ստացում (P.SS.06.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.003)</w:t>
            </w:r>
          </w:p>
        </w:tc>
      </w:tr>
      <w:tr w:rsidR="00AC52F1" w:rsidRPr="002D6F2C" w14:paraId="1CA6C883"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2DE7EE"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sz w:val="20"/>
                <w:szCs w:val="24"/>
                <w:lang w:bidi="hy-AM"/>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7276050"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ստացում (P.SS.06.</w:t>
            </w:r>
            <w:smartTag w:uri="urn:schemas-microsoft-com:office:smarttags" w:element="stockticker">
              <w:r w:rsidRPr="002D6F2C">
                <w:rPr>
                  <w:rFonts w:ascii="Sylfaen" w:hAnsi="Sylfaen"/>
                  <w:noProof/>
                  <w:sz w:val="20"/>
                  <w:szCs w:val="24"/>
                  <w:lang w:bidi="hy-AM"/>
                </w:rPr>
                <w:t>PRC</w:t>
              </w:r>
            </w:smartTag>
            <w:r w:rsidRPr="002D6F2C">
              <w:rPr>
                <w:rFonts w:ascii="Sylfaen" w:hAnsi="Sylfaen"/>
                <w:noProof/>
                <w:sz w:val="20"/>
                <w:szCs w:val="24"/>
                <w:lang w:bidi="hy-AM"/>
              </w:rPr>
              <w:t>.004)</w:t>
            </w:r>
          </w:p>
        </w:tc>
      </w:tr>
      <w:tr w:rsidR="00AC52F1" w:rsidRPr="002D6F2C" w14:paraId="0B109646"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5670F33"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noProof/>
                <w:sz w:val="20"/>
                <w:szCs w:val="24"/>
                <w:lang w:bidi="hy-AM"/>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DBEE78E"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հարցում (P.SS.09.OPR.012)</w:t>
            </w:r>
          </w:p>
          <w:p w14:paraId="3FC5E5C3" w14:textId="4FE92DD6"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Ընդհանուր տեղեկատվական </w:t>
            </w:r>
            <w:r w:rsidRPr="002D6F2C">
              <w:rPr>
                <w:rFonts w:ascii="Sylfaen" w:hAnsi="Sylfaen"/>
                <w:noProof/>
                <w:sz w:val="20"/>
                <w:szCs w:val="24"/>
                <w:lang w:bidi="hy-AM"/>
              </w:rPr>
              <w:lastRenderedPageBreak/>
              <w:t xml:space="preserve">ռեսուրսից տեղեկությունների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(P.SS.06.OPR.014)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60C4601"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lastRenderedPageBreak/>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 xml:space="preserve">.001)՝ </w:t>
            </w:r>
            <w:r w:rsidRPr="002D6F2C">
              <w:rPr>
                <w:rFonts w:ascii="Sylfaen" w:hAnsi="Sylfaen"/>
                <w:noProof/>
                <w:sz w:val="20"/>
                <w:szCs w:val="24"/>
                <w:lang w:bidi="hy-AM"/>
              </w:rPr>
              <w:lastRenderedPageBreak/>
              <w:t>տեղեկությունները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FE657E0" w14:textId="1E22289A"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lastRenderedPageBreak/>
              <w:t xml:space="preserve">ընդհանուր տեղեկատվական ռեսուրսից տեղեկությունների </w:t>
            </w:r>
            <w:r w:rsidRPr="002D6F2C">
              <w:rPr>
                <w:rFonts w:ascii="Sylfaen" w:hAnsi="Sylfaen"/>
                <w:noProof/>
                <w:sz w:val="20"/>
                <w:szCs w:val="24"/>
                <w:lang w:bidi="hy-AM"/>
              </w:rPr>
              <w:lastRenderedPageBreak/>
              <w:t xml:space="preserve">մշակում </w:t>
            </w:r>
            <w:r w:rsidR="002041BA">
              <w:rPr>
                <w:rFonts w:ascii="Sylfaen" w:hAnsi="Sylfaen"/>
                <w:noProof/>
                <w:sz w:val="20"/>
                <w:szCs w:val="24"/>
                <w:lang w:bidi="hy-AM"/>
              </w:rPr>
              <w:t>և</w:t>
            </w:r>
            <w:r w:rsidRPr="002D6F2C">
              <w:rPr>
                <w:rFonts w:ascii="Sylfaen" w:hAnsi="Sylfaen"/>
                <w:noProof/>
                <w:sz w:val="20"/>
                <w:szCs w:val="24"/>
                <w:lang w:bidi="hy-AM"/>
              </w:rPr>
              <w:t xml:space="preserve"> տրամադրում (P.SS.06.OPR.013)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2C5F91B"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lastRenderedPageBreak/>
              <w:t xml:space="preserve">անասնաբուժական նշանակության ապրանքների մասին տեղեկությունները </w:t>
            </w:r>
            <w:r w:rsidRPr="002D6F2C">
              <w:rPr>
                <w:rFonts w:ascii="Sylfaen" w:hAnsi="Sylfaen"/>
                <w:noProof/>
                <w:sz w:val="20"/>
                <w:szCs w:val="24"/>
                <w:lang w:bidi="hy-AM"/>
              </w:rPr>
              <w:lastRenderedPageBreak/>
              <w:t>(P.SS.06.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տեղեկություններն ուղարկվել են։</w:t>
            </w:r>
          </w:p>
          <w:p w14:paraId="7FF23448"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տեղեկությունները բացակայում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9CCA63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lastRenderedPageBreak/>
              <w:t xml:space="preserve">ընդհանուր տեղեկատվական ռեսուրսից տեղեկությունների </w:t>
            </w:r>
            <w:r w:rsidRPr="002D6F2C">
              <w:rPr>
                <w:rFonts w:ascii="Sylfaen" w:hAnsi="Sylfaen"/>
                <w:noProof/>
                <w:sz w:val="20"/>
                <w:szCs w:val="24"/>
                <w:lang w:bidi="hy-AM"/>
              </w:rPr>
              <w:lastRenderedPageBreak/>
              <w:t>ստացում (P.SS.06.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.004)</w:t>
            </w:r>
          </w:p>
        </w:tc>
      </w:tr>
      <w:tr w:rsidR="00AC52F1" w:rsidRPr="002D6F2C" w14:paraId="396A770A"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61A132"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sz w:val="20"/>
                <w:szCs w:val="24"/>
                <w:lang w:bidi="hy-AM"/>
              </w:rPr>
              <w:lastRenderedPageBreak/>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3A71C39F" w14:textId="77777777" w:rsidR="00AC52F1" w:rsidRPr="002D6F2C" w:rsidRDefault="00AC52F1" w:rsidP="002D6F2C">
            <w:pPr>
              <w:pStyle w:val="a8"/>
              <w:widowControl w:val="0"/>
              <w:spacing w:after="120" w:line="240" w:lineRule="auto"/>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փոփոխությունների ստացում (P.SS.06.</w:t>
            </w:r>
            <w:smartTag w:uri="urn:schemas-microsoft-com:office:smarttags" w:element="stockticker">
              <w:r w:rsidRPr="002D6F2C">
                <w:rPr>
                  <w:rFonts w:ascii="Sylfaen" w:hAnsi="Sylfaen"/>
                  <w:noProof/>
                  <w:sz w:val="20"/>
                  <w:szCs w:val="24"/>
                  <w:lang w:bidi="hy-AM"/>
                </w:rPr>
                <w:t>PRC</w:t>
              </w:r>
            </w:smartTag>
            <w:r w:rsidRPr="002D6F2C">
              <w:rPr>
                <w:rFonts w:ascii="Sylfaen" w:hAnsi="Sylfaen"/>
                <w:noProof/>
                <w:sz w:val="20"/>
                <w:szCs w:val="24"/>
                <w:lang w:bidi="hy-AM"/>
              </w:rPr>
              <w:t>.005)</w:t>
            </w:r>
          </w:p>
        </w:tc>
      </w:tr>
      <w:tr w:rsidR="00AC52F1" w:rsidRPr="002D6F2C" w14:paraId="0EDF4207" w14:textId="77777777" w:rsidTr="002D6F2C">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4659106" w14:textId="77777777" w:rsidR="00AC52F1" w:rsidRPr="002D6F2C" w:rsidRDefault="00AC52F1" w:rsidP="002D6F2C">
            <w:pPr>
              <w:pStyle w:val="a8"/>
              <w:widowControl w:val="0"/>
              <w:spacing w:after="120" w:line="240" w:lineRule="auto"/>
              <w:rPr>
                <w:rFonts w:ascii="Sylfaen" w:hAnsi="Sylfaen" w:cs="Arial"/>
                <w:sz w:val="20"/>
                <w:szCs w:val="24"/>
                <w:highlight w:val="yellow"/>
                <w:lang w:bidi="hy-AM"/>
              </w:rPr>
            </w:pPr>
            <w:r w:rsidRPr="002D6F2C">
              <w:rPr>
                <w:rFonts w:ascii="Sylfaen" w:hAnsi="Sylfaen"/>
                <w:noProof/>
                <w:sz w:val="20"/>
                <w:szCs w:val="24"/>
                <w:lang w:bidi="hy-AM"/>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7797D95"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փոփոխությունների հարցում (P.SS.06.OPR.015)։</w:t>
            </w:r>
          </w:p>
          <w:p w14:paraId="5AD36DE8" w14:textId="0307A57B"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Ընդհանուր տեղեկատվական ռեսուրսից տեղեկությունների փոփոխությունների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 (P.SS.06.OPR.017)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C2C40A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տեղեկությունների փոփոխությունները հարցվել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8B88182" w14:textId="37AFA181"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ռեսուրսից տեղեկությունների փոփոխությունների մշակում </w:t>
            </w:r>
            <w:r w:rsidR="002041BA">
              <w:rPr>
                <w:rFonts w:ascii="Sylfaen" w:hAnsi="Sylfaen"/>
                <w:noProof/>
                <w:sz w:val="20"/>
                <w:szCs w:val="24"/>
                <w:lang w:bidi="hy-AM"/>
              </w:rPr>
              <w:t>և</w:t>
            </w:r>
            <w:r w:rsidRPr="002D6F2C">
              <w:rPr>
                <w:rFonts w:ascii="Sylfaen" w:hAnsi="Sylfaen"/>
                <w:noProof/>
                <w:sz w:val="20"/>
                <w:szCs w:val="24"/>
                <w:lang w:bidi="hy-AM"/>
              </w:rPr>
              <w:t xml:space="preserve"> տրամադրում (P.SS.06.OPR.016)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94D3F6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տեղեկությունների փոփոխություններն ուղարկվել են։</w:t>
            </w:r>
          </w:p>
          <w:p w14:paraId="538630D4"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անասնաբուժական նշանակության ապրանքների մասին </w:t>
            </w:r>
            <w:r w:rsidRPr="002D6F2C">
              <w:rPr>
                <w:rFonts w:ascii="Sylfaen" w:hAnsi="Sylfaen"/>
                <w:noProof/>
                <w:sz w:val="20"/>
                <w:szCs w:val="24"/>
                <w:lang w:bidi="hy-AM"/>
              </w:rPr>
              <w:lastRenderedPageBreak/>
              <w:t>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տեղեկությունների փոփոխությունները բացակայում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E0C09C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lastRenderedPageBreak/>
              <w:t>ընդհանուր տեղեկատվական ռեսուրսից տեղեկությունների փոփոխությունների ստացում (P.SS.06.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.005)</w:t>
            </w:r>
          </w:p>
        </w:tc>
      </w:tr>
    </w:tbl>
    <w:p w14:paraId="25F4C543"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headerReference w:type="default" r:id="rId58"/>
          <w:footerReference w:type="default" r:id="rId59"/>
          <w:footerReference w:type="first" r:id="rId60"/>
          <w:pgSz w:w="16838" w:h="11906" w:orient="landscape" w:code="9"/>
          <w:pgMar w:top="1418" w:right="1418" w:bottom="1418" w:left="1418" w:header="709" w:footer="709" w:gutter="0"/>
          <w:cols w:space="708"/>
          <w:titlePg/>
          <w:docGrid w:linePitch="408"/>
        </w:sectPr>
      </w:pPr>
    </w:p>
    <w:p w14:paraId="3A405017"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lastRenderedPageBreak/>
        <w:t>VI. Ընդհանուր գործընթացի հաղորդագրությունների նկարագրությունը</w:t>
      </w:r>
    </w:p>
    <w:p w14:paraId="504D5766" w14:textId="079A1A7A"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14.</w:t>
      </w:r>
      <w:r w:rsidR="002D6F2C" w:rsidRPr="002D6F2C">
        <w:rPr>
          <w:rFonts w:ascii="Sylfaen" w:hAnsi="Sylfaen"/>
          <w:sz w:val="24"/>
        </w:rPr>
        <w:tab/>
      </w:r>
      <w:r w:rsidRPr="00AC52F1">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ու կառուցվածքների նկարագրությանը։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421EC41D"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31566121"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4</w:t>
      </w:r>
    </w:p>
    <w:p w14:paraId="59D90B99"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AC52F1" w:rsidRPr="002D6F2C" w14:paraId="26D6B02C" w14:textId="77777777" w:rsidTr="002D6F2C">
        <w:trPr>
          <w:tblHeader/>
          <w:jc w:val="center"/>
        </w:trPr>
        <w:tc>
          <w:tcPr>
            <w:tcW w:w="2487" w:type="dxa"/>
            <w:tcBorders>
              <w:top w:val="single" w:sz="4" w:space="0" w:color="auto"/>
              <w:left w:val="single" w:sz="4" w:space="0" w:color="auto"/>
              <w:bottom w:val="single" w:sz="4" w:space="0" w:color="auto"/>
              <w:right w:val="single" w:sz="4" w:space="0" w:color="auto"/>
            </w:tcBorders>
          </w:tcPr>
          <w:p w14:paraId="769ED9E6"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71A4D48"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7139F64"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Էլեկտրոնային փաստաթղթի (տեղեկությունների) կառուցվածքը</w:t>
            </w:r>
          </w:p>
        </w:tc>
      </w:tr>
      <w:tr w:rsidR="00AC52F1" w:rsidRPr="002D6F2C" w14:paraId="62E9EE15" w14:textId="77777777" w:rsidTr="002D6F2C">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15315098"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ED8B12"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FCFFB0"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3</w:t>
            </w:r>
          </w:p>
        </w:tc>
      </w:tr>
      <w:tr w:rsidR="00AC52F1" w:rsidRPr="002D6F2C" w14:paraId="1F3094CF"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5F923E"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7A1C9B"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ներառման համար անասնաբուժական նշանակության ապրանքի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BA8361C"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դեղապատրաստուկի գրանցման մասին տեղեկությունները (R.HC.SS.06.001)</w:t>
            </w:r>
          </w:p>
        </w:tc>
      </w:tr>
      <w:tr w:rsidR="00AC52F1" w:rsidRPr="002D6F2C" w14:paraId="61883AB8"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C98B5D"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FF4312C"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փոփոխման համար անասնաբուժական նշանակության ապրանքի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0F3C47"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դեղապատրաստուկի գրանցման մասին տեղեկությունները (R.HC.SS.06.001)</w:t>
            </w:r>
          </w:p>
        </w:tc>
      </w:tr>
      <w:tr w:rsidR="00AC52F1" w:rsidRPr="002D6F2C" w14:paraId="24712F87"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419742"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54A6D3"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տեղեկությունները մշակելու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F90E369"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մշակման արդյունքի մասին ծանուցում (R.006)</w:t>
            </w:r>
          </w:p>
        </w:tc>
      </w:tr>
      <w:tr w:rsidR="00AC52F1" w:rsidRPr="002D6F2C" w14:paraId="09FD218B"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39159A"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9FE7A55" w14:textId="33BF072F"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A7C9FF"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ռեսուրսի արդիականացման վիճակը (R.007)</w:t>
            </w:r>
          </w:p>
        </w:tc>
      </w:tr>
      <w:tr w:rsidR="00AC52F1" w:rsidRPr="002D6F2C" w14:paraId="22FE5FB6"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EFC862C"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lastRenderedPageBreak/>
              <w:t>P.SS.06.MSG.005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B4140F" w14:textId="47B11272"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 xml:space="preserve">ընդհանուր տեղեկատվական ռեսուրսի թարմացման ամսաթվի </w:t>
            </w:r>
            <w:r w:rsidR="002041BA">
              <w:rPr>
                <w:rFonts w:ascii="Sylfaen" w:hAnsi="Sylfaen"/>
                <w:noProof/>
                <w:sz w:val="20"/>
                <w:szCs w:val="24"/>
                <w:lang w:bidi="hy-AM"/>
              </w:rPr>
              <w:t>և</w:t>
            </w:r>
            <w:r w:rsidRPr="002D6F2C">
              <w:rPr>
                <w:rFonts w:ascii="Sylfaen" w:hAnsi="Sylfaen"/>
                <w:noProof/>
                <w:sz w:val="20"/>
                <w:szCs w:val="24"/>
                <w:lang w:bidi="hy-AM"/>
              </w:rPr>
              <w:t xml:space="preserve">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7267A1"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ռեսուրսի արդիականացման վիճակը (R.007)</w:t>
            </w:r>
          </w:p>
        </w:tc>
      </w:tr>
      <w:tr w:rsidR="00AC52F1" w:rsidRPr="002D6F2C" w14:paraId="502ABB9A"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3AA82E4"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F6C1A08"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12F5709"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ռեսուրսի արդիականացման վիճակը (R.007)</w:t>
            </w:r>
          </w:p>
        </w:tc>
      </w:tr>
      <w:tr w:rsidR="00AC52F1" w:rsidRPr="002D6F2C" w14:paraId="58840B6A"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6BD9CA"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E8EE1DD"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A7BC010"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դեղապատրաստուկի գրանցման մասին տեղեկությունները (R.HC.SS.06.001)</w:t>
            </w:r>
          </w:p>
        </w:tc>
      </w:tr>
      <w:tr w:rsidR="00AC52F1" w:rsidRPr="002D6F2C" w14:paraId="00F84C0D"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B6C709"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AFE82D4"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0EDE1B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մշակման արդյունքի մասին ծանուցում (R.006)</w:t>
            </w:r>
          </w:p>
        </w:tc>
      </w:tr>
      <w:tr w:rsidR="00AC52F1" w:rsidRPr="002D6F2C" w14:paraId="0C24064C"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8A2ECB"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31F1B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փոփոխությունների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71217B2"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ռեսուրսի արդիականացման վիճակը (R.007)</w:t>
            </w:r>
          </w:p>
        </w:tc>
      </w:tr>
      <w:tr w:rsidR="00AC52F1" w:rsidRPr="002D6F2C" w14:paraId="3F100299" w14:textId="77777777" w:rsidTr="002D6F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12442F"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P.SS.06.MSG.010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0CEB038"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ընդհանուր տեղեկատվական ռեսուրսից տեղեկությունների փոփոխությունների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44B1276" w14:textId="77777777" w:rsidR="00AC52F1" w:rsidRPr="002D6F2C" w:rsidRDefault="00AC52F1" w:rsidP="002D6F2C">
            <w:pPr>
              <w:pStyle w:val="a8"/>
              <w:widowControl w:val="0"/>
              <w:spacing w:after="120" w:line="240" w:lineRule="auto"/>
              <w:jc w:val="left"/>
              <w:rPr>
                <w:rFonts w:ascii="Sylfaen" w:hAnsi="Sylfaen" w:cs="Arial"/>
                <w:noProof/>
                <w:sz w:val="20"/>
                <w:szCs w:val="24"/>
                <w:lang w:bidi="hy-AM"/>
              </w:rPr>
            </w:pPr>
            <w:r w:rsidRPr="002D6F2C">
              <w:rPr>
                <w:rFonts w:ascii="Sylfaen" w:hAnsi="Sylfaen"/>
                <w:noProof/>
                <w:sz w:val="20"/>
                <w:szCs w:val="24"/>
                <w:lang w:bidi="hy-AM"/>
              </w:rPr>
              <w:t>անասնաբուժական դեղապատրաստուկի գրանցման մասին տեղեկությունները (R.HC.SS.06.001)</w:t>
            </w:r>
          </w:p>
        </w:tc>
      </w:tr>
    </w:tbl>
    <w:p w14:paraId="6440773B"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p>
    <w:p w14:paraId="182AEF7F"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smartTag w:uri="urn:schemas-microsoft-com:office:smarttags" w:element="stockticker">
        <w:r w:rsidRPr="00AC52F1">
          <w:rPr>
            <w:rFonts w:ascii="Sylfaen" w:hAnsi="Sylfaen"/>
            <w:noProof/>
            <w:sz w:val="24"/>
            <w:szCs w:val="24"/>
          </w:rPr>
          <w:t>VII</w:t>
        </w:r>
      </w:smartTag>
      <w:r w:rsidRPr="00AC52F1">
        <w:rPr>
          <w:rFonts w:ascii="Sylfaen" w:hAnsi="Sylfaen"/>
          <w:noProof/>
          <w:sz w:val="24"/>
          <w:szCs w:val="24"/>
        </w:rPr>
        <w:t>. Ընդհանուր գործընթացի տրանզակցիաների նկարագրությունը</w:t>
      </w:r>
    </w:p>
    <w:p w14:paraId="4232A58A" w14:textId="77777777" w:rsidR="00AC52F1" w:rsidRPr="00AC52F1" w:rsidRDefault="00AC52F1" w:rsidP="002D6F2C">
      <w:pPr>
        <w:widowControl w:val="0"/>
        <w:spacing w:after="160" w:line="360" w:lineRule="auto"/>
        <w:rPr>
          <w:rFonts w:ascii="Sylfaen" w:hAnsi="Sylfaen"/>
          <w:sz w:val="24"/>
          <w:szCs w:val="24"/>
        </w:rPr>
      </w:pPr>
    </w:p>
    <w:p w14:paraId="2C058723"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1. «Ընդհանուր տեղեկատվական ռեսուրսում տեղեկությունների ներառում»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.001) ընդհանուր գործընթացի տրանզակցիա</w:t>
      </w:r>
    </w:p>
    <w:p w14:paraId="6B1E01AF" w14:textId="77777777" w:rsidR="00AC52F1" w:rsidRPr="00AC52F1" w:rsidRDefault="00AC52F1" w:rsidP="002D6F2C">
      <w:pPr>
        <w:pStyle w:val="af1"/>
        <w:widowControl w:val="0"/>
        <w:tabs>
          <w:tab w:val="left" w:pos="1134"/>
        </w:tabs>
        <w:spacing w:after="160"/>
        <w:ind w:firstLine="567"/>
        <w:outlineLvl w:val="9"/>
        <w:rPr>
          <w:rFonts w:ascii="Sylfaen" w:hAnsi="Sylfaen"/>
          <w:sz w:val="24"/>
        </w:rPr>
      </w:pPr>
      <w:r w:rsidRPr="002D6F2C">
        <w:rPr>
          <w:rFonts w:ascii="Sylfaen" w:hAnsi="Sylfaen"/>
          <w:spacing w:val="-4"/>
          <w:sz w:val="24"/>
        </w:rPr>
        <w:t>15.</w:t>
      </w:r>
      <w:r w:rsidR="002D6F2C" w:rsidRPr="002D6F2C">
        <w:rPr>
          <w:rFonts w:ascii="Sylfaen" w:hAnsi="Sylfaen"/>
          <w:spacing w:val="-4"/>
          <w:sz w:val="24"/>
        </w:rPr>
        <w:tab/>
      </w:r>
      <w:r w:rsidRPr="002D6F2C">
        <w:rPr>
          <w:rFonts w:ascii="Sylfaen" w:hAnsi="Sylfaen"/>
          <w:spacing w:val="-4"/>
          <w:sz w:val="24"/>
        </w:rPr>
        <w:t>«Ընդհանուր տեղեկատվական ռեսուրսում տեղեկությունների ներառում» (P.SS.06.</w:t>
      </w:r>
      <w:smartTag w:uri="urn:schemas-microsoft-com:office:smarttags" w:element="stockticker">
        <w:r w:rsidRPr="002D6F2C">
          <w:rPr>
            <w:rFonts w:ascii="Sylfaen" w:hAnsi="Sylfaen"/>
            <w:spacing w:val="-4"/>
            <w:sz w:val="24"/>
          </w:rPr>
          <w:t>TRN</w:t>
        </w:r>
      </w:smartTag>
      <w:r w:rsidRPr="002D6F2C">
        <w:rPr>
          <w:rFonts w:ascii="Sylfaen" w:hAnsi="Sylfaen"/>
          <w:spacing w:val="-4"/>
          <w:sz w:val="24"/>
        </w:rPr>
        <w:t>.001) ընդհանուր գործընթացի տրանզակցիան կատարվում է նախաձեռնողի կողմից ռեսպոնդենտին ԱՆԱ-ի մասին տեղեկությունների փոխանցման</w:t>
      </w:r>
      <w:r w:rsidRPr="00AC52F1">
        <w:rPr>
          <w:rFonts w:ascii="Sylfaen" w:hAnsi="Sylfaen"/>
          <w:sz w:val="24"/>
        </w:rPr>
        <w:t xml:space="preserve"> համար՝ ընդհանուր տեղեկատվական ռեսուրսում ներառելու համար</w:t>
      </w:r>
      <w:r w:rsidRPr="002D6F2C">
        <w:rPr>
          <w:rFonts w:ascii="Sylfaen" w:hAnsi="Sylfaen"/>
          <w:sz w:val="24"/>
        </w:rPr>
        <w:t xml:space="preserve">։ </w:t>
      </w:r>
      <w:r w:rsidRPr="00AC52F1">
        <w:rPr>
          <w:rFonts w:ascii="Sylfaen" w:hAnsi="Sylfaen"/>
          <w:sz w:val="24"/>
        </w:rPr>
        <w:t xml:space="preserve">Ընդհանուր գործընթացի նշված տրանզակցիայի կատարման սխեման </w:t>
      </w:r>
      <w:r w:rsidRPr="00AC52F1">
        <w:rPr>
          <w:rFonts w:ascii="Sylfaen" w:hAnsi="Sylfaen"/>
          <w:sz w:val="24"/>
        </w:rPr>
        <w:lastRenderedPageBreak/>
        <w:t>ներկայացված է 4-րդ նկարում։ Ընդհանուր գործընթացի տրանզակցիայի պարամետրերը բերված են 5-րդ աղյուսակում։</w:t>
      </w:r>
    </w:p>
    <w:p w14:paraId="79338AB6" w14:textId="77777777" w:rsidR="00AC52F1" w:rsidRPr="00AC52F1" w:rsidRDefault="00000000" w:rsidP="002D6F2C">
      <w:pPr>
        <w:pStyle w:val="ac"/>
        <w:keepNext w:val="0"/>
        <w:keepLines w:val="0"/>
        <w:widowControl w:val="0"/>
        <w:spacing w:before="0" w:after="160" w:line="360" w:lineRule="auto"/>
        <w:rPr>
          <w:rFonts w:ascii="Sylfaen" w:hAnsi="Sylfaen"/>
          <w:noProof/>
          <w:sz w:val="24"/>
          <w:szCs w:val="24"/>
        </w:rPr>
      </w:pPr>
      <w:r>
        <w:rPr>
          <w:rFonts w:ascii="Sylfaen" w:hAnsi="Sylfaen"/>
          <w:noProof/>
          <w:sz w:val="24"/>
          <w:szCs w:val="24"/>
          <w:lang w:val="en-US" w:eastAsia="en-US" w:bidi="ar-SA"/>
        </w:rPr>
        <w:pict w14:anchorId="17C7DBFC">
          <v:group id="_x0000_s2442" style="position:absolute;left:0;text-align:left;margin-left:4.35pt;margin-top:4.45pt;width:449pt;height:212pt;z-index:42" coordorigin="1505,2615" coordsize="8980,4240">
            <v:shape id="_x0000_s2253" type="#_x0000_t202" style="position:absolute;left:2870;top:2615;width:1900;height:270;mso-width-relative:margin;mso-height-relative:margin" strokecolor="white">
              <v:textbox style="mso-next-textbox:#_x0000_s2253" inset="0,0,0,0">
                <w:txbxContent>
                  <w:p w14:paraId="4F5B3F4E" w14:textId="77777777" w:rsidR="009D223D" w:rsidRPr="00EC7BF3" w:rsidRDefault="009D223D" w:rsidP="00AC52F1">
                    <w:pPr>
                      <w:jc w:val="center"/>
                    </w:pPr>
                    <w:r>
                      <w:rPr>
                        <w:rStyle w:val="Bodytext2ArialUnicodeMS"/>
                        <w:rFonts w:ascii="Sylfaen" w:hAnsi="Sylfaen"/>
                        <w:sz w:val="16"/>
                      </w:rPr>
                      <w:t>: Նախաձեռնողը</w:t>
                    </w:r>
                  </w:p>
                </w:txbxContent>
              </v:textbox>
            </v:shape>
            <v:shape id="_x0000_s2254" type="#_x0000_t202" style="position:absolute;left:7415;top:2615;width:1900;height:270;mso-width-relative:margin;mso-height-relative:margin" strokecolor="white">
              <v:textbox style="mso-next-textbox:#_x0000_s2254" inset="0,0,0,0">
                <w:txbxContent>
                  <w:p w14:paraId="45C37BF5" w14:textId="77777777" w:rsidR="009D223D" w:rsidRPr="00EC7BF3" w:rsidRDefault="009D223D" w:rsidP="00AC52F1">
                    <w:pPr>
                      <w:jc w:val="center"/>
                    </w:pPr>
                    <w:r>
                      <w:rPr>
                        <w:rStyle w:val="Bodytext2ArialUnicodeMS"/>
                        <w:rFonts w:ascii="Sylfaen" w:hAnsi="Sylfaen"/>
                        <w:sz w:val="16"/>
                      </w:rPr>
                      <w:t>: Ռեսպոնդենտը</w:t>
                    </w:r>
                  </w:p>
                </w:txbxContent>
              </v:textbox>
            </v:shape>
            <v:shape id="_x0000_s2255" type="#_x0000_t202" style="position:absolute;left:2630;top:3695;width:2028;height:1508;mso-width-relative:margin;mso-height-relative:margin" strokecolor="white">
              <v:textbox style="mso-next-textbox:#_x0000_s2255" inset="0,0,0,0">
                <w:txbxContent>
                  <w:p w14:paraId="35A809D5" w14:textId="77777777" w:rsidR="009D223D" w:rsidRPr="00554EF9" w:rsidRDefault="009D223D" w:rsidP="00AC52F1">
                    <w:pPr>
                      <w:spacing w:line="240" w:lineRule="auto"/>
                      <w:jc w:val="center"/>
                    </w:pPr>
                    <w:r>
                      <w:rPr>
                        <w:rStyle w:val="Bodytext2ArialUnicodeMS"/>
                        <w:rFonts w:ascii="Sylfaen" w:hAnsi="Sylfaen"/>
                        <w:sz w:val="16"/>
                      </w:rPr>
                      <w:t>Ներառման համար անասնաբուժական նշանակության ապրանքի մասին տեղեկությունների ներկայացում</w:t>
                    </w:r>
                  </w:p>
                </w:txbxContent>
              </v:textbox>
            </v:shape>
            <v:shape id="_x0000_s2256" type="#_x0000_t202" style="position:absolute;left:8135;top:3695;width:2350;height:1508;mso-width-relative:margin;mso-height-relative:margin" strokecolor="white">
              <v:textbox style="mso-next-textbox:#_x0000_s2256" inset="0,0,0,0">
                <w:txbxContent>
                  <w:p w14:paraId="01E6892A" w14:textId="77777777" w:rsidR="009D223D" w:rsidRPr="00554EF9" w:rsidRDefault="009D223D" w:rsidP="00AC52F1">
                    <w:pPr>
                      <w:spacing w:line="240" w:lineRule="auto"/>
                      <w:jc w:val="center"/>
                    </w:pPr>
                    <w:r>
                      <w:rPr>
                        <w:rStyle w:val="Bodytext2ArialUnicodeMS"/>
                        <w:rFonts w:ascii="Sylfaen" w:hAnsi="Sylfaen"/>
                        <w:sz w:val="16"/>
                      </w:rPr>
                      <w:t>Ներառման համար անասնաբուժական նշանակության ապրանքի մասին տեղեկությունների ընդունում և մշակում</w:t>
                    </w:r>
                  </w:p>
                </w:txbxContent>
              </v:textbox>
            </v:shape>
            <v:shape id="_x0000_s2257" type="#_x0000_t202" style="position:absolute;left:1790;top:6155;width:3820;height:700;mso-width-relative:margin;mso-height-relative:margin" strokecolor="white">
              <v:textbox style="mso-next-textbox:#_x0000_s2257" inset="0,0,0,0">
                <w:txbxContent>
                  <w:p w14:paraId="29D021A6" w14:textId="77777777" w:rsidR="009D223D" w:rsidRPr="00554EF9" w:rsidRDefault="009D223D" w:rsidP="00B705A4">
                    <w:pPr>
                      <w:spacing w:line="240" w:lineRule="auto"/>
                      <w:jc w:val="center"/>
                    </w:pPr>
                    <w:r>
                      <w:rPr>
                        <w:rStyle w:val="Bodytext2ArialUnicodeMS"/>
                        <w:rFonts w:ascii="Sylfaen" w:hAnsi="Sylfaen"/>
                        <w:sz w:val="16"/>
                      </w:rPr>
                      <w:t>անասնաբուժական նշանակության ապրանքների մասին տեղեկությունները</w:t>
                    </w:r>
                    <w:r w:rsidR="00B705A4">
                      <w:rPr>
                        <w:rStyle w:val="Bodytext2ArialUnicodeMS"/>
                        <w:rFonts w:ascii="Sylfaen" w:hAnsi="Sylfaen"/>
                        <w:sz w:val="16"/>
                        <w:lang w:val="en-US"/>
                      </w:rPr>
                      <w:t xml:space="preserve"> </w:t>
                    </w:r>
                    <w:r>
                      <w:rPr>
                        <w:rStyle w:val="Bodytext2ArialUnicodeMS"/>
                        <w:rFonts w:ascii="Sylfaen" w:hAnsi="Sylfaen"/>
                        <w:sz w:val="16"/>
                      </w:rPr>
                      <w:t>[տեղեկությունները ներառվել են]</w:t>
                    </w:r>
                  </w:p>
                </w:txbxContent>
              </v:textbox>
            </v:shape>
            <v:shape id="_x0000_s2258" type="#_x0000_t202" style="position:absolute;left:4883;top:3018;width:2977;height:889;mso-width-relative:margin;mso-height-relative:margin" strokecolor="white">
              <v:textbox style="mso-next-textbox:#_x0000_s2258" inset="0,0,0,0">
                <w:txbxContent>
                  <w:p w14:paraId="281356BA" w14:textId="77777777" w:rsidR="009D223D" w:rsidRPr="00554EF9" w:rsidRDefault="009D223D" w:rsidP="00AC52F1">
                    <w:pPr>
                      <w:spacing w:line="240" w:lineRule="auto"/>
                      <w:jc w:val="center"/>
                    </w:pPr>
                    <w:r>
                      <w:rPr>
                        <w:rStyle w:val="Bodytext2ArialUnicodeMS"/>
                        <w:rFonts w:ascii="Sylfaen" w:hAnsi="Sylfaen"/>
                        <w:sz w:val="16"/>
                      </w:rPr>
                      <w:t>Ներառման համար անասնաբուժական նշանակության ապրանքի մասին տեղեկությունները (P.SS.06.MSG.001)</w:t>
                    </w:r>
                  </w:p>
                </w:txbxContent>
              </v:textbox>
            </v:shape>
            <v:shape id="_x0000_s2259" type="#_x0000_t202" style="position:absolute;left:5000;top:4160;width:2860;height:795;mso-width-relative:margin;mso-height-relative:margin" strokecolor="white">
              <v:textbox style="mso-next-textbox:#_x0000_s2259" inset="0,0,0,0">
                <w:txbxContent>
                  <w:p w14:paraId="675D0EAE" w14:textId="77777777" w:rsidR="009D223D" w:rsidRPr="00554EF9" w:rsidRDefault="009D223D" w:rsidP="00AC52F1">
                    <w:pPr>
                      <w:spacing w:line="240" w:lineRule="auto"/>
                      <w:jc w:val="center"/>
                    </w:pPr>
                    <w:r>
                      <w:rPr>
                        <w:rStyle w:val="Bodytext2ArialUnicodeMS"/>
                        <w:rFonts w:ascii="Sylfaen" w:hAnsi="Sylfaen"/>
                        <w:sz w:val="16"/>
                      </w:rPr>
                      <w:t>Տեղեկությունների մշակման մասին ծանուցում (P.SS.06.MSG.003)</w:t>
                    </w:r>
                  </w:p>
                </w:txbxContent>
              </v:textbox>
            </v:shape>
            <v:shape id="_x0000_s2260" type="#_x0000_t202" style="position:absolute;left:1505;top:3695;width:940;height:639;mso-width-relative:margin;mso-height-relative:margin" strokecolor="white">
              <v:textbox style="mso-next-textbox:#_x0000_s2260" inset="0,0,0,0">
                <w:txbxContent>
                  <w:p w14:paraId="0E189C3D" w14:textId="77777777" w:rsidR="009D223D" w:rsidRPr="00B705A4" w:rsidRDefault="009D223D" w:rsidP="00B705A4">
                    <w:pPr>
                      <w:spacing w:line="240" w:lineRule="auto"/>
                      <w:jc w:val="center"/>
                      <w:rPr>
                        <w:rFonts w:ascii="Sylfaen" w:hAnsi="Sylfaen"/>
                        <w:sz w:val="14"/>
                        <w:szCs w:val="20"/>
                        <w:lang w:val="en-US"/>
                      </w:rPr>
                    </w:pPr>
                    <w:r w:rsidRPr="00B705A4">
                      <w:rPr>
                        <w:rFonts w:ascii="Sylfaen" w:hAnsi="Sylfaen"/>
                        <w:sz w:val="14"/>
                      </w:rPr>
                      <w:t>Հսկողության սխալ</w:t>
                    </w:r>
                  </w:p>
                </w:txbxContent>
              </v:textbox>
            </v:shape>
            <v:rect id="_x0000_s2440" style="position:absolute;left:7860;top:3218;width:1440;height:288" stroked="f"/>
            <v:rect id="_x0000_s2441" style="position:absolute;left:4109;top:3118;width:774;height:295" stroked="f"/>
          </v:group>
        </w:pict>
      </w:r>
      <w:r>
        <w:rPr>
          <w:rFonts w:ascii="Sylfaen" w:hAnsi="Sylfaen"/>
          <w:noProof/>
          <w:sz w:val="24"/>
          <w:szCs w:val="24"/>
          <w:lang w:val="en-US" w:eastAsia="en-US" w:bidi="ar-SA"/>
        </w:rPr>
        <w:pict w14:anchorId="694F1169">
          <v:shape id="_x0000_s2261" type="#_x0000_t202" style="position:absolute;left:0;text-align:left;margin-left:130.65pt;margin-top:232.1pt;width:70.8pt;height:17.9pt;z-index:41;mso-width-relative:margin;mso-height-relative:margin" strokecolor="white">
            <v:textbox style="mso-next-textbox:#_x0000_s2261" inset="0,0,0,0">
              <w:txbxContent>
                <w:p w14:paraId="5323375D"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Հաջողված</w:t>
                  </w:r>
                </w:p>
              </w:txbxContent>
            </v:textbox>
          </v:shape>
        </w:pict>
      </w:r>
      <w:r w:rsidR="00AC52F1" w:rsidRPr="00AC52F1">
        <w:rPr>
          <w:rFonts w:ascii="Sylfaen" w:hAnsi="Sylfaen"/>
          <w:sz w:val="24"/>
          <w:szCs w:val="24"/>
        </w:rPr>
        <w:object w:dxaOrig="10070" w:dyaOrig="5511" w14:anchorId="195BD232">
          <v:shape id="_x0000_i1048" type="#_x0000_t75" style="width:468pt;height:255pt" o:ole="">
            <v:imagedata r:id="rId61" o:title=""/>
          </v:shape>
          <o:OLEObject Type="Embed" ProgID="Visio.Drawing.15" ShapeID="_x0000_i1048" DrawAspect="Content" ObjectID="_1766395980" r:id="rId62"/>
        </w:object>
      </w:r>
      <w:r w:rsidR="00AC52F1" w:rsidRPr="002D6F2C">
        <w:rPr>
          <w:rFonts w:ascii="Sylfaen" w:hAnsi="Sylfaen"/>
          <w:sz w:val="20"/>
          <w:szCs w:val="24"/>
        </w:rPr>
        <w:t>Նկ. 4. «Ընդհանուր տեղեկատվական ռեսուրսում տեղեկությունների ներառում» (P.SS.06.</w:t>
      </w:r>
      <w:smartTag w:uri="urn:schemas-microsoft-com:office:smarttags" w:element="stockticker">
        <w:r w:rsidR="00AC52F1" w:rsidRPr="002D6F2C">
          <w:rPr>
            <w:rFonts w:ascii="Sylfaen" w:hAnsi="Sylfaen"/>
            <w:sz w:val="20"/>
            <w:szCs w:val="24"/>
          </w:rPr>
          <w:t>TRN</w:t>
        </w:r>
      </w:smartTag>
      <w:r w:rsidR="00AC52F1" w:rsidRPr="002D6F2C">
        <w:rPr>
          <w:rFonts w:ascii="Sylfaen" w:hAnsi="Sylfaen"/>
          <w:sz w:val="20"/>
          <w:szCs w:val="24"/>
        </w:rPr>
        <w:t>.001) ընդհանուր գործընթացի տրանզակցիայի կատարման սխեմա</w:t>
      </w:r>
    </w:p>
    <w:p w14:paraId="495D56F0"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1CDD018B"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5</w:t>
      </w:r>
    </w:p>
    <w:p w14:paraId="6590E87E"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ռեսուրսում տեղեկությունների ներառում»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.001) ընդհանուր գործընթացի տրանզակցիայի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AC52F1" w:rsidRPr="002D6F2C" w14:paraId="02E70E55" w14:textId="77777777" w:rsidTr="002D6F2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0334100E"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589A3C"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21F600"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Նկարագրությունը</w:t>
            </w:r>
          </w:p>
        </w:tc>
      </w:tr>
      <w:tr w:rsidR="00AC52F1" w:rsidRPr="002D6F2C" w14:paraId="4050CC19" w14:textId="77777777" w:rsidTr="002D6F2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751D8C6C"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9A0F843"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60D177" w14:textId="77777777" w:rsidR="00AC52F1" w:rsidRPr="002D6F2C" w:rsidRDefault="00AC52F1" w:rsidP="002D6F2C">
            <w:pPr>
              <w:pStyle w:val="aa"/>
              <w:keepNext w:val="0"/>
              <w:keepLines w:val="0"/>
              <w:widowControl w:val="0"/>
              <w:spacing w:after="120"/>
              <w:rPr>
                <w:rFonts w:ascii="Sylfaen" w:hAnsi="Sylfaen"/>
                <w:sz w:val="20"/>
              </w:rPr>
            </w:pPr>
            <w:r w:rsidRPr="002D6F2C">
              <w:rPr>
                <w:rFonts w:ascii="Sylfaen" w:hAnsi="Sylfaen"/>
                <w:sz w:val="20"/>
              </w:rPr>
              <w:t>3</w:t>
            </w:r>
          </w:p>
        </w:tc>
      </w:tr>
      <w:tr w:rsidR="00AC52F1" w:rsidRPr="002D6F2C" w14:paraId="64EFFAA9"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76B2BD4F"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1584EC"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E992A13"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P.SS.06.</w:t>
            </w:r>
            <w:smartTag w:uri="urn:schemas-microsoft-com:office:smarttags" w:element="stockticker">
              <w:r w:rsidRPr="002D6F2C">
                <w:rPr>
                  <w:rFonts w:ascii="Sylfaen" w:hAnsi="Sylfaen"/>
                  <w:noProof/>
                  <w:sz w:val="20"/>
                  <w:szCs w:val="24"/>
                  <w:lang w:bidi="hy-AM"/>
                </w:rPr>
                <w:t>TRN</w:t>
              </w:r>
            </w:smartTag>
            <w:r w:rsidRPr="002D6F2C">
              <w:rPr>
                <w:rFonts w:ascii="Sylfaen" w:hAnsi="Sylfaen"/>
                <w:noProof/>
                <w:sz w:val="20"/>
                <w:szCs w:val="24"/>
                <w:lang w:bidi="hy-AM"/>
              </w:rPr>
              <w:t>.001</w:t>
            </w:r>
          </w:p>
        </w:tc>
      </w:tr>
      <w:tr w:rsidR="00AC52F1" w:rsidRPr="002D6F2C" w14:paraId="661605F7"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6570047A"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68A96B"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B383354"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ընդհանուր տեղեկատվական ռեսուրսում տեղեկությունների ներառում</w:t>
            </w:r>
          </w:p>
        </w:tc>
      </w:tr>
      <w:tr w:rsidR="00AC52F1" w:rsidRPr="002D6F2C" w14:paraId="02CB4A19"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75EFB6A9"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3F5ABF" w14:textId="5A7F103D"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ձ</w:t>
            </w:r>
            <w:r w:rsidR="002041BA">
              <w:rPr>
                <w:rFonts w:ascii="Sylfaen" w:hAnsi="Sylfaen"/>
                <w:sz w:val="20"/>
                <w:szCs w:val="24"/>
                <w:lang w:bidi="hy-AM"/>
              </w:rPr>
              <w:t>և</w:t>
            </w:r>
            <w:r w:rsidRPr="002D6F2C">
              <w:rPr>
                <w:rFonts w:ascii="Sylfaen" w:hAnsi="Sylfaen"/>
                <w:sz w:val="20"/>
                <w:szCs w:val="24"/>
                <w:lang w:bidi="hy-AM"/>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18913DA"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հարցում/պատասխան</w:t>
            </w:r>
          </w:p>
        </w:tc>
      </w:tr>
      <w:tr w:rsidR="00AC52F1" w:rsidRPr="002D6F2C" w14:paraId="7FA97CBE"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4BE64187"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6CAFF8"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3A7991A"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նախաձեռնող</w:t>
            </w:r>
          </w:p>
        </w:tc>
      </w:tr>
      <w:tr w:rsidR="00AC52F1" w:rsidRPr="002D6F2C" w14:paraId="6CF482A5"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2423806F"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lastRenderedPageBreak/>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02DC19" w14:textId="77777777" w:rsidR="00AC52F1" w:rsidRPr="002D6F2C" w:rsidRDefault="00AC52F1" w:rsidP="002D6F2C">
            <w:pPr>
              <w:pStyle w:val="a8"/>
              <w:widowControl w:val="0"/>
              <w:spacing w:after="120" w:line="240" w:lineRule="auto"/>
              <w:jc w:val="left"/>
              <w:rPr>
                <w:rFonts w:ascii="Sylfaen" w:hAnsi="Sylfaen"/>
                <w:sz w:val="20"/>
                <w:szCs w:val="24"/>
                <w:lang w:bidi="hy-AM"/>
              </w:rPr>
            </w:pPr>
            <w:r w:rsidRPr="002D6F2C">
              <w:rPr>
                <w:rFonts w:ascii="Sylfaen" w:hAnsi="Sylfaen"/>
                <w:sz w:val="20"/>
                <w:szCs w:val="24"/>
                <w:lang w:bidi="hy-AM"/>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5C26047" w14:textId="77777777" w:rsidR="00AC52F1" w:rsidRPr="002D6F2C" w:rsidRDefault="00AC52F1" w:rsidP="002D6F2C">
            <w:pPr>
              <w:pStyle w:val="a8"/>
              <w:widowControl w:val="0"/>
              <w:spacing w:after="120" w:line="240" w:lineRule="auto"/>
              <w:jc w:val="left"/>
              <w:rPr>
                <w:rFonts w:ascii="Sylfaen" w:hAnsi="Sylfaen"/>
                <w:sz w:val="20"/>
                <w:szCs w:val="24"/>
                <w:lang w:bidi="hy-AM"/>
              </w:rPr>
            </w:pPr>
            <w:r w:rsidRPr="002D6F2C">
              <w:rPr>
                <w:rFonts w:ascii="Sylfaen" w:hAnsi="Sylfaen"/>
                <w:noProof/>
                <w:sz w:val="20"/>
                <w:szCs w:val="24"/>
                <w:lang w:bidi="hy-AM"/>
              </w:rPr>
              <w:t>ներառման համար անասնաբուժական նշանակության ապրանքի մասին տեղեկությունների ներկայացում</w:t>
            </w:r>
          </w:p>
        </w:tc>
      </w:tr>
      <w:tr w:rsidR="00AC52F1" w:rsidRPr="002D6F2C" w14:paraId="4C05BF06"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7B44ED19"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48CD59" w14:textId="77777777" w:rsidR="00AC52F1" w:rsidRPr="002D6F2C" w:rsidRDefault="00AC52F1" w:rsidP="002D6F2C">
            <w:pPr>
              <w:pStyle w:val="a8"/>
              <w:widowControl w:val="0"/>
              <w:spacing w:after="120" w:line="240" w:lineRule="auto"/>
              <w:jc w:val="left"/>
              <w:rPr>
                <w:rFonts w:ascii="Sylfaen" w:hAnsi="Sylfaen"/>
                <w:sz w:val="20"/>
                <w:szCs w:val="24"/>
                <w:lang w:bidi="hy-AM"/>
              </w:rPr>
            </w:pPr>
            <w:r w:rsidRPr="002D6F2C">
              <w:rPr>
                <w:rFonts w:ascii="Sylfaen" w:hAnsi="Sylfaen"/>
                <w:sz w:val="20"/>
                <w:szCs w:val="24"/>
                <w:lang w:bidi="hy-AM"/>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9FA8D25"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ռեսպոնդենտ</w:t>
            </w:r>
          </w:p>
        </w:tc>
      </w:tr>
      <w:tr w:rsidR="00AC52F1" w:rsidRPr="002D6F2C" w14:paraId="712923BA"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137E2951"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03BD9F" w14:textId="77777777" w:rsidR="00AC52F1" w:rsidRPr="002D6F2C" w:rsidRDefault="00AC52F1" w:rsidP="002D6F2C">
            <w:pPr>
              <w:pStyle w:val="a8"/>
              <w:widowControl w:val="0"/>
              <w:spacing w:after="120" w:line="240" w:lineRule="auto"/>
              <w:jc w:val="left"/>
              <w:rPr>
                <w:rFonts w:ascii="Sylfaen" w:hAnsi="Sylfaen"/>
                <w:sz w:val="20"/>
                <w:szCs w:val="24"/>
                <w:lang w:bidi="hy-AM"/>
              </w:rPr>
            </w:pPr>
            <w:r w:rsidRPr="002D6F2C">
              <w:rPr>
                <w:rFonts w:ascii="Sylfaen" w:hAnsi="Sylfaen"/>
                <w:sz w:val="20"/>
                <w:szCs w:val="24"/>
                <w:lang w:bidi="hy-AM"/>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C8E7B9E" w14:textId="0445D12C"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 xml:space="preserve">ներառման համար անասնաբուժական նշանակության ապրանքի մասին տեղեկությունների ընդունում </w:t>
            </w:r>
            <w:r w:rsidR="002041BA">
              <w:rPr>
                <w:rFonts w:ascii="Sylfaen" w:hAnsi="Sylfaen"/>
                <w:noProof/>
                <w:sz w:val="20"/>
                <w:szCs w:val="24"/>
                <w:lang w:bidi="hy-AM"/>
              </w:rPr>
              <w:t>և</w:t>
            </w:r>
            <w:r w:rsidRPr="002D6F2C">
              <w:rPr>
                <w:rFonts w:ascii="Sylfaen" w:hAnsi="Sylfaen"/>
                <w:noProof/>
                <w:sz w:val="20"/>
                <w:szCs w:val="24"/>
                <w:lang w:bidi="hy-AM"/>
              </w:rPr>
              <w:t xml:space="preserve"> մշակում</w:t>
            </w:r>
          </w:p>
        </w:tc>
      </w:tr>
      <w:tr w:rsidR="00AC52F1" w:rsidRPr="002D6F2C" w14:paraId="3F02BF3F" w14:textId="77777777" w:rsidTr="002D6F2C">
        <w:trPr>
          <w:jc w:val="center"/>
        </w:trPr>
        <w:tc>
          <w:tcPr>
            <w:tcW w:w="556" w:type="pct"/>
            <w:tcBorders>
              <w:top w:val="single" w:sz="4" w:space="0" w:color="auto"/>
              <w:left w:val="single" w:sz="4" w:space="0" w:color="auto"/>
              <w:bottom w:val="single" w:sz="4" w:space="0" w:color="auto"/>
            </w:tcBorders>
            <w:shd w:val="clear" w:color="auto" w:fill="FFFFFF"/>
          </w:tcPr>
          <w:p w14:paraId="524C93C6" w14:textId="77777777" w:rsidR="00AC52F1" w:rsidRPr="002D6F2C" w:rsidRDefault="00AC52F1" w:rsidP="002D6F2C">
            <w:pPr>
              <w:pStyle w:val="a8"/>
              <w:widowControl w:val="0"/>
              <w:spacing w:after="120" w:line="240" w:lineRule="auto"/>
              <w:rPr>
                <w:rFonts w:ascii="Sylfaen" w:hAnsi="Sylfaen" w:cs="Arial"/>
                <w:sz w:val="20"/>
                <w:szCs w:val="24"/>
                <w:lang w:bidi="hy-AM"/>
              </w:rPr>
            </w:pPr>
            <w:r w:rsidRPr="002D6F2C">
              <w:rPr>
                <w:rFonts w:ascii="Sylfaen" w:hAnsi="Sylfaen"/>
                <w:sz w:val="20"/>
                <w:szCs w:val="24"/>
                <w:lang w:bidi="hy-AM"/>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CE00D9"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0037095"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szCs w:val="24"/>
                  <w:lang w:bidi="hy-AM"/>
                </w:rPr>
                <w:t>BEN</w:t>
              </w:r>
            </w:smartTag>
            <w:r w:rsidRPr="002D6F2C">
              <w:rPr>
                <w:rFonts w:ascii="Sylfaen" w:hAnsi="Sylfaen"/>
                <w:noProof/>
                <w:sz w:val="20"/>
                <w:szCs w:val="24"/>
                <w:lang w:bidi="hy-AM"/>
              </w:rPr>
              <w:t>.001)՝ տեղեկությունները ներառվել են</w:t>
            </w:r>
          </w:p>
        </w:tc>
      </w:tr>
      <w:tr w:rsidR="00AC52F1" w:rsidRPr="002D6F2C" w14:paraId="166160E2" w14:textId="77777777" w:rsidTr="002D6F2C">
        <w:trPr>
          <w:jc w:val="center"/>
        </w:trPr>
        <w:tc>
          <w:tcPr>
            <w:tcW w:w="556" w:type="pct"/>
            <w:tcBorders>
              <w:top w:val="single" w:sz="4" w:space="0" w:color="auto"/>
              <w:left w:val="single" w:sz="4" w:space="0" w:color="auto"/>
            </w:tcBorders>
            <w:shd w:val="clear" w:color="auto" w:fill="FFFFFF"/>
          </w:tcPr>
          <w:p w14:paraId="676FB9CA" w14:textId="77777777" w:rsidR="00AC52F1" w:rsidRPr="002D6F2C" w:rsidRDefault="00AC52F1" w:rsidP="002D6F2C">
            <w:pPr>
              <w:pStyle w:val="a8"/>
              <w:widowControl w:val="0"/>
              <w:spacing w:after="60" w:line="240" w:lineRule="auto"/>
              <w:rPr>
                <w:rFonts w:ascii="Sylfaen" w:hAnsi="Sylfaen" w:cs="Arial"/>
                <w:sz w:val="20"/>
                <w:szCs w:val="24"/>
                <w:lang w:bidi="hy-AM"/>
              </w:rPr>
            </w:pPr>
            <w:r w:rsidRPr="002D6F2C">
              <w:rPr>
                <w:rFonts w:ascii="Sylfaen" w:hAnsi="Sylfaen"/>
                <w:sz w:val="20"/>
                <w:szCs w:val="24"/>
                <w:lang w:bidi="hy-AM"/>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4437556C"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9D4DE50"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p>
        </w:tc>
      </w:tr>
      <w:tr w:rsidR="00AC52F1" w:rsidRPr="002D6F2C" w14:paraId="2891946F" w14:textId="77777777" w:rsidTr="002D6F2C">
        <w:trPr>
          <w:jc w:val="center"/>
        </w:trPr>
        <w:tc>
          <w:tcPr>
            <w:tcW w:w="556" w:type="pct"/>
            <w:tcBorders>
              <w:left w:val="single" w:sz="4" w:space="0" w:color="auto"/>
            </w:tcBorders>
            <w:shd w:val="clear" w:color="auto" w:fill="FFFFFF"/>
          </w:tcPr>
          <w:p w14:paraId="30CE6BF5"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7A107622" w14:textId="77777777" w:rsidR="00AC52F1" w:rsidRPr="002D6F2C" w:rsidDel="00C2156F"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6490F846"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noProof/>
                <w:sz w:val="20"/>
                <w:szCs w:val="24"/>
                <w:lang w:bidi="hy-AM"/>
              </w:rPr>
              <w:t>–</w:t>
            </w:r>
          </w:p>
        </w:tc>
      </w:tr>
      <w:tr w:rsidR="00AC52F1" w:rsidRPr="002D6F2C" w14:paraId="1D990FED" w14:textId="77777777" w:rsidTr="002D6F2C">
        <w:trPr>
          <w:jc w:val="center"/>
        </w:trPr>
        <w:tc>
          <w:tcPr>
            <w:tcW w:w="556" w:type="pct"/>
            <w:tcBorders>
              <w:left w:val="single" w:sz="4" w:space="0" w:color="auto"/>
            </w:tcBorders>
            <w:shd w:val="clear" w:color="auto" w:fill="FFFFFF"/>
          </w:tcPr>
          <w:p w14:paraId="73F83B97"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151304D2"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5ACB499"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noProof/>
                <w:sz w:val="20"/>
                <w:szCs w:val="24"/>
                <w:lang w:bidi="hy-AM"/>
              </w:rPr>
              <w:t>15 րոպե</w:t>
            </w:r>
          </w:p>
        </w:tc>
      </w:tr>
      <w:tr w:rsidR="00AC52F1" w:rsidRPr="002D6F2C" w14:paraId="2DC47573" w14:textId="77777777" w:rsidTr="002D6F2C">
        <w:trPr>
          <w:jc w:val="center"/>
        </w:trPr>
        <w:tc>
          <w:tcPr>
            <w:tcW w:w="556" w:type="pct"/>
            <w:tcBorders>
              <w:left w:val="single" w:sz="4" w:space="0" w:color="auto"/>
            </w:tcBorders>
            <w:shd w:val="clear" w:color="auto" w:fill="FFFFFF"/>
          </w:tcPr>
          <w:p w14:paraId="1404AF5F"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12C892CD"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3B47A4C"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noProof/>
                <w:sz w:val="20"/>
                <w:szCs w:val="24"/>
                <w:lang w:bidi="hy-AM"/>
              </w:rPr>
              <w:t>4 ժամ</w:t>
            </w:r>
          </w:p>
        </w:tc>
      </w:tr>
      <w:tr w:rsidR="00AC52F1" w:rsidRPr="002D6F2C" w14:paraId="0760C38C" w14:textId="77777777" w:rsidTr="002D6F2C">
        <w:trPr>
          <w:jc w:val="center"/>
        </w:trPr>
        <w:tc>
          <w:tcPr>
            <w:tcW w:w="556" w:type="pct"/>
            <w:tcBorders>
              <w:left w:val="single" w:sz="4" w:space="0" w:color="auto"/>
            </w:tcBorders>
            <w:shd w:val="clear" w:color="auto" w:fill="FFFFFF"/>
          </w:tcPr>
          <w:p w14:paraId="64DA8D53"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2F6C8D1C"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ավտորիզացման հատկանիշը</w:t>
            </w:r>
          </w:p>
        </w:tc>
        <w:tc>
          <w:tcPr>
            <w:tcW w:w="2815" w:type="pct"/>
            <w:tcBorders>
              <w:left w:val="single" w:sz="4" w:space="0" w:color="auto"/>
              <w:right w:val="single" w:sz="4" w:space="0" w:color="auto"/>
            </w:tcBorders>
            <w:tcMar>
              <w:top w:w="85" w:type="dxa"/>
              <w:bottom w:w="85" w:type="dxa"/>
            </w:tcMar>
          </w:tcPr>
          <w:p w14:paraId="726E2A7C"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noProof/>
                <w:sz w:val="20"/>
                <w:szCs w:val="24"/>
                <w:lang w:bidi="hy-AM"/>
              </w:rPr>
              <w:t>այո</w:t>
            </w:r>
          </w:p>
        </w:tc>
      </w:tr>
      <w:tr w:rsidR="00AC52F1" w:rsidRPr="002D6F2C" w14:paraId="55C187E7" w14:textId="77777777" w:rsidTr="002D6F2C">
        <w:trPr>
          <w:jc w:val="center"/>
        </w:trPr>
        <w:tc>
          <w:tcPr>
            <w:tcW w:w="556" w:type="pct"/>
            <w:tcBorders>
              <w:left w:val="single" w:sz="4" w:space="0" w:color="auto"/>
              <w:bottom w:val="single" w:sz="4" w:space="0" w:color="auto"/>
            </w:tcBorders>
            <w:shd w:val="clear" w:color="auto" w:fill="FFFFFF"/>
          </w:tcPr>
          <w:p w14:paraId="263A85F0"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2E3104E1"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29950A86"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noProof/>
                <w:sz w:val="20"/>
                <w:szCs w:val="24"/>
                <w:lang w:bidi="hy-AM"/>
              </w:rPr>
              <w:t>3</w:t>
            </w:r>
          </w:p>
        </w:tc>
      </w:tr>
      <w:tr w:rsidR="00AC52F1" w:rsidRPr="002D6F2C" w14:paraId="5565CEA9" w14:textId="77777777" w:rsidTr="002D6F2C">
        <w:trPr>
          <w:jc w:val="center"/>
        </w:trPr>
        <w:tc>
          <w:tcPr>
            <w:tcW w:w="556" w:type="pct"/>
            <w:tcBorders>
              <w:top w:val="single" w:sz="4" w:space="0" w:color="auto"/>
              <w:left w:val="single" w:sz="4" w:space="0" w:color="auto"/>
            </w:tcBorders>
            <w:shd w:val="clear" w:color="auto" w:fill="FFFFFF"/>
          </w:tcPr>
          <w:p w14:paraId="7C877EDB" w14:textId="77777777" w:rsidR="00AC52F1" w:rsidRPr="002D6F2C" w:rsidRDefault="00AC52F1" w:rsidP="002D6F2C">
            <w:pPr>
              <w:pStyle w:val="a8"/>
              <w:widowControl w:val="0"/>
              <w:spacing w:after="60" w:line="240" w:lineRule="auto"/>
              <w:rPr>
                <w:rFonts w:ascii="Sylfaen" w:hAnsi="Sylfaen" w:cs="Arial"/>
                <w:sz w:val="20"/>
                <w:szCs w:val="24"/>
                <w:lang w:bidi="hy-AM"/>
              </w:rPr>
            </w:pPr>
            <w:r w:rsidRPr="002D6F2C">
              <w:rPr>
                <w:rFonts w:ascii="Sylfaen" w:hAnsi="Sylfaen"/>
                <w:sz w:val="20"/>
                <w:szCs w:val="24"/>
                <w:lang w:bidi="hy-AM"/>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751AA4DF"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1A33EF08"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p>
        </w:tc>
      </w:tr>
      <w:tr w:rsidR="00AC52F1" w:rsidRPr="002D6F2C" w14:paraId="2DA60280" w14:textId="77777777" w:rsidTr="002D6F2C">
        <w:trPr>
          <w:jc w:val="center"/>
        </w:trPr>
        <w:tc>
          <w:tcPr>
            <w:tcW w:w="556" w:type="pct"/>
            <w:tcBorders>
              <w:left w:val="single" w:sz="4" w:space="0" w:color="auto"/>
            </w:tcBorders>
            <w:shd w:val="clear" w:color="auto" w:fill="FFFFFF"/>
          </w:tcPr>
          <w:p w14:paraId="3DB6118C"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0CCBEDC5"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066D641B" w14:textId="77777777" w:rsidR="00AC52F1" w:rsidRPr="002D6F2C" w:rsidRDefault="00AC52F1" w:rsidP="002D6F2C">
            <w:pPr>
              <w:pStyle w:val="a8"/>
              <w:widowControl w:val="0"/>
              <w:spacing w:after="60" w:line="240" w:lineRule="auto"/>
              <w:jc w:val="left"/>
              <w:rPr>
                <w:rFonts w:ascii="Sylfaen" w:hAnsi="Sylfaen"/>
                <w:sz w:val="20"/>
                <w:szCs w:val="24"/>
                <w:lang w:bidi="hy-AM"/>
              </w:rPr>
            </w:pPr>
            <w:r w:rsidRPr="002D6F2C">
              <w:rPr>
                <w:rFonts w:ascii="Sylfaen" w:hAnsi="Sylfaen"/>
                <w:noProof/>
                <w:sz w:val="20"/>
                <w:szCs w:val="24"/>
                <w:lang w:bidi="hy-AM"/>
              </w:rPr>
              <w:t>ներառման համար անասնաբուժական նշանակության ապրանքի մասին տեղեկությունները (P.SS.06.MSG.001)</w:t>
            </w:r>
          </w:p>
        </w:tc>
      </w:tr>
      <w:tr w:rsidR="00AC52F1" w:rsidRPr="002D6F2C" w14:paraId="4F8FF9A4" w14:textId="77777777" w:rsidTr="002D6F2C">
        <w:trPr>
          <w:jc w:val="center"/>
        </w:trPr>
        <w:tc>
          <w:tcPr>
            <w:tcW w:w="556" w:type="pct"/>
            <w:tcBorders>
              <w:left w:val="single" w:sz="4" w:space="0" w:color="auto"/>
              <w:bottom w:val="single" w:sz="4" w:space="0" w:color="auto"/>
            </w:tcBorders>
            <w:shd w:val="clear" w:color="auto" w:fill="FFFFFF"/>
          </w:tcPr>
          <w:p w14:paraId="54BAC629" w14:textId="77777777" w:rsidR="00AC52F1" w:rsidRPr="002D6F2C" w:rsidRDefault="00AC52F1" w:rsidP="002D6F2C">
            <w:pPr>
              <w:pStyle w:val="a8"/>
              <w:widowControl w:val="0"/>
              <w:spacing w:after="60" w:line="240" w:lineRule="auto"/>
              <w:rPr>
                <w:rFonts w:ascii="Sylfaen" w:hAnsi="Sylfaen" w:cs="Arial"/>
                <w:sz w:val="20"/>
                <w:szCs w:val="24"/>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1C50EEAF" w14:textId="77777777" w:rsidR="00AC52F1" w:rsidRPr="002D6F2C" w:rsidRDefault="00AC52F1" w:rsidP="009D223D">
            <w:pPr>
              <w:pStyle w:val="a8"/>
              <w:widowControl w:val="0"/>
              <w:spacing w:after="60" w:line="240" w:lineRule="auto"/>
              <w:ind w:left="211"/>
              <w:jc w:val="left"/>
              <w:rPr>
                <w:rFonts w:ascii="Sylfaen" w:hAnsi="Sylfaen" w:cs="Arial"/>
                <w:sz w:val="20"/>
                <w:szCs w:val="24"/>
                <w:lang w:bidi="hy-AM"/>
              </w:rPr>
            </w:pPr>
            <w:r w:rsidRPr="002D6F2C">
              <w:rPr>
                <w:rFonts w:ascii="Sylfaen" w:hAnsi="Sylfaen"/>
                <w:sz w:val="20"/>
                <w:szCs w:val="24"/>
                <w:lang w:bidi="hy-AM"/>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67E1769B" w14:textId="77777777" w:rsidR="00AC52F1" w:rsidRPr="002D6F2C" w:rsidRDefault="00AC52F1" w:rsidP="002D6F2C">
            <w:pPr>
              <w:pStyle w:val="a8"/>
              <w:widowControl w:val="0"/>
              <w:spacing w:after="60" w:line="240" w:lineRule="auto"/>
              <w:jc w:val="left"/>
              <w:rPr>
                <w:rFonts w:ascii="Sylfaen" w:hAnsi="Sylfaen"/>
                <w:sz w:val="20"/>
                <w:szCs w:val="24"/>
                <w:lang w:bidi="hy-AM"/>
              </w:rPr>
            </w:pPr>
            <w:r w:rsidRPr="002D6F2C">
              <w:rPr>
                <w:rFonts w:ascii="Sylfaen" w:hAnsi="Sylfaen"/>
                <w:noProof/>
                <w:sz w:val="20"/>
                <w:szCs w:val="24"/>
                <w:lang w:bidi="hy-AM"/>
              </w:rPr>
              <w:t>տեղեկությունների մշակման մասին ծանուցում (P.SS.06.MSG.003)</w:t>
            </w:r>
          </w:p>
        </w:tc>
      </w:tr>
      <w:tr w:rsidR="00AC52F1" w:rsidRPr="002D6F2C" w14:paraId="7DDA6A9E" w14:textId="77777777" w:rsidTr="002D6F2C">
        <w:trPr>
          <w:jc w:val="center"/>
        </w:trPr>
        <w:tc>
          <w:tcPr>
            <w:tcW w:w="556" w:type="pct"/>
            <w:tcBorders>
              <w:top w:val="single" w:sz="4" w:space="0" w:color="auto"/>
              <w:left w:val="single" w:sz="4" w:space="0" w:color="auto"/>
            </w:tcBorders>
            <w:shd w:val="clear" w:color="auto" w:fill="FFFFFF"/>
          </w:tcPr>
          <w:p w14:paraId="6168E08B" w14:textId="77777777" w:rsidR="00AC52F1" w:rsidRPr="002D6F2C" w:rsidRDefault="00AC52F1" w:rsidP="002D6F2C">
            <w:pPr>
              <w:pStyle w:val="a8"/>
              <w:widowControl w:val="0"/>
              <w:spacing w:after="60" w:line="240" w:lineRule="auto"/>
              <w:rPr>
                <w:rFonts w:ascii="Sylfaen" w:hAnsi="Sylfaen" w:cs="Arial"/>
                <w:sz w:val="20"/>
                <w:szCs w:val="24"/>
                <w:lang w:bidi="hy-AM"/>
              </w:rPr>
            </w:pPr>
            <w:r w:rsidRPr="002D6F2C">
              <w:rPr>
                <w:rFonts w:ascii="Sylfaen" w:hAnsi="Sylfaen"/>
                <w:sz w:val="20"/>
                <w:szCs w:val="24"/>
                <w:lang w:bidi="hy-AM"/>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0F7B17C8"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r w:rsidRPr="002D6F2C">
              <w:rPr>
                <w:rFonts w:ascii="Sylfaen" w:hAnsi="Sylfaen"/>
                <w:sz w:val="20"/>
                <w:szCs w:val="24"/>
                <w:lang w:bidi="hy-AM"/>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04BFAA0" w14:textId="77777777" w:rsidR="00AC52F1" w:rsidRPr="002D6F2C" w:rsidRDefault="00AC52F1" w:rsidP="002D6F2C">
            <w:pPr>
              <w:pStyle w:val="a8"/>
              <w:widowControl w:val="0"/>
              <w:spacing w:after="60" w:line="240" w:lineRule="auto"/>
              <w:jc w:val="left"/>
              <w:rPr>
                <w:rFonts w:ascii="Sylfaen" w:hAnsi="Sylfaen" w:cs="Arial"/>
                <w:sz w:val="20"/>
                <w:szCs w:val="24"/>
                <w:lang w:bidi="hy-AM"/>
              </w:rPr>
            </w:pPr>
          </w:p>
        </w:tc>
      </w:tr>
      <w:tr w:rsidR="00AC52F1" w:rsidRPr="002D6F2C" w14:paraId="6E314D1C" w14:textId="77777777" w:rsidTr="002D6F2C">
        <w:trPr>
          <w:jc w:val="center"/>
        </w:trPr>
        <w:tc>
          <w:tcPr>
            <w:tcW w:w="556" w:type="pct"/>
            <w:tcBorders>
              <w:left w:val="single" w:sz="4" w:space="0" w:color="auto"/>
            </w:tcBorders>
            <w:shd w:val="clear" w:color="auto" w:fill="FFFFFF"/>
          </w:tcPr>
          <w:p w14:paraId="3F392CD5" w14:textId="77777777" w:rsidR="00AC52F1" w:rsidRPr="002D6F2C" w:rsidRDefault="00AC52F1" w:rsidP="002D6F2C">
            <w:pPr>
              <w:pStyle w:val="a8"/>
              <w:widowControl w:val="0"/>
              <w:spacing w:after="120" w:line="240" w:lineRule="auto"/>
              <w:rPr>
                <w:rFonts w:ascii="Sylfaen" w:hAnsi="Sylfaen" w:cs="Arial"/>
                <w:sz w:val="20"/>
                <w:szCs w:val="24"/>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0F79ABCB" w14:textId="77777777" w:rsidR="00AC52F1" w:rsidRPr="002D6F2C" w:rsidRDefault="00AC52F1" w:rsidP="009D223D">
            <w:pPr>
              <w:pStyle w:val="a8"/>
              <w:widowControl w:val="0"/>
              <w:spacing w:after="120" w:line="240" w:lineRule="auto"/>
              <w:ind w:left="211"/>
              <w:jc w:val="left"/>
              <w:rPr>
                <w:rFonts w:ascii="Sylfaen" w:hAnsi="Sylfaen" w:cs="Arial"/>
                <w:sz w:val="20"/>
                <w:szCs w:val="24"/>
                <w:lang w:bidi="hy-AM"/>
              </w:rPr>
            </w:pPr>
            <w:r w:rsidRPr="002D6F2C">
              <w:rPr>
                <w:rFonts w:ascii="Sylfaen" w:hAnsi="Sylfaen"/>
                <w:sz w:val="20"/>
                <w:szCs w:val="24"/>
                <w:lang w:bidi="hy-AM"/>
              </w:rPr>
              <w:t>ԷԹՍ-ի հատկանիշը</w:t>
            </w:r>
          </w:p>
        </w:tc>
        <w:tc>
          <w:tcPr>
            <w:tcW w:w="2815" w:type="pct"/>
            <w:tcBorders>
              <w:left w:val="single" w:sz="4" w:space="0" w:color="auto"/>
              <w:right w:val="single" w:sz="4" w:space="0" w:color="auto"/>
            </w:tcBorders>
            <w:tcMar>
              <w:top w:w="85" w:type="dxa"/>
              <w:bottom w:w="85" w:type="dxa"/>
            </w:tcMar>
          </w:tcPr>
          <w:p w14:paraId="49C03801"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ոչ</w:t>
            </w:r>
          </w:p>
        </w:tc>
      </w:tr>
      <w:tr w:rsidR="00AC52F1" w:rsidRPr="002D6F2C" w14:paraId="792D6E30" w14:textId="77777777" w:rsidTr="002D6F2C">
        <w:trPr>
          <w:jc w:val="center"/>
        </w:trPr>
        <w:tc>
          <w:tcPr>
            <w:tcW w:w="556" w:type="pct"/>
            <w:tcBorders>
              <w:left w:val="single" w:sz="4" w:space="0" w:color="auto"/>
              <w:bottom w:val="single" w:sz="4" w:space="0" w:color="auto"/>
            </w:tcBorders>
            <w:shd w:val="clear" w:color="auto" w:fill="FFFFFF"/>
          </w:tcPr>
          <w:p w14:paraId="746827B3" w14:textId="77777777" w:rsidR="00AC52F1" w:rsidRPr="002D6F2C" w:rsidRDefault="00AC52F1" w:rsidP="002D6F2C">
            <w:pPr>
              <w:pStyle w:val="a8"/>
              <w:widowControl w:val="0"/>
              <w:spacing w:after="120" w:line="240" w:lineRule="auto"/>
              <w:rPr>
                <w:rFonts w:ascii="Sylfaen" w:hAnsi="Sylfaen" w:cs="Arial"/>
                <w:sz w:val="20"/>
                <w:szCs w:val="24"/>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5AC7FA08" w14:textId="77777777" w:rsidR="00AC52F1" w:rsidRPr="002D6F2C" w:rsidRDefault="00AC52F1" w:rsidP="009D223D">
            <w:pPr>
              <w:pStyle w:val="a8"/>
              <w:widowControl w:val="0"/>
              <w:spacing w:after="120" w:line="240" w:lineRule="auto"/>
              <w:ind w:left="211"/>
              <w:jc w:val="left"/>
              <w:rPr>
                <w:rFonts w:ascii="Sylfaen" w:hAnsi="Sylfaen" w:cs="Arial"/>
                <w:sz w:val="20"/>
                <w:szCs w:val="24"/>
                <w:lang w:bidi="hy-AM"/>
              </w:rPr>
            </w:pPr>
            <w:r w:rsidRPr="002D6F2C">
              <w:rPr>
                <w:rFonts w:ascii="Sylfaen" w:hAnsi="Sylfaen"/>
                <w:sz w:val="20"/>
                <w:szCs w:val="24"/>
                <w:lang w:bidi="hy-AM"/>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44CFF66C" w14:textId="77777777" w:rsidR="00AC52F1" w:rsidRPr="002D6F2C" w:rsidRDefault="00AC52F1" w:rsidP="002D6F2C">
            <w:pPr>
              <w:pStyle w:val="a8"/>
              <w:widowControl w:val="0"/>
              <w:spacing w:after="120" w:line="240" w:lineRule="auto"/>
              <w:jc w:val="left"/>
              <w:rPr>
                <w:rFonts w:ascii="Sylfaen" w:hAnsi="Sylfaen" w:cs="Arial"/>
                <w:sz w:val="20"/>
                <w:szCs w:val="24"/>
                <w:lang w:bidi="hy-AM"/>
              </w:rPr>
            </w:pPr>
            <w:r w:rsidRPr="002D6F2C">
              <w:rPr>
                <w:rFonts w:ascii="Sylfaen" w:hAnsi="Sylfaen"/>
                <w:noProof/>
                <w:sz w:val="20"/>
                <w:szCs w:val="24"/>
                <w:lang w:bidi="hy-AM"/>
              </w:rPr>
              <w:t>–</w:t>
            </w:r>
          </w:p>
        </w:tc>
      </w:tr>
    </w:tbl>
    <w:p w14:paraId="5EE92949" w14:textId="77777777" w:rsidR="00AC52F1" w:rsidRPr="00AC52F1" w:rsidRDefault="00AC52F1" w:rsidP="009D223D">
      <w:pPr>
        <w:widowControl w:val="0"/>
        <w:spacing w:after="160" w:line="336" w:lineRule="auto"/>
        <w:rPr>
          <w:rFonts w:ascii="Sylfaen" w:hAnsi="Sylfaen"/>
          <w:sz w:val="24"/>
          <w:szCs w:val="24"/>
        </w:rPr>
      </w:pPr>
    </w:p>
    <w:p w14:paraId="31E1CD7B" w14:textId="77777777" w:rsidR="00AC52F1" w:rsidRPr="00AC52F1" w:rsidRDefault="00AC52F1" w:rsidP="009D223D">
      <w:pPr>
        <w:pStyle w:val="Heading2"/>
        <w:keepNext w:val="0"/>
        <w:keepLines w:val="0"/>
        <w:widowControl w:val="0"/>
        <w:spacing w:before="0" w:after="160" w:line="336" w:lineRule="auto"/>
        <w:rPr>
          <w:rFonts w:ascii="Sylfaen" w:hAnsi="Sylfaen"/>
          <w:sz w:val="24"/>
          <w:szCs w:val="24"/>
        </w:rPr>
      </w:pPr>
      <w:r w:rsidRPr="00AC52F1">
        <w:rPr>
          <w:rFonts w:ascii="Sylfaen" w:hAnsi="Sylfaen"/>
          <w:sz w:val="24"/>
          <w:szCs w:val="24"/>
        </w:rPr>
        <w:t>2. «Ընդհանուր տեղեկատվական ռեսուրսում տեղեկությունների փոփոխություն»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.002) ընդհանուր գործընթացի տրանզակցիա</w:t>
      </w:r>
    </w:p>
    <w:p w14:paraId="3E94BA1B" w14:textId="77777777" w:rsidR="00AC52F1" w:rsidRPr="00AC52F1" w:rsidRDefault="00AC52F1" w:rsidP="009D223D">
      <w:pPr>
        <w:pStyle w:val="af1"/>
        <w:widowControl w:val="0"/>
        <w:tabs>
          <w:tab w:val="left" w:pos="1134"/>
        </w:tabs>
        <w:spacing w:after="160" w:line="336" w:lineRule="auto"/>
        <w:ind w:firstLine="567"/>
        <w:outlineLvl w:val="9"/>
        <w:rPr>
          <w:rFonts w:ascii="Sylfaen" w:hAnsi="Sylfaen"/>
          <w:sz w:val="24"/>
        </w:rPr>
      </w:pPr>
      <w:r w:rsidRPr="00AC52F1">
        <w:rPr>
          <w:rFonts w:ascii="Sylfaen" w:hAnsi="Sylfaen"/>
          <w:sz w:val="24"/>
        </w:rPr>
        <w:t>16.</w:t>
      </w:r>
      <w:r w:rsidR="009D223D" w:rsidRPr="009D223D">
        <w:rPr>
          <w:rFonts w:ascii="Sylfaen" w:hAnsi="Sylfaen"/>
          <w:sz w:val="24"/>
        </w:rPr>
        <w:tab/>
      </w:r>
      <w:r w:rsidRPr="00AC52F1">
        <w:rPr>
          <w:rFonts w:ascii="Sylfaen" w:hAnsi="Sylfaen"/>
          <w:sz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sz w:val="24"/>
          </w:rPr>
          <w:t>TRN</w:t>
        </w:r>
      </w:smartTag>
      <w:r w:rsidRPr="00AC52F1">
        <w:rPr>
          <w:rFonts w:ascii="Sylfaen" w:hAnsi="Sylfaen"/>
          <w:sz w:val="24"/>
        </w:rPr>
        <w:t>.002) ընդհանուր գործընթացի տրանզակցիան կատարվում է նախաձեռնողի կողմից ռեսպոնդենտին ԱՆԱ-ի մասին տեղեկությունների փոխանցման համար՝ ընդհանուր տեղեկատվական ռեսուրսում փոփոխելու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6AB47027" w14:textId="77777777" w:rsidR="00AC52F1" w:rsidRPr="002D6F2C"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729B94F6">
          <v:group id="_x0000_s2438" style="position:absolute;left:0;text-align:left;margin-left:7.25pt;margin-top:4.5pt;width:449.1pt;height:244.05pt;z-index:40" coordorigin="1563,9209" coordsize="8982,4881">
            <v:shape id="_x0000_s2263" type="#_x0000_t202" style="position:absolute;left:2912;top:9209;width:1828;height:268;mso-width-relative:margin;mso-height-relative:margin" strokecolor="white">
              <v:textbox style="mso-next-textbox:#_x0000_s2263" inset="0,0,0,0">
                <w:txbxContent>
                  <w:p w14:paraId="40A015A3" w14:textId="77777777" w:rsidR="009D223D" w:rsidRPr="009D223D" w:rsidRDefault="009D223D" w:rsidP="00AC52F1">
                    <w:pPr>
                      <w:spacing w:line="240" w:lineRule="auto"/>
                      <w:jc w:val="center"/>
                      <w:rPr>
                        <w:sz w:val="28"/>
                      </w:rPr>
                    </w:pPr>
                    <w:r w:rsidRPr="009D223D">
                      <w:rPr>
                        <w:rStyle w:val="Bodytext2ArialUnicodeMS"/>
                        <w:rFonts w:ascii="Sylfaen" w:hAnsi="Sylfaen"/>
                        <w:sz w:val="16"/>
                      </w:rPr>
                      <w:t>: Նախաձեռնողը</w:t>
                    </w:r>
                  </w:p>
                </w:txbxContent>
              </v:textbox>
            </v:shape>
            <v:shape id="_x0000_s2264" type="#_x0000_t202" style="position:absolute;left:7472;top:9209;width:1828;height:268;mso-width-relative:margin;mso-height-relative:margin" strokecolor="white">
              <v:textbox style="mso-next-textbox:#_x0000_s2264" inset="0,0,0,0">
                <w:txbxContent>
                  <w:p w14:paraId="182734D4" w14:textId="77777777" w:rsidR="009D223D" w:rsidRPr="009D223D" w:rsidRDefault="009D223D" w:rsidP="00AC52F1">
                    <w:pPr>
                      <w:spacing w:line="240" w:lineRule="auto"/>
                      <w:jc w:val="center"/>
                      <w:rPr>
                        <w:sz w:val="28"/>
                      </w:rPr>
                    </w:pPr>
                    <w:r w:rsidRPr="009D223D">
                      <w:rPr>
                        <w:rStyle w:val="Bodytext2ArialUnicodeMS"/>
                        <w:rFonts w:ascii="Sylfaen" w:hAnsi="Sylfaen"/>
                        <w:sz w:val="16"/>
                      </w:rPr>
                      <w:t>: Ռեսպոնդենտը</w:t>
                    </w:r>
                  </w:p>
                </w:txbxContent>
              </v:textbox>
            </v:shape>
            <v:shape id="_x0000_s2265" type="#_x0000_t202" style="position:absolute;left:1563;top:10326;width:864;height:563;mso-width-relative:margin;mso-height-relative:margin" strokecolor="white">
              <v:textbox style="mso-next-textbox:#_x0000_s2265" inset="0,0,0,0">
                <w:txbxContent>
                  <w:p w14:paraId="4C53B0A1" w14:textId="77777777" w:rsidR="009D223D" w:rsidRPr="009D223D" w:rsidRDefault="009D223D" w:rsidP="00AC52F1">
                    <w:pPr>
                      <w:spacing w:line="240" w:lineRule="auto"/>
                      <w:jc w:val="center"/>
                      <w:rPr>
                        <w:rFonts w:ascii="Sylfaen" w:hAnsi="Sylfaen"/>
                        <w:sz w:val="12"/>
                        <w:szCs w:val="20"/>
                      </w:rPr>
                    </w:pPr>
                    <w:r w:rsidRPr="009D223D">
                      <w:rPr>
                        <w:rFonts w:ascii="Sylfaen" w:hAnsi="Sylfaen"/>
                        <w:sz w:val="12"/>
                      </w:rPr>
                      <w:t>Հսկողության սխալ</w:t>
                    </w:r>
                  </w:p>
                </w:txbxContent>
              </v:textbox>
            </v:shape>
            <v:shape id="_x0000_s2266" type="#_x0000_t202" style="position:absolute;left:4038;top:13760;width:1362;height:330;mso-width-relative:margin;mso-height-relative:margin" strokecolor="white">
              <v:textbox style="mso-next-textbox:#_x0000_s2266" inset="0,0,0,0">
                <w:txbxContent>
                  <w:p w14:paraId="7BDEE376" w14:textId="77777777" w:rsidR="009D223D" w:rsidRPr="009D223D" w:rsidRDefault="009D223D" w:rsidP="00AC52F1">
                    <w:pPr>
                      <w:spacing w:line="240" w:lineRule="auto"/>
                      <w:jc w:val="center"/>
                      <w:rPr>
                        <w:rFonts w:ascii="Sylfaen" w:hAnsi="Sylfaen"/>
                        <w:sz w:val="16"/>
                        <w:szCs w:val="20"/>
                      </w:rPr>
                    </w:pPr>
                    <w:r w:rsidRPr="009D223D">
                      <w:rPr>
                        <w:rFonts w:ascii="Sylfaen" w:hAnsi="Sylfaen"/>
                        <w:sz w:val="16"/>
                      </w:rPr>
                      <w:t>Հաջողված</w:t>
                    </w:r>
                  </w:p>
                </w:txbxContent>
              </v:textbox>
            </v:shape>
            <v:shape id="_x0000_s2267" type="#_x0000_t202" style="position:absolute;left:2669;top:10242;width:2071;height:1523;mso-width-relative:margin;mso-height-relative:margin" strokecolor="white">
              <v:textbox style="mso-next-textbox:#_x0000_s2267" inset="0,0,0,0">
                <w:txbxContent>
                  <w:p w14:paraId="2C56B9DC" w14:textId="77777777" w:rsidR="009D223D" w:rsidRPr="006E309B" w:rsidRDefault="009D223D" w:rsidP="00AC52F1">
                    <w:pPr>
                      <w:spacing w:line="240" w:lineRule="auto"/>
                      <w:jc w:val="center"/>
                    </w:pPr>
                    <w:r>
                      <w:rPr>
                        <w:rStyle w:val="Bodytext2ArialUnicodeMS"/>
                        <w:rFonts w:ascii="Sylfaen" w:hAnsi="Sylfaen"/>
                        <w:sz w:val="16"/>
                      </w:rPr>
                      <w:t>Փոփոխման համար անասնաբուժական նշանակության ապրանքի մասին տեղեկությունների ներկայացում</w:t>
                    </w:r>
                  </w:p>
                </w:txbxContent>
              </v:textbox>
            </v:shape>
            <v:shape id="_x0000_s2268" type="#_x0000_t202" style="position:absolute;left:8069;top:10242;width:2476;height:1523;mso-width-relative:margin;mso-height-relative:margin" strokecolor="white">
              <v:textbox style="mso-next-textbox:#_x0000_s2268" inset="0,0,0,0">
                <w:txbxContent>
                  <w:p w14:paraId="25BD95CC" w14:textId="77777777" w:rsidR="009D223D" w:rsidRPr="006E309B" w:rsidRDefault="009D223D" w:rsidP="00AC52F1">
                    <w:pPr>
                      <w:spacing w:line="240" w:lineRule="auto"/>
                      <w:jc w:val="center"/>
                    </w:pPr>
                    <w:r>
                      <w:rPr>
                        <w:rStyle w:val="Bodytext2ArialUnicodeMS"/>
                        <w:rFonts w:ascii="Sylfaen" w:hAnsi="Sylfaen"/>
                        <w:sz w:val="16"/>
                      </w:rPr>
                      <w:t>Փոփոխման համար անասնաբուժական նշանակության ապրանքի մասին տեղեկությունների ընդունում և մշակում</w:t>
                    </w:r>
                  </w:p>
                </w:txbxContent>
              </v:textbox>
            </v:shape>
            <v:shape id="_x0000_s2269" type="#_x0000_t202" style="position:absolute;left:4934;top:9629;width:2941;height:891;mso-width-relative:margin;mso-height-relative:margin" strokecolor="white">
              <v:textbox style="mso-next-textbox:#_x0000_s2269" inset="0,0,0,0">
                <w:txbxContent>
                  <w:p w14:paraId="2E2A49AB" w14:textId="77777777" w:rsidR="009D223D" w:rsidRPr="00B73423" w:rsidRDefault="009D223D" w:rsidP="00AC52F1">
                    <w:pPr>
                      <w:spacing w:line="240" w:lineRule="auto"/>
                      <w:jc w:val="center"/>
                      <w:rPr>
                        <w:rStyle w:val="Bodytext2ArialUnicodeMS"/>
                        <w:rFonts w:ascii="Sylfaen" w:hAnsi="Sylfaen"/>
                        <w:sz w:val="16"/>
                        <w:szCs w:val="16"/>
                      </w:rPr>
                    </w:pPr>
                    <w:r>
                      <w:rPr>
                        <w:rStyle w:val="Bodytext2ArialUnicodeMS"/>
                        <w:rFonts w:ascii="Sylfaen" w:hAnsi="Sylfaen"/>
                        <w:sz w:val="16"/>
                      </w:rPr>
                      <w:t>Փոփոխման համար անասնաբուժական նշանակության ապրանքի մասին տեղեկությունները</w:t>
                    </w:r>
                  </w:p>
                  <w:p w14:paraId="2758F3B9" w14:textId="77777777" w:rsidR="009D223D" w:rsidRPr="006E309B" w:rsidRDefault="009D223D" w:rsidP="00AC52F1">
                    <w:pPr>
                      <w:jc w:val="center"/>
                    </w:pPr>
                    <w:r>
                      <w:rPr>
                        <w:rStyle w:val="Bodytext2ArialUnicodeMS"/>
                        <w:rFonts w:ascii="Sylfaen" w:hAnsi="Sylfaen"/>
                        <w:sz w:val="16"/>
                      </w:rPr>
                      <w:t>(P.SS.06.MSG.002)</w:t>
                    </w:r>
                  </w:p>
                </w:txbxContent>
              </v:textbox>
            </v:shape>
            <v:shape id="_x0000_s2270" type="#_x0000_t202" style="position:absolute;left:5132;top:10767;width:2743;height:758;mso-width-relative:margin;mso-height-relative:margin" strokecolor="white">
              <v:textbox style="mso-next-textbox:#_x0000_s2270" inset="0,0,0,0">
                <w:txbxContent>
                  <w:p w14:paraId="59384E6C" w14:textId="77777777" w:rsidR="009D223D" w:rsidRPr="006E309B" w:rsidRDefault="009D223D" w:rsidP="00AC52F1">
                    <w:pPr>
                      <w:spacing w:line="240" w:lineRule="auto"/>
                      <w:jc w:val="center"/>
                    </w:pPr>
                    <w:r>
                      <w:rPr>
                        <w:rStyle w:val="Bodytext2ArialUnicodeMS"/>
                        <w:rFonts w:ascii="Sylfaen" w:hAnsi="Sylfaen"/>
                        <w:sz w:val="16"/>
                      </w:rPr>
                      <w:t>Տեղեկությունների մշակման մասին ծանուցում (P.SS.06.MSG.003)</w:t>
                    </w:r>
                  </w:p>
                </w:txbxContent>
              </v:textbox>
            </v:shape>
            <v:shape id="_x0000_s2271" type="#_x0000_t202" style="position:absolute;left:2012;top:12732;width:3388;height:683;mso-width-relative:margin;mso-height-relative:margin" strokecolor="white">
              <v:textbox style="mso-next-textbox:#_x0000_s2271" inset="0,0,0,0">
                <w:txbxContent>
                  <w:p w14:paraId="16133E30" w14:textId="77777777" w:rsidR="009D223D" w:rsidRPr="006E309B" w:rsidRDefault="009D223D" w:rsidP="00AC52F1">
                    <w:pPr>
                      <w:spacing w:line="240" w:lineRule="auto"/>
                      <w:jc w:val="center"/>
                    </w:pPr>
                    <w:r>
                      <w:rPr>
                        <w:rStyle w:val="Bodytext2ArialUnicodeMS"/>
                        <w:rFonts w:ascii="Sylfaen" w:hAnsi="Sylfaen"/>
                        <w:sz w:val="16"/>
                      </w:rPr>
                      <w:t>: :անասնաբուժական նշանակության ապրանքների մասին տեղեկություններ [տեղեկությունները փոփոխվել են]</w:t>
                    </w:r>
                  </w:p>
                </w:txbxContent>
              </v:textbox>
            </v:shape>
            <v:rect id="_x0000_s2436" style="position:absolute;left:4182;top:9691;width:752;height:376" stroked="f"/>
            <v:rect id="_x0000_s2437" style="position:absolute;left:7875;top:9629;width:1140;height:438" stroked="f"/>
          </v:group>
        </w:pict>
      </w:r>
      <w:r w:rsidR="00AC52F1" w:rsidRPr="00AC52F1">
        <w:rPr>
          <w:rFonts w:ascii="Sylfaen" w:hAnsi="Sylfaen"/>
          <w:sz w:val="24"/>
          <w:szCs w:val="24"/>
        </w:rPr>
        <w:object w:dxaOrig="10100" w:dyaOrig="5511" w14:anchorId="55AEA889">
          <v:shape id="_x0000_i1049" type="#_x0000_t75" style="width:468.75pt;height:255pt" o:ole="">
            <v:imagedata r:id="rId63" o:title=""/>
          </v:shape>
          <o:OLEObject Type="Embed" ProgID="Visio.Drawing.15" ShapeID="_x0000_i1049" DrawAspect="Content" ObjectID="_1766395981" r:id="rId64"/>
        </w:object>
      </w:r>
      <w:r w:rsidR="00AC52F1" w:rsidRPr="002D6F2C">
        <w:rPr>
          <w:rFonts w:ascii="Sylfaen" w:hAnsi="Sylfaen"/>
          <w:sz w:val="20"/>
          <w:szCs w:val="24"/>
        </w:rPr>
        <w:t>Նկ. 5. «Ընդհանուր տեղեկատվական ռեսուրսում տեղեկությունների փոփոխություն» (P.SS.06.</w:t>
      </w:r>
      <w:smartTag w:uri="urn:schemas-microsoft-com:office:smarttags" w:element="stockticker">
        <w:r w:rsidR="00AC52F1" w:rsidRPr="002D6F2C">
          <w:rPr>
            <w:rFonts w:ascii="Sylfaen" w:hAnsi="Sylfaen"/>
            <w:sz w:val="20"/>
            <w:szCs w:val="24"/>
          </w:rPr>
          <w:t>TRN</w:t>
        </w:r>
      </w:smartTag>
      <w:r w:rsidR="00AC52F1" w:rsidRPr="002D6F2C">
        <w:rPr>
          <w:rFonts w:ascii="Sylfaen" w:hAnsi="Sylfaen"/>
          <w:sz w:val="20"/>
          <w:szCs w:val="24"/>
        </w:rPr>
        <w:t>.002) ընդհանուր գործընթացի տրանզակցիայի կատարման սխեմա</w:t>
      </w:r>
    </w:p>
    <w:p w14:paraId="273F79E9"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6</w:t>
      </w:r>
    </w:p>
    <w:p w14:paraId="4934AF25"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ռեսուրսում տեղեկությունների փոփոխություն»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.002) ընդհանուր գործընթացի տրանզակցիայի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AC52F1" w:rsidRPr="002D6F2C" w14:paraId="15CC8804" w14:textId="77777777" w:rsidTr="002D6F2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052FED92"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B9A653"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2E7F0A"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Նկարագրությունը</w:t>
            </w:r>
          </w:p>
        </w:tc>
      </w:tr>
      <w:tr w:rsidR="00AC52F1" w:rsidRPr="002D6F2C" w14:paraId="52BC2B75" w14:textId="77777777" w:rsidTr="002D6F2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28AABB6"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EA5009"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0D7131" w14:textId="77777777" w:rsidR="00AC52F1" w:rsidRPr="002D6F2C" w:rsidRDefault="00AC52F1" w:rsidP="002D6F2C">
            <w:pPr>
              <w:pStyle w:val="aa"/>
              <w:keepNext w:val="0"/>
              <w:keepLines w:val="0"/>
              <w:widowControl w:val="0"/>
              <w:spacing w:after="120"/>
              <w:rPr>
                <w:rFonts w:ascii="Sylfaen" w:hAnsi="Sylfaen"/>
                <w:sz w:val="20"/>
                <w:szCs w:val="20"/>
              </w:rPr>
            </w:pPr>
            <w:r w:rsidRPr="002D6F2C">
              <w:rPr>
                <w:rFonts w:ascii="Sylfaen" w:hAnsi="Sylfaen"/>
                <w:sz w:val="20"/>
                <w:szCs w:val="20"/>
              </w:rPr>
              <w:t>3</w:t>
            </w:r>
          </w:p>
        </w:tc>
      </w:tr>
      <w:tr w:rsidR="00AC52F1" w:rsidRPr="002D6F2C" w14:paraId="4EE01020"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17DC0C5C"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D2EBA1"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9A660E6"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P.SS.06.</w:t>
            </w:r>
            <w:smartTag w:uri="urn:schemas-microsoft-com:office:smarttags" w:element="stockticker">
              <w:r w:rsidRPr="002D6F2C">
                <w:rPr>
                  <w:rFonts w:ascii="Sylfaen" w:hAnsi="Sylfaen"/>
                  <w:noProof/>
                  <w:sz w:val="20"/>
                  <w:lang w:bidi="hy-AM"/>
                </w:rPr>
                <w:t>TRN</w:t>
              </w:r>
            </w:smartTag>
            <w:r w:rsidRPr="002D6F2C">
              <w:rPr>
                <w:rFonts w:ascii="Sylfaen" w:hAnsi="Sylfaen"/>
                <w:noProof/>
                <w:sz w:val="20"/>
                <w:lang w:bidi="hy-AM"/>
              </w:rPr>
              <w:t>.002</w:t>
            </w:r>
          </w:p>
        </w:tc>
      </w:tr>
      <w:tr w:rsidR="00AC52F1" w:rsidRPr="002D6F2C" w14:paraId="1166BD53"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04D77ACA"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8E3EB8"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09008B"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ընդհանուր տեղեկատվական ռեսուրսում տեղեկությունների փոփոխություն</w:t>
            </w:r>
          </w:p>
        </w:tc>
      </w:tr>
      <w:tr w:rsidR="00AC52F1" w:rsidRPr="002D6F2C" w14:paraId="58B57EB5"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2D79D10D"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55A688" w14:textId="2515C4E2"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ձ</w:t>
            </w:r>
            <w:r w:rsidR="002041BA">
              <w:rPr>
                <w:rFonts w:ascii="Sylfaen" w:hAnsi="Sylfaen"/>
                <w:sz w:val="20"/>
                <w:lang w:bidi="hy-AM"/>
              </w:rPr>
              <w:t>և</w:t>
            </w:r>
            <w:r w:rsidRPr="002D6F2C">
              <w:rPr>
                <w:rFonts w:ascii="Sylfaen" w:hAnsi="Sylfaen"/>
                <w:sz w:val="20"/>
                <w:lang w:bidi="hy-AM"/>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E27BD6"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հարցում/պատասխան</w:t>
            </w:r>
          </w:p>
        </w:tc>
      </w:tr>
      <w:tr w:rsidR="00AC52F1" w:rsidRPr="002D6F2C" w14:paraId="11308014"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45CAC7E9"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640D8A"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C681D16"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նախաձեռնող</w:t>
            </w:r>
          </w:p>
        </w:tc>
      </w:tr>
      <w:tr w:rsidR="00AC52F1" w:rsidRPr="002D6F2C" w14:paraId="547DC757"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0CAE43C1"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69F757"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sz w:val="20"/>
                <w:lang w:bidi="hy-AM"/>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0428F3C"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noProof/>
                <w:sz w:val="20"/>
                <w:lang w:bidi="hy-AM"/>
              </w:rPr>
              <w:t>Փոփոխման համար անասնաբուժական նշանակության ապրանքի մասին տեղեկությունների ներկայացում</w:t>
            </w:r>
          </w:p>
        </w:tc>
      </w:tr>
      <w:tr w:rsidR="00AC52F1" w:rsidRPr="002D6F2C" w14:paraId="01CC2E7C"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78552693"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B5CAAA"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sz w:val="20"/>
                <w:lang w:bidi="hy-AM"/>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2CBFF0"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ռեսպոնդենտ</w:t>
            </w:r>
          </w:p>
        </w:tc>
      </w:tr>
      <w:tr w:rsidR="00AC52F1" w:rsidRPr="002D6F2C" w14:paraId="064DD068"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11200BCA"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70F577"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sz w:val="20"/>
                <w:lang w:bidi="hy-AM"/>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9859FBD" w14:textId="542A24B9"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 xml:space="preserve">փոփոխման համար անասնաբուժական նշանակության ապրանքի մասին տեղեկությունների ընդունում </w:t>
            </w:r>
            <w:r w:rsidR="002041BA">
              <w:rPr>
                <w:rFonts w:ascii="Sylfaen" w:hAnsi="Sylfaen"/>
                <w:noProof/>
                <w:sz w:val="20"/>
                <w:lang w:bidi="hy-AM"/>
              </w:rPr>
              <w:t>և</w:t>
            </w:r>
            <w:r w:rsidRPr="002D6F2C">
              <w:rPr>
                <w:rFonts w:ascii="Sylfaen" w:hAnsi="Sylfaen"/>
                <w:noProof/>
                <w:sz w:val="20"/>
                <w:lang w:bidi="hy-AM"/>
              </w:rPr>
              <w:t xml:space="preserve"> մշակում</w:t>
            </w:r>
          </w:p>
        </w:tc>
      </w:tr>
      <w:tr w:rsidR="00AC52F1" w:rsidRPr="002D6F2C" w14:paraId="1299F3CF" w14:textId="77777777" w:rsidTr="002D6F2C">
        <w:trPr>
          <w:jc w:val="center"/>
        </w:trPr>
        <w:tc>
          <w:tcPr>
            <w:tcW w:w="589" w:type="pct"/>
            <w:tcBorders>
              <w:top w:val="single" w:sz="4" w:space="0" w:color="auto"/>
              <w:left w:val="single" w:sz="4" w:space="0" w:color="auto"/>
              <w:bottom w:val="single" w:sz="4" w:space="0" w:color="auto"/>
            </w:tcBorders>
            <w:shd w:val="clear" w:color="auto" w:fill="FFFFFF"/>
          </w:tcPr>
          <w:p w14:paraId="7240E8D7"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316FC0"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98E51A"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2D6F2C">
                <w:rPr>
                  <w:rFonts w:ascii="Sylfaen" w:hAnsi="Sylfaen"/>
                  <w:noProof/>
                  <w:sz w:val="20"/>
                  <w:lang w:bidi="hy-AM"/>
                </w:rPr>
                <w:t>BEN</w:t>
              </w:r>
            </w:smartTag>
            <w:r w:rsidRPr="002D6F2C">
              <w:rPr>
                <w:rFonts w:ascii="Sylfaen" w:hAnsi="Sylfaen"/>
                <w:noProof/>
                <w:sz w:val="20"/>
                <w:lang w:bidi="hy-AM"/>
              </w:rPr>
              <w:t>.001)՝ տեղեկությունները փոփոխվել են</w:t>
            </w:r>
          </w:p>
        </w:tc>
      </w:tr>
      <w:tr w:rsidR="00AC52F1" w:rsidRPr="002D6F2C" w14:paraId="7CD663A3" w14:textId="77777777" w:rsidTr="002D6F2C">
        <w:trPr>
          <w:jc w:val="center"/>
        </w:trPr>
        <w:tc>
          <w:tcPr>
            <w:tcW w:w="589" w:type="pct"/>
            <w:tcBorders>
              <w:top w:val="single" w:sz="4" w:space="0" w:color="auto"/>
              <w:left w:val="single" w:sz="4" w:space="0" w:color="auto"/>
            </w:tcBorders>
            <w:shd w:val="clear" w:color="auto" w:fill="FFFFFF"/>
          </w:tcPr>
          <w:p w14:paraId="372B0C1D"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97C8C0E"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A15AE8F" w14:textId="77777777" w:rsidR="00AC52F1" w:rsidRPr="002D6F2C" w:rsidRDefault="00AC52F1" w:rsidP="002D6F2C">
            <w:pPr>
              <w:pStyle w:val="a8"/>
              <w:widowControl w:val="0"/>
              <w:spacing w:after="120" w:line="240" w:lineRule="auto"/>
              <w:jc w:val="left"/>
              <w:rPr>
                <w:rFonts w:ascii="Sylfaen" w:hAnsi="Sylfaen" w:cs="Arial"/>
                <w:sz w:val="20"/>
                <w:lang w:bidi="hy-AM"/>
              </w:rPr>
            </w:pPr>
          </w:p>
        </w:tc>
      </w:tr>
      <w:tr w:rsidR="00AC52F1" w:rsidRPr="002D6F2C" w14:paraId="4B4E14B9" w14:textId="77777777" w:rsidTr="002D6F2C">
        <w:trPr>
          <w:jc w:val="center"/>
        </w:trPr>
        <w:tc>
          <w:tcPr>
            <w:tcW w:w="589" w:type="pct"/>
            <w:tcBorders>
              <w:left w:val="single" w:sz="4" w:space="0" w:color="auto"/>
            </w:tcBorders>
            <w:shd w:val="clear" w:color="auto" w:fill="FFFFFF"/>
          </w:tcPr>
          <w:p w14:paraId="47B94D30"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2AD316B6" w14:textId="77777777" w:rsidR="00AC52F1" w:rsidRPr="002D6F2C" w:rsidDel="00C2156F"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7F1B09A6"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w:t>
            </w:r>
          </w:p>
        </w:tc>
      </w:tr>
      <w:tr w:rsidR="00AC52F1" w:rsidRPr="002D6F2C" w14:paraId="64081960" w14:textId="77777777" w:rsidTr="002D6F2C">
        <w:trPr>
          <w:jc w:val="center"/>
        </w:trPr>
        <w:tc>
          <w:tcPr>
            <w:tcW w:w="589" w:type="pct"/>
            <w:tcBorders>
              <w:left w:val="single" w:sz="4" w:space="0" w:color="auto"/>
            </w:tcBorders>
            <w:shd w:val="clear" w:color="auto" w:fill="FFFFFF"/>
          </w:tcPr>
          <w:p w14:paraId="0D7DDAF2"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3045324F"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9A7C39C"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15 րոպե</w:t>
            </w:r>
          </w:p>
        </w:tc>
      </w:tr>
      <w:tr w:rsidR="00AC52F1" w:rsidRPr="002D6F2C" w14:paraId="7BCEA563" w14:textId="77777777" w:rsidTr="002D6F2C">
        <w:trPr>
          <w:jc w:val="center"/>
        </w:trPr>
        <w:tc>
          <w:tcPr>
            <w:tcW w:w="589" w:type="pct"/>
            <w:tcBorders>
              <w:left w:val="single" w:sz="4" w:space="0" w:color="auto"/>
            </w:tcBorders>
            <w:shd w:val="clear" w:color="auto" w:fill="FFFFFF"/>
          </w:tcPr>
          <w:p w14:paraId="25C272AF"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2FB67240"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549D074"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4 ժամ</w:t>
            </w:r>
          </w:p>
        </w:tc>
      </w:tr>
      <w:tr w:rsidR="00AC52F1" w:rsidRPr="002D6F2C" w14:paraId="05CFFAA1" w14:textId="77777777" w:rsidTr="002D6F2C">
        <w:trPr>
          <w:jc w:val="center"/>
        </w:trPr>
        <w:tc>
          <w:tcPr>
            <w:tcW w:w="589" w:type="pct"/>
            <w:tcBorders>
              <w:left w:val="single" w:sz="4" w:space="0" w:color="auto"/>
            </w:tcBorders>
            <w:shd w:val="clear" w:color="auto" w:fill="FFFFFF"/>
          </w:tcPr>
          <w:p w14:paraId="41ABD075"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7768FE54"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ավտորիզացման հատկանիշը</w:t>
            </w:r>
          </w:p>
        </w:tc>
        <w:tc>
          <w:tcPr>
            <w:tcW w:w="2794" w:type="pct"/>
            <w:tcBorders>
              <w:left w:val="single" w:sz="4" w:space="0" w:color="auto"/>
              <w:right w:val="single" w:sz="4" w:space="0" w:color="auto"/>
            </w:tcBorders>
            <w:tcMar>
              <w:top w:w="85" w:type="dxa"/>
              <w:bottom w:w="85" w:type="dxa"/>
            </w:tcMar>
          </w:tcPr>
          <w:p w14:paraId="11F1D6F4"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այո</w:t>
            </w:r>
          </w:p>
        </w:tc>
      </w:tr>
      <w:tr w:rsidR="00AC52F1" w:rsidRPr="002D6F2C" w14:paraId="1BEBFA4B" w14:textId="77777777" w:rsidTr="002D6F2C">
        <w:trPr>
          <w:jc w:val="center"/>
        </w:trPr>
        <w:tc>
          <w:tcPr>
            <w:tcW w:w="589" w:type="pct"/>
            <w:tcBorders>
              <w:left w:val="single" w:sz="4" w:space="0" w:color="auto"/>
              <w:bottom w:val="single" w:sz="4" w:space="0" w:color="auto"/>
            </w:tcBorders>
            <w:shd w:val="clear" w:color="auto" w:fill="FFFFFF"/>
          </w:tcPr>
          <w:p w14:paraId="16CE9781"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E96FF5E"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1CF61E9"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3</w:t>
            </w:r>
          </w:p>
        </w:tc>
      </w:tr>
      <w:tr w:rsidR="00AC52F1" w:rsidRPr="002D6F2C" w14:paraId="71C9A582" w14:textId="77777777" w:rsidTr="002D6F2C">
        <w:trPr>
          <w:jc w:val="center"/>
        </w:trPr>
        <w:tc>
          <w:tcPr>
            <w:tcW w:w="589" w:type="pct"/>
            <w:tcBorders>
              <w:top w:val="single" w:sz="4" w:space="0" w:color="auto"/>
              <w:left w:val="single" w:sz="4" w:space="0" w:color="auto"/>
            </w:tcBorders>
            <w:shd w:val="clear" w:color="auto" w:fill="FFFFFF"/>
          </w:tcPr>
          <w:p w14:paraId="46EDD022"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C568DBB"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F880F8F" w14:textId="77777777" w:rsidR="00AC52F1" w:rsidRPr="002D6F2C" w:rsidRDefault="00AC52F1" w:rsidP="002D6F2C">
            <w:pPr>
              <w:pStyle w:val="a8"/>
              <w:widowControl w:val="0"/>
              <w:spacing w:after="120" w:line="240" w:lineRule="auto"/>
              <w:jc w:val="left"/>
              <w:rPr>
                <w:rFonts w:ascii="Sylfaen" w:hAnsi="Sylfaen" w:cs="Arial"/>
                <w:sz w:val="20"/>
                <w:lang w:bidi="hy-AM"/>
              </w:rPr>
            </w:pPr>
          </w:p>
        </w:tc>
      </w:tr>
      <w:tr w:rsidR="00AC52F1" w:rsidRPr="002D6F2C" w14:paraId="608AFA99" w14:textId="77777777" w:rsidTr="002D6F2C">
        <w:trPr>
          <w:jc w:val="center"/>
        </w:trPr>
        <w:tc>
          <w:tcPr>
            <w:tcW w:w="589" w:type="pct"/>
            <w:tcBorders>
              <w:left w:val="single" w:sz="4" w:space="0" w:color="auto"/>
            </w:tcBorders>
            <w:shd w:val="clear" w:color="auto" w:fill="FFFFFF"/>
          </w:tcPr>
          <w:p w14:paraId="5FDF4DC8"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14B7DEAE"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CE677B3"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noProof/>
                <w:sz w:val="20"/>
                <w:lang w:bidi="hy-AM"/>
              </w:rPr>
              <w:t>փոփոխման համար անասնաբուժական նշանակության ապրանքի մասին տեղեկությունները (P.SS.06.MSG.002)</w:t>
            </w:r>
          </w:p>
        </w:tc>
      </w:tr>
      <w:tr w:rsidR="00AC52F1" w:rsidRPr="002D6F2C" w14:paraId="0C248F65" w14:textId="77777777" w:rsidTr="002D6F2C">
        <w:trPr>
          <w:jc w:val="center"/>
        </w:trPr>
        <w:tc>
          <w:tcPr>
            <w:tcW w:w="589" w:type="pct"/>
            <w:tcBorders>
              <w:left w:val="single" w:sz="4" w:space="0" w:color="auto"/>
              <w:bottom w:val="single" w:sz="4" w:space="0" w:color="auto"/>
            </w:tcBorders>
            <w:shd w:val="clear" w:color="auto" w:fill="FFFFFF"/>
          </w:tcPr>
          <w:p w14:paraId="4EBCA110"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57BC8B7"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68CFEF84" w14:textId="77777777" w:rsidR="00AC52F1" w:rsidRPr="002D6F2C" w:rsidRDefault="00AC52F1" w:rsidP="002D6F2C">
            <w:pPr>
              <w:pStyle w:val="a8"/>
              <w:widowControl w:val="0"/>
              <w:spacing w:after="120" w:line="240" w:lineRule="auto"/>
              <w:jc w:val="left"/>
              <w:rPr>
                <w:rFonts w:ascii="Sylfaen" w:hAnsi="Sylfaen"/>
                <w:sz w:val="20"/>
                <w:lang w:bidi="hy-AM"/>
              </w:rPr>
            </w:pPr>
            <w:r w:rsidRPr="002D6F2C">
              <w:rPr>
                <w:rFonts w:ascii="Sylfaen" w:hAnsi="Sylfaen"/>
                <w:noProof/>
                <w:sz w:val="20"/>
                <w:lang w:bidi="hy-AM"/>
              </w:rPr>
              <w:t>տեղեկությունների մշակման մասին ծանուցում (P.SS.06.MSG.003)</w:t>
            </w:r>
          </w:p>
        </w:tc>
      </w:tr>
      <w:tr w:rsidR="00AC52F1" w:rsidRPr="002D6F2C" w14:paraId="6CFFFD6B" w14:textId="77777777" w:rsidTr="002D6F2C">
        <w:trPr>
          <w:jc w:val="center"/>
        </w:trPr>
        <w:tc>
          <w:tcPr>
            <w:tcW w:w="589" w:type="pct"/>
            <w:tcBorders>
              <w:top w:val="single" w:sz="4" w:space="0" w:color="auto"/>
              <w:left w:val="single" w:sz="4" w:space="0" w:color="auto"/>
            </w:tcBorders>
            <w:shd w:val="clear" w:color="auto" w:fill="FFFFFF"/>
          </w:tcPr>
          <w:p w14:paraId="719DD381" w14:textId="77777777" w:rsidR="00AC52F1" w:rsidRPr="002D6F2C" w:rsidRDefault="00AC52F1" w:rsidP="002D6F2C">
            <w:pPr>
              <w:pStyle w:val="a8"/>
              <w:widowControl w:val="0"/>
              <w:spacing w:after="120" w:line="240" w:lineRule="auto"/>
              <w:rPr>
                <w:rFonts w:ascii="Sylfaen" w:hAnsi="Sylfaen" w:cs="Arial"/>
                <w:sz w:val="20"/>
                <w:lang w:bidi="hy-AM"/>
              </w:rPr>
            </w:pPr>
            <w:r w:rsidRPr="002D6F2C">
              <w:rPr>
                <w:rFonts w:ascii="Sylfaen" w:hAnsi="Sylfaen"/>
                <w:sz w:val="20"/>
                <w:lang w:bidi="hy-AM"/>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EC7F672"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sz w:val="20"/>
                <w:lang w:bidi="hy-AM"/>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846538C" w14:textId="77777777" w:rsidR="00AC52F1" w:rsidRPr="002D6F2C" w:rsidRDefault="00AC52F1" w:rsidP="002D6F2C">
            <w:pPr>
              <w:pStyle w:val="a8"/>
              <w:widowControl w:val="0"/>
              <w:spacing w:after="120" w:line="240" w:lineRule="auto"/>
              <w:jc w:val="left"/>
              <w:rPr>
                <w:rFonts w:ascii="Sylfaen" w:hAnsi="Sylfaen" w:cs="Arial"/>
                <w:sz w:val="20"/>
                <w:lang w:bidi="hy-AM"/>
              </w:rPr>
            </w:pPr>
          </w:p>
        </w:tc>
      </w:tr>
      <w:tr w:rsidR="00AC52F1" w:rsidRPr="002D6F2C" w14:paraId="3A2F9436" w14:textId="77777777" w:rsidTr="002D6F2C">
        <w:trPr>
          <w:jc w:val="center"/>
        </w:trPr>
        <w:tc>
          <w:tcPr>
            <w:tcW w:w="589" w:type="pct"/>
            <w:tcBorders>
              <w:left w:val="single" w:sz="4" w:space="0" w:color="auto"/>
            </w:tcBorders>
            <w:shd w:val="clear" w:color="auto" w:fill="FFFFFF"/>
          </w:tcPr>
          <w:p w14:paraId="33A9F0BA"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1984D6FB"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ԷԹՍ-ի հատկանիշը</w:t>
            </w:r>
          </w:p>
        </w:tc>
        <w:tc>
          <w:tcPr>
            <w:tcW w:w="2794" w:type="pct"/>
            <w:tcBorders>
              <w:left w:val="single" w:sz="4" w:space="0" w:color="auto"/>
              <w:right w:val="single" w:sz="4" w:space="0" w:color="auto"/>
            </w:tcBorders>
            <w:tcMar>
              <w:top w:w="85" w:type="dxa"/>
              <w:bottom w:w="85" w:type="dxa"/>
            </w:tcMar>
          </w:tcPr>
          <w:p w14:paraId="183812A2"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ոչ</w:t>
            </w:r>
          </w:p>
        </w:tc>
      </w:tr>
      <w:tr w:rsidR="00AC52F1" w:rsidRPr="002D6F2C" w14:paraId="510F7D81" w14:textId="77777777" w:rsidTr="002D6F2C">
        <w:trPr>
          <w:jc w:val="center"/>
        </w:trPr>
        <w:tc>
          <w:tcPr>
            <w:tcW w:w="589" w:type="pct"/>
            <w:tcBorders>
              <w:left w:val="single" w:sz="4" w:space="0" w:color="auto"/>
              <w:bottom w:val="single" w:sz="4" w:space="0" w:color="auto"/>
            </w:tcBorders>
            <w:shd w:val="clear" w:color="auto" w:fill="FFFFFF"/>
          </w:tcPr>
          <w:p w14:paraId="4E55C0C5" w14:textId="77777777" w:rsidR="00AC52F1" w:rsidRPr="002D6F2C" w:rsidRDefault="00AC52F1" w:rsidP="002D6F2C">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AD127A6" w14:textId="77777777" w:rsidR="00AC52F1" w:rsidRPr="002D6F2C" w:rsidRDefault="00AC52F1" w:rsidP="009D223D">
            <w:pPr>
              <w:pStyle w:val="a8"/>
              <w:widowControl w:val="0"/>
              <w:spacing w:after="120" w:line="240" w:lineRule="auto"/>
              <w:ind w:left="175"/>
              <w:jc w:val="left"/>
              <w:rPr>
                <w:rFonts w:ascii="Sylfaen" w:hAnsi="Sylfaen" w:cs="Arial"/>
                <w:sz w:val="20"/>
                <w:lang w:bidi="hy-AM"/>
              </w:rPr>
            </w:pPr>
            <w:r w:rsidRPr="002D6F2C">
              <w:rPr>
                <w:rFonts w:ascii="Sylfaen" w:hAnsi="Sylfaen"/>
                <w:sz w:val="20"/>
                <w:lang w:bidi="hy-AM"/>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54EADC3A" w14:textId="77777777" w:rsidR="00AC52F1" w:rsidRPr="002D6F2C" w:rsidRDefault="00AC52F1" w:rsidP="002D6F2C">
            <w:pPr>
              <w:pStyle w:val="a8"/>
              <w:widowControl w:val="0"/>
              <w:spacing w:after="120" w:line="240" w:lineRule="auto"/>
              <w:jc w:val="left"/>
              <w:rPr>
                <w:rFonts w:ascii="Sylfaen" w:hAnsi="Sylfaen" w:cs="Arial"/>
                <w:sz w:val="20"/>
                <w:lang w:bidi="hy-AM"/>
              </w:rPr>
            </w:pPr>
            <w:r w:rsidRPr="002D6F2C">
              <w:rPr>
                <w:rFonts w:ascii="Sylfaen" w:hAnsi="Sylfaen"/>
                <w:noProof/>
                <w:sz w:val="20"/>
                <w:lang w:bidi="hy-AM"/>
              </w:rPr>
              <w:t>–</w:t>
            </w:r>
          </w:p>
        </w:tc>
      </w:tr>
    </w:tbl>
    <w:p w14:paraId="5A4E8EEF" w14:textId="77777777" w:rsidR="00AC52F1" w:rsidRPr="00AC52F1" w:rsidRDefault="00AC52F1" w:rsidP="002D6F2C">
      <w:pPr>
        <w:widowControl w:val="0"/>
        <w:spacing w:after="160" w:line="360" w:lineRule="auto"/>
        <w:rPr>
          <w:rFonts w:ascii="Sylfaen" w:hAnsi="Sylfaen"/>
          <w:sz w:val="24"/>
          <w:szCs w:val="24"/>
        </w:rPr>
      </w:pPr>
    </w:p>
    <w:p w14:paraId="12CE5532" w14:textId="10309C0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 xml:space="preserve">3. Ընդհանուր գործընթացի՝ «Ընդհանուր տեղեկատվական ռեսուրսի թարմացման ամսաթվի </w:t>
      </w:r>
      <w:r w:rsidR="002041BA">
        <w:rPr>
          <w:rFonts w:ascii="Sylfaen" w:hAnsi="Sylfaen"/>
          <w:sz w:val="24"/>
          <w:szCs w:val="24"/>
        </w:rPr>
        <w:t>և</w:t>
      </w:r>
      <w:r w:rsidRPr="00AC52F1">
        <w:rPr>
          <w:rFonts w:ascii="Sylfaen" w:hAnsi="Sylfaen"/>
          <w:sz w:val="24"/>
          <w:szCs w:val="24"/>
        </w:rPr>
        <w:t xml:space="preserve"> ժամի մասին տեղեկատվության ստացում» ընդհանուր գործընթացի տրանզակցիա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.003)</w:t>
      </w:r>
    </w:p>
    <w:p w14:paraId="10A727FF" w14:textId="6709FF09" w:rsidR="00AC52F1" w:rsidRPr="00AC52F1" w:rsidRDefault="00AC52F1" w:rsidP="002D6F2C">
      <w:pPr>
        <w:pStyle w:val="af1"/>
        <w:widowControl w:val="0"/>
        <w:tabs>
          <w:tab w:val="left" w:pos="1134"/>
        </w:tabs>
        <w:spacing w:after="160"/>
        <w:ind w:firstLine="567"/>
        <w:outlineLvl w:val="9"/>
        <w:rPr>
          <w:rFonts w:ascii="Sylfaen" w:hAnsi="Sylfaen"/>
          <w:sz w:val="24"/>
        </w:rPr>
      </w:pPr>
      <w:r w:rsidRPr="00AC52F1">
        <w:rPr>
          <w:rFonts w:ascii="Sylfaen" w:hAnsi="Sylfaen"/>
          <w:sz w:val="24"/>
        </w:rPr>
        <w:t>17.</w:t>
      </w:r>
      <w:r w:rsidR="002D6F2C" w:rsidRPr="002041BA">
        <w:rPr>
          <w:rFonts w:ascii="Sylfaen" w:hAnsi="Sylfaen"/>
          <w:sz w:val="24"/>
        </w:rPr>
        <w:tab/>
      </w:r>
      <w:r w:rsidRPr="00AC52F1">
        <w:rPr>
          <w:rFonts w:ascii="Sylfaen" w:hAnsi="Sylfaen"/>
          <w:sz w:val="24"/>
        </w:rPr>
        <w:t xml:space="preserve">«Ընդհանուր տեղեկատվական ռեսուրսի թարմացման ամսաթվի </w:t>
      </w:r>
      <w:r w:rsidR="002041BA">
        <w:rPr>
          <w:rFonts w:ascii="Sylfaen" w:hAnsi="Sylfaen"/>
          <w:sz w:val="24"/>
        </w:rPr>
        <w:t>և</w:t>
      </w:r>
      <w:r w:rsidRPr="00AC52F1">
        <w:rPr>
          <w:rFonts w:ascii="Sylfaen" w:hAnsi="Sylfaen"/>
          <w:sz w:val="24"/>
        </w:rPr>
        <w:t xml:space="preserve"> ժամի մասին տեղեկատվության ստացում» (P.SS.06.</w:t>
      </w:r>
      <w:smartTag w:uri="urn:schemas-microsoft-com:office:smarttags" w:element="stockticker">
        <w:r w:rsidRPr="00AC52F1">
          <w:rPr>
            <w:rFonts w:ascii="Sylfaen" w:hAnsi="Sylfaen"/>
            <w:sz w:val="24"/>
          </w:rPr>
          <w:t>TRN</w:t>
        </w:r>
      </w:smartTag>
      <w:r w:rsidRPr="00AC52F1">
        <w:rPr>
          <w:rFonts w:ascii="Sylfaen" w:hAnsi="Sylfaen"/>
          <w:sz w:val="24"/>
        </w:rPr>
        <w:t xml:space="preserve">.003) ընդհանուր գործընթացի տրանզակցիան կատարվում է ընդհանուր տեղեկատվական ռեսուրսում ԱՆԱ-ի մասին պարունակվող տեղեկությունների վիճակի (վերջին թարմացման ամսաթվի </w:t>
      </w:r>
      <w:r w:rsidR="002041BA">
        <w:rPr>
          <w:rFonts w:ascii="Sylfaen" w:hAnsi="Sylfaen"/>
          <w:sz w:val="24"/>
        </w:rPr>
        <w:t>և</w:t>
      </w:r>
      <w:r w:rsidRPr="00AC52F1">
        <w:rPr>
          <w:rFonts w:ascii="Sylfaen" w:hAnsi="Sylfaen"/>
          <w:sz w:val="24"/>
        </w:rPr>
        <w:t xml:space="preserve"> ժամի) մասին տեղեկատվությունը ռեսպոնդենտից նախաձեռնողի կողմից հարցումով ստացվելու համար։</w:t>
      </w:r>
      <w:r>
        <w:rPr>
          <w:rFonts w:ascii="Sylfaen" w:hAnsi="Sylfaen"/>
          <w:sz w:val="24"/>
        </w:rPr>
        <w:t xml:space="preserve"> </w:t>
      </w:r>
      <w:r w:rsidRPr="00AC52F1">
        <w:rPr>
          <w:rFonts w:ascii="Sylfaen" w:hAnsi="Sylfaen"/>
          <w:sz w:val="24"/>
        </w:rPr>
        <w:t>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77B62A64" w14:textId="14E79656" w:rsidR="00AC52F1" w:rsidRPr="001A5DC3" w:rsidRDefault="00000000" w:rsidP="009D223D">
      <w:pPr>
        <w:pStyle w:val="ac"/>
        <w:keepNext w:val="0"/>
        <w:keepLines w:val="0"/>
        <w:widowControl w:val="0"/>
        <w:spacing w:before="0" w:after="160" w:line="346" w:lineRule="auto"/>
        <w:rPr>
          <w:rFonts w:ascii="Sylfaen" w:hAnsi="Sylfaen"/>
          <w:noProof/>
          <w:sz w:val="20"/>
          <w:szCs w:val="24"/>
        </w:rPr>
      </w:pPr>
      <w:r>
        <w:rPr>
          <w:rFonts w:ascii="Sylfaen" w:hAnsi="Sylfaen"/>
          <w:noProof/>
          <w:sz w:val="24"/>
          <w:szCs w:val="24"/>
          <w:lang w:val="en-US" w:eastAsia="en-US" w:bidi="ar-SA"/>
        </w:rPr>
        <w:lastRenderedPageBreak/>
        <w:pict w14:anchorId="288483AF">
          <v:group id="_x0000_s2435" style="position:absolute;left:0;text-align:left;margin-left:10.25pt;margin-top:5.3pt;width:443.85pt;height:247.05pt;z-index:39" coordorigin="1623,1524" coordsize="8877,4941">
            <v:shape id="_x0000_s2273" type="#_x0000_t202" style="position:absolute;left:1623;top:2617;width:864;height:563;mso-width-relative:margin;mso-height-relative:margin" strokecolor="white">
              <v:textbox style="mso-next-textbox:#_x0000_s2273" inset="0,0,0,0">
                <w:txbxContent>
                  <w:p w14:paraId="3251371A" w14:textId="77777777" w:rsidR="009D223D" w:rsidRPr="009D223D" w:rsidRDefault="009D223D" w:rsidP="00AC52F1">
                    <w:pPr>
                      <w:spacing w:line="240" w:lineRule="auto"/>
                      <w:jc w:val="center"/>
                      <w:rPr>
                        <w:rFonts w:ascii="Sylfaen" w:hAnsi="Sylfaen"/>
                        <w:sz w:val="12"/>
                        <w:szCs w:val="20"/>
                      </w:rPr>
                    </w:pPr>
                    <w:r w:rsidRPr="009D223D">
                      <w:rPr>
                        <w:rFonts w:ascii="Sylfaen" w:hAnsi="Sylfaen"/>
                        <w:sz w:val="12"/>
                      </w:rPr>
                      <w:t>Հսկողության սխալ</w:t>
                    </w:r>
                  </w:p>
                </w:txbxContent>
              </v:textbox>
            </v:shape>
            <v:shape id="_x0000_s2274" type="#_x0000_t202" style="position:absolute;left:4056;top:6048;width:1341;height:417;mso-width-relative:margin;mso-height-relative:margin" strokecolor="white">
              <v:textbox style="mso-next-textbox:#_x0000_s2274" inset="0,0,0,0">
                <w:txbxContent>
                  <w:p w14:paraId="6B3CE754" w14:textId="77777777" w:rsidR="009D223D" w:rsidRPr="009D223D" w:rsidRDefault="009D223D" w:rsidP="00AC52F1">
                    <w:pPr>
                      <w:spacing w:line="240" w:lineRule="auto"/>
                      <w:jc w:val="center"/>
                      <w:rPr>
                        <w:rFonts w:ascii="Sylfaen" w:hAnsi="Sylfaen"/>
                        <w:sz w:val="16"/>
                        <w:szCs w:val="20"/>
                      </w:rPr>
                    </w:pPr>
                    <w:r w:rsidRPr="009D223D">
                      <w:rPr>
                        <w:rFonts w:ascii="Sylfaen" w:hAnsi="Sylfaen"/>
                        <w:sz w:val="16"/>
                      </w:rPr>
                      <w:t>Հաջողված</w:t>
                    </w:r>
                  </w:p>
                </w:txbxContent>
              </v:textbox>
            </v:shape>
            <v:shape id="_x0000_s2275" type="#_x0000_t202" style="position:absolute;left:2720;top:1524;width:2200;height:271;mso-width-relative:margin;mso-height-relative:margin" strokecolor="white">
              <v:textbox style="mso-next-textbox:#_x0000_s2275" inset="0,0,0,0">
                <w:txbxContent>
                  <w:p w14:paraId="417348D5" w14:textId="77777777" w:rsidR="009D223D" w:rsidRPr="00E80114" w:rsidRDefault="009D223D" w:rsidP="00AC52F1">
                    <w:pPr>
                      <w:jc w:val="center"/>
                    </w:pPr>
                    <w:r>
                      <w:rPr>
                        <w:rStyle w:val="Bodytext2ArialUnicodeMS"/>
                        <w:rFonts w:ascii="Sylfaen" w:hAnsi="Sylfaen"/>
                        <w:sz w:val="16"/>
                      </w:rPr>
                      <w:t>: Նախաձեռնողը</w:t>
                    </w:r>
                  </w:p>
                </w:txbxContent>
              </v:textbox>
            </v:shape>
            <v:shape id="_x0000_s2276" type="#_x0000_t202" style="position:absolute;left:7235;top:1524;width:2200;height:271;mso-width-relative:margin;mso-height-relative:margin" strokecolor="white">
              <v:textbox style="mso-next-textbox:#_x0000_s2276" inset="0,0,0,0">
                <w:txbxContent>
                  <w:p w14:paraId="585362BA" w14:textId="77777777" w:rsidR="009D223D" w:rsidRPr="00E80114" w:rsidRDefault="009D223D" w:rsidP="00AC52F1">
                    <w:pPr>
                      <w:jc w:val="center"/>
                    </w:pPr>
                    <w:r>
                      <w:rPr>
                        <w:rStyle w:val="Bodytext2ArialUnicodeMS"/>
                        <w:rFonts w:ascii="Sylfaen" w:hAnsi="Sylfaen"/>
                        <w:sz w:val="16"/>
                      </w:rPr>
                      <w:t>։Ռեսպոնդենտը</w:t>
                    </w:r>
                  </w:p>
                </w:txbxContent>
              </v:textbox>
            </v:shape>
            <v:shape id="_x0000_s2277" type="#_x0000_t202" style="position:absolute;left:2720;top:2617;width:2126;height:1463;mso-width-relative:margin;mso-height-relative:margin" strokecolor="white">
              <v:textbox style="mso-next-textbox:#_x0000_s2277" inset="0,0,0,0">
                <w:txbxContent>
                  <w:p w14:paraId="0FB340D5" w14:textId="24ED7F52" w:rsidR="009D223D" w:rsidRPr="00E80114" w:rsidRDefault="009D223D" w:rsidP="00AC52F1">
                    <w:pPr>
                      <w:spacing w:line="240" w:lineRule="auto"/>
                      <w:jc w:val="center"/>
                    </w:pPr>
                    <w:r>
                      <w:rPr>
                        <w:rStyle w:val="Bodytext2ArialUnicodeMS"/>
                        <w:rFonts w:ascii="Sylfaen" w:hAnsi="Sylfaen"/>
                        <w:sz w:val="16"/>
                      </w:rPr>
                      <w:t xml:space="preserve">Ընդհանուր տեղեկատվական ռեսուրսի թարմացման ամսաթվի </w:t>
                    </w:r>
                    <w:r w:rsidR="002041BA">
                      <w:rPr>
                        <w:rStyle w:val="Bodytext2ArialUnicodeMS"/>
                        <w:rFonts w:ascii="Sylfaen" w:hAnsi="Sylfaen"/>
                        <w:sz w:val="16"/>
                      </w:rPr>
                      <w:t>և</w:t>
                    </w:r>
                    <w:r>
                      <w:rPr>
                        <w:rStyle w:val="Bodytext2ArialUnicodeMS"/>
                        <w:rFonts w:ascii="Sylfaen" w:hAnsi="Sylfaen"/>
                        <w:sz w:val="16"/>
                      </w:rPr>
                      <w:t xml:space="preserve"> ժամի մասին տեղեկատվության հարցում</w:t>
                    </w:r>
                  </w:p>
                </w:txbxContent>
              </v:textbox>
            </v:shape>
            <v:shape id="_x0000_s2278" type="#_x0000_t202" style="position:absolute;left:8069;top:2437;width:2431;height:1913;mso-width-relative:margin;mso-height-relative:margin" strokecolor="white">
              <v:textbox style="mso-next-textbox:#_x0000_s2278" inset="0,0,0,0">
                <w:txbxContent>
                  <w:p w14:paraId="02B4D62B" w14:textId="77777777" w:rsidR="009D223D" w:rsidRPr="00E80114" w:rsidRDefault="009D223D" w:rsidP="00AC52F1">
                    <w:pPr>
                      <w:spacing w:line="240" w:lineRule="auto"/>
                      <w:jc w:val="center"/>
                    </w:pPr>
                    <w:r>
                      <w:rPr>
                        <w:rStyle w:val="Bodytext2ArialUnicodeMS"/>
                        <w:rFonts w:ascii="Sylfaen" w:hAnsi="Sylfaen"/>
                        <w:sz w:val="16"/>
                      </w:rPr>
                      <w:t>Ընդհանուր տեղեկատվական ռեսուրսի թարմացման ամսաթվի և ժամի մասին տեղեկատվության մշակում և տրամադրում</w:t>
                    </w:r>
                  </w:p>
                </w:txbxContent>
              </v:textbox>
            </v:shape>
            <v:shape id="_x0000_s2279" type="#_x0000_t202" style="position:absolute;left:1856;top:4702;width:3724;height:1103;mso-width-relative:margin;mso-height-relative:margin" strokecolor="white">
              <v:textbox style="mso-next-textbox:#_x0000_s2279" inset="0,0,0,0">
                <w:txbxContent>
                  <w:p w14:paraId="12F61959" w14:textId="4016F550" w:rsidR="009D223D" w:rsidRPr="00E80114" w:rsidRDefault="009D223D" w:rsidP="009D223D">
                    <w:pPr>
                      <w:spacing w:line="240" w:lineRule="auto"/>
                      <w:jc w:val="center"/>
                    </w:pPr>
                    <w:r>
                      <w:rPr>
                        <w:rStyle w:val="Bodytext2ArialUnicodeMS"/>
                        <w:rFonts w:ascii="Sylfaen" w:hAnsi="Sylfaen"/>
                        <w:sz w:val="16"/>
                      </w:rPr>
                      <w:t>: անասնաբուժական նշանակության ապրանքների մասին տեղեկություններ</w:t>
                    </w:r>
                    <w:r>
                      <w:rPr>
                        <w:rStyle w:val="Bodytext2ArialUnicodeMS"/>
                        <w:rFonts w:ascii="Sylfaen" w:hAnsi="Sylfaen"/>
                        <w:sz w:val="16"/>
                        <w:lang w:val="en-US"/>
                      </w:rPr>
                      <w:t xml:space="preserve"> </w:t>
                    </w:r>
                    <w:r>
                      <w:rPr>
                        <w:rStyle w:val="Bodytext2ArialUnicodeMS"/>
                        <w:rFonts w:ascii="Sylfaen" w:hAnsi="Sylfaen"/>
                        <w:sz w:val="16"/>
                      </w:rPr>
                      <w:t xml:space="preserve">[թարմացման ամսաթվի </w:t>
                    </w:r>
                    <w:r w:rsidR="002041BA">
                      <w:rPr>
                        <w:rStyle w:val="Bodytext2ArialUnicodeMS"/>
                        <w:rFonts w:ascii="Sylfaen" w:hAnsi="Sylfaen"/>
                        <w:sz w:val="16"/>
                      </w:rPr>
                      <w:t>և</w:t>
                    </w:r>
                    <w:r>
                      <w:rPr>
                        <w:rStyle w:val="Bodytext2ArialUnicodeMS"/>
                        <w:rFonts w:ascii="Sylfaen" w:hAnsi="Sylfaen"/>
                        <w:sz w:val="16"/>
                      </w:rPr>
                      <w:t xml:space="preserve"> ժամի մասին տեղեկատվությունն ուղարկվել է]</w:t>
                    </w:r>
                  </w:p>
                </w:txbxContent>
              </v:textbox>
            </v:shape>
            <v:shape id="_x0000_s2280" type="#_x0000_t202" style="position:absolute;left:5035;top:1953;width:2675;height:1227;mso-width-relative:margin;mso-height-relative:margin" strokecolor="white">
              <v:textbox style="mso-next-textbox:#_x0000_s2280" inset="0,0,0,0">
                <w:txbxContent>
                  <w:p w14:paraId="0CCAEFAF" w14:textId="33ACA169" w:rsidR="009D223D" w:rsidRPr="00E80114" w:rsidRDefault="009D223D" w:rsidP="009D223D">
                    <w:pPr>
                      <w:spacing w:line="240" w:lineRule="auto"/>
                      <w:jc w:val="center"/>
                    </w:pPr>
                    <w:r>
                      <w:rPr>
                        <w:rStyle w:val="Bodytext2ArialUnicodeMS"/>
                        <w:rFonts w:ascii="Sylfaen" w:hAnsi="Sylfaen"/>
                        <w:sz w:val="16"/>
                      </w:rPr>
                      <w:t xml:space="preserve">Ընդհանուր տեղեկատվական ռեսուրսի թարմացման ամսաթվի </w:t>
                    </w:r>
                    <w:r w:rsidR="002041BA">
                      <w:rPr>
                        <w:rStyle w:val="Bodytext2ArialUnicodeMS"/>
                        <w:rFonts w:ascii="Sylfaen" w:hAnsi="Sylfaen"/>
                        <w:sz w:val="16"/>
                      </w:rPr>
                      <w:t>և</w:t>
                    </w:r>
                    <w:r>
                      <w:rPr>
                        <w:rStyle w:val="Bodytext2ArialUnicodeMS"/>
                        <w:rFonts w:ascii="Sylfaen" w:hAnsi="Sylfaen"/>
                        <w:sz w:val="16"/>
                      </w:rPr>
                      <w:t xml:space="preserve"> ժամի մասին տեղեկատվության հարցում</w:t>
                    </w:r>
                    <w:r>
                      <w:rPr>
                        <w:rStyle w:val="Bodytext2ArialUnicodeMS"/>
                        <w:rFonts w:ascii="Sylfaen" w:hAnsi="Sylfaen"/>
                        <w:sz w:val="16"/>
                        <w:lang w:val="en-US"/>
                      </w:rPr>
                      <w:t xml:space="preserve"> </w:t>
                    </w:r>
                    <w:r>
                      <w:rPr>
                        <w:rStyle w:val="Bodytext2ArialUnicodeMS"/>
                        <w:rFonts w:ascii="Sylfaen" w:hAnsi="Sylfaen"/>
                        <w:sz w:val="16"/>
                      </w:rPr>
                      <w:t>(P.SS.06.MSG.004)</w:t>
                    </w:r>
                  </w:p>
                </w:txbxContent>
              </v:textbox>
            </v:shape>
            <v:shape id="_x0000_s2281" type="#_x0000_t202" style="position:absolute;left:5140;top:3382;width:2675;height:1208;mso-width-relative:margin;mso-height-relative:margin" strokecolor="white">
              <v:textbox style="mso-next-textbox:#_x0000_s2281" inset="0,0,0,0">
                <w:txbxContent>
                  <w:p w14:paraId="6E578253" w14:textId="536E2982" w:rsidR="009D223D" w:rsidRPr="00E80114" w:rsidRDefault="009D223D" w:rsidP="009D223D">
                    <w:pPr>
                      <w:spacing w:line="240" w:lineRule="auto"/>
                      <w:jc w:val="center"/>
                    </w:pPr>
                    <w:r>
                      <w:rPr>
                        <w:rStyle w:val="Bodytext2ArialUnicodeMS"/>
                        <w:rFonts w:ascii="Sylfaen" w:hAnsi="Sylfaen"/>
                        <w:sz w:val="16"/>
                      </w:rPr>
                      <w:t xml:space="preserve">Ընդհանուր ռեեստրի թարմացման ամսաթվի </w:t>
                    </w:r>
                    <w:r w:rsidR="002041BA">
                      <w:rPr>
                        <w:rStyle w:val="Bodytext2ArialUnicodeMS"/>
                        <w:rFonts w:ascii="Sylfaen" w:hAnsi="Sylfaen"/>
                        <w:sz w:val="16"/>
                      </w:rPr>
                      <w:t>և</w:t>
                    </w:r>
                    <w:r>
                      <w:rPr>
                        <w:rStyle w:val="Bodytext2ArialUnicodeMS"/>
                        <w:rFonts w:ascii="Sylfaen" w:hAnsi="Sylfaen"/>
                        <w:sz w:val="16"/>
                      </w:rPr>
                      <w:t xml:space="preserve"> ժամի մասին տեղեկատվություն</w:t>
                    </w:r>
                    <w:r>
                      <w:rPr>
                        <w:rStyle w:val="Bodytext2ArialUnicodeMS"/>
                        <w:rFonts w:ascii="Sylfaen" w:hAnsi="Sylfaen"/>
                        <w:sz w:val="16"/>
                        <w:lang w:val="en-US"/>
                      </w:rPr>
                      <w:t xml:space="preserve"> </w:t>
                    </w:r>
                    <w:r>
                      <w:rPr>
                        <w:rStyle w:val="Bodytext2ArialUnicodeMS"/>
                        <w:rFonts w:ascii="Sylfaen" w:hAnsi="Sylfaen"/>
                        <w:sz w:val="16"/>
                      </w:rPr>
                      <w:t>(P.SS.06.MSG.005)</w:t>
                    </w:r>
                  </w:p>
                </w:txbxContent>
              </v:textbox>
            </v:shape>
            <v:rect id="_x0000_s2433" style="position:absolute;left:4083;top:1953;width:952;height:376" stroked="f"/>
            <v:rect id="_x0000_s2434" style="position:absolute;left:7710;top:1953;width:1440;height:313" stroked="f"/>
          </v:group>
        </w:pict>
      </w:r>
      <w:r w:rsidR="00AC52F1" w:rsidRPr="00AC52F1">
        <w:rPr>
          <w:rFonts w:ascii="Sylfaen" w:hAnsi="Sylfaen"/>
          <w:sz w:val="24"/>
          <w:szCs w:val="24"/>
        </w:rPr>
        <w:object w:dxaOrig="10150" w:dyaOrig="5661" w14:anchorId="7EBCAA56">
          <v:shape id="_x0000_i1050" type="#_x0000_t75" style="width:467.25pt;height:259.5pt" o:ole="">
            <v:imagedata r:id="rId65" o:title=""/>
          </v:shape>
          <o:OLEObject Type="Embed" ProgID="Visio.Drawing.15" ShapeID="_x0000_i1050" DrawAspect="Content" ObjectID="_1766395982" r:id="rId66"/>
        </w:object>
      </w:r>
      <w:r w:rsidR="00AC52F1" w:rsidRPr="001A5DC3">
        <w:rPr>
          <w:rFonts w:ascii="Sylfaen" w:hAnsi="Sylfaen"/>
          <w:sz w:val="20"/>
          <w:szCs w:val="24"/>
        </w:rPr>
        <w:t xml:space="preserve">Նկ. 6. «Ընդհանուր տեղեկատվական ռեսուրսի թարմացման ամսաթվի </w:t>
      </w:r>
      <w:r w:rsidR="002041BA">
        <w:rPr>
          <w:rFonts w:ascii="Sylfaen" w:hAnsi="Sylfaen"/>
          <w:sz w:val="20"/>
          <w:szCs w:val="24"/>
        </w:rPr>
        <w:t>և</w:t>
      </w:r>
      <w:r w:rsidR="00AC52F1" w:rsidRPr="001A5DC3">
        <w:rPr>
          <w:rFonts w:ascii="Sylfaen" w:hAnsi="Sylfaen"/>
          <w:sz w:val="20"/>
          <w:szCs w:val="24"/>
        </w:rPr>
        <w:t xml:space="preserve"> ժամի մասին տեղեկատվության ստացում» (P.SS.06.</w:t>
      </w:r>
      <w:smartTag w:uri="urn:schemas-microsoft-com:office:smarttags" w:element="stockticker">
        <w:r w:rsidR="00AC52F1" w:rsidRPr="001A5DC3">
          <w:rPr>
            <w:rFonts w:ascii="Sylfaen" w:hAnsi="Sylfaen"/>
            <w:sz w:val="20"/>
            <w:szCs w:val="24"/>
          </w:rPr>
          <w:t>TRN</w:t>
        </w:r>
      </w:smartTag>
      <w:r w:rsidR="00AC52F1" w:rsidRPr="001A5DC3">
        <w:rPr>
          <w:rFonts w:ascii="Sylfaen" w:hAnsi="Sylfaen"/>
          <w:sz w:val="20"/>
          <w:szCs w:val="24"/>
        </w:rPr>
        <w:t>.003) ընդհանուր գործընթացի տրանզակցիայի կատարման սխեմա</w:t>
      </w:r>
    </w:p>
    <w:p w14:paraId="2285267B" w14:textId="77777777" w:rsidR="00AC52F1" w:rsidRPr="009D223D" w:rsidRDefault="00AC52F1" w:rsidP="009D223D">
      <w:pPr>
        <w:pStyle w:val="af4"/>
        <w:keepNext w:val="0"/>
        <w:keepLines w:val="0"/>
        <w:widowControl w:val="0"/>
        <w:spacing w:before="0" w:after="160" w:line="346" w:lineRule="auto"/>
        <w:rPr>
          <w:rFonts w:ascii="Sylfaen" w:hAnsi="Sylfaen"/>
        </w:rPr>
      </w:pPr>
    </w:p>
    <w:p w14:paraId="692202BD" w14:textId="77777777" w:rsidR="00AC52F1" w:rsidRPr="00AC52F1" w:rsidRDefault="00AC52F1" w:rsidP="009D223D">
      <w:pPr>
        <w:pStyle w:val="af4"/>
        <w:keepNext w:val="0"/>
        <w:keepLines w:val="0"/>
        <w:widowControl w:val="0"/>
        <w:spacing w:before="0" w:after="160" w:line="346" w:lineRule="auto"/>
        <w:rPr>
          <w:rFonts w:ascii="Sylfaen" w:hAnsi="Sylfaen"/>
          <w:sz w:val="24"/>
        </w:rPr>
      </w:pPr>
      <w:r w:rsidRPr="00AC52F1">
        <w:rPr>
          <w:rFonts w:ascii="Sylfaen" w:hAnsi="Sylfaen"/>
          <w:sz w:val="24"/>
        </w:rPr>
        <w:t>Աղյուսակ 7</w:t>
      </w:r>
    </w:p>
    <w:p w14:paraId="58D0067E" w14:textId="0FC02C32" w:rsidR="00AC52F1" w:rsidRPr="00AC52F1" w:rsidRDefault="00AC52F1" w:rsidP="009D223D">
      <w:pPr>
        <w:pStyle w:val="ad"/>
        <w:keepNext w:val="0"/>
        <w:keepLines w:val="0"/>
        <w:spacing w:after="160" w:line="346" w:lineRule="auto"/>
        <w:rPr>
          <w:rFonts w:ascii="Sylfaen" w:hAnsi="Sylfaen"/>
          <w:sz w:val="24"/>
          <w:szCs w:val="24"/>
        </w:rPr>
      </w:pPr>
      <w:r w:rsidRPr="00AC52F1">
        <w:rPr>
          <w:rFonts w:ascii="Sylfaen" w:hAnsi="Sylfaen"/>
          <w:sz w:val="24"/>
          <w:szCs w:val="24"/>
        </w:rPr>
        <w:t xml:space="preserve">«Ընդհանուր տեղեկատվական ռեսուրսի թարմացման ամսաթվի </w:t>
      </w:r>
      <w:r w:rsidR="002041BA">
        <w:rPr>
          <w:rFonts w:ascii="Sylfaen" w:hAnsi="Sylfaen"/>
          <w:sz w:val="24"/>
          <w:szCs w:val="24"/>
        </w:rPr>
        <w:t>և</w:t>
      </w:r>
      <w:r w:rsidRPr="00AC52F1">
        <w:rPr>
          <w:rFonts w:ascii="Sylfaen" w:hAnsi="Sylfaen"/>
          <w:sz w:val="24"/>
          <w:szCs w:val="24"/>
        </w:rPr>
        <w:t xml:space="preserve"> ժամի մասին տեղեկատվության ստացում»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.003) ընդհանուր գործընթացի տրանզակցիայի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AC52F1" w:rsidRPr="001A5DC3" w14:paraId="661437D5" w14:textId="77777777" w:rsidTr="001A5DC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cPr>
          <w:p w14:paraId="3F95F6F3"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2FA6AF"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1A82AE"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Նկարագրությունը</w:t>
            </w:r>
          </w:p>
        </w:tc>
      </w:tr>
      <w:tr w:rsidR="00AC52F1" w:rsidRPr="001A5DC3" w14:paraId="02A72E2C" w14:textId="77777777" w:rsidTr="001A5DC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30AED280"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DCE5676"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D7BE2A"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3</w:t>
            </w:r>
          </w:p>
        </w:tc>
      </w:tr>
      <w:tr w:rsidR="00AC52F1" w:rsidRPr="001A5DC3" w14:paraId="67FA8388"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62A30A73"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D4CE0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5F08A6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P.SS.06.</w:t>
            </w:r>
            <w:smartTag w:uri="urn:schemas-microsoft-com:office:smarttags" w:element="stockticker">
              <w:r w:rsidRPr="001A5DC3">
                <w:rPr>
                  <w:rFonts w:ascii="Sylfaen" w:hAnsi="Sylfaen"/>
                  <w:noProof/>
                  <w:sz w:val="20"/>
                  <w:lang w:bidi="hy-AM"/>
                </w:rPr>
                <w:t>TRN</w:t>
              </w:r>
            </w:smartTag>
            <w:r w:rsidRPr="001A5DC3">
              <w:rPr>
                <w:rFonts w:ascii="Sylfaen" w:hAnsi="Sylfaen"/>
                <w:noProof/>
                <w:sz w:val="20"/>
                <w:lang w:bidi="hy-AM"/>
              </w:rPr>
              <w:t>.003</w:t>
            </w:r>
          </w:p>
        </w:tc>
      </w:tr>
      <w:tr w:rsidR="00AC52F1" w:rsidRPr="001A5DC3" w14:paraId="61BE0122"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1094EAC0"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FE8245"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DD86596" w14:textId="05C8FF9B"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ընդհանուր տեղեկատվական ռեսուրսի թարմացման 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տեղեկատվության ստացում</w:t>
            </w:r>
          </w:p>
        </w:tc>
      </w:tr>
      <w:tr w:rsidR="00AC52F1" w:rsidRPr="001A5DC3" w14:paraId="3A8CBF6E"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513E66CB"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3</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FA53BC" w14:textId="79C47FDB"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ձ</w:t>
            </w:r>
            <w:r w:rsidR="002041BA">
              <w:rPr>
                <w:rFonts w:ascii="Sylfaen" w:hAnsi="Sylfaen"/>
                <w:sz w:val="20"/>
                <w:lang w:bidi="hy-AM"/>
              </w:rPr>
              <w:t>և</w:t>
            </w:r>
            <w:r w:rsidRPr="001A5DC3">
              <w:rPr>
                <w:rFonts w:ascii="Sylfaen" w:hAnsi="Sylfaen"/>
                <w:sz w:val="20"/>
                <w:lang w:bidi="hy-AM"/>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B6B32E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հարցում/պատասխան</w:t>
            </w:r>
          </w:p>
        </w:tc>
      </w:tr>
      <w:tr w:rsidR="00AC52F1" w:rsidRPr="001A5DC3" w14:paraId="0C469235"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4498ADEF"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5594E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E3E04AF"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նախաձեռնող</w:t>
            </w:r>
          </w:p>
        </w:tc>
      </w:tr>
      <w:tr w:rsidR="00AC52F1" w:rsidRPr="001A5DC3" w14:paraId="531DA75F"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0A63AC8F"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DFB15B" w14:textId="77777777"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sz w:val="20"/>
                <w:lang w:bidi="hy-AM"/>
              </w:rPr>
              <w:t xml:space="preserve">Սկզբնավորող </w:t>
            </w:r>
            <w:r w:rsidRPr="001A5DC3">
              <w:rPr>
                <w:rFonts w:ascii="Sylfaen" w:hAnsi="Sylfaen"/>
                <w:sz w:val="20"/>
                <w:lang w:bidi="hy-AM"/>
              </w:rPr>
              <w:lastRenderedPageBreak/>
              <w:t>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CA3CDDF" w14:textId="352A96A9"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noProof/>
                <w:sz w:val="20"/>
                <w:lang w:bidi="hy-AM"/>
              </w:rPr>
              <w:lastRenderedPageBreak/>
              <w:t xml:space="preserve">ընդհանուր տեղեկատվական ռեսուրսի թարմացման </w:t>
            </w:r>
            <w:r w:rsidRPr="001A5DC3">
              <w:rPr>
                <w:rFonts w:ascii="Sylfaen" w:hAnsi="Sylfaen"/>
                <w:noProof/>
                <w:sz w:val="20"/>
                <w:lang w:bidi="hy-AM"/>
              </w:rPr>
              <w:lastRenderedPageBreak/>
              <w:t xml:space="preserve">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տեղեկատվության հարցում</w:t>
            </w:r>
          </w:p>
        </w:tc>
      </w:tr>
      <w:tr w:rsidR="00AC52F1" w:rsidRPr="001A5DC3" w14:paraId="46C2A0FA"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33AACCAA"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lastRenderedPageBreak/>
              <w:t>6</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7A77D7" w14:textId="77777777"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sz w:val="20"/>
                <w:lang w:bidi="hy-AM"/>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7544408"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ռեսպոնդենտ</w:t>
            </w:r>
          </w:p>
        </w:tc>
      </w:tr>
      <w:tr w:rsidR="00AC52F1" w:rsidRPr="001A5DC3" w14:paraId="25DBCF2E"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33A667E5"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7</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EC8433" w14:textId="77777777"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sz w:val="20"/>
                <w:lang w:bidi="hy-AM"/>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998615C" w14:textId="360346DC"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 xml:space="preserve">ընդհանուր տեղեկատվական ռեսուրսի թարմացման 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տեղեկատվության մշակում </w:t>
            </w:r>
            <w:r w:rsidR="002041BA">
              <w:rPr>
                <w:rFonts w:ascii="Sylfaen" w:hAnsi="Sylfaen"/>
                <w:noProof/>
                <w:sz w:val="20"/>
                <w:lang w:bidi="hy-AM"/>
              </w:rPr>
              <w:t>և</w:t>
            </w:r>
            <w:r w:rsidRPr="001A5DC3">
              <w:rPr>
                <w:rFonts w:ascii="Sylfaen" w:hAnsi="Sylfaen"/>
                <w:noProof/>
                <w:sz w:val="20"/>
                <w:lang w:bidi="hy-AM"/>
              </w:rPr>
              <w:t xml:space="preserve"> տրամադրում</w:t>
            </w:r>
          </w:p>
        </w:tc>
      </w:tr>
      <w:tr w:rsidR="00AC52F1" w:rsidRPr="001A5DC3" w14:paraId="0AB46A24" w14:textId="77777777" w:rsidTr="001A5DC3">
        <w:trPr>
          <w:jc w:val="center"/>
        </w:trPr>
        <w:tc>
          <w:tcPr>
            <w:tcW w:w="561" w:type="pct"/>
            <w:tcBorders>
              <w:top w:val="single" w:sz="4" w:space="0" w:color="auto"/>
              <w:left w:val="single" w:sz="4" w:space="0" w:color="auto"/>
              <w:bottom w:val="single" w:sz="4" w:space="0" w:color="auto"/>
            </w:tcBorders>
            <w:shd w:val="clear" w:color="auto" w:fill="FFFFFF"/>
          </w:tcPr>
          <w:p w14:paraId="7CA7D97F"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4FC968"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5EE86C0" w14:textId="55B0268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1A5DC3">
                <w:rPr>
                  <w:rFonts w:ascii="Sylfaen" w:hAnsi="Sylfaen"/>
                  <w:noProof/>
                  <w:sz w:val="20"/>
                  <w:lang w:bidi="hy-AM"/>
                </w:rPr>
                <w:t>BEN</w:t>
              </w:r>
            </w:smartTag>
            <w:r w:rsidRPr="001A5DC3">
              <w:rPr>
                <w:rFonts w:ascii="Sylfaen" w:hAnsi="Sylfaen"/>
                <w:noProof/>
                <w:sz w:val="20"/>
                <w:lang w:bidi="hy-AM"/>
              </w:rPr>
              <w:t xml:space="preserve">.001)՝ տեղեկությունների թարմացման 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տեղեկատվությունն ուղարկվել է</w:t>
            </w:r>
          </w:p>
        </w:tc>
      </w:tr>
      <w:tr w:rsidR="00AC52F1" w:rsidRPr="001A5DC3" w14:paraId="6C7FEF8F" w14:textId="77777777" w:rsidTr="001A5DC3">
        <w:trPr>
          <w:jc w:val="center"/>
        </w:trPr>
        <w:tc>
          <w:tcPr>
            <w:tcW w:w="561" w:type="pct"/>
            <w:tcBorders>
              <w:top w:val="single" w:sz="4" w:space="0" w:color="auto"/>
              <w:left w:val="single" w:sz="4" w:space="0" w:color="auto"/>
            </w:tcBorders>
            <w:shd w:val="clear" w:color="auto" w:fill="FFFFFF"/>
          </w:tcPr>
          <w:p w14:paraId="46589A41"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9</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50228BC6"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85914CD" w14:textId="77777777" w:rsidR="00AC52F1" w:rsidRPr="001A5DC3" w:rsidRDefault="00AC52F1" w:rsidP="001A5DC3">
            <w:pPr>
              <w:pStyle w:val="a8"/>
              <w:widowControl w:val="0"/>
              <w:spacing w:after="60" w:line="240" w:lineRule="auto"/>
              <w:jc w:val="left"/>
              <w:rPr>
                <w:rFonts w:ascii="Sylfaen" w:hAnsi="Sylfaen" w:cs="Arial"/>
                <w:sz w:val="20"/>
                <w:lang w:bidi="hy-AM"/>
              </w:rPr>
            </w:pPr>
          </w:p>
        </w:tc>
      </w:tr>
      <w:tr w:rsidR="00AC52F1" w:rsidRPr="001A5DC3" w14:paraId="3DEE7A3F" w14:textId="77777777" w:rsidTr="001A5DC3">
        <w:trPr>
          <w:jc w:val="center"/>
        </w:trPr>
        <w:tc>
          <w:tcPr>
            <w:tcW w:w="561" w:type="pct"/>
            <w:tcBorders>
              <w:left w:val="single" w:sz="4" w:space="0" w:color="auto"/>
            </w:tcBorders>
            <w:shd w:val="clear" w:color="auto" w:fill="FFFFFF"/>
          </w:tcPr>
          <w:p w14:paraId="03164128"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07CE46EB" w14:textId="77777777" w:rsidR="00AC52F1" w:rsidRPr="001A5DC3" w:rsidDel="00C2156F"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0F835F5F"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w:t>
            </w:r>
          </w:p>
        </w:tc>
      </w:tr>
      <w:tr w:rsidR="00AC52F1" w:rsidRPr="001A5DC3" w14:paraId="71C7DAD0" w14:textId="77777777" w:rsidTr="001A5DC3">
        <w:trPr>
          <w:jc w:val="center"/>
        </w:trPr>
        <w:tc>
          <w:tcPr>
            <w:tcW w:w="561" w:type="pct"/>
            <w:tcBorders>
              <w:left w:val="single" w:sz="4" w:space="0" w:color="auto"/>
            </w:tcBorders>
            <w:shd w:val="clear" w:color="auto" w:fill="FFFFFF"/>
          </w:tcPr>
          <w:p w14:paraId="00D49D11"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779A4C9F"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757A597C" w14:textId="77777777" w:rsidR="00AC52F1" w:rsidRPr="001A5DC3" w:rsidRDefault="00AC52F1" w:rsidP="001A5DC3">
            <w:pPr>
              <w:pStyle w:val="a8"/>
              <w:widowControl w:val="0"/>
              <w:spacing w:after="60" w:line="240" w:lineRule="auto"/>
              <w:jc w:val="left"/>
              <w:rPr>
                <w:rFonts w:ascii="Sylfaen" w:hAnsi="Sylfaen" w:cs="Arial"/>
                <w:sz w:val="20"/>
                <w:lang w:val="en-US" w:bidi="hy-AM"/>
              </w:rPr>
            </w:pPr>
            <w:r w:rsidRPr="001A5DC3">
              <w:rPr>
                <w:rFonts w:ascii="Sylfaen" w:hAnsi="Sylfaen"/>
                <w:noProof/>
                <w:sz w:val="20"/>
                <w:lang w:bidi="hy-AM"/>
              </w:rPr>
              <w:t>15 րոպե</w:t>
            </w:r>
          </w:p>
        </w:tc>
      </w:tr>
      <w:tr w:rsidR="00AC52F1" w:rsidRPr="001A5DC3" w14:paraId="77EFB906" w14:textId="77777777" w:rsidTr="001A5DC3">
        <w:trPr>
          <w:jc w:val="center"/>
        </w:trPr>
        <w:tc>
          <w:tcPr>
            <w:tcW w:w="561" w:type="pct"/>
            <w:tcBorders>
              <w:left w:val="single" w:sz="4" w:space="0" w:color="auto"/>
            </w:tcBorders>
            <w:shd w:val="clear" w:color="auto" w:fill="FFFFFF"/>
          </w:tcPr>
          <w:p w14:paraId="1B2245A4"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0CD66399"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17B78ED8"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4 ժամ</w:t>
            </w:r>
          </w:p>
        </w:tc>
      </w:tr>
      <w:tr w:rsidR="00AC52F1" w:rsidRPr="001A5DC3" w14:paraId="629B6D2E" w14:textId="77777777" w:rsidTr="001A5DC3">
        <w:trPr>
          <w:jc w:val="center"/>
        </w:trPr>
        <w:tc>
          <w:tcPr>
            <w:tcW w:w="561" w:type="pct"/>
            <w:tcBorders>
              <w:left w:val="single" w:sz="4" w:space="0" w:color="auto"/>
            </w:tcBorders>
            <w:shd w:val="clear" w:color="auto" w:fill="FFFFFF"/>
          </w:tcPr>
          <w:p w14:paraId="429A231A"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2E41631B"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ավտորիզացման հատկանիշը</w:t>
            </w:r>
          </w:p>
        </w:tc>
        <w:tc>
          <w:tcPr>
            <w:tcW w:w="2836" w:type="pct"/>
            <w:tcBorders>
              <w:left w:val="single" w:sz="4" w:space="0" w:color="auto"/>
              <w:right w:val="single" w:sz="4" w:space="0" w:color="auto"/>
            </w:tcBorders>
            <w:tcMar>
              <w:top w:w="85" w:type="dxa"/>
              <w:bottom w:w="85" w:type="dxa"/>
            </w:tcMar>
          </w:tcPr>
          <w:p w14:paraId="1D83C14D"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6B829DB4" w14:textId="77777777" w:rsidTr="001A5DC3">
        <w:trPr>
          <w:jc w:val="center"/>
        </w:trPr>
        <w:tc>
          <w:tcPr>
            <w:tcW w:w="561" w:type="pct"/>
            <w:tcBorders>
              <w:left w:val="single" w:sz="4" w:space="0" w:color="auto"/>
              <w:bottom w:val="single" w:sz="4" w:space="0" w:color="auto"/>
            </w:tcBorders>
            <w:shd w:val="clear" w:color="auto" w:fill="FFFFFF"/>
          </w:tcPr>
          <w:p w14:paraId="7FB85F1D"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5F25E0D5"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B2F2A9D"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noProof/>
                <w:sz w:val="20"/>
                <w:lang w:bidi="hy-AM"/>
              </w:rPr>
              <w:t>3</w:t>
            </w:r>
          </w:p>
        </w:tc>
      </w:tr>
      <w:tr w:rsidR="00AC52F1" w:rsidRPr="001A5DC3" w14:paraId="666FC500" w14:textId="77777777" w:rsidTr="001A5DC3">
        <w:trPr>
          <w:jc w:val="center"/>
        </w:trPr>
        <w:tc>
          <w:tcPr>
            <w:tcW w:w="561" w:type="pct"/>
            <w:tcBorders>
              <w:top w:val="single" w:sz="4" w:space="0" w:color="auto"/>
              <w:left w:val="single" w:sz="4" w:space="0" w:color="auto"/>
            </w:tcBorders>
            <w:shd w:val="clear" w:color="auto" w:fill="FFFFFF"/>
          </w:tcPr>
          <w:p w14:paraId="0CE8E5F9"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10</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5DCB445E"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A0AABDB" w14:textId="77777777" w:rsidR="00AC52F1" w:rsidRPr="001A5DC3" w:rsidRDefault="00AC52F1" w:rsidP="001A5DC3">
            <w:pPr>
              <w:pStyle w:val="a8"/>
              <w:widowControl w:val="0"/>
              <w:spacing w:after="60" w:line="240" w:lineRule="auto"/>
              <w:jc w:val="left"/>
              <w:rPr>
                <w:rFonts w:ascii="Sylfaen" w:hAnsi="Sylfaen" w:cs="Arial"/>
                <w:sz w:val="20"/>
                <w:lang w:bidi="hy-AM"/>
              </w:rPr>
            </w:pPr>
          </w:p>
        </w:tc>
      </w:tr>
      <w:tr w:rsidR="00AC52F1" w:rsidRPr="001A5DC3" w14:paraId="6E8B0367" w14:textId="77777777" w:rsidTr="001A5DC3">
        <w:trPr>
          <w:jc w:val="center"/>
        </w:trPr>
        <w:tc>
          <w:tcPr>
            <w:tcW w:w="561" w:type="pct"/>
            <w:tcBorders>
              <w:left w:val="single" w:sz="4" w:space="0" w:color="auto"/>
            </w:tcBorders>
            <w:shd w:val="clear" w:color="auto" w:fill="FFFFFF"/>
          </w:tcPr>
          <w:p w14:paraId="68E58609"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4853FCD5"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591750FE" w14:textId="0D9ABD5D"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noProof/>
                <w:sz w:val="20"/>
                <w:lang w:bidi="hy-AM"/>
              </w:rPr>
              <w:t xml:space="preserve">ընդհանուր տեղեկատվական ռեսուրսի թարմացման 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տեղեկատվության հարցում (P.SS.06.MSG.004)</w:t>
            </w:r>
          </w:p>
        </w:tc>
      </w:tr>
      <w:tr w:rsidR="00AC52F1" w:rsidRPr="001A5DC3" w14:paraId="670150E9" w14:textId="77777777" w:rsidTr="001A5DC3">
        <w:trPr>
          <w:jc w:val="center"/>
        </w:trPr>
        <w:tc>
          <w:tcPr>
            <w:tcW w:w="561" w:type="pct"/>
            <w:tcBorders>
              <w:left w:val="single" w:sz="4" w:space="0" w:color="auto"/>
              <w:bottom w:val="single" w:sz="4" w:space="0" w:color="auto"/>
            </w:tcBorders>
            <w:shd w:val="clear" w:color="auto" w:fill="FFFFFF"/>
          </w:tcPr>
          <w:p w14:paraId="660E6C2B" w14:textId="77777777" w:rsidR="00AC52F1" w:rsidRPr="001A5DC3" w:rsidRDefault="00AC52F1" w:rsidP="001A5DC3">
            <w:pPr>
              <w:pStyle w:val="a8"/>
              <w:widowControl w:val="0"/>
              <w:spacing w:after="60" w:line="240" w:lineRule="auto"/>
              <w:rPr>
                <w:rFonts w:ascii="Sylfaen" w:hAnsi="Sylfaen" w:cs="Arial"/>
                <w:sz w:val="20"/>
                <w:lang w:bidi="hy-AM"/>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5258A13C" w14:textId="77777777" w:rsidR="00AC52F1" w:rsidRPr="001A5DC3" w:rsidRDefault="00AC52F1" w:rsidP="009D223D">
            <w:pPr>
              <w:pStyle w:val="a8"/>
              <w:widowControl w:val="0"/>
              <w:spacing w:after="60" w:line="240" w:lineRule="auto"/>
              <w:ind w:left="175"/>
              <w:jc w:val="left"/>
              <w:rPr>
                <w:rFonts w:ascii="Sylfaen" w:hAnsi="Sylfaen" w:cs="Arial"/>
                <w:sz w:val="20"/>
                <w:lang w:bidi="hy-AM"/>
              </w:rPr>
            </w:pPr>
            <w:r w:rsidRPr="001A5DC3">
              <w:rPr>
                <w:rFonts w:ascii="Sylfaen" w:hAnsi="Sylfaen"/>
                <w:sz w:val="20"/>
                <w:lang w:bidi="hy-AM"/>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2D2E5F0D" w14:textId="55204D7B" w:rsidR="00AC52F1" w:rsidRPr="001A5DC3" w:rsidRDefault="00AC52F1" w:rsidP="001A5DC3">
            <w:pPr>
              <w:pStyle w:val="a8"/>
              <w:widowControl w:val="0"/>
              <w:spacing w:after="60" w:line="240" w:lineRule="auto"/>
              <w:jc w:val="left"/>
              <w:rPr>
                <w:rFonts w:ascii="Sylfaen" w:hAnsi="Sylfaen"/>
                <w:sz w:val="20"/>
                <w:lang w:bidi="hy-AM"/>
              </w:rPr>
            </w:pPr>
            <w:r w:rsidRPr="001A5DC3">
              <w:rPr>
                <w:rFonts w:ascii="Sylfaen" w:hAnsi="Sylfaen"/>
                <w:noProof/>
                <w:sz w:val="20"/>
                <w:lang w:bidi="hy-AM"/>
              </w:rPr>
              <w:t xml:space="preserve">ընդհանուր տեղեկատվական ռեսուրսի թարմացման ամսաթվի </w:t>
            </w:r>
            <w:r w:rsidR="002041BA">
              <w:rPr>
                <w:rFonts w:ascii="Sylfaen" w:hAnsi="Sylfaen"/>
                <w:noProof/>
                <w:sz w:val="20"/>
                <w:lang w:bidi="hy-AM"/>
              </w:rPr>
              <w:t>և</w:t>
            </w:r>
            <w:r w:rsidRPr="001A5DC3">
              <w:rPr>
                <w:rFonts w:ascii="Sylfaen" w:hAnsi="Sylfaen"/>
                <w:noProof/>
                <w:sz w:val="20"/>
                <w:lang w:bidi="hy-AM"/>
              </w:rPr>
              <w:t xml:space="preserve"> ժամի մասին տեղեկատվություն (P.SS.06.MSG.005)</w:t>
            </w:r>
          </w:p>
        </w:tc>
      </w:tr>
      <w:tr w:rsidR="00AC52F1" w:rsidRPr="001A5DC3" w14:paraId="70B857E6" w14:textId="77777777" w:rsidTr="001A5DC3">
        <w:trPr>
          <w:jc w:val="center"/>
        </w:trPr>
        <w:tc>
          <w:tcPr>
            <w:tcW w:w="561" w:type="pct"/>
            <w:tcBorders>
              <w:top w:val="single" w:sz="4" w:space="0" w:color="auto"/>
              <w:left w:val="single" w:sz="4" w:space="0" w:color="auto"/>
            </w:tcBorders>
            <w:shd w:val="clear" w:color="auto" w:fill="FFFFFF"/>
          </w:tcPr>
          <w:p w14:paraId="3889D6A8" w14:textId="77777777" w:rsidR="00AC52F1" w:rsidRPr="001A5DC3" w:rsidRDefault="00AC52F1" w:rsidP="001A5DC3">
            <w:pPr>
              <w:pStyle w:val="a8"/>
              <w:widowControl w:val="0"/>
              <w:spacing w:after="60" w:line="240" w:lineRule="auto"/>
              <w:rPr>
                <w:rFonts w:ascii="Sylfaen" w:hAnsi="Sylfaen" w:cs="Arial"/>
                <w:sz w:val="20"/>
                <w:lang w:bidi="hy-AM"/>
              </w:rPr>
            </w:pPr>
            <w:r w:rsidRPr="001A5DC3">
              <w:rPr>
                <w:rFonts w:ascii="Sylfaen" w:hAnsi="Sylfaen"/>
                <w:sz w:val="20"/>
                <w:lang w:bidi="hy-AM"/>
              </w:rPr>
              <w:t>11</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1AFCC6F9" w14:textId="77777777" w:rsidR="00AC52F1" w:rsidRPr="001A5DC3" w:rsidRDefault="00AC52F1" w:rsidP="001A5DC3">
            <w:pPr>
              <w:pStyle w:val="a8"/>
              <w:widowControl w:val="0"/>
              <w:spacing w:after="6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E69ED0F" w14:textId="77777777" w:rsidR="00AC52F1" w:rsidRPr="001A5DC3" w:rsidRDefault="00AC52F1" w:rsidP="001A5DC3">
            <w:pPr>
              <w:pStyle w:val="a8"/>
              <w:widowControl w:val="0"/>
              <w:spacing w:after="60" w:line="240" w:lineRule="auto"/>
              <w:jc w:val="left"/>
              <w:rPr>
                <w:rFonts w:ascii="Sylfaen" w:hAnsi="Sylfaen" w:cs="Arial"/>
                <w:sz w:val="20"/>
                <w:lang w:bidi="hy-AM"/>
              </w:rPr>
            </w:pPr>
          </w:p>
        </w:tc>
      </w:tr>
      <w:tr w:rsidR="00AC52F1" w:rsidRPr="001A5DC3" w14:paraId="122D1051" w14:textId="77777777" w:rsidTr="001A5DC3">
        <w:trPr>
          <w:jc w:val="center"/>
        </w:trPr>
        <w:tc>
          <w:tcPr>
            <w:tcW w:w="561" w:type="pct"/>
            <w:tcBorders>
              <w:left w:val="single" w:sz="4" w:space="0" w:color="auto"/>
            </w:tcBorders>
            <w:shd w:val="clear" w:color="auto" w:fill="FFFFFF"/>
          </w:tcPr>
          <w:p w14:paraId="6B1111B5"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03" w:type="pct"/>
            <w:tcBorders>
              <w:left w:val="single" w:sz="4" w:space="0" w:color="auto"/>
              <w:right w:val="single" w:sz="4" w:space="0" w:color="auto"/>
            </w:tcBorders>
            <w:shd w:val="clear" w:color="auto" w:fill="FFFFFF"/>
            <w:tcMar>
              <w:top w:w="85" w:type="dxa"/>
              <w:bottom w:w="85" w:type="dxa"/>
            </w:tcMar>
          </w:tcPr>
          <w:p w14:paraId="08E1300A" w14:textId="77777777" w:rsidR="00AC52F1" w:rsidRPr="001A5DC3" w:rsidRDefault="00AC52F1" w:rsidP="009D223D">
            <w:pPr>
              <w:pStyle w:val="a8"/>
              <w:widowControl w:val="0"/>
              <w:spacing w:after="120" w:line="240" w:lineRule="auto"/>
              <w:ind w:left="175"/>
              <w:jc w:val="left"/>
              <w:rPr>
                <w:rFonts w:ascii="Sylfaen" w:hAnsi="Sylfaen" w:cs="Arial"/>
                <w:sz w:val="20"/>
                <w:lang w:bidi="hy-AM"/>
              </w:rPr>
            </w:pPr>
            <w:r w:rsidRPr="001A5DC3">
              <w:rPr>
                <w:rFonts w:ascii="Sylfaen" w:hAnsi="Sylfaen"/>
                <w:sz w:val="20"/>
                <w:lang w:bidi="hy-AM"/>
              </w:rPr>
              <w:t>ԷԹՍ-ի հատկանիշը</w:t>
            </w:r>
          </w:p>
        </w:tc>
        <w:tc>
          <w:tcPr>
            <w:tcW w:w="2836" w:type="pct"/>
            <w:tcBorders>
              <w:left w:val="single" w:sz="4" w:space="0" w:color="auto"/>
              <w:right w:val="single" w:sz="4" w:space="0" w:color="auto"/>
            </w:tcBorders>
            <w:tcMar>
              <w:top w:w="85" w:type="dxa"/>
              <w:bottom w:w="85" w:type="dxa"/>
            </w:tcMar>
          </w:tcPr>
          <w:p w14:paraId="41FC96AC"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02C02376" w14:textId="77777777" w:rsidTr="001A5DC3">
        <w:trPr>
          <w:jc w:val="center"/>
        </w:trPr>
        <w:tc>
          <w:tcPr>
            <w:tcW w:w="561" w:type="pct"/>
            <w:tcBorders>
              <w:left w:val="single" w:sz="4" w:space="0" w:color="auto"/>
              <w:bottom w:val="single" w:sz="4" w:space="0" w:color="auto"/>
            </w:tcBorders>
            <w:shd w:val="clear" w:color="auto" w:fill="FFFFFF"/>
          </w:tcPr>
          <w:p w14:paraId="65D7A002"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1C22497E" w14:textId="77777777" w:rsidR="00AC52F1" w:rsidRPr="001A5DC3" w:rsidRDefault="00AC52F1" w:rsidP="009D223D">
            <w:pPr>
              <w:pStyle w:val="a8"/>
              <w:widowControl w:val="0"/>
              <w:spacing w:after="120" w:line="240" w:lineRule="auto"/>
              <w:ind w:left="175"/>
              <w:jc w:val="left"/>
              <w:rPr>
                <w:rFonts w:ascii="Sylfaen" w:hAnsi="Sylfaen" w:cs="Arial"/>
                <w:sz w:val="20"/>
                <w:lang w:bidi="hy-AM"/>
              </w:rPr>
            </w:pPr>
            <w:r w:rsidRPr="001A5DC3">
              <w:rPr>
                <w:rFonts w:ascii="Sylfaen" w:hAnsi="Sylfaen"/>
                <w:sz w:val="20"/>
                <w:lang w:bidi="hy-AM"/>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6A6A154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w:t>
            </w:r>
          </w:p>
        </w:tc>
      </w:tr>
    </w:tbl>
    <w:p w14:paraId="201D1C58" w14:textId="77777777" w:rsidR="00AC52F1" w:rsidRPr="00AC52F1" w:rsidRDefault="00AC52F1" w:rsidP="002D6F2C">
      <w:pPr>
        <w:widowControl w:val="0"/>
        <w:spacing w:after="160" w:line="360" w:lineRule="auto"/>
        <w:rPr>
          <w:rFonts w:ascii="Sylfaen" w:hAnsi="Sylfaen"/>
          <w:sz w:val="24"/>
          <w:szCs w:val="24"/>
        </w:rPr>
      </w:pPr>
    </w:p>
    <w:p w14:paraId="17D51179"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4. «Ընդհանուր տեղեկատվական ռեսուրսից տեղեկությունների ստացում»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.004) ընդհանուր գործընթացի տրանզակցիա</w:t>
      </w:r>
    </w:p>
    <w:p w14:paraId="640C0D98" w14:textId="77777777" w:rsidR="00AC52F1" w:rsidRPr="001A5DC3" w:rsidRDefault="00AC52F1" w:rsidP="001A5DC3">
      <w:pPr>
        <w:pStyle w:val="af1"/>
        <w:widowControl w:val="0"/>
        <w:tabs>
          <w:tab w:val="left" w:pos="1134"/>
        </w:tabs>
        <w:spacing w:after="160"/>
        <w:ind w:firstLine="567"/>
        <w:outlineLvl w:val="9"/>
        <w:rPr>
          <w:rFonts w:ascii="Sylfaen" w:hAnsi="Sylfaen"/>
          <w:spacing w:val="-4"/>
          <w:sz w:val="24"/>
        </w:rPr>
      </w:pPr>
      <w:r w:rsidRPr="001A5DC3">
        <w:rPr>
          <w:rFonts w:ascii="Sylfaen" w:hAnsi="Sylfaen"/>
          <w:spacing w:val="-4"/>
          <w:sz w:val="24"/>
        </w:rPr>
        <w:t>18.</w:t>
      </w:r>
      <w:r w:rsidR="001A5DC3" w:rsidRPr="001A5DC3">
        <w:rPr>
          <w:rFonts w:ascii="Sylfaen" w:hAnsi="Sylfaen"/>
          <w:spacing w:val="-4"/>
          <w:sz w:val="24"/>
        </w:rPr>
        <w:tab/>
      </w:r>
      <w:r w:rsidRPr="001A5DC3">
        <w:rPr>
          <w:rFonts w:ascii="Sylfaen" w:hAnsi="Sylfaen"/>
          <w:spacing w:val="-4"/>
          <w:sz w:val="24"/>
        </w:rPr>
        <w:t>«Ընդհանուր տեղեկատվական ռեսուրսից տեղեկությունների ստացում» (P.SS.06.</w:t>
      </w:r>
      <w:smartTag w:uri="urn:schemas-microsoft-com:office:smarttags" w:element="stockticker">
        <w:r w:rsidRPr="001A5DC3">
          <w:rPr>
            <w:rFonts w:ascii="Sylfaen" w:hAnsi="Sylfaen"/>
            <w:spacing w:val="-4"/>
            <w:sz w:val="24"/>
          </w:rPr>
          <w:t>TRN</w:t>
        </w:r>
      </w:smartTag>
      <w:r w:rsidRPr="001A5DC3">
        <w:rPr>
          <w:rFonts w:ascii="Sylfaen" w:hAnsi="Sylfaen"/>
          <w:spacing w:val="-4"/>
          <w:sz w:val="24"/>
        </w:rPr>
        <w:t>.004) ընդհանուր գործընթացի տրանզակցիան կատարվում է՝ ընդհանուր տեղեկատվական ռեսուրսից նախաձեռնողի կողմից հարցումով տեղեկություններ ռեսպոնդենտից ստացվելու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3D727ABA" w14:textId="77777777" w:rsidR="00AC52F1" w:rsidRPr="001A5DC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26DF9650">
          <v:group id="_x0000_s2432" style="position:absolute;left:0;text-align:left;margin-left:10.1pt;margin-top:3.5pt;width:447pt;height:259.05pt;z-index:38" coordorigin="1620,9268" coordsize="8940,5181">
            <v:shape id="_x0000_s2283" type="#_x0000_t202" style="position:absolute;left:1620;top:10265;width:1047;height:626;mso-width-relative:margin;mso-height-relative:margin" strokecolor="white">
              <v:textbox style="mso-next-textbox:#_x0000_s2283" inset="0,0,0,0">
                <w:txbxContent>
                  <w:p w14:paraId="7174272C" w14:textId="77777777" w:rsidR="009D223D" w:rsidRPr="009D223D" w:rsidRDefault="009D223D" w:rsidP="00AC52F1">
                    <w:pPr>
                      <w:spacing w:line="240" w:lineRule="auto"/>
                      <w:jc w:val="center"/>
                      <w:rPr>
                        <w:rFonts w:ascii="Sylfaen" w:hAnsi="Sylfaen"/>
                        <w:sz w:val="16"/>
                        <w:szCs w:val="20"/>
                      </w:rPr>
                    </w:pPr>
                    <w:r w:rsidRPr="009D223D">
                      <w:rPr>
                        <w:rFonts w:ascii="Sylfaen" w:hAnsi="Sylfaen"/>
                        <w:sz w:val="16"/>
                      </w:rPr>
                      <w:t>Հսկողության սխալ</w:t>
                    </w:r>
                  </w:p>
                </w:txbxContent>
              </v:textbox>
            </v:shape>
            <v:shape id="_x0000_s2284" type="#_x0000_t202" style="position:absolute;left:1620;top:13399;width:1177;height:330;mso-width-relative:margin;mso-height-relative:margin" strokecolor="white">
              <v:textbox style="mso-next-textbox:#_x0000_s2284" inset="0,0,0,0">
                <w:txbxContent>
                  <w:p w14:paraId="43FCE56F" w14:textId="77777777" w:rsidR="009D223D" w:rsidRPr="009D223D" w:rsidRDefault="009D223D" w:rsidP="00AC52F1">
                    <w:pPr>
                      <w:spacing w:line="240" w:lineRule="auto"/>
                      <w:jc w:val="center"/>
                      <w:rPr>
                        <w:rFonts w:ascii="Sylfaen" w:hAnsi="Sylfaen"/>
                        <w:sz w:val="16"/>
                        <w:szCs w:val="20"/>
                      </w:rPr>
                    </w:pPr>
                    <w:r w:rsidRPr="009D223D">
                      <w:rPr>
                        <w:rFonts w:ascii="Sylfaen" w:hAnsi="Sylfaen"/>
                        <w:sz w:val="16"/>
                      </w:rPr>
                      <w:t>Հաջողված</w:t>
                    </w:r>
                  </w:p>
                </w:txbxContent>
              </v:textbox>
            </v:shape>
            <v:shape id="_x0000_s2285" type="#_x0000_t202" style="position:absolute;left:2985;top:14119;width:1402;height:330;mso-width-relative:margin;mso-height-relative:margin" strokecolor="white">
              <v:textbox style="mso-next-textbox:#_x0000_s2285" inset="0,0,0,0">
                <w:txbxContent>
                  <w:p w14:paraId="46AC979C" w14:textId="77777777" w:rsidR="009D223D" w:rsidRPr="009D223D" w:rsidRDefault="009D223D" w:rsidP="00AC52F1">
                    <w:pPr>
                      <w:spacing w:line="240" w:lineRule="auto"/>
                      <w:jc w:val="center"/>
                      <w:rPr>
                        <w:rFonts w:ascii="Sylfaen" w:hAnsi="Sylfaen"/>
                        <w:sz w:val="16"/>
                        <w:szCs w:val="20"/>
                      </w:rPr>
                    </w:pPr>
                    <w:r w:rsidRPr="009D223D">
                      <w:rPr>
                        <w:rFonts w:ascii="Sylfaen" w:hAnsi="Sylfaen"/>
                        <w:sz w:val="16"/>
                      </w:rPr>
                      <w:t>Հաջողված</w:t>
                    </w:r>
                  </w:p>
                </w:txbxContent>
              </v:textbox>
            </v:shape>
            <v:shape id="_x0000_s2286" type="#_x0000_t202" style="position:absolute;left:2797;top:10265;width:2048;height:1469;mso-width-relative:margin;mso-height-relative:margin" strokecolor="white">
              <v:textbox style="mso-next-textbox:#_x0000_s2286" inset="0,0,0,0">
                <w:txbxContent>
                  <w:p w14:paraId="6C195AC8" w14:textId="77777777" w:rsidR="009D223D" w:rsidRPr="00D0624C"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հարցում</w:t>
                    </w:r>
                  </w:p>
                </w:txbxContent>
              </v:textbox>
            </v:shape>
            <v:shape id="_x0000_s2287" type="#_x0000_t202" style="position:absolute;left:8167;top:10265;width:2393;height:1469;mso-width-relative:margin;mso-height-relative:margin" strokecolor="white">
              <v:textbox style="mso-next-textbox:#_x0000_s2287" inset="0,0,0,0">
                <w:txbxContent>
                  <w:p w14:paraId="16F3B742" w14:textId="77777777" w:rsidR="009D223D" w:rsidRPr="00D0624C"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մշակում և տրամադրում</w:t>
                    </w:r>
                  </w:p>
                </w:txbxContent>
              </v:textbox>
            </v:shape>
            <v:shape id="_x0000_s2288" type="#_x0000_t202" style="position:absolute;left:2875;top:9268;width:2195;height:307;mso-width-relative:margin;mso-height-relative:margin" strokecolor="white">
              <v:textbox style="mso-next-textbox:#_x0000_s2288" inset="0,0,0,0">
                <w:txbxContent>
                  <w:p w14:paraId="48B163A2" w14:textId="77777777" w:rsidR="009D223D" w:rsidRPr="00D0624C" w:rsidRDefault="009D223D" w:rsidP="00AC52F1">
                    <w:pPr>
                      <w:spacing w:line="240" w:lineRule="auto"/>
                      <w:jc w:val="center"/>
                    </w:pPr>
                    <w:r>
                      <w:rPr>
                        <w:rStyle w:val="Bodytext2ArialUnicodeMS"/>
                        <w:rFonts w:ascii="Sylfaen" w:hAnsi="Sylfaen"/>
                        <w:sz w:val="16"/>
                      </w:rPr>
                      <w:t>: Նախաձեռնողը</w:t>
                    </w:r>
                  </w:p>
                </w:txbxContent>
              </v:textbox>
            </v:shape>
            <v:shape id="_x0000_s2289" type="#_x0000_t202" style="position:absolute;left:7308;top:9268;width:2195;height:307;mso-width-relative:margin;mso-height-relative:margin" strokecolor="white">
              <v:textbox style="mso-next-textbox:#_x0000_s2289" inset="0,0,0,0">
                <w:txbxContent>
                  <w:p w14:paraId="5FBC1EBD" w14:textId="77777777" w:rsidR="009D223D" w:rsidRPr="00D0624C" w:rsidRDefault="009D223D" w:rsidP="00AC52F1">
                    <w:pPr>
                      <w:spacing w:line="240" w:lineRule="auto"/>
                      <w:jc w:val="center"/>
                    </w:pPr>
                    <w:r>
                      <w:rPr>
                        <w:rStyle w:val="Bodytext2ArialUnicodeMS"/>
                        <w:rFonts w:ascii="Sylfaen" w:hAnsi="Sylfaen"/>
                        <w:sz w:val="16"/>
                      </w:rPr>
                      <w:t>: Ռեսպոնդենտը</w:t>
                    </w:r>
                  </w:p>
                </w:txbxContent>
              </v:textbox>
            </v:shape>
            <v:shape id="_x0000_s2290" type="#_x0000_t202" style="position:absolute;left:5113;top:9761;width:2687;height:698;mso-width-relative:margin;mso-height-relative:margin" strokecolor="white">
              <v:textbox style="mso-next-textbox:#_x0000_s2290" inset="0,0,0,0">
                <w:txbxContent>
                  <w:p w14:paraId="08DA779C" w14:textId="77777777" w:rsidR="009D223D" w:rsidRPr="00B73423" w:rsidRDefault="009D223D" w:rsidP="00AC52F1">
                    <w:pPr>
                      <w:spacing w:line="240" w:lineRule="auto"/>
                      <w:jc w:val="center"/>
                      <w:rPr>
                        <w:rStyle w:val="Bodytext2ArialUnicodeMS"/>
                        <w:rFonts w:ascii="Sylfaen" w:hAnsi="Sylfaen"/>
                        <w:sz w:val="16"/>
                        <w:szCs w:val="16"/>
                      </w:rPr>
                    </w:pPr>
                    <w:r>
                      <w:rPr>
                        <w:rStyle w:val="Bodytext2ArialUnicodeMS"/>
                        <w:rFonts w:ascii="Sylfaen" w:hAnsi="Sylfaen"/>
                        <w:sz w:val="16"/>
                      </w:rPr>
                      <w:t>Ընդհանուր տեղեկատվական ռեսուրսից տեղեկությունների հարցում</w:t>
                    </w:r>
                  </w:p>
                  <w:p w14:paraId="402B4EA0" w14:textId="77777777" w:rsidR="009D223D" w:rsidRPr="007A3B68" w:rsidRDefault="009D223D" w:rsidP="00AC52F1">
                    <w:pPr>
                      <w:spacing w:line="240" w:lineRule="auto"/>
                      <w:jc w:val="center"/>
                    </w:pPr>
                    <w:r>
                      <w:rPr>
                        <w:rStyle w:val="Bodytext2ArialUnicodeMS"/>
                        <w:rFonts w:ascii="Sylfaen" w:hAnsi="Sylfaen"/>
                        <w:sz w:val="16"/>
                      </w:rPr>
                      <w:t>(P.SS.06.MSG.006)</w:t>
                    </w:r>
                  </w:p>
                </w:txbxContent>
              </v:textbox>
            </v:shape>
            <v:shape id="_x0000_s2291" type="#_x0000_t202" style="position:absolute;left:5203;top:10571;width:2687;height:698;mso-width-relative:margin;mso-height-relative:margin" strokecolor="white">
              <v:textbox style="mso-next-textbox:#_x0000_s2291" inset="0,0,0,0">
                <w:txbxContent>
                  <w:p w14:paraId="78B1DA79" w14:textId="77777777" w:rsidR="009D223D" w:rsidRPr="007A3B68" w:rsidRDefault="009D223D" w:rsidP="009D223D">
                    <w:pPr>
                      <w:spacing w:line="240" w:lineRule="auto"/>
                      <w:jc w:val="center"/>
                    </w:pPr>
                    <w:r>
                      <w:rPr>
                        <w:rStyle w:val="Bodytext2ArialUnicodeMS"/>
                        <w:rFonts w:ascii="Sylfaen" w:hAnsi="Sylfaen"/>
                        <w:sz w:val="16"/>
                      </w:rPr>
                      <w:t>Տեղեկությունների բացակայության մասին ծանուցումը (P.SS.06.MSG.008)</w:t>
                    </w:r>
                  </w:p>
                </w:txbxContent>
              </v:textbox>
            </v:shape>
            <v:shape id="_x0000_s2292" type="#_x0000_t202" style="position:absolute;left:5113;top:11546;width:2687;height:698;mso-width-relative:margin;mso-height-relative:margin" strokecolor="white">
              <v:textbox style="mso-next-textbox:#_x0000_s2292" inset="0,0,0,0">
                <w:txbxContent>
                  <w:p w14:paraId="49E25337" w14:textId="77777777" w:rsidR="009D223D" w:rsidRPr="007A3B68" w:rsidRDefault="009D223D" w:rsidP="009D223D">
                    <w:pPr>
                      <w:spacing w:line="240" w:lineRule="auto"/>
                      <w:jc w:val="center"/>
                    </w:pPr>
                    <w:r>
                      <w:rPr>
                        <w:rStyle w:val="Bodytext2ArialUnicodeMS"/>
                        <w:rFonts w:ascii="Sylfaen" w:hAnsi="Sylfaen"/>
                        <w:sz w:val="16"/>
                      </w:rPr>
                      <w:t>Ընդհանուր տեղեկատվական ռեսուրսից տեղեկությունները (P.SS.06.MSG.007)</w:t>
                    </w:r>
                  </w:p>
                </w:txbxContent>
              </v:textbox>
            </v:shape>
            <v:shape id="_x0000_s2293" type="#_x0000_t202" style="position:absolute;left:1700;top:12244;width:2687;height:780;mso-width-relative:margin;mso-height-relative:margin" strokecolor="white">
              <v:textbox style="mso-next-textbox:#_x0000_s2293" inset="0,0,0,0">
                <w:txbxContent>
                  <w:p w14:paraId="17CFCBC5" w14:textId="77777777" w:rsidR="009D223D" w:rsidRPr="009D223D" w:rsidRDefault="009D223D" w:rsidP="009D223D">
                    <w:pPr>
                      <w:spacing w:line="240" w:lineRule="auto"/>
                      <w:jc w:val="center"/>
                      <w:rPr>
                        <w:sz w:val="14"/>
                        <w:szCs w:val="16"/>
                      </w:rPr>
                    </w:pPr>
                    <w:r w:rsidRPr="009D223D">
                      <w:rPr>
                        <w:rStyle w:val="Bodytext2ArialUnicodeMS"/>
                        <w:rFonts w:ascii="Sylfaen" w:hAnsi="Sylfaen"/>
                        <w:sz w:val="14"/>
                        <w:szCs w:val="16"/>
                      </w:rPr>
                      <w:t>անասնաբուժական նշանակության ապրանքների մասին տեղեկությունները [տեղեկությունները բացակայում են]</w:t>
                    </w:r>
                  </w:p>
                </w:txbxContent>
              </v:textbox>
            </v:shape>
            <v:shape id="_x0000_s2294" type="#_x0000_t202" style="position:absolute;left:3320;top:13298;width:2687;height:626;mso-width-relative:margin;mso-height-relative:margin" strokecolor="white">
              <v:textbox style="mso-next-textbox:#_x0000_s2294" inset="0,0,0,0">
                <w:txbxContent>
                  <w:p w14:paraId="4E5C2A1B" w14:textId="77777777" w:rsidR="009D223D" w:rsidRPr="007A3B68" w:rsidRDefault="009D223D" w:rsidP="00AC52F1">
                    <w:pPr>
                      <w:spacing w:line="240" w:lineRule="auto"/>
                      <w:jc w:val="center"/>
                    </w:pPr>
                    <w:r>
                      <w:rPr>
                        <w:rStyle w:val="Bodytext2ArialUnicodeMS"/>
                        <w:rFonts w:ascii="Sylfaen" w:hAnsi="Sylfaen"/>
                        <w:sz w:val="16"/>
                      </w:rPr>
                      <w:t>:</w:t>
                    </w:r>
                    <w:r w:rsidRPr="009D223D">
                      <w:rPr>
                        <w:rStyle w:val="Bodytext2ArialUnicodeMS"/>
                        <w:rFonts w:ascii="Sylfaen" w:hAnsi="Sylfaen"/>
                        <w:sz w:val="14"/>
                      </w:rPr>
                      <w:t>անասնաբուժական նշանակության ապրանքների մասին տեղեկություններ [տեղեկություններն ուղարկվել են]</w:t>
                    </w:r>
                  </w:p>
                </w:txbxContent>
              </v:textbox>
            </v:shape>
          </v:group>
        </w:pict>
      </w:r>
      <w:r w:rsidR="00AC52F1" w:rsidRPr="00AC52F1">
        <w:rPr>
          <w:rFonts w:ascii="Sylfaen" w:hAnsi="Sylfaen"/>
          <w:sz w:val="24"/>
          <w:szCs w:val="24"/>
        </w:rPr>
        <w:object w:dxaOrig="10500" w:dyaOrig="6041" w14:anchorId="6A963248">
          <v:shape id="_x0000_i1051" type="#_x0000_t75" style="width:468pt;height:269.25pt" o:ole="">
            <v:imagedata r:id="rId67" o:title=""/>
          </v:shape>
          <o:OLEObject Type="Embed" ProgID="Visio.Drawing.15" ShapeID="_x0000_i1051" DrawAspect="Content" ObjectID="_1766395983" r:id="rId68"/>
        </w:object>
      </w:r>
      <w:r w:rsidR="00AC52F1" w:rsidRPr="001A5DC3">
        <w:rPr>
          <w:rFonts w:ascii="Sylfaen" w:hAnsi="Sylfaen"/>
          <w:sz w:val="20"/>
          <w:szCs w:val="24"/>
        </w:rPr>
        <w:t>Նկ. 7. «Ընդհանուր տեղեկատվական ռեսուրսից տեղեկությունների ստացում» (P.SS.06.</w:t>
      </w:r>
      <w:smartTag w:uri="urn:schemas-microsoft-com:office:smarttags" w:element="stockticker">
        <w:r w:rsidR="00AC52F1" w:rsidRPr="001A5DC3">
          <w:rPr>
            <w:rFonts w:ascii="Sylfaen" w:hAnsi="Sylfaen"/>
            <w:sz w:val="20"/>
            <w:szCs w:val="24"/>
          </w:rPr>
          <w:t>TRN</w:t>
        </w:r>
      </w:smartTag>
      <w:r w:rsidR="00AC52F1" w:rsidRPr="001A5DC3">
        <w:rPr>
          <w:rFonts w:ascii="Sylfaen" w:hAnsi="Sylfaen"/>
          <w:sz w:val="20"/>
          <w:szCs w:val="24"/>
        </w:rPr>
        <w:t>.004) ընդհանուր գործընթացի տրանզակցիայի կատարման սխեմա</w:t>
      </w:r>
    </w:p>
    <w:p w14:paraId="6BDB0ABC"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8</w:t>
      </w:r>
    </w:p>
    <w:p w14:paraId="4D37ADFB"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ռեսուրսից տեղեկությունների ստացում»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.004) ընդհանուր գործընթացի տրանզակցիայի նկարագրությունը</w:t>
      </w:r>
    </w:p>
    <w:tbl>
      <w:tblPr>
        <w:tblW w:w="9762" w:type="dxa"/>
        <w:jc w:val="center"/>
        <w:tblLayout w:type="fixed"/>
        <w:tblLook w:val="04A0" w:firstRow="1" w:lastRow="0" w:firstColumn="1" w:lastColumn="0" w:noHBand="0" w:noVBand="1"/>
      </w:tblPr>
      <w:tblGrid>
        <w:gridCol w:w="1113"/>
        <w:gridCol w:w="3262"/>
        <w:gridCol w:w="5387"/>
      </w:tblGrid>
      <w:tr w:rsidR="00AC52F1" w:rsidRPr="001A5DC3" w14:paraId="75989741" w14:textId="77777777" w:rsidTr="001A5DC3">
        <w:trPr>
          <w:tblHeader/>
          <w:jc w:val="center"/>
        </w:trPr>
        <w:tc>
          <w:tcPr>
            <w:tcW w:w="570" w:type="pct"/>
            <w:tcBorders>
              <w:top w:val="single" w:sz="4" w:space="0" w:color="auto"/>
              <w:left w:val="single" w:sz="4" w:space="0" w:color="auto"/>
              <w:bottom w:val="single" w:sz="4" w:space="0" w:color="auto"/>
              <w:right w:val="single" w:sz="4" w:space="0" w:color="auto"/>
            </w:tcBorders>
            <w:shd w:val="clear" w:color="auto" w:fill="FFFFFF"/>
          </w:tcPr>
          <w:p w14:paraId="6C1A4E5F"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Համարը՝ ը/կ</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3D8AB2"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Պարտադիր տարրը</w:t>
            </w:r>
          </w:p>
        </w:tc>
        <w:tc>
          <w:tcPr>
            <w:tcW w:w="27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FEB5FD"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Նկարագրությունը</w:t>
            </w:r>
          </w:p>
        </w:tc>
      </w:tr>
      <w:tr w:rsidR="00AC52F1" w:rsidRPr="001A5DC3" w14:paraId="5153A5D5" w14:textId="77777777" w:rsidTr="001A5DC3">
        <w:trPr>
          <w:tblHeader/>
          <w:jc w:val="center"/>
        </w:trPr>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79EF8BA0"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1</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5CC726E"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2</w:t>
            </w:r>
          </w:p>
        </w:tc>
        <w:tc>
          <w:tcPr>
            <w:tcW w:w="27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F4EE929"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3</w:t>
            </w:r>
          </w:p>
        </w:tc>
      </w:tr>
      <w:tr w:rsidR="00AC52F1" w:rsidRPr="001A5DC3" w14:paraId="5B952D83"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110DB15A"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597C6C"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Ծածկագրային նշագիրը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650713F3"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P.SS.06.</w:t>
            </w:r>
            <w:smartTag w:uri="urn:schemas-microsoft-com:office:smarttags" w:element="stockticker">
              <w:r w:rsidRPr="001A5DC3">
                <w:rPr>
                  <w:rFonts w:ascii="Sylfaen" w:hAnsi="Sylfaen"/>
                  <w:noProof/>
                  <w:sz w:val="20"/>
                  <w:lang w:bidi="hy-AM"/>
                </w:rPr>
                <w:t>TRN</w:t>
              </w:r>
            </w:smartTag>
            <w:r w:rsidRPr="001A5DC3">
              <w:rPr>
                <w:rFonts w:ascii="Sylfaen" w:hAnsi="Sylfaen"/>
                <w:noProof/>
                <w:sz w:val="20"/>
                <w:lang w:bidi="hy-AM"/>
              </w:rPr>
              <w:t>.004</w:t>
            </w:r>
          </w:p>
        </w:tc>
      </w:tr>
      <w:tr w:rsidR="00AC52F1" w:rsidRPr="001A5DC3" w14:paraId="00508001"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04FFEB70"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2</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F7C9E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անվանումը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050A89AE"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տեղեկատվական ռեսուրսից տեղեկությունների ստացում</w:t>
            </w:r>
          </w:p>
        </w:tc>
      </w:tr>
      <w:tr w:rsidR="00AC52F1" w:rsidRPr="001A5DC3" w14:paraId="106ED2FF"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2B4B44C9"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3</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9AA320" w14:textId="3B5B0F40"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ձ</w:t>
            </w:r>
            <w:r w:rsidR="002041BA">
              <w:rPr>
                <w:rFonts w:ascii="Sylfaen" w:hAnsi="Sylfaen"/>
                <w:sz w:val="20"/>
                <w:lang w:bidi="hy-AM"/>
              </w:rPr>
              <w:t>և</w:t>
            </w:r>
            <w:r w:rsidRPr="001A5DC3">
              <w:rPr>
                <w:rFonts w:ascii="Sylfaen" w:hAnsi="Sylfaen"/>
                <w:sz w:val="20"/>
                <w:lang w:bidi="hy-AM"/>
              </w:rPr>
              <w:t>անմուշը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2470A4C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հարցում/պատասխան</w:t>
            </w:r>
          </w:p>
        </w:tc>
      </w:tr>
      <w:tr w:rsidR="00AC52F1" w:rsidRPr="001A5DC3" w14:paraId="25175ADA"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06A1380D"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4</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EFF76A"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Սկզբնավորող դերը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1DF397E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նախաձեռնող</w:t>
            </w:r>
          </w:p>
        </w:tc>
      </w:tr>
      <w:tr w:rsidR="00AC52F1" w:rsidRPr="001A5DC3" w14:paraId="7FC5C8EE"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0C05202F"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5</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B06D63"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Սկզբնավորող գործառնությունը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7A613F49"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տեղեկությունների հարցում</w:t>
            </w:r>
          </w:p>
        </w:tc>
      </w:tr>
      <w:tr w:rsidR="00AC52F1" w:rsidRPr="001A5DC3" w14:paraId="6BBF2CB0"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61BA4493"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6</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E5ADD1"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Արձագանքող դերը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234A12C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ռեսպոնդենտ</w:t>
            </w:r>
          </w:p>
        </w:tc>
      </w:tr>
      <w:tr w:rsidR="00AC52F1" w:rsidRPr="001A5DC3" w14:paraId="484D2DF6"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20225852"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7</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A30958"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Ընդունող գործառնությունը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69AA60B7" w14:textId="4BD16090"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ընդհանուր տեղեկատվական ռեսուրսից տեղեկությունների մշակում </w:t>
            </w:r>
            <w:r w:rsidR="002041BA">
              <w:rPr>
                <w:rFonts w:ascii="Sylfaen" w:hAnsi="Sylfaen"/>
                <w:noProof/>
                <w:sz w:val="20"/>
                <w:lang w:bidi="hy-AM"/>
              </w:rPr>
              <w:t>և</w:t>
            </w:r>
            <w:r w:rsidRPr="001A5DC3">
              <w:rPr>
                <w:rFonts w:ascii="Sylfaen" w:hAnsi="Sylfaen"/>
                <w:noProof/>
                <w:sz w:val="20"/>
                <w:lang w:bidi="hy-AM"/>
              </w:rPr>
              <w:t xml:space="preserve"> ներկայացում</w:t>
            </w:r>
          </w:p>
        </w:tc>
      </w:tr>
      <w:tr w:rsidR="00AC52F1" w:rsidRPr="001A5DC3" w14:paraId="2B674F61" w14:textId="77777777" w:rsidTr="001A5DC3">
        <w:trPr>
          <w:jc w:val="center"/>
        </w:trPr>
        <w:tc>
          <w:tcPr>
            <w:tcW w:w="570" w:type="pct"/>
            <w:tcBorders>
              <w:top w:val="single" w:sz="4" w:space="0" w:color="auto"/>
              <w:left w:val="single" w:sz="4" w:space="0" w:color="auto"/>
              <w:bottom w:val="single" w:sz="4" w:space="0" w:color="auto"/>
            </w:tcBorders>
            <w:shd w:val="clear" w:color="auto" w:fill="FFFFFF"/>
          </w:tcPr>
          <w:p w14:paraId="53E91C45"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8</w:t>
            </w:r>
          </w:p>
        </w:tc>
        <w:tc>
          <w:tcPr>
            <w:tcW w:w="16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EE5E1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կատարման արդյունքը</w:t>
            </w:r>
          </w:p>
        </w:tc>
        <w:tc>
          <w:tcPr>
            <w:tcW w:w="2759" w:type="pct"/>
            <w:tcBorders>
              <w:top w:val="single" w:sz="4" w:space="0" w:color="auto"/>
              <w:left w:val="single" w:sz="4" w:space="0" w:color="auto"/>
              <w:bottom w:val="single" w:sz="4" w:space="0" w:color="auto"/>
              <w:right w:val="single" w:sz="4" w:space="0" w:color="auto"/>
            </w:tcBorders>
            <w:tcMar>
              <w:top w:w="85" w:type="dxa"/>
              <w:bottom w:w="85" w:type="dxa"/>
            </w:tcMar>
          </w:tcPr>
          <w:p w14:paraId="439CFFE2"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1A5DC3">
                <w:rPr>
                  <w:rFonts w:ascii="Sylfaen" w:hAnsi="Sylfaen"/>
                  <w:noProof/>
                  <w:sz w:val="20"/>
                  <w:lang w:bidi="hy-AM"/>
                </w:rPr>
                <w:t>BEN</w:t>
              </w:r>
            </w:smartTag>
            <w:r w:rsidRPr="001A5DC3">
              <w:rPr>
                <w:rFonts w:ascii="Sylfaen" w:hAnsi="Sylfaen"/>
                <w:noProof/>
                <w:sz w:val="20"/>
                <w:lang w:bidi="hy-AM"/>
              </w:rPr>
              <w:t>.001)՝ տեղեկություններն ուղարկվել են</w:t>
            </w:r>
          </w:p>
          <w:p w14:paraId="7911654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1A5DC3">
                <w:rPr>
                  <w:rFonts w:ascii="Sylfaen" w:hAnsi="Sylfaen"/>
                  <w:noProof/>
                  <w:sz w:val="20"/>
                  <w:lang w:bidi="hy-AM"/>
                </w:rPr>
                <w:t>BEN</w:t>
              </w:r>
            </w:smartTag>
            <w:r w:rsidRPr="001A5DC3">
              <w:rPr>
                <w:rFonts w:ascii="Sylfaen" w:hAnsi="Sylfaen"/>
                <w:noProof/>
                <w:sz w:val="20"/>
                <w:lang w:bidi="hy-AM"/>
              </w:rPr>
              <w:t>.001)՝ տեղեկությունները բացակայում են</w:t>
            </w:r>
          </w:p>
        </w:tc>
      </w:tr>
      <w:tr w:rsidR="00AC52F1" w:rsidRPr="001A5DC3" w14:paraId="39243335" w14:textId="77777777" w:rsidTr="001A5DC3">
        <w:trPr>
          <w:jc w:val="center"/>
        </w:trPr>
        <w:tc>
          <w:tcPr>
            <w:tcW w:w="570" w:type="pct"/>
            <w:tcBorders>
              <w:top w:val="single" w:sz="4" w:space="0" w:color="auto"/>
              <w:left w:val="single" w:sz="4" w:space="0" w:color="auto"/>
            </w:tcBorders>
            <w:shd w:val="clear" w:color="auto" w:fill="FFFFFF"/>
          </w:tcPr>
          <w:p w14:paraId="355CF602"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9</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4A56864A"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պարամետրերը՝</w:t>
            </w:r>
          </w:p>
        </w:tc>
        <w:tc>
          <w:tcPr>
            <w:tcW w:w="2759" w:type="pct"/>
            <w:tcBorders>
              <w:top w:val="single" w:sz="4" w:space="0" w:color="auto"/>
              <w:left w:val="single" w:sz="4" w:space="0" w:color="auto"/>
              <w:right w:val="single" w:sz="4" w:space="0" w:color="auto"/>
            </w:tcBorders>
            <w:tcMar>
              <w:top w:w="85" w:type="dxa"/>
              <w:bottom w:w="85" w:type="dxa"/>
            </w:tcMar>
          </w:tcPr>
          <w:p w14:paraId="746A9D5F"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342E0DF6" w14:textId="77777777" w:rsidTr="001A5DC3">
        <w:trPr>
          <w:jc w:val="center"/>
        </w:trPr>
        <w:tc>
          <w:tcPr>
            <w:tcW w:w="570" w:type="pct"/>
            <w:tcBorders>
              <w:left w:val="single" w:sz="4" w:space="0" w:color="auto"/>
            </w:tcBorders>
            <w:shd w:val="clear" w:color="auto" w:fill="FFFFFF"/>
          </w:tcPr>
          <w:p w14:paraId="3CCD4F19"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2B603991" w14:textId="77777777" w:rsidR="00AC52F1" w:rsidRPr="001A5DC3" w:rsidDel="00C2156F"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ստացումը հաստատելու համար ժամանակը</w:t>
            </w:r>
          </w:p>
        </w:tc>
        <w:tc>
          <w:tcPr>
            <w:tcW w:w="2759" w:type="pct"/>
            <w:tcBorders>
              <w:left w:val="single" w:sz="4" w:space="0" w:color="auto"/>
              <w:right w:val="single" w:sz="4" w:space="0" w:color="auto"/>
            </w:tcBorders>
            <w:tcMar>
              <w:top w:w="85" w:type="dxa"/>
              <w:bottom w:w="85" w:type="dxa"/>
            </w:tcMar>
          </w:tcPr>
          <w:p w14:paraId="258D2E1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w:t>
            </w:r>
          </w:p>
        </w:tc>
      </w:tr>
      <w:tr w:rsidR="00AC52F1" w:rsidRPr="001A5DC3" w14:paraId="5CAA4C73" w14:textId="77777777" w:rsidTr="001A5DC3">
        <w:trPr>
          <w:jc w:val="center"/>
        </w:trPr>
        <w:tc>
          <w:tcPr>
            <w:tcW w:w="570" w:type="pct"/>
            <w:tcBorders>
              <w:left w:val="single" w:sz="4" w:space="0" w:color="auto"/>
            </w:tcBorders>
            <w:shd w:val="clear" w:color="auto" w:fill="FFFFFF"/>
          </w:tcPr>
          <w:p w14:paraId="65DA5588"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041020F8"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մշակման համար ընդունումը հաստատելու ժամանակը</w:t>
            </w:r>
          </w:p>
        </w:tc>
        <w:tc>
          <w:tcPr>
            <w:tcW w:w="2759" w:type="pct"/>
            <w:tcBorders>
              <w:left w:val="single" w:sz="4" w:space="0" w:color="auto"/>
              <w:right w:val="single" w:sz="4" w:space="0" w:color="auto"/>
            </w:tcBorders>
            <w:tcMar>
              <w:top w:w="85" w:type="dxa"/>
              <w:bottom w:w="85" w:type="dxa"/>
            </w:tcMar>
          </w:tcPr>
          <w:p w14:paraId="79CD866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15 րոպե</w:t>
            </w:r>
          </w:p>
        </w:tc>
      </w:tr>
      <w:tr w:rsidR="00AC52F1" w:rsidRPr="001A5DC3" w14:paraId="532F4421" w14:textId="77777777" w:rsidTr="001A5DC3">
        <w:trPr>
          <w:jc w:val="center"/>
        </w:trPr>
        <w:tc>
          <w:tcPr>
            <w:tcW w:w="570" w:type="pct"/>
            <w:tcBorders>
              <w:left w:val="single" w:sz="4" w:space="0" w:color="auto"/>
            </w:tcBorders>
            <w:shd w:val="clear" w:color="auto" w:fill="FFFFFF"/>
          </w:tcPr>
          <w:p w14:paraId="0C43BD9C"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1DCDB761"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պատասխանին սպասելու ժամանակը</w:t>
            </w:r>
          </w:p>
        </w:tc>
        <w:tc>
          <w:tcPr>
            <w:tcW w:w="2759" w:type="pct"/>
            <w:tcBorders>
              <w:left w:val="single" w:sz="4" w:space="0" w:color="auto"/>
              <w:right w:val="single" w:sz="4" w:space="0" w:color="auto"/>
            </w:tcBorders>
            <w:tcMar>
              <w:top w:w="85" w:type="dxa"/>
              <w:bottom w:w="85" w:type="dxa"/>
            </w:tcMar>
          </w:tcPr>
          <w:p w14:paraId="7800D66E"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4 ժամ</w:t>
            </w:r>
          </w:p>
        </w:tc>
      </w:tr>
      <w:tr w:rsidR="00AC52F1" w:rsidRPr="001A5DC3" w14:paraId="46199510" w14:textId="77777777" w:rsidTr="001A5DC3">
        <w:trPr>
          <w:jc w:val="center"/>
        </w:trPr>
        <w:tc>
          <w:tcPr>
            <w:tcW w:w="570" w:type="pct"/>
            <w:tcBorders>
              <w:left w:val="single" w:sz="4" w:space="0" w:color="auto"/>
            </w:tcBorders>
            <w:shd w:val="clear" w:color="auto" w:fill="FFFFFF"/>
          </w:tcPr>
          <w:p w14:paraId="57557DBA"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05C53D50"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ավտորիզացման հատկանիշը</w:t>
            </w:r>
          </w:p>
        </w:tc>
        <w:tc>
          <w:tcPr>
            <w:tcW w:w="2759" w:type="pct"/>
            <w:tcBorders>
              <w:left w:val="single" w:sz="4" w:space="0" w:color="auto"/>
              <w:right w:val="single" w:sz="4" w:space="0" w:color="auto"/>
            </w:tcBorders>
            <w:tcMar>
              <w:top w:w="85" w:type="dxa"/>
              <w:bottom w:w="85" w:type="dxa"/>
            </w:tcMar>
          </w:tcPr>
          <w:p w14:paraId="7ACDD963"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0EAF2BF4" w14:textId="77777777" w:rsidTr="001A5DC3">
        <w:trPr>
          <w:jc w:val="center"/>
        </w:trPr>
        <w:tc>
          <w:tcPr>
            <w:tcW w:w="570" w:type="pct"/>
            <w:tcBorders>
              <w:left w:val="single" w:sz="4" w:space="0" w:color="auto"/>
              <w:bottom w:val="single" w:sz="4" w:space="0" w:color="auto"/>
            </w:tcBorders>
            <w:shd w:val="clear" w:color="auto" w:fill="FFFFFF"/>
          </w:tcPr>
          <w:p w14:paraId="5E786871"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4C4BAAE4"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կրկնությունների քանակը</w:t>
            </w:r>
          </w:p>
        </w:tc>
        <w:tc>
          <w:tcPr>
            <w:tcW w:w="2759" w:type="pct"/>
            <w:tcBorders>
              <w:left w:val="single" w:sz="4" w:space="0" w:color="auto"/>
              <w:bottom w:val="single" w:sz="4" w:space="0" w:color="auto"/>
              <w:right w:val="single" w:sz="4" w:space="0" w:color="auto"/>
            </w:tcBorders>
            <w:tcMar>
              <w:top w:w="85" w:type="dxa"/>
              <w:bottom w:w="85" w:type="dxa"/>
            </w:tcMar>
          </w:tcPr>
          <w:p w14:paraId="0DE7BFA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3</w:t>
            </w:r>
          </w:p>
        </w:tc>
      </w:tr>
      <w:tr w:rsidR="00AC52F1" w:rsidRPr="001A5DC3" w14:paraId="5087A3D9" w14:textId="77777777" w:rsidTr="001A5DC3">
        <w:trPr>
          <w:jc w:val="center"/>
        </w:trPr>
        <w:tc>
          <w:tcPr>
            <w:tcW w:w="570" w:type="pct"/>
            <w:tcBorders>
              <w:top w:val="single" w:sz="4" w:space="0" w:color="auto"/>
              <w:left w:val="single" w:sz="4" w:space="0" w:color="auto"/>
            </w:tcBorders>
            <w:shd w:val="clear" w:color="auto" w:fill="FFFFFF"/>
          </w:tcPr>
          <w:p w14:paraId="7135E669"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10</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3BD541E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հաղորդագրությունները՝</w:t>
            </w:r>
          </w:p>
        </w:tc>
        <w:tc>
          <w:tcPr>
            <w:tcW w:w="2759" w:type="pct"/>
            <w:tcBorders>
              <w:top w:val="single" w:sz="4" w:space="0" w:color="auto"/>
              <w:left w:val="single" w:sz="4" w:space="0" w:color="auto"/>
              <w:right w:val="single" w:sz="4" w:space="0" w:color="auto"/>
            </w:tcBorders>
            <w:tcMar>
              <w:top w:w="85" w:type="dxa"/>
              <w:bottom w:w="85" w:type="dxa"/>
            </w:tcMar>
          </w:tcPr>
          <w:p w14:paraId="7F4D38C4"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1F8EAF72" w14:textId="77777777" w:rsidTr="001A5DC3">
        <w:trPr>
          <w:jc w:val="center"/>
        </w:trPr>
        <w:tc>
          <w:tcPr>
            <w:tcW w:w="570" w:type="pct"/>
            <w:tcBorders>
              <w:left w:val="single" w:sz="4" w:space="0" w:color="auto"/>
            </w:tcBorders>
            <w:shd w:val="clear" w:color="auto" w:fill="FFFFFF"/>
          </w:tcPr>
          <w:p w14:paraId="7EA5A45A"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339F1FCF"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սկզբնավորող հաղորդագրություն</w:t>
            </w:r>
          </w:p>
        </w:tc>
        <w:tc>
          <w:tcPr>
            <w:tcW w:w="2759" w:type="pct"/>
            <w:tcBorders>
              <w:left w:val="single" w:sz="4" w:space="0" w:color="auto"/>
              <w:right w:val="single" w:sz="4" w:space="0" w:color="auto"/>
            </w:tcBorders>
            <w:tcMar>
              <w:top w:w="85" w:type="dxa"/>
              <w:bottom w:w="85" w:type="dxa"/>
            </w:tcMar>
          </w:tcPr>
          <w:p w14:paraId="7A941FA3"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տեղեկությունների հարցում (P.SS.06.MSG.006)</w:t>
            </w:r>
          </w:p>
        </w:tc>
      </w:tr>
      <w:tr w:rsidR="00AC52F1" w:rsidRPr="001A5DC3" w14:paraId="51CE2504" w14:textId="77777777" w:rsidTr="001A5DC3">
        <w:trPr>
          <w:jc w:val="center"/>
        </w:trPr>
        <w:tc>
          <w:tcPr>
            <w:tcW w:w="570" w:type="pct"/>
            <w:tcBorders>
              <w:left w:val="single" w:sz="4" w:space="0" w:color="auto"/>
              <w:bottom w:val="single" w:sz="4" w:space="0" w:color="auto"/>
            </w:tcBorders>
            <w:shd w:val="clear" w:color="auto" w:fill="FFFFFF"/>
          </w:tcPr>
          <w:p w14:paraId="3FED6C60"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12636F0D"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պատասխան հաղորդագրությունը</w:t>
            </w:r>
          </w:p>
        </w:tc>
        <w:tc>
          <w:tcPr>
            <w:tcW w:w="2759" w:type="pct"/>
            <w:tcBorders>
              <w:left w:val="single" w:sz="4" w:space="0" w:color="auto"/>
              <w:bottom w:val="single" w:sz="4" w:space="0" w:color="auto"/>
              <w:right w:val="single" w:sz="4" w:space="0" w:color="auto"/>
            </w:tcBorders>
            <w:tcMar>
              <w:top w:w="85" w:type="dxa"/>
              <w:bottom w:w="85" w:type="dxa"/>
            </w:tcMar>
          </w:tcPr>
          <w:p w14:paraId="0BA806D7"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տեղեկությունները (P.SS.06.MSG.007)</w:t>
            </w:r>
          </w:p>
          <w:p w14:paraId="481B13A9"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տեղեկությունների բացակայության մասին ծանուցում (P.SS.06.MSG.008)</w:t>
            </w:r>
          </w:p>
        </w:tc>
      </w:tr>
      <w:tr w:rsidR="00AC52F1" w:rsidRPr="001A5DC3" w14:paraId="65F64A48" w14:textId="77777777" w:rsidTr="001A5DC3">
        <w:trPr>
          <w:jc w:val="center"/>
        </w:trPr>
        <w:tc>
          <w:tcPr>
            <w:tcW w:w="570" w:type="pct"/>
            <w:tcBorders>
              <w:top w:val="single" w:sz="4" w:space="0" w:color="auto"/>
              <w:left w:val="single" w:sz="4" w:space="0" w:color="auto"/>
            </w:tcBorders>
            <w:shd w:val="clear" w:color="auto" w:fill="FFFFFF"/>
          </w:tcPr>
          <w:p w14:paraId="6C6EF67F"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11</w:t>
            </w:r>
          </w:p>
        </w:tc>
        <w:tc>
          <w:tcPr>
            <w:tcW w:w="1671" w:type="pct"/>
            <w:tcBorders>
              <w:top w:val="single" w:sz="4" w:space="0" w:color="auto"/>
              <w:left w:val="single" w:sz="4" w:space="0" w:color="auto"/>
              <w:right w:val="single" w:sz="4" w:space="0" w:color="auto"/>
            </w:tcBorders>
            <w:shd w:val="clear" w:color="auto" w:fill="FFFFFF"/>
            <w:tcMar>
              <w:top w:w="85" w:type="dxa"/>
              <w:bottom w:w="85" w:type="dxa"/>
            </w:tcMar>
          </w:tcPr>
          <w:p w14:paraId="77F3637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հաղորդագրությունների պարամետրերը՝</w:t>
            </w:r>
          </w:p>
        </w:tc>
        <w:tc>
          <w:tcPr>
            <w:tcW w:w="2759" w:type="pct"/>
            <w:tcBorders>
              <w:top w:val="single" w:sz="4" w:space="0" w:color="auto"/>
              <w:left w:val="single" w:sz="4" w:space="0" w:color="auto"/>
              <w:right w:val="single" w:sz="4" w:space="0" w:color="auto"/>
            </w:tcBorders>
            <w:tcMar>
              <w:top w:w="85" w:type="dxa"/>
              <w:bottom w:w="85" w:type="dxa"/>
            </w:tcMar>
          </w:tcPr>
          <w:p w14:paraId="4F3CAE44"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2EE44B26" w14:textId="77777777" w:rsidTr="001A5DC3">
        <w:trPr>
          <w:jc w:val="center"/>
        </w:trPr>
        <w:tc>
          <w:tcPr>
            <w:tcW w:w="570" w:type="pct"/>
            <w:tcBorders>
              <w:left w:val="single" w:sz="4" w:space="0" w:color="auto"/>
            </w:tcBorders>
            <w:shd w:val="clear" w:color="auto" w:fill="FFFFFF"/>
          </w:tcPr>
          <w:p w14:paraId="348C955B"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right w:val="single" w:sz="4" w:space="0" w:color="auto"/>
            </w:tcBorders>
            <w:shd w:val="clear" w:color="auto" w:fill="FFFFFF"/>
            <w:tcMar>
              <w:top w:w="85" w:type="dxa"/>
              <w:bottom w:w="85" w:type="dxa"/>
            </w:tcMar>
          </w:tcPr>
          <w:p w14:paraId="104A9ECD"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ԷԹՍ-ի հատկանիշը</w:t>
            </w:r>
          </w:p>
        </w:tc>
        <w:tc>
          <w:tcPr>
            <w:tcW w:w="2759" w:type="pct"/>
            <w:tcBorders>
              <w:left w:val="single" w:sz="4" w:space="0" w:color="auto"/>
              <w:right w:val="single" w:sz="4" w:space="0" w:color="auto"/>
            </w:tcBorders>
            <w:tcMar>
              <w:top w:w="85" w:type="dxa"/>
              <w:bottom w:w="85" w:type="dxa"/>
            </w:tcMar>
          </w:tcPr>
          <w:p w14:paraId="19BAD0A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78DE558F" w14:textId="77777777" w:rsidTr="001A5DC3">
        <w:trPr>
          <w:jc w:val="center"/>
        </w:trPr>
        <w:tc>
          <w:tcPr>
            <w:tcW w:w="570" w:type="pct"/>
            <w:tcBorders>
              <w:left w:val="single" w:sz="4" w:space="0" w:color="auto"/>
              <w:bottom w:val="single" w:sz="4" w:space="0" w:color="auto"/>
            </w:tcBorders>
            <w:shd w:val="clear" w:color="auto" w:fill="FFFFFF"/>
          </w:tcPr>
          <w:p w14:paraId="0723C388"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671" w:type="pct"/>
            <w:tcBorders>
              <w:left w:val="single" w:sz="4" w:space="0" w:color="auto"/>
              <w:bottom w:val="single" w:sz="4" w:space="0" w:color="auto"/>
              <w:right w:val="single" w:sz="4" w:space="0" w:color="auto"/>
            </w:tcBorders>
            <w:shd w:val="clear" w:color="auto" w:fill="FFFFFF"/>
            <w:tcMar>
              <w:top w:w="85" w:type="dxa"/>
              <w:bottom w:w="85" w:type="dxa"/>
            </w:tcMar>
          </w:tcPr>
          <w:p w14:paraId="0210D9E7" w14:textId="77777777" w:rsidR="00AC52F1" w:rsidRPr="001A5DC3" w:rsidRDefault="00AC52F1" w:rsidP="009D223D">
            <w:pPr>
              <w:pStyle w:val="a8"/>
              <w:widowControl w:val="0"/>
              <w:spacing w:after="120" w:line="240" w:lineRule="auto"/>
              <w:ind w:left="118"/>
              <w:jc w:val="left"/>
              <w:rPr>
                <w:rFonts w:ascii="Sylfaen" w:hAnsi="Sylfaen" w:cs="Arial"/>
                <w:sz w:val="20"/>
                <w:lang w:bidi="hy-AM"/>
              </w:rPr>
            </w:pPr>
            <w:r w:rsidRPr="001A5DC3">
              <w:rPr>
                <w:rFonts w:ascii="Sylfaen" w:hAnsi="Sylfaen"/>
                <w:sz w:val="20"/>
                <w:lang w:bidi="hy-AM"/>
              </w:rPr>
              <w:t>ոչ ճշգրիտ ԷԹՍ-ով էլեկտրոնային փաստաթղթի փոխանցում</w:t>
            </w:r>
          </w:p>
        </w:tc>
        <w:tc>
          <w:tcPr>
            <w:tcW w:w="2759" w:type="pct"/>
            <w:tcBorders>
              <w:left w:val="single" w:sz="4" w:space="0" w:color="auto"/>
              <w:bottom w:val="single" w:sz="4" w:space="0" w:color="auto"/>
              <w:right w:val="single" w:sz="4" w:space="0" w:color="auto"/>
            </w:tcBorders>
            <w:tcMar>
              <w:top w:w="85" w:type="dxa"/>
              <w:bottom w:w="85" w:type="dxa"/>
            </w:tcMar>
          </w:tcPr>
          <w:p w14:paraId="5B842DCF"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w:t>
            </w:r>
          </w:p>
        </w:tc>
      </w:tr>
    </w:tbl>
    <w:p w14:paraId="04854D5B" w14:textId="77777777" w:rsidR="00AC52F1" w:rsidRPr="00AC52F1" w:rsidRDefault="00AC52F1" w:rsidP="002D6F2C">
      <w:pPr>
        <w:widowControl w:val="0"/>
        <w:spacing w:after="160" w:line="360" w:lineRule="auto"/>
        <w:rPr>
          <w:rFonts w:ascii="Sylfaen" w:hAnsi="Sylfaen"/>
          <w:sz w:val="24"/>
          <w:szCs w:val="24"/>
        </w:rPr>
      </w:pPr>
    </w:p>
    <w:p w14:paraId="08F56006"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5. «Ընդհանուր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.005) ընդհանուր գործընթացի տրանզակցիա</w:t>
      </w:r>
    </w:p>
    <w:p w14:paraId="48716FFD" w14:textId="77777777"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19.</w:t>
      </w:r>
      <w:r w:rsidR="001A5DC3" w:rsidRPr="001A5DC3">
        <w:rPr>
          <w:rFonts w:ascii="Sylfaen" w:hAnsi="Sylfaen"/>
          <w:sz w:val="24"/>
        </w:rPr>
        <w:tab/>
      </w:r>
      <w:r w:rsidRPr="00AC52F1">
        <w:rPr>
          <w:rFonts w:ascii="Sylfaen" w:hAnsi="Sylfaen"/>
          <w:sz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sz w:val="24"/>
          </w:rPr>
          <w:t>TRN</w:t>
        </w:r>
      </w:smartTag>
      <w:r w:rsidRPr="00AC52F1">
        <w:rPr>
          <w:rFonts w:ascii="Sylfaen" w:hAnsi="Sylfaen"/>
          <w:sz w:val="24"/>
        </w:rPr>
        <w:t>.005) ընդհանուր գործընթացի տրանզակցիան կատարվում է նախաձեռնողի կողմից ընդհանուր տեղեկատվական ռեսուրսից տեղեկությունների փոփոխությունները հարցումով ռեսպոնդենտից ստացվելու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2E22463" w14:textId="77777777" w:rsidR="00AC52F1" w:rsidRPr="001A5DC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1F13EF57">
          <v:group id="_x0000_s2431" style="position:absolute;left:0;text-align:left;margin-left:5.2pt;margin-top:6.7pt;width:450.4pt;height:281.65pt;z-index:37" coordorigin="1522,1552" coordsize="9008,5633">
            <v:shape id="_x0000_s2296" type="#_x0000_t202" style="position:absolute;left:1522;top:5805;width:1110;height:330;mso-width-relative:margin;mso-height-relative:margin" strokecolor="white">
              <v:textbox style="mso-next-textbox:#_x0000_s2296" inset="0,0,0,0">
                <w:txbxContent>
                  <w:p w14:paraId="5BC52488" w14:textId="77777777" w:rsidR="009D223D" w:rsidRPr="00FE5C3F" w:rsidRDefault="009D223D" w:rsidP="00AC52F1">
                    <w:pPr>
                      <w:spacing w:line="240" w:lineRule="auto"/>
                      <w:jc w:val="center"/>
                      <w:rPr>
                        <w:rFonts w:ascii="Sylfaen" w:hAnsi="Sylfaen"/>
                        <w:sz w:val="16"/>
                        <w:szCs w:val="20"/>
                      </w:rPr>
                    </w:pPr>
                    <w:r w:rsidRPr="00FE5C3F">
                      <w:rPr>
                        <w:rFonts w:ascii="Sylfaen" w:hAnsi="Sylfaen"/>
                        <w:sz w:val="16"/>
                      </w:rPr>
                      <w:t>Հաջողված</w:t>
                    </w:r>
                  </w:p>
                </w:txbxContent>
              </v:textbox>
            </v:shape>
            <v:shape id="_x0000_s2297" type="#_x0000_t202" style="position:absolute;left:3218;top:6855;width:1199;height:330;mso-width-relative:margin;mso-height-relative:margin" strokecolor="white">
              <v:textbox style="mso-next-textbox:#_x0000_s2297" inset="0,0,0,0">
                <w:txbxContent>
                  <w:p w14:paraId="5E38E82A" w14:textId="77777777" w:rsidR="009D223D" w:rsidRPr="00FE5C3F" w:rsidRDefault="009D223D" w:rsidP="00AC52F1">
                    <w:pPr>
                      <w:spacing w:line="240" w:lineRule="auto"/>
                      <w:jc w:val="center"/>
                      <w:rPr>
                        <w:rFonts w:ascii="Sylfaen" w:hAnsi="Sylfaen"/>
                        <w:sz w:val="16"/>
                        <w:szCs w:val="20"/>
                      </w:rPr>
                    </w:pPr>
                    <w:r w:rsidRPr="00FE5C3F">
                      <w:rPr>
                        <w:rFonts w:ascii="Sylfaen" w:hAnsi="Sylfaen"/>
                        <w:sz w:val="16"/>
                      </w:rPr>
                      <w:t>Հաջողված</w:t>
                    </w:r>
                  </w:p>
                </w:txbxContent>
              </v:textbox>
            </v:shape>
            <v:shape id="_x0000_s2298" type="#_x0000_t202" style="position:absolute;left:1648;top:2557;width:984;height:563;mso-width-relative:margin;mso-height-relative:margin" strokecolor="white">
              <v:textbox style="mso-next-textbox:#_x0000_s2298" inset="0,0,0,0">
                <w:txbxContent>
                  <w:p w14:paraId="6019F700" w14:textId="77777777" w:rsidR="009D223D" w:rsidRPr="00FE5C3F" w:rsidRDefault="009D223D" w:rsidP="00AC52F1">
                    <w:pPr>
                      <w:spacing w:line="240" w:lineRule="auto"/>
                      <w:jc w:val="center"/>
                      <w:rPr>
                        <w:rFonts w:ascii="Sylfaen" w:hAnsi="Sylfaen"/>
                        <w:sz w:val="16"/>
                        <w:szCs w:val="20"/>
                      </w:rPr>
                    </w:pPr>
                    <w:r w:rsidRPr="00FE5C3F">
                      <w:rPr>
                        <w:rFonts w:ascii="Sylfaen" w:hAnsi="Sylfaen"/>
                        <w:sz w:val="16"/>
                      </w:rPr>
                      <w:t>Հսկողության սխալ</w:t>
                    </w:r>
                  </w:p>
                </w:txbxContent>
              </v:textbox>
            </v:shape>
            <v:shape id="_x0000_s2299" type="#_x0000_t202" style="position:absolute;left:2885;top:1552;width:1960;height:301;mso-width-relative:margin;mso-height-relative:margin" strokecolor="white">
              <v:textbox style="mso-next-textbox:#_x0000_s2299" inset="0,0,0,0">
                <w:txbxContent>
                  <w:p w14:paraId="422A527D" w14:textId="77777777" w:rsidR="009D223D" w:rsidRPr="00BA42F1" w:rsidRDefault="009D223D" w:rsidP="00AC52F1">
                    <w:pPr>
                      <w:jc w:val="center"/>
                    </w:pPr>
                    <w:r>
                      <w:rPr>
                        <w:rStyle w:val="Bodytext2ArialUnicodeMS"/>
                        <w:rFonts w:ascii="Sylfaen" w:hAnsi="Sylfaen"/>
                        <w:sz w:val="16"/>
                      </w:rPr>
                      <w:t>: Նախաձեռնողը</w:t>
                    </w:r>
                  </w:p>
                </w:txbxContent>
              </v:textbox>
            </v:shape>
            <v:shape id="_x0000_s2300" type="#_x0000_t202" style="position:absolute;left:7310;top:1552;width:1960;height:301;mso-width-relative:margin;mso-height-relative:margin" strokecolor="white">
              <v:textbox style="mso-next-textbox:#_x0000_s2300" inset="0,0,0,0">
                <w:txbxContent>
                  <w:p w14:paraId="074C3696" w14:textId="77777777" w:rsidR="009D223D" w:rsidRPr="00FE5C3F" w:rsidRDefault="009D223D" w:rsidP="00AC52F1">
                    <w:pPr>
                      <w:jc w:val="center"/>
                      <w:rPr>
                        <w:sz w:val="20"/>
                      </w:rPr>
                    </w:pPr>
                    <w:r w:rsidRPr="00FE5C3F">
                      <w:rPr>
                        <w:rStyle w:val="Bodytext2ArialUnicodeMS"/>
                        <w:rFonts w:ascii="Sylfaen" w:hAnsi="Sylfaen"/>
                        <w:sz w:val="14"/>
                      </w:rPr>
                      <w:t>: Ռեսպոնդենտը</w:t>
                    </w:r>
                  </w:p>
                </w:txbxContent>
              </v:textbox>
            </v:shape>
            <v:shape id="_x0000_s2301" type="#_x0000_t202" style="position:absolute;left:2758;top:2452;width:2087;height:1493;mso-width-relative:margin;mso-height-relative:margin" strokecolor="white">
              <v:textbox style="mso-next-textbox:#_x0000_s2301" inset="0,0,0,0">
                <w:txbxContent>
                  <w:p w14:paraId="79E2A92D" w14:textId="77777777" w:rsidR="009D223D" w:rsidRPr="00BA42F1"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փոփոխությունների հարցում</w:t>
                    </w:r>
                  </w:p>
                </w:txbxContent>
              </v:textbox>
            </v:shape>
            <v:shape id="_x0000_s2302" type="#_x0000_t202" style="position:absolute;left:8136;top:2452;width:2394;height:1493;mso-width-relative:margin;mso-height-relative:margin" strokecolor="white">
              <v:textbox style="mso-next-textbox:#_x0000_s2302" inset="0,0,0,0">
                <w:txbxContent>
                  <w:p w14:paraId="7CAB9317" w14:textId="77777777" w:rsidR="009D223D" w:rsidRPr="00BA42F1" w:rsidRDefault="009D223D" w:rsidP="00AC52F1">
                    <w:pPr>
                      <w:spacing w:line="240" w:lineRule="auto"/>
                      <w:jc w:val="center"/>
                    </w:pPr>
                    <w:r>
                      <w:rPr>
                        <w:rStyle w:val="Bodytext2ArialUnicodeMS"/>
                        <w:rFonts w:ascii="Sylfaen" w:hAnsi="Sylfaen"/>
                        <w:sz w:val="16"/>
                      </w:rPr>
                      <w:t>Ընդհանուր տեղեկատվական ռեսուրսից տեղեկությունների փոփոխությունների մշակում և տրամադրում</w:t>
                    </w:r>
                  </w:p>
                </w:txbxContent>
              </v:textbox>
            </v:shape>
            <v:shape id="_x0000_s2303" type="#_x0000_t202" style="position:absolute;left:4963;top:2017;width:3090;height:698;mso-width-relative:margin;mso-height-relative:margin" strokecolor="white">
              <v:textbox style="mso-next-textbox:#_x0000_s2303" inset="0,0,0,0">
                <w:txbxContent>
                  <w:p w14:paraId="1E2ADEC4" w14:textId="77777777" w:rsidR="009D223D" w:rsidRPr="009D223D" w:rsidRDefault="009D223D" w:rsidP="00AC52F1">
                    <w:pPr>
                      <w:spacing w:line="240" w:lineRule="auto"/>
                      <w:jc w:val="center"/>
                      <w:rPr>
                        <w:sz w:val="20"/>
                      </w:rPr>
                    </w:pPr>
                    <w:r w:rsidRPr="009D223D">
                      <w:rPr>
                        <w:rStyle w:val="Bodytext2ArialUnicodeMS"/>
                        <w:rFonts w:ascii="Sylfaen" w:hAnsi="Sylfaen"/>
                        <w:sz w:val="14"/>
                      </w:rPr>
                      <w:t>Ընդհանուր տեղեկատվական ռեսուրսից տեղեկությունների փոփոխությունների հարցում (P.SS.06.MSG.009)</w:t>
                    </w:r>
                  </w:p>
                </w:txbxContent>
              </v:textbox>
            </v:shape>
            <v:shape id="_x0000_s2304" type="#_x0000_t202" style="position:absolute;left:5209;top:2797;width:2681;height:698;mso-width-relative:margin;mso-height-relative:margin" strokecolor="white">
              <v:textbox style="mso-next-textbox:#_x0000_s2304" inset="0,0,0,0">
                <w:txbxContent>
                  <w:p w14:paraId="347525A9" w14:textId="77777777" w:rsidR="009D223D" w:rsidRPr="00BA42F1" w:rsidRDefault="009D223D" w:rsidP="009D223D">
                    <w:pPr>
                      <w:spacing w:line="240" w:lineRule="auto"/>
                      <w:jc w:val="center"/>
                    </w:pPr>
                    <w:r>
                      <w:rPr>
                        <w:rStyle w:val="Bodytext2ArialUnicodeMS"/>
                        <w:rFonts w:ascii="Sylfaen" w:hAnsi="Sylfaen"/>
                        <w:sz w:val="16"/>
                      </w:rPr>
                      <w:t>Տեղեկությունների բացակայության մասին ծանուցում (P.SS.06.MSG.008)</w:t>
                    </w:r>
                  </w:p>
                </w:txbxContent>
              </v:textbox>
            </v:shape>
            <v:shape id="_x0000_s2305" type="#_x0000_t202" style="position:absolute;left:1648;top:4447;width:2754;height:983;mso-width-relative:margin;mso-height-relative:margin" strokecolor="white">
              <v:textbox style="mso-next-textbox:#_x0000_s2305" inset="0,0,0,0">
                <w:txbxContent>
                  <w:p w14:paraId="6A9F6D73" w14:textId="77777777" w:rsidR="009D223D" w:rsidRPr="003A2E76" w:rsidRDefault="009D223D" w:rsidP="00AC52F1">
                    <w:pPr>
                      <w:spacing w:line="240" w:lineRule="auto"/>
                      <w:jc w:val="center"/>
                    </w:pPr>
                    <w:r>
                      <w:rPr>
                        <w:rStyle w:val="Bodytext2ArialUnicodeMS"/>
                        <w:rFonts w:ascii="Sylfaen" w:hAnsi="Sylfaen"/>
                        <w:sz w:val="16"/>
                      </w:rPr>
                      <w:t>: :անասնաբուժական նշանակության ապրանքների մասին տեղեկություններ [տեղեկությունների փոփոխությունները բացակայում են]</w:t>
                    </w:r>
                  </w:p>
                </w:txbxContent>
              </v:textbox>
            </v:shape>
            <v:shape id="_x0000_s2306" type="#_x0000_t202" style="position:absolute;left:3313;top:5647;width:2657;height:983;mso-width-relative:margin;mso-height-relative:margin" strokecolor="white">
              <v:textbox style="mso-next-textbox:#_x0000_s2306" inset="0,0,0,0">
                <w:txbxContent>
                  <w:p w14:paraId="2BB89F58" w14:textId="77777777" w:rsidR="009D223D" w:rsidRPr="00FE5C3F" w:rsidRDefault="009D223D" w:rsidP="00AC52F1">
                    <w:pPr>
                      <w:spacing w:line="240" w:lineRule="auto"/>
                      <w:jc w:val="center"/>
                      <w:rPr>
                        <w:sz w:val="20"/>
                      </w:rPr>
                    </w:pPr>
                    <w:r w:rsidRPr="00FE5C3F">
                      <w:rPr>
                        <w:rStyle w:val="Bodytext2ArialUnicodeMS"/>
                        <w:rFonts w:ascii="Sylfaen" w:hAnsi="Sylfaen"/>
                        <w:sz w:val="14"/>
                      </w:rPr>
                      <w:t>: :անասնաբուժական նշանակության ապրանքների մասին տեղեկություններ [տեղեկությունների փոփոխություններն ուղարկվել են]</w:t>
                    </w:r>
                  </w:p>
                </w:txbxContent>
              </v:textbox>
            </v:shape>
            <v:shape id="_x0000_s2307" type="#_x0000_t202" style="position:absolute;left:5209;top:3749;width:2681;height:1036;mso-width-relative:margin;mso-height-relative:margin" strokecolor="white">
              <v:textbox style="mso-next-textbox:#_x0000_s2307" inset="0,0,0,0">
                <w:txbxContent>
                  <w:p w14:paraId="12F8C241" w14:textId="77777777" w:rsidR="009D223D" w:rsidRPr="00BA42F1" w:rsidRDefault="009D223D" w:rsidP="00FE5C3F">
                    <w:pPr>
                      <w:spacing w:line="240" w:lineRule="auto"/>
                      <w:jc w:val="center"/>
                    </w:pPr>
                    <w:r>
                      <w:rPr>
                        <w:rStyle w:val="Bodytext2ArialUnicodeMS"/>
                        <w:rFonts w:ascii="Sylfaen" w:hAnsi="Sylfaen"/>
                        <w:sz w:val="16"/>
                      </w:rPr>
                      <w:t>Ընդհանուր տեղեկատվական ռեսուրսից տեղեկությունների փոփոխություններ (P.SS.06.MSG.010)</w:t>
                    </w:r>
                  </w:p>
                </w:txbxContent>
              </v:textbox>
            </v:shape>
          </v:group>
        </w:pict>
      </w:r>
      <w:r w:rsidR="00AC52F1" w:rsidRPr="00AC52F1">
        <w:rPr>
          <w:rFonts w:ascii="Sylfaen" w:hAnsi="Sylfaen"/>
          <w:sz w:val="24"/>
          <w:szCs w:val="24"/>
        </w:rPr>
        <w:object w:dxaOrig="10500" w:dyaOrig="6611" w14:anchorId="5AD1A7C2">
          <v:shape id="_x0000_i1052" type="#_x0000_t75" style="width:468pt;height:293.25pt" o:ole="">
            <v:imagedata r:id="rId69" o:title=""/>
          </v:shape>
          <o:OLEObject Type="Embed" ProgID="Visio.Drawing.15" ShapeID="_x0000_i1052" DrawAspect="Content" ObjectID="_1766395984" r:id="rId70"/>
        </w:object>
      </w:r>
      <w:r w:rsidR="00AC52F1" w:rsidRPr="001A5DC3">
        <w:rPr>
          <w:rFonts w:ascii="Sylfaen" w:hAnsi="Sylfaen"/>
          <w:sz w:val="20"/>
          <w:szCs w:val="24"/>
        </w:rPr>
        <w:t>Նկ. 8. «Ընդհանուր տեղեկատվական ռեսուրսից տեղեկությունների փոփոխությունների ստացում» (P.SS.06.</w:t>
      </w:r>
      <w:smartTag w:uri="urn:schemas-microsoft-com:office:smarttags" w:element="stockticker">
        <w:r w:rsidR="00AC52F1" w:rsidRPr="001A5DC3">
          <w:rPr>
            <w:rFonts w:ascii="Sylfaen" w:hAnsi="Sylfaen"/>
            <w:sz w:val="20"/>
            <w:szCs w:val="24"/>
          </w:rPr>
          <w:t>TRN</w:t>
        </w:r>
      </w:smartTag>
      <w:r w:rsidR="00AC52F1" w:rsidRPr="001A5DC3">
        <w:rPr>
          <w:rFonts w:ascii="Sylfaen" w:hAnsi="Sylfaen"/>
          <w:sz w:val="20"/>
          <w:szCs w:val="24"/>
        </w:rPr>
        <w:t>.005) ընդհանուր գործընթացի տրանզակցիայի կատարման սխեմա</w:t>
      </w:r>
    </w:p>
    <w:p w14:paraId="789ABDE2"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37371B9"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9</w:t>
      </w:r>
    </w:p>
    <w:p w14:paraId="5EDEB254"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տեղեկատվական ռեսուրսից տեղեկությունների փոփոխությունների ստացում»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.005)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064"/>
        <w:gridCol w:w="3329"/>
        <w:gridCol w:w="5387"/>
      </w:tblGrid>
      <w:tr w:rsidR="00AC52F1" w:rsidRPr="001A5DC3" w14:paraId="1F471288" w14:textId="77777777" w:rsidTr="001A5DC3">
        <w:trPr>
          <w:tblHeader/>
          <w:jc w:val="center"/>
        </w:trPr>
        <w:tc>
          <w:tcPr>
            <w:tcW w:w="544" w:type="pct"/>
            <w:tcBorders>
              <w:top w:val="single" w:sz="4" w:space="0" w:color="auto"/>
              <w:left w:val="single" w:sz="4" w:space="0" w:color="auto"/>
              <w:bottom w:val="single" w:sz="4" w:space="0" w:color="auto"/>
              <w:right w:val="single" w:sz="4" w:space="0" w:color="auto"/>
            </w:tcBorders>
            <w:shd w:val="clear" w:color="auto" w:fill="FFFFFF"/>
          </w:tcPr>
          <w:p w14:paraId="206C1E7A"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Համարը՝ ը/կ</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D9FF9D"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302D4F"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Նկարագրությունը</w:t>
            </w:r>
          </w:p>
        </w:tc>
      </w:tr>
      <w:tr w:rsidR="00AC52F1" w:rsidRPr="001A5DC3" w14:paraId="3FCE92A4" w14:textId="77777777" w:rsidTr="001A5DC3">
        <w:trPr>
          <w:tblHeader/>
          <w:jc w:val="center"/>
        </w:trPr>
        <w:tc>
          <w:tcPr>
            <w:tcW w:w="544" w:type="pct"/>
            <w:tcBorders>
              <w:top w:val="single" w:sz="4" w:space="0" w:color="auto"/>
              <w:left w:val="single" w:sz="4" w:space="0" w:color="auto"/>
              <w:bottom w:val="single" w:sz="4" w:space="0" w:color="auto"/>
              <w:right w:val="single" w:sz="4" w:space="0" w:color="auto"/>
            </w:tcBorders>
            <w:shd w:val="clear" w:color="auto" w:fill="FFFFFF"/>
            <w:vAlign w:val="center"/>
          </w:tcPr>
          <w:p w14:paraId="049EB54A"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1</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79D8F1B"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287D3A0"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3</w:t>
            </w:r>
          </w:p>
        </w:tc>
      </w:tr>
      <w:tr w:rsidR="00AC52F1" w:rsidRPr="001A5DC3" w14:paraId="7C4CCBD2"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72DC7E88"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EF2943"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0E9A92"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P.SS.06.</w:t>
            </w:r>
            <w:smartTag w:uri="urn:schemas-microsoft-com:office:smarttags" w:element="stockticker">
              <w:r w:rsidRPr="001A5DC3">
                <w:rPr>
                  <w:rFonts w:ascii="Sylfaen" w:hAnsi="Sylfaen"/>
                  <w:noProof/>
                  <w:sz w:val="20"/>
                  <w:lang w:bidi="hy-AM"/>
                </w:rPr>
                <w:t>TRN</w:t>
              </w:r>
            </w:smartTag>
            <w:r w:rsidRPr="001A5DC3">
              <w:rPr>
                <w:rFonts w:ascii="Sylfaen" w:hAnsi="Sylfaen"/>
                <w:noProof/>
                <w:sz w:val="20"/>
                <w:lang w:bidi="hy-AM"/>
              </w:rPr>
              <w:t>.005</w:t>
            </w:r>
          </w:p>
        </w:tc>
      </w:tr>
      <w:tr w:rsidR="00AC52F1" w:rsidRPr="001A5DC3" w14:paraId="38DDD6AD"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29343000"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2</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223B7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4FA79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տեղեկատվական ռեսուրսից տեղեկությունների փոփոխությունների ստացում</w:t>
            </w:r>
          </w:p>
        </w:tc>
      </w:tr>
      <w:tr w:rsidR="00AC52F1" w:rsidRPr="001A5DC3" w14:paraId="6E4DD095"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31817DDF"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3</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C69161" w14:textId="4E9FFAAB"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ձ</w:t>
            </w:r>
            <w:r w:rsidR="002041BA">
              <w:rPr>
                <w:rFonts w:ascii="Sylfaen" w:hAnsi="Sylfaen"/>
                <w:sz w:val="20"/>
                <w:lang w:bidi="hy-AM"/>
              </w:rPr>
              <w:t>և</w:t>
            </w:r>
            <w:r w:rsidRPr="001A5DC3">
              <w:rPr>
                <w:rFonts w:ascii="Sylfaen" w:hAnsi="Sylfaen"/>
                <w:sz w:val="20"/>
                <w:lang w:bidi="hy-AM"/>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C4070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հարցում/պատասխան</w:t>
            </w:r>
          </w:p>
        </w:tc>
      </w:tr>
      <w:tr w:rsidR="00AC52F1" w:rsidRPr="001A5DC3" w14:paraId="3AEFE7FE"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3A47E3CF"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4</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FB437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C57AF6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նախաձեռնող</w:t>
            </w:r>
          </w:p>
        </w:tc>
      </w:tr>
      <w:tr w:rsidR="00AC52F1" w:rsidRPr="001A5DC3" w14:paraId="18A017A8"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20A3C741"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lastRenderedPageBreak/>
              <w:t>5</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1FC322"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8DC3DF"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տեղեկությունների փոփոխությունների հարցում</w:t>
            </w:r>
          </w:p>
        </w:tc>
      </w:tr>
      <w:tr w:rsidR="00AC52F1" w:rsidRPr="001A5DC3" w14:paraId="0B50A504"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50B8531C"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6</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593329"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0C8B80"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ռեսպոնդենտ</w:t>
            </w:r>
          </w:p>
        </w:tc>
      </w:tr>
      <w:tr w:rsidR="00AC52F1" w:rsidRPr="001A5DC3" w14:paraId="42B3F3D9"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2FD73311"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7</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CED7E2"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3CE899" w14:textId="0988C27A"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ընդհանուր տեղեկատվական ռեսուրսից տեղեկությունների փոփոխությունների մշակում </w:t>
            </w:r>
            <w:r w:rsidR="002041BA">
              <w:rPr>
                <w:rFonts w:ascii="Sylfaen" w:hAnsi="Sylfaen"/>
                <w:noProof/>
                <w:sz w:val="20"/>
                <w:lang w:bidi="hy-AM"/>
              </w:rPr>
              <w:t>և</w:t>
            </w:r>
            <w:r w:rsidRPr="001A5DC3">
              <w:rPr>
                <w:rFonts w:ascii="Sylfaen" w:hAnsi="Sylfaen"/>
                <w:noProof/>
                <w:sz w:val="20"/>
                <w:lang w:bidi="hy-AM"/>
              </w:rPr>
              <w:t xml:space="preserve"> տրամադրում</w:t>
            </w:r>
          </w:p>
        </w:tc>
      </w:tr>
      <w:tr w:rsidR="00AC52F1" w:rsidRPr="001A5DC3" w14:paraId="2DC95E6C" w14:textId="77777777" w:rsidTr="001A5DC3">
        <w:trPr>
          <w:jc w:val="center"/>
        </w:trPr>
        <w:tc>
          <w:tcPr>
            <w:tcW w:w="544" w:type="pct"/>
            <w:tcBorders>
              <w:top w:val="single" w:sz="4" w:space="0" w:color="auto"/>
              <w:left w:val="single" w:sz="4" w:space="0" w:color="auto"/>
              <w:bottom w:val="single" w:sz="4" w:space="0" w:color="auto"/>
            </w:tcBorders>
            <w:shd w:val="clear" w:color="auto" w:fill="FFFFFF"/>
          </w:tcPr>
          <w:p w14:paraId="0C9EA380"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8</w:t>
            </w:r>
          </w:p>
        </w:tc>
        <w:tc>
          <w:tcPr>
            <w:tcW w:w="170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F32CE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0E9E1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1A5DC3">
                <w:rPr>
                  <w:rFonts w:ascii="Sylfaen" w:hAnsi="Sylfaen"/>
                  <w:noProof/>
                  <w:sz w:val="20"/>
                  <w:lang w:bidi="hy-AM"/>
                </w:rPr>
                <w:t>BEN</w:t>
              </w:r>
            </w:smartTag>
            <w:r w:rsidRPr="001A5DC3">
              <w:rPr>
                <w:rFonts w:ascii="Sylfaen" w:hAnsi="Sylfaen"/>
                <w:noProof/>
                <w:sz w:val="20"/>
                <w:lang w:bidi="hy-AM"/>
              </w:rPr>
              <w:t>.001)՝ տեղեկությունների փոփոխություններն ուղարկվել են</w:t>
            </w:r>
          </w:p>
          <w:p w14:paraId="43D3C21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ապրանքների մասին տեղեկությունները (P.SS.06.</w:t>
            </w:r>
            <w:smartTag w:uri="urn:schemas-microsoft-com:office:smarttags" w:element="stockticker">
              <w:r w:rsidRPr="001A5DC3">
                <w:rPr>
                  <w:rFonts w:ascii="Sylfaen" w:hAnsi="Sylfaen"/>
                  <w:noProof/>
                  <w:sz w:val="20"/>
                  <w:lang w:bidi="hy-AM"/>
                </w:rPr>
                <w:t>BEN</w:t>
              </w:r>
            </w:smartTag>
            <w:r w:rsidRPr="001A5DC3">
              <w:rPr>
                <w:rFonts w:ascii="Sylfaen" w:hAnsi="Sylfaen"/>
                <w:noProof/>
                <w:sz w:val="20"/>
                <w:lang w:bidi="hy-AM"/>
              </w:rPr>
              <w:t>.001)՝ տեղեկությունների փոփոխությունները բացակայում են</w:t>
            </w:r>
          </w:p>
        </w:tc>
      </w:tr>
      <w:tr w:rsidR="00AC52F1" w:rsidRPr="001A5DC3" w14:paraId="63E00D88" w14:textId="77777777" w:rsidTr="001A5DC3">
        <w:trPr>
          <w:jc w:val="center"/>
        </w:trPr>
        <w:tc>
          <w:tcPr>
            <w:tcW w:w="544" w:type="pct"/>
            <w:tcBorders>
              <w:top w:val="single" w:sz="4" w:space="0" w:color="auto"/>
              <w:left w:val="single" w:sz="4" w:space="0" w:color="auto"/>
            </w:tcBorders>
            <w:shd w:val="clear" w:color="auto" w:fill="FFFFFF"/>
          </w:tcPr>
          <w:p w14:paraId="213810F4"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9</w:t>
            </w:r>
          </w:p>
        </w:tc>
        <w:tc>
          <w:tcPr>
            <w:tcW w:w="1702" w:type="pct"/>
            <w:tcBorders>
              <w:top w:val="single" w:sz="4" w:space="0" w:color="auto"/>
              <w:left w:val="single" w:sz="4" w:space="0" w:color="auto"/>
              <w:right w:val="single" w:sz="4" w:space="0" w:color="auto"/>
            </w:tcBorders>
            <w:shd w:val="clear" w:color="auto" w:fill="FFFFFF"/>
            <w:tcMar>
              <w:top w:w="85" w:type="dxa"/>
              <w:bottom w:w="85" w:type="dxa"/>
            </w:tcMar>
          </w:tcPr>
          <w:p w14:paraId="7EEF318F"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94D41BF"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2696333F" w14:textId="77777777" w:rsidTr="001A5DC3">
        <w:trPr>
          <w:jc w:val="center"/>
        </w:trPr>
        <w:tc>
          <w:tcPr>
            <w:tcW w:w="544" w:type="pct"/>
            <w:tcBorders>
              <w:left w:val="single" w:sz="4" w:space="0" w:color="auto"/>
            </w:tcBorders>
            <w:shd w:val="clear" w:color="auto" w:fill="FFFFFF"/>
          </w:tcPr>
          <w:p w14:paraId="25740FBF"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708CD718" w14:textId="77777777" w:rsidR="00AC52F1" w:rsidRPr="001A5DC3" w:rsidDel="00C2156F"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624A33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w:t>
            </w:r>
          </w:p>
        </w:tc>
      </w:tr>
      <w:tr w:rsidR="00AC52F1" w:rsidRPr="001A5DC3" w14:paraId="06CE6E4D" w14:textId="77777777" w:rsidTr="001A5DC3">
        <w:trPr>
          <w:jc w:val="center"/>
        </w:trPr>
        <w:tc>
          <w:tcPr>
            <w:tcW w:w="544" w:type="pct"/>
            <w:tcBorders>
              <w:left w:val="single" w:sz="4" w:space="0" w:color="auto"/>
            </w:tcBorders>
            <w:shd w:val="clear" w:color="auto" w:fill="FFFFFF"/>
          </w:tcPr>
          <w:p w14:paraId="6B38CF8D"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7D7F41FD"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6138B29"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15 րոպե</w:t>
            </w:r>
          </w:p>
        </w:tc>
      </w:tr>
      <w:tr w:rsidR="00AC52F1" w:rsidRPr="001A5DC3" w14:paraId="23924B2C" w14:textId="77777777" w:rsidTr="001A5DC3">
        <w:trPr>
          <w:jc w:val="center"/>
        </w:trPr>
        <w:tc>
          <w:tcPr>
            <w:tcW w:w="544" w:type="pct"/>
            <w:tcBorders>
              <w:left w:val="single" w:sz="4" w:space="0" w:color="auto"/>
            </w:tcBorders>
            <w:shd w:val="clear" w:color="auto" w:fill="FFFFFF"/>
          </w:tcPr>
          <w:p w14:paraId="386A419C"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5F63DC01"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4FC068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4 ժամ</w:t>
            </w:r>
          </w:p>
        </w:tc>
      </w:tr>
      <w:tr w:rsidR="00AC52F1" w:rsidRPr="001A5DC3" w14:paraId="4F998D4E" w14:textId="77777777" w:rsidTr="001A5DC3">
        <w:trPr>
          <w:jc w:val="center"/>
        </w:trPr>
        <w:tc>
          <w:tcPr>
            <w:tcW w:w="544" w:type="pct"/>
            <w:tcBorders>
              <w:left w:val="single" w:sz="4" w:space="0" w:color="auto"/>
            </w:tcBorders>
            <w:shd w:val="clear" w:color="auto" w:fill="FFFFFF"/>
          </w:tcPr>
          <w:p w14:paraId="3E5A9553"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341F6FCA"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35105BA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0CF8E4F0" w14:textId="77777777" w:rsidTr="001A5DC3">
        <w:trPr>
          <w:jc w:val="center"/>
        </w:trPr>
        <w:tc>
          <w:tcPr>
            <w:tcW w:w="544" w:type="pct"/>
            <w:tcBorders>
              <w:left w:val="single" w:sz="4" w:space="0" w:color="auto"/>
              <w:bottom w:val="single" w:sz="4" w:space="0" w:color="auto"/>
            </w:tcBorders>
            <w:shd w:val="clear" w:color="auto" w:fill="FFFFFF"/>
          </w:tcPr>
          <w:p w14:paraId="50CECF8A"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bottom w:val="single" w:sz="4" w:space="0" w:color="auto"/>
              <w:right w:val="single" w:sz="4" w:space="0" w:color="auto"/>
            </w:tcBorders>
            <w:shd w:val="clear" w:color="auto" w:fill="FFFFFF"/>
            <w:tcMar>
              <w:top w:w="85" w:type="dxa"/>
              <w:bottom w:w="85" w:type="dxa"/>
            </w:tcMar>
          </w:tcPr>
          <w:p w14:paraId="28FCB1AF"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139442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3</w:t>
            </w:r>
          </w:p>
        </w:tc>
      </w:tr>
      <w:tr w:rsidR="00AC52F1" w:rsidRPr="001A5DC3" w14:paraId="14F57590" w14:textId="77777777" w:rsidTr="001A5DC3">
        <w:trPr>
          <w:jc w:val="center"/>
        </w:trPr>
        <w:tc>
          <w:tcPr>
            <w:tcW w:w="544" w:type="pct"/>
            <w:tcBorders>
              <w:top w:val="single" w:sz="4" w:space="0" w:color="auto"/>
              <w:left w:val="single" w:sz="4" w:space="0" w:color="auto"/>
            </w:tcBorders>
            <w:shd w:val="clear" w:color="auto" w:fill="FFFFFF"/>
          </w:tcPr>
          <w:p w14:paraId="43739152"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t>10</w:t>
            </w:r>
          </w:p>
        </w:tc>
        <w:tc>
          <w:tcPr>
            <w:tcW w:w="1702" w:type="pct"/>
            <w:tcBorders>
              <w:top w:val="single" w:sz="4" w:space="0" w:color="auto"/>
              <w:left w:val="single" w:sz="4" w:space="0" w:color="auto"/>
              <w:right w:val="single" w:sz="4" w:space="0" w:color="auto"/>
            </w:tcBorders>
            <w:shd w:val="clear" w:color="auto" w:fill="FFFFFF"/>
            <w:tcMar>
              <w:top w:w="85" w:type="dxa"/>
              <w:bottom w:w="85" w:type="dxa"/>
            </w:tcMar>
          </w:tcPr>
          <w:p w14:paraId="439ADCB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712BD50"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08E3925F" w14:textId="77777777" w:rsidTr="001A5DC3">
        <w:trPr>
          <w:jc w:val="center"/>
        </w:trPr>
        <w:tc>
          <w:tcPr>
            <w:tcW w:w="544" w:type="pct"/>
            <w:tcBorders>
              <w:left w:val="single" w:sz="4" w:space="0" w:color="auto"/>
            </w:tcBorders>
            <w:shd w:val="clear" w:color="auto" w:fill="FFFFFF"/>
          </w:tcPr>
          <w:p w14:paraId="27ABE470"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08676F56"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326F722"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տեղեկությունների փոփոխությունների հարցում (P.SS.06.MSG.009)</w:t>
            </w:r>
          </w:p>
        </w:tc>
      </w:tr>
      <w:tr w:rsidR="00AC52F1" w:rsidRPr="001A5DC3" w14:paraId="6681B863" w14:textId="77777777" w:rsidTr="001A5DC3">
        <w:trPr>
          <w:jc w:val="center"/>
        </w:trPr>
        <w:tc>
          <w:tcPr>
            <w:tcW w:w="544" w:type="pct"/>
            <w:tcBorders>
              <w:left w:val="single" w:sz="4" w:space="0" w:color="auto"/>
              <w:bottom w:val="single" w:sz="4" w:space="0" w:color="auto"/>
            </w:tcBorders>
            <w:shd w:val="clear" w:color="auto" w:fill="FFFFFF"/>
          </w:tcPr>
          <w:p w14:paraId="1D72F0C7"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bottom w:val="single" w:sz="4" w:space="0" w:color="auto"/>
              <w:right w:val="single" w:sz="4" w:space="0" w:color="auto"/>
            </w:tcBorders>
            <w:shd w:val="clear" w:color="auto" w:fill="FFFFFF"/>
            <w:tcMar>
              <w:top w:w="85" w:type="dxa"/>
              <w:bottom w:w="85" w:type="dxa"/>
            </w:tcMar>
          </w:tcPr>
          <w:p w14:paraId="5D8BB77B"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40AD94A"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տեղեկությունների բացակայության մասին ծանուցում (P.SS.06.MSG.008)</w:t>
            </w:r>
          </w:p>
          <w:p w14:paraId="3F3EC7BF" w14:textId="77777777" w:rsidR="00AC52F1" w:rsidRPr="001A5DC3" w:rsidRDefault="00AC52F1" w:rsidP="001A5DC3">
            <w:pPr>
              <w:pStyle w:val="a8"/>
              <w:widowControl w:val="0"/>
              <w:spacing w:after="120" w:line="240" w:lineRule="auto"/>
              <w:jc w:val="left"/>
              <w:rPr>
                <w:rFonts w:ascii="Sylfaen" w:hAnsi="Sylfaen"/>
                <w:sz w:val="20"/>
                <w:lang w:bidi="hy-AM"/>
              </w:rPr>
            </w:pPr>
            <w:r w:rsidRPr="001A5DC3">
              <w:rPr>
                <w:rFonts w:ascii="Sylfaen" w:hAnsi="Sylfaen"/>
                <w:noProof/>
                <w:sz w:val="20"/>
                <w:lang w:bidi="hy-AM"/>
              </w:rPr>
              <w:t>ընդհանուր տեղեկատվական ռեսուրսից տեղեկությունների փոփոխություններ (P.SS.06.MSG.010)</w:t>
            </w:r>
          </w:p>
        </w:tc>
      </w:tr>
      <w:tr w:rsidR="00AC52F1" w:rsidRPr="001A5DC3" w14:paraId="0333EBC1" w14:textId="77777777" w:rsidTr="001A5DC3">
        <w:trPr>
          <w:jc w:val="center"/>
        </w:trPr>
        <w:tc>
          <w:tcPr>
            <w:tcW w:w="544" w:type="pct"/>
            <w:tcBorders>
              <w:top w:val="single" w:sz="4" w:space="0" w:color="auto"/>
              <w:left w:val="single" w:sz="4" w:space="0" w:color="auto"/>
            </w:tcBorders>
            <w:shd w:val="clear" w:color="auto" w:fill="FFFFFF"/>
          </w:tcPr>
          <w:p w14:paraId="198B8B2E" w14:textId="77777777" w:rsidR="00AC52F1" w:rsidRPr="001A5DC3" w:rsidRDefault="00AC52F1" w:rsidP="001A5DC3">
            <w:pPr>
              <w:pStyle w:val="a8"/>
              <w:widowControl w:val="0"/>
              <w:spacing w:after="120" w:line="240" w:lineRule="auto"/>
              <w:rPr>
                <w:rFonts w:ascii="Sylfaen" w:hAnsi="Sylfaen" w:cs="Arial"/>
                <w:sz w:val="20"/>
                <w:lang w:bidi="hy-AM"/>
              </w:rPr>
            </w:pPr>
            <w:r w:rsidRPr="001A5DC3">
              <w:rPr>
                <w:rFonts w:ascii="Sylfaen" w:hAnsi="Sylfaen"/>
                <w:sz w:val="20"/>
                <w:lang w:bidi="hy-AM"/>
              </w:rPr>
              <w:lastRenderedPageBreak/>
              <w:t>11</w:t>
            </w:r>
          </w:p>
        </w:tc>
        <w:tc>
          <w:tcPr>
            <w:tcW w:w="1702" w:type="pct"/>
            <w:tcBorders>
              <w:top w:val="single" w:sz="4" w:space="0" w:color="auto"/>
              <w:left w:val="single" w:sz="4" w:space="0" w:color="auto"/>
              <w:right w:val="single" w:sz="4" w:space="0" w:color="auto"/>
            </w:tcBorders>
            <w:shd w:val="clear" w:color="auto" w:fill="FFFFFF"/>
            <w:tcMar>
              <w:top w:w="85" w:type="dxa"/>
              <w:bottom w:w="85" w:type="dxa"/>
            </w:tcMar>
          </w:tcPr>
          <w:p w14:paraId="196715B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B7E0B3" w14:textId="77777777" w:rsidR="00AC52F1" w:rsidRPr="001A5DC3" w:rsidRDefault="00AC52F1" w:rsidP="001A5DC3">
            <w:pPr>
              <w:pStyle w:val="a8"/>
              <w:widowControl w:val="0"/>
              <w:spacing w:after="120" w:line="240" w:lineRule="auto"/>
              <w:jc w:val="left"/>
              <w:rPr>
                <w:rFonts w:ascii="Sylfaen" w:hAnsi="Sylfaen" w:cs="Arial"/>
                <w:sz w:val="20"/>
                <w:lang w:bidi="hy-AM"/>
              </w:rPr>
            </w:pPr>
          </w:p>
        </w:tc>
      </w:tr>
      <w:tr w:rsidR="00AC52F1" w:rsidRPr="001A5DC3" w14:paraId="1B7EC125" w14:textId="77777777" w:rsidTr="001A5DC3">
        <w:trPr>
          <w:jc w:val="center"/>
        </w:trPr>
        <w:tc>
          <w:tcPr>
            <w:tcW w:w="544" w:type="pct"/>
            <w:tcBorders>
              <w:left w:val="single" w:sz="4" w:space="0" w:color="auto"/>
            </w:tcBorders>
            <w:shd w:val="clear" w:color="auto" w:fill="FFFFFF"/>
          </w:tcPr>
          <w:p w14:paraId="79E7EB7B"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right w:val="single" w:sz="4" w:space="0" w:color="auto"/>
            </w:tcBorders>
            <w:shd w:val="clear" w:color="auto" w:fill="FFFFFF"/>
            <w:tcMar>
              <w:top w:w="85" w:type="dxa"/>
              <w:bottom w:w="85" w:type="dxa"/>
            </w:tcMar>
          </w:tcPr>
          <w:p w14:paraId="5141B982"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6176895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ոչ</w:t>
            </w:r>
          </w:p>
        </w:tc>
      </w:tr>
      <w:tr w:rsidR="00AC52F1" w:rsidRPr="001A5DC3" w14:paraId="7A0DA5AD" w14:textId="77777777" w:rsidTr="001A5DC3">
        <w:trPr>
          <w:jc w:val="center"/>
        </w:trPr>
        <w:tc>
          <w:tcPr>
            <w:tcW w:w="544" w:type="pct"/>
            <w:tcBorders>
              <w:left w:val="single" w:sz="4" w:space="0" w:color="auto"/>
              <w:bottom w:val="single" w:sz="4" w:space="0" w:color="auto"/>
            </w:tcBorders>
            <w:shd w:val="clear" w:color="auto" w:fill="FFFFFF"/>
          </w:tcPr>
          <w:p w14:paraId="68C45E50" w14:textId="77777777" w:rsidR="00AC52F1" w:rsidRPr="001A5DC3" w:rsidRDefault="00AC52F1" w:rsidP="001A5DC3">
            <w:pPr>
              <w:pStyle w:val="a8"/>
              <w:widowControl w:val="0"/>
              <w:spacing w:after="120" w:line="240" w:lineRule="auto"/>
              <w:rPr>
                <w:rFonts w:ascii="Sylfaen" w:hAnsi="Sylfaen" w:cs="Arial"/>
                <w:sz w:val="20"/>
                <w:lang w:bidi="hy-AM"/>
              </w:rPr>
            </w:pPr>
          </w:p>
        </w:tc>
        <w:tc>
          <w:tcPr>
            <w:tcW w:w="1702" w:type="pct"/>
            <w:tcBorders>
              <w:left w:val="single" w:sz="4" w:space="0" w:color="auto"/>
              <w:bottom w:val="single" w:sz="4" w:space="0" w:color="auto"/>
              <w:right w:val="single" w:sz="4" w:space="0" w:color="auto"/>
            </w:tcBorders>
            <w:shd w:val="clear" w:color="auto" w:fill="FFFFFF"/>
            <w:tcMar>
              <w:top w:w="85" w:type="dxa"/>
              <w:bottom w:w="85" w:type="dxa"/>
            </w:tcMar>
          </w:tcPr>
          <w:p w14:paraId="506313E7" w14:textId="77777777" w:rsidR="00AC52F1" w:rsidRPr="001A5DC3" w:rsidRDefault="00AC52F1" w:rsidP="00FE5C3F">
            <w:pPr>
              <w:pStyle w:val="a8"/>
              <w:widowControl w:val="0"/>
              <w:spacing w:after="120" w:line="240" w:lineRule="auto"/>
              <w:ind w:left="176"/>
              <w:jc w:val="left"/>
              <w:rPr>
                <w:rFonts w:ascii="Sylfaen" w:hAnsi="Sylfaen" w:cs="Arial"/>
                <w:sz w:val="20"/>
                <w:lang w:bidi="hy-AM"/>
              </w:rPr>
            </w:pPr>
            <w:r w:rsidRPr="001A5DC3">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3FF73E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w:t>
            </w:r>
          </w:p>
        </w:tc>
      </w:tr>
    </w:tbl>
    <w:p w14:paraId="7899D25C" w14:textId="77777777" w:rsidR="00AC52F1" w:rsidRPr="00AC52F1" w:rsidRDefault="00AC52F1" w:rsidP="002D6F2C">
      <w:pPr>
        <w:widowControl w:val="0"/>
        <w:spacing w:after="160" w:line="360" w:lineRule="auto"/>
        <w:rPr>
          <w:rFonts w:ascii="Sylfaen" w:hAnsi="Sylfaen"/>
          <w:sz w:val="24"/>
          <w:szCs w:val="24"/>
        </w:rPr>
      </w:pPr>
    </w:p>
    <w:p w14:paraId="4027FEA5"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t>VIII. Արտակարգ իրավիճակներում գործողությունների կարգը</w:t>
      </w:r>
    </w:p>
    <w:p w14:paraId="5960D715" w14:textId="7861A487"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20.</w:t>
      </w:r>
      <w:r w:rsidR="001A5DC3" w:rsidRPr="001A5DC3">
        <w:rPr>
          <w:rFonts w:ascii="Sylfaen" w:hAnsi="Sylfaen"/>
          <w:sz w:val="24"/>
        </w:rPr>
        <w:tab/>
      </w:r>
      <w:r w:rsidRPr="00AC52F1">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2041BA">
        <w:rPr>
          <w:rFonts w:ascii="Sylfaen" w:hAnsi="Sylfaen"/>
          <w:sz w:val="24"/>
        </w:rPr>
        <w:t>և</w:t>
      </w:r>
      <w:r w:rsidRPr="00AC52F1">
        <w:rPr>
          <w:rFonts w:ascii="Sylfaen" w:hAnsi="Sylfaen"/>
          <w:sz w:val="24"/>
        </w:rPr>
        <w:t xml:space="preserve"> այլ դեպքերում: Արտակարգ իրավիճակի առաջացման պատճառների վերաբերյալ մեկնաբանությունները </w:t>
      </w:r>
      <w:r w:rsidR="002041BA">
        <w:rPr>
          <w:rFonts w:ascii="Sylfaen" w:hAnsi="Sylfaen"/>
          <w:sz w:val="24"/>
        </w:rPr>
        <w:t>և</w:t>
      </w:r>
      <w:r w:rsidRPr="00AC52F1">
        <w:rPr>
          <w:rFonts w:ascii="Sylfaen" w:hAnsi="Sylfaen"/>
          <w:sz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732823FB" w14:textId="0B36D726"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21.</w:t>
      </w:r>
      <w:r w:rsidR="001A5DC3" w:rsidRPr="001A5DC3">
        <w:rPr>
          <w:rFonts w:ascii="Sylfaen" w:hAnsi="Sylfaen"/>
          <w:sz w:val="24"/>
        </w:rPr>
        <w:tab/>
      </w:r>
      <w:r w:rsidRPr="00AC52F1">
        <w:rPr>
          <w:rFonts w:ascii="Sylfaen" w:hAnsi="Sylfaen"/>
          <w:sz w:val="24"/>
        </w:rPr>
        <w:t xml:space="preserve">Անդամ պետության լիազորված մարմինը կատարում է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ու կառուցվածքների նկարագրությանը </w:t>
      </w:r>
      <w:r w:rsidR="002041BA">
        <w:rPr>
          <w:rFonts w:ascii="Sylfaen" w:hAnsi="Sylfaen"/>
          <w:sz w:val="24"/>
        </w:rPr>
        <w:t>և</w:t>
      </w:r>
      <w:r w:rsidRPr="00AC52F1">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w:t>
      </w:r>
      <w:r w:rsidRPr="00AC52F1">
        <w:rPr>
          <w:rFonts w:ascii="Sylfaen" w:hAnsi="Sylfaen"/>
          <w:sz w:val="24"/>
        </w:rPr>
        <w:lastRenderedPageBreak/>
        <w:t>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65F94ED7"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8527549"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10</w:t>
      </w:r>
    </w:p>
    <w:p w14:paraId="7E6A2990"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AC52F1" w:rsidRPr="001A5DC3" w14:paraId="00C7BAA7" w14:textId="77777777" w:rsidTr="001A5DC3">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49C9746B"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84177E"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8628D1"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D8D749"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Արտակարգ իրավիճակի առաջացման դեպքում գործողությունների նկարագրությունը</w:t>
            </w:r>
          </w:p>
        </w:tc>
      </w:tr>
      <w:tr w:rsidR="00AC52F1" w:rsidRPr="001A5DC3" w14:paraId="0EE8F0CA" w14:textId="77777777" w:rsidTr="001A5DC3">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095055D0"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9F8C86E"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82E0E53"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9E84697" w14:textId="77777777" w:rsidR="00AC52F1" w:rsidRPr="001A5DC3" w:rsidRDefault="00AC52F1" w:rsidP="001A5DC3">
            <w:pPr>
              <w:pStyle w:val="aa"/>
              <w:keepNext w:val="0"/>
              <w:keepLines w:val="0"/>
              <w:widowControl w:val="0"/>
              <w:spacing w:after="120"/>
              <w:rPr>
                <w:rFonts w:ascii="Sylfaen" w:hAnsi="Sylfaen"/>
                <w:sz w:val="20"/>
              </w:rPr>
            </w:pPr>
            <w:r w:rsidRPr="001A5DC3">
              <w:rPr>
                <w:rFonts w:ascii="Sylfaen" w:hAnsi="Sylfaen"/>
                <w:sz w:val="20"/>
              </w:rPr>
              <w:t>4</w:t>
            </w:r>
          </w:p>
        </w:tc>
      </w:tr>
      <w:tr w:rsidR="00AC52F1" w:rsidRPr="001A5DC3" w14:paraId="1BFE53B1" w14:textId="77777777" w:rsidTr="001A5DC3">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96A385F"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sz w:val="20"/>
                <w:szCs w:val="24"/>
                <w:lang w:bidi="hy-AM"/>
              </w:rPr>
              <w:t>P.</w:t>
            </w:r>
            <w:smartTag w:uri="urn:schemas-microsoft-com:office:smarttags" w:element="stockticker">
              <w:r w:rsidRPr="001A5DC3">
                <w:rPr>
                  <w:rFonts w:ascii="Sylfaen" w:hAnsi="Sylfaen"/>
                  <w:sz w:val="20"/>
                  <w:szCs w:val="24"/>
                  <w:lang w:bidi="hy-AM"/>
                </w:rPr>
                <w:t>EXC</w:t>
              </w:r>
            </w:smartTag>
            <w:r w:rsidRPr="001A5DC3">
              <w:rPr>
                <w:rFonts w:ascii="Sylfaen" w:hAnsi="Sylfaen"/>
                <w:sz w:val="20"/>
                <w:szCs w:val="24"/>
                <w:lang w:bidi="hy-AM"/>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B0156D3"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1D6CACFA"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D34C1DE" w14:textId="61A7A3A4"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անհրաժեշտ է հարցում ուղարկել ազգային հատվածի տեխնիկական աջակցության այն ծառայություն, որտեղ ձ</w:t>
            </w:r>
            <w:r w:rsidR="002041BA">
              <w:rPr>
                <w:rFonts w:ascii="Sylfaen" w:hAnsi="Sylfaen"/>
                <w:noProof/>
                <w:sz w:val="20"/>
                <w:szCs w:val="24"/>
                <w:lang w:bidi="hy-AM"/>
              </w:rPr>
              <w:t>և</w:t>
            </w:r>
            <w:r w:rsidRPr="001A5DC3">
              <w:rPr>
                <w:rFonts w:ascii="Sylfaen" w:hAnsi="Sylfaen"/>
                <w:noProof/>
                <w:sz w:val="20"/>
                <w:szCs w:val="24"/>
                <w:lang w:bidi="hy-AM"/>
              </w:rPr>
              <w:t>ավորվել է հաղորդագրությունը</w:t>
            </w:r>
          </w:p>
        </w:tc>
      </w:tr>
      <w:tr w:rsidR="00AC52F1" w:rsidRPr="001A5DC3" w14:paraId="462EC90C" w14:textId="77777777" w:rsidTr="001A5DC3">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6DD7277"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sz w:val="20"/>
                <w:szCs w:val="24"/>
                <w:lang w:bidi="hy-AM"/>
              </w:rPr>
              <w:t>P.</w:t>
            </w:r>
            <w:smartTag w:uri="urn:schemas-microsoft-com:office:smarttags" w:element="stockticker">
              <w:r w:rsidRPr="001A5DC3">
                <w:rPr>
                  <w:rFonts w:ascii="Sylfaen" w:hAnsi="Sylfaen"/>
                  <w:sz w:val="20"/>
                  <w:szCs w:val="24"/>
                  <w:lang w:bidi="hy-AM"/>
                </w:rPr>
                <w:t>EXC</w:t>
              </w:r>
            </w:smartTag>
            <w:r w:rsidRPr="001A5DC3">
              <w:rPr>
                <w:rFonts w:ascii="Sylfaen" w:hAnsi="Sylfaen"/>
                <w:sz w:val="20"/>
                <w:szCs w:val="24"/>
                <w:lang w:bidi="hy-AM"/>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87CE571"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A7B1250"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E7A876B"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 xml:space="preserve">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w:t>
            </w:r>
            <w:r w:rsidRPr="001A5DC3">
              <w:rPr>
                <w:rFonts w:ascii="Sylfaen" w:hAnsi="Sylfaen"/>
                <w:noProof/>
                <w:sz w:val="20"/>
                <w:szCs w:val="24"/>
                <w:lang w:bidi="hy-AM"/>
              </w:rPr>
              <w:lastRenderedPageBreak/>
              <w:t>սխեմաները։</w:t>
            </w:r>
          </w:p>
          <w:p w14:paraId="0DA9CD1F" w14:textId="77777777" w:rsidR="00AC52F1" w:rsidRPr="001A5DC3" w:rsidRDefault="00AC52F1" w:rsidP="00FE5C3F">
            <w:pPr>
              <w:pStyle w:val="a8"/>
              <w:widowControl w:val="0"/>
              <w:spacing w:after="120" w:line="240" w:lineRule="auto"/>
              <w:jc w:val="left"/>
              <w:rPr>
                <w:rFonts w:ascii="Sylfaen" w:hAnsi="Sylfaen" w:cs="Arial"/>
                <w:sz w:val="20"/>
                <w:szCs w:val="24"/>
                <w:lang w:bidi="hy-AM"/>
              </w:rPr>
            </w:pPr>
            <w:r w:rsidRPr="001A5DC3">
              <w:rPr>
                <w:rFonts w:ascii="Sylfaen" w:hAnsi="Sylfaen"/>
                <w:noProof/>
                <w:sz w:val="20"/>
                <w:szCs w:val="24"/>
                <w:lang w:bidi="hy-AM"/>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BE3A056" w14:textId="77777777" w:rsidR="001A5DC3" w:rsidRPr="002041BA" w:rsidRDefault="001A5DC3" w:rsidP="002D6F2C">
      <w:pPr>
        <w:pStyle w:val="Heading1"/>
        <w:keepNext w:val="0"/>
        <w:keepLines w:val="0"/>
        <w:widowControl w:val="0"/>
        <w:spacing w:before="0" w:after="160" w:line="360" w:lineRule="auto"/>
        <w:rPr>
          <w:rFonts w:ascii="Sylfaen" w:hAnsi="Sylfaen"/>
          <w:noProof/>
          <w:sz w:val="24"/>
          <w:szCs w:val="24"/>
        </w:rPr>
      </w:pPr>
    </w:p>
    <w:p w14:paraId="368AC7F4" w14:textId="180692ED"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t xml:space="preserve">IX. Էլեկտրոնային փաստաթղթերի </w:t>
      </w:r>
      <w:r w:rsidR="002041BA">
        <w:rPr>
          <w:rFonts w:ascii="Sylfaen" w:hAnsi="Sylfaen"/>
          <w:noProof/>
          <w:sz w:val="24"/>
          <w:szCs w:val="24"/>
        </w:rPr>
        <w:t>և</w:t>
      </w:r>
      <w:r w:rsidRPr="00AC52F1">
        <w:rPr>
          <w:rFonts w:ascii="Sylfaen" w:hAnsi="Sylfaen"/>
          <w:noProof/>
          <w:sz w:val="24"/>
          <w:szCs w:val="24"/>
        </w:rPr>
        <w:t xml:space="preserve"> տեղեկությունների լրացմանը ներկայացվող պահանջները</w:t>
      </w:r>
    </w:p>
    <w:p w14:paraId="0525A4C6" w14:textId="77777777" w:rsidR="00AC52F1" w:rsidRPr="00AC52F1" w:rsidRDefault="00AC52F1" w:rsidP="001A5DC3">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22</w:t>
      </w:r>
      <w:r w:rsidR="001A5DC3" w:rsidRPr="001A5DC3">
        <w:rPr>
          <w:rStyle w:val="af2"/>
          <w:rFonts w:ascii="Sylfaen" w:hAnsi="Sylfaen"/>
          <w:sz w:val="24"/>
        </w:rPr>
        <w:tab/>
      </w:r>
      <w:r w:rsidRPr="00AC52F1">
        <w:rPr>
          <w:rStyle w:val="af2"/>
          <w:rFonts w:ascii="Sylfaen" w:hAnsi="Sylfaen"/>
          <w:sz w:val="24"/>
        </w:rPr>
        <w:t>Ներառման համար անասնաբուժական նշանակության ապրանքի մասին տեղեկությունները» (P.SS.06.MSG.001) հաղորդագրությամբ փոխանցվող` «Անասնաբուժական դեղապատրաստուկի գրանցման մասին տեղեկությունները» (R.HC.SS.06.001) էլեկտրոնային փաստաթղթերի (տեղեկությունների) վավերապայմանների լրացմանը ներկայացվող պահանջները բերված են 11-րդ աղյուսակում:</w:t>
      </w:r>
    </w:p>
    <w:p w14:paraId="102EFE33" w14:textId="77777777" w:rsidR="00AC52F1" w:rsidRPr="00AC52F1" w:rsidRDefault="001A5DC3"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11</w:t>
      </w:r>
    </w:p>
    <w:p w14:paraId="75DA9BD4"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«Ներառման համար անասնաբուժական նշանակության ապրանքի մասին տեղեկությունները» (P.SS.06.MSG.001) հաղորդագրությամբ փոխանցվող` «Անասնաբուժական դեղապատրաստուկի գրանցման մասին տեղեկությունները» (R.HC.SS.06.001)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AC52F1" w:rsidRPr="001A5DC3" w14:paraId="5613E39C"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9901C9"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E659E8" w14:textId="4B755709"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Պահանջի ձ</w:t>
            </w:r>
            <w:r w:rsidR="002041BA">
              <w:rPr>
                <w:rFonts w:ascii="Sylfaen" w:hAnsi="Sylfaen"/>
                <w:sz w:val="20"/>
                <w:szCs w:val="20"/>
              </w:rPr>
              <w:t>և</w:t>
            </w:r>
            <w:r w:rsidRPr="001A5DC3">
              <w:rPr>
                <w:rFonts w:ascii="Sylfaen" w:hAnsi="Sylfaen"/>
                <w:sz w:val="20"/>
                <w:szCs w:val="20"/>
              </w:rPr>
              <w:t>ակերպումը</w:t>
            </w:r>
          </w:p>
        </w:tc>
      </w:tr>
      <w:tr w:rsidR="00AC52F1" w:rsidRPr="001A5DC3" w14:paraId="4659593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0FB8B4"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2DB3D8"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հաղորդագրությամբ փոխանցվում է «Անասնաբուժական դեղապատրաստուկի գրանցման մասին տեղեկությունները» (hccdo:VeterinaryItemRegistrationDetails) վավերապայմանի միայն մեկ օրինակ</w:t>
            </w:r>
          </w:p>
        </w:tc>
      </w:tr>
      <w:tr w:rsidR="00AC52F1" w:rsidRPr="001A5DC3" w14:paraId="34E90031"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11EB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C392F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AC52F1" w:rsidRPr="001A5DC3" w14:paraId="08775F50"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B92D1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02DA25"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AC52F1" w:rsidRPr="001A5DC3" w14:paraId="61701CA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90376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AB8DEA"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գրանցման համարը» (hcsdo:VeterinaryItemRegistrationId) վավերապայմանը «Անասնաբուժական նշանակության ապրանքի գրանցման մասին տեղեկությունները» (hccdo:VeterinaryItemRegistrationDetails) բարդ վավերապայմանի կազմում չպետք է համընկնի ընդհանուր տեղեկատվական ռեսուրսի ոչ մի գրառման հետ, որոնցում «Վերջնական ամսաթիվն ու ժամը» (csdo:EndDateTime) վավերապայմանը «Ընդհանուր ռեսուրսի գրառման տեխնոլոգիական բնութագրերը» (ccdo:ResourceItemStatusDetails) բարդ վավերապայմանի կազմում լրացված չէ</w:t>
            </w:r>
          </w:p>
        </w:tc>
      </w:tr>
      <w:tr w:rsidR="00AC52F1" w:rsidRPr="001A5DC3" w14:paraId="549C635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819EC"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D731C0" w14:textId="55588C22"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«Անասնաբուժական նշանակության ապրանքի գրանցման մասին տեղեկությունները» (hccdo:VeterinaryItemRegistrationDetails) բարդ վավերապայմանի կազմում «Անդամ պետության լիազորված մարմինը» (ccdo:UnifiedAuthorityDetails), «Անասնաբուժական նշանակության ապրանքի գրանցման համարը» (hcsdo:VeterinaryItemRegistrationId), «Սկզբնական ամսաթիվը» (csdo:StartDate), «Անասնաբուժական նշանակության ապրանքի անժամկետ գրանցման հատկանիշը» (hcsdo:UnlimitedRegistrationPeriodIndicator), «Կարգավիճակի ծածկագիրը» (csdo:StatusCode), «Անասնաբուժական նշանակության ապրանքի մասին տեղեկությունները» (hccdo:VeterinaryItemDetails), «Ապրանքի շրջանառության տարածքի մասին տեղեկությունները» (hccdo:CirculationTerritoryDetails), «Իրավատիրոջ մասին տեղեկությունները» (hccdo:RightholderDetails), «Անասնաբուժական դեղապատրաստուկի դեղագործական սուբստանցիայի մասին տեղեկությունները» (hccdo:VeterinaryDrugIngredientDetails), «Կենդանու տեսակի մասին </w:t>
            </w:r>
            <w:r w:rsidRPr="001A5DC3">
              <w:rPr>
                <w:rFonts w:ascii="Sylfaen" w:hAnsi="Sylfaen"/>
                <w:noProof/>
                <w:sz w:val="20"/>
                <w:lang w:bidi="hy-AM"/>
              </w:rPr>
              <w:lastRenderedPageBreak/>
              <w:t>տեղեկությունները» (hccdo:AnimalKindDetails), «Դեղամիջոցի դուրսբերման ժամանակահատվածի տ</w:t>
            </w:r>
            <w:r w:rsidR="002041BA">
              <w:rPr>
                <w:rFonts w:ascii="Sylfaen" w:hAnsi="Sylfaen"/>
                <w:noProof/>
                <w:sz w:val="20"/>
                <w:lang w:bidi="hy-AM"/>
              </w:rPr>
              <w:t>և</w:t>
            </w:r>
            <w:r w:rsidRPr="001A5DC3">
              <w:rPr>
                <w:rFonts w:ascii="Sylfaen" w:hAnsi="Sylfaen"/>
                <w:noProof/>
                <w:sz w:val="20"/>
                <w:lang w:bidi="hy-AM"/>
              </w:rPr>
              <w:t>ողությունը» (hcsdo:DrugRemovalPeriodDuration), «Ազդող նյութերի (նյութի) մնացորդային քանակի որոշման մեթոդիկայի անվանումը» (hcsdo:ActiveSubstancesDeterminingMethodName), «Փոփոխություն կատարելու ամսաթիվը» (hcsdo:DocExtensionDate), «Գրանցումը հաստատվելու ամսաթիվը» (hcsdo:RegistrationConfirmationDate), «Փաստաթուղթը» (ccdo:DocContentDetails) վավերապայմանները պետք է լրացվեն, իսկ «Անասնաբուժական նշանակության ապրանքի գրանցման մասին դիմումի համարը» (hcsdo:VeterinaryItemApplicationId), «Ամսաթիվը» (csdo:EventDate), «Լիազորված մարմնի որոշման ծածկագիրը» (csdo:AuthorityDecisionCode) վավերապայմանները չեն լրացվում</w:t>
            </w:r>
          </w:p>
        </w:tc>
      </w:tr>
      <w:tr w:rsidR="00AC52F1" w:rsidRPr="001A5DC3" w14:paraId="30DBC99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9D1E70"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A569E2"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«Անասնաբուժականնշանակության ապրանքի անժամկետ գրանցման հատկանիշը» (hcsdo:UnlimitedRegistrationPeriodIndicator) վավերապայմանի արժեքը համապատասխանում է «0» արժեքին, ապա պետք է լրացվի «Վերջնական ամսաթիվը» (csdo:EndDate) վավերապայմանը «Անասնաբուժական նշանակության ապրանքի գրանցման մասին տեղեկությունները» (hccdo:VeterinaryItemRegistrationDetails) բարդ վավերապայմանի կազմում, այլապես «Վերջնական ամսաթիվը» (csdo:EndDate) վավերապայմանը չի լրացվում</w:t>
            </w:r>
          </w:p>
        </w:tc>
      </w:tr>
      <w:tr w:rsidR="00AC52F1" w:rsidRPr="001A5DC3" w14:paraId="22CF001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D23C96"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6B3B4E" w14:textId="128F0916"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Միության նորմատիվ տեղեկատվական տեղեկությունների ռեեստրում Եվրասիական տնտեսական միության մարմինների տեղեկագիրքը ներառվելու դեպքում «Միության անդամ պետության լիազորված մարմնի նույնականացուցիչը» (csdo:AuthorityId) վավերապայմանը «Միության անդամ պետության լիազորված մարմինը» (ccdo:UnifiedAuthorityDetails) բարդ վավերապայմանի կազմում պարտադիր լրացվում է, </w:t>
            </w:r>
            <w:r w:rsidR="002041BA">
              <w:rPr>
                <w:rFonts w:ascii="Sylfaen" w:hAnsi="Sylfaen"/>
                <w:noProof/>
                <w:sz w:val="20"/>
                <w:lang w:bidi="hy-AM"/>
              </w:rPr>
              <w:t>և</w:t>
            </w:r>
            <w:r w:rsidRPr="001A5DC3">
              <w:rPr>
                <w:rFonts w:ascii="Sylfaen" w:hAnsi="Sylfaen"/>
                <w:noProof/>
                <w:sz w:val="20"/>
                <w:lang w:bidi="hy-AM"/>
              </w:rPr>
              <w:t xml:space="preserve"> դրա արժեքը պետք է համապատասխանի Միության անդամ պետության պետական իշխանության մարմնի կամ նշված տեղեկագրքի՝ իր կողմից լիազորված կազմակերպության ծածկագրին։ Այլապես պետք է լրացվեն «Միության անդամ պետության լիազորված մարմնի անվանումը» (csdo:AuthorityName) </w:t>
            </w:r>
            <w:r w:rsidR="002041BA">
              <w:rPr>
                <w:rFonts w:ascii="Sylfaen" w:hAnsi="Sylfaen"/>
                <w:noProof/>
                <w:sz w:val="20"/>
                <w:lang w:bidi="hy-AM"/>
              </w:rPr>
              <w:t>և</w:t>
            </w:r>
            <w:r w:rsidRPr="001A5DC3">
              <w:rPr>
                <w:rFonts w:ascii="Sylfaen" w:hAnsi="Sylfaen"/>
                <w:noProof/>
                <w:sz w:val="20"/>
                <w:lang w:bidi="hy-AM"/>
              </w:rPr>
              <w:t xml:space="preserve"> «Երկրի ծածկագիրը» (csdo:UnifiedCountryCode) վավերապայմանները</w:t>
            </w:r>
          </w:p>
        </w:tc>
      </w:tr>
      <w:tr w:rsidR="00AC52F1" w:rsidRPr="001A5DC3" w14:paraId="50AD7E2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42793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0580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A5DC3">
                <w:rPr>
                  <w:rFonts w:ascii="Sylfaen" w:hAnsi="Sylfaen"/>
                  <w:noProof/>
                  <w:sz w:val="20"/>
                  <w:lang w:bidi="hy-AM"/>
                </w:rPr>
                <w:t>ISO</w:t>
              </w:r>
            </w:smartTag>
            <w:r w:rsidRPr="001A5DC3">
              <w:rPr>
                <w:rFonts w:ascii="Sylfaen" w:hAnsi="Sylfaen"/>
                <w:noProof/>
                <w:sz w:val="20"/>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A5DC3" w14:paraId="1752DF2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E4D54"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796635" w14:textId="35D7BD71"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«Ծածկագրի կարգավիճակը» (csdo:StatusCode) վավերապայմանի արժեքը «Անասնաբուժական նշանակության ապրանքի գրանցման մասին տեղեկությունները» (hccdo:VeterinaryItemRegistrationDetails) բարդ վավերապայմանի կազմում պետք է համապատասխանի «գրանցված է» անասնաբուժական դեղապատրաստուկի կարգավիճակի ծածկագրի արժեքին՝ անասնաբուժական դեղապատրաստուկների կարգավիճակների կամ դրանց սերիաների ցանկից, իսկ «Տեղեկագրքի (դասակարգչի) նույնականացուցիչը» (codeListId ատրիբուտ) ատրիբուտը դրա կազմում պետք է համապատասխանի </w:t>
            </w:r>
            <w:r w:rsidRPr="001A5DC3">
              <w:rPr>
                <w:rFonts w:ascii="Sylfaen" w:hAnsi="Sylfaen"/>
                <w:noProof/>
                <w:sz w:val="20"/>
                <w:lang w:bidi="hy-AM"/>
              </w:rPr>
              <w:lastRenderedPageBreak/>
              <w:t>Միության նորմատիվ-տեղեկատվական տեղեկությունների ռեեստրում նշված տեղեկագրքի ծածկագրի արժեքին։ Միության նորմատիվ-տեղեկատվական տեղեկությունների ռեեստրում անասնաբուժականդեղապատրաստուկների կարգավիճակների կամ դրանց սերիաների ցանկի բացակայության դեպքում «Ծածկագրի կարգավիճակը» (csdo:StatusCode) վավերապայմանի արժեքը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արժեքին՝ «01»՝ գրանցված է</w:t>
            </w:r>
          </w:p>
        </w:tc>
      </w:tr>
      <w:tr w:rsidR="00AC52F1" w:rsidRPr="001A5DC3" w14:paraId="1E53997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4814E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739DD" w14:textId="71F31A1C"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մասին տեղեկությունները» (hccdo:VeterinaryItemDetails) բարդ վավերապայմանի կազմում «Դեղապատրաստուկի (դեղամիջոցի) անվանման մասին տեղեկությունները» (hccdo:DrugNameDetails), «Արտադրանքի հատուկ բնութագրի ծածկագիրը» (hcsdo:SpecialCharacteristicsProductCode), «Անասնաբուժական նշանակության ապրանքի թողարկման ձ</w:t>
            </w:r>
            <w:r w:rsidR="002041BA">
              <w:rPr>
                <w:rFonts w:ascii="Sylfaen" w:hAnsi="Sylfaen"/>
                <w:noProof/>
                <w:sz w:val="20"/>
                <w:lang w:bidi="hy-AM"/>
              </w:rPr>
              <w:t>և</w:t>
            </w:r>
            <w:r w:rsidRPr="001A5DC3">
              <w:rPr>
                <w:rFonts w:ascii="Sylfaen" w:hAnsi="Sylfaen"/>
                <w:noProof/>
                <w:sz w:val="20"/>
                <w:lang w:bidi="hy-AM"/>
              </w:rPr>
              <w:t>ի մասին տեղեկությունները» (hccdo:VeterinaryItemPackageFormDetails), «Անասնաբուժական նշանակության ապրանքի նշանակության (կիրառման ոլորտի) մասին տեղեկությունները» (hccdo:VeterinaryItemApplicationFieldDetails), «Անասնաբուժական նշանակության ապրանք արտադրողի կամ դրա բաղկացուցիչ մասի մասին տեղեկությունները» (hccdo:VeterinaryItemManufacturingAuthorizationHolderDetails), «Երկրի ծածկագիրը» (csdo:UnifiedCountryCode) վավերապայմանները պետք է լրացվեն, իսկ «Անասնաբուժական նշանակության ապրանքի սերիայի համարը» (hcsdo:VeterinaryItemBatchNumberId), «Թողարկման ամսաթիվը» (hcsdo:ManufacturingDate), «Արտադրանքի պիտանելության ժամկետի ավարտի ամսաթիվը» (csdo:ProductShelfLifeEndDate) վավերապայմանները չեն լրացվում</w:t>
            </w:r>
          </w:p>
        </w:tc>
      </w:tr>
      <w:tr w:rsidR="00AC52F1" w:rsidRPr="001A5DC3" w14:paraId="1E56881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34582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27BBA5"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եթե «Ակտիվ դեղագործական բաղադրատարրի անվանման ծածկագիրը» (hcsdo:DrugCode) վավերապայմանը «Դեղապատրաստուկի (դեղամիջոցի) անվանման մասին տեղեկությունները» (hccdo:DrugNameDetails) բարդ վավերապայմանի կազմում լրացվել է, ապա դրա արժեքը պետք է համապատասխանի արժեքին դեղամիջոցների միջազգային չարտոնագրված անվանումների տեղեկագրքից,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տեղեկագրքի ծածկագրի արժեքին։ Միության նորմատիվ-տեղեկատվական տեղեկությունների ռեեստրում դեղամիջոցների միջազգային չարտոնագրված անվանումների տեղեկագրքի բացակայության դեպքում պետք է «Դեղապատրաստուկի (դեղամիջոցի) անվանման մասին տեղեկությունները» (hccdo:DrugNameDetails) բարդ վավերապայմանի կազմում լրացվի «Ակտիվ դեղագործական բաղադրատարրի անվանումը» (hcsdo:DrugName) վավերապայմանը </w:t>
            </w:r>
          </w:p>
        </w:tc>
      </w:tr>
      <w:tr w:rsidR="00AC52F1" w:rsidRPr="001A5DC3" w14:paraId="190C47E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B01B25"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E4225" w14:textId="2561AAA0"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«Դեղաձ</w:t>
            </w:r>
            <w:r w:rsidR="002041BA">
              <w:rPr>
                <w:rFonts w:ascii="Sylfaen" w:hAnsi="Sylfaen"/>
                <w:noProof/>
                <w:sz w:val="20"/>
                <w:lang w:bidi="hy-AM"/>
              </w:rPr>
              <w:t>և</w:t>
            </w:r>
            <w:r w:rsidRPr="001A5DC3">
              <w:rPr>
                <w:rFonts w:ascii="Sylfaen" w:hAnsi="Sylfaen"/>
                <w:noProof/>
                <w:sz w:val="20"/>
                <w:lang w:bidi="hy-AM"/>
              </w:rPr>
              <w:t>ի ծածկագիրը» (hcsdo:DosageFormCode) վավերապայմանը «Անասնաբուժական նշանակության ապրանքի փաթեթավորված միավորի մասին տեղեկությունները» (hccdo:VeterinaryItemPackageDetails) բարդ վավերապայմանի կազմում պարտադիր լրացվում է դեղաձ</w:t>
            </w:r>
            <w:r w:rsidR="002041BA">
              <w:rPr>
                <w:rFonts w:ascii="Sylfaen" w:hAnsi="Sylfaen"/>
                <w:noProof/>
                <w:sz w:val="20"/>
                <w:lang w:bidi="hy-AM"/>
              </w:rPr>
              <w:t>և</w:t>
            </w:r>
            <w:r w:rsidRPr="001A5DC3">
              <w:rPr>
                <w:rFonts w:ascii="Sylfaen" w:hAnsi="Sylfaen"/>
                <w:noProof/>
                <w:sz w:val="20"/>
                <w:lang w:bidi="hy-AM"/>
              </w:rPr>
              <w:t>երի անվանացանկը Միության նորմատիվ-տեղեկատվական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դեղաձ</w:t>
            </w:r>
            <w:r w:rsidR="002041BA">
              <w:rPr>
                <w:rFonts w:ascii="Sylfaen" w:hAnsi="Sylfaen"/>
                <w:noProof/>
                <w:sz w:val="20"/>
                <w:lang w:bidi="hy-AM"/>
              </w:rPr>
              <w:t>և</w:t>
            </w:r>
            <w:r w:rsidRPr="001A5DC3">
              <w:rPr>
                <w:rFonts w:ascii="Sylfaen" w:hAnsi="Sylfaen"/>
                <w:noProof/>
                <w:sz w:val="20"/>
                <w:lang w:bidi="hy-AM"/>
              </w:rPr>
              <w:t>ի ծածկագրին՝ դեղաձ</w:t>
            </w:r>
            <w:r w:rsidR="002041BA">
              <w:rPr>
                <w:rFonts w:ascii="Sylfaen" w:hAnsi="Sylfaen"/>
                <w:noProof/>
                <w:sz w:val="20"/>
                <w:lang w:bidi="hy-AM"/>
              </w:rPr>
              <w:t>և</w:t>
            </w:r>
            <w:r w:rsidRPr="001A5DC3">
              <w:rPr>
                <w:rFonts w:ascii="Sylfaen" w:hAnsi="Sylfaen"/>
                <w:noProof/>
                <w:sz w:val="20"/>
                <w:lang w:bidi="hy-AM"/>
              </w:rPr>
              <w:t xml:space="preserve">երի անվանացանկից, իսկ «Տեղեկագրքի (դասակարգչի) նույնականացուցիչը» </w:t>
            </w:r>
            <w:r w:rsidRPr="001A5DC3">
              <w:rPr>
                <w:rFonts w:ascii="Sylfaen" w:hAnsi="Sylfaen"/>
                <w:noProof/>
                <w:sz w:val="20"/>
                <w:lang w:bidi="hy-AM"/>
              </w:rPr>
              <w:lastRenderedPageBreak/>
              <w:t>(codeListId ատրիբուտ) ատրիբուտը դրա կազմում պետք է Միության նորմատիվ-տեղեկատվական տեղեկությունների ռեեստրում համապատասխանի նշված տեղեկագրքի ծածկագրի արժեքին։ Միության նորմատիվ-տեղեկատվական տեղեկությունների ռեեստրում դեղաձ</w:t>
            </w:r>
            <w:r w:rsidR="002041BA">
              <w:rPr>
                <w:rFonts w:ascii="Sylfaen" w:hAnsi="Sylfaen"/>
                <w:noProof/>
                <w:sz w:val="20"/>
                <w:lang w:bidi="hy-AM"/>
              </w:rPr>
              <w:t>և</w:t>
            </w:r>
            <w:r w:rsidRPr="001A5DC3">
              <w:rPr>
                <w:rFonts w:ascii="Sylfaen" w:hAnsi="Sylfaen"/>
                <w:noProof/>
                <w:sz w:val="20"/>
                <w:lang w:bidi="hy-AM"/>
              </w:rPr>
              <w:t>երի անվանացանկի բացակայության դեպքում պետք է «Անասնաբուժական նշանակության ապրանքի փաթեթավորված միավորի մասին տեղեկությունները» (hccdo:VeterinaryItemPackageDetails) բարդ վավերապայմանի կազմում լրացվի «Դեղաձ</w:t>
            </w:r>
            <w:r w:rsidR="002041BA">
              <w:rPr>
                <w:rFonts w:ascii="Sylfaen" w:hAnsi="Sylfaen"/>
                <w:noProof/>
                <w:sz w:val="20"/>
                <w:lang w:bidi="hy-AM"/>
              </w:rPr>
              <w:t>և</w:t>
            </w:r>
            <w:r w:rsidRPr="001A5DC3">
              <w:rPr>
                <w:rFonts w:ascii="Sylfaen" w:hAnsi="Sylfaen"/>
                <w:noProof/>
                <w:sz w:val="20"/>
                <w:lang w:bidi="hy-AM"/>
              </w:rPr>
              <w:t xml:space="preserve">ի անվանումը» (hcsdo:DosageFormName) վավերապայմանը։ </w:t>
            </w:r>
          </w:p>
        </w:tc>
      </w:tr>
      <w:tr w:rsidR="00AC52F1" w:rsidRPr="001A5DC3" w14:paraId="613198B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F472E"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CA7685" w14:textId="37714949"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«Արտադրանքի հատուկ բնութագրի ծածկագիրը» (hcsdo:SpecialCharacteristicsProductCode) վավերապայմանի արժեքը «Անասնաբուժական նշանակության ապրանքի մասին տեղեկությունները» (hccdo:VeterinarytemDetails)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օրիգինալ (ռեֆերենտ), «2»՝ վերարտադրված (ջեներիկ)</w:t>
            </w:r>
          </w:p>
        </w:tc>
      </w:tr>
      <w:tr w:rsidR="00AC52F1" w:rsidRPr="001A5DC3" w14:paraId="0A90A61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D955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177FD9"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փաթեթավորված միավորի մասին տեղեկությունները» (hccdo:VeterinaryItemPackageDetails) բարդ վավերապայմանի կազմում «Դեղապատրաստուկի դեղաչափի միավորի մասին տեղեկությունները» (hccdo:DrugDosageUnitDetails) վավերապայմանը չի լրացվում</w:t>
            </w:r>
          </w:p>
        </w:tc>
      </w:tr>
      <w:tr w:rsidR="00AC52F1" w:rsidRPr="001A5DC3" w14:paraId="1238D066"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407660"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0A3FA7" w14:textId="5B570655"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թողարկման ձ</w:t>
            </w:r>
            <w:r w:rsidR="002041BA">
              <w:rPr>
                <w:rFonts w:ascii="Sylfaen" w:hAnsi="Sylfaen"/>
                <w:noProof/>
                <w:sz w:val="20"/>
                <w:lang w:bidi="hy-AM"/>
              </w:rPr>
              <w:t>և</w:t>
            </w:r>
            <w:r w:rsidRPr="001A5DC3">
              <w:rPr>
                <w:rFonts w:ascii="Sylfaen" w:hAnsi="Sylfaen"/>
                <w:noProof/>
                <w:sz w:val="20"/>
                <w:lang w:bidi="hy-AM"/>
              </w:rPr>
              <w:t xml:space="preserve">ի մասին տեղեկությունները» (hccdo:VeterinaryItemPackageFormDetails) բարդ վավերապայմանի կազմում </w:t>
            </w:r>
            <w:r w:rsidRPr="001A5DC3">
              <w:rPr>
                <w:rFonts w:ascii="Sylfaen" w:hAnsi="Sylfaen" w:cs="Arial"/>
                <w:color w:val="2C2D2E"/>
                <w:sz w:val="20"/>
                <w:shd w:val="clear" w:color="auto" w:fill="FFFFFF"/>
                <w:lang w:bidi="hy-AM"/>
              </w:rPr>
              <w:t xml:space="preserve">«Փաթեթվածքների մանրակերտների լուսանկարով (լուսանկարներով) ֆայլը» </w:t>
            </w:r>
            <w:r w:rsidRPr="001A5DC3">
              <w:rPr>
                <w:rFonts w:ascii="Sylfaen" w:hAnsi="Sylfaen"/>
                <w:noProof/>
                <w:sz w:val="20"/>
                <w:lang w:bidi="hy-AM"/>
              </w:rPr>
              <w:t xml:space="preserve">(hcsdo:PackageLayoutPhotoBinaryText) վավերապայմանը լրացվում է, իսկ «Անասնաբուժական նշանակության ապրանքի միջանկյալ փաթեթվածքի նկարագրությունը» (hcsdo:VeterinaryItemMiddlePackageText), «Անասնաբուժական նշանակության ապրանքի առաջնային փաթեթվածքի տեսակի ծածկագիրը» (hcsdo:VeterinaryItemPackageFirstlyKindCode), «Անասնաբուժական նշանակության ապրանքի » (hcsdo:VeterinaryItemPackageFirstlyKindName), «Անասնաբուժական նշանակության ապրանքի առաջնային փաթեթվածքի նյութի նկարագրությունը» (hcsdo:VeterinaryItemPackageMaterialText), «Անասնաբուժականնշանակության ապրանքի փաթեթվածքում պատրաստուկի (միջոցի) քանակի մասին տեղեկությունները» (hccdo:VeterinaryItemPackageMeasureDetails), «Անասնաբուժական նշանակության ապրանքի երկրորդային (սպառողական) փաթեթվածքի կազմում լրակազմող սարքվածքի մասին տեղեկությունները» (hccdo:VeterinaryItemComponentDetails), «Անասնաբուժական նշանակության ապրանքի երկրորդային (սպառողական) փաթեթվածքի տեսակի ծածկագիրը» (hcsdo:VeterinaryItemSecondaryPackageKindCode), «Անասնաբուժական նշանակության ապրանքի երկրորդային (սպառողական) փաթեթվածքի տեսակի անվանումը» (hcsdo:VeterinaryItemSecondaryPackageKindName), «Անասնաբուժական նշանակության ապրանքի երկրորդային փաթեթվածքում փաթեթավորված միավորների հավաքակազմի առկայության հատկանիշը» (hcsdo:VeterinaryItemSetIndicator) </w:t>
            </w:r>
            <w:r w:rsidR="002041BA">
              <w:rPr>
                <w:rFonts w:ascii="Sylfaen" w:hAnsi="Sylfaen"/>
                <w:noProof/>
                <w:sz w:val="20"/>
                <w:lang w:bidi="hy-AM"/>
              </w:rPr>
              <w:t>և</w:t>
            </w:r>
            <w:r w:rsidRPr="001A5DC3">
              <w:rPr>
                <w:rFonts w:ascii="Sylfaen" w:hAnsi="Sylfaen"/>
                <w:noProof/>
                <w:sz w:val="20"/>
                <w:lang w:bidi="hy-AM"/>
              </w:rPr>
              <w:t xml:space="preserve"> «Անասնաբուժական նշանակության ապրանքի երկրորդային (սպառողական) փաթեթվածքի տեսակի անվանումը» (hcsdo:VeterinaryItemSecondaryPackageKindName) վավերապայմանները չեն լրացվում</w:t>
            </w:r>
          </w:p>
        </w:tc>
      </w:tr>
      <w:tr w:rsidR="00AC52F1" w:rsidRPr="001A5DC3" w14:paraId="7D72800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F8DA8"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A2D2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«Դեղաբուժական խմբի ծածկագիրը» (hcsdo:PharmacologicalGroupCode) վավերապայմանը «Անասնաբուժական նշանակության ապրանքի մասին տեղեկությունները» (hccdo:VeterinaryItemDetails) բարդ վավերապայմանի կազմում պարտադիր լրացվում է՝ դեղամիջոցների անատոմիական-բուժական-քիմիական դասակարգիչը Միության նորմատիվ-տեղեկատվական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կլինիկական դեղաբանական խմբի ծածկագրին՝ դեղամիջոցների անատոմիական-բուժական-քիմիական դասակարգչից,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դասակարգչի ծածկագրի արժեքին։ Միության նորմատիվ- տեղեկատվական տեղեկությունների</w:t>
            </w:r>
            <w:r w:rsidRPr="001A5DC3" w:rsidDel="00026C9A">
              <w:rPr>
                <w:rFonts w:ascii="Sylfaen" w:hAnsi="Sylfaen"/>
                <w:noProof/>
                <w:sz w:val="20"/>
                <w:lang w:bidi="hy-AM"/>
              </w:rPr>
              <w:t xml:space="preserve"> </w:t>
            </w:r>
            <w:r w:rsidRPr="001A5DC3">
              <w:rPr>
                <w:rFonts w:ascii="Sylfaen" w:hAnsi="Sylfaen"/>
                <w:noProof/>
                <w:sz w:val="20"/>
                <w:lang w:bidi="hy-AM"/>
              </w:rPr>
              <w:t>ռեեստրում դեղամիջոցների անատոմիական-բուժական-քիմիական դասակարգչի բացակայության դեպքում պետք է լրացվի «Դեղաբուժական խմբի անվանումը» (hcsdo:PharmacologicalGroupName) վավերապայմանը՝ «Անասնաբուժական դեղապատրաստուկի մասին տեղեկությունները» (hccdo:VeterinaryDrugDetails) բարդ վավերապայմանի կազմում</w:t>
            </w:r>
          </w:p>
        </w:tc>
      </w:tr>
      <w:tr w:rsidR="00AC52F1" w:rsidRPr="001A5DC3" w14:paraId="6EB5BA60"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A5ED4D"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8D605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դեղապատրաստուկի նշանակության (կիրառման ոլորտի) ծածկագիրը» (hcsdo:VeterinaryDrugApplicationFieldCode) վավերապայմանը «Անասնաբուժական դեղապատրաստուկի նշանակության (կիրառման ոլորտի) մասին տեղեկությունները» (hccdo:VeterinaryDrugApplicationFieldDetails) բարդ վավերապայմանի կազմում պարտադիր լրացվում է՝ անասնաբուժական դեղապատրաստուկների նշանակությունների (կիրառման ոլորտների) տեղեկագիրքը Միության նորմատիվ-տեղեկատվական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նշանակության (կիրառման ոլորտի) ծածկագրին՝ անասնաբուժական դեղապատրաստուկների նշանակությունների (կիրառման ոլորտների) տեղեկագրքից,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տեղեկագրքի ծածկագրի արժեքին։ Միության նորմատիվ- տեղեկատվական տեղեկությունների ռեեստրում անասնաբուժական դեղապատրաստուկների նշանակությունների (կիրառման ոլորտների) տեղեկագրքի բացակայության դեպքում պետք է «Անասնաբուժական դեղապատրաստուկի նշանակության (կիրառման ոլորտի) մասին տեղեկությունները» (hccdo:VeterinaryDrugApplicationFieldDetails) բարդ վավերապայմանի կազմում լրացվի «Անասնաբուժական դեղապատրաստուկի նշանակության (կիրառման ոլորտի) անվանումը» (hcsdo:VeterinaryDrugApplicationFieldName) վավերապայմանը «Անասնաբուժական դեղապատրաստուկի նշանակության (կիրառման ոլորտի) մասին տեղեկությունները» (hccdo:VeterinaryDrugApplicationFieldDetails) բարդ վավերապայմանի կազմում</w:t>
            </w:r>
          </w:p>
        </w:tc>
      </w:tr>
      <w:tr w:rsidR="00AC52F1" w:rsidRPr="001A5DC3" w14:paraId="3CDEE7F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BBEDE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A1DE6D" w14:textId="66E398DF"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«Անասնաբուժական նշանակության ապրանք արտադրողի կամ դրա բաղկացուցիչ մասի մասին տեղեկությունները» (hccdo:VeterinaryItemManufacturingAuthorizationHolderDetails) </w:t>
            </w:r>
            <w:r w:rsidR="002041BA">
              <w:rPr>
                <w:rFonts w:ascii="Sylfaen" w:hAnsi="Sylfaen"/>
                <w:noProof/>
                <w:sz w:val="20"/>
                <w:lang w:bidi="hy-AM"/>
              </w:rPr>
              <w:t>և</w:t>
            </w:r>
            <w:r w:rsidRPr="001A5DC3">
              <w:rPr>
                <w:rFonts w:ascii="Sylfaen" w:hAnsi="Sylfaen"/>
                <w:noProof/>
                <w:sz w:val="20"/>
                <w:lang w:bidi="hy-AM"/>
              </w:rPr>
              <w:t xml:space="preserve"> «Իրավատիրոջ մասին տեղեկությունները » (hccdo:RightholderDetails) բարդ վավերապայմանների </w:t>
            </w:r>
            <w:r w:rsidRPr="001A5DC3">
              <w:rPr>
                <w:rFonts w:ascii="Sylfaen" w:hAnsi="Sylfaen"/>
                <w:noProof/>
                <w:sz w:val="20"/>
                <w:lang w:bidi="hy-AM"/>
              </w:rPr>
              <w:lastRenderedPageBreak/>
              <w:t xml:space="preserve">կազմում «Տնտեսավարող սուբյեկտի անվանումը» (csdo:BusinessEntityName) </w:t>
            </w:r>
            <w:r w:rsidR="002041BA">
              <w:rPr>
                <w:rFonts w:ascii="Sylfaen" w:hAnsi="Sylfaen"/>
                <w:noProof/>
                <w:sz w:val="20"/>
                <w:lang w:bidi="hy-AM"/>
              </w:rPr>
              <w:t>և</w:t>
            </w:r>
            <w:r w:rsidRPr="001A5DC3">
              <w:rPr>
                <w:rFonts w:ascii="Sylfaen" w:hAnsi="Sylfaen"/>
                <w:noProof/>
                <w:sz w:val="20"/>
                <w:lang w:bidi="hy-AM"/>
              </w:rPr>
              <w:t xml:space="preserve"> «Հասցեն» (ccdo:SubjectAddressDetails) վավերապայմանները պարտադիր լրացվում են</w:t>
            </w:r>
          </w:p>
        </w:tc>
      </w:tr>
      <w:tr w:rsidR="00AC52F1" w:rsidRPr="001A5DC3" w14:paraId="773848D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74FB6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DFCCD" w14:textId="246FFFE8"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«Կազմակերպաիրավական ձ</w:t>
            </w:r>
            <w:r w:rsidR="002041BA">
              <w:rPr>
                <w:rFonts w:ascii="Sylfaen" w:hAnsi="Sylfaen"/>
                <w:noProof/>
                <w:sz w:val="20"/>
                <w:lang w:bidi="hy-AM"/>
              </w:rPr>
              <w:t>և</w:t>
            </w:r>
            <w:r w:rsidRPr="001A5DC3">
              <w:rPr>
                <w:rFonts w:ascii="Sylfaen" w:hAnsi="Sylfaen"/>
                <w:noProof/>
                <w:sz w:val="20"/>
                <w:lang w:bidi="hy-AM"/>
              </w:rPr>
              <w:t>ի ծածկագիրը» (csdo:BusinessEntityTypeCode) վավերապայմանը լրացվել է, ապա դրա արժեքը պետք է համապատասխանի կազմակերպաիրավական ձ</w:t>
            </w:r>
            <w:r w:rsidR="002041BA">
              <w:rPr>
                <w:rFonts w:ascii="Sylfaen" w:hAnsi="Sylfaen"/>
                <w:noProof/>
                <w:sz w:val="20"/>
                <w:lang w:bidi="hy-AM"/>
              </w:rPr>
              <w:t>և</w:t>
            </w:r>
            <w:r w:rsidRPr="001A5DC3">
              <w:rPr>
                <w:rFonts w:ascii="Sylfaen" w:hAnsi="Sylfaen"/>
                <w:noProof/>
                <w:sz w:val="20"/>
                <w:lang w:bidi="hy-AM"/>
              </w:rPr>
              <w:t>երի դասակարգչից կազմակերպաիրավական ձ</w:t>
            </w:r>
            <w:r w:rsidR="002041BA">
              <w:rPr>
                <w:rFonts w:ascii="Sylfaen" w:hAnsi="Sylfaen"/>
                <w:noProof/>
                <w:sz w:val="20"/>
                <w:lang w:bidi="hy-AM"/>
              </w:rPr>
              <w:t>և</w:t>
            </w:r>
            <w:r w:rsidRPr="001A5DC3">
              <w:rPr>
                <w:rFonts w:ascii="Sylfaen" w:hAnsi="Sylfaen"/>
                <w:noProof/>
                <w:sz w:val="20"/>
                <w:lang w:bidi="hy-AM"/>
              </w:rPr>
              <w:t xml:space="preserve">երի ծածկագրին, իսկ դրա կազմում «Տեղեկագրքի (դասակարգչի) նույնականացուցիչը» (codeListId ատրիբուտ) ատրիբուտի արժեքը պետք է Միության նորմատիվ- տեղեկատվական տեղեկությունների ռեեստրում համապատասխանի դասակարգչի ծածկագրի արժեքին </w:t>
            </w:r>
          </w:p>
        </w:tc>
      </w:tr>
      <w:tr w:rsidR="00AC52F1" w:rsidRPr="001A5DC3" w14:paraId="7D7F901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506B5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333B88" w14:textId="60534A8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Միության նորմատիվ-տեղեկատվական տեղեկությունների</w:t>
            </w:r>
            <w:r w:rsidRPr="001A5DC3" w:rsidDel="00BD40C7">
              <w:rPr>
                <w:rFonts w:ascii="Sylfaen" w:hAnsi="Sylfaen"/>
                <w:noProof/>
                <w:sz w:val="20"/>
                <w:lang w:bidi="hy-AM"/>
              </w:rPr>
              <w:t xml:space="preserve"> </w:t>
            </w:r>
            <w:r w:rsidRPr="001A5DC3">
              <w:rPr>
                <w:rFonts w:ascii="Sylfaen" w:hAnsi="Sylfaen"/>
                <w:noProof/>
                <w:sz w:val="20"/>
                <w:lang w:bidi="hy-AM"/>
              </w:rPr>
              <w:t>ռեեստրում տնտեսավարող սուբյեկտների նույնականացման մեթոդների տեղեկագիրքը ներառվելու դեպքում «Նույնականացման մեթոդը» (kindId ատրիբուտ) ատրիբուտի արժեքը պետք է համապատասխանի նշված տեղեկագրքի տնտեսավարող սուբյեկտների նույնականացման մեթոդի ծածկագրին։ Այլապես «Նույնականացման մեթոդը» (kindId ատրիբուտ) ատրիբուտի արժեքը պետք է համապատասխանի հետ</w:t>
            </w:r>
            <w:r w:rsidR="002041BA">
              <w:rPr>
                <w:rFonts w:ascii="Sylfaen" w:hAnsi="Sylfaen"/>
                <w:noProof/>
                <w:sz w:val="20"/>
                <w:lang w:bidi="hy-AM"/>
              </w:rPr>
              <w:t>և</w:t>
            </w:r>
            <w:r w:rsidRPr="001A5DC3">
              <w:rPr>
                <w:rFonts w:ascii="Sylfaen" w:hAnsi="Sylfaen"/>
                <w:noProof/>
                <w:sz w:val="20"/>
                <w:lang w:bidi="hy-AM"/>
              </w:rPr>
              <w:t xml:space="preserve">յալ արժեքներից մեկին՝ ԻԱՊՌ՝ իրավաբանական անձանց պետական ռեեստր (Հայաստանի Հանրապետության համար), ՊԿՄՀԴ՝ «Պետական իշխանության </w:t>
            </w:r>
            <w:r w:rsidR="002041BA">
              <w:rPr>
                <w:rFonts w:ascii="Sylfaen" w:hAnsi="Sylfaen"/>
                <w:noProof/>
                <w:sz w:val="20"/>
                <w:lang w:bidi="hy-AM"/>
              </w:rPr>
              <w:t>և</w:t>
            </w:r>
            <w:r w:rsidRPr="001A5DC3">
              <w:rPr>
                <w:rFonts w:ascii="Sylfaen" w:hAnsi="Sylfaen"/>
                <w:noProof/>
                <w:sz w:val="20"/>
                <w:lang w:bidi="hy-AM"/>
              </w:rPr>
              <w:t xml:space="preserve"> կառավարման մարմիններ» Բելառուսի Հանրապետության համապետական դասակարգիչ (Բելառուսի Հանրապետության համար), ԻԱՁՀԴ՝ «Իրավաբանական անձինք </w:t>
            </w:r>
            <w:r w:rsidR="002041BA">
              <w:rPr>
                <w:rFonts w:ascii="Sylfaen" w:hAnsi="Sylfaen"/>
                <w:noProof/>
                <w:sz w:val="20"/>
                <w:lang w:bidi="hy-AM"/>
              </w:rPr>
              <w:t>և</w:t>
            </w:r>
            <w:r w:rsidRPr="001A5DC3">
              <w:rPr>
                <w:rFonts w:ascii="Sylfaen" w:hAnsi="Sylfaen"/>
                <w:noProof/>
                <w:sz w:val="20"/>
                <w:lang w:bidi="hy-AM"/>
              </w:rPr>
              <w:t xml:space="preserve"> անհատ ձեռնարկատերեր» Բելառուսի Հանրապետության համապետական դասակարգիչ (Բելառուսի Հանրապետության համար), ԲՆՀ՝ բիզնես նույնականացման համարը (Ղազախստանի Հանրապետության համար), ՁԿՀԴ՝ ձեռնարկությունների </w:t>
            </w:r>
            <w:r w:rsidR="002041BA">
              <w:rPr>
                <w:rFonts w:ascii="Sylfaen" w:hAnsi="Sylfaen"/>
                <w:noProof/>
                <w:sz w:val="20"/>
                <w:lang w:bidi="hy-AM"/>
              </w:rPr>
              <w:t>և</w:t>
            </w:r>
            <w:r w:rsidRPr="001A5DC3">
              <w:rPr>
                <w:rFonts w:ascii="Sylfaen" w:hAnsi="Sylfaen"/>
                <w:noProof/>
                <w:sz w:val="20"/>
                <w:lang w:bidi="hy-AM"/>
              </w:rPr>
              <w:t xml:space="preserve"> կազմակերպությունների համահանրապետական դասակարգիչ (Ղրղզստանի Հանրապետության համար), ՀՊԳՀ՝ հիմնական պետական գրանցման համարը (Ռուսաստանի Դաշնության համար), ԱՁՀՊԳՀ՝ անհատ ձեռնարկատիրոջ հիմնական պետական գրանցման համարը (Ռուսաստանի Դաշնության համար)</w:t>
            </w:r>
          </w:p>
        </w:tc>
      </w:tr>
      <w:tr w:rsidR="00AC52F1" w:rsidRPr="001A5DC3" w14:paraId="4D934FE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C7D1B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45F93" w14:textId="3809218B"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«Հասցեն» (ccdo:SubjectAddressDetails) վավերապայմանը լրացվելու դեպքում՝ դրա կազմում պետք է լրացվեն «Հասցեի տեսակի ծածկագիրը» (csdo:AddressKindCode), «Երկրի ծածկագիրը» (csdo:UnifiedCountryCode), «Քաղաքը» (csdo:CityName) կամ «Բնակավայրը» (csdo:SettlementName), «Փողոցը» (csdo:StreetName) </w:t>
            </w:r>
            <w:r w:rsidR="002041BA">
              <w:rPr>
                <w:rFonts w:ascii="Sylfaen" w:hAnsi="Sylfaen"/>
                <w:noProof/>
                <w:sz w:val="20"/>
                <w:lang w:bidi="hy-AM"/>
              </w:rPr>
              <w:t>և</w:t>
            </w:r>
            <w:r w:rsidRPr="001A5DC3">
              <w:rPr>
                <w:rFonts w:ascii="Sylfaen" w:hAnsi="Sylfaen"/>
                <w:noProof/>
                <w:sz w:val="20"/>
                <w:lang w:bidi="hy-AM"/>
              </w:rPr>
              <w:t xml:space="preserve"> «Շենքի համարը» (csdo:BuildingNumberId) վավերապայմանները</w:t>
            </w:r>
          </w:p>
        </w:tc>
      </w:tr>
      <w:tr w:rsidR="00AC52F1" w:rsidRPr="001A5DC3" w14:paraId="09AFB9D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6E733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7EF2F" w14:textId="5321C35C"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«Հասցեի տեսակի ծածկագիրը» (csdo:AddressKindCode) վավերապայմանի արժեքը «Հասցեն» (ccdo:SubjectAddressDetails)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գրանցման հասցե, «2»՝ փաստացի հասցե</w:t>
            </w:r>
          </w:p>
        </w:tc>
      </w:tr>
      <w:tr w:rsidR="00AC52F1" w:rsidRPr="001A5DC3" w14:paraId="31E8C87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7A1A5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5076C2" w14:textId="18CDDE3D"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«TE»՝ հեռախոս, «EM»՝ էլեկտրոնային փոստ, «FX»՝ ֆաքս</w:t>
            </w:r>
          </w:p>
        </w:tc>
      </w:tr>
      <w:tr w:rsidR="00AC52F1" w:rsidRPr="001A5DC3" w14:paraId="6817A21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5E7A55"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87DC35" w14:textId="47DB2FA5"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«Միության ամբողջ տարածքում դեղապատրաստուկի շրջանառության հատկանիշը» (hcsdo:UnionTerritoryCirculationIndicator) վավերապայմանի արժեքը «Ապրանքի շրջանառության տարածքի մասին տեղեկությունները» (hccdo:CirculationTerritoryDetails)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անասնաբուժական դեղապատրաստուկի շրջանառությունն իրականացվում է Միության ամբողջ տարածքում, «0»՝ անասնաբուժական դեղապատրաստուկի շրջանառությունը Միության ամբողջ տարածքում չի իրականացվում</w:t>
            </w:r>
          </w:p>
        </w:tc>
      </w:tr>
      <w:tr w:rsidR="00AC52F1" w:rsidRPr="001A5DC3" w14:paraId="52FED65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B30999"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84355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«Միության ամբողջ տարածքում դեղապատրաստուկի շրջանառության հատկանիշը» (hcsdo:UnionTerritoryCirculationIndicator) վավերապայմանի արժեքը «Ապրանքի շրջանառության տարածքի մասին տեղեկությունները» (hccdo:CirculationTerritoryDetails) բարդ վավերապայմանի կազմում համապատասխանում է «0» արժեքին, ապա «Երկրի ծածկագիրը» (csdo:UnifiedCountryCode) վավերապայմանը պարտադիր պետք է լրացվի</w:t>
            </w:r>
          </w:p>
        </w:tc>
      </w:tr>
      <w:tr w:rsidR="00AC52F1" w:rsidRPr="001A5DC3" w14:paraId="3EF98E8B"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2C1D9"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83524F"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բոլոր վավերապայմանները «Անասնաբուժական դեղապատրաստուկի դեղագործական բաղադրատարրի մասին տեղեկությունները» (hccdo:VeterinaryDrugIngredientDetails) բարդ վավերապայմանի կազմում պետք է լրացվեն</w:t>
            </w:r>
          </w:p>
        </w:tc>
      </w:tr>
      <w:tr w:rsidR="00AC52F1" w:rsidRPr="001A5DC3" w14:paraId="3DAAEA3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DE4F6E"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99D5C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«Կենդանու տեսակի ծածկագիրը» (hcsdo:AnimalKindCode) վավերապայմանը «Կենդանու տեսակի մասին տեղեկությունները» (hccdo:AnimalKindDetails) բարդ վավերապայմանի կազմում պարտադիր լրացվում է՝ Միության նորմատիվ-տեղեկատվական տեղեկությունների ռեեստրում այն կենդանիների տեսակների տեղեկագիրքը ներառվելու դեպքում, որոնց համար նախատեսված են անասնաբուժական դեղապատրաստուկները, ընդ որում՝ նշված վավերապայմանի արժեքը պետք է համապատասխանի կենդանու տեսակի ծածկագրին այն կենդանիների տեսակների տեղեկագրքից, որոնց համար նախատեսված են անասնաբուժական դեղապատրաստուկները,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տեղեկագրքի ծածկագրի արժեքին։ Միության նորմատիվ-տեղեկատվական տեղեկությունների ռեեստրում այն կենդանիների տեսակների տեղեկագրքի բացակայության դեպքում, որոնց համար նախատեսված են անասնաբուժական դեղապատրաստուկները, պետք է լրացվի «Կենդանու տեսակի անվանումը» (hcsdo:AnimalKindName) վավերապայմանը «Կենդանու տեսակի մասին տեղեկությունները» (hccdo:AnimalKindDetails) բարդ վավերապայմանի կազմում</w:t>
            </w:r>
          </w:p>
        </w:tc>
      </w:tr>
      <w:tr w:rsidR="00AC52F1" w:rsidRPr="001A5DC3" w14:paraId="16E30EC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E81F4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053585" w14:textId="7D3D4A84"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«Փաստաթուղթը» (ccdo:DocContentDetails) բարդ վավերապայմանի կազմում պարտադիր լրացվում են «Փաստաթղթի անվանումը» (csdo:DocName), «Լեզվի ծածկագիրը» (csdo:LanguageCode), «Բինարային ձ</w:t>
            </w:r>
            <w:r w:rsidR="002041BA">
              <w:rPr>
                <w:rFonts w:ascii="Sylfaen" w:hAnsi="Sylfaen"/>
                <w:noProof/>
                <w:sz w:val="20"/>
                <w:lang w:bidi="hy-AM"/>
              </w:rPr>
              <w:t>և</w:t>
            </w:r>
            <w:r w:rsidRPr="001A5DC3">
              <w:rPr>
                <w:rFonts w:ascii="Sylfaen" w:hAnsi="Sylfaen"/>
                <w:noProof/>
                <w:sz w:val="20"/>
                <w:lang w:bidi="hy-AM"/>
              </w:rPr>
              <w:t>աչափով փաստաթուղթը» (csdo:DocBinaryText) վավերապայմանները, ինչպես նա</w:t>
            </w:r>
            <w:r w:rsidR="002041BA">
              <w:rPr>
                <w:rFonts w:ascii="Sylfaen" w:hAnsi="Sylfaen"/>
                <w:noProof/>
                <w:sz w:val="20"/>
                <w:lang w:bidi="hy-AM"/>
              </w:rPr>
              <w:t>և</w:t>
            </w:r>
            <w:r w:rsidRPr="001A5DC3">
              <w:rPr>
                <w:rFonts w:ascii="Sylfaen" w:hAnsi="Sylfaen"/>
                <w:noProof/>
                <w:sz w:val="20"/>
                <w:lang w:bidi="hy-AM"/>
              </w:rPr>
              <w:t xml:space="preserve"> «Փաստաթղթի տեսակի ծածկագիրը» (csdo:DocKindCode) վավերապայմանը՝ 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նորմատիվ-տեղեկատվական տեղեկությունների </w:t>
            </w:r>
            <w:r w:rsidRPr="001A5DC3">
              <w:rPr>
                <w:rFonts w:ascii="Sylfaen" w:hAnsi="Sylfaen"/>
                <w:noProof/>
                <w:sz w:val="20"/>
                <w:lang w:bidi="hy-AM"/>
              </w:rPr>
              <w:lastRenderedPageBreak/>
              <w:t>ռեեստրում ներառվելու դեպքում, ընդ որում՝ «Տեղեկագրքի (դասակարգչի) նույնականացուցիչը» (odeListId ատրիբուտ) ատրիբուտի արժեքը դրա կազմում պետք է Միության նորմատիվ- տեղեկատվական տեղեկությունների</w:t>
            </w:r>
            <w:r w:rsidRPr="001A5DC3" w:rsidDel="008B67F9">
              <w:rPr>
                <w:rFonts w:ascii="Sylfaen" w:hAnsi="Sylfaen"/>
                <w:noProof/>
                <w:sz w:val="20"/>
                <w:lang w:bidi="hy-AM"/>
              </w:rPr>
              <w:t xml:space="preserve"> </w:t>
            </w:r>
            <w:r w:rsidRPr="001A5DC3">
              <w:rPr>
                <w:rFonts w:ascii="Sylfaen" w:hAnsi="Sylfaen"/>
                <w:noProof/>
                <w:sz w:val="20"/>
                <w:lang w:bidi="hy-AM"/>
              </w:rPr>
              <w:t>ռեեստրում համապատասխանի նշված դասակարգչի ծածկագրի արժեքին ։ Միության նորմատիվ-տեղեկատվական տեղեկությունների ռեեստրում անասնաբուժական պատրաստուկի գրանցման դոսյեի փաստաթղթերի տեսակների դասակարգչի բացակայության դեպքում պետք է լրացվի «Փաստաթղթի տեսակի անվանումը» (csdo:DocKindName) վավերապայմանը «Փաստաթուղթը» (ccdo:DocContentDetails) բարդ վավերապայմանի կազմում</w:t>
            </w:r>
          </w:p>
        </w:tc>
      </w:tr>
      <w:tr w:rsidR="00AC52F1" w:rsidRPr="001A5DC3" w14:paraId="0B17289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BAAB8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524B1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«Լեզվի ծածկագիրը» (csdo:LanguageCode) վավերապայմանի արժեքը պետք է համապատասխանի </w:t>
            </w:r>
            <w:smartTag w:uri="urn:schemas-microsoft-com:office:smarttags" w:element="stockticker">
              <w:r w:rsidRPr="001A5DC3">
                <w:rPr>
                  <w:rFonts w:ascii="Sylfaen" w:hAnsi="Sylfaen"/>
                  <w:noProof/>
                  <w:sz w:val="20"/>
                  <w:lang w:bidi="hy-AM"/>
                </w:rPr>
                <w:t>ISO</w:t>
              </w:r>
            </w:smartTag>
            <w:r w:rsidRPr="001A5DC3">
              <w:rPr>
                <w:rFonts w:ascii="Sylfaen" w:hAnsi="Sylfaen"/>
                <w:noProof/>
                <w:sz w:val="20"/>
                <w:lang w:bidi="hy-AM"/>
              </w:rPr>
              <w:t xml:space="preserve"> 639-1-ին համապատասխան լեզուների ծածկագրերի ու անվանումների ցանկը պարունակող՝ լեզուների դասակարգչից լեզվի ծածկագրին</w:t>
            </w:r>
          </w:p>
        </w:tc>
      </w:tr>
      <w:tr w:rsidR="00AC52F1" w:rsidRPr="001A5DC3" w14:paraId="104BB8B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7CF908"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A6904" w14:textId="048DAD3F" w:rsidR="00AC52F1" w:rsidRPr="001A5DC3" w:rsidRDefault="00AC52F1" w:rsidP="00FE5C3F">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«Բինարային ձ</w:t>
            </w:r>
            <w:r w:rsidR="002041BA">
              <w:rPr>
                <w:rFonts w:ascii="Sylfaen" w:hAnsi="Sylfaen"/>
                <w:noProof/>
                <w:sz w:val="20"/>
                <w:lang w:bidi="hy-AM"/>
              </w:rPr>
              <w:t>և</w:t>
            </w:r>
            <w:r w:rsidRPr="001A5DC3">
              <w:rPr>
                <w:rFonts w:ascii="Sylfaen" w:hAnsi="Sylfaen"/>
                <w:noProof/>
                <w:sz w:val="20"/>
                <w:lang w:bidi="hy-AM"/>
              </w:rPr>
              <w:t>աչափով փաստաթուղթը» (csdo:DocBinaryText) վավերապայմանը «Փաստաթուղթը» (ccdo:DocContentDetails) բարդ վավերապայմանի կազմում լրացվելու դեպքում «Տվյալների ձ</w:t>
            </w:r>
            <w:r w:rsidR="002041BA">
              <w:rPr>
                <w:rFonts w:ascii="Sylfaen" w:hAnsi="Sylfaen"/>
                <w:noProof/>
                <w:sz w:val="20"/>
                <w:lang w:bidi="hy-AM"/>
              </w:rPr>
              <w:t>և</w:t>
            </w:r>
            <w:r w:rsidRPr="001A5DC3">
              <w:rPr>
                <w:rFonts w:ascii="Sylfaen" w:hAnsi="Sylfaen"/>
                <w:noProof/>
                <w:sz w:val="20"/>
                <w:lang w:bidi="hy-AM"/>
              </w:rPr>
              <w:t>աչափի ծածկագիրը» (mediaTypeCode ատրիբուտ) ատրիբուտը դրա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 xml:space="preserve">յալ արժեքներից մեկին՝ «doc» </w:t>
            </w:r>
            <w:r w:rsidR="00FE5C3F">
              <w:rPr>
                <w:rFonts w:ascii="Sylfaen" w:hAnsi="Sylfaen"/>
                <w:noProof/>
                <w:sz w:val="20"/>
                <w:lang w:bidi="hy-AM"/>
              </w:rPr>
              <w:t>—</w:t>
            </w:r>
            <w:r w:rsidRPr="001A5DC3">
              <w:rPr>
                <w:rFonts w:ascii="Sylfaen" w:hAnsi="Sylfaen"/>
                <w:noProof/>
                <w:sz w:val="20"/>
                <w:lang w:bidi="hy-AM"/>
              </w:rPr>
              <w:t xml:space="preserve"> application/msword; «docx» </w:t>
            </w:r>
            <w:r w:rsidR="00FE5C3F">
              <w:rPr>
                <w:rFonts w:ascii="Sylfaen" w:hAnsi="Sylfaen"/>
                <w:noProof/>
                <w:sz w:val="20"/>
                <w:lang w:bidi="hy-AM"/>
              </w:rPr>
              <w:t>—</w:t>
            </w:r>
            <w:r w:rsidRPr="001A5DC3">
              <w:rPr>
                <w:rFonts w:ascii="Sylfaen" w:hAnsi="Sylfaen"/>
                <w:noProof/>
                <w:sz w:val="20"/>
                <w:lang w:bidi="hy-AM"/>
              </w:rPr>
              <w:t xml:space="preserve"> application/vnd.openxmlformats-officedocument.wordprocessingml.document; «jpeg» </w:t>
            </w:r>
            <w:r w:rsidR="00FE5C3F">
              <w:rPr>
                <w:rFonts w:ascii="Sylfaen" w:hAnsi="Sylfaen"/>
                <w:noProof/>
                <w:sz w:val="20"/>
                <w:lang w:bidi="hy-AM"/>
              </w:rPr>
              <w:t>—</w:t>
            </w:r>
            <w:r w:rsidRPr="001A5DC3">
              <w:rPr>
                <w:rFonts w:ascii="Sylfaen" w:hAnsi="Sylfaen"/>
                <w:noProof/>
                <w:sz w:val="20"/>
                <w:lang w:bidi="hy-AM"/>
              </w:rPr>
              <w:t xml:space="preserve"> image/jpeg; «pdf» </w:t>
            </w:r>
            <w:r w:rsidR="00FE5C3F">
              <w:rPr>
                <w:rFonts w:ascii="Sylfaen" w:hAnsi="Sylfaen"/>
                <w:noProof/>
                <w:sz w:val="20"/>
                <w:lang w:bidi="hy-AM"/>
              </w:rPr>
              <w:t>—</w:t>
            </w:r>
            <w:r w:rsidRPr="001A5DC3">
              <w:rPr>
                <w:rFonts w:ascii="Sylfaen" w:hAnsi="Sylfaen"/>
                <w:noProof/>
                <w:sz w:val="20"/>
                <w:lang w:bidi="hy-AM"/>
              </w:rPr>
              <w:t xml:space="preserve"> application/pdf; «png» </w:t>
            </w:r>
            <w:r w:rsidR="00FE5C3F">
              <w:rPr>
                <w:rFonts w:ascii="Sylfaen" w:hAnsi="Sylfaen"/>
                <w:noProof/>
                <w:sz w:val="20"/>
                <w:lang w:bidi="hy-AM"/>
              </w:rPr>
              <w:t>—</w:t>
            </w:r>
            <w:r w:rsidRPr="001A5DC3">
              <w:rPr>
                <w:rFonts w:ascii="Sylfaen" w:hAnsi="Sylfaen"/>
                <w:noProof/>
                <w:sz w:val="20"/>
                <w:lang w:bidi="hy-AM"/>
              </w:rPr>
              <w:t xml:space="preserve"> image/png; «tiff» </w:t>
            </w:r>
            <w:r w:rsidR="00FE5C3F">
              <w:rPr>
                <w:rFonts w:ascii="Sylfaen" w:hAnsi="Sylfaen"/>
                <w:noProof/>
                <w:sz w:val="20"/>
                <w:lang w:bidi="hy-AM"/>
              </w:rPr>
              <w:t>—</w:t>
            </w:r>
            <w:r w:rsidRPr="001A5DC3">
              <w:rPr>
                <w:rFonts w:ascii="Sylfaen" w:hAnsi="Sylfaen"/>
                <w:noProof/>
                <w:sz w:val="20"/>
                <w:lang w:bidi="hy-AM"/>
              </w:rPr>
              <w:t xml:space="preserve"> image/tiff; «zip» </w:t>
            </w:r>
            <w:r w:rsidR="00FE5C3F">
              <w:rPr>
                <w:rFonts w:ascii="Sylfaen" w:hAnsi="Sylfaen"/>
                <w:noProof/>
                <w:sz w:val="20"/>
                <w:lang w:bidi="hy-AM"/>
              </w:rPr>
              <w:t>—</w:t>
            </w:r>
            <w:r w:rsidRPr="001A5DC3">
              <w:rPr>
                <w:rFonts w:ascii="Sylfaen" w:hAnsi="Sylfaen"/>
                <w:noProof/>
                <w:sz w:val="20"/>
                <w:lang w:bidi="hy-AM"/>
              </w:rPr>
              <w:t xml:space="preserve"> application/zip</w:t>
            </w:r>
          </w:p>
        </w:tc>
      </w:tr>
    </w:tbl>
    <w:p w14:paraId="43FAEEEB" w14:textId="77777777" w:rsidR="00AC52F1" w:rsidRPr="00AC52F1" w:rsidRDefault="00AC52F1" w:rsidP="002D6F2C">
      <w:pPr>
        <w:widowControl w:val="0"/>
        <w:spacing w:after="160" w:line="360" w:lineRule="auto"/>
        <w:rPr>
          <w:rFonts w:ascii="Sylfaen" w:hAnsi="Sylfaen"/>
          <w:sz w:val="24"/>
          <w:szCs w:val="24"/>
        </w:rPr>
      </w:pPr>
    </w:p>
    <w:p w14:paraId="0CAC996C" w14:textId="77777777" w:rsidR="00AC52F1" w:rsidRPr="00AC52F1" w:rsidRDefault="00AC52F1" w:rsidP="001A5DC3">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23.</w:t>
      </w:r>
      <w:r w:rsidR="001A5DC3" w:rsidRPr="001A5DC3">
        <w:rPr>
          <w:rStyle w:val="af2"/>
          <w:rFonts w:ascii="Sylfaen" w:hAnsi="Sylfaen"/>
          <w:sz w:val="24"/>
        </w:rPr>
        <w:tab/>
      </w:r>
      <w:r w:rsidRPr="00AC52F1">
        <w:rPr>
          <w:rStyle w:val="af2"/>
          <w:rFonts w:ascii="Sylfaen" w:hAnsi="Sylfaen"/>
          <w:sz w:val="24"/>
        </w:rPr>
        <w:t>«Փոփոխության համար անասնաբուժական նշանակության ապրանքի մասին տեղեկությունները» (P.SS.06.MSG.002) հաղորդագրությամբ փոխանցվող «Անասնաբուժական դեղապատրաստուկի գրանցման մասին տեղեկությունները» (R.HC.SS.06.001) էլեկտրոնային փաստաթղթերի (տեղեկությունների) վավերապայմանների լրացմանը ներկայացվող պահանջները բերված են 12-րդ աղյուսակում:</w:t>
      </w:r>
    </w:p>
    <w:p w14:paraId="548674DD" w14:textId="77777777" w:rsidR="00AC52F1" w:rsidRPr="00AC52F1" w:rsidRDefault="001A5DC3"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12</w:t>
      </w:r>
    </w:p>
    <w:p w14:paraId="453E17B4" w14:textId="77777777" w:rsidR="00AC52F1" w:rsidRPr="00AC52F1" w:rsidRDefault="001A5DC3"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«Փոփոխության համար անասնաբուժական նշանակության ապրանքի մասին տեղեկությունները» (P.SS.06.MSG.002) հաղորդագրությամբ փոխանցվող՝ «Անասնաբուժական դեղապատրաստուկի գրանցման մասին տեղեկությունները» (R.HC.SS.06.001)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AC52F1" w:rsidRPr="001A5DC3" w14:paraId="22264C6A"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2030ED" w14:textId="77777777"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01DA73" w14:textId="7A6DEAB6" w:rsidR="00AC52F1" w:rsidRPr="001A5DC3" w:rsidRDefault="00AC52F1" w:rsidP="001A5DC3">
            <w:pPr>
              <w:pStyle w:val="aa"/>
              <w:keepNext w:val="0"/>
              <w:keepLines w:val="0"/>
              <w:widowControl w:val="0"/>
              <w:spacing w:after="120"/>
              <w:rPr>
                <w:rFonts w:ascii="Sylfaen" w:hAnsi="Sylfaen"/>
                <w:sz w:val="20"/>
                <w:szCs w:val="20"/>
              </w:rPr>
            </w:pPr>
            <w:r w:rsidRPr="001A5DC3">
              <w:rPr>
                <w:rFonts w:ascii="Sylfaen" w:hAnsi="Sylfaen"/>
                <w:sz w:val="20"/>
                <w:szCs w:val="20"/>
              </w:rPr>
              <w:t>Պահանջի ձ</w:t>
            </w:r>
            <w:r w:rsidR="002041BA">
              <w:rPr>
                <w:rFonts w:ascii="Sylfaen" w:hAnsi="Sylfaen"/>
                <w:sz w:val="20"/>
                <w:szCs w:val="20"/>
              </w:rPr>
              <w:t>և</w:t>
            </w:r>
            <w:r w:rsidRPr="001A5DC3">
              <w:rPr>
                <w:rFonts w:ascii="Sylfaen" w:hAnsi="Sylfaen"/>
                <w:sz w:val="20"/>
                <w:szCs w:val="20"/>
              </w:rPr>
              <w:t>ակերպումը</w:t>
            </w:r>
          </w:p>
        </w:tc>
      </w:tr>
      <w:tr w:rsidR="00AC52F1" w:rsidRPr="001A5DC3" w14:paraId="2B2E1EA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E41CB"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3EE6E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հաղորդագրությամբ փոխանցվում է «Անասնաբուժական դեղապատրաստուկի գրանցման մասին տեղեկությունները» (hccdo:VeterinaryItemRegistrationDetails) վավերապայմանի միայն մեկ օրինակ</w:t>
            </w:r>
          </w:p>
        </w:tc>
      </w:tr>
      <w:tr w:rsidR="00AC52F1" w:rsidRPr="001A5DC3" w14:paraId="7E06708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5B304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590449"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AC52F1" w:rsidRPr="001A5DC3" w14:paraId="72DB850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90A85"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B571CC"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AC52F1" w:rsidRPr="001A5DC3" w14:paraId="323EC0D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8A9F20"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078323"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գրանցման համարը» (hcsdo:VeterinaryItemRegistrationId) վավերապայմանը «Անասնաբուժական նշանակության ապրանքի գրանցման մասին տեղեկությունները» (hccdo:VeterinaryItemRegistrationDetails) բարդ վավերապայմանի կազմում չպետք է համընկնի ընդհանուր տեղեկատվական ռեսուրսի ոչ մի գրառման հետ, որոնցում «Վերջնական ամսաթիվն ու ժամը» (csdo:EndDateTime) վավերապայմանը «Ընդհանուր ռեսուրսի գրառման տեխնոլոգիական բնութագրերը» (ccdo:ResourceItemStatusDetails) բարդ վավերապայմանի կազմում լրացված չէ</w:t>
            </w:r>
          </w:p>
        </w:tc>
      </w:tr>
      <w:tr w:rsidR="00AC52F1" w:rsidRPr="001A5DC3" w14:paraId="1E73F83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9AE63"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23C61C" w14:textId="50583616"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«Անասնաբուժական նշանակության ապրանքի գրանցման մասին տեղեկությունները» (hccdo:VeterinaryItemRegistrationDetails) բարդ վավերապայմանի կազմում «Անդամ պետության լիազորված մարմինը» (ccdo:UnifiedAuthorityDetails), «Անասնաբուժական նշանակության ապրանքի գրանցման համարը» (hcsdo:VeterinaryItemRegistrationId), «Սկզբնական ամսաթիվը» (csdo:StartDate), «Անասնաբուժական նշանակության ապրանքի անժամկետ գրանցման հատկանիշը» (hcsdo:UnlimitedRegistrationPeriodIndicator), «Կարգավիճակի ծածկագիրը» (csdo:StatusCode), «Անասնաբուժական նշանակության ապրանքի մասին տեղեկությունները» (hccdo:VeterinaryItemDetails), «Ապրանքի շրջանառության տարածքի մասին տեղեկությունները» (hccdo:CirculationTerritoryDetails), «Իրավատիրոջ մասին տեղեկությունները» (hccdo:RightholderDetails), «Անասնաբուժական դեղապատրաստուկի դեղագործական բաղադրատարրի մասին տեղեկությունները» (hccdo:VeterinaryDrugIngredientDetails), «Կենդանու տեսակի մասին </w:t>
            </w:r>
            <w:r w:rsidRPr="001A5DC3">
              <w:rPr>
                <w:rFonts w:ascii="Sylfaen" w:hAnsi="Sylfaen"/>
                <w:noProof/>
                <w:sz w:val="20"/>
                <w:lang w:bidi="hy-AM"/>
              </w:rPr>
              <w:lastRenderedPageBreak/>
              <w:t>տեղեկությունները» (hccdo:AnimalKindDetails), «Դեղամիջոցի դուրսբերման ժամանակահատվածի տ</w:t>
            </w:r>
            <w:r w:rsidR="002041BA">
              <w:rPr>
                <w:rFonts w:ascii="Sylfaen" w:hAnsi="Sylfaen"/>
                <w:noProof/>
                <w:sz w:val="20"/>
                <w:lang w:bidi="hy-AM"/>
              </w:rPr>
              <w:t>և</w:t>
            </w:r>
            <w:r w:rsidRPr="001A5DC3">
              <w:rPr>
                <w:rFonts w:ascii="Sylfaen" w:hAnsi="Sylfaen"/>
                <w:noProof/>
                <w:sz w:val="20"/>
                <w:lang w:bidi="hy-AM"/>
              </w:rPr>
              <w:t>ողությունը» (hcsdo:DrugRemovalPeriodDuration), «Ազդող նյութերի (նյութի) մնացորդային քանակի որոշման մեթոդիկայի անվանումը» (hcsdo:ActiveSubstancesDeterminingMethodName), «Փոփոխություն կատարելու ամսաթիվը» (hcsdo:DocExtensionDate), «Գրանցումը հաստատվելու ամսաթիվը» (hcsdo:RegistrationConfirmationDate), «Փաստաթուղթը» (ccdo:DocContentDetails) վավերապայմանները պետք է լրացվեն, իսկ «Անասնաբուժական նշանակության ապրանքի գրանցման մասին դիմումի համարը» (hcsdo:VeterinaryItemApplicationId), «Ամսաթիվը» (csdo:EventDate), «Լիազորված մարմնի որոշման ծածկագիրը» (csdo:AuthorityDecisionCode) վավերապայմանները չեն լրացվում</w:t>
            </w:r>
          </w:p>
        </w:tc>
      </w:tr>
      <w:tr w:rsidR="00AC52F1" w:rsidRPr="001A5DC3" w14:paraId="6F14F0C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0619DD"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1B22D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«Անասնաբուժական նշանակության ապրանքի անժամկետ գրանցման հատկանիշը» (hcsdo:UnlimitedRegistrationPeriodIndicator) վավերապայմանի արժեքը համապատասխանում է «0» արժեքին, ապա պետք է լրացվի «Վերջնական ամսաթիվը» (csdo:EndDate) վավերապայմանը «Անասնաբուժական նշանակության ապրանքի գրանցման մասին տեղեկությունները» (hccdo:VeterinaryItemRegistrationDetails) բարդ վավերապայմանի կազմում, այլապես «Վերջնական ամսաթիվը» (csdo:EndDate) վավերապայմանը չի լրացվում</w:t>
            </w:r>
          </w:p>
        </w:tc>
      </w:tr>
      <w:tr w:rsidR="00AC52F1" w:rsidRPr="001A5DC3" w14:paraId="1DE8BEB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666F4B"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C8581B" w14:textId="780D268E"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Միության նորմատիվ տեղեկատվական տեղեկությունների ռեեստրում Եվրասիական տնտեսական միության մարմինների տեղեկագիրքը ներառվելու դեպքում «Միության անդամ պետության լիազորված մարմնի նույնականացուցիչը» (csdo:AuthorityId) վավերապայմանը «Միության անդամ պետության լիազորված մարմինը» (ccdo:UnifiedAuthorityDetails) բարդ վավերապայմանի կազմում պարտադիր լրացվում է, </w:t>
            </w:r>
            <w:r w:rsidR="002041BA">
              <w:rPr>
                <w:rFonts w:ascii="Sylfaen" w:hAnsi="Sylfaen"/>
                <w:noProof/>
                <w:sz w:val="20"/>
                <w:lang w:bidi="hy-AM"/>
              </w:rPr>
              <w:t>և</w:t>
            </w:r>
            <w:r w:rsidRPr="001A5DC3">
              <w:rPr>
                <w:rFonts w:ascii="Sylfaen" w:hAnsi="Sylfaen"/>
                <w:noProof/>
                <w:sz w:val="20"/>
                <w:lang w:bidi="hy-AM"/>
              </w:rPr>
              <w:t xml:space="preserve"> դրա արժեքը պետք է համապատասխանի Միության անդամ պետության պետական իշխանության մարմնի կամ նշված տեղեկագրքից իր կողմից լիազորված կազմակերպության ծածկագրին։ Այլապես պետք է լրացվեն «Միության անդամ պետության լիազորված մարմնի անվանումը» (csdo:AuthorityName) </w:t>
            </w:r>
            <w:r w:rsidR="002041BA">
              <w:rPr>
                <w:rFonts w:ascii="Sylfaen" w:hAnsi="Sylfaen"/>
                <w:noProof/>
                <w:sz w:val="20"/>
                <w:lang w:bidi="hy-AM"/>
              </w:rPr>
              <w:t>և</w:t>
            </w:r>
            <w:r w:rsidRPr="001A5DC3">
              <w:rPr>
                <w:rFonts w:ascii="Sylfaen" w:hAnsi="Sylfaen"/>
                <w:noProof/>
                <w:sz w:val="20"/>
                <w:lang w:bidi="hy-AM"/>
              </w:rPr>
              <w:t xml:space="preserve"> «Երկրի ծածկագիրը» (csdo:UnifiedCountryCode) վավերապայմանները</w:t>
            </w:r>
          </w:p>
        </w:tc>
      </w:tr>
      <w:tr w:rsidR="00AC52F1" w:rsidRPr="001A5DC3" w14:paraId="7E97DC19"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E8D064"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8F4D5D"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A5DC3">
                <w:rPr>
                  <w:rFonts w:ascii="Sylfaen" w:hAnsi="Sylfaen"/>
                  <w:noProof/>
                  <w:sz w:val="20"/>
                  <w:lang w:bidi="hy-AM"/>
                </w:rPr>
                <w:t>ISO</w:t>
              </w:r>
            </w:smartTag>
            <w:r w:rsidRPr="001A5DC3">
              <w:rPr>
                <w:rFonts w:ascii="Sylfaen" w:hAnsi="Sylfaen"/>
                <w:noProof/>
                <w:sz w:val="20"/>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A5DC3" w14:paraId="18B4D76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399E7"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3FF46" w14:textId="5CF74A3C"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«Կարգավիճակի ծածկագիրը» (csdo:StatusCode) վավերապայմանի արժեքը «Անասնաբուժական նշանակության ապրանքի գրանցման մասին տեղեկությունները» (hccdo:VeterinaryItemRegistrationDetails) բարդ վավերապայմանի կազմում պետք է համապատասխանի անասնաբուժական դեղապատրաստուկի կարգավիճակի ծածկագրի արժեքին անասնաբուժական դեղապատրաստուկների կամ դրանց սերիաների կարգավիճակների ցանկից՝ «գրանցումը հաստատվելու փուլում», «փոփոխություններ կատարվելու փուլում», «գրանցումը չեղարկվել է», իսկ «Տեղեկագրքի (դասակարգչի) նույնականացուցիչը» </w:t>
            </w:r>
            <w:r w:rsidRPr="001A5DC3">
              <w:rPr>
                <w:rFonts w:ascii="Sylfaen" w:hAnsi="Sylfaen"/>
                <w:noProof/>
                <w:sz w:val="20"/>
                <w:lang w:bidi="hy-AM"/>
              </w:rPr>
              <w:lastRenderedPageBreak/>
              <w:t>(codeListId ատրիբուտ) ատրիբուտի արժեքը դրա կազմում պետք է համապատասխանի Միության նորմատիվ-տեղեկատվական տեղեկությունների ռեեստրում նշված տեղեկագրքի ծածկագրի արժեքին։ Միության նորմատիվ-տեղեկատվական տեղեկությունների ռեեստրում անասնաբուժական դեղապատրաստուկների կարգավիճակների կամ դրանց սերիաների ցանկի բացակայության դեպքում «Ծածկագրի կարգավիճակը» (csdo:StatusCode) վավերապայմանի արժեքը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«02»՝ գրանցումը հաստատվելու փուլում, «03»՝փոփոխություններ կատարվելու փուլում, «04»՝ գրանցումը չեղարկվել է</w:t>
            </w:r>
          </w:p>
        </w:tc>
      </w:tr>
      <w:tr w:rsidR="00AC52F1" w:rsidRPr="001A5DC3" w14:paraId="3A7D58A9"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956D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46A6E5" w14:textId="76FD060C"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մասին տեղեկությունները» (hccdo:VeterinaryItemDetails) բարդ վավերապայմանի կազմում «Դեղապատրաստուկի (դեղամիջոցի) անվանման մասին տեղեկությունները» (hccdo:DrugNameDetails), «Արտադրանքի հատուկ բնութագրի ծածկագիրը» (hcsdo:SpecialCharacteristicsProductCode), «Անասնաբուժական նշանակության ապրանքի թողարկման ձ</w:t>
            </w:r>
            <w:r w:rsidR="002041BA">
              <w:rPr>
                <w:rFonts w:ascii="Sylfaen" w:hAnsi="Sylfaen"/>
                <w:noProof/>
                <w:sz w:val="20"/>
                <w:lang w:bidi="hy-AM"/>
              </w:rPr>
              <w:t>և</w:t>
            </w:r>
            <w:r w:rsidRPr="001A5DC3">
              <w:rPr>
                <w:rFonts w:ascii="Sylfaen" w:hAnsi="Sylfaen"/>
                <w:noProof/>
                <w:sz w:val="20"/>
                <w:lang w:bidi="hy-AM"/>
              </w:rPr>
              <w:t>ի մասին տեղեկությունները» (hccdo:VeterinaryItemPackageFormDetails), «Անասնաբուժական նշանակության ապրանքի նշանակության (կիրառման ոլորտի) մասին տեղեկությունները» (hccdo:VeterinaryItemApplicationFieldDetails), «Անասնաբուժական նշանակության ապրանք արտադրողի կամ դրա բաղկացուցիչ մասի մասին տեղեկությունները» (hccdo:VeterinaryItemManufacturingAuthorizationHolderDetails), «Երկրի ծածկագիրը» (csdo:UnifiedCountryCode) վավերապայմանները պետք է լրացվեն, իսկ «Անասնաբուժական նշանակության ապրանքի սերիայի համարը» (hcsdo:VeterinaryItemBatchNumberId), «Թողարկման ամսաթիվը» (hcsdo:ManufacturingDate), «Արտադրանքի պիտանելության ժամկետի ավարտի ամսաթիվը» (csdo:ProductShelfLifeEndDate) վավերապայմանները չեն լրացվում</w:t>
            </w:r>
          </w:p>
        </w:tc>
      </w:tr>
      <w:tr w:rsidR="00AC52F1" w:rsidRPr="001A5DC3" w14:paraId="11FF813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BF317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D8CB64"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«Ակտիվ դեղագործական բաղադրատարրի անվանման ծածկագիրը» (hcsdo:DrugCode) վավերապայմանը «Դեղապատրաստուկի (դեղամիջոցի) անվանման մասին տեղեկությունները» (hccdo:DrugNameDetails) բարդ վավերապայմանի կազմում լրացվել է, ապա դրա արժեքը պետք է համապատասխանի արժեքին դեղամիջոցների միջազգային չարտոնագրված անվանումների տեղեկագրքից, իսկ «Տեղեկագրքի (դասակարգչի) նույնականացուցիչը» (codeListId ատրիբուտ) ատրիբուտը դրա կազմում պետք է համապատասխանի նշված տեղեկագրքի ծածկագրի արժեքին՝ Միության նորմատիվ-տեղեկատվական տեղեկությունների ռեեստրում։ Միության նորմատիվ-տեղեկատվական տեղեկությունների ռեեստրում դեղամիջոցների միջազգային չարտոնագրված անվանումների տեղեկագրքի բացակայության դեպքում պետք է լրացվի «Ակտիվ դեղագործական բաղադրատարրի անվանումը» (hcsdo:DrugName) վավերապայմանը «Դեղապատրաստուկի (դեղամիջոցի) անվանման մասին տեղեկությունները» (hccdo:DrugNameDetails) բարդ վավերապայմանի կազմում</w:t>
            </w:r>
          </w:p>
        </w:tc>
      </w:tr>
      <w:tr w:rsidR="00AC52F1" w:rsidRPr="001A5DC3" w14:paraId="65DA6781"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0DC6B2"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C63B8" w14:textId="16471762"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«Դեղաձ</w:t>
            </w:r>
            <w:r w:rsidR="002041BA">
              <w:rPr>
                <w:rFonts w:ascii="Sylfaen" w:hAnsi="Sylfaen"/>
                <w:noProof/>
                <w:sz w:val="20"/>
                <w:lang w:bidi="hy-AM"/>
              </w:rPr>
              <w:t>և</w:t>
            </w:r>
            <w:r w:rsidRPr="001A5DC3">
              <w:rPr>
                <w:rFonts w:ascii="Sylfaen" w:hAnsi="Sylfaen"/>
                <w:noProof/>
                <w:sz w:val="20"/>
                <w:lang w:bidi="hy-AM"/>
              </w:rPr>
              <w:t>ի ծածկագիրը» (hcsdo:DosageFormCode) վավերապայմանը «Անասնաբուժական նշանակության ապրանքի փաթեթավորված միավորի մասին տեղեկությունները» (hccdo:VeterinaryItemPackageDetails) բարդ վավերապայմանի կազմում պարտադիր լրացվում է՝ դեղաձ</w:t>
            </w:r>
            <w:r w:rsidR="002041BA">
              <w:rPr>
                <w:rFonts w:ascii="Sylfaen" w:hAnsi="Sylfaen"/>
                <w:noProof/>
                <w:sz w:val="20"/>
                <w:lang w:bidi="hy-AM"/>
              </w:rPr>
              <w:t>և</w:t>
            </w:r>
            <w:r w:rsidRPr="001A5DC3">
              <w:rPr>
                <w:rFonts w:ascii="Sylfaen" w:hAnsi="Sylfaen"/>
                <w:noProof/>
                <w:sz w:val="20"/>
                <w:lang w:bidi="hy-AM"/>
              </w:rPr>
              <w:t xml:space="preserve">երի անվանացանկը Միության նորմատիվ-տեղեկատվական տեղեկությունների ռեեստրում ներառվելու դեպքում, </w:t>
            </w:r>
            <w:r w:rsidRPr="001A5DC3">
              <w:rPr>
                <w:rFonts w:ascii="Sylfaen" w:hAnsi="Sylfaen"/>
                <w:noProof/>
                <w:sz w:val="20"/>
                <w:lang w:bidi="hy-AM"/>
              </w:rPr>
              <w:lastRenderedPageBreak/>
              <w:t>ընդ որում՝ նշված վավերապայմանի արժեքը պետք է համապատասխանի անասնաբուժական դեղապատրաստուկի դեղաձ</w:t>
            </w:r>
            <w:r w:rsidR="002041BA">
              <w:rPr>
                <w:rFonts w:ascii="Sylfaen" w:hAnsi="Sylfaen"/>
                <w:noProof/>
                <w:sz w:val="20"/>
                <w:lang w:bidi="hy-AM"/>
              </w:rPr>
              <w:t>և</w:t>
            </w:r>
            <w:r w:rsidRPr="001A5DC3">
              <w:rPr>
                <w:rFonts w:ascii="Sylfaen" w:hAnsi="Sylfaen"/>
                <w:noProof/>
                <w:sz w:val="20"/>
                <w:lang w:bidi="hy-AM"/>
              </w:rPr>
              <w:t>ի ծածկագրին դեղաձ</w:t>
            </w:r>
            <w:r w:rsidR="002041BA">
              <w:rPr>
                <w:rFonts w:ascii="Sylfaen" w:hAnsi="Sylfaen"/>
                <w:noProof/>
                <w:sz w:val="20"/>
                <w:lang w:bidi="hy-AM"/>
              </w:rPr>
              <w:t>և</w:t>
            </w:r>
            <w:r w:rsidRPr="001A5DC3">
              <w:rPr>
                <w:rFonts w:ascii="Sylfaen" w:hAnsi="Sylfaen"/>
                <w:noProof/>
                <w:sz w:val="20"/>
                <w:lang w:bidi="hy-AM"/>
              </w:rPr>
              <w:t>երի անվանացանկից, իսկ «Տեղեկագրքի (դասակարգչի) նույնականացուցիչը» (codeListId ատրիբուտ) ատրիբուտը դրա կազմում պետք է համապատասխանի նշված տեղեկագրքի ծածկագրի արժեքին՝ Միության նորմատիվ-տեղեկատվական տեղեկությունների ռեեստրում։ Միության նորմատիվ- տեղեկատվական տեղեկությունների ռեեստրում դեղաձ</w:t>
            </w:r>
            <w:r w:rsidR="002041BA">
              <w:rPr>
                <w:rFonts w:ascii="Sylfaen" w:hAnsi="Sylfaen"/>
                <w:noProof/>
                <w:sz w:val="20"/>
                <w:lang w:bidi="hy-AM"/>
              </w:rPr>
              <w:t>և</w:t>
            </w:r>
            <w:r w:rsidRPr="001A5DC3">
              <w:rPr>
                <w:rFonts w:ascii="Sylfaen" w:hAnsi="Sylfaen"/>
                <w:noProof/>
                <w:sz w:val="20"/>
                <w:lang w:bidi="hy-AM"/>
              </w:rPr>
              <w:t>երի անվանացանկի բացակայության դեպքում պետք է լրացվի «Դեղաձ</w:t>
            </w:r>
            <w:r w:rsidR="002041BA">
              <w:rPr>
                <w:rFonts w:ascii="Sylfaen" w:hAnsi="Sylfaen"/>
                <w:noProof/>
                <w:sz w:val="20"/>
                <w:lang w:bidi="hy-AM"/>
              </w:rPr>
              <w:t>և</w:t>
            </w:r>
            <w:r w:rsidRPr="001A5DC3">
              <w:rPr>
                <w:rFonts w:ascii="Sylfaen" w:hAnsi="Sylfaen"/>
                <w:noProof/>
                <w:sz w:val="20"/>
                <w:lang w:bidi="hy-AM"/>
              </w:rPr>
              <w:t>ի անվանումը» (hcsdo:DosageFormName) վավերապայմանը «Անասնաբուժական նշանակության ապրանքի փաթեթավորված միավորի մասին տեղեկությունները» (hccdo:VeterinaryItemPackageDetails) բարդ վավերապայմանի կազմում։</w:t>
            </w:r>
          </w:p>
        </w:tc>
      </w:tr>
      <w:tr w:rsidR="00AC52F1" w:rsidRPr="001A5DC3" w14:paraId="76C2E05B"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19BA7"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7D1CB3" w14:textId="2A15F932"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«Արտադրանքի հատուկ բնութագրի ծածկագիրը» (hcsdo:SpecialCharacteristicsProductCode) վավերապայմանի արժեքը «Անասնաբուժական նշանակության ապրանքի մասին տեղեկությունները» (hccdo:VeterinarytemDetails)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օրիգինալ (ռեֆերենտ), «2»՝ վերարտադրված (ջեներիկ)</w:t>
            </w:r>
          </w:p>
        </w:tc>
      </w:tr>
      <w:tr w:rsidR="00AC52F1" w:rsidRPr="001A5DC3" w14:paraId="5237FBF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60164"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01666"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փաթեթավորված միավորի մասին տեղեկությունները» (hccdo:VeterinaryItemPackageDetails) բարդ վավերապայմանի կազմում «Դեղապատրաստուկի դեղաչափի միավորի մասին տեղեկությունները» (hccdo:DrugDosageUnitDetails) վավերապայմանը չի լրացվում</w:t>
            </w:r>
          </w:p>
        </w:tc>
      </w:tr>
      <w:tr w:rsidR="00AC52F1" w:rsidRPr="001A5DC3" w14:paraId="49C1541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C9A29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708593" w14:textId="6C92BA13"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 նշանակության ապրանքի թողարկման ձ</w:t>
            </w:r>
            <w:r w:rsidR="002041BA">
              <w:rPr>
                <w:rFonts w:ascii="Sylfaen" w:hAnsi="Sylfaen"/>
                <w:noProof/>
                <w:sz w:val="20"/>
                <w:lang w:bidi="hy-AM"/>
              </w:rPr>
              <w:t>և</w:t>
            </w:r>
            <w:r w:rsidRPr="001A5DC3">
              <w:rPr>
                <w:rFonts w:ascii="Sylfaen" w:hAnsi="Sylfaen"/>
                <w:noProof/>
                <w:sz w:val="20"/>
                <w:lang w:bidi="hy-AM"/>
              </w:rPr>
              <w:t xml:space="preserve">ի մասին տեղեկությունները» (hccdo:VeterinaryItemPackageFormDetails) բարդ վավերապայմանի կազմում </w:t>
            </w:r>
            <w:r w:rsidRPr="001A5DC3">
              <w:rPr>
                <w:rFonts w:ascii="Sylfaen" w:hAnsi="Sylfaen" w:cs="Arial"/>
                <w:color w:val="2C2D2E"/>
                <w:sz w:val="20"/>
                <w:shd w:val="clear" w:color="auto" w:fill="FFFFFF"/>
                <w:lang w:bidi="hy-AM"/>
              </w:rPr>
              <w:t xml:space="preserve">«Փաթեթվածքների մանրակերտների լուսանկարով (լուսանկարներով) ֆայլը» </w:t>
            </w:r>
            <w:r w:rsidRPr="001A5DC3">
              <w:rPr>
                <w:rFonts w:ascii="Sylfaen" w:hAnsi="Sylfaen"/>
                <w:noProof/>
                <w:sz w:val="20"/>
                <w:lang w:bidi="hy-AM"/>
              </w:rPr>
              <w:t xml:space="preserve">(hcsdo:PackageLayoutPhotoBinaryText) վավերապայմանը լրացվում է, իսկ «Անասնաբուժական նշանակության ապրանքի միջանկյալ փաթեթվածքի նկարագրությունը» (hcsdo:VeterinaryItemMiddlePackageText), «Անասնաբուժական նշանակության ապրանքի առաջնային փաթեթվածքի տեսակի ծածկագիրը» (hcsdo:VeterinaryItemPackageFirstlyKindCode), «Անասնաբուժական նշանակության ապրանքի » (hcsdo:VeterinaryItemPackageFirstlyKindName), «Անասնաբուժական նշանակության ապրանքի առաջնային փաթեթվածքի նյութի նկարագրությունը» (hcsdo:VeterinaryItemPackageMaterialText), «Անասնաբուժական նշանակության ապրանքի փաթեթվածքում պատրաստուկի (միջոցի) քանակի մասին տեղեկությունները» (hccdo:VeterinaryItemPackageMeasureDetails), «Անասնաբուժական նշանակության ապրանքի երկրորդային (սպառողական) փաթեթվածքի կազմում լրակազմող սարքվածքի մասին տեղեկությունները» (hccdo:VeterinaryItemComponentDetails), «Անասնաբուժական նշանակության ապրանքի երկրորդային (սպառողական) փաթեթվածքի տեսակի ծածկագիրը» (hcsdo:VeterinaryItemSecondaryPackageKindCode), «Անասնաբուժական նշանակության ապրանքի երկրորդային (սպառողական) փաթեթվածքի տեսակի անվանումը» (hcsdo:VeterinaryItemSecondaryPackageKindName), «Անասնաբուժական նշանակության ապրանքի երկրորդային փաթեթվածքում փաթեթավորված միավորների հավաքակազմի առկայության հատկանիշը» (hcsdo:VeterinaryItemSetIndicator) </w:t>
            </w:r>
            <w:r w:rsidR="002041BA">
              <w:rPr>
                <w:rFonts w:ascii="Sylfaen" w:hAnsi="Sylfaen"/>
                <w:noProof/>
                <w:sz w:val="20"/>
                <w:lang w:bidi="hy-AM"/>
              </w:rPr>
              <w:t>և</w:t>
            </w:r>
            <w:r w:rsidRPr="001A5DC3">
              <w:rPr>
                <w:rFonts w:ascii="Sylfaen" w:hAnsi="Sylfaen"/>
                <w:noProof/>
                <w:sz w:val="20"/>
                <w:lang w:bidi="hy-AM"/>
              </w:rPr>
              <w:t xml:space="preserve"> «Անասնաբուժական նշանակության ապրանքի երկրորդային (սպառողական) փաթեթվածքի տեսակի անվանումը» </w:t>
            </w:r>
            <w:r w:rsidRPr="001A5DC3">
              <w:rPr>
                <w:rFonts w:ascii="Sylfaen" w:hAnsi="Sylfaen"/>
                <w:noProof/>
                <w:sz w:val="20"/>
                <w:lang w:bidi="hy-AM"/>
              </w:rPr>
              <w:lastRenderedPageBreak/>
              <w:t>(hcsdo:VeterinaryItemSecondaryPackageKindName) վավերապայմանները չեն լրացվում</w:t>
            </w:r>
          </w:p>
        </w:tc>
      </w:tr>
      <w:tr w:rsidR="00AC52F1" w:rsidRPr="001A5DC3" w14:paraId="4851AC5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C48BD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49C0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«Դեղաբուժական խմբի ծածկագիրը» (hcsdo:PharmacologicalGroupCode) վավերապայմանը «Անասնաբուժական նշանակության ապրանքի մասին տեղեկությունները» (hccdo:VeterinaryItemDetails) բարդ վավերապայմանի կազմում պարտադիր լրացվում է՝ դեղամիջոցների անատոմիական-բուժական-քիմիական դասակարգիչը Միության նորմատիվ-տեղեկատվական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կլինիկական դեղաբանական խմբի ծածկագրին՝ դեղամիջոցների անատոմիական-բուժական-քիմիական դասակարգչից,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դասակարգչի ծածկագրի արժեքին։ Միության նորմատիվ- տեղեկատվական տեղեկությունների</w:t>
            </w:r>
            <w:r w:rsidRPr="001A5DC3" w:rsidDel="00260020">
              <w:rPr>
                <w:rFonts w:ascii="Sylfaen" w:hAnsi="Sylfaen"/>
                <w:noProof/>
                <w:sz w:val="20"/>
                <w:lang w:bidi="hy-AM"/>
              </w:rPr>
              <w:t xml:space="preserve"> </w:t>
            </w:r>
            <w:r w:rsidRPr="001A5DC3">
              <w:rPr>
                <w:rFonts w:ascii="Sylfaen" w:hAnsi="Sylfaen"/>
                <w:noProof/>
                <w:sz w:val="20"/>
                <w:lang w:bidi="hy-AM"/>
              </w:rPr>
              <w:t>ռեեստրում դեղամիջոցների անատոմիական-բուժական-քիմիական դասակարգչի բացակայության դեպքում պետք է լրացվի «Դեղաբուժական խմբի անվանումը» (hcsdo:PharmacologicalGroupName) վավերապայմանը «Անասնաբուժականդեղապատրաստուկի մասին տեղեկությունները» (hccdo:VeterinaryDrugDetails) բարդ վավերապայմանի կազմում</w:t>
            </w:r>
          </w:p>
        </w:tc>
      </w:tr>
      <w:tr w:rsidR="00AC52F1" w:rsidRPr="001A5DC3" w14:paraId="73C2D905"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DD84F"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6FF97C"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«Անասնաբուժականդեղապատրաստուկի նշանակության (կիրառման ոլորտի) ծածկագիրը» (hcsdo:VeterinaryDrugApplicationFieldCode) վավերապայմանը «Անասնաբուժական դեղապատրաստուկի նշանակության (կիրառման ոլորտի) մասին տեղեկությունները» (hccdo:VeterinaryDrugApplicationFieldDetails) բարդ վավերապայմանի կազմում պարտադիր լրացվում է՝ անասնաբուժական դեղապատրաստուկների նշանակությունների (կիրառման ոլորտների) տեղեկագիրքը Միության նորմատիվ-տեղեկատվական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նշանակության (կիրառման ոլորտի) ծածկագրին՝ անասնաբուժական դեղապատրաստուկների նշանակությունների (կիրառման ոլորտների) տեղեկագրքից, իսկ «Տեղեկագրքի (դասակարգչի) նույնականացուցիչը» (codeListId ատրիբուտ) ատրիբուտը դրա կազմում պետք է Միության նորմատիվ- տեղեկատվական տեղեկությունների ռեեստրում համապատասխանի նշված տեղեկագրքի ծածկագրի արժեքին։ Միության նորմատիվ- տեղեկատվական տեղեկությունների</w:t>
            </w:r>
            <w:r w:rsidRPr="001A5DC3" w:rsidDel="00260020">
              <w:rPr>
                <w:rFonts w:ascii="Sylfaen" w:hAnsi="Sylfaen"/>
                <w:noProof/>
                <w:sz w:val="20"/>
                <w:lang w:bidi="hy-AM"/>
              </w:rPr>
              <w:t xml:space="preserve"> </w:t>
            </w:r>
            <w:r w:rsidRPr="001A5DC3">
              <w:rPr>
                <w:rFonts w:ascii="Sylfaen" w:hAnsi="Sylfaen"/>
                <w:noProof/>
                <w:sz w:val="20"/>
                <w:lang w:bidi="hy-AM"/>
              </w:rPr>
              <w:t>ռեեստրում անասնաբուժական դեղապատրաստուկների նշանակությունների (կիրառման ոլորտների) տեղեկագրքի բացակայության դեպքում պետք է լրացվի «Անասնաբուժական դեղապատրաստուկի նշանակության (կիրառման ոլորտի) անվանումը» (hcsdo:VeterinaryDrugApplicationFieldName) վավերապայմանը «Անասնաբուժական դեղապատրաստուկի նշանակության (կիրառման ոլորտի) մասին տեղեկությունները» (hccdo:VeterinaryDrugApplicationFieldDetails) բարդ վավերապայմանի կազմում</w:t>
            </w:r>
          </w:p>
        </w:tc>
      </w:tr>
      <w:tr w:rsidR="00AC52F1" w:rsidRPr="001A5DC3" w14:paraId="29B6E48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C8E47"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BAFE34" w14:textId="27D84B40"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«Անասնաբուժական նշանակության ապրանք արտադրողի կամ դրա բաղկացուցիչ մասի մասին տեղեկությունները» </w:t>
            </w:r>
            <w:r w:rsidRPr="001A5DC3">
              <w:rPr>
                <w:rFonts w:ascii="Sylfaen" w:hAnsi="Sylfaen"/>
                <w:noProof/>
                <w:sz w:val="20"/>
                <w:lang w:bidi="hy-AM"/>
              </w:rPr>
              <w:lastRenderedPageBreak/>
              <w:t xml:space="preserve">(hccdo:VeterinaryItemManufacturingAuthorizationHolderDetails) </w:t>
            </w:r>
            <w:r w:rsidR="002041BA">
              <w:rPr>
                <w:rFonts w:ascii="Sylfaen" w:hAnsi="Sylfaen"/>
                <w:noProof/>
                <w:sz w:val="20"/>
                <w:lang w:bidi="hy-AM"/>
              </w:rPr>
              <w:t>և</w:t>
            </w:r>
            <w:r w:rsidRPr="001A5DC3">
              <w:rPr>
                <w:rFonts w:ascii="Sylfaen" w:hAnsi="Sylfaen"/>
                <w:noProof/>
                <w:sz w:val="20"/>
                <w:lang w:bidi="hy-AM"/>
              </w:rPr>
              <w:t xml:space="preserve"> «Իրավատիրոջ մասին տեղեկությունները » (hccdo:RightholderDetails) բարդ վավերապայմանների կազմում «Տնտեսավարող սուբյեկտի անվանումը» (csdo:BusinessEntityName) </w:t>
            </w:r>
            <w:r w:rsidR="002041BA">
              <w:rPr>
                <w:rFonts w:ascii="Sylfaen" w:hAnsi="Sylfaen"/>
                <w:noProof/>
                <w:sz w:val="20"/>
                <w:lang w:bidi="hy-AM"/>
              </w:rPr>
              <w:t>և</w:t>
            </w:r>
            <w:r w:rsidRPr="001A5DC3">
              <w:rPr>
                <w:rFonts w:ascii="Sylfaen" w:hAnsi="Sylfaen"/>
                <w:noProof/>
                <w:sz w:val="20"/>
                <w:lang w:bidi="hy-AM"/>
              </w:rPr>
              <w:t xml:space="preserve"> «Հասցեն» (ccdo:SubjectAddressDetails) վավերապայմանները պարտադիր լրացվում են</w:t>
            </w:r>
          </w:p>
        </w:tc>
      </w:tr>
      <w:tr w:rsidR="00AC52F1" w:rsidRPr="001A5DC3" w14:paraId="3884E86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694456"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6F93C6" w14:textId="7569E49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«Կազմակերպաիրավական ձ</w:t>
            </w:r>
            <w:r w:rsidR="002041BA">
              <w:rPr>
                <w:rFonts w:ascii="Sylfaen" w:hAnsi="Sylfaen"/>
                <w:noProof/>
                <w:sz w:val="20"/>
                <w:lang w:bidi="hy-AM"/>
              </w:rPr>
              <w:t>և</w:t>
            </w:r>
            <w:r w:rsidRPr="001A5DC3">
              <w:rPr>
                <w:rFonts w:ascii="Sylfaen" w:hAnsi="Sylfaen"/>
                <w:noProof/>
                <w:sz w:val="20"/>
                <w:lang w:bidi="hy-AM"/>
              </w:rPr>
              <w:t>ի ծածկագիրը» (csdo:BusinessEntityTypeCode) վավերապայմանը լրացվել է, ապա դրա արժեքը պետք է համապատասխանի կազմակերպաիրավական ձ</w:t>
            </w:r>
            <w:r w:rsidR="002041BA">
              <w:rPr>
                <w:rFonts w:ascii="Sylfaen" w:hAnsi="Sylfaen"/>
                <w:noProof/>
                <w:sz w:val="20"/>
                <w:lang w:bidi="hy-AM"/>
              </w:rPr>
              <w:t>և</w:t>
            </w:r>
            <w:r w:rsidRPr="001A5DC3">
              <w:rPr>
                <w:rFonts w:ascii="Sylfaen" w:hAnsi="Sylfaen"/>
                <w:noProof/>
                <w:sz w:val="20"/>
                <w:lang w:bidi="hy-AM"/>
              </w:rPr>
              <w:t>երի դասակարգչից կազմակերպաիրավական ձ</w:t>
            </w:r>
            <w:r w:rsidR="002041BA">
              <w:rPr>
                <w:rFonts w:ascii="Sylfaen" w:hAnsi="Sylfaen"/>
                <w:noProof/>
                <w:sz w:val="20"/>
                <w:lang w:bidi="hy-AM"/>
              </w:rPr>
              <w:t>և</w:t>
            </w:r>
            <w:r w:rsidRPr="001A5DC3">
              <w:rPr>
                <w:rFonts w:ascii="Sylfaen" w:hAnsi="Sylfaen"/>
                <w:noProof/>
                <w:sz w:val="20"/>
                <w:lang w:bidi="hy-AM"/>
              </w:rPr>
              <w:t>երի ծածկագրին,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w:t>
            </w:r>
            <w:r w:rsidRPr="001A5DC3" w:rsidDel="00260020">
              <w:rPr>
                <w:rFonts w:ascii="Sylfaen" w:hAnsi="Sylfaen"/>
                <w:noProof/>
                <w:sz w:val="20"/>
                <w:lang w:bidi="hy-AM"/>
              </w:rPr>
              <w:t xml:space="preserve"> </w:t>
            </w:r>
            <w:r w:rsidRPr="001A5DC3">
              <w:rPr>
                <w:rFonts w:ascii="Sylfaen" w:hAnsi="Sylfaen"/>
                <w:noProof/>
                <w:sz w:val="20"/>
                <w:lang w:bidi="hy-AM"/>
              </w:rPr>
              <w:t>ռեեստրում նշված դասակարգչի ծածկագրի արժեքին</w:t>
            </w:r>
          </w:p>
        </w:tc>
      </w:tr>
      <w:tr w:rsidR="00AC52F1" w:rsidRPr="001A5DC3" w14:paraId="6CD497A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D55ABD"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06E6E4" w14:textId="6334F1D9"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Միության նորմատիվ-տեղեկատվական տեղեկությունների</w:t>
            </w:r>
            <w:r w:rsidRPr="001A5DC3" w:rsidDel="00260020">
              <w:rPr>
                <w:rFonts w:ascii="Sylfaen" w:hAnsi="Sylfaen"/>
                <w:noProof/>
                <w:sz w:val="20"/>
                <w:lang w:bidi="hy-AM"/>
              </w:rPr>
              <w:t xml:space="preserve"> </w:t>
            </w:r>
            <w:r w:rsidRPr="001A5DC3">
              <w:rPr>
                <w:rFonts w:ascii="Sylfaen" w:hAnsi="Sylfaen"/>
                <w:noProof/>
                <w:sz w:val="20"/>
                <w:lang w:bidi="hy-AM"/>
              </w:rPr>
              <w:t>ռեեստրում տնտեսավարող սուբյեկտների նույնականացման մեթոդների տեղեկագիրքը ներառելու դեպքում «Նույնականացման մեթոդը» (kindId ատրիբուտ) ատրիբուտի արժեքը պետք է համապատասխանի նշված տեղեկագրքի տնտեսավարող սուբյեկտների նույնականացման մեթոդի ծածկագրին։ Այլապես «Նույնականացման մեթոդը» (kindId ատրիբուտ) ատրիբուտի արժեքը պետք է համապատասխանի հետ</w:t>
            </w:r>
            <w:r w:rsidR="002041BA">
              <w:rPr>
                <w:rFonts w:ascii="Sylfaen" w:hAnsi="Sylfaen"/>
                <w:noProof/>
                <w:sz w:val="20"/>
                <w:lang w:bidi="hy-AM"/>
              </w:rPr>
              <w:t>և</w:t>
            </w:r>
            <w:r w:rsidRPr="001A5DC3">
              <w:rPr>
                <w:rFonts w:ascii="Sylfaen" w:hAnsi="Sylfaen"/>
                <w:noProof/>
                <w:sz w:val="20"/>
                <w:lang w:bidi="hy-AM"/>
              </w:rPr>
              <w:t xml:space="preserve">յալ արժեքներից մեկին՝ ԻԱՊՌ՝ իրավաբանական անձանց պետական ռեեստր (Հայաստանի Հանրապետության համար), ՊԿՄՀԴ՝ «Պետական իշխանության </w:t>
            </w:r>
            <w:r w:rsidR="002041BA">
              <w:rPr>
                <w:rFonts w:ascii="Sylfaen" w:hAnsi="Sylfaen"/>
                <w:noProof/>
                <w:sz w:val="20"/>
                <w:lang w:bidi="hy-AM"/>
              </w:rPr>
              <w:t>և</w:t>
            </w:r>
            <w:r w:rsidRPr="001A5DC3">
              <w:rPr>
                <w:rFonts w:ascii="Sylfaen" w:hAnsi="Sylfaen"/>
                <w:noProof/>
                <w:sz w:val="20"/>
                <w:lang w:bidi="hy-AM"/>
              </w:rPr>
              <w:t xml:space="preserve"> կառավարման մարմիններ» Բելառուսի Հանրապետության համապետական դասակարգիչ (Բելառուսի Հանրապետության համար), ԻԱՁՀԴ՝ «Իրավաբանական անձինք </w:t>
            </w:r>
            <w:r w:rsidR="002041BA">
              <w:rPr>
                <w:rFonts w:ascii="Sylfaen" w:hAnsi="Sylfaen"/>
                <w:noProof/>
                <w:sz w:val="20"/>
                <w:lang w:bidi="hy-AM"/>
              </w:rPr>
              <w:t>և</w:t>
            </w:r>
            <w:r w:rsidRPr="001A5DC3">
              <w:rPr>
                <w:rFonts w:ascii="Sylfaen" w:hAnsi="Sylfaen"/>
                <w:noProof/>
                <w:sz w:val="20"/>
                <w:lang w:bidi="hy-AM"/>
              </w:rPr>
              <w:t xml:space="preserve"> անհատ ձեռնարկատերեր» Բելառուսի Հանրապետության համապետական դասակարգիչ (Բելառուսի Հանրապետության համար), ԲՆՀ՝ բիզնես նույնականացման համարը (Ղազախստանի Հանրապետության համար), ՁԿՀԴ՝ ձեռնարկությունների </w:t>
            </w:r>
            <w:r w:rsidR="002041BA">
              <w:rPr>
                <w:rFonts w:ascii="Sylfaen" w:hAnsi="Sylfaen"/>
                <w:noProof/>
                <w:sz w:val="20"/>
                <w:lang w:bidi="hy-AM"/>
              </w:rPr>
              <w:t>և</w:t>
            </w:r>
            <w:r w:rsidRPr="001A5DC3">
              <w:rPr>
                <w:rFonts w:ascii="Sylfaen" w:hAnsi="Sylfaen"/>
                <w:noProof/>
                <w:sz w:val="20"/>
                <w:lang w:bidi="hy-AM"/>
              </w:rPr>
              <w:t xml:space="preserve"> կազմակերպությունների համահանրապետական դասակարգիչ (Ղրղզստանի Հանրապետության համար), ՀՊԳՀ՝ հիմնական պետական գրանցման համարը (Ռուսաստանի Դաշնության համար), ԱՁՀՊԳՀ՝ անհատ ձեռնարկատիրոջ հիմնական պետական գրանցման համարը (Ռուսաստանի Դաշնության համար)</w:t>
            </w:r>
          </w:p>
        </w:tc>
      </w:tr>
      <w:tr w:rsidR="00AC52F1" w:rsidRPr="001A5DC3" w14:paraId="4CD68E65"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CC132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06AAE2" w14:textId="02F3D60E"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«Հասցեն» (ccdo:SubjectAddressDetails) վավերապայմանը լրացվելու դեպքում՝ դրա կազմում պետք է լրացվեն «Հասցեի տեսակի ծածկագիրը» (csdo:AddressKindCode), «Երկրի ծածկագիրը» (csdo:UnifiedCountryCode), «Քաղաքը» (csdo:CityName) կամ «Բնակավայրը» (csdo:SettlementName), «Փողոցը» (csdo:StreetName) </w:t>
            </w:r>
            <w:r w:rsidR="002041BA">
              <w:rPr>
                <w:rFonts w:ascii="Sylfaen" w:hAnsi="Sylfaen"/>
                <w:noProof/>
                <w:sz w:val="20"/>
                <w:lang w:bidi="hy-AM"/>
              </w:rPr>
              <w:t>և</w:t>
            </w:r>
            <w:r w:rsidRPr="001A5DC3">
              <w:rPr>
                <w:rFonts w:ascii="Sylfaen" w:hAnsi="Sylfaen"/>
                <w:noProof/>
                <w:sz w:val="20"/>
                <w:lang w:bidi="hy-AM"/>
              </w:rPr>
              <w:t xml:space="preserve"> «Շենքի համարը» (csdo:BuildingNumberId) վավերապայմանները</w:t>
            </w:r>
          </w:p>
        </w:tc>
      </w:tr>
      <w:tr w:rsidR="00AC52F1" w:rsidRPr="001A5DC3" w14:paraId="37A66CA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21A0EA"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27243F" w14:textId="1F4A755F"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«Հասցեի տեսակի ծածկագիրը» (csdo:AddressKindCode) վավերապայմանի արժեքը «Հասցեն» (ccdo:SubjectAddressDetails)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գրանցման հասցե, «2»՝ փաստացի հասցե</w:t>
            </w:r>
          </w:p>
        </w:tc>
      </w:tr>
      <w:tr w:rsidR="00AC52F1" w:rsidRPr="001A5DC3" w14:paraId="172EAAF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A37F31"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532E93" w14:textId="47D0D125"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«Կապի տեսակի ծածկագիրը» (csdo:CommunicationChannelCode) վավերապայմանը «Կոնտակտային վավերապայմանը» (ccdo:CommunicationDetails) բարդ վավերապայմանի կազմում լրացվել է, ապա դրա արժեքը պետք է համապատասխանի հետ</w:t>
            </w:r>
            <w:r w:rsidR="002041BA">
              <w:rPr>
                <w:rFonts w:ascii="Sylfaen" w:hAnsi="Sylfaen"/>
                <w:noProof/>
                <w:sz w:val="20"/>
                <w:lang w:bidi="hy-AM"/>
              </w:rPr>
              <w:t>և</w:t>
            </w:r>
            <w:r w:rsidRPr="001A5DC3">
              <w:rPr>
                <w:rFonts w:ascii="Sylfaen" w:hAnsi="Sylfaen"/>
                <w:noProof/>
                <w:sz w:val="20"/>
                <w:lang w:bidi="hy-AM"/>
              </w:rPr>
              <w:t xml:space="preserve">յալ արժեքներից մեկին՝ «TE»՝ հեռախոս, «EM»՝ </w:t>
            </w:r>
            <w:r w:rsidRPr="001A5DC3">
              <w:rPr>
                <w:rFonts w:ascii="Sylfaen" w:hAnsi="Sylfaen"/>
                <w:noProof/>
                <w:sz w:val="20"/>
                <w:lang w:bidi="hy-AM"/>
              </w:rPr>
              <w:lastRenderedPageBreak/>
              <w:t>էլեկտրոնային փոստ, «FX»՝ ֆաքս</w:t>
            </w:r>
          </w:p>
        </w:tc>
      </w:tr>
      <w:tr w:rsidR="00AC52F1" w:rsidRPr="001A5DC3" w14:paraId="23BF052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60F52E"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AADBCC" w14:textId="25C39FD3"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«Միության ամբողջ տարածքում դեղապատրաստուկի շրջանառության հատկանիշը» (hcsdo:UnionTerritoryCirculationIndicator) վավերապայմանի արժեքը «Ապրանքի շրջանառության տարածքի մասին տեղեկությունները» (hccdo:CirculationTerritoryDetails) բարդ վավերապայմանի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յալ արժեքներից մեկին՝ «1»՝ անասնաբուժական դեղապատրաստուկի շրջանառությունը իրականացվում է Միության ամբողջ տարածքում, «0»՝ անասնաբուժական դեղապատրաստուկի շրջանառությունը Միության ամբողջ տարածքում չի իրականացվում</w:t>
            </w:r>
          </w:p>
        </w:tc>
      </w:tr>
      <w:tr w:rsidR="00AC52F1" w:rsidRPr="001A5DC3" w14:paraId="37C99600"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4FC5C"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C23DCB"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եթե «Միության ամբողջ տարածքում դեղապատրաստուկի շրջանառության հատկանիշը» (hcsdo:UnionTerritoryCirculationIndicator) վավերապայմանի արժեքը «Ապրանքի շրջանառության տարածքի մասին տեղեկությունները» (hccdo:CirculationTerritoryDetails) բարդ վավերապայմանի կազմում համապատասխանում է «0» արժեքին, ապա «Երկրի ծածկագիրը» (csdo:UnifiedCountryCode) վավերապայմանը պարտադիր պետք է լրացվի</w:t>
            </w:r>
          </w:p>
        </w:tc>
      </w:tr>
      <w:tr w:rsidR="00AC52F1" w:rsidRPr="001A5DC3" w14:paraId="2E36C91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8C3E37"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3B9101"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բոլոր վավերապայմանները «Անասնաբուժական դեղապատրաստուկի դեղագործական բաղադրատարրի մասին տեղեկությունները» (hccdo:VeterinaryDrugIngredientDetails) բարդ վավերապայմանի կազմում պետք է լրացվեն</w:t>
            </w:r>
          </w:p>
        </w:tc>
      </w:tr>
      <w:tr w:rsidR="00AC52F1" w:rsidRPr="001A5DC3" w14:paraId="714FC90B"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CC575"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BFCE07"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«Կենդանու տեսակի ծածկագիրը» (hcsdo:AnimalKindCode) վավերապայմանը «Կենդանու տեսակի մասին տեղեկությունները» (hccdo:AnimalKindDetails) բարդ վավերապայմանի կազմում պարտադիր լրացվում է՝ Միության նորմատիվ-տեղեկատվական տեղեկությունների ռեեստրում այն կենդանիների տեսակների տեղեկագիրքը ներառվելու դեպքում, որոնց համար նախատեսված են անասնաբուժական դեղապատրաստուկները, ընդ որում՝ նշված վավերապայմանի արժեքը պետք է համապատասխանի կենդանու տեսակի ծածկագրին այն կենդանիների տեսակների տեղեկագրքից, որոնց համար նախատեսված են անասնաբուժական դեղապատրաստուկները, իսկ «Տեղեկագրքի (դասակարգչի) նույնականացուցիչը» (codeListId ատրիբուտ) ատրիբուտը դրա կազմում պետք է Միության նորմատիվ-տեղեկատվական տեղեկությունների ռեեստրում համապատասխանի նշված տեղեկագրքի ծածկագրի արժեքին ։ Միության նորմատիվ-տեղեկատվական տեղեկությունների ռեեստրում այն կենդանիների տեսակների տեղեկագրքի բացակայության դեպքում, որոնց համար նախատեսված են անասնաբուժական դեղապատրաստուկները, պետք է լրացվի «Կենդանու տեսակի անվանումը» (hcsdo:AnimalKindName) վավերապայմանը «Կենդանու տեսակի մասին տեղեկությունները» (hccdo:AnimalKindDetails) բարդ վավերապայմանի կազմում</w:t>
            </w:r>
          </w:p>
        </w:tc>
      </w:tr>
      <w:tr w:rsidR="00AC52F1" w:rsidRPr="001A5DC3" w14:paraId="62124BA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E0976B"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1DB76A" w14:textId="789E79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«Փաստաթուղթը» (ccdo:DocContentDetails) բարդ վավերապայմանի կազմում պարտադիր լրացվում են «Փաստաթղթի անվանումը» (csdo:DocName), «Լեզվի ծածկագիրը» (csdo:LanguageCode), «Բինարային ձ</w:t>
            </w:r>
            <w:r w:rsidR="002041BA">
              <w:rPr>
                <w:rFonts w:ascii="Sylfaen" w:hAnsi="Sylfaen"/>
                <w:noProof/>
                <w:sz w:val="20"/>
                <w:lang w:bidi="hy-AM"/>
              </w:rPr>
              <w:t>և</w:t>
            </w:r>
            <w:r w:rsidRPr="001A5DC3">
              <w:rPr>
                <w:rFonts w:ascii="Sylfaen" w:hAnsi="Sylfaen"/>
                <w:noProof/>
                <w:sz w:val="20"/>
                <w:lang w:bidi="hy-AM"/>
              </w:rPr>
              <w:t>աչափով փաստաթուղթը» (csdo:DocBinaryText) վավերապայմանները, ինչպես նա</w:t>
            </w:r>
            <w:r w:rsidR="002041BA">
              <w:rPr>
                <w:rFonts w:ascii="Sylfaen" w:hAnsi="Sylfaen"/>
                <w:noProof/>
                <w:sz w:val="20"/>
                <w:lang w:bidi="hy-AM"/>
              </w:rPr>
              <w:t>և</w:t>
            </w:r>
            <w:r w:rsidRPr="001A5DC3">
              <w:rPr>
                <w:rFonts w:ascii="Sylfaen" w:hAnsi="Sylfaen"/>
                <w:noProof/>
                <w:sz w:val="20"/>
                <w:lang w:bidi="hy-AM"/>
              </w:rPr>
              <w:t xml:space="preserve"> «Փաստաթղթի տեսակի ծածկագիրը» (csdo:DocKindCode) վավերապայմանը գրանցման կամ անասնաբուժական նշանակության ապրանքների հետ կապված այլ </w:t>
            </w:r>
            <w:r w:rsidRPr="001A5DC3">
              <w:rPr>
                <w:rFonts w:ascii="Sylfaen" w:hAnsi="Sylfaen"/>
                <w:noProof/>
                <w:sz w:val="20"/>
                <w:lang w:bidi="hy-AM"/>
              </w:rPr>
              <w:lastRenderedPageBreak/>
              <w:t>ընթացակարգերի ընթացքում օգտագործվող փաստաթղթերի տեսակների դասակարգիչը՝ Միության նորմատիվ- տեղեկատվական տեղեկությունների</w:t>
            </w:r>
            <w:r w:rsidRPr="001A5DC3" w:rsidDel="00D414C2">
              <w:rPr>
                <w:rFonts w:ascii="Sylfaen" w:hAnsi="Sylfaen"/>
                <w:noProof/>
                <w:sz w:val="20"/>
                <w:lang w:bidi="hy-AM"/>
              </w:rPr>
              <w:t xml:space="preserve"> </w:t>
            </w:r>
            <w:r w:rsidRPr="001A5DC3">
              <w:rPr>
                <w:rFonts w:ascii="Sylfaen" w:hAnsi="Sylfaen"/>
                <w:noProof/>
                <w:sz w:val="20"/>
                <w:lang w:bidi="hy-AM"/>
              </w:rPr>
              <w:t>ռեեստրում ներառվելու դեպքում, ընդ որում՝ «Տեղեկագրքի (դասակարգչի) նույնականացուցիչը» (odeListId ատրիբուտ) ատրիբուտի արժեքը դրա կազմում պետք է Միության նորմատիվ-տեղեկատվական տեղեկությունների ռեեստրում համապատասխանի նշված դասակարգչի ծածկագրի արժեքին։ Միության նորմատիվ-տեղեկատվական տեղեկությունների ռեեստրում անասնաբուժական պատրաստուկի գրանցման դոսյեի փաստաթղթերի տեսակների դասակարգչի բացակայության դեպքում պետք է լրացվի «Փաստաթղթի տեսակի անվանումը» (csdo:DocKindName) վավերապայմանը «Փաստաթուղթը» (ccdo:DocContentDetails) բարդ վավերապայմանի կազմում</w:t>
            </w:r>
          </w:p>
        </w:tc>
      </w:tr>
      <w:tr w:rsidR="00AC52F1" w:rsidRPr="001A5DC3" w14:paraId="20769339"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ED201B"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F58EDE" w14:textId="77777777" w:rsidR="00AC52F1" w:rsidRPr="001A5DC3" w:rsidRDefault="00AC52F1" w:rsidP="001A5DC3">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 xml:space="preserve">«Լեզվի ծածկագիրը» (csdo:LanguageCode) վավերապայմանի արժեքը պետք է համապատասխանի լեզվի ծածկագրին՝ </w:t>
            </w:r>
            <w:smartTag w:uri="urn:schemas-microsoft-com:office:smarttags" w:element="stockticker">
              <w:r w:rsidRPr="001A5DC3">
                <w:rPr>
                  <w:rFonts w:ascii="Sylfaen" w:hAnsi="Sylfaen"/>
                  <w:noProof/>
                  <w:sz w:val="20"/>
                  <w:lang w:bidi="hy-AM"/>
                </w:rPr>
                <w:t>ISO</w:t>
              </w:r>
            </w:smartTag>
            <w:r w:rsidRPr="001A5DC3">
              <w:rPr>
                <w:rFonts w:ascii="Sylfaen" w:hAnsi="Sylfaen"/>
                <w:noProof/>
                <w:sz w:val="20"/>
                <w:lang w:bidi="hy-AM"/>
              </w:rPr>
              <w:t xml:space="preserve"> 639-1-ին համապատասխան լեզուների ծածկագրերի ու անվանումների ցանկը պարունակող լեզուների դասակարգչից</w:t>
            </w:r>
          </w:p>
        </w:tc>
      </w:tr>
      <w:tr w:rsidR="00AC52F1" w:rsidRPr="001A5DC3" w14:paraId="1C2C501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FAAA80" w14:textId="77777777" w:rsidR="00AC52F1" w:rsidRPr="001A5DC3" w:rsidRDefault="00AC52F1" w:rsidP="001A5DC3">
            <w:pPr>
              <w:pStyle w:val="afa"/>
              <w:widowControl w:val="0"/>
              <w:spacing w:after="120" w:line="240" w:lineRule="auto"/>
              <w:rPr>
                <w:rFonts w:ascii="Sylfaen" w:hAnsi="Sylfaen" w:cs="Arial"/>
                <w:sz w:val="20"/>
                <w:lang w:bidi="hy-AM"/>
              </w:rPr>
            </w:pPr>
            <w:r w:rsidRPr="001A5DC3">
              <w:rPr>
                <w:rFonts w:ascii="Sylfaen" w:hAnsi="Sylfaen"/>
                <w:sz w:val="20"/>
                <w:lang w:bidi="hy-AM"/>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BE490" w14:textId="7132A799" w:rsidR="00AC52F1" w:rsidRPr="001A5DC3" w:rsidRDefault="00AC52F1" w:rsidP="00FE5C3F">
            <w:pPr>
              <w:pStyle w:val="a8"/>
              <w:widowControl w:val="0"/>
              <w:spacing w:after="120" w:line="240" w:lineRule="auto"/>
              <w:jc w:val="left"/>
              <w:rPr>
                <w:rFonts w:ascii="Sylfaen" w:hAnsi="Sylfaen" w:cs="Arial"/>
                <w:sz w:val="20"/>
                <w:lang w:bidi="hy-AM"/>
              </w:rPr>
            </w:pPr>
            <w:r w:rsidRPr="001A5DC3">
              <w:rPr>
                <w:rFonts w:ascii="Sylfaen" w:hAnsi="Sylfaen"/>
                <w:noProof/>
                <w:sz w:val="20"/>
                <w:lang w:bidi="hy-AM"/>
              </w:rPr>
              <w:t>«Բինարային ձ</w:t>
            </w:r>
            <w:r w:rsidR="002041BA">
              <w:rPr>
                <w:rFonts w:ascii="Sylfaen" w:hAnsi="Sylfaen"/>
                <w:noProof/>
                <w:sz w:val="20"/>
                <w:lang w:bidi="hy-AM"/>
              </w:rPr>
              <w:t>և</w:t>
            </w:r>
            <w:r w:rsidRPr="001A5DC3">
              <w:rPr>
                <w:rFonts w:ascii="Sylfaen" w:hAnsi="Sylfaen"/>
                <w:noProof/>
                <w:sz w:val="20"/>
                <w:lang w:bidi="hy-AM"/>
              </w:rPr>
              <w:t>աչափով փաստաթուղթը» (csdo:DocBinaryText) վավերապայմանը «Փաստաթուղթը» (ccdo:DocContentDetails) բարդ վավերապայմանի կազմում լրացվելու դեպքում «Տվյալների ձ</w:t>
            </w:r>
            <w:r w:rsidR="002041BA">
              <w:rPr>
                <w:rFonts w:ascii="Sylfaen" w:hAnsi="Sylfaen"/>
                <w:noProof/>
                <w:sz w:val="20"/>
                <w:lang w:bidi="hy-AM"/>
              </w:rPr>
              <w:t>և</w:t>
            </w:r>
            <w:r w:rsidRPr="001A5DC3">
              <w:rPr>
                <w:rFonts w:ascii="Sylfaen" w:hAnsi="Sylfaen"/>
                <w:noProof/>
                <w:sz w:val="20"/>
                <w:lang w:bidi="hy-AM"/>
              </w:rPr>
              <w:t>աչափի ծածկագիրը» (mediaTypeCode ատրիբուտ) ատրիբուտը դրա կազմում պետք է համապատասխանի հետ</w:t>
            </w:r>
            <w:r w:rsidR="002041BA">
              <w:rPr>
                <w:rFonts w:ascii="Sylfaen" w:hAnsi="Sylfaen"/>
                <w:noProof/>
                <w:sz w:val="20"/>
                <w:lang w:bidi="hy-AM"/>
              </w:rPr>
              <w:t>և</w:t>
            </w:r>
            <w:r w:rsidRPr="001A5DC3">
              <w:rPr>
                <w:rFonts w:ascii="Sylfaen" w:hAnsi="Sylfaen"/>
                <w:noProof/>
                <w:sz w:val="20"/>
                <w:lang w:bidi="hy-AM"/>
              </w:rPr>
              <w:t xml:space="preserve">յալ արժեքներից մեկին՝ «doc» </w:t>
            </w:r>
            <w:r w:rsidR="00FE5C3F">
              <w:rPr>
                <w:rFonts w:ascii="Sylfaen" w:hAnsi="Sylfaen"/>
                <w:noProof/>
                <w:sz w:val="20"/>
                <w:lang w:bidi="hy-AM"/>
              </w:rPr>
              <w:t>—</w:t>
            </w:r>
            <w:r w:rsidRPr="001A5DC3">
              <w:rPr>
                <w:rFonts w:ascii="Sylfaen" w:hAnsi="Sylfaen"/>
                <w:noProof/>
                <w:sz w:val="20"/>
                <w:lang w:bidi="hy-AM"/>
              </w:rPr>
              <w:t xml:space="preserve"> application/msword; «docx» </w:t>
            </w:r>
            <w:r w:rsidR="00FE5C3F">
              <w:rPr>
                <w:rFonts w:ascii="Sylfaen" w:hAnsi="Sylfaen"/>
                <w:noProof/>
                <w:sz w:val="20"/>
                <w:lang w:bidi="hy-AM"/>
              </w:rPr>
              <w:t>—</w:t>
            </w:r>
            <w:r w:rsidRPr="001A5DC3">
              <w:rPr>
                <w:rFonts w:ascii="Sylfaen" w:hAnsi="Sylfaen"/>
                <w:noProof/>
                <w:sz w:val="20"/>
                <w:lang w:bidi="hy-AM"/>
              </w:rPr>
              <w:t xml:space="preserve"> application/vnd.openxmlformats-officedocument.wordprocessingml.document; «jpeg» </w:t>
            </w:r>
            <w:r w:rsidR="00FE5C3F">
              <w:rPr>
                <w:rFonts w:ascii="Sylfaen" w:hAnsi="Sylfaen"/>
                <w:noProof/>
                <w:sz w:val="20"/>
                <w:lang w:bidi="hy-AM"/>
              </w:rPr>
              <w:t>—</w:t>
            </w:r>
            <w:r w:rsidRPr="001A5DC3">
              <w:rPr>
                <w:rFonts w:ascii="Sylfaen" w:hAnsi="Sylfaen"/>
                <w:noProof/>
                <w:sz w:val="20"/>
                <w:lang w:bidi="hy-AM"/>
              </w:rPr>
              <w:t xml:space="preserve"> image/jpeg; «pdf» </w:t>
            </w:r>
            <w:r w:rsidR="00FE5C3F">
              <w:rPr>
                <w:rFonts w:ascii="Sylfaen" w:hAnsi="Sylfaen"/>
                <w:noProof/>
                <w:sz w:val="20"/>
                <w:lang w:bidi="hy-AM"/>
              </w:rPr>
              <w:t>—</w:t>
            </w:r>
            <w:r w:rsidRPr="001A5DC3">
              <w:rPr>
                <w:rFonts w:ascii="Sylfaen" w:hAnsi="Sylfaen"/>
                <w:noProof/>
                <w:sz w:val="20"/>
                <w:lang w:bidi="hy-AM"/>
              </w:rPr>
              <w:t xml:space="preserve"> application/pdf; «png» </w:t>
            </w:r>
            <w:r w:rsidR="00FE5C3F">
              <w:rPr>
                <w:rFonts w:ascii="Sylfaen" w:hAnsi="Sylfaen"/>
                <w:noProof/>
                <w:sz w:val="20"/>
                <w:lang w:bidi="hy-AM"/>
              </w:rPr>
              <w:t>—</w:t>
            </w:r>
            <w:r w:rsidRPr="001A5DC3">
              <w:rPr>
                <w:rFonts w:ascii="Sylfaen" w:hAnsi="Sylfaen"/>
                <w:noProof/>
                <w:sz w:val="20"/>
                <w:lang w:bidi="hy-AM"/>
              </w:rPr>
              <w:t xml:space="preserve"> image/png; «tiff» </w:t>
            </w:r>
            <w:r w:rsidR="00FE5C3F">
              <w:rPr>
                <w:rFonts w:ascii="Sylfaen" w:hAnsi="Sylfaen"/>
                <w:noProof/>
                <w:sz w:val="20"/>
                <w:lang w:bidi="hy-AM"/>
              </w:rPr>
              <w:t>—</w:t>
            </w:r>
            <w:r w:rsidRPr="001A5DC3">
              <w:rPr>
                <w:rFonts w:ascii="Sylfaen" w:hAnsi="Sylfaen"/>
                <w:noProof/>
                <w:sz w:val="20"/>
                <w:lang w:bidi="hy-AM"/>
              </w:rPr>
              <w:t xml:space="preserve"> image/tiff; «zip» </w:t>
            </w:r>
            <w:r w:rsidR="00FE5C3F">
              <w:rPr>
                <w:rFonts w:ascii="Sylfaen" w:hAnsi="Sylfaen"/>
                <w:noProof/>
                <w:sz w:val="20"/>
                <w:lang w:bidi="hy-AM"/>
              </w:rPr>
              <w:t>—</w:t>
            </w:r>
            <w:r w:rsidRPr="001A5DC3">
              <w:rPr>
                <w:rFonts w:ascii="Sylfaen" w:hAnsi="Sylfaen"/>
                <w:noProof/>
                <w:sz w:val="20"/>
                <w:lang w:bidi="hy-AM"/>
              </w:rPr>
              <w:t xml:space="preserve"> application/zip</w:t>
            </w:r>
          </w:p>
        </w:tc>
      </w:tr>
    </w:tbl>
    <w:p w14:paraId="6B094BC8" w14:textId="77777777" w:rsidR="001A5DC3" w:rsidRDefault="001A5DC3" w:rsidP="002D6F2C">
      <w:pPr>
        <w:widowControl w:val="0"/>
        <w:spacing w:after="160" w:line="360" w:lineRule="auto"/>
        <w:rPr>
          <w:rFonts w:ascii="Sylfaen" w:hAnsi="Sylfaen"/>
          <w:sz w:val="24"/>
          <w:szCs w:val="24"/>
        </w:rPr>
        <w:sectPr w:rsidR="001A5DC3" w:rsidSect="0008469F">
          <w:pgSz w:w="11906" w:h="16838" w:code="9"/>
          <w:pgMar w:top="1418" w:right="1418" w:bottom="1418" w:left="1418" w:header="709" w:footer="709" w:gutter="0"/>
          <w:cols w:space="708"/>
          <w:titlePg/>
          <w:docGrid w:linePitch="408"/>
        </w:sectPr>
      </w:pPr>
    </w:p>
    <w:p w14:paraId="5EAD3828" w14:textId="77777777" w:rsidR="00AC52F1" w:rsidRPr="00AC52F1" w:rsidRDefault="00AC52F1" w:rsidP="001A5DC3">
      <w:pPr>
        <w:widowControl w:val="0"/>
        <w:spacing w:after="160" w:line="346" w:lineRule="auto"/>
        <w:ind w:left="5103"/>
        <w:jc w:val="center"/>
        <w:rPr>
          <w:rFonts w:ascii="Sylfaen" w:hAnsi="Sylfaen"/>
          <w:sz w:val="24"/>
          <w:szCs w:val="24"/>
        </w:rPr>
      </w:pPr>
      <w:r w:rsidRPr="00AC52F1">
        <w:rPr>
          <w:rFonts w:ascii="Sylfaen" w:hAnsi="Sylfaen"/>
          <w:sz w:val="24"/>
          <w:szCs w:val="24"/>
        </w:rPr>
        <w:lastRenderedPageBreak/>
        <w:t>ՀԱՍՏԱՏՎԱԾ Է</w:t>
      </w:r>
    </w:p>
    <w:p w14:paraId="36504427" w14:textId="77777777" w:rsidR="00AC52F1" w:rsidRPr="00AC52F1" w:rsidRDefault="00AC52F1" w:rsidP="001A5DC3">
      <w:pPr>
        <w:widowControl w:val="0"/>
        <w:spacing w:after="160" w:line="346" w:lineRule="auto"/>
        <w:ind w:left="5103"/>
        <w:jc w:val="center"/>
        <w:rPr>
          <w:rFonts w:ascii="Sylfaen" w:hAnsi="Sylfaen"/>
          <w:sz w:val="24"/>
          <w:szCs w:val="24"/>
        </w:rPr>
      </w:pPr>
      <w:r w:rsidRPr="00AC52F1">
        <w:rPr>
          <w:rFonts w:ascii="Sylfaen" w:hAnsi="Sylfaen"/>
          <w:sz w:val="24"/>
          <w:szCs w:val="24"/>
        </w:rPr>
        <w:t xml:space="preserve">Եվրասիական տնտեսական հանձնաժողովի կոլեգիայի </w:t>
      </w:r>
      <w:r w:rsidR="001A5DC3" w:rsidRPr="001A5DC3">
        <w:rPr>
          <w:rFonts w:ascii="Sylfaen" w:hAnsi="Sylfaen"/>
          <w:sz w:val="24"/>
          <w:szCs w:val="24"/>
        </w:rPr>
        <w:br/>
      </w:r>
      <w:r w:rsidRPr="00AC52F1">
        <w:rPr>
          <w:rFonts w:ascii="Sylfaen" w:hAnsi="Sylfaen"/>
          <w:sz w:val="24"/>
          <w:szCs w:val="24"/>
        </w:rPr>
        <w:t xml:space="preserve">2023 թվականի մայիսի 30-ի </w:t>
      </w:r>
      <w:r w:rsidR="001A5DC3" w:rsidRPr="001A5DC3">
        <w:rPr>
          <w:rFonts w:ascii="Sylfaen" w:hAnsi="Sylfaen"/>
          <w:sz w:val="24"/>
          <w:szCs w:val="24"/>
        </w:rPr>
        <w:br/>
      </w:r>
      <w:r w:rsidRPr="00AC52F1">
        <w:rPr>
          <w:rFonts w:ascii="Sylfaen" w:hAnsi="Sylfaen"/>
          <w:sz w:val="24"/>
          <w:szCs w:val="24"/>
        </w:rPr>
        <w:t>թիվ 68 որոշմամբ</w:t>
      </w:r>
    </w:p>
    <w:p w14:paraId="40535C0B" w14:textId="77777777" w:rsidR="00AC52F1" w:rsidRPr="00AC52F1" w:rsidRDefault="00AC52F1" w:rsidP="001A5DC3">
      <w:pPr>
        <w:pStyle w:val="a3"/>
        <w:keepNext w:val="0"/>
        <w:keepLines w:val="0"/>
        <w:widowControl w:val="0"/>
        <w:spacing w:after="160" w:line="346" w:lineRule="auto"/>
        <w:rPr>
          <w:rFonts w:ascii="Sylfaen" w:hAnsi="Sylfaen"/>
          <w:sz w:val="24"/>
          <w:szCs w:val="24"/>
        </w:rPr>
      </w:pPr>
    </w:p>
    <w:p w14:paraId="58FEDD99" w14:textId="77777777" w:rsidR="00AC52F1" w:rsidRPr="00AC52F1" w:rsidRDefault="00AC52F1" w:rsidP="001A5DC3">
      <w:pPr>
        <w:pStyle w:val="a5"/>
        <w:keepLines w:val="0"/>
        <w:widowControl w:val="0"/>
        <w:spacing w:after="160" w:line="346" w:lineRule="auto"/>
        <w:rPr>
          <w:rFonts w:ascii="Sylfaen" w:hAnsi="Sylfaen"/>
          <w:spacing w:val="0"/>
          <w:sz w:val="24"/>
          <w:szCs w:val="24"/>
        </w:rPr>
      </w:pPr>
      <w:r w:rsidRPr="00AC52F1">
        <w:rPr>
          <w:rFonts w:ascii="Sylfaen" w:hAnsi="Sylfaen"/>
          <w:spacing w:val="0"/>
          <w:sz w:val="24"/>
          <w:szCs w:val="24"/>
        </w:rPr>
        <w:t>Կանոնակարգ</w:t>
      </w:r>
    </w:p>
    <w:p w14:paraId="44881AFC" w14:textId="07727923" w:rsidR="00AC52F1" w:rsidRPr="00AC52F1" w:rsidRDefault="00AC52F1" w:rsidP="001A5DC3">
      <w:pPr>
        <w:pStyle w:val="a1"/>
        <w:widowControl w:val="0"/>
        <w:spacing w:after="160" w:line="346" w:lineRule="auto"/>
        <w:contextualSpacing w:val="0"/>
        <w:rPr>
          <w:rFonts w:ascii="Sylfaen" w:hAnsi="Sylfaen"/>
          <w:noProof/>
          <w:sz w:val="24"/>
          <w:szCs w:val="24"/>
        </w:rPr>
      </w:pPr>
      <w:r w:rsidRPr="00AC52F1">
        <w:rPr>
          <w:rFonts w:ascii="Sylfaen" w:hAnsi="Sylfaen"/>
          <w:sz w:val="24"/>
          <w:szCs w:val="24"/>
        </w:rPr>
        <w:t xml:space="preserve">Եվրասիական տնտեսական միության ինտեգրված տեղեկատվական միջոցներով «Եվրասիական տնտեսական միության գրանցված անասնաբուժական դեղապատրաստուկների, կենդանիների համար նախատեսված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անասնաբուժական նշանակության ախտորոշիչ, ախտահանիչ, միջատասպան </w:t>
      </w:r>
      <w:r w:rsidR="002041BA">
        <w:rPr>
          <w:rFonts w:ascii="Sylfaen" w:hAnsi="Sylfaen"/>
          <w:sz w:val="24"/>
          <w:szCs w:val="24"/>
        </w:rPr>
        <w:t>և</w:t>
      </w:r>
      <w:r w:rsidRPr="00AC52F1">
        <w:rPr>
          <w:rFonts w:ascii="Sylfaen" w:hAnsi="Sylfaen"/>
          <w:sz w:val="24"/>
          <w:szCs w:val="24"/>
        </w:rPr>
        <w:t xml:space="preserve"> տիզասպան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ընդհանուր գործընթացն իրագործելիս Եվրասիական տնտեսական միության անդամ պետությունների լիազոր մարմինների միջ</w:t>
      </w:r>
      <w:r w:rsidR="002041BA">
        <w:rPr>
          <w:rFonts w:ascii="Sylfaen" w:hAnsi="Sylfaen"/>
          <w:sz w:val="24"/>
          <w:szCs w:val="24"/>
        </w:rPr>
        <w:t>և</w:t>
      </w:r>
      <w:r w:rsidRPr="00AC52F1">
        <w:rPr>
          <w:rFonts w:ascii="Sylfaen" w:hAnsi="Sylfaen"/>
          <w:sz w:val="24"/>
          <w:szCs w:val="24"/>
        </w:rPr>
        <w:t xml:space="preserve"> տեղեկատվական փոխգործակցության</w:t>
      </w:r>
    </w:p>
    <w:p w14:paraId="34801EAC" w14:textId="77777777" w:rsidR="00AC52F1" w:rsidRPr="00AC52F1" w:rsidRDefault="00AC52F1" w:rsidP="001A5DC3">
      <w:pPr>
        <w:pStyle w:val="Heading2"/>
        <w:keepNext w:val="0"/>
        <w:keepLines w:val="0"/>
        <w:widowControl w:val="0"/>
        <w:spacing w:before="0" w:after="160" w:line="346" w:lineRule="auto"/>
        <w:rPr>
          <w:rFonts w:ascii="Sylfaen" w:hAnsi="Sylfaen"/>
          <w:sz w:val="24"/>
          <w:szCs w:val="24"/>
        </w:rPr>
      </w:pPr>
    </w:p>
    <w:p w14:paraId="32258041" w14:textId="77777777" w:rsidR="00AC52F1" w:rsidRPr="001A5DC3" w:rsidRDefault="00AC52F1" w:rsidP="001A5DC3">
      <w:pPr>
        <w:pStyle w:val="Heading2"/>
        <w:keepNext w:val="0"/>
        <w:keepLines w:val="0"/>
        <w:widowControl w:val="0"/>
        <w:spacing w:before="0" w:after="160" w:line="346" w:lineRule="auto"/>
        <w:rPr>
          <w:rFonts w:ascii="Sylfaen" w:hAnsi="Sylfaen"/>
          <w:sz w:val="24"/>
          <w:szCs w:val="24"/>
        </w:rPr>
      </w:pPr>
      <w:r w:rsidRPr="001A5DC3">
        <w:rPr>
          <w:rFonts w:ascii="Sylfaen" w:hAnsi="Sylfaen"/>
          <w:sz w:val="24"/>
          <w:szCs w:val="24"/>
        </w:rPr>
        <w:t>I. Ընդհանուր դրույթներ</w:t>
      </w:r>
    </w:p>
    <w:p w14:paraId="63B61A4C" w14:textId="320A9A28" w:rsidR="00AC52F1" w:rsidRPr="001A5DC3" w:rsidRDefault="00AC52F1" w:rsidP="001A5DC3">
      <w:pPr>
        <w:pStyle w:val="af1"/>
        <w:widowControl w:val="0"/>
        <w:tabs>
          <w:tab w:val="left" w:pos="1134"/>
        </w:tabs>
        <w:spacing w:after="160" w:line="346" w:lineRule="auto"/>
        <w:ind w:firstLine="567"/>
        <w:outlineLvl w:val="9"/>
        <w:rPr>
          <w:rFonts w:ascii="Sylfaen" w:hAnsi="Sylfaen"/>
          <w:sz w:val="24"/>
        </w:rPr>
      </w:pPr>
      <w:r w:rsidRPr="001A5DC3">
        <w:rPr>
          <w:rFonts w:ascii="Sylfaen" w:hAnsi="Sylfaen"/>
          <w:sz w:val="24"/>
        </w:rPr>
        <w:t>1.</w:t>
      </w:r>
      <w:r w:rsidR="001A5DC3" w:rsidRPr="001A5DC3">
        <w:rPr>
          <w:rFonts w:ascii="Sylfaen" w:hAnsi="Sylfaen"/>
          <w:sz w:val="24"/>
        </w:rPr>
        <w:tab/>
      </w:r>
      <w:r w:rsidRPr="001A5DC3">
        <w:rPr>
          <w:rFonts w:ascii="Sylfaen" w:hAnsi="Sylfaen"/>
          <w:sz w:val="24"/>
        </w:rPr>
        <w:t>Սույն կանոնակարգը մշակվել է Եվրասիական տնտեսական միության (այսուհետ՝ Միություն) իրավունքը կազմող հետ</w:t>
      </w:r>
      <w:r w:rsidR="002041BA">
        <w:rPr>
          <w:rFonts w:ascii="Sylfaen" w:hAnsi="Sylfaen"/>
          <w:sz w:val="24"/>
        </w:rPr>
        <w:t>և</w:t>
      </w:r>
      <w:r w:rsidRPr="001A5DC3">
        <w:rPr>
          <w:rFonts w:ascii="Sylfaen" w:hAnsi="Sylfaen"/>
          <w:sz w:val="24"/>
        </w:rPr>
        <w:t xml:space="preserve">յալ միջազգային պայմանագրերին </w:t>
      </w:r>
      <w:r w:rsidR="002041BA">
        <w:rPr>
          <w:rFonts w:ascii="Sylfaen" w:hAnsi="Sylfaen"/>
          <w:sz w:val="24"/>
        </w:rPr>
        <w:t>և</w:t>
      </w:r>
      <w:r w:rsidRPr="001A5DC3">
        <w:rPr>
          <w:rFonts w:ascii="Sylfaen" w:hAnsi="Sylfaen"/>
          <w:sz w:val="24"/>
        </w:rPr>
        <w:t xml:space="preserve"> ակտերին համապատասխան.</w:t>
      </w:r>
    </w:p>
    <w:p w14:paraId="5C1BC9E6" w14:textId="77777777" w:rsidR="00AC52F1" w:rsidRPr="001A5DC3" w:rsidRDefault="00AC52F1" w:rsidP="001A5DC3">
      <w:pPr>
        <w:pStyle w:val="a6"/>
        <w:widowControl w:val="0"/>
        <w:spacing w:after="160" w:line="346" w:lineRule="auto"/>
        <w:ind w:firstLine="567"/>
        <w:rPr>
          <w:rFonts w:ascii="Sylfaen" w:hAnsi="Sylfaen"/>
          <w:sz w:val="24"/>
        </w:rPr>
      </w:pPr>
      <w:r w:rsidRPr="001A5DC3">
        <w:rPr>
          <w:rFonts w:ascii="Sylfaen" w:hAnsi="Sylfaen"/>
          <w:noProof/>
          <w:sz w:val="24"/>
        </w:rPr>
        <w:t>«Եվրասիական տնտեսական միության մասին» 2014 թվականի մայիսի 29-ի պայմանագիր (այսուհետ՝ Պայմանագիր).</w:t>
      </w:r>
    </w:p>
    <w:p w14:paraId="311D52CC" w14:textId="77777777" w:rsidR="00AC52F1" w:rsidRPr="001A5DC3" w:rsidRDefault="00AC52F1" w:rsidP="001A5DC3">
      <w:pPr>
        <w:pStyle w:val="a6"/>
        <w:widowControl w:val="0"/>
        <w:spacing w:after="160" w:line="346" w:lineRule="auto"/>
        <w:ind w:firstLine="567"/>
        <w:rPr>
          <w:rStyle w:val="af"/>
          <w:rFonts w:ascii="Sylfaen" w:hAnsi="Sylfaen"/>
          <w:color w:val="auto"/>
          <w:sz w:val="24"/>
        </w:rPr>
      </w:pPr>
      <w:r w:rsidRPr="001A5DC3">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4CFE3892" w14:textId="77777777"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lastRenderedPageBreak/>
        <w:t>Մաքսային միության հանձնաժողովի 2010 թվականի հունիսի 18-ի «Եվրասիական տնտեսական միությունում անասնաբուժական-սանիտարական միջոցների կիրառման մասին» թիվ 317 որոշում.</w:t>
      </w:r>
    </w:p>
    <w:p w14:paraId="4FCD186C" w14:textId="5FDB5193"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2041BA">
        <w:rPr>
          <w:rFonts w:ascii="Sylfaen" w:hAnsi="Sylfaen"/>
          <w:noProof/>
          <w:sz w:val="24"/>
        </w:rPr>
        <w:t>և</w:t>
      </w:r>
      <w:r w:rsidRPr="001A5DC3">
        <w:rPr>
          <w:rFonts w:ascii="Sylfaen" w:hAnsi="Sylfaen"/>
          <w:noProof/>
          <w:sz w:val="24"/>
        </w:rPr>
        <w:t xml:space="preserve"> փոխադարձ առ</w:t>
      </w:r>
      <w:r w:rsidR="002041BA">
        <w:rPr>
          <w:rFonts w:ascii="Sylfaen" w:hAnsi="Sylfaen"/>
          <w:noProof/>
          <w:sz w:val="24"/>
        </w:rPr>
        <w:t>և</w:t>
      </w:r>
      <w:r w:rsidRPr="001A5DC3">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A2EC9D8" w14:textId="40E79160"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t xml:space="preserve">Եվրասիական տնտեսական հանձնաժողովի կոլեգիայի 2015 թվականի հունվարի 27-ի «Արտաքին </w:t>
      </w:r>
      <w:r w:rsidR="002041BA">
        <w:rPr>
          <w:rFonts w:ascii="Sylfaen" w:hAnsi="Sylfaen"/>
          <w:noProof/>
          <w:sz w:val="24"/>
        </w:rPr>
        <w:t>և</w:t>
      </w:r>
      <w:r w:rsidRPr="001A5DC3">
        <w:rPr>
          <w:rFonts w:ascii="Sylfaen" w:hAnsi="Sylfaen"/>
          <w:noProof/>
          <w:sz w:val="24"/>
        </w:rPr>
        <w:t xml:space="preserve"> փոխադարձ առ</w:t>
      </w:r>
      <w:r w:rsidR="002041BA">
        <w:rPr>
          <w:rFonts w:ascii="Sylfaen" w:hAnsi="Sylfaen"/>
          <w:noProof/>
          <w:sz w:val="24"/>
        </w:rPr>
        <w:t>և</w:t>
      </w:r>
      <w:r w:rsidRPr="001A5DC3">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40021872" w14:textId="16BF4697"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41BA">
        <w:rPr>
          <w:rFonts w:ascii="Sylfaen" w:hAnsi="Sylfaen"/>
          <w:noProof/>
          <w:sz w:val="24"/>
        </w:rPr>
        <w:t>և</w:t>
      </w:r>
      <w:r w:rsidRPr="001A5DC3">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B709100" w14:textId="04AFEC9F"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41BA">
        <w:rPr>
          <w:rFonts w:ascii="Sylfaen" w:hAnsi="Sylfaen"/>
          <w:noProof/>
          <w:sz w:val="24"/>
        </w:rPr>
        <w:t>և</w:t>
      </w:r>
      <w:r w:rsidRPr="001A5DC3">
        <w:rPr>
          <w:rFonts w:ascii="Sylfaen" w:hAnsi="Sylfaen"/>
          <w:noProof/>
          <w:sz w:val="24"/>
        </w:rPr>
        <w:t xml:space="preserve"> նկարագրման մեթոդակարգի մասին» թիվ 63 որոշում.</w:t>
      </w:r>
    </w:p>
    <w:p w14:paraId="187780B3" w14:textId="6B9BBD7C" w:rsidR="00AC52F1" w:rsidRPr="001A5DC3" w:rsidRDefault="00AC52F1" w:rsidP="002D6F2C">
      <w:pPr>
        <w:pStyle w:val="a6"/>
        <w:widowControl w:val="0"/>
        <w:spacing w:after="160"/>
        <w:ind w:firstLine="567"/>
        <w:rPr>
          <w:rStyle w:val="af"/>
          <w:rFonts w:ascii="Sylfaen" w:hAnsi="Sylfaen"/>
          <w:color w:val="auto"/>
          <w:sz w:val="24"/>
        </w:rPr>
      </w:pPr>
      <w:r w:rsidRPr="001A5DC3">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041BA">
        <w:rPr>
          <w:rFonts w:ascii="Sylfaen" w:hAnsi="Sylfaen"/>
          <w:noProof/>
          <w:sz w:val="24"/>
        </w:rPr>
        <w:t>և</w:t>
      </w:r>
      <w:r w:rsidRPr="001A5DC3">
        <w:rPr>
          <w:rFonts w:ascii="Sylfaen" w:hAnsi="Sylfaen"/>
          <w:noProof/>
          <w:sz w:val="24"/>
        </w:rPr>
        <w:t xml:space="preserve"> </w:t>
      </w:r>
      <w:r w:rsidR="002041BA">
        <w:rPr>
          <w:rFonts w:ascii="Sylfaen" w:hAnsi="Sylfaen"/>
          <w:noProof/>
          <w:sz w:val="24"/>
        </w:rPr>
        <w:t>և</w:t>
      </w:r>
      <w:r w:rsidRPr="001A5DC3">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3B910262" w14:textId="77777777" w:rsidR="00AC52F1" w:rsidRPr="00AC52F1" w:rsidRDefault="00AC52F1" w:rsidP="001A5DC3">
      <w:pPr>
        <w:pStyle w:val="1a"/>
        <w:keepNext w:val="0"/>
        <w:keepLines w:val="0"/>
        <w:widowControl w:val="0"/>
        <w:tabs>
          <w:tab w:val="clear" w:pos="1134"/>
          <w:tab w:val="clear" w:pos="1418"/>
        </w:tabs>
        <w:spacing w:before="0" w:after="160" w:line="346" w:lineRule="auto"/>
        <w:outlineLvl w:val="9"/>
        <w:rPr>
          <w:rFonts w:ascii="Sylfaen" w:hAnsi="Sylfaen"/>
          <w:color w:val="auto"/>
          <w:sz w:val="24"/>
          <w:szCs w:val="24"/>
        </w:rPr>
      </w:pPr>
      <w:r w:rsidRPr="00AC52F1">
        <w:rPr>
          <w:rFonts w:ascii="Sylfaen" w:hAnsi="Sylfaen"/>
          <w:color w:val="auto"/>
          <w:sz w:val="24"/>
          <w:szCs w:val="24"/>
        </w:rPr>
        <w:lastRenderedPageBreak/>
        <w:t>II. Կիրառման ոլորտը</w:t>
      </w:r>
    </w:p>
    <w:p w14:paraId="45153BA6" w14:textId="3A10661E" w:rsidR="00AC52F1" w:rsidRPr="00AC52F1" w:rsidRDefault="00AC52F1" w:rsidP="001A5DC3">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sz w:val="24"/>
        </w:rPr>
        <w:t>2.</w:t>
      </w:r>
      <w:r w:rsidR="001A5DC3" w:rsidRPr="001A5DC3">
        <w:rPr>
          <w:rFonts w:ascii="Sylfaen" w:hAnsi="Sylfaen"/>
          <w:sz w:val="24"/>
        </w:rPr>
        <w:tab/>
      </w:r>
      <w:r w:rsidRPr="00AC52F1">
        <w:rPr>
          <w:rFonts w:ascii="Sylfaen" w:hAnsi="Sylfaen"/>
          <w:sz w:val="24"/>
        </w:rPr>
        <w:t xml:space="preserve">Սույն կանոնակարգը մշակվել է ընդհանուր գործընթացի մասնակիցների կողմից «Եվրասիական տնտեսական միության գրանցված անասնաբուժական դեղապատրաստուկների, կենդանիների համար նախատեսված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անասնաբուժական նշանակության ախտորոշիչ, ախտահանիչ, միջատասպան </w:t>
      </w:r>
      <w:r w:rsidR="002041BA">
        <w:rPr>
          <w:rFonts w:ascii="Sylfaen" w:hAnsi="Sylfaen"/>
          <w:sz w:val="24"/>
        </w:rPr>
        <w:t>և</w:t>
      </w:r>
      <w:r w:rsidRPr="00AC52F1">
        <w:rPr>
          <w:rFonts w:ascii="Sylfaen" w:hAnsi="Sylfaen"/>
          <w:sz w:val="24"/>
        </w:rPr>
        <w:t xml:space="preserve"> տիզասպան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գործընթացի (այսուհետ՝ ընդհանուր գործընթաց) տրանզակցիաների կատարման կարգի </w:t>
      </w:r>
      <w:r w:rsidR="002041BA">
        <w:rPr>
          <w:rFonts w:ascii="Sylfaen" w:hAnsi="Sylfaen"/>
          <w:sz w:val="24"/>
        </w:rPr>
        <w:t>և</w:t>
      </w:r>
      <w:r w:rsidRPr="00AC52F1">
        <w:rPr>
          <w:rFonts w:ascii="Sylfaen" w:hAnsi="Sylfaen"/>
          <w:sz w:val="24"/>
        </w:rPr>
        <w:t xml:space="preserve"> պայմանների միատեսակ կիրառումն ապահովելու նպատակով:</w:t>
      </w:r>
      <w:r>
        <w:rPr>
          <w:rFonts w:ascii="Sylfaen" w:hAnsi="Sylfaen"/>
          <w:sz w:val="24"/>
        </w:rPr>
        <w:t xml:space="preserve"> </w:t>
      </w:r>
    </w:p>
    <w:p w14:paraId="5A9E252C" w14:textId="4A9B5ED7" w:rsidR="00AC52F1" w:rsidRPr="00AC52F1" w:rsidRDefault="00AC52F1" w:rsidP="001A5DC3">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sz w:val="24"/>
        </w:rPr>
        <w:t>3.</w:t>
      </w:r>
      <w:r w:rsidR="001A5DC3" w:rsidRPr="001A5DC3">
        <w:rPr>
          <w:rFonts w:ascii="Sylfaen" w:hAnsi="Sylfaen"/>
          <w:sz w:val="24"/>
        </w:rPr>
        <w:tab/>
      </w:r>
      <w:r w:rsidRPr="00AC52F1">
        <w:rPr>
          <w:rFonts w:ascii="Sylfaen" w:hAnsi="Sylfaen"/>
          <w:sz w:val="24"/>
        </w:rPr>
        <w:t>Սույն կանոնակարգով սահմանվում են ընդհանուր գործընթացի մասնակիցների միջ</w:t>
      </w:r>
      <w:r w:rsidR="002041BA">
        <w:rPr>
          <w:rFonts w:ascii="Sylfaen" w:hAnsi="Sylfaen"/>
          <w:sz w:val="24"/>
        </w:rPr>
        <w:t>և</w:t>
      </w:r>
      <w:r w:rsidRPr="00AC52F1">
        <w:rPr>
          <w:rFonts w:ascii="Sylfaen" w:hAnsi="Sylfaen"/>
          <w:sz w:val="24"/>
        </w:rPr>
        <w:t xml:space="preserve"> տեղեկատվական փոխգործակցության իրականացմանն անմիջականորեն ուղղված՝ ընդհանուր գործընթացի գործողությունների կատարման կարգին </w:t>
      </w:r>
      <w:r w:rsidR="002041BA">
        <w:rPr>
          <w:rFonts w:ascii="Sylfaen" w:hAnsi="Sylfaen"/>
          <w:sz w:val="24"/>
        </w:rPr>
        <w:t>և</w:t>
      </w:r>
      <w:r w:rsidRPr="00AC52F1">
        <w:rPr>
          <w:rFonts w:ascii="Sylfaen" w:hAnsi="Sylfaen"/>
          <w:sz w:val="24"/>
        </w:rPr>
        <w:t xml:space="preserve"> պայմաններին ներկայացվող պահանջները։</w:t>
      </w:r>
    </w:p>
    <w:p w14:paraId="0004E8F9" w14:textId="3CE05ADD" w:rsidR="00AC52F1" w:rsidRPr="00AC52F1" w:rsidRDefault="00AC52F1" w:rsidP="001A5DC3">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sz w:val="24"/>
        </w:rPr>
        <w:t>4.</w:t>
      </w:r>
      <w:r w:rsidR="001A5DC3" w:rsidRPr="001A5DC3">
        <w:rPr>
          <w:rFonts w:ascii="Sylfaen" w:hAnsi="Sylfaen"/>
          <w:sz w:val="24"/>
        </w:rPr>
        <w:tab/>
      </w:r>
      <w:r w:rsidRPr="00AC52F1">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2041BA">
        <w:rPr>
          <w:rFonts w:ascii="Sylfaen" w:hAnsi="Sylfaen"/>
          <w:sz w:val="24"/>
        </w:rPr>
        <w:t>և</w:t>
      </w:r>
      <w:r w:rsidRPr="00AC52F1">
        <w:rPr>
          <w:rFonts w:ascii="Sylfaen" w:hAnsi="Sylfaen"/>
          <w:sz w:val="24"/>
        </w:rPr>
        <w:t xml:space="preserve"> գործողությունների կատարման կարգը վերահսկելիս, ինչպես նա</w:t>
      </w:r>
      <w:r w:rsidR="002041BA">
        <w:rPr>
          <w:rFonts w:ascii="Sylfaen" w:hAnsi="Sylfaen"/>
          <w:sz w:val="24"/>
        </w:rPr>
        <w:t>և</w:t>
      </w:r>
      <w:r w:rsidRPr="00AC52F1">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2041BA">
        <w:rPr>
          <w:rFonts w:ascii="Sylfaen" w:hAnsi="Sylfaen"/>
          <w:sz w:val="24"/>
        </w:rPr>
        <w:t>և</w:t>
      </w:r>
      <w:r w:rsidRPr="00AC52F1">
        <w:rPr>
          <w:rFonts w:ascii="Sylfaen" w:hAnsi="Sylfaen"/>
          <w:sz w:val="24"/>
        </w:rPr>
        <w:t xml:space="preserve"> լրամշակելիս։</w:t>
      </w:r>
    </w:p>
    <w:p w14:paraId="576A3FB8" w14:textId="77777777" w:rsidR="00AC52F1" w:rsidRPr="00AC52F1" w:rsidRDefault="00AC52F1" w:rsidP="001A5DC3">
      <w:pPr>
        <w:pStyle w:val="Heading1"/>
        <w:keepNext w:val="0"/>
        <w:keepLines w:val="0"/>
        <w:widowControl w:val="0"/>
        <w:spacing w:before="0" w:after="160" w:line="346" w:lineRule="auto"/>
        <w:rPr>
          <w:rFonts w:ascii="Sylfaen" w:hAnsi="Sylfaen"/>
          <w:sz w:val="24"/>
          <w:szCs w:val="24"/>
        </w:rPr>
      </w:pPr>
    </w:p>
    <w:p w14:paraId="221B5694" w14:textId="77777777" w:rsidR="00AC52F1" w:rsidRPr="00AC52F1" w:rsidRDefault="00AC52F1" w:rsidP="001A5DC3">
      <w:pPr>
        <w:pStyle w:val="Heading1"/>
        <w:keepNext w:val="0"/>
        <w:keepLines w:val="0"/>
        <w:widowControl w:val="0"/>
        <w:spacing w:before="0" w:after="160" w:line="346" w:lineRule="auto"/>
        <w:rPr>
          <w:rFonts w:ascii="Sylfaen" w:hAnsi="Sylfaen"/>
          <w:sz w:val="24"/>
          <w:szCs w:val="24"/>
        </w:rPr>
      </w:pPr>
      <w:r w:rsidRPr="00AC52F1">
        <w:rPr>
          <w:rFonts w:ascii="Sylfaen" w:hAnsi="Sylfaen"/>
          <w:sz w:val="24"/>
          <w:szCs w:val="24"/>
        </w:rPr>
        <w:t>III. Հիմնական հասկացությունները</w:t>
      </w:r>
    </w:p>
    <w:p w14:paraId="0DD54037" w14:textId="614769A4" w:rsidR="00AC52F1" w:rsidRPr="00AC52F1" w:rsidRDefault="00AC52F1" w:rsidP="001A5DC3">
      <w:pPr>
        <w:pStyle w:val="af1"/>
        <w:widowControl w:val="0"/>
        <w:tabs>
          <w:tab w:val="left" w:pos="1134"/>
        </w:tabs>
        <w:spacing w:after="160" w:line="346" w:lineRule="auto"/>
        <w:ind w:firstLine="567"/>
        <w:outlineLvl w:val="9"/>
        <w:rPr>
          <w:rFonts w:ascii="Sylfaen" w:hAnsi="Sylfaen"/>
          <w:sz w:val="24"/>
        </w:rPr>
      </w:pPr>
      <w:r w:rsidRPr="00AC52F1">
        <w:rPr>
          <w:rFonts w:ascii="Sylfaen" w:hAnsi="Sylfaen"/>
          <w:sz w:val="24"/>
        </w:rPr>
        <w:t>5.</w:t>
      </w:r>
      <w:r w:rsidR="001A5DC3" w:rsidRPr="001A5DC3">
        <w:rPr>
          <w:rFonts w:ascii="Sylfaen" w:hAnsi="Sylfaen"/>
          <w:sz w:val="24"/>
        </w:rPr>
        <w:tab/>
      </w:r>
      <w:r w:rsidRPr="00AC52F1">
        <w:rPr>
          <w:rFonts w:ascii="Sylfaen" w:hAnsi="Sylfaen"/>
          <w:sz w:val="24"/>
        </w:rPr>
        <w:t>Սույն կանոնակարգի նպատակներով գործածվում են հասկացություններ, որոնք ունեն հետ</w:t>
      </w:r>
      <w:r w:rsidR="002041BA">
        <w:rPr>
          <w:rFonts w:ascii="Sylfaen" w:hAnsi="Sylfaen"/>
          <w:sz w:val="24"/>
        </w:rPr>
        <w:t>և</w:t>
      </w:r>
      <w:r w:rsidRPr="00AC52F1">
        <w:rPr>
          <w:rFonts w:ascii="Sylfaen" w:hAnsi="Sylfaen"/>
          <w:sz w:val="24"/>
        </w:rPr>
        <w:t>յալ իմաստը.</w:t>
      </w:r>
    </w:p>
    <w:p w14:paraId="490D264B" w14:textId="77777777" w:rsidR="00AC52F1" w:rsidRPr="00AC52F1" w:rsidRDefault="00AC52F1" w:rsidP="001A5DC3">
      <w:pPr>
        <w:pStyle w:val="a6"/>
        <w:widowControl w:val="0"/>
        <w:spacing w:after="160" w:line="346" w:lineRule="auto"/>
        <w:ind w:firstLine="567"/>
        <w:rPr>
          <w:rFonts w:ascii="Sylfaen" w:hAnsi="Sylfaen"/>
          <w:sz w:val="24"/>
        </w:rPr>
      </w:pPr>
      <w:r w:rsidRPr="001A5DC3">
        <w:rPr>
          <w:rStyle w:val="a7"/>
          <w:rFonts w:ascii="Sylfaen" w:hAnsi="Sylfaen"/>
          <w:b/>
          <w:sz w:val="24"/>
        </w:rPr>
        <w:t>ավտորիզացում</w:t>
      </w:r>
      <w:r w:rsidRPr="001A5DC3">
        <w:rPr>
          <w:rFonts w:ascii="Sylfaen" w:hAnsi="Sylfaen"/>
          <w:b/>
          <w:sz w:val="24"/>
        </w:rPr>
        <w:t>՝</w:t>
      </w:r>
      <w:r w:rsidRPr="00AC52F1">
        <w:rPr>
          <w:rFonts w:ascii="Sylfaen" w:hAnsi="Sylfaen"/>
          <w:sz w:val="24"/>
        </w:rPr>
        <w:t xml:space="preserve"> </w:t>
      </w:r>
      <w:r w:rsidRPr="00AC52F1">
        <w:rPr>
          <w:rStyle w:val="a7"/>
          <w:rFonts w:ascii="Sylfaen" w:hAnsi="Sylfaen"/>
          <w:sz w:val="24"/>
        </w:rPr>
        <w:t>ընդհանուր գործընթացի կոնկրետ մասնակցին որոշակի գործողություններ կատարելու իրավունքների տրամադրում</w:t>
      </w:r>
      <w:r w:rsidRPr="00AC52F1">
        <w:rPr>
          <w:rFonts w:ascii="Sylfaen" w:hAnsi="Sylfaen"/>
          <w:sz w:val="24"/>
        </w:rPr>
        <w:t>.</w:t>
      </w:r>
    </w:p>
    <w:p w14:paraId="1882DA73" w14:textId="77777777" w:rsidR="00AC52F1" w:rsidRPr="00AC52F1" w:rsidRDefault="00AC52F1" w:rsidP="001A5DC3">
      <w:pPr>
        <w:pStyle w:val="a6"/>
        <w:widowControl w:val="0"/>
        <w:spacing w:after="160" w:line="346" w:lineRule="auto"/>
        <w:ind w:firstLine="567"/>
        <w:rPr>
          <w:rStyle w:val="a7"/>
          <w:rFonts w:ascii="Sylfaen" w:hAnsi="Sylfaen"/>
          <w:sz w:val="24"/>
        </w:rPr>
      </w:pPr>
      <w:r w:rsidRPr="001A5DC3">
        <w:rPr>
          <w:rStyle w:val="a7"/>
          <w:rFonts w:ascii="Sylfaen" w:hAnsi="Sylfaen"/>
          <w:b/>
          <w:sz w:val="24"/>
        </w:rPr>
        <w:t>էլեկտրոնային փաստաթղթի (տեղեկությունների) վավերապայման</w:t>
      </w:r>
      <w:r w:rsidRPr="001A5DC3">
        <w:rPr>
          <w:rFonts w:ascii="Sylfaen" w:hAnsi="Sylfaen"/>
          <w:b/>
          <w:sz w:val="24"/>
        </w:rPr>
        <w:t>՝</w:t>
      </w:r>
      <w:r w:rsidRPr="00AC52F1">
        <w:rPr>
          <w:rFonts w:ascii="Sylfaen" w:hAnsi="Sylfaen"/>
          <w:sz w:val="24"/>
        </w:rPr>
        <w:t xml:space="preserve"> </w:t>
      </w:r>
      <w:r w:rsidRPr="00AC52F1">
        <w:rPr>
          <w:rStyle w:val="a7"/>
          <w:rFonts w:ascii="Sylfaen" w:hAnsi="Sylfaen"/>
          <w:sz w:val="24"/>
        </w:rPr>
        <w:t>էլեկտրոնային փաստաթղթի (տեղեկությունների) տվյալների միավոր, որը որոշակի համատեքստում համարվում է անբաժանելի</w:t>
      </w:r>
      <w:r w:rsidRPr="00AC52F1">
        <w:rPr>
          <w:rFonts w:ascii="Sylfaen" w:hAnsi="Sylfaen"/>
          <w:sz w:val="24"/>
        </w:rPr>
        <w:t>.</w:t>
      </w:r>
    </w:p>
    <w:p w14:paraId="6F032107" w14:textId="79D27E00" w:rsidR="00AC52F1" w:rsidRPr="00AC52F1" w:rsidRDefault="00AC52F1" w:rsidP="002D6F2C">
      <w:pPr>
        <w:pStyle w:val="a6"/>
        <w:widowControl w:val="0"/>
        <w:spacing w:after="160"/>
        <w:ind w:firstLine="567"/>
        <w:rPr>
          <w:rStyle w:val="a7"/>
          <w:rFonts w:ascii="Sylfaen" w:hAnsi="Sylfaen"/>
          <w:sz w:val="24"/>
        </w:rPr>
      </w:pPr>
      <w:r w:rsidRPr="001A5DC3">
        <w:rPr>
          <w:rStyle w:val="a7"/>
          <w:rFonts w:ascii="Sylfaen" w:hAnsi="Sylfaen"/>
          <w:b/>
          <w:sz w:val="24"/>
        </w:rPr>
        <w:lastRenderedPageBreak/>
        <w:t>ընդհանուր գործընթացի տեղեկատվական օբյեկտի վիճակ</w:t>
      </w:r>
      <w:r w:rsidRPr="001A5DC3">
        <w:rPr>
          <w:rFonts w:ascii="Sylfaen" w:hAnsi="Sylfaen"/>
          <w:b/>
          <w:sz w:val="24"/>
        </w:rPr>
        <w:t>՝</w:t>
      </w:r>
      <w:r w:rsidRPr="00AC52F1">
        <w:rPr>
          <w:rFonts w:ascii="Sylfaen" w:hAnsi="Sylfaen"/>
          <w:sz w:val="24"/>
        </w:rPr>
        <w:t xml:space="preserve"> </w:t>
      </w:r>
      <w:r w:rsidRPr="00AC52F1">
        <w:rPr>
          <w:rStyle w:val="a7"/>
          <w:rFonts w:ascii="Sylfaen" w:hAnsi="Sylfaen"/>
          <w:sz w:val="24"/>
        </w:rPr>
        <w:t xml:space="preserve">հատկանիշ, որով բնորոշվում է տեղեկատվական օբյեկտն իր կենսական ցիկլի որոշակի փուլում, </w:t>
      </w:r>
      <w:r w:rsidR="002041BA">
        <w:rPr>
          <w:rStyle w:val="a7"/>
          <w:rFonts w:ascii="Sylfaen" w:hAnsi="Sylfaen"/>
          <w:sz w:val="24"/>
        </w:rPr>
        <w:t>և</w:t>
      </w:r>
      <w:r w:rsidRPr="00AC52F1">
        <w:rPr>
          <w:rStyle w:val="a7"/>
          <w:rFonts w:ascii="Sylfaen" w:hAnsi="Sylfaen"/>
          <w:sz w:val="24"/>
        </w:rPr>
        <w:t xml:space="preserve"> որը փոփոխվում է ընդհանուր գործընթացի գործողությունները կատարելիս</w:t>
      </w:r>
      <w:r w:rsidRPr="00AC52F1">
        <w:rPr>
          <w:rFonts w:ascii="Sylfaen" w:hAnsi="Sylfaen"/>
          <w:sz w:val="24"/>
        </w:rPr>
        <w:t>.</w:t>
      </w:r>
    </w:p>
    <w:p w14:paraId="6616ECAC" w14:textId="77777777" w:rsidR="00AC52F1" w:rsidRPr="00AC52F1" w:rsidRDefault="00AC52F1" w:rsidP="002D6F2C">
      <w:pPr>
        <w:pStyle w:val="a6"/>
        <w:widowControl w:val="0"/>
        <w:spacing w:after="160"/>
        <w:ind w:firstLine="567"/>
        <w:rPr>
          <w:rStyle w:val="a7"/>
          <w:rFonts w:ascii="Sylfaen" w:hAnsi="Sylfaen"/>
          <w:sz w:val="24"/>
        </w:rPr>
      </w:pPr>
      <w:r w:rsidRPr="001A5DC3">
        <w:rPr>
          <w:rStyle w:val="a7"/>
          <w:rFonts w:ascii="Sylfaen" w:hAnsi="Sylfaen"/>
          <w:b/>
          <w:sz w:val="24"/>
        </w:rPr>
        <w:t>անասնաբուժական նշանակության ապրանք, ԱՆԱ</w:t>
      </w:r>
      <w:r w:rsidRPr="001A5DC3">
        <w:rPr>
          <w:rFonts w:ascii="Sylfaen" w:hAnsi="Sylfaen"/>
          <w:b/>
          <w:sz w:val="24"/>
        </w:rPr>
        <w:t>՝</w:t>
      </w:r>
      <w:r w:rsidRPr="00AC52F1">
        <w:rPr>
          <w:rFonts w:ascii="Sylfaen" w:hAnsi="Sylfaen"/>
          <w:sz w:val="24"/>
        </w:rPr>
        <w:t xml:space="preserve"> </w:t>
      </w:r>
      <w:r w:rsidRPr="00AC52F1">
        <w:rPr>
          <w:rStyle w:val="a7"/>
          <w:rFonts w:ascii="Sylfaen" w:hAnsi="Sylfaen"/>
          <w:sz w:val="24"/>
        </w:rPr>
        <w:t>ընդհանուր գործընթացի օբյեկտ, որը սահմանվում է որպես անասնաբուժական դեղապատրաստուկ, կերային հավելում, կենդանիների հետ անմիջական շփման մեջ չմտնող անասնաբուժական նշանակության ախտորոշիչ, ախտահանիչ, միջատասպան կամ տիզասպան միջոց</w:t>
      </w:r>
      <w:r w:rsidRPr="00AC52F1">
        <w:rPr>
          <w:rFonts w:ascii="Sylfaen" w:hAnsi="Sylfaen"/>
          <w:sz w:val="24"/>
        </w:rPr>
        <w:t>:</w:t>
      </w:r>
    </w:p>
    <w:p w14:paraId="18826851" w14:textId="4CB06239" w:rsidR="00AC52F1" w:rsidRPr="00AC52F1" w:rsidRDefault="00AC52F1" w:rsidP="002D6F2C">
      <w:pPr>
        <w:pStyle w:val="a6"/>
        <w:widowControl w:val="0"/>
        <w:spacing w:after="160"/>
        <w:ind w:firstLine="567"/>
        <w:rPr>
          <w:rFonts w:ascii="Sylfaen" w:hAnsi="Sylfaen"/>
          <w:sz w:val="24"/>
        </w:rPr>
      </w:pPr>
      <w:r w:rsidRPr="00AC52F1">
        <w:rPr>
          <w:rStyle w:val="a7"/>
          <w:rFonts w:ascii="Sylfaen" w:hAnsi="Sylfaen"/>
          <w:sz w:val="24"/>
        </w:rPr>
        <w:t xml:space="preserve">Սույն կանոնակարգում կիրառվող «սկզբնավորող», «սկզբնավորող գործողություն», «ընդունող գործողություն», «ռեսպոնդենտ», «ընդհանուր գործընթացի հաղորդագրություն» </w:t>
      </w:r>
      <w:r w:rsidR="002041BA">
        <w:rPr>
          <w:rStyle w:val="a7"/>
          <w:rFonts w:ascii="Sylfaen" w:hAnsi="Sylfaen"/>
          <w:sz w:val="24"/>
        </w:rPr>
        <w:t>և</w:t>
      </w:r>
      <w:r w:rsidRPr="00AC52F1">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41BA">
        <w:rPr>
          <w:rStyle w:val="a7"/>
          <w:rFonts w:ascii="Sylfaen" w:hAnsi="Sylfaen"/>
          <w:sz w:val="24"/>
        </w:rPr>
        <w:t>և</w:t>
      </w:r>
      <w:r w:rsidRPr="00AC52F1">
        <w:rPr>
          <w:rStyle w:val="a7"/>
          <w:rFonts w:ascii="Sylfaen" w:hAnsi="Sylfaen"/>
          <w:sz w:val="24"/>
        </w:rPr>
        <w:t xml:space="preserve"> նկարագրման մեթոդակարգով սահմանված իմաստներով։</w:t>
      </w:r>
    </w:p>
    <w:p w14:paraId="5DE89921" w14:textId="1EB469AA" w:rsidR="00AC52F1" w:rsidRPr="00AC52F1" w:rsidRDefault="00AC52F1" w:rsidP="002D6F2C">
      <w:pPr>
        <w:pStyle w:val="af1"/>
        <w:widowControl w:val="0"/>
        <w:spacing w:after="160"/>
        <w:ind w:firstLine="567"/>
        <w:outlineLvl w:val="9"/>
        <w:rPr>
          <w:rFonts w:ascii="Sylfaen" w:hAnsi="Sylfaen"/>
          <w:sz w:val="24"/>
        </w:rPr>
      </w:pPr>
      <w:r w:rsidRPr="00AC52F1">
        <w:rPr>
          <w:rFonts w:ascii="Sylfaen" w:hAnsi="Sylfaen"/>
          <w:sz w:val="24"/>
        </w:rPr>
        <w:t xml:space="preserve">Սույն կանոնակարգում օգտագործվող այլ հասկացություններ կիրառվում են Եվրասիական տնտեսական միության ինտեգրված տեղեկատվական համակարգի միջոցներով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անասնաբուժական նշանակության ախտորոշիչ, ախտահանիչ, միջատասպան </w:t>
      </w:r>
      <w:r w:rsidR="002041BA">
        <w:rPr>
          <w:rFonts w:ascii="Sylfaen" w:hAnsi="Sylfaen"/>
          <w:sz w:val="24"/>
        </w:rPr>
        <w:t>և</w:t>
      </w:r>
      <w:r w:rsidRPr="00AC52F1">
        <w:rPr>
          <w:rFonts w:ascii="Sylfaen" w:hAnsi="Sylfaen"/>
          <w:sz w:val="24"/>
        </w:rPr>
        <w:t xml:space="preserve"> տիզասպան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գործընթացն իրագործելիս տեղեկատվական փոխգործակցության կանոնների (այսուհետ՝ Տեղեկատվական փոխգործակցության կանոններ) 4-րդ կետում սահմանված իմաստներով:</w:t>
      </w:r>
    </w:p>
    <w:p w14:paraId="3F477F8C"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lastRenderedPageBreak/>
        <w:t>IV. Ընդհանուր գործընթացի շրջանակներում տեղեկատվական փոխգործակցության մասին հիմնական տեղեկությունները</w:t>
      </w:r>
    </w:p>
    <w:p w14:paraId="34F501AA"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364DAE80"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1. Տեղեկատվական փոխգործակցության մասնակիցները</w:t>
      </w:r>
    </w:p>
    <w:p w14:paraId="5D2C32E0" w14:textId="77777777"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6.</w:t>
      </w:r>
      <w:r w:rsidR="001A5DC3" w:rsidRPr="001A5DC3">
        <w:rPr>
          <w:rFonts w:ascii="Sylfaen" w:hAnsi="Sylfaen"/>
          <w:sz w:val="24"/>
        </w:rPr>
        <w:tab/>
      </w:r>
      <w:r w:rsidRPr="00AC52F1">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03A8951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756B70E8"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w:t>
      </w:r>
    </w:p>
    <w:p w14:paraId="35D77C47"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4319"/>
        <w:gridCol w:w="2550"/>
      </w:tblGrid>
      <w:tr w:rsidR="00AC52F1" w:rsidRPr="001A5DC3" w14:paraId="673C1A82" w14:textId="77777777" w:rsidTr="00AC52F1">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26C77D58"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Դերի անվանումը</w:t>
            </w:r>
          </w:p>
        </w:tc>
        <w:tc>
          <w:tcPr>
            <w:tcW w:w="4319"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E2072BB"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Դերի նկարագրությունը</w:t>
            </w:r>
          </w:p>
        </w:tc>
        <w:tc>
          <w:tcPr>
            <w:tcW w:w="255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DE6100"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Դերը կատարող մասնակիցը</w:t>
            </w:r>
          </w:p>
        </w:tc>
      </w:tr>
      <w:tr w:rsidR="00AC52F1" w:rsidRPr="001A5DC3" w14:paraId="48BCAE4E" w14:textId="77777777" w:rsidTr="00AC52F1">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07D1E172"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1</w:t>
            </w:r>
          </w:p>
        </w:tc>
        <w:tc>
          <w:tcPr>
            <w:tcW w:w="4319"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9C27B54"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2</w:t>
            </w:r>
          </w:p>
        </w:tc>
        <w:tc>
          <w:tcPr>
            <w:tcW w:w="255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501FFBC" w14:textId="77777777" w:rsidR="00AC52F1" w:rsidRPr="001A5DC3" w:rsidRDefault="00AC52F1" w:rsidP="001A5DC3">
            <w:pPr>
              <w:pStyle w:val="a8"/>
              <w:widowControl w:val="0"/>
              <w:spacing w:after="120" w:line="240" w:lineRule="auto"/>
              <w:rPr>
                <w:rFonts w:ascii="Sylfaen" w:hAnsi="Sylfaen" w:cs="Arial"/>
                <w:sz w:val="20"/>
                <w:szCs w:val="24"/>
              </w:rPr>
            </w:pPr>
            <w:r w:rsidRPr="001A5DC3">
              <w:rPr>
                <w:rFonts w:ascii="Sylfaen" w:hAnsi="Sylfaen"/>
                <w:sz w:val="20"/>
                <w:szCs w:val="24"/>
              </w:rPr>
              <w:t>3</w:t>
            </w:r>
          </w:p>
        </w:tc>
      </w:tr>
      <w:tr w:rsidR="00AC52F1" w:rsidRPr="001A5DC3" w14:paraId="7F72C751" w14:textId="77777777" w:rsidTr="001A5DC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977CC78"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Տեղեկատվություն ուղարկողը </w:t>
            </w:r>
          </w:p>
        </w:tc>
        <w:tc>
          <w:tcPr>
            <w:tcW w:w="4319" w:type="dxa"/>
            <w:tcBorders>
              <w:top w:val="single" w:sz="4" w:space="0" w:color="auto"/>
              <w:left w:val="single" w:sz="4" w:space="0" w:color="auto"/>
              <w:bottom w:val="single" w:sz="4" w:space="0" w:color="auto"/>
              <w:right w:val="single" w:sz="4" w:space="0" w:color="auto"/>
            </w:tcBorders>
            <w:tcMar>
              <w:top w:w="85" w:type="dxa"/>
              <w:bottom w:w="85" w:type="dxa"/>
            </w:tcMar>
          </w:tcPr>
          <w:p w14:paraId="53EBBACF" w14:textId="4A917A09"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իրականացնում է ազգային տեղեկատվական ռեսուրսի ձ</w:t>
            </w:r>
            <w:r w:rsidR="002041BA">
              <w:rPr>
                <w:rFonts w:ascii="Sylfaen" w:hAnsi="Sylfaen"/>
                <w:noProof/>
                <w:sz w:val="20"/>
                <w:szCs w:val="24"/>
              </w:rPr>
              <w:t>և</w:t>
            </w:r>
            <w:r w:rsidRPr="001A5DC3">
              <w:rPr>
                <w:rFonts w:ascii="Sylfaen" w:hAnsi="Sylfaen"/>
                <w:noProof/>
                <w:sz w:val="20"/>
                <w:szCs w:val="24"/>
              </w:rPr>
              <w:t xml:space="preserve">ավորում </w:t>
            </w:r>
            <w:r w:rsidR="002041BA">
              <w:rPr>
                <w:rFonts w:ascii="Sylfaen" w:hAnsi="Sylfaen"/>
                <w:noProof/>
                <w:sz w:val="20"/>
                <w:szCs w:val="24"/>
              </w:rPr>
              <w:t>և</w:t>
            </w:r>
            <w:r w:rsidRPr="001A5DC3">
              <w:rPr>
                <w:rFonts w:ascii="Sylfaen" w:hAnsi="Sylfaen"/>
                <w:noProof/>
                <w:sz w:val="20"/>
                <w:szCs w:val="24"/>
              </w:rPr>
              <w:t xml:space="preserve"> վարում.</w:t>
            </w:r>
          </w:p>
          <w:p w14:paraId="156A7F47"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անասնաբուժական նշանակության ապրանքի գրանցման չեղարկման մասին ծանուցում.</w:t>
            </w:r>
          </w:p>
          <w:p w14:paraId="31A185BC"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անասնաբուժական նշանակության ապրանքի շրջանառության կասեցման (վերականգնման) մասին ծանուցում</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1C9446F4"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լիազոր մարմին (P.SS.06.ACT.003)</w:t>
            </w:r>
          </w:p>
        </w:tc>
      </w:tr>
      <w:tr w:rsidR="00AC52F1" w:rsidRPr="001A5DC3" w14:paraId="4878CA59" w14:textId="77777777" w:rsidTr="001A5DC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5575F8"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Տեղեկատվություն ստացողը </w:t>
            </w:r>
          </w:p>
        </w:tc>
        <w:tc>
          <w:tcPr>
            <w:tcW w:w="4319" w:type="dxa"/>
            <w:tcBorders>
              <w:top w:val="single" w:sz="4" w:space="0" w:color="auto"/>
              <w:left w:val="single" w:sz="4" w:space="0" w:color="auto"/>
              <w:bottom w:val="single" w:sz="4" w:space="0" w:color="auto"/>
              <w:right w:val="single" w:sz="4" w:space="0" w:color="auto"/>
            </w:tcBorders>
            <w:tcMar>
              <w:top w:w="85" w:type="dxa"/>
              <w:bottom w:w="85" w:type="dxa"/>
            </w:tcMar>
          </w:tcPr>
          <w:p w14:paraId="769B9B8F" w14:textId="79E69C05"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իրականացնում է ազգային տեղեկատվական ռեսուրսի ձ</w:t>
            </w:r>
            <w:r w:rsidR="002041BA">
              <w:rPr>
                <w:rFonts w:ascii="Sylfaen" w:hAnsi="Sylfaen"/>
                <w:noProof/>
                <w:sz w:val="20"/>
                <w:szCs w:val="24"/>
              </w:rPr>
              <w:t>և</w:t>
            </w:r>
            <w:r w:rsidRPr="001A5DC3">
              <w:rPr>
                <w:rFonts w:ascii="Sylfaen" w:hAnsi="Sylfaen"/>
                <w:noProof/>
                <w:sz w:val="20"/>
                <w:szCs w:val="24"/>
              </w:rPr>
              <w:t xml:space="preserve">ավորում </w:t>
            </w:r>
            <w:r w:rsidR="002041BA">
              <w:rPr>
                <w:rFonts w:ascii="Sylfaen" w:hAnsi="Sylfaen"/>
                <w:noProof/>
                <w:sz w:val="20"/>
                <w:szCs w:val="24"/>
              </w:rPr>
              <w:t>և</w:t>
            </w:r>
            <w:r w:rsidRPr="001A5DC3">
              <w:rPr>
                <w:rFonts w:ascii="Sylfaen" w:hAnsi="Sylfaen"/>
                <w:noProof/>
                <w:sz w:val="20"/>
                <w:szCs w:val="24"/>
              </w:rPr>
              <w:t xml:space="preserve"> վարում.</w:t>
            </w:r>
          </w:p>
          <w:p w14:paraId="4AABAF84"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անասնաբուժական նշանակության ապրանքի գրանցման չեղարկման մասին ծանուցում.</w:t>
            </w:r>
          </w:p>
          <w:p w14:paraId="37792A74"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անասնաբուժական նշանակության ապրանքի շրջանառության կասեցման (վերականգնման) մասին ծանուցում</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3E5E7344"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ծանուցվող լիազոր մարմին (P.SS.06.ACT.004)</w:t>
            </w:r>
          </w:p>
        </w:tc>
      </w:tr>
      <w:tr w:rsidR="00AC52F1" w:rsidRPr="001A5DC3" w14:paraId="4038EFAC" w14:textId="77777777" w:rsidTr="001A5DC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F79F95"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Տեղեկատվություն սպառողը </w:t>
            </w:r>
          </w:p>
        </w:tc>
        <w:tc>
          <w:tcPr>
            <w:tcW w:w="4319" w:type="dxa"/>
            <w:tcBorders>
              <w:top w:val="single" w:sz="4" w:space="0" w:color="auto"/>
              <w:left w:val="single" w:sz="4" w:space="0" w:color="auto"/>
              <w:bottom w:val="single" w:sz="4" w:space="0" w:color="auto"/>
              <w:right w:val="single" w:sz="4" w:space="0" w:color="auto"/>
            </w:tcBorders>
            <w:tcMar>
              <w:top w:w="85" w:type="dxa"/>
              <w:bottom w:w="85" w:type="dxa"/>
            </w:tcMar>
          </w:tcPr>
          <w:p w14:paraId="22B1FC82" w14:textId="37192AF2"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իրականացնում է ազգային տեղեկատվական ռեսուրսի ձ</w:t>
            </w:r>
            <w:r w:rsidR="002041BA">
              <w:rPr>
                <w:rFonts w:ascii="Sylfaen" w:hAnsi="Sylfaen"/>
                <w:noProof/>
                <w:sz w:val="20"/>
                <w:szCs w:val="24"/>
              </w:rPr>
              <w:t>և</w:t>
            </w:r>
            <w:r w:rsidRPr="001A5DC3">
              <w:rPr>
                <w:rFonts w:ascii="Sylfaen" w:hAnsi="Sylfaen"/>
                <w:noProof/>
                <w:sz w:val="20"/>
                <w:szCs w:val="24"/>
              </w:rPr>
              <w:t xml:space="preserve">ավորում </w:t>
            </w:r>
            <w:r w:rsidR="002041BA">
              <w:rPr>
                <w:rFonts w:ascii="Sylfaen" w:hAnsi="Sylfaen"/>
                <w:noProof/>
                <w:sz w:val="20"/>
                <w:szCs w:val="24"/>
              </w:rPr>
              <w:t>և</w:t>
            </w:r>
            <w:r w:rsidRPr="001A5DC3">
              <w:rPr>
                <w:rFonts w:ascii="Sylfaen" w:hAnsi="Sylfaen"/>
                <w:noProof/>
                <w:sz w:val="20"/>
                <w:szCs w:val="24"/>
              </w:rPr>
              <w:t xml:space="preserve"> վարում.</w:t>
            </w:r>
          </w:p>
          <w:p w14:paraId="2130D7DA"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ստանում է ըստ հարցման գրանցման կամ գրանցման հետ կապված այլ </w:t>
            </w:r>
            <w:r w:rsidRPr="001A5DC3">
              <w:rPr>
                <w:rFonts w:ascii="Sylfaen" w:hAnsi="Sylfaen"/>
                <w:noProof/>
                <w:sz w:val="20"/>
                <w:szCs w:val="24"/>
              </w:rPr>
              <w:lastRenderedPageBreak/>
              <w:t xml:space="preserve">ընթացակարգերի անցկացման ընթացքում փոխանակման համար անհրաժեշտ փաստաթղթեր </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69D58AC1"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lastRenderedPageBreak/>
              <w:t>լիազոր մարմին (P.SS.06.ACT.003)</w:t>
            </w:r>
          </w:p>
        </w:tc>
      </w:tr>
      <w:tr w:rsidR="00AC52F1" w:rsidRPr="001A5DC3" w14:paraId="6CCBB3FA" w14:textId="77777777" w:rsidTr="001A5DC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4F5FFD"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Գրանցող </w:t>
            </w:r>
          </w:p>
        </w:tc>
        <w:tc>
          <w:tcPr>
            <w:tcW w:w="4319" w:type="dxa"/>
            <w:tcBorders>
              <w:top w:val="single" w:sz="4" w:space="0" w:color="auto"/>
              <w:left w:val="single" w:sz="4" w:space="0" w:color="auto"/>
              <w:bottom w:val="single" w:sz="4" w:space="0" w:color="auto"/>
              <w:right w:val="single" w:sz="4" w:space="0" w:color="auto"/>
            </w:tcBorders>
            <w:tcMar>
              <w:top w:w="85" w:type="dxa"/>
              <w:bottom w:w="85" w:type="dxa"/>
            </w:tcMar>
          </w:tcPr>
          <w:p w14:paraId="77226A30" w14:textId="153B5995"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իրականացնում է ազգային տեղեկատվական ռեսուրսի ձ</w:t>
            </w:r>
            <w:r w:rsidR="002041BA">
              <w:rPr>
                <w:rFonts w:ascii="Sylfaen" w:hAnsi="Sylfaen"/>
                <w:noProof/>
                <w:sz w:val="20"/>
                <w:szCs w:val="24"/>
              </w:rPr>
              <w:t>և</w:t>
            </w:r>
            <w:r w:rsidRPr="001A5DC3">
              <w:rPr>
                <w:rFonts w:ascii="Sylfaen" w:hAnsi="Sylfaen"/>
                <w:noProof/>
                <w:sz w:val="20"/>
                <w:szCs w:val="24"/>
              </w:rPr>
              <w:t xml:space="preserve">ավորում </w:t>
            </w:r>
            <w:r w:rsidR="002041BA">
              <w:rPr>
                <w:rFonts w:ascii="Sylfaen" w:hAnsi="Sylfaen"/>
                <w:noProof/>
                <w:sz w:val="20"/>
                <w:szCs w:val="24"/>
              </w:rPr>
              <w:t>և</w:t>
            </w:r>
            <w:r w:rsidRPr="001A5DC3">
              <w:rPr>
                <w:rFonts w:ascii="Sylfaen" w:hAnsi="Sylfaen"/>
                <w:noProof/>
                <w:sz w:val="20"/>
                <w:szCs w:val="24"/>
              </w:rPr>
              <w:t xml:space="preserve"> վարում.</w:t>
            </w:r>
          </w:p>
          <w:p w14:paraId="7E50A83F"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գրանցման կամ գրանցման հետ կապված այլ ընթացակարգերի անցկացման ընթացքում փորձաքննության մեկնարկի մասին ծանուցում.</w:t>
            </w:r>
          </w:p>
          <w:p w14:paraId="77537FFB"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գրանցման կամ գրանցման հետ կապված այլ ընթացակարգերի անցկացման ընթացքում ներկայացվող փաստաթղթերի լրակազմ փաթեթ.</w:t>
            </w:r>
          </w:p>
          <w:p w14:paraId="5961AD34" w14:textId="0EDC04F9"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ստանում է գրանցման կամ գրանցման հետ կապված այլ ընթացակարգերի անցկացման ընթացքում ներկայացվող լրացուցիչ տեղեկությունների </w:t>
            </w:r>
            <w:r w:rsidR="002041BA">
              <w:rPr>
                <w:rFonts w:ascii="Sylfaen" w:hAnsi="Sylfaen"/>
                <w:noProof/>
                <w:sz w:val="20"/>
                <w:szCs w:val="24"/>
              </w:rPr>
              <w:t>և</w:t>
            </w:r>
            <w:r w:rsidRPr="001A5DC3">
              <w:rPr>
                <w:rFonts w:ascii="Sylfaen" w:hAnsi="Sylfaen"/>
                <w:noProof/>
                <w:sz w:val="20"/>
                <w:szCs w:val="24"/>
              </w:rPr>
              <w:t xml:space="preserve"> փաստաթղթերի տրամադրման հարցում.</w:t>
            </w:r>
          </w:p>
          <w:p w14:paraId="133E88D2"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գրանցման կամ գրանցման հետ կապված այլ ընթացակարգերի անցկացման հնարավորության (կամ անհնարինության) մասին ծանուցում.</w:t>
            </w:r>
          </w:p>
          <w:p w14:paraId="6113AD77"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գրանցման կամ գրանցման հետ կապված այլ ընթացակարգերի վերաբերյալ ընդունված որոշման մասին ծանուցում.</w:t>
            </w:r>
          </w:p>
          <w:p w14:paraId="4AF28B84"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տրամադրում է ըստ հարցման գրանցման կամ գրանցման հետ կապված այլ ընթացակարգերի անցկացման ընթացքում փոխանակման համար անհրաժեշտ փաստաթղթեր</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55DF2643"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գրանցման հարցերով ռեֆերենտ մարմինը (P.SS.06.ACT.001)</w:t>
            </w:r>
          </w:p>
        </w:tc>
      </w:tr>
      <w:tr w:rsidR="00AC52F1" w:rsidRPr="001A5DC3" w14:paraId="413501C3" w14:textId="77777777" w:rsidTr="001A5DC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C45D47"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 xml:space="preserve">Համաձայնեցնողը </w:t>
            </w:r>
          </w:p>
        </w:tc>
        <w:tc>
          <w:tcPr>
            <w:tcW w:w="4319" w:type="dxa"/>
            <w:tcBorders>
              <w:top w:val="single" w:sz="4" w:space="0" w:color="auto"/>
              <w:left w:val="single" w:sz="4" w:space="0" w:color="auto"/>
              <w:bottom w:val="single" w:sz="4" w:space="0" w:color="auto"/>
              <w:right w:val="single" w:sz="4" w:space="0" w:color="auto"/>
            </w:tcBorders>
            <w:tcMar>
              <w:top w:w="85" w:type="dxa"/>
              <w:bottom w:w="85" w:type="dxa"/>
            </w:tcMar>
          </w:tcPr>
          <w:p w14:paraId="513B5684" w14:textId="578DEFE5"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իրականացնում է ազգային տեղեկատվական ռեսուրսի ձ</w:t>
            </w:r>
            <w:r w:rsidR="002041BA">
              <w:rPr>
                <w:rFonts w:ascii="Sylfaen" w:hAnsi="Sylfaen"/>
                <w:noProof/>
                <w:sz w:val="20"/>
                <w:szCs w:val="24"/>
              </w:rPr>
              <w:t>և</w:t>
            </w:r>
            <w:r w:rsidRPr="001A5DC3">
              <w:rPr>
                <w:rFonts w:ascii="Sylfaen" w:hAnsi="Sylfaen"/>
                <w:noProof/>
                <w:sz w:val="20"/>
                <w:szCs w:val="24"/>
              </w:rPr>
              <w:t xml:space="preserve">ավորում </w:t>
            </w:r>
            <w:r w:rsidR="002041BA">
              <w:rPr>
                <w:rFonts w:ascii="Sylfaen" w:hAnsi="Sylfaen"/>
                <w:noProof/>
                <w:sz w:val="20"/>
                <w:szCs w:val="24"/>
              </w:rPr>
              <w:t>և</w:t>
            </w:r>
            <w:r w:rsidRPr="001A5DC3">
              <w:rPr>
                <w:rFonts w:ascii="Sylfaen" w:hAnsi="Sylfaen"/>
                <w:noProof/>
                <w:sz w:val="20"/>
                <w:szCs w:val="24"/>
              </w:rPr>
              <w:t xml:space="preserve"> վարում.</w:t>
            </w:r>
          </w:p>
          <w:p w14:paraId="6C72EB1B"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գրանցման կամ գրանցման հետ կապված այլ ընթացակարգերի անցկացման ընթացքում փորձաքննության անցկացման մեկնարկի մասին ծանուցում.</w:t>
            </w:r>
          </w:p>
          <w:p w14:paraId="0FB24CE5"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գրանցման կամ գրանցման հետ կապված այլ ընթացակարգերի անցկացման ընթացքում ներկայացվող փաստաթղթերի լրակազմ փաթեթ.</w:t>
            </w:r>
          </w:p>
          <w:p w14:paraId="463C97D3" w14:textId="58A0BA99"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lastRenderedPageBreak/>
              <w:t xml:space="preserve">ուղարկում է գրանցման կամ գրանցման հետ կապված այլ ընթացակարգերի անցկացման ընթացքում ներկայացվող լրացուցիչ տեղեկությունների </w:t>
            </w:r>
            <w:r w:rsidR="002041BA">
              <w:rPr>
                <w:rFonts w:ascii="Sylfaen" w:hAnsi="Sylfaen"/>
                <w:noProof/>
                <w:sz w:val="20"/>
                <w:szCs w:val="24"/>
              </w:rPr>
              <w:t>և</w:t>
            </w:r>
            <w:r w:rsidRPr="001A5DC3">
              <w:rPr>
                <w:rFonts w:ascii="Sylfaen" w:hAnsi="Sylfaen"/>
                <w:noProof/>
                <w:sz w:val="20"/>
                <w:szCs w:val="24"/>
              </w:rPr>
              <w:t xml:space="preserve"> փաստաթղթերի տրամադրման հարցում.</w:t>
            </w:r>
          </w:p>
          <w:p w14:paraId="1D99610E"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ուղարկում է գրանցման կամ գրանցման հետ կապված այլ ընթացակարգերի անցկացման հնարավորության (կամ անհնարինության) մասին ծանուցում.</w:t>
            </w:r>
          </w:p>
          <w:p w14:paraId="202D230A"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t>ստանում է գրանցման կամ գրանցման հետ կապված այլ ընթացակարգերի վերաբերյալ ընդունված որոշման մասին ծանուցում.</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7EA5FF03" w14:textId="77777777" w:rsidR="00AC52F1" w:rsidRPr="001A5DC3" w:rsidRDefault="00AC52F1" w:rsidP="001A5DC3">
            <w:pPr>
              <w:pStyle w:val="a8"/>
              <w:widowControl w:val="0"/>
              <w:spacing w:after="120" w:line="240" w:lineRule="auto"/>
              <w:jc w:val="left"/>
              <w:rPr>
                <w:rFonts w:ascii="Sylfaen" w:hAnsi="Sylfaen" w:cs="Arial"/>
                <w:sz w:val="20"/>
                <w:szCs w:val="24"/>
              </w:rPr>
            </w:pPr>
            <w:r w:rsidRPr="001A5DC3">
              <w:rPr>
                <w:rFonts w:ascii="Sylfaen" w:hAnsi="Sylfaen"/>
                <w:noProof/>
                <w:sz w:val="20"/>
                <w:szCs w:val="24"/>
              </w:rPr>
              <w:lastRenderedPageBreak/>
              <w:t>ճանաչման պետության լիազոր մարմին (P.SS.06.ACT.002)</w:t>
            </w:r>
          </w:p>
        </w:tc>
      </w:tr>
    </w:tbl>
    <w:p w14:paraId="2991706E"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4B92F697"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2. Տեղեկատվական փոխգործակցության կառուցվածքը</w:t>
      </w:r>
    </w:p>
    <w:p w14:paraId="600AD565" w14:textId="4CF38CDA"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7.</w:t>
      </w:r>
      <w:r w:rsidR="001A5DC3" w:rsidRPr="001A5DC3">
        <w:rPr>
          <w:rFonts w:ascii="Sylfaen" w:hAnsi="Sylfaen"/>
          <w:sz w:val="24"/>
        </w:rPr>
        <w:tab/>
      </w:r>
      <w:r w:rsidRPr="00AC52F1">
        <w:rPr>
          <w:rFonts w:ascii="Sylfaen" w:hAnsi="Sylfaen"/>
          <w:sz w:val="24"/>
        </w:rPr>
        <w:t>Ընդհանուր գործընթացի շրջանակներում տեղեկատվական փոխգործակցությունն իրականացվում է Եվրասիական տնտեսական միության անդամ պետությունների լիազոր մարմինների միջ</w:t>
      </w:r>
      <w:r w:rsidR="002041BA">
        <w:rPr>
          <w:rFonts w:ascii="Sylfaen" w:hAnsi="Sylfaen"/>
          <w:sz w:val="24"/>
        </w:rPr>
        <w:t>և</w:t>
      </w:r>
      <w:r w:rsidRPr="00AC52F1">
        <w:rPr>
          <w:rFonts w:ascii="Sylfaen" w:hAnsi="Sylfaen"/>
          <w:sz w:val="24"/>
        </w:rPr>
        <w:t>՝ ընդհանուր գործընթացի ընթացակարգերին համապատասխան.</w:t>
      </w:r>
    </w:p>
    <w:p w14:paraId="1AA97C07" w14:textId="6C9C48E7" w:rsidR="00AC52F1" w:rsidRPr="00AC52F1" w:rsidRDefault="00AC52F1" w:rsidP="001A5DC3">
      <w:pPr>
        <w:pStyle w:val="a6"/>
        <w:widowControl w:val="0"/>
        <w:tabs>
          <w:tab w:val="left" w:pos="1134"/>
        </w:tabs>
        <w:spacing w:after="160"/>
        <w:ind w:firstLine="567"/>
        <w:rPr>
          <w:rFonts w:ascii="Sylfaen" w:hAnsi="Sylfaen"/>
          <w:sz w:val="24"/>
        </w:rPr>
      </w:pPr>
      <w:r w:rsidRPr="00AC52F1">
        <w:rPr>
          <w:rFonts w:ascii="Sylfaen" w:hAnsi="Sylfaen"/>
          <w:noProof/>
          <w:sz w:val="24"/>
        </w:rPr>
        <w:t>ա)</w:t>
      </w:r>
      <w:r w:rsidR="001A5DC3" w:rsidRPr="001A5DC3">
        <w:rPr>
          <w:rFonts w:ascii="Sylfaen" w:hAnsi="Sylfaen"/>
          <w:noProof/>
          <w:sz w:val="24"/>
        </w:rPr>
        <w:tab/>
      </w:r>
      <w:r w:rsidRPr="00AC52F1">
        <w:rPr>
          <w:rFonts w:ascii="Sylfaen" w:hAnsi="Sylfaen"/>
          <w:noProof/>
          <w:sz w:val="24"/>
        </w:rPr>
        <w:t xml:space="preserve">տեղեկատվական փոխգործակցություն գրանցման կամ գրանցման հետ կապված այլ ընթացակարգերի անցկացման շրջանակներում փոխանցվող տեղեկությունների </w:t>
      </w:r>
      <w:r w:rsidR="002041BA">
        <w:rPr>
          <w:rFonts w:ascii="Sylfaen" w:hAnsi="Sylfaen"/>
          <w:noProof/>
          <w:sz w:val="24"/>
        </w:rPr>
        <w:t>և</w:t>
      </w:r>
      <w:r w:rsidRPr="00AC52F1">
        <w:rPr>
          <w:rFonts w:ascii="Sylfaen" w:hAnsi="Sylfaen"/>
          <w:noProof/>
          <w:sz w:val="24"/>
        </w:rPr>
        <w:t xml:space="preserve"> փաստաթղթերի փոխանակման ժամանակ. </w:t>
      </w:r>
    </w:p>
    <w:p w14:paraId="7307E771" w14:textId="77777777" w:rsidR="00AC52F1" w:rsidRPr="001A5DC3" w:rsidRDefault="00AC52F1" w:rsidP="001A5DC3">
      <w:pPr>
        <w:pStyle w:val="a6"/>
        <w:widowControl w:val="0"/>
        <w:tabs>
          <w:tab w:val="left" w:pos="1134"/>
        </w:tabs>
        <w:spacing w:after="160"/>
        <w:ind w:firstLine="567"/>
        <w:rPr>
          <w:rStyle w:val="af"/>
          <w:rFonts w:ascii="Sylfaen" w:hAnsi="Sylfaen"/>
          <w:color w:val="auto"/>
          <w:sz w:val="24"/>
        </w:rPr>
      </w:pPr>
      <w:r w:rsidRPr="00AC52F1">
        <w:rPr>
          <w:rFonts w:ascii="Sylfaen" w:hAnsi="Sylfaen"/>
          <w:noProof/>
          <w:sz w:val="24"/>
        </w:rPr>
        <w:t>բ)</w:t>
      </w:r>
      <w:r w:rsidR="001A5DC3" w:rsidRPr="001A5DC3">
        <w:rPr>
          <w:rFonts w:ascii="Sylfaen" w:hAnsi="Sylfaen"/>
          <w:noProof/>
          <w:sz w:val="24"/>
        </w:rPr>
        <w:tab/>
      </w:r>
      <w:r w:rsidRPr="00AC52F1">
        <w:rPr>
          <w:rFonts w:ascii="Sylfaen" w:hAnsi="Sylfaen"/>
          <w:noProof/>
          <w:sz w:val="24"/>
        </w:rPr>
        <w:t xml:space="preserve">տեղեկատվական փոխգործակցություն ըստ հարցման գրանցման կամ գրանցման հետ կապված այլ ընթացակարգերի անցկացման ընթացքում </w:t>
      </w:r>
      <w:r w:rsidRPr="001A5DC3">
        <w:rPr>
          <w:rFonts w:ascii="Sylfaen" w:hAnsi="Sylfaen"/>
          <w:noProof/>
          <w:sz w:val="24"/>
        </w:rPr>
        <w:t>փոխանակման համար անհրաժեշտ փաստաթղթերը լիազոր մարմնին տրամադրելիս.</w:t>
      </w:r>
    </w:p>
    <w:p w14:paraId="1146BE28" w14:textId="681F5983" w:rsidR="00AC52F1" w:rsidRPr="002041BA" w:rsidRDefault="00AC52F1" w:rsidP="001A5DC3">
      <w:pPr>
        <w:pStyle w:val="a6"/>
        <w:widowControl w:val="0"/>
        <w:tabs>
          <w:tab w:val="left" w:pos="1134"/>
        </w:tabs>
        <w:spacing w:after="160"/>
        <w:ind w:firstLine="567"/>
        <w:rPr>
          <w:rFonts w:ascii="Sylfaen" w:hAnsi="Sylfaen"/>
          <w:noProof/>
          <w:sz w:val="24"/>
        </w:rPr>
      </w:pPr>
      <w:r w:rsidRPr="001A5DC3">
        <w:rPr>
          <w:rFonts w:ascii="Sylfaen" w:hAnsi="Sylfaen"/>
          <w:noProof/>
          <w:sz w:val="24"/>
        </w:rPr>
        <w:t>գ)</w:t>
      </w:r>
      <w:r w:rsidR="001A5DC3" w:rsidRPr="001A5DC3">
        <w:rPr>
          <w:rFonts w:ascii="Sylfaen" w:hAnsi="Sylfaen"/>
          <w:noProof/>
          <w:sz w:val="24"/>
        </w:rPr>
        <w:tab/>
      </w:r>
      <w:r w:rsidRPr="001A5DC3">
        <w:rPr>
          <w:rFonts w:ascii="Sylfaen" w:hAnsi="Sylfaen"/>
          <w:noProof/>
          <w:sz w:val="24"/>
        </w:rPr>
        <w:t xml:space="preserve">տեղեկատվական փոխգործակցություն անասնաբուժական նշանակության ապրանքի գրանցման չեղարկան </w:t>
      </w:r>
      <w:r w:rsidR="002041BA">
        <w:rPr>
          <w:rFonts w:ascii="Sylfaen" w:hAnsi="Sylfaen"/>
          <w:noProof/>
          <w:sz w:val="24"/>
        </w:rPr>
        <w:t>և</w:t>
      </w:r>
      <w:r w:rsidRPr="001A5DC3">
        <w:rPr>
          <w:rFonts w:ascii="Sylfaen" w:hAnsi="Sylfaen"/>
          <w:noProof/>
          <w:sz w:val="24"/>
        </w:rPr>
        <w:t xml:space="preserve"> շրջանառության կասեցման մասին ծանուցման դեպքում:</w:t>
      </w:r>
    </w:p>
    <w:p w14:paraId="61F9D1C8" w14:textId="77777777" w:rsidR="001A5DC3" w:rsidRPr="002041BA" w:rsidRDefault="001A5DC3" w:rsidP="001A5DC3">
      <w:pPr>
        <w:pStyle w:val="a6"/>
        <w:widowControl w:val="0"/>
        <w:tabs>
          <w:tab w:val="left" w:pos="1134"/>
        </w:tabs>
        <w:spacing w:after="160"/>
        <w:ind w:firstLine="567"/>
        <w:rPr>
          <w:rStyle w:val="af"/>
          <w:rFonts w:ascii="Sylfaen" w:hAnsi="Sylfaen"/>
          <w:color w:val="auto"/>
          <w:sz w:val="24"/>
        </w:rPr>
      </w:pPr>
    </w:p>
    <w:p w14:paraId="47F1C9E9" w14:textId="18FE89C7" w:rsidR="00AC52F1" w:rsidRPr="00AC52F1" w:rsidRDefault="00AC52F1" w:rsidP="002D6F2C">
      <w:pPr>
        <w:pStyle w:val="a6"/>
        <w:widowControl w:val="0"/>
        <w:spacing w:after="160"/>
        <w:ind w:firstLine="567"/>
        <w:rPr>
          <w:rFonts w:ascii="Sylfaen" w:hAnsi="Sylfaen"/>
          <w:noProof/>
          <w:sz w:val="24"/>
        </w:rPr>
      </w:pPr>
      <w:r w:rsidRPr="00AC52F1">
        <w:rPr>
          <w:rFonts w:ascii="Sylfaen" w:hAnsi="Sylfaen"/>
          <w:sz w:val="24"/>
        </w:rPr>
        <w:lastRenderedPageBreak/>
        <w:t>Եվրասիական տնտեսական միության անդամ պետությունների լիազոր մարմինների միջ</w:t>
      </w:r>
      <w:r w:rsidR="002041BA">
        <w:rPr>
          <w:rFonts w:ascii="Sylfaen" w:hAnsi="Sylfaen"/>
          <w:sz w:val="24"/>
        </w:rPr>
        <w:t>և</w:t>
      </w:r>
      <w:r w:rsidRPr="00AC52F1">
        <w:rPr>
          <w:rFonts w:ascii="Sylfaen" w:hAnsi="Sylfaen"/>
          <w:sz w:val="24"/>
        </w:rPr>
        <w:t xml:space="preserve"> տեղեկատվական փոխգործակցության կառուցվածքը ներկայացված է 1-ին նկարում։</w:t>
      </w:r>
    </w:p>
    <w:p w14:paraId="21DBCAD6" w14:textId="0AD7DF10" w:rsidR="00AC52F1" w:rsidRPr="001A5DC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381D9E6F">
          <v:group id="_x0000_s2430" style="position:absolute;left:0;text-align:left;margin-left:10.85pt;margin-top:15pt;width:441pt;height:346.85pt;z-index:35" coordorigin="1635,3300" coordsize="8820,6937">
            <v:shape id="_x0000_s2309" type="#_x0000_t202" style="position:absolute;left:7269;top:5934;width:1611;height:287;mso-width-relative:margin;mso-height-relative:margin" strokecolor="white">
              <v:textbox style="mso-next-textbox:#_x0000_s2309" inset="0,0,0,0">
                <w:txbxContent>
                  <w:p w14:paraId="14EE9BD8"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0" type="#_x0000_t202" style="position:absolute;left:6945;top:8535;width:2250;height:358;mso-width-relative:margin;mso-height-relative:margin" strokecolor="white">
              <v:textbox style="mso-next-textbox:#_x0000_s2310" inset="0,0,0,0">
                <w:txbxContent>
                  <w:p w14:paraId="6A66985B"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1" type="#_x0000_t202" style="position:absolute;left:6945;top:3300;width:1935;height:375;mso-width-relative:margin;mso-height-relative:margin" strokecolor="white">
              <v:textbox style="mso-next-textbox:#_x0000_s2311" inset="0,0,0,0">
                <w:txbxContent>
                  <w:p w14:paraId="1711FE28"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2" type="#_x0000_t202" style="position:absolute;left:1860;top:4605;width:2175;height:420;mso-width-relative:margin;mso-height-relative:margin" strokecolor="white">
              <v:textbox style="mso-next-textbox:#_x0000_s2312" inset="0,0,0,0">
                <w:txbxContent>
                  <w:p w14:paraId="1E493DA5"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3" type="#_x0000_t202" style="position:absolute;left:3195;top:5934;width:1935;height:287;mso-width-relative:margin;mso-height-relative:margin" strokecolor="white">
              <v:textbox style="mso-next-textbox:#_x0000_s2313" inset="0,0,0,0">
                <w:txbxContent>
                  <w:p w14:paraId="62731848"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4" type="#_x0000_t202" style="position:absolute;left:3090;top:8535;width:2040;height:358;mso-width-relative:margin;mso-height-relative:margin" strokecolor="white">
              <v:textbox style="mso-next-textbox:#_x0000_s2314" inset="0,0,0,0">
                <w:txbxContent>
                  <w:p w14:paraId="26836419"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«Մասնակցություն»</w:t>
                    </w:r>
                  </w:p>
                </w:txbxContent>
              </v:textbox>
            </v:shape>
            <v:shape id="_x0000_s2315" type="#_x0000_t202" style="position:absolute;left:4725;top:4020;width:2625;height:1837;mso-width-relative:margin;mso-height-relative:margin" strokecolor="white">
              <v:textbox style="mso-next-textbox:#_x0000_s2315" inset="0,0,0,0">
                <w:txbxContent>
                  <w:p w14:paraId="3DA00F9E" w14:textId="77777777" w:rsidR="009D223D" w:rsidRPr="00FE5C3F" w:rsidRDefault="009D223D" w:rsidP="00AC52F1">
                    <w:pPr>
                      <w:spacing w:line="240" w:lineRule="auto"/>
                      <w:jc w:val="center"/>
                      <w:rPr>
                        <w:sz w:val="20"/>
                      </w:rPr>
                    </w:pPr>
                    <w:r w:rsidRPr="00FE5C3F">
                      <w:rPr>
                        <w:rStyle w:val="Bodytext2ArialUnicodeMS"/>
                        <w:rFonts w:ascii="Sylfaen" w:hAnsi="Sylfaen"/>
                        <w:sz w:val="14"/>
                      </w:rPr>
                      <w:t>Տեղեկատվական փոխգործակցություն գրանցման կամ գրանցման հետ կապված այլ ընթացակարգերի անցկացման շրջանակներում փոխանցվող տեղեկությունների և փաստաթղթերի փոխանակման ժամանակ (P.SS.06.BCV.004)</w:t>
                    </w:r>
                  </w:p>
                </w:txbxContent>
              </v:textbox>
            </v:shape>
            <v:shape id="_x0000_s2316" type="#_x0000_t202" style="position:absolute;left:4035;top:6719;width:3840;height:1553;mso-width-relative:margin;mso-height-relative:margin" strokecolor="white">
              <v:textbox style="mso-next-textbox:#_x0000_s2316" inset="0,0,0,0">
                <w:txbxContent>
                  <w:p w14:paraId="22858370" w14:textId="77777777" w:rsidR="009D223D" w:rsidRPr="00F771A4" w:rsidRDefault="009D223D" w:rsidP="00AC52F1">
                    <w:pPr>
                      <w:spacing w:line="240" w:lineRule="auto"/>
                      <w:jc w:val="center"/>
                    </w:pPr>
                    <w:r>
                      <w:rPr>
                        <w:rStyle w:val="Bodytext2ArialUnicodeMS"/>
                        <w:rFonts w:ascii="Sylfaen" w:hAnsi="Sylfaen"/>
                        <w:sz w:val="16"/>
                      </w:rPr>
                      <w:t>Տեղեկատվական փոխգործակցություն ըստ հարցման գրանցման կամ գրանցման հետ կապված այլ ընթացակարգերի անցկացման ընթացքում փոխանակման համար անհրաժեշտ փաստաթղթերը լիազոր մարմնին տրամադրելիս</w:t>
                    </w:r>
                    <w:r>
                      <w:rPr>
                        <w:rStyle w:val="Bodytext2ArialUnicodeMS"/>
                        <w:rFonts w:ascii="Sylfaen" w:hAnsi="Sylfaen"/>
                        <w:sz w:val="16"/>
                        <w:lang w:val="en-US"/>
                      </w:rPr>
                      <w:t xml:space="preserve"> </w:t>
                    </w:r>
                    <w:r>
                      <w:rPr>
                        <w:rStyle w:val="Bodytext2ArialUnicodeMS"/>
                        <w:rFonts w:ascii="Sylfaen" w:hAnsi="Sylfaen"/>
                        <w:sz w:val="16"/>
                      </w:rPr>
                      <w:t>(P.SS.06.BCV.005)</w:t>
                    </w:r>
                  </w:p>
                </w:txbxContent>
              </v:textbox>
            </v:shape>
            <v:shape id="_x0000_s2317" type="#_x0000_t202" style="position:absolute;left:8745;top:4436;width:1575;height:311;mso-width-relative:margin;mso-height-relative:margin" strokecolor="white">
              <v:textbox style="mso-next-textbox:#_x0000_s2317" inset="0,0,0,0">
                <w:txbxContent>
                  <w:p w14:paraId="40AA6DB0" w14:textId="77777777" w:rsidR="009D223D" w:rsidRPr="00F771A4" w:rsidRDefault="009D223D" w:rsidP="00AC52F1">
                    <w:pPr>
                      <w:jc w:val="center"/>
                    </w:pPr>
                    <w:r>
                      <w:rPr>
                        <w:rStyle w:val="Bodytext2ArialUnicodeMS"/>
                        <w:rFonts w:ascii="Sylfaen" w:hAnsi="Sylfaen"/>
                        <w:sz w:val="16"/>
                      </w:rPr>
                      <w:t>Համաձայնեցնողը</w:t>
                    </w:r>
                  </w:p>
                </w:txbxContent>
              </v:textbox>
            </v:shape>
            <v:shape id="_x0000_s2318" type="#_x0000_t202" style="position:absolute;left:8880;top:6941;width:1575;height:791;mso-width-relative:margin;mso-height-relative:margin" strokecolor="white">
              <v:textbox style="mso-next-textbox:#_x0000_s2318" inset="0,0,0,0">
                <w:txbxContent>
                  <w:p w14:paraId="33600E0A" w14:textId="77777777" w:rsidR="009D223D" w:rsidRPr="00F771A4" w:rsidRDefault="009D223D" w:rsidP="00AC52F1">
                    <w:pPr>
                      <w:spacing w:line="240" w:lineRule="auto"/>
                      <w:jc w:val="center"/>
                    </w:pPr>
                    <w:r>
                      <w:rPr>
                        <w:rStyle w:val="Bodytext2ArialUnicodeMS"/>
                        <w:rFonts w:ascii="Sylfaen" w:hAnsi="Sylfaen"/>
                        <w:sz w:val="16"/>
                      </w:rPr>
                      <w:t>Տեղեկատվությունը սպառողը</w:t>
                    </w:r>
                  </w:p>
                </w:txbxContent>
              </v:textbox>
            </v:shape>
            <v:shape id="_x0000_s2319" type="#_x0000_t202" style="position:absolute;left:8880;top:9656;width:1575;height:581;mso-width-relative:margin;mso-height-relative:margin" strokecolor="white">
              <v:textbox style="mso-next-textbox:#_x0000_s2319" inset="0,0,0,0">
                <w:txbxContent>
                  <w:p w14:paraId="412A1F33" w14:textId="77777777" w:rsidR="009D223D" w:rsidRPr="00F771A4" w:rsidRDefault="009D223D" w:rsidP="00AC52F1">
                    <w:pPr>
                      <w:spacing w:line="240" w:lineRule="auto"/>
                      <w:jc w:val="center"/>
                    </w:pPr>
                    <w:r>
                      <w:rPr>
                        <w:rStyle w:val="Bodytext2ArialUnicodeMS"/>
                        <w:rFonts w:ascii="Sylfaen" w:hAnsi="Sylfaen"/>
                        <w:sz w:val="16"/>
                      </w:rPr>
                      <w:t>Տեղեկատվություն ստացողը</w:t>
                    </w:r>
                  </w:p>
                </w:txbxContent>
              </v:textbox>
            </v:shape>
            <v:shape id="_x0000_s2320" type="#_x0000_t202" style="position:absolute;left:1635;top:9570;width:1575;height:667;mso-width-relative:margin;mso-height-relative:margin" strokecolor="white">
              <v:textbox style="mso-next-textbox:#_x0000_s2320" inset="0,0,0,0">
                <w:txbxContent>
                  <w:p w14:paraId="62806A70" w14:textId="77777777" w:rsidR="009D223D" w:rsidRPr="00F771A4" w:rsidRDefault="009D223D" w:rsidP="00AC52F1">
                    <w:pPr>
                      <w:spacing w:line="240" w:lineRule="auto"/>
                      <w:jc w:val="center"/>
                    </w:pPr>
                    <w:r>
                      <w:rPr>
                        <w:rStyle w:val="Bodytext2ArialUnicodeMS"/>
                        <w:rFonts w:ascii="Sylfaen" w:hAnsi="Sylfaen"/>
                        <w:sz w:val="16"/>
                      </w:rPr>
                      <w:t>Տեղեկատվություն ուղարկողը</w:t>
                    </w:r>
                  </w:p>
                </w:txbxContent>
              </v:textbox>
            </v:shape>
            <v:shape id="_x0000_s2321" type="#_x0000_t202" style="position:absolute;left:1635;top:6941;width:1575;height:581;mso-width-relative:margin;mso-height-relative:margin" strokecolor="white">
              <v:textbox style="mso-next-textbox:#_x0000_s2321" inset="0,0,0,0">
                <w:txbxContent>
                  <w:p w14:paraId="16735BCE" w14:textId="77777777" w:rsidR="009D223D" w:rsidRPr="00F771A4" w:rsidRDefault="009D223D" w:rsidP="00AC52F1">
                    <w:pPr>
                      <w:spacing w:line="240" w:lineRule="auto"/>
                      <w:jc w:val="center"/>
                    </w:pPr>
                    <w:r>
                      <w:rPr>
                        <w:rStyle w:val="Bodytext2ArialUnicodeMS"/>
                        <w:rFonts w:ascii="Sylfaen" w:hAnsi="Sylfaen"/>
                        <w:sz w:val="16"/>
                      </w:rPr>
                      <w:t>Գրանցողը</w:t>
                    </w:r>
                  </w:p>
                </w:txbxContent>
              </v:textbox>
            </v:shape>
          </v:group>
        </w:pict>
      </w:r>
      <w:r>
        <w:rPr>
          <w:rFonts w:ascii="Sylfaen" w:hAnsi="Sylfaen"/>
          <w:noProof/>
          <w:sz w:val="24"/>
          <w:szCs w:val="24"/>
          <w:lang w:val="en-US" w:eastAsia="en-US" w:bidi="ar-SA"/>
        </w:rPr>
        <w:pict w14:anchorId="6353E3CF">
          <v:shape id="_x0000_s2322" type="#_x0000_t202" style="position:absolute;left:0;text-align:left;margin-left:144.35pt;margin-top:314.8pt;width:173.25pt;height:68.8pt;z-index:36;mso-width-relative:margin;mso-height-relative:margin" strokecolor="white">
            <v:textbox style="mso-next-textbox:#_x0000_s2322" inset="0,0,0,0">
              <w:txbxContent>
                <w:p w14:paraId="20D051F2" w14:textId="77777777" w:rsidR="009D223D" w:rsidRPr="00F771A4" w:rsidRDefault="009D223D" w:rsidP="00AC52F1">
                  <w:pPr>
                    <w:widowControl w:val="0"/>
                    <w:spacing w:line="240" w:lineRule="auto"/>
                    <w:jc w:val="center"/>
                  </w:pPr>
                  <w:r>
                    <w:rPr>
                      <w:rStyle w:val="Bodytext2ArialUnicodeMS"/>
                      <w:rFonts w:ascii="Sylfaen" w:hAnsi="Sylfaen"/>
                      <w:sz w:val="16"/>
                    </w:rPr>
                    <w:t>Տեղեկատվական փոխգործակցություն անասնաբուժական նշանակության ապրանքի գրանցման չեղարկան և շրջանառության կասեցման մասին ծանուցման դեպքում (P.SS.06.BCV.006)</w:t>
                  </w:r>
                </w:p>
              </w:txbxContent>
            </v:textbox>
          </v:shape>
        </w:pict>
      </w:r>
      <w:r w:rsidR="00AC52F1" w:rsidRPr="00AC52F1">
        <w:rPr>
          <w:rFonts w:ascii="Sylfaen" w:hAnsi="Sylfaen"/>
          <w:sz w:val="24"/>
          <w:szCs w:val="24"/>
        </w:rPr>
        <w:object w:dxaOrig="10781" w:dyaOrig="9160" w14:anchorId="24577416">
          <v:shape id="_x0000_i1053" type="#_x0000_t75" style="width:467.25pt;height:396.75pt" o:ole="">
            <v:imagedata r:id="rId71" o:title=""/>
          </v:shape>
          <o:OLEObject Type="Embed" ProgID="Visio.Drawing.15" ShapeID="_x0000_i1053" DrawAspect="Content" ObjectID="_1766395985" r:id="rId72"/>
        </w:object>
      </w:r>
      <w:r w:rsidR="00AC52F1" w:rsidRPr="001A5DC3">
        <w:rPr>
          <w:rFonts w:ascii="Sylfaen" w:hAnsi="Sylfaen"/>
          <w:sz w:val="20"/>
          <w:szCs w:val="24"/>
        </w:rPr>
        <w:t>Նկ. 1. Եվրասիական տնտեսական միության անդամ պետությունների լիազոր մարմինների միջ</w:t>
      </w:r>
      <w:r w:rsidR="002041BA">
        <w:rPr>
          <w:rFonts w:ascii="Sylfaen" w:hAnsi="Sylfaen"/>
          <w:sz w:val="20"/>
          <w:szCs w:val="24"/>
        </w:rPr>
        <w:t>և</w:t>
      </w:r>
      <w:r w:rsidR="00AC52F1" w:rsidRPr="001A5DC3">
        <w:rPr>
          <w:rFonts w:ascii="Sylfaen" w:hAnsi="Sylfaen"/>
          <w:sz w:val="20"/>
          <w:szCs w:val="24"/>
        </w:rPr>
        <w:t xml:space="preserve"> տեղեկատվական փոխգործակցության կառուցվածքը</w:t>
      </w:r>
    </w:p>
    <w:p w14:paraId="08012965" w14:textId="77777777" w:rsidR="001A5DC3" w:rsidRPr="002041BA" w:rsidRDefault="001A5DC3" w:rsidP="002D6F2C">
      <w:pPr>
        <w:pStyle w:val="af1"/>
        <w:widowControl w:val="0"/>
        <w:spacing w:after="160"/>
        <w:ind w:firstLine="567"/>
        <w:outlineLvl w:val="9"/>
        <w:rPr>
          <w:rFonts w:ascii="Sylfaen" w:hAnsi="Sylfaen"/>
          <w:sz w:val="24"/>
        </w:rPr>
      </w:pPr>
    </w:p>
    <w:p w14:paraId="2F9DBD44" w14:textId="70686031"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8.</w:t>
      </w:r>
      <w:r w:rsidR="001A5DC3" w:rsidRPr="002041BA">
        <w:rPr>
          <w:rFonts w:ascii="Sylfaen" w:hAnsi="Sylfaen"/>
          <w:sz w:val="24"/>
        </w:rPr>
        <w:tab/>
      </w:r>
      <w:r w:rsidRPr="00AC52F1">
        <w:rPr>
          <w:rFonts w:ascii="Sylfaen" w:hAnsi="Sylfaen"/>
          <w:sz w:val="24"/>
        </w:rPr>
        <w:t>Եվրասիական տնտեսական միության անդամ պետությունների լիազոր մարմինների միջ</w:t>
      </w:r>
      <w:r w:rsidR="002041BA">
        <w:rPr>
          <w:rFonts w:ascii="Sylfaen" w:hAnsi="Sylfaen"/>
          <w:sz w:val="24"/>
        </w:rPr>
        <w:t>և</w:t>
      </w:r>
      <w:r w:rsidRPr="00AC52F1">
        <w:rPr>
          <w:rFonts w:ascii="Sylfaen" w:hAnsi="Sylfaen"/>
          <w:sz w:val="24"/>
        </w:rPr>
        <w:t xml:space="preserve"> տեղեկատվական փոխգործակցությունն իրագործվում է </w:t>
      </w:r>
      <w:r w:rsidRPr="00AC52F1">
        <w:rPr>
          <w:rStyle w:val="af9"/>
          <w:rFonts w:ascii="Sylfaen" w:hAnsi="Sylfaen"/>
          <w:sz w:val="24"/>
        </w:rPr>
        <w:t>ընդհանուր գործընթացի շրջանակներում:</w:t>
      </w:r>
      <w:r w:rsidRPr="00AC52F1">
        <w:rPr>
          <w:rFonts w:ascii="Sylfaen" w:hAnsi="Sylfaen"/>
          <w:sz w:val="24"/>
        </w:rPr>
        <w:t xml:space="preserve"> Ընդհանուր գործընթացի կառուցվածքը սահմանված է Տեղեկատվական փոխգործակցության կանոններում:</w:t>
      </w:r>
    </w:p>
    <w:p w14:paraId="5172AEAC" w14:textId="5D50B1F8"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9.</w:t>
      </w:r>
      <w:r w:rsidR="001A5DC3" w:rsidRPr="001A5DC3">
        <w:rPr>
          <w:rFonts w:ascii="Sylfaen" w:hAnsi="Sylfaen"/>
          <w:sz w:val="24"/>
        </w:rPr>
        <w:tab/>
      </w:r>
      <w:r w:rsidRPr="00AC52F1">
        <w:rPr>
          <w:rFonts w:ascii="Sylfaen" w:hAnsi="Sylfaen"/>
          <w:sz w:val="24"/>
        </w:rPr>
        <w:t xml:space="preserve">Տեղեկատվական փոխգործակցությամբ սահմանվում է ընդհանուր գործընթացի այն տրանզակցիաների կատարման կարգը, որոնցից յուրաքանչյուրն </w:t>
      </w:r>
      <w:r w:rsidRPr="00AC52F1">
        <w:rPr>
          <w:rFonts w:ascii="Sylfaen" w:hAnsi="Sylfaen"/>
          <w:sz w:val="24"/>
        </w:rPr>
        <w:lastRenderedPageBreak/>
        <w:t>ընդհանուր գործընթացի մասնակիցների միջ</w:t>
      </w:r>
      <w:r w:rsidR="002041BA">
        <w:rPr>
          <w:rFonts w:ascii="Sylfaen" w:hAnsi="Sylfaen"/>
          <w:sz w:val="24"/>
        </w:rPr>
        <w:t>և</w:t>
      </w:r>
      <w:r w:rsidRPr="00AC52F1">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գործողությունների </w:t>
      </w:r>
      <w:r w:rsidR="002041BA">
        <w:rPr>
          <w:rFonts w:ascii="Sylfaen" w:hAnsi="Sylfaen"/>
          <w:sz w:val="24"/>
        </w:rPr>
        <w:t>և</w:t>
      </w:r>
      <w:r w:rsidRPr="00AC52F1">
        <w:rPr>
          <w:rFonts w:ascii="Sylfaen" w:hAnsi="Sylfaen"/>
          <w:sz w:val="24"/>
        </w:rPr>
        <w:t xml:space="preserve"> այդ գործողություններին համապատասխանող տրանզակցիաների միջ</w:t>
      </w:r>
      <w:r w:rsidR="002041BA">
        <w:rPr>
          <w:rFonts w:ascii="Sylfaen" w:hAnsi="Sylfaen"/>
          <w:sz w:val="24"/>
        </w:rPr>
        <w:t>և</w:t>
      </w:r>
      <w:r w:rsidRPr="00AC52F1">
        <w:rPr>
          <w:rFonts w:ascii="Sylfaen" w:hAnsi="Sylfaen"/>
          <w:sz w:val="24"/>
        </w:rPr>
        <w:t xml:space="preserve"> փոխադարձ կապերը:</w:t>
      </w:r>
    </w:p>
    <w:p w14:paraId="37A3D593" w14:textId="61E6ED33"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10.</w:t>
      </w:r>
      <w:r w:rsidR="001A5DC3" w:rsidRPr="001A5DC3">
        <w:rPr>
          <w:rFonts w:ascii="Sylfaen" w:hAnsi="Sylfaen"/>
          <w:sz w:val="24"/>
        </w:rPr>
        <w:tab/>
      </w:r>
      <w:r w:rsidRPr="00AC52F1">
        <w:rPr>
          <w:rFonts w:ascii="Sylfaen" w:hAnsi="Sylfaen"/>
          <w:sz w:val="24"/>
        </w:rPr>
        <w:t xml:space="preserve">Ընդհանուր գործընթացի տրանզակցիա կատարելիս սկզբնավորողն իր կողմից իրականացվող գործողության (սկզբնավորող գործողության) շրջանակներում ռեսպոնդենտին է ուղարկում հաղորդագրություն-հարցում, որին ի պատասխան՝ ռեսպոնդենտն իր կողմից իրականացվող գործողության (ընդունող գործողության) շրջանակներում կարող է ուղարկել կամ չուղարկել հաղորդագրություն-պատասխան՝ կախված ընդհանուր գործընթացի տրանզակցիայի շաբլոնից։ Հաղորդագրության կազմում տվյալների կառուցվածքը պետք է համապատասխանի Եվրասիական տնտեսական միության ինտեգրված տեղեկատվական համակարգի միջոցներով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նախատեսված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անասնաբուժական նշանակության ախտորոշիչ, ախտահանիչ, միջատասպան </w:t>
      </w:r>
      <w:r w:rsidR="002041BA">
        <w:rPr>
          <w:rFonts w:ascii="Sylfaen" w:hAnsi="Sylfaen"/>
          <w:sz w:val="24"/>
        </w:rPr>
        <w:t>և</w:t>
      </w:r>
      <w:r w:rsidRPr="00AC52F1">
        <w:rPr>
          <w:rFonts w:ascii="Sylfaen" w:hAnsi="Sylfaen"/>
          <w:sz w:val="24"/>
        </w:rPr>
        <w:t xml:space="preserve"> տիզասպան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գործընթացի իրագործման համար օգտագործվող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w:t>
      </w:r>
      <w:r w:rsidR="002041BA">
        <w:rPr>
          <w:rFonts w:ascii="Sylfaen" w:hAnsi="Sylfaen"/>
          <w:sz w:val="24"/>
        </w:rPr>
        <w:t>և</w:t>
      </w:r>
      <w:r w:rsidRPr="00AC52F1">
        <w:rPr>
          <w:rFonts w:ascii="Sylfaen" w:hAnsi="Sylfaen"/>
          <w:sz w:val="24"/>
        </w:rPr>
        <w:t xml:space="preserve"> կառուցվածքների նկարագրությանը (այսուհետ՝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w:t>
      </w:r>
      <w:r w:rsidR="002041BA">
        <w:rPr>
          <w:rFonts w:ascii="Sylfaen" w:hAnsi="Sylfaen"/>
          <w:sz w:val="24"/>
        </w:rPr>
        <w:t>և</w:t>
      </w:r>
      <w:r w:rsidRPr="00AC52F1">
        <w:rPr>
          <w:rFonts w:ascii="Sylfaen" w:hAnsi="Sylfaen"/>
          <w:sz w:val="24"/>
        </w:rPr>
        <w:t xml:space="preserve"> կառուցվածքների նկարագրություն):</w:t>
      </w:r>
    </w:p>
    <w:p w14:paraId="2345411F" w14:textId="77777777" w:rsidR="00AC52F1" w:rsidRPr="00AC52F1" w:rsidRDefault="00AC52F1" w:rsidP="001A5DC3">
      <w:pPr>
        <w:pStyle w:val="af1"/>
        <w:widowControl w:val="0"/>
        <w:tabs>
          <w:tab w:val="left" w:pos="1134"/>
        </w:tabs>
        <w:spacing w:after="160"/>
        <w:ind w:firstLine="567"/>
        <w:outlineLvl w:val="9"/>
        <w:rPr>
          <w:rStyle w:val="af"/>
          <w:rFonts w:ascii="Sylfaen" w:hAnsi="Sylfaen"/>
          <w:sz w:val="24"/>
        </w:rPr>
      </w:pPr>
      <w:r w:rsidRPr="00AC52F1">
        <w:rPr>
          <w:rFonts w:ascii="Sylfaen" w:hAnsi="Sylfaen"/>
          <w:sz w:val="24"/>
        </w:rPr>
        <w:t>11.</w:t>
      </w:r>
      <w:r w:rsidR="001A5DC3" w:rsidRPr="001A5DC3">
        <w:rPr>
          <w:rFonts w:ascii="Sylfaen" w:hAnsi="Sylfaen"/>
          <w:sz w:val="24"/>
        </w:rPr>
        <w:tab/>
      </w:r>
      <w:r w:rsidRPr="00AC52F1">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2DFF823"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r w:rsidRPr="00AC52F1">
        <w:rPr>
          <w:rFonts w:ascii="Sylfaen" w:hAnsi="Sylfaen"/>
          <w:noProof/>
          <w:sz w:val="24"/>
          <w:szCs w:val="24"/>
        </w:rPr>
        <w:lastRenderedPageBreak/>
        <w:t>V. Տեղեկատվական փոխգործակցությունն ընթացակարգերի խմբերի շրջանակներում</w:t>
      </w:r>
    </w:p>
    <w:p w14:paraId="553F2131" w14:textId="77777777" w:rsidR="00AC52F1" w:rsidRPr="00AC52F1" w:rsidRDefault="00AC52F1" w:rsidP="002D6F2C">
      <w:pPr>
        <w:widowControl w:val="0"/>
        <w:spacing w:after="160" w:line="360" w:lineRule="auto"/>
        <w:rPr>
          <w:rFonts w:ascii="Sylfaen" w:hAnsi="Sylfaen"/>
          <w:sz w:val="24"/>
          <w:szCs w:val="24"/>
        </w:rPr>
      </w:pPr>
    </w:p>
    <w:p w14:paraId="71E943C4" w14:textId="2E32D8A9"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 xml:space="preserve">1. Տեղեկատվական փոխգործակցություն գրանցման կամ գրանցման հետ կապված այլ ընթացակարգերի անցկացման շրջանակներում փոխանցվող տեղեկությունների </w:t>
      </w:r>
      <w:r w:rsidR="002041BA">
        <w:rPr>
          <w:rFonts w:ascii="Sylfaen" w:hAnsi="Sylfaen"/>
          <w:sz w:val="24"/>
          <w:szCs w:val="24"/>
        </w:rPr>
        <w:t>և</w:t>
      </w:r>
      <w:r w:rsidRPr="00AC52F1">
        <w:rPr>
          <w:rFonts w:ascii="Sylfaen" w:hAnsi="Sylfaen"/>
          <w:sz w:val="24"/>
          <w:szCs w:val="24"/>
        </w:rPr>
        <w:t xml:space="preserve"> փաստաթղթերի փոխանակման ժամանակ </w:t>
      </w:r>
    </w:p>
    <w:p w14:paraId="1CD9B6C8" w14:textId="0212F660" w:rsidR="00AC52F1" w:rsidRPr="00AC52F1" w:rsidRDefault="00AC52F1" w:rsidP="001A5DC3">
      <w:pPr>
        <w:pStyle w:val="af1"/>
        <w:widowControl w:val="0"/>
        <w:tabs>
          <w:tab w:val="left" w:pos="1134"/>
        </w:tabs>
        <w:spacing w:after="160"/>
        <w:ind w:firstLine="567"/>
        <w:outlineLvl w:val="9"/>
        <w:rPr>
          <w:rFonts w:ascii="Sylfaen" w:hAnsi="Sylfaen"/>
          <w:sz w:val="24"/>
        </w:rPr>
      </w:pPr>
      <w:r w:rsidRPr="00AC52F1">
        <w:rPr>
          <w:rFonts w:ascii="Sylfaen" w:hAnsi="Sylfaen"/>
          <w:sz w:val="24"/>
        </w:rPr>
        <w:t>12.</w:t>
      </w:r>
      <w:r w:rsidR="001A5DC3" w:rsidRPr="001A5DC3">
        <w:rPr>
          <w:rFonts w:ascii="Sylfaen" w:hAnsi="Sylfaen"/>
          <w:sz w:val="24"/>
        </w:rPr>
        <w:tab/>
      </w:r>
      <w:r w:rsidRPr="00AC52F1">
        <w:rPr>
          <w:rFonts w:ascii="Sylfaen" w:hAnsi="Sylfaen"/>
          <w:sz w:val="24"/>
        </w:rPr>
        <w:t xml:space="preserve">Գրանցման կամ գրանցման հետ կապված այլ ընթացակարգերի անցկացման շրջանակներում փոխանցվող տեղեկությունների </w:t>
      </w:r>
      <w:r w:rsidR="002041BA">
        <w:rPr>
          <w:rFonts w:ascii="Sylfaen" w:hAnsi="Sylfaen"/>
          <w:sz w:val="24"/>
        </w:rPr>
        <w:t>և</w:t>
      </w:r>
      <w:r w:rsidRPr="00AC52F1">
        <w:rPr>
          <w:rFonts w:ascii="Sylfaen" w:hAnsi="Sylfaen"/>
          <w:sz w:val="24"/>
        </w:rPr>
        <w:t xml:space="preserve"> փաստաթղթերի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գործողությունների, տեղեկատվական օբյեկտների միջանկյալ </w:t>
      </w:r>
      <w:r w:rsidR="002041BA">
        <w:rPr>
          <w:rFonts w:ascii="Sylfaen" w:hAnsi="Sylfaen"/>
          <w:sz w:val="24"/>
        </w:rPr>
        <w:t>և</w:t>
      </w:r>
      <w:r w:rsidRPr="00AC52F1">
        <w:rPr>
          <w:rFonts w:ascii="Sylfaen" w:hAnsi="Sylfaen"/>
          <w:sz w:val="24"/>
        </w:rPr>
        <w:t xml:space="preserve"> վերջնական վիճակների </w:t>
      </w:r>
      <w:r w:rsidR="002041BA">
        <w:rPr>
          <w:rFonts w:ascii="Sylfaen" w:hAnsi="Sylfaen"/>
          <w:sz w:val="24"/>
        </w:rPr>
        <w:t>և</w:t>
      </w:r>
      <w:r w:rsidRPr="00AC52F1">
        <w:rPr>
          <w:rFonts w:ascii="Sylfaen" w:hAnsi="Sylfaen"/>
          <w:sz w:val="24"/>
        </w:rPr>
        <w:t xml:space="preserve"> ընդհանուր գործընթացի տրանզակցիաների միջ</w:t>
      </w:r>
      <w:r w:rsidR="002041BA">
        <w:rPr>
          <w:rFonts w:ascii="Sylfaen" w:hAnsi="Sylfaen"/>
          <w:sz w:val="24"/>
        </w:rPr>
        <w:t>և</w:t>
      </w:r>
      <w:r w:rsidRPr="00AC52F1">
        <w:rPr>
          <w:rFonts w:ascii="Sylfaen" w:hAnsi="Sylfaen"/>
          <w:sz w:val="24"/>
        </w:rPr>
        <w:t xml:space="preserve"> կապը:</w:t>
      </w:r>
    </w:p>
    <w:p w14:paraId="6745E4CE" w14:textId="237CF4F5" w:rsidR="00AC52F1" w:rsidRPr="001A5DC3" w:rsidRDefault="00000000" w:rsidP="001A5DC3">
      <w:pPr>
        <w:pStyle w:val="ac"/>
        <w:keepNext w:val="0"/>
        <w:keepLines w:val="0"/>
        <w:widowControl w:val="0"/>
        <w:spacing w:before="0" w:after="160" w:line="360" w:lineRule="auto"/>
        <w:rPr>
          <w:noProof/>
          <w:sz w:val="20"/>
        </w:rPr>
      </w:pPr>
      <w:r>
        <w:rPr>
          <w:rFonts w:ascii="Sylfaen" w:hAnsi="Sylfaen"/>
          <w:noProof/>
          <w:sz w:val="24"/>
          <w:szCs w:val="24"/>
          <w:lang w:val="en-US" w:eastAsia="en-US" w:bidi="ar-SA"/>
        </w:rPr>
        <w:lastRenderedPageBreak/>
        <w:pict w14:anchorId="4A0D3B72">
          <v:shape id="_x0000_s2336" type="#_x0000_t202" style="position:absolute;left:0;text-align:left;margin-left:342.6pt;margin-top:4.45pt;width:108.5pt;height:18.4pt;z-index:34;mso-width-relative:margin;mso-height-relative:margin" strokecolor="white">
            <v:textbox style="mso-next-textbox:#_x0000_s2336" inset="0,0,0,0">
              <w:txbxContent>
                <w:p w14:paraId="3FC0D86E" w14:textId="77777777" w:rsidR="009D223D" w:rsidRPr="00F652AD" w:rsidRDefault="009D223D" w:rsidP="00AC52F1">
                  <w:pPr>
                    <w:spacing w:line="240" w:lineRule="auto"/>
                    <w:jc w:val="center"/>
                  </w:pPr>
                  <w:r>
                    <w:rPr>
                      <w:rStyle w:val="Bodytext2ArialUnicodeMS"/>
                      <w:rFonts w:ascii="Sylfaen" w:hAnsi="Sylfaen"/>
                      <w:sz w:val="16"/>
                    </w:rPr>
                    <w:t>: Համաձայնեցնողը</w:t>
                  </w:r>
                </w:p>
              </w:txbxContent>
            </v:textbox>
          </v:shape>
        </w:pict>
      </w:r>
      <w:r>
        <w:rPr>
          <w:rFonts w:ascii="Sylfaen" w:hAnsi="Sylfaen"/>
          <w:noProof/>
          <w:sz w:val="24"/>
          <w:szCs w:val="24"/>
          <w:lang w:val="en-US" w:eastAsia="en-US" w:bidi="ar-SA"/>
        </w:rPr>
        <w:pict w14:anchorId="78AE5AE1">
          <v:shape id="_x0000_s2335" type="#_x0000_t202" style="position:absolute;left:0;text-align:left;margin-left:11.1pt;margin-top:4.45pt;width:128pt;height:18.4pt;z-index:33;mso-width-relative:margin;mso-height-relative:margin" strokecolor="white">
            <v:textbox style="mso-next-textbox:#_x0000_s2335" inset="0,0,0,0">
              <w:txbxContent>
                <w:p w14:paraId="658C808E" w14:textId="77777777" w:rsidR="009D223D" w:rsidRPr="00B27EC1" w:rsidRDefault="009D223D" w:rsidP="00AC52F1">
                  <w:pPr>
                    <w:spacing w:line="240" w:lineRule="auto"/>
                    <w:jc w:val="center"/>
                  </w:pPr>
                  <w:r>
                    <w:rPr>
                      <w:rStyle w:val="Bodytext2ArialUnicodeMS"/>
                      <w:rFonts w:ascii="Sylfaen" w:hAnsi="Sylfaen"/>
                      <w:sz w:val="16"/>
                    </w:rPr>
                    <w:t>:Գրանցողը</w:t>
                  </w:r>
                </w:p>
              </w:txbxContent>
            </v:textbox>
          </v:shape>
        </w:pict>
      </w:r>
      <w:r>
        <w:rPr>
          <w:rFonts w:ascii="Sylfaen" w:hAnsi="Sylfaen"/>
          <w:noProof/>
          <w:sz w:val="24"/>
          <w:szCs w:val="24"/>
          <w:lang w:val="en-US" w:eastAsia="en-US" w:bidi="ar-SA"/>
        </w:rPr>
        <w:pict w14:anchorId="53E15B1B">
          <v:shape id="_x0000_s2334" type="#_x0000_t202" style="position:absolute;left:0;text-align:left;margin-left:96.6pt;margin-top:482.2pt;width:271.25pt;height:58.15pt;z-index:32;mso-width-relative:margin;mso-height-relative:margin" strokecolor="white">
            <v:textbox style="mso-next-textbox:#_x0000_s2334" inset="0,0,0,0">
              <w:txbxContent>
                <w:p w14:paraId="020DACAA" w14:textId="77777777" w:rsidR="009D223D" w:rsidRPr="00F652AD" w:rsidRDefault="009D223D" w:rsidP="00AC52F1">
                  <w:pPr>
                    <w:spacing w:line="240" w:lineRule="auto"/>
                    <w:jc w:val="center"/>
                  </w:pPr>
                  <w:r>
                    <w:rPr>
                      <w:rStyle w:val="Bodytext2ArialUnicodeMS"/>
                      <w:rFonts w:ascii="Sylfaen" w:hAnsi="Sylfaen"/>
                      <w:sz w:val="16"/>
                    </w:rPr>
                    <w:t>Գրանցման կամ գրանցման հետ կապված այլ ընթացակարգերի արդյունքների վերաբերյալ ընդունված որոշման մասին ծանուցում</w:t>
                  </w:r>
                  <w:r>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.009)</w:t>
                  </w:r>
                </w:p>
              </w:txbxContent>
            </v:textbox>
          </v:shape>
        </w:pict>
      </w:r>
      <w:r>
        <w:rPr>
          <w:rFonts w:ascii="Sylfaen" w:hAnsi="Sylfaen"/>
          <w:noProof/>
          <w:sz w:val="24"/>
          <w:szCs w:val="24"/>
          <w:lang w:val="en-US" w:eastAsia="en-US" w:bidi="ar-SA"/>
        </w:rPr>
        <w:pict w14:anchorId="0770EDE8">
          <v:shape id="_x0000_s2333" type="#_x0000_t202" style="position:absolute;left:0;text-align:left;margin-left:26.6pt;margin-top:438.9pt;width:412.25pt;height:30.4pt;z-index:31;mso-width-relative:margin;mso-height-relative:margin" strokecolor="white">
            <v:textbox style="mso-next-textbox:#_x0000_s2333" inset="0,0,0,0">
              <w:txbxContent>
                <w:p w14:paraId="2A2F41EC" w14:textId="77777777" w:rsidR="009D223D" w:rsidRPr="00F652AD" w:rsidRDefault="009D223D" w:rsidP="00AC52F1">
                  <w:pPr>
                    <w:spacing w:line="240" w:lineRule="auto"/>
                  </w:pPr>
                  <w:r>
                    <w:rPr>
                      <w:rStyle w:val="Bodytext2ArialUnicodeMS"/>
                      <w:rFonts w:ascii="Sylfaen" w:hAnsi="Sylfaen"/>
                      <w:sz w:val="16"/>
                    </w:rPr>
                    <w:t>[ընդունվել է որոշում գրանցման կամ գրանցման հետ կապված այլ ընթացակարգի անցկացման վերաբերյալ]</w:t>
                  </w:r>
                </w:p>
              </w:txbxContent>
            </v:textbox>
          </v:shape>
        </w:pict>
      </w:r>
      <w:r>
        <w:rPr>
          <w:rFonts w:ascii="Sylfaen" w:hAnsi="Sylfaen"/>
          <w:noProof/>
          <w:sz w:val="24"/>
          <w:szCs w:val="24"/>
          <w:lang w:val="en-US" w:eastAsia="en-US" w:bidi="ar-SA"/>
        </w:rPr>
        <w:pict w14:anchorId="1263A19E">
          <v:shape id="_x0000_s2332" type="#_x0000_t202" style="position:absolute;left:0;text-align:left;margin-left:96.6pt;margin-top:347.95pt;width:271.25pt;height:58.15pt;z-index:30;mso-width-relative:margin;mso-height-relative:margin" strokecolor="white">
            <v:textbox style="mso-next-textbox:#_x0000_s2332" inset="0,0,0,0">
              <w:txbxContent>
                <w:p w14:paraId="23864CFC" w14:textId="77777777" w:rsidR="009D223D" w:rsidRPr="00F652AD" w:rsidRDefault="009D223D" w:rsidP="00E86ED1">
                  <w:pPr>
                    <w:spacing w:line="240" w:lineRule="auto"/>
                    <w:jc w:val="center"/>
                  </w:pPr>
                  <w:r>
                    <w:rPr>
                      <w:rStyle w:val="Bodytext2ArialUnicodeMS"/>
                      <w:rFonts w:ascii="Sylfaen" w:hAnsi="Sylfaen"/>
                      <w:sz w:val="16"/>
                    </w:rPr>
                    <w:t>Գրանցման կամ գրանցման հետ կապված այլ ընթացակարգերի հնարավորության (կամ անհնարինության) մասին ծանուցում.</w:t>
                  </w:r>
                  <w:r>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.008)</w:t>
                  </w:r>
                </w:p>
              </w:txbxContent>
            </v:textbox>
          </v:shape>
        </w:pict>
      </w:r>
      <w:r>
        <w:rPr>
          <w:rFonts w:ascii="Sylfaen" w:hAnsi="Sylfaen"/>
          <w:noProof/>
          <w:sz w:val="24"/>
          <w:szCs w:val="24"/>
          <w:lang w:val="en-US" w:eastAsia="en-US" w:bidi="ar-SA"/>
        </w:rPr>
        <w:pict w14:anchorId="133BF70E">
          <v:shape id="_x0000_s2331" type="#_x0000_t202" style="position:absolute;left:0;text-align:left;margin-left:27.6pt;margin-top:306.15pt;width:412.25pt;height:30.4pt;z-index:29;mso-width-relative:margin;mso-height-relative:margin" strokecolor="white">
            <v:textbox style="mso-next-textbox:#_x0000_s2331" inset="0,0,0,0">
              <w:txbxContent>
                <w:p w14:paraId="39C59167" w14:textId="77777777" w:rsidR="009D223D" w:rsidRPr="00F652AD" w:rsidRDefault="009D223D" w:rsidP="00AC52F1">
                  <w:pPr>
                    <w:spacing w:line="240" w:lineRule="auto"/>
                  </w:pPr>
                  <w:r>
                    <w:rPr>
                      <w:rStyle w:val="Bodytext2ArialUnicodeMS"/>
                      <w:rFonts w:ascii="Sylfaen" w:hAnsi="Sylfaen"/>
                      <w:sz w:val="16"/>
                    </w:rPr>
                    <w:t>[ընդունվել է որոշում անդամ պետության տարածքում գրանցման կամ գրանցման հետ կապված այլ ընթացակարգի անցկացման վերաբերյալ ]</w:t>
                  </w:r>
                </w:p>
              </w:txbxContent>
            </v:textbox>
          </v:shape>
        </w:pict>
      </w:r>
      <w:r>
        <w:rPr>
          <w:rFonts w:ascii="Sylfaen" w:hAnsi="Sylfaen"/>
          <w:noProof/>
          <w:sz w:val="24"/>
          <w:szCs w:val="24"/>
          <w:lang w:val="en-US" w:eastAsia="en-US" w:bidi="ar-SA"/>
        </w:rPr>
        <w:pict w14:anchorId="7E818097">
          <v:shape id="_x0000_s2330" type="#_x0000_t202" style="position:absolute;left:0;text-align:left;margin-left:27.6pt;margin-top:171.15pt;width:388.25pt;height:30.4pt;z-index:28;mso-width-relative:margin;mso-height-relative:margin" strokecolor="white">
            <v:textbox style="mso-next-textbox:#_x0000_s2330" inset="0,0,0,0">
              <w:txbxContent>
                <w:p w14:paraId="0D569F8D" w14:textId="77777777" w:rsidR="009D223D" w:rsidRPr="00F652AD" w:rsidRDefault="009D223D" w:rsidP="00AC52F1">
                  <w:pPr>
                    <w:spacing w:line="240" w:lineRule="auto"/>
                  </w:pPr>
                  <w:r>
                    <w:rPr>
                      <w:rStyle w:val="Bodytext2ArialUnicodeMS"/>
                      <w:rFonts w:ascii="Sylfaen" w:hAnsi="Sylfaen"/>
                      <w:sz w:val="16"/>
                    </w:rPr>
                    <w:t>[անհրաժեշտ է ապահովել գրանցման կամ գրանցման հետ կապված այլ ընթացակարգի անցկացման շրջանակներում փոխանցվող փաստաթղթերի հասանելիությունը]</w:t>
                  </w:r>
                </w:p>
              </w:txbxContent>
            </v:textbox>
          </v:shape>
        </w:pict>
      </w:r>
      <w:r>
        <w:rPr>
          <w:rFonts w:ascii="Sylfaen" w:hAnsi="Sylfaen"/>
          <w:noProof/>
          <w:sz w:val="24"/>
          <w:szCs w:val="24"/>
          <w:lang w:val="en-US" w:eastAsia="en-US" w:bidi="ar-SA"/>
        </w:rPr>
        <w:pict w14:anchorId="492F1D03">
          <v:shape id="_x0000_s2329" type="#_x0000_t202" style="position:absolute;left:0;text-align:left;margin-left:96.6pt;margin-top:217.45pt;width:266.75pt;height:30.4pt;z-index:27;mso-width-relative:margin;mso-height-relative:margin" strokecolor="white">
            <v:textbox style="mso-next-textbox:#_x0000_s2329" inset="0,0,0,0">
              <w:txbxContent>
                <w:p w14:paraId="089787FB" w14:textId="77777777" w:rsidR="009D223D" w:rsidRPr="00F652AD" w:rsidRDefault="009D223D" w:rsidP="00E86ED1">
                  <w:pPr>
                    <w:spacing w:line="240" w:lineRule="auto"/>
                    <w:jc w:val="center"/>
                  </w:pPr>
                  <w:r>
                    <w:rPr>
                      <w:rStyle w:val="Bodytext2ArialUnicodeMS"/>
                      <w:rFonts w:ascii="Sylfaen" w:hAnsi="Sylfaen"/>
                      <w:sz w:val="16"/>
                    </w:rPr>
                    <w:t>Փաստաթղթերի լրակազմ փաթեթի տրամադրում</w:t>
                  </w:r>
                  <w:r>
                    <w:rPr>
                      <w:rStyle w:val="Bodytext2ArialUnicodeMS"/>
                      <w:rFonts w:ascii="Sylfaen" w:hAnsi="Sylfaen"/>
                      <w:sz w:val="16"/>
                      <w:lang w:val="en-US"/>
                    </w:rPr>
                    <w:t xml:space="preserve"> </w:t>
                  </w:r>
                  <w:r>
                    <w:rPr>
                      <w:rStyle w:val="Bodytext2ArialUnicodeMS"/>
                      <w:rFonts w:ascii="Sylfaen" w:hAnsi="Sylfaen"/>
                      <w:sz w:val="16"/>
                    </w:rPr>
                    <w:t>(P.SS.06.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.007)</w:t>
                  </w:r>
                </w:p>
              </w:txbxContent>
            </v:textbox>
          </v:shape>
        </w:pict>
      </w:r>
      <w:r>
        <w:rPr>
          <w:rFonts w:ascii="Sylfaen" w:hAnsi="Sylfaen"/>
          <w:noProof/>
          <w:sz w:val="24"/>
          <w:szCs w:val="24"/>
          <w:lang w:val="en-US" w:eastAsia="en-US" w:bidi="ar-SA"/>
        </w:rPr>
        <w:pict w14:anchorId="2F78D52E">
          <v:shape id="_x0000_s2328" type="#_x0000_t202" style="position:absolute;left:0;text-align:left;margin-left:101.1pt;margin-top:86.2pt;width:266.75pt;height:30.4pt;z-index:26;mso-width-relative:margin;mso-height-relative:margin" strokecolor="white">
            <v:textbox style="mso-next-textbox:#_x0000_s2328" inset="0,0,0,0">
              <w:txbxContent>
                <w:p w14:paraId="4A27FD1E" w14:textId="77777777" w:rsidR="009D223D" w:rsidRPr="00F652AD" w:rsidRDefault="009D223D" w:rsidP="00AC52F1">
                  <w:pPr>
                    <w:jc w:val="center"/>
                  </w:pPr>
                  <w:r>
                    <w:rPr>
                      <w:rStyle w:val="Bodytext2ArialUnicodeMS"/>
                      <w:rFonts w:ascii="Sylfaen" w:hAnsi="Sylfaen"/>
                      <w:sz w:val="16"/>
                    </w:rPr>
                    <w:t>Փորձաքննության անցկացման մեկնարկի մասին ծանուցում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.006)</w:t>
                  </w:r>
                </w:p>
              </w:txbxContent>
            </v:textbox>
          </v:shape>
        </w:pict>
      </w:r>
      <w:r>
        <w:rPr>
          <w:rFonts w:ascii="Sylfaen" w:hAnsi="Sylfaen"/>
          <w:noProof/>
          <w:sz w:val="24"/>
          <w:szCs w:val="24"/>
          <w:lang w:val="en-US" w:eastAsia="en-US" w:bidi="ar-SA"/>
        </w:rPr>
        <w:pict w14:anchorId="49971E6D">
          <v:shape id="_x0000_s2327" type="#_x0000_t202" style="position:absolute;left:0;text-align:left;margin-left:27.6pt;margin-top:40.45pt;width:418.25pt;height:21.3pt;z-index:25;mso-width-relative:margin;mso-height-relative:margin" strokecolor="white">
            <v:textbox style="mso-next-textbox:#_x0000_s2327;mso-fit-shape-to-text:t" inset="0,0,0,0">
              <w:txbxContent>
                <w:p w14:paraId="08A01FB6" w14:textId="77777777" w:rsidR="009D223D" w:rsidRPr="00F652AD" w:rsidRDefault="009D223D" w:rsidP="00AC52F1">
                  <w:pPr>
                    <w:spacing w:line="240" w:lineRule="auto"/>
                  </w:pPr>
                  <w:r>
                    <w:rPr>
                      <w:rStyle w:val="Bodytext2ArialUnicodeMS"/>
                      <w:rFonts w:ascii="Sylfaen" w:hAnsi="Sylfaen"/>
                      <w:sz w:val="16"/>
                    </w:rPr>
                    <w:t>[ընդունվել է որոշում գրանցման անցկացման շրջանակներում փորձաքննության անցկացման մասին]</w:t>
                  </w:r>
                </w:p>
              </w:txbxContent>
            </v:textbox>
          </v:shape>
        </w:pict>
      </w:r>
      <w:r>
        <w:rPr>
          <w:rFonts w:ascii="Sylfaen" w:hAnsi="Sylfaen"/>
          <w:noProof/>
          <w:sz w:val="24"/>
          <w:szCs w:val="24"/>
          <w:lang w:val="en-US" w:eastAsia="en-US" w:bidi="ar-SA"/>
        </w:rPr>
        <w:pict w14:anchorId="457717D6">
          <v:shape id="_x0000_s2326" type="#_x0000_t202" style="position:absolute;left:0;text-align:left;margin-left:6.2pt;margin-top:438.9pt;width:17.4pt;height:13.7pt;z-index:24;mso-width-relative:margin;mso-height-relative:margin" strokecolor="white">
            <v:textbox style="mso-next-textbox:#_x0000_s2326" inset="0,0,0,0">
              <w:txbxContent>
                <w:p w14:paraId="059660C2"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opt</w:t>
                  </w:r>
                </w:p>
              </w:txbxContent>
            </v:textbox>
          </v:shape>
        </w:pict>
      </w:r>
      <w:r>
        <w:rPr>
          <w:rFonts w:ascii="Sylfaen" w:hAnsi="Sylfaen"/>
          <w:noProof/>
          <w:sz w:val="24"/>
          <w:szCs w:val="24"/>
          <w:lang w:val="en-US" w:eastAsia="en-US" w:bidi="ar-SA"/>
        </w:rPr>
        <w:pict w14:anchorId="04DA373A">
          <v:shape id="_x0000_s2325" type="#_x0000_t202" style="position:absolute;left:0;text-align:left;margin-left:6.2pt;margin-top:306.15pt;width:17.4pt;height:13.7pt;z-index:23;mso-width-relative:margin;mso-height-relative:margin" strokecolor="white">
            <v:textbox style="mso-next-textbox:#_x0000_s2325" inset="0,0,0,0">
              <w:txbxContent>
                <w:p w14:paraId="31F8480D"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opt</w:t>
                  </w:r>
                </w:p>
              </w:txbxContent>
            </v:textbox>
          </v:shape>
        </w:pict>
      </w:r>
      <w:r>
        <w:rPr>
          <w:rFonts w:ascii="Sylfaen" w:hAnsi="Sylfaen"/>
          <w:noProof/>
          <w:sz w:val="24"/>
          <w:szCs w:val="24"/>
          <w:lang w:val="en-US" w:eastAsia="en-US" w:bidi="ar-SA"/>
        </w:rPr>
        <w:pict w14:anchorId="42854E50">
          <v:shape id="_x0000_s2324" type="#_x0000_t202" style="position:absolute;left:0;text-align:left;margin-left:6.2pt;margin-top:171.15pt;width:17.4pt;height:13.7pt;z-index:22;mso-width-relative:margin;mso-height-relative:margin" strokecolor="white">
            <v:textbox style="mso-next-textbox:#_x0000_s2324" inset="0,0,0,0">
              <w:txbxContent>
                <w:p w14:paraId="633F05D8" w14:textId="77777777" w:rsidR="009D223D" w:rsidRPr="00FE5C3F" w:rsidRDefault="009D223D" w:rsidP="00AC52F1">
                  <w:pPr>
                    <w:spacing w:line="240" w:lineRule="auto"/>
                    <w:jc w:val="center"/>
                    <w:rPr>
                      <w:rFonts w:ascii="Sylfaen" w:hAnsi="Sylfaen"/>
                      <w:sz w:val="16"/>
                    </w:rPr>
                  </w:pPr>
                  <w:r w:rsidRPr="00FE5C3F">
                    <w:rPr>
                      <w:rFonts w:ascii="Sylfaen" w:hAnsi="Sylfaen"/>
                      <w:sz w:val="16"/>
                    </w:rPr>
                    <w:t>opt</w:t>
                  </w:r>
                </w:p>
              </w:txbxContent>
            </v:textbox>
          </v:shape>
        </w:pict>
      </w:r>
      <w:r w:rsidR="00AC52F1" w:rsidRPr="00AC52F1">
        <w:rPr>
          <w:rFonts w:ascii="Sylfaen" w:hAnsi="Sylfaen"/>
          <w:sz w:val="24"/>
          <w:szCs w:val="24"/>
        </w:rPr>
        <w:object w:dxaOrig="9230" w:dyaOrig="11401" w14:anchorId="0F1A2D48">
          <v:shape id="_x0000_i1054" type="#_x0000_t75" style="width:462pt;height:569.25pt" o:ole="">
            <v:imagedata r:id="rId73" o:title=""/>
          </v:shape>
          <o:OLEObject Type="Embed" ProgID="Visio.Drawing.15" ShapeID="_x0000_i1054" DrawAspect="Content" ObjectID="_1766395986" r:id="rId74"/>
        </w:object>
      </w:r>
      <w:r w:rsidR="00AC52F1" w:rsidRPr="001A5DC3">
        <w:rPr>
          <w:rFonts w:ascii="Sylfaen" w:hAnsi="Sylfaen" w:cs="Sylfaen"/>
          <w:sz w:val="20"/>
        </w:rPr>
        <w:t>Նկ</w:t>
      </w:r>
      <w:r w:rsidR="00AC52F1" w:rsidRPr="001A5DC3">
        <w:rPr>
          <w:sz w:val="20"/>
        </w:rPr>
        <w:t xml:space="preserve">. 2. </w:t>
      </w:r>
      <w:r w:rsidR="00AC52F1" w:rsidRPr="001A5DC3">
        <w:rPr>
          <w:rFonts w:ascii="Sylfaen" w:hAnsi="Sylfaen" w:cs="Sylfaen"/>
          <w:sz w:val="20"/>
        </w:rPr>
        <w:t>Գրանցման</w:t>
      </w:r>
      <w:r w:rsidR="00AC52F1" w:rsidRPr="001A5DC3">
        <w:rPr>
          <w:sz w:val="20"/>
        </w:rPr>
        <w:t xml:space="preserve"> </w:t>
      </w:r>
      <w:r w:rsidR="00AC52F1" w:rsidRPr="001A5DC3">
        <w:rPr>
          <w:rFonts w:ascii="Sylfaen" w:hAnsi="Sylfaen" w:cs="Sylfaen"/>
          <w:sz w:val="20"/>
        </w:rPr>
        <w:t>կամ</w:t>
      </w:r>
      <w:r w:rsidR="00AC52F1" w:rsidRPr="001A5DC3">
        <w:rPr>
          <w:sz w:val="20"/>
        </w:rPr>
        <w:t xml:space="preserve"> </w:t>
      </w:r>
      <w:r w:rsidR="00AC52F1" w:rsidRPr="001A5DC3">
        <w:rPr>
          <w:rFonts w:ascii="Sylfaen" w:hAnsi="Sylfaen" w:cs="Sylfaen"/>
          <w:sz w:val="20"/>
        </w:rPr>
        <w:t>գրանցման</w:t>
      </w:r>
      <w:r w:rsidR="00AC52F1" w:rsidRPr="001A5DC3">
        <w:rPr>
          <w:sz w:val="20"/>
        </w:rPr>
        <w:t xml:space="preserve"> </w:t>
      </w:r>
      <w:r w:rsidR="00AC52F1" w:rsidRPr="001A5DC3">
        <w:rPr>
          <w:rFonts w:ascii="Sylfaen" w:hAnsi="Sylfaen" w:cs="Sylfaen"/>
          <w:sz w:val="20"/>
        </w:rPr>
        <w:t>հետ</w:t>
      </w:r>
      <w:r w:rsidR="00AC52F1" w:rsidRPr="001A5DC3">
        <w:rPr>
          <w:sz w:val="20"/>
        </w:rPr>
        <w:t xml:space="preserve"> </w:t>
      </w:r>
      <w:r w:rsidR="00AC52F1" w:rsidRPr="001A5DC3">
        <w:rPr>
          <w:rFonts w:ascii="Sylfaen" w:hAnsi="Sylfaen" w:cs="Sylfaen"/>
          <w:sz w:val="20"/>
        </w:rPr>
        <w:t>կապված</w:t>
      </w:r>
      <w:r w:rsidR="00AC52F1" w:rsidRPr="001A5DC3">
        <w:rPr>
          <w:sz w:val="20"/>
        </w:rPr>
        <w:t xml:space="preserve"> </w:t>
      </w:r>
      <w:r w:rsidR="00AC52F1" w:rsidRPr="001A5DC3">
        <w:rPr>
          <w:rFonts w:ascii="Sylfaen" w:hAnsi="Sylfaen" w:cs="Sylfaen"/>
          <w:sz w:val="20"/>
        </w:rPr>
        <w:t>այլ</w:t>
      </w:r>
      <w:r w:rsidR="00AC52F1" w:rsidRPr="001A5DC3">
        <w:rPr>
          <w:sz w:val="20"/>
        </w:rPr>
        <w:t xml:space="preserve"> </w:t>
      </w:r>
      <w:r w:rsidR="00AC52F1" w:rsidRPr="001A5DC3">
        <w:rPr>
          <w:rFonts w:ascii="Sylfaen" w:hAnsi="Sylfaen" w:cs="Sylfaen"/>
          <w:sz w:val="20"/>
        </w:rPr>
        <w:t>ընթացակարգերի</w:t>
      </w:r>
      <w:r w:rsidR="00AC52F1" w:rsidRPr="001A5DC3">
        <w:rPr>
          <w:sz w:val="20"/>
        </w:rPr>
        <w:t xml:space="preserve"> </w:t>
      </w:r>
      <w:r w:rsidR="00AC52F1" w:rsidRPr="001A5DC3">
        <w:rPr>
          <w:rFonts w:ascii="Sylfaen" w:hAnsi="Sylfaen" w:cs="Sylfaen"/>
          <w:sz w:val="20"/>
        </w:rPr>
        <w:t>անցկացման</w:t>
      </w:r>
      <w:r w:rsidR="00AC52F1" w:rsidRPr="001A5DC3">
        <w:rPr>
          <w:sz w:val="20"/>
        </w:rPr>
        <w:t xml:space="preserve"> </w:t>
      </w:r>
      <w:r w:rsidR="00AC52F1" w:rsidRPr="001A5DC3">
        <w:rPr>
          <w:rFonts w:ascii="Sylfaen" w:hAnsi="Sylfaen" w:cs="Sylfaen"/>
          <w:sz w:val="20"/>
        </w:rPr>
        <w:t>շրջանակներում</w:t>
      </w:r>
      <w:r w:rsidR="00AC52F1" w:rsidRPr="001A5DC3">
        <w:rPr>
          <w:sz w:val="20"/>
        </w:rPr>
        <w:t xml:space="preserve"> </w:t>
      </w:r>
      <w:r w:rsidR="00AC52F1" w:rsidRPr="001A5DC3">
        <w:rPr>
          <w:rFonts w:ascii="Sylfaen" w:hAnsi="Sylfaen" w:cs="Sylfaen"/>
          <w:sz w:val="20"/>
        </w:rPr>
        <w:t>փոխանցվող</w:t>
      </w:r>
      <w:r w:rsidR="00AC52F1" w:rsidRPr="001A5DC3">
        <w:rPr>
          <w:sz w:val="20"/>
        </w:rPr>
        <w:t xml:space="preserve"> </w:t>
      </w:r>
      <w:r w:rsidR="00AC52F1" w:rsidRPr="001A5DC3">
        <w:rPr>
          <w:rFonts w:ascii="Sylfaen" w:hAnsi="Sylfaen" w:cs="Sylfaen"/>
          <w:sz w:val="20"/>
        </w:rPr>
        <w:t>տեղեկությունների</w:t>
      </w:r>
      <w:r w:rsidR="00AC52F1" w:rsidRPr="001A5DC3">
        <w:rPr>
          <w:sz w:val="20"/>
        </w:rPr>
        <w:t xml:space="preserve"> </w:t>
      </w:r>
      <w:r w:rsidR="002041BA">
        <w:rPr>
          <w:rFonts w:ascii="Sylfaen" w:hAnsi="Sylfaen" w:cs="Sylfaen"/>
          <w:sz w:val="20"/>
        </w:rPr>
        <w:t>և</w:t>
      </w:r>
      <w:r w:rsidR="00AC52F1" w:rsidRPr="001A5DC3">
        <w:rPr>
          <w:sz w:val="20"/>
        </w:rPr>
        <w:t xml:space="preserve"> </w:t>
      </w:r>
      <w:r w:rsidR="00AC52F1" w:rsidRPr="001A5DC3">
        <w:rPr>
          <w:rFonts w:ascii="Sylfaen" w:hAnsi="Sylfaen" w:cs="Sylfaen"/>
          <w:sz w:val="20"/>
        </w:rPr>
        <w:t>փաստաթղթերի</w:t>
      </w:r>
      <w:r w:rsidR="00AC52F1" w:rsidRPr="001A5DC3">
        <w:rPr>
          <w:sz w:val="20"/>
        </w:rPr>
        <w:t xml:space="preserve"> </w:t>
      </w:r>
      <w:r w:rsidR="00AC52F1" w:rsidRPr="001A5DC3">
        <w:rPr>
          <w:rFonts w:ascii="Sylfaen" w:hAnsi="Sylfaen" w:cs="Sylfaen"/>
          <w:sz w:val="20"/>
        </w:rPr>
        <w:t>փոխանակման</w:t>
      </w:r>
      <w:r w:rsidR="00AC52F1" w:rsidRPr="001A5DC3">
        <w:rPr>
          <w:sz w:val="20"/>
        </w:rPr>
        <w:t xml:space="preserve"> </w:t>
      </w:r>
      <w:r w:rsidR="00AC52F1" w:rsidRPr="001A5DC3">
        <w:rPr>
          <w:rFonts w:ascii="Sylfaen" w:hAnsi="Sylfaen" w:cs="Sylfaen"/>
          <w:sz w:val="20"/>
        </w:rPr>
        <w:t>ժամանակ</w:t>
      </w:r>
      <w:r w:rsidR="00AC52F1" w:rsidRPr="001A5DC3">
        <w:rPr>
          <w:sz w:val="20"/>
        </w:rPr>
        <w:t xml:space="preserve"> </w:t>
      </w:r>
      <w:r w:rsidR="00AC52F1" w:rsidRPr="001A5DC3">
        <w:rPr>
          <w:rFonts w:ascii="Sylfaen" w:hAnsi="Sylfaen" w:cs="Sylfaen"/>
          <w:sz w:val="20"/>
        </w:rPr>
        <w:t>Ընդհանուր</w:t>
      </w:r>
      <w:r w:rsidR="00AC52F1" w:rsidRPr="001A5DC3">
        <w:rPr>
          <w:sz w:val="20"/>
        </w:rPr>
        <w:t xml:space="preserve"> </w:t>
      </w:r>
      <w:r w:rsidR="00AC52F1" w:rsidRPr="001A5DC3">
        <w:rPr>
          <w:rFonts w:ascii="Sylfaen" w:hAnsi="Sylfaen" w:cs="Sylfaen"/>
          <w:sz w:val="20"/>
        </w:rPr>
        <w:t>գործընթացի</w:t>
      </w:r>
      <w:r w:rsidR="00AC52F1" w:rsidRPr="001A5DC3">
        <w:rPr>
          <w:sz w:val="20"/>
        </w:rPr>
        <w:t xml:space="preserve"> </w:t>
      </w:r>
      <w:r w:rsidR="00AC52F1" w:rsidRPr="001A5DC3">
        <w:rPr>
          <w:rFonts w:ascii="Sylfaen" w:hAnsi="Sylfaen" w:cs="Sylfaen"/>
          <w:sz w:val="20"/>
        </w:rPr>
        <w:t>տրանզակցիաների</w:t>
      </w:r>
      <w:r w:rsidR="00AC52F1" w:rsidRPr="001A5DC3">
        <w:rPr>
          <w:sz w:val="20"/>
        </w:rPr>
        <w:t xml:space="preserve"> </w:t>
      </w:r>
      <w:r w:rsidR="00AC52F1" w:rsidRPr="001A5DC3">
        <w:rPr>
          <w:rFonts w:ascii="Sylfaen" w:hAnsi="Sylfaen" w:cs="Sylfaen"/>
          <w:sz w:val="20"/>
        </w:rPr>
        <w:t>կատարման</w:t>
      </w:r>
      <w:r w:rsidR="00AC52F1" w:rsidRPr="001A5DC3">
        <w:rPr>
          <w:sz w:val="20"/>
        </w:rPr>
        <w:t xml:space="preserve"> </w:t>
      </w:r>
      <w:r w:rsidR="00AC52F1" w:rsidRPr="001A5DC3">
        <w:rPr>
          <w:rFonts w:ascii="Sylfaen" w:hAnsi="Sylfaen" w:cs="Sylfaen"/>
          <w:sz w:val="20"/>
        </w:rPr>
        <w:t>սխեմա</w:t>
      </w:r>
    </w:p>
    <w:p w14:paraId="7F679DFB" w14:textId="77777777" w:rsidR="00AC52F1" w:rsidRPr="00AC52F1" w:rsidRDefault="00AC52F1" w:rsidP="002D6F2C">
      <w:pPr>
        <w:pStyle w:val="a6"/>
        <w:widowControl w:val="0"/>
        <w:spacing w:after="160"/>
        <w:ind w:firstLine="0"/>
        <w:rPr>
          <w:rFonts w:ascii="Sylfaen" w:hAnsi="Sylfaen"/>
          <w:sz w:val="24"/>
        </w:rPr>
      </w:pPr>
    </w:p>
    <w:p w14:paraId="45249CA5" w14:textId="77777777" w:rsidR="00AC52F1" w:rsidRPr="00AC52F1" w:rsidRDefault="00AC52F1" w:rsidP="002D6F2C">
      <w:pPr>
        <w:widowControl w:val="0"/>
        <w:spacing w:after="160" w:line="360" w:lineRule="auto"/>
        <w:rPr>
          <w:rFonts w:ascii="Sylfaen" w:hAnsi="Sylfaen"/>
          <w:sz w:val="24"/>
          <w:szCs w:val="24"/>
        </w:rPr>
        <w:sectPr w:rsidR="00AC52F1" w:rsidRPr="00AC52F1" w:rsidSect="0008469F">
          <w:footerReference w:type="first" r:id="rId75"/>
          <w:pgSz w:w="11906" w:h="16838" w:code="9"/>
          <w:pgMar w:top="1418" w:right="1418" w:bottom="1418" w:left="1418" w:header="709" w:footer="709" w:gutter="0"/>
          <w:pgNumType w:start="1"/>
          <w:cols w:space="708"/>
          <w:titlePg/>
          <w:docGrid w:linePitch="408"/>
        </w:sectPr>
      </w:pPr>
    </w:p>
    <w:p w14:paraId="289A4687"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2</w:t>
      </w:r>
    </w:p>
    <w:p w14:paraId="419061B0" w14:textId="7F4A0599"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Գրանցման կամ գրանցման հետ կապված այլ ընթացակարգերի անցկացման շրջանակներում փոխանցվող տեղեկությունների </w:t>
      </w:r>
      <w:r w:rsidR="002041BA">
        <w:rPr>
          <w:rFonts w:ascii="Sylfaen" w:hAnsi="Sylfaen"/>
          <w:sz w:val="24"/>
          <w:szCs w:val="24"/>
        </w:rPr>
        <w:t>և</w:t>
      </w:r>
      <w:r w:rsidRPr="00AC52F1">
        <w:rPr>
          <w:rFonts w:ascii="Sylfaen" w:hAnsi="Sylfaen"/>
          <w:sz w:val="24"/>
          <w:szCs w:val="24"/>
        </w:rPr>
        <w:t xml:space="preserve"> փաստաթղթերի փոխանակման ժամանակ Ընդհանուր գործընթացի տրանզակցիաների ցանկ</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AC52F1" w:rsidRPr="001A5DC3" w14:paraId="120E6B03" w14:textId="77777777" w:rsidTr="00C61FA9">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008310"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3DB0ECC1"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779030"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0E366BD"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Ռեսպոնդենտի կողմից կատարվող գործողությունը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EE950AE"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C8EBE5"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Ընդհանուր գործընթացի տրանզակցիա</w:t>
            </w:r>
          </w:p>
        </w:tc>
      </w:tr>
      <w:tr w:rsidR="00AC52F1" w:rsidRPr="001A5DC3" w14:paraId="3A6051E6" w14:textId="77777777" w:rsidTr="00C61FA9">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2C1C1E"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0D3F966D"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B7A79CF"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49FEC78"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63F6B26"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9FE4315" w14:textId="77777777" w:rsidR="00AC52F1" w:rsidRPr="001A5DC3" w:rsidRDefault="00AC52F1" w:rsidP="001A5DC3">
            <w:pPr>
              <w:pStyle w:val="a8"/>
              <w:widowControl w:val="0"/>
              <w:spacing w:after="120" w:line="240" w:lineRule="auto"/>
              <w:rPr>
                <w:rFonts w:ascii="Sylfaen" w:hAnsi="Sylfaen" w:cs="Arial"/>
                <w:sz w:val="20"/>
              </w:rPr>
            </w:pPr>
            <w:r w:rsidRPr="001A5DC3">
              <w:rPr>
                <w:rFonts w:ascii="Sylfaen" w:hAnsi="Sylfaen"/>
                <w:sz w:val="20"/>
              </w:rPr>
              <w:t>6</w:t>
            </w:r>
          </w:p>
        </w:tc>
      </w:tr>
      <w:tr w:rsidR="00AC52F1" w:rsidRPr="001A5DC3" w14:paraId="59558F93"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32B328"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sz w:val="20"/>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600FCDC3" w14:textId="77777777" w:rsidR="00AC52F1" w:rsidRPr="001A5DC3" w:rsidRDefault="00AC52F1" w:rsidP="001A5DC3">
            <w:pPr>
              <w:pStyle w:val="a8"/>
              <w:widowControl w:val="0"/>
              <w:spacing w:after="120" w:line="240" w:lineRule="auto"/>
              <w:rPr>
                <w:rFonts w:ascii="Sylfaen" w:hAnsi="Sylfaen" w:cs="Arial"/>
                <w:noProof/>
                <w:sz w:val="20"/>
              </w:rPr>
            </w:pPr>
            <w:r w:rsidRPr="001A5DC3">
              <w:rPr>
                <w:rFonts w:ascii="Sylfaen" w:hAnsi="Sylfaen"/>
                <w:noProof/>
                <w:sz w:val="20"/>
              </w:rPr>
              <w:t>Փորձաքննության անցկացման մեկնարկի մասին ծանուցում (P.SS.06.</w:t>
            </w:r>
            <w:smartTag w:uri="urn:schemas-microsoft-com:office:smarttags" w:element="stockticker">
              <w:r w:rsidRPr="001A5DC3">
                <w:rPr>
                  <w:rFonts w:ascii="Sylfaen" w:hAnsi="Sylfaen"/>
                  <w:noProof/>
                  <w:sz w:val="20"/>
                </w:rPr>
                <w:t>PRC</w:t>
              </w:r>
            </w:smartTag>
            <w:r w:rsidRPr="001A5DC3">
              <w:rPr>
                <w:rFonts w:ascii="Sylfaen" w:hAnsi="Sylfaen"/>
                <w:noProof/>
                <w:sz w:val="20"/>
              </w:rPr>
              <w:t>.006)</w:t>
            </w:r>
          </w:p>
        </w:tc>
      </w:tr>
      <w:tr w:rsidR="00AC52F1" w:rsidRPr="001A5DC3" w14:paraId="0844346D"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4271DD28"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noProof/>
                <w:sz w:val="20"/>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253E30CF"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Փորձաքննության անցկացման մեկնարկի մասին ծանուցման ուղարկում (P.SS.06.OPR.018)</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5DE3308A"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FCA18F0" w14:textId="1B46B899"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 xml:space="preserve">փորձաքննության անցկացման մեկնարկի մասին ծանուցման ընդունում </w:t>
            </w:r>
            <w:r w:rsidR="002041BA">
              <w:rPr>
                <w:rFonts w:ascii="Sylfaen" w:hAnsi="Sylfaen"/>
                <w:noProof/>
                <w:sz w:val="20"/>
              </w:rPr>
              <w:t>և</w:t>
            </w:r>
            <w:r w:rsidRPr="001A5DC3">
              <w:rPr>
                <w:rFonts w:ascii="Sylfaen" w:hAnsi="Sylfaen"/>
                <w:noProof/>
                <w:sz w:val="20"/>
              </w:rPr>
              <w:t xml:space="preserve"> մշակում (P.SS.06.OPR.019)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372BA43A"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1A5DC3">
                <w:rPr>
                  <w:rFonts w:ascii="Sylfaen" w:hAnsi="Sylfaen"/>
                  <w:noProof/>
                  <w:sz w:val="20"/>
                </w:rPr>
                <w:t>BEN</w:t>
              </w:r>
            </w:smartTag>
            <w:r w:rsidRPr="001A5DC3">
              <w:rPr>
                <w:rFonts w:ascii="Sylfaen" w:hAnsi="Sylfaen"/>
                <w:noProof/>
                <w:sz w:val="20"/>
              </w:rPr>
              <w:t>.001). փորձաքննության անցկացման մեկնարկի մասին ծանուցումն ուղարկվել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2048146C"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փորձաքննության անցկացման մեկնարկի մասին ծանուցում (P.SS.06.</w:t>
            </w:r>
            <w:smartTag w:uri="urn:schemas-microsoft-com:office:smarttags" w:element="stockticker">
              <w:r w:rsidRPr="001A5DC3">
                <w:rPr>
                  <w:rFonts w:ascii="Sylfaen" w:hAnsi="Sylfaen"/>
                  <w:noProof/>
                  <w:sz w:val="20"/>
                </w:rPr>
                <w:t>TRN</w:t>
              </w:r>
            </w:smartTag>
            <w:r w:rsidRPr="001A5DC3">
              <w:rPr>
                <w:rFonts w:ascii="Sylfaen" w:hAnsi="Sylfaen"/>
                <w:noProof/>
                <w:sz w:val="20"/>
              </w:rPr>
              <w:t>.006)</w:t>
            </w:r>
          </w:p>
        </w:tc>
      </w:tr>
      <w:tr w:rsidR="00AC52F1" w:rsidRPr="001A5DC3" w14:paraId="094F8244"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9BEE1F"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sz w:val="20"/>
              </w:rPr>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680B01C3" w14:textId="77777777" w:rsidR="00AC52F1" w:rsidRPr="001A5DC3" w:rsidRDefault="00AC52F1" w:rsidP="001A5DC3">
            <w:pPr>
              <w:pStyle w:val="a8"/>
              <w:widowControl w:val="0"/>
              <w:spacing w:after="120" w:line="240" w:lineRule="auto"/>
              <w:rPr>
                <w:rFonts w:ascii="Sylfaen" w:hAnsi="Sylfaen" w:cs="Arial"/>
                <w:noProof/>
                <w:sz w:val="20"/>
              </w:rPr>
            </w:pPr>
            <w:r w:rsidRPr="001A5DC3">
              <w:rPr>
                <w:rFonts w:ascii="Sylfaen" w:hAnsi="Sylfaen"/>
                <w:noProof/>
                <w:sz w:val="20"/>
              </w:rPr>
              <w:t>Փաստաթղթերի լրակազմ փաթեթի տրամադրում (P.SS.06.</w:t>
            </w:r>
            <w:smartTag w:uri="urn:schemas-microsoft-com:office:smarttags" w:element="stockticker">
              <w:r w:rsidRPr="001A5DC3">
                <w:rPr>
                  <w:rFonts w:ascii="Sylfaen" w:hAnsi="Sylfaen"/>
                  <w:noProof/>
                  <w:sz w:val="20"/>
                </w:rPr>
                <w:t>PRC</w:t>
              </w:r>
            </w:smartTag>
            <w:r w:rsidRPr="001A5DC3">
              <w:rPr>
                <w:rFonts w:ascii="Sylfaen" w:hAnsi="Sylfaen"/>
                <w:noProof/>
                <w:sz w:val="20"/>
              </w:rPr>
              <w:t>.007)</w:t>
            </w:r>
          </w:p>
        </w:tc>
      </w:tr>
      <w:tr w:rsidR="00AC52F1" w:rsidRPr="001A5DC3" w14:paraId="5203BEEB"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4A4517CF"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noProof/>
                <w:sz w:val="20"/>
              </w:rPr>
              <w:t>2.1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57AF4760"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Փաստաթղթերի լրակազմ փաթեթի ուղարկում (P.SS.06.OPR.020):</w:t>
            </w:r>
          </w:p>
          <w:p w14:paraId="7A520C48" w14:textId="77777777" w:rsidR="00AC52F1" w:rsidRPr="001A5DC3" w:rsidRDefault="00AC52F1" w:rsidP="00C61FA9">
            <w:pPr>
              <w:pStyle w:val="a8"/>
              <w:widowControl w:val="0"/>
              <w:spacing w:after="120" w:line="240" w:lineRule="auto"/>
              <w:jc w:val="left"/>
              <w:rPr>
                <w:rFonts w:ascii="Sylfaen" w:hAnsi="Sylfaen" w:cs="Arial"/>
                <w:sz w:val="20"/>
              </w:rPr>
            </w:pPr>
            <w:r w:rsidRPr="001A5DC3">
              <w:rPr>
                <w:rFonts w:ascii="Sylfaen" w:hAnsi="Sylfaen"/>
                <w:noProof/>
                <w:sz w:val="20"/>
              </w:rPr>
              <w:lastRenderedPageBreak/>
              <w:t xml:space="preserve">Փաստաթղթերի լրակազմ փաթեթի մշակման մասին ծանուցման ստացում (P.SS.06.OPR.022) </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8AE2144"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անասնաբուժական նշանակության ապրանքների մասին տեղեկություններ (P.SS.06.</w:t>
            </w:r>
            <w:smartTag w:uri="urn:schemas-microsoft-com:office:smarttags" w:element="stockticker">
              <w:r w:rsidRPr="001A5DC3">
                <w:rPr>
                  <w:rFonts w:ascii="Sylfaen" w:hAnsi="Sylfaen"/>
                  <w:noProof/>
                  <w:sz w:val="20"/>
                </w:rPr>
                <w:t>BEN</w:t>
              </w:r>
            </w:smartTag>
            <w:r w:rsidRPr="001A5DC3">
              <w:rPr>
                <w:rFonts w:ascii="Sylfaen" w:hAnsi="Sylfaen"/>
                <w:noProof/>
                <w:sz w:val="20"/>
              </w:rPr>
              <w:t xml:space="preserve">.001). </w:t>
            </w:r>
            <w:r w:rsidRPr="001A5DC3">
              <w:rPr>
                <w:rFonts w:ascii="Sylfaen" w:hAnsi="Sylfaen"/>
                <w:noProof/>
                <w:sz w:val="20"/>
              </w:rPr>
              <w:lastRenderedPageBreak/>
              <w:t>փաստաթղթերի լրակազմ փաթեթն ուղարկվել է</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B3EF1F7" w14:textId="2B810C63"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 xml:space="preserve">փաստաթղթերի լրակազմ փաթեթի ընդունում </w:t>
            </w:r>
            <w:r w:rsidR="002041BA">
              <w:rPr>
                <w:rFonts w:ascii="Sylfaen" w:hAnsi="Sylfaen"/>
                <w:noProof/>
                <w:sz w:val="20"/>
              </w:rPr>
              <w:t>և</w:t>
            </w:r>
            <w:r w:rsidRPr="001A5DC3">
              <w:rPr>
                <w:rFonts w:ascii="Sylfaen" w:hAnsi="Sylfaen"/>
                <w:noProof/>
                <w:sz w:val="20"/>
              </w:rPr>
              <w:t xml:space="preserve"> մշակում (P.SS.06.OPR.021)</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8D5566B"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 xml:space="preserve">անասնաբուժական նշանակության ապրանքների մասին տեղեկություններ </w:t>
            </w:r>
            <w:r w:rsidRPr="001A5DC3">
              <w:rPr>
                <w:rFonts w:ascii="Sylfaen" w:hAnsi="Sylfaen"/>
                <w:noProof/>
                <w:sz w:val="20"/>
              </w:rPr>
              <w:lastRenderedPageBreak/>
              <w:t>(P.SS.06.</w:t>
            </w:r>
            <w:smartTag w:uri="urn:schemas-microsoft-com:office:smarttags" w:element="stockticker">
              <w:r w:rsidRPr="001A5DC3">
                <w:rPr>
                  <w:rFonts w:ascii="Sylfaen" w:hAnsi="Sylfaen"/>
                  <w:noProof/>
                  <w:sz w:val="20"/>
                </w:rPr>
                <w:t>BEN</w:t>
              </w:r>
            </w:smartTag>
            <w:r w:rsidRPr="001A5DC3">
              <w:rPr>
                <w:rFonts w:ascii="Sylfaen" w:hAnsi="Sylfaen"/>
                <w:noProof/>
                <w:sz w:val="20"/>
              </w:rPr>
              <w:t>.001). փաստաթղթերի լրակազմ փաթեթը մշակվել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7B60F77F"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 xml:space="preserve">փաստաթղթերի լրակազմ փաթեթի տրամադրում </w:t>
            </w:r>
            <w:r w:rsidRPr="001A5DC3">
              <w:rPr>
                <w:rFonts w:ascii="Sylfaen" w:hAnsi="Sylfaen"/>
                <w:noProof/>
                <w:sz w:val="20"/>
              </w:rPr>
              <w:lastRenderedPageBreak/>
              <w:t>(P.SS.06.</w:t>
            </w:r>
            <w:smartTag w:uri="urn:schemas-microsoft-com:office:smarttags" w:element="stockticker">
              <w:r w:rsidRPr="001A5DC3">
                <w:rPr>
                  <w:rFonts w:ascii="Sylfaen" w:hAnsi="Sylfaen"/>
                  <w:noProof/>
                  <w:sz w:val="20"/>
                </w:rPr>
                <w:t>TRN</w:t>
              </w:r>
            </w:smartTag>
            <w:r w:rsidRPr="001A5DC3">
              <w:rPr>
                <w:rFonts w:ascii="Sylfaen" w:hAnsi="Sylfaen"/>
                <w:noProof/>
                <w:sz w:val="20"/>
              </w:rPr>
              <w:t>.007)</w:t>
            </w:r>
          </w:p>
        </w:tc>
      </w:tr>
      <w:tr w:rsidR="00AC52F1" w:rsidRPr="001A5DC3" w14:paraId="32FA887D"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C019E8"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sz w:val="20"/>
              </w:rPr>
              <w:lastRenderedPageBreak/>
              <w:t>3</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8AEBFA3" w14:textId="77777777" w:rsidR="00AC52F1" w:rsidRPr="001A5DC3" w:rsidRDefault="00AC52F1" w:rsidP="001A5DC3">
            <w:pPr>
              <w:pStyle w:val="a8"/>
              <w:widowControl w:val="0"/>
              <w:spacing w:after="120" w:line="240" w:lineRule="auto"/>
              <w:rPr>
                <w:rFonts w:ascii="Sylfaen" w:hAnsi="Sylfaen" w:cs="Arial"/>
                <w:noProof/>
                <w:sz w:val="20"/>
              </w:rPr>
            </w:pPr>
            <w:r w:rsidRPr="001A5DC3">
              <w:rPr>
                <w:rFonts w:ascii="Sylfaen" w:hAnsi="Sylfaen"/>
                <w:noProof/>
                <w:sz w:val="20"/>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1A5DC3">
                <w:rPr>
                  <w:rFonts w:ascii="Sylfaen" w:hAnsi="Sylfaen"/>
                  <w:noProof/>
                  <w:sz w:val="20"/>
                </w:rPr>
                <w:t>PRC</w:t>
              </w:r>
            </w:smartTag>
            <w:r w:rsidRPr="001A5DC3">
              <w:rPr>
                <w:rFonts w:ascii="Sylfaen" w:hAnsi="Sylfaen"/>
                <w:noProof/>
                <w:sz w:val="20"/>
              </w:rPr>
              <w:t>.008)</w:t>
            </w:r>
          </w:p>
        </w:tc>
      </w:tr>
      <w:tr w:rsidR="00AC52F1" w:rsidRPr="001A5DC3" w14:paraId="4C8BD501"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5052E6B2"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noProof/>
                <w:sz w:val="20"/>
              </w:rPr>
              <w:t>3.1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176918DA"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Գրանցման կամ գրանցման հետ կապված այլ ընթացակարգերի հնարավորության (կամ անհնարինության) մասին ծանուցման ուղարկում (P.SS.06.OPR.023)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5EB2309"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18ABE0D2" w14:textId="7026C03E"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 xml:space="preserve">գրանցման կամ գրանցման հետ կապված այլ ընթացակարգերի հնարավորության (կամ անհնարինության) մասին ծանուցման ընդունում </w:t>
            </w:r>
            <w:r w:rsidR="002041BA">
              <w:rPr>
                <w:rFonts w:ascii="Sylfaen" w:hAnsi="Sylfaen"/>
                <w:noProof/>
                <w:sz w:val="20"/>
              </w:rPr>
              <w:t>և</w:t>
            </w:r>
            <w:r w:rsidRPr="001A5DC3">
              <w:rPr>
                <w:rFonts w:ascii="Sylfaen" w:hAnsi="Sylfaen"/>
                <w:noProof/>
                <w:sz w:val="20"/>
              </w:rPr>
              <w:t xml:space="preserve"> մշակում (P.SS.06.OPR.024)</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14DC95E2"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1A5DC3">
                <w:rPr>
                  <w:rFonts w:ascii="Sylfaen" w:hAnsi="Sylfaen"/>
                  <w:noProof/>
                  <w:sz w:val="20"/>
                </w:rPr>
                <w:t>BEN</w:t>
              </w:r>
            </w:smartTag>
            <w:r w:rsidRPr="001A5DC3">
              <w:rPr>
                <w:rFonts w:ascii="Sylfaen" w:hAnsi="Sylfaen"/>
                <w:noProof/>
                <w:sz w:val="20"/>
              </w:rPr>
              <w:t>.001). գրանցման հնարավորության (կամ անհնարինության) մասին ծանուցումն ուղարկվել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6D6EBE6A"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1A5DC3">
                <w:rPr>
                  <w:rFonts w:ascii="Sylfaen" w:hAnsi="Sylfaen"/>
                  <w:noProof/>
                  <w:sz w:val="20"/>
                </w:rPr>
                <w:t>TRN</w:t>
              </w:r>
            </w:smartTag>
            <w:r w:rsidRPr="001A5DC3">
              <w:rPr>
                <w:rFonts w:ascii="Sylfaen" w:hAnsi="Sylfaen"/>
                <w:noProof/>
                <w:sz w:val="20"/>
              </w:rPr>
              <w:t>.008)</w:t>
            </w:r>
          </w:p>
        </w:tc>
      </w:tr>
      <w:tr w:rsidR="00AC52F1" w:rsidRPr="001A5DC3" w14:paraId="155291D5"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7761CE"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sz w:val="20"/>
              </w:rPr>
              <w:t>4</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1DEFD888" w14:textId="77777777" w:rsidR="00AC52F1" w:rsidRPr="001A5DC3" w:rsidRDefault="00AC52F1" w:rsidP="001A5DC3">
            <w:pPr>
              <w:pStyle w:val="a8"/>
              <w:widowControl w:val="0"/>
              <w:spacing w:after="120" w:line="240" w:lineRule="auto"/>
              <w:rPr>
                <w:rFonts w:ascii="Sylfaen" w:hAnsi="Sylfaen" w:cs="Arial"/>
                <w:noProof/>
                <w:sz w:val="20"/>
              </w:rPr>
            </w:pPr>
            <w:r w:rsidRPr="001A5DC3">
              <w:rPr>
                <w:rFonts w:ascii="Sylfaen" w:hAnsi="Sylfaen"/>
                <w:noProof/>
                <w:sz w:val="20"/>
              </w:rPr>
              <w:t>Գրանցման կամ գրանցման հետ կապված այլ ընթացակարգերի արդյունքների վերաբերյալ ընդունված որոշման մասին ծանուցում (P.SS.06.</w:t>
            </w:r>
            <w:smartTag w:uri="urn:schemas-microsoft-com:office:smarttags" w:element="stockticker">
              <w:r w:rsidRPr="001A5DC3">
                <w:rPr>
                  <w:rFonts w:ascii="Sylfaen" w:hAnsi="Sylfaen"/>
                  <w:noProof/>
                  <w:sz w:val="20"/>
                </w:rPr>
                <w:t>PRC</w:t>
              </w:r>
            </w:smartTag>
            <w:r w:rsidRPr="001A5DC3">
              <w:rPr>
                <w:rFonts w:ascii="Sylfaen" w:hAnsi="Sylfaen"/>
                <w:noProof/>
                <w:sz w:val="20"/>
              </w:rPr>
              <w:t>.009)</w:t>
            </w:r>
          </w:p>
        </w:tc>
      </w:tr>
      <w:tr w:rsidR="00AC52F1" w:rsidRPr="001A5DC3" w14:paraId="16D2AF47" w14:textId="77777777" w:rsidTr="00C61FA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1BB1433E" w14:textId="77777777" w:rsidR="00AC52F1" w:rsidRPr="001A5DC3" w:rsidRDefault="00AC52F1" w:rsidP="001A5DC3">
            <w:pPr>
              <w:pStyle w:val="a8"/>
              <w:widowControl w:val="0"/>
              <w:spacing w:after="120" w:line="240" w:lineRule="auto"/>
              <w:rPr>
                <w:rFonts w:ascii="Sylfaen" w:hAnsi="Sylfaen" w:cs="Arial"/>
                <w:sz w:val="20"/>
                <w:highlight w:val="yellow"/>
              </w:rPr>
            </w:pPr>
            <w:r w:rsidRPr="001A5DC3">
              <w:rPr>
                <w:rFonts w:ascii="Sylfaen" w:hAnsi="Sylfaen"/>
                <w:noProof/>
                <w:sz w:val="20"/>
              </w:rPr>
              <w:t>4.1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7A6D511A"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 xml:space="preserve">Գրանցման կամ գրանցման հետ կապված այլ ընթացակարգերի </w:t>
            </w:r>
            <w:r w:rsidRPr="001A5DC3">
              <w:rPr>
                <w:rFonts w:ascii="Sylfaen" w:hAnsi="Sylfaen"/>
                <w:noProof/>
                <w:sz w:val="20"/>
              </w:rPr>
              <w:lastRenderedPageBreak/>
              <w:t>արդյունքների վերաբերյալ ընդունված որոշման մասին ծանուցում (P.SS.06.OPR.025)</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4ECD3965"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321FC7B6" w14:textId="2C280AC8"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t xml:space="preserve">գրանցման կամ գրանցման հետ կապված այլ ընթացակարգերի </w:t>
            </w:r>
            <w:r w:rsidRPr="001A5DC3">
              <w:rPr>
                <w:rFonts w:ascii="Sylfaen" w:hAnsi="Sylfaen"/>
                <w:noProof/>
                <w:sz w:val="20"/>
              </w:rPr>
              <w:lastRenderedPageBreak/>
              <w:t xml:space="preserve">արդյունքների վերաբերյալ ընդունված որոշման մասին ծանուցման ընդունում </w:t>
            </w:r>
            <w:r w:rsidR="002041BA">
              <w:rPr>
                <w:rFonts w:ascii="Sylfaen" w:hAnsi="Sylfaen"/>
                <w:noProof/>
                <w:sz w:val="20"/>
              </w:rPr>
              <w:t>և</w:t>
            </w:r>
            <w:r w:rsidRPr="001A5DC3">
              <w:rPr>
                <w:rFonts w:ascii="Sylfaen" w:hAnsi="Sylfaen"/>
                <w:noProof/>
                <w:sz w:val="20"/>
              </w:rPr>
              <w:t xml:space="preserve"> մշակում (P.SS.06.OPR.026)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83D59CD"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 xml:space="preserve">անասնաբուժական նշանակության ապրանքների մասին </w:t>
            </w:r>
            <w:r w:rsidRPr="001A5DC3">
              <w:rPr>
                <w:rFonts w:ascii="Sylfaen" w:hAnsi="Sylfaen"/>
                <w:noProof/>
                <w:sz w:val="20"/>
              </w:rPr>
              <w:lastRenderedPageBreak/>
              <w:t>տեղեկություններ (P.SS.06.</w:t>
            </w:r>
            <w:smartTag w:uri="urn:schemas-microsoft-com:office:smarttags" w:element="stockticker">
              <w:r w:rsidRPr="001A5DC3">
                <w:rPr>
                  <w:rFonts w:ascii="Sylfaen" w:hAnsi="Sylfaen"/>
                  <w:noProof/>
                  <w:sz w:val="20"/>
                </w:rPr>
                <w:t>BEN</w:t>
              </w:r>
            </w:smartTag>
            <w:r w:rsidRPr="001A5DC3">
              <w:rPr>
                <w:rFonts w:ascii="Sylfaen" w:hAnsi="Sylfaen"/>
                <w:noProof/>
                <w:sz w:val="20"/>
              </w:rPr>
              <w:t xml:space="preserve">.001). ընդունված որոշման մասին ծանուցումն ուղարկվել է </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34AAC84B" w14:textId="77777777" w:rsidR="00AC52F1" w:rsidRPr="001A5DC3" w:rsidRDefault="00AC52F1" w:rsidP="00C61FA9">
            <w:pPr>
              <w:pStyle w:val="a8"/>
              <w:widowControl w:val="0"/>
              <w:spacing w:after="120" w:line="240" w:lineRule="auto"/>
              <w:jc w:val="left"/>
              <w:rPr>
                <w:rFonts w:ascii="Sylfaen" w:hAnsi="Sylfaen" w:cs="Arial"/>
                <w:noProof/>
                <w:sz w:val="20"/>
              </w:rPr>
            </w:pPr>
            <w:r w:rsidRPr="001A5DC3">
              <w:rPr>
                <w:rFonts w:ascii="Sylfaen" w:hAnsi="Sylfaen"/>
                <w:noProof/>
                <w:sz w:val="20"/>
              </w:rPr>
              <w:lastRenderedPageBreak/>
              <w:t xml:space="preserve">գրանցման կամ գրանցման հետ կապված այլ </w:t>
            </w:r>
            <w:r w:rsidRPr="001A5DC3">
              <w:rPr>
                <w:rFonts w:ascii="Sylfaen" w:hAnsi="Sylfaen"/>
                <w:noProof/>
                <w:sz w:val="20"/>
              </w:rPr>
              <w:lastRenderedPageBreak/>
              <w:t>ընթացակարգերի արդյունքների վերաբերյալ ընդունված որոշման մասին ծանուցում (P.SS.06.</w:t>
            </w:r>
            <w:smartTag w:uri="urn:schemas-microsoft-com:office:smarttags" w:element="stockticker">
              <w:r w:rsidRPr="001A5DC3">
                <w:rPr>
                  <w:rFonts w:ascii="Sylfaen" w:hAnsi="Sylfaen"/>
                  <w:noProof/>
                  <w:sz w:val="20"/>
                </w:rPr>
                <w:t>TRN</w:t>
              </w:r>
            </w:smartTag>
            <w:r w:rsidRPr="001A5DC3">
              <w:rPr>
                <w:rFonts w:ascii="Sylfaen" w:hAnsi="Sylfaen"/>
                <w:noProof/>
                <w:sz w:val="20"/>
              </w:rPr>
              <w:t>.009)</w:t>
            </w:r>
          </w:p>
        </w:tc>
      </w:tr>
    </w:tbl>
    <w:p w14:paraId="2B9AFBF4"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headerReference w:type="default" r:id="rId76"/>
          <w:footerReference w:type="default" r:id="rId77"/>
          <w:pgSz w:w="16838" w:h="11906" w:orient="landscape" w:code="9"/>
          <w:pgMar w:top="1418" w:right="1418" w:bottom="1418" w:left="1418" w:header="709" w:footer="709" w:gutter="0"/>
          <w:cols w:space="708"/>
          <w:titlePg/>
          <w:docGrid w:linePitch="408"/>
        </w:sectPr>
      </w:pPr>
    </w:p>
    <w:p w14:paraId="73C08C37"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2. Տեղեկատվական փոխգործակցություն ըստ հարցման գրանցման կամ գրանցման հետ կապված այլ ընթացակարգերի անցկացման ընթացքում փոխանակման համար անհրաժեշտ փաստաթղթերը լիազոր մարմնին տրամադրելիս</w:t>
      </w:r>
    </w:p>
    <w:p w14:paraId="3CD00C3F" w14:textId="6A51C9BE"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13.</w:t>
      </w:r>
      <w:r w:rsidR="00C61FA9" w:rsidRPr="00C61FA9">
        <w:rPr>
          <w:rFonts w:ascii="Sylfaen" w:hAnsi="Sylfaen"/>
          <w:sz w:val="24"/>
        </w:rPr>
        <w:tab/>
      </w:r>
      <w:r w:rsidRPr="00AC52F1">
        <w:rPr>
          <w:rFonts w:ascii="Sylfaen" w:hAnsi="Sylfaen"/>
          <w:sz w:val="24"/>
        </w:rPr>
        <w:t xml:space="preserve">Ընդհանուր գործընթացի տրանզակցիաների կատարման սխեման ըստ հարցման գրանցման կամ գրանցման հետ կապված այլ ընթացակարգերի անցկացման ընթացքում փոխանակման համար անհրաժեշտ փաստաթղթերը լիազոր մարմնին տրամադրելիս ներկայացված է 3-րդ նկարում: Ընդհանուր գործընթացի յուրաքանչյուր ընթացակարգի համար 3-րդ աղյուսակում բերված է ընդհանուր գործընթացի գործողությունների, տեղեկատվական օբյեկտների միջանկյալ </w:t>
      </w:r>
      <w:r w:rsidR="002041BA">
        <w:rPr>
          <w:rFonts w:ascii="Sylfaen" w:hAnsi="Sylfaen"/>
          <w:sz w:val="24"/>
        </w:rPr>
        <w:t>և</w:t>
      </w:r>
      <w:r w:rsidRPr="00AC52F1">
        <w:rPr>
          <w:rFonts w:ascii="Sylfaen" w:hAnsi="Sylfaen"/>
          <w:sz w:val="24"/>
        </w:rPr>
        <w:t xml:space="preserve"> վերջնական վիճակների </w:t>
      </w:r>
      <w:r w:rsidR="002041BA">
        <w:rPr>
          <w:rFonts w:ascii="Sylfaen" w:hAnsi="Sylfaen"/>
          <w:sz w:val="24"/>
        </w:rPr>
        <w:t>և</w:t>
      </w:r>
      <w:r w:rsidRPr="00AC52F1">
        <w:rPr>
          <w:rFonts w:ascii="Sylfaen" w:hAnsi="Sylfaen"/>
          <w:sz w:val="24"/>
        </w:rPr>
        <w:t xml:space="preserve"> ընդհանուր գործընթացի տրանզակցիաների միջ</w:t>
      </w:r>
      <w:r w:rsidR="002041BA">
        <w:rPr>
          <w:rFonts w:ascii="Sylfaen" w:hAnsi="Sylfaen"/>
          <w:sz w:val="24"/>
        </w:rPr>
        <w:t>և</w:t>
      </w:r>
      <w:r w:rsidRPr="00AC52F1">
        <w:rPr>
          <w:rFonts w:ascii="Sylfaen" w:hAnsi="Sylfaen"/>
          <w:sz w:val="24"/>
        </w:rPr>
        <w:t xml:space="preserve"> կապը:</w:t>
      </w:r>
    </w:p>
    <w:p w14:paraId="1472A6E1" w14:textId="77777777"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7A47CAF1">
          <v:group id="_x0000_s2428" style="position:absolute;left:0;text-align:left;margin-left:7.55pt;margin-top:2.5pt;width:442.8pt;height:141.4pt;z-index:13" coordorigin="1569,7477" coordsize="8856,2828">
            <v:shape id="_x0000_s2337" type="#_x0000_t202" style="position:absolute;left:1569;top:8160;width:348;height:274;mso-width-relative:margin;mso-height-relative:margin" strokecolor="white">
              <v:textbox style="mso-next-textbox:#_x0000_s2337" inset="0,0,0,0">
                <w:txbxContent>
                  <w:p w14:paraId="622C88E6" w14:textId="77777777" w:rsidR="009D223D" w:rsidRPr="00E86ED1" w:rsidRDefault="009D223D" w:rsidP="00AC52F1">
                    <w:pPr>
                      <w:spacing w:line="240" w:lineRule="auto"/>
                      <w:jc w:val="center"/>
                      <w:rPr>
                        <w:rFonts w:ascii="Sylfaen" w:hAnsi="Sylfaen"/>
                        <w:sz w:val="16"/>
                      </w:rPr>
                    </w:pPr>
                    <w:r w:rsidRPr="00E86ED1">
                      <w:rPr>
                        <w:rFonts w:ascii="Sylfaen" w:hAnsi="Sylfaen"/>
                        <w:sz w:val="16"/>
                      </w:rPr>
                      <w:t>opt</w:t>
                    </w:r>
                  </w:p>
                </w:txbxContent>
              </v:textbox>
            </v:shape>
            <v:shape id="_x0000_s2338" type="#_x0000_t202" style="position:absolute;left:1917;top:8160;width:7248;height:844;mso-width-relative:margin;mso-height-relative:margin" strokecolor="white">
              <v:textbox style="mso-next-textbox:#_x0000_s2338" inset="0,0,0,0">
                <w:txbxContent>
                  <w:p w14:paraId="72B07B52" w14:textId="77777777" w:rsidR="009D223D" w:rsidRPr="0065648A" w:rsidRDefault="009D223D" w:rsidP="00AC52F1">
                    <w:pPr>
                      <w:spacing w:line="240" w:lineRule="auto"/>
                    </w:pPr>
                    <w:r>
                      <w:rPr>
                        <w:rStyle w:val="Bodytext2ArialUnicodeMS"/>
                        <w:rFonts w:ascii="Sylfaen" w:hAnsi="Sylfaen"/>
                        <w:sz w:val="16"/>
                      </w:rPr>
                      <w:t>[անհրաժեշտ է գրանցման կամ գրանցման հետ կապված այլ ընթացակարգերի անցկացման ընթացքում փոխանակման համար անհրաժեշտ փաստաթղթերի ստացում]</w:t>
                    </w:r>
                  </w:p>
                </w:txbxContent>
              </v:textbox>
            </v:shape>
            <v:shape id="_x0000_s2339" type="#_x0000_t202" style="position:absolute;left:3102;top:9004;width:5868;height:1301;mso-width-relative:margin;mso-height-relative:margin" strokecolor="white">
              <v:textbox style="mso-next-textbox:#_x0000_s2339" inset="0,0,0,0">
                <w:txbxContent>
                  <w:p w14:paraId="4F224AD5" w14:textId="77777777" w:rsidR="009D223D" w:rsidRPr="0065648A" w:rsidRDefault="009D223D" w:rsidP="00AC52F1">
                    <w:pPr>
                      <w:spacing w:line="240" w:lineRule="auto"/>
                      <w:jc w:val="center"/>
                    </w:pPr>
                    <w:r w:rsidRPr="00ED02F7">
                      <w:rPr>
                        <w:rStyle w:val="Bodytext2ArialUnicodeMS"/>
                        <w:rFonts w:ascii="Sylfaen" w:hAnsi="Sylfaen"/>
                        <w:sz w:val="16"/>
                      </w:rPr>
                      <w:t>Ըստ հարցման</w:t>
                    </w:r>
                    <w:r>
                      <w:rPr>
                        <w:rStyle w:val="Bodytext2ArialUnicodeMS"/>
                        <w:rFonts w:ascii="Sylfaen" w:hAnsi="Sylfaen"/>
                        <w:sz w:val="16"/>
                      </w:rPr>
                      <w:t xml:space="preserve"> </w:t>
                    </w:r>
                    <w:r w:rsidRPr="00ED02F7">
                      <w:rPr>
                        <w:rStyle w:val="Bodytext2ArialUnicodeMS"/>
                        <w:rFonts w:ascii="Sylfaen" w:hAnsi="Sylfaen"/>
                        <w:sz w:val="16"/>
                      </w:rPr>
                      <w:t xml:space="preserve">գրանցման կամ գրանցման հետ կապված այլ ընթացակարգերի </w:t>
                    </w:r>
                    <w:r>
                      <w:rPr>
                        <w:rStyle w:val="Bodytext2ArialUnicodeMS"/>
                        <w:rFonts w:ascii="Sylfaen" w:hAnsi="Sylfaen"/>
                        <w:sz w:val="16"/>
                      </w:rPr>
                      <w:t>անցկացման ընթացքում փոխանակման համար անհրաժեշտ փաստաթղթերը լիազոր մարմնին տրամադրելը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.010)</w:t>
                    </w:r>
                  </w:p>
                </w:txbxContent>
              </v:textbox>
            </v:shape>
            <v:shape id="_x0000_s2340" type="#_x0000_t202" style="position:absolute;left:1659;top:7477;width:2556;height:379;mso-width-relative:margin;mso-height-relative:margin" strokecolor="white">
              <v:textbox style="mso-next-textbox:#_x0000_s2340" inset="0,0,0,0">
                <w:txbxContent>
                  <w:p w14:paraId="48EE17F6" w14:textId="77777777" w:rsidR="009D223D" w:rsidRPr="00E86ED1" w:rsidRDefault="009D223D" w:rsidP="00AC52F1">
                    <w:pPr>
                      <w:jc w:val="center"/>
                    </w:pPr>
                    <w:r w:rsidRPr="00E86ED1">
                      <w:rPr>
                        <w:rStyle w:val="Bodytext2ArialUnicodeMS"/>
                        <w:rFonts w:ascii="Sylfaen" w:hAnsi="Sylfaen"/>
                        <w:sz w:val="16"/>
                      </w:rPr>
                      <w:t>:Գրանցողը</w:t>
                    </w:r>
                  </w:p>
                </w:txbxContent>
              </v:textbox>
            </v:shape>
            <v:shape id="_x0000_s2341" type="#_x0000_t202" style="position:absolute;left:7614;top:7477;width:2811;height:379;mso-width-relative:margin;mso-height-relative:margin" strokecolor="white">
              <v:textbox style="mso-next-textbox:#_x0000_s2341" inset="0,0,0,0">
                <w:txbxContent>
                  <w:p w14:paraId="12EB2DE4" w14:textId="77777777" w:rsidR="009D223D" w:rsidRPr="0065648A" w:rsidRDefault="009D223D" w:rsidP="00AC52F1">
                    <w:pPr>
                      <w:jc w:val="center"/>
                    </w:pPr>
                    <w:r>
                      <w:rPr>
                        <w:rStyle w:val="Bodytext2ArialUnicodeMS"/>
                        <w:rFonts w:ascii="Sylfaen" w:hAnsi="Sylfaen"/>
                        <w:sz w:val="16"/>
                      </w:rPr>
                      <w:t>: Տեղեկատվությունը սպառողը</w:t>
                    </w:r>
                  </w:p>
                </w:txbxContent>
              </v:textbox>
            </v:shape>
          </v:group>
        </w:pict>
      </w:r>
      <w:r w:rsidR="00AC52F1" w:rsidRPr="00AC52F1">
        <w:rPr>
          <w:rFonts w:ascii="Sylfaen" w:hAnsi="Sylfaen"/>
          <w:sz w:val="24"/>
          <w:szCs w:val="24"/>
        </w:rPr>
        <w:object w:dxaOrig="9230" w:dyaOrig="3451" w14:anchorId="2F416AB3">
          <v:shape id="_x0000_i1055" type="#_x0000_t75" style="width:462pt;height:174pt" o:ole="">
            <v:imagedata r:id="rId78" o:title=""/>
          </v:shape>
          <o:OLEObject Type="Embed" ProgID="Visio.Drawing.15" ShapeID="_x0000_i1055" DrawAspect="Content" ObjectID="_1766395987" r:id="rId79"/>
        </w:object>
      </w:r>
      <w:r w:rsidR="00AC52F1" w:rsidRPr="00C61FA9">
        <w:rPr>
          <w:rFonts w:ascii="Sylfaen" w:hAnsi="Sylfaen"/>
          <w:sz w:val="20"/>
          <w:szCs w:val="24"/>
        </w:rPr>
        <w:t xml:space="preserve">Նկ. 3. Ընդհանուր գործընթացի տրանզակցիաների կատարման սխեման՝ ըստ հարցման գրանցման կամ գրանցման հետ կապված այլ ընթացակարգերի անցկացման ընթացքում փոխանակման համար անհրաժեշտ փաստաթղթերը լիազոր մարմնին տրամադրելիս </w:t>
      </w:r>
    </w:p>
    <w:p w14:paraId="0D78BEFD" w14:textId="77777777" w:rsidR="00AC52F1" w:rsidRPr="00AC52F1" w:rsidRDefault="00AC52F1" w:rsidP="002D6F2C">
      <w:pPr>
        <w:pStyle w:val="a6"/>
        <w:widowControl w:val="0"/>
        <w:spacing w:after="160"/>
        <w:ind w:firstLine="0"/>
        <w:rPr>
          <w:rFonts w:ascii="Sylfaen" w:hAnsi="Sylfaen"/>
          <w:sz w:val="24"/>
        </w:rPr>
      </w:pPr>
    </w:p>
    <w:p w14:paraId="6C439AB1" w14:textId="77777777" w:rsidR="00AC52F1" w:rsidRPr="00AC52F1" w:rsidRDefault="00AC52F1" w:rsidP="002D6F2C">
      <w:pPr>
        <w:widowControl w:val="0"/>
        <w:spacing w:after="160" w:line="360" w:lineRule="auto"/>
        <w:rPr>
          <w:rFonts w:ascii="Sylfaen" w:hAnsi="Sylfaen"/>
          <w:sz w:val="24"/>
          <w:szCs w:val="24"/>
        </w:rPr>
        <w:sectPr w:rsidR="00AC52F1" w:rsidRPr="00AC52F1" w:rsidSect="0008469F">
          <w:headerReference w:type="default" r:id="rId80"/>
          <w:headerReference w:type="first" r:id="rId81"/>
          <w:footerReference w:type="first" r:id="rId82"/>
          <w:pgSz w:w="11906" w:h="16838" w:code="9"/>
          <w:pgMar w:top="1418" w:right="1418" w:bottom="1418" w:left="1418" w:header="709" w:footer="709" w:gutter="0"/>
          <w:pgNumType w:start="15"/>
          <w:cols w:space="708"/>
          <w:titlePg/>
          <w:docGrid w:linePitch="408"/>
        </w:sectPr>
      </w:pPr>
    </w:p>
    <w:p w14:paraId="78926DA3"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3</w:t>
      </w:r>
    </w:p>
    <w:p w14:paraId="2484F170"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գործընթացի տրանզակցիաների ցանկն ըստ հարցման գրանցման կամ գրանցման հետ կապված այլ ընթացակարգերի անցկացման ընթացքում փոխանակման համար անհրաժեշտ փաստաթղթերը լիազոր մարմնին տրամադրելիս</w:t>
      </w:r>
    </w:p>
    <w:tbl>
      <w:tblPr>
        <w:tblW w:w="14854" w:type="dxa"/>
        <w:jc w:val="center"/>
        <w:tblLayout w:type="fixed"/>
        <w:tblLook w:val="04A0" w:firstRow="1" w:lastRow="0" w:firstColumn="1" w:lastColumn="0" w:noHBand="0" w:noVBand="1"/>
      </w:tblPr>
      <w:tblGrid>
        <w:gridCol w:w="1135"/>
        <w:gridCol w:w="2986"/>
        <w:gridCol w:w="3250"/>
        <w:gridCol w:w="2718"/>
        <w:gridCol w:w="2421"/>
        <w:gridCol w:w="2344"/>
      </w:tblGrid>
      <w:tr w:rsidR="00AC52F1" w:rsidRPr="00C61FA9" w14:paraId="2390A713" w14:textId="77777777" w:rsidTr="00C61FA9">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B2F2CD5"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7BD7A45E"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C9A4CF"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C45A03"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Ռեսպոնդենտի կողմից կատարվող գործողությունը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BBE0380"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3991A3F"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տրանզակցիան</w:t>
            </w:r>
          </w:p>
        </w:tc>
      </w:tr>
      <w:tr w:rsidR="00AC52F1" w:rsidRPr="00C61FA9" w14:paraId="595AD7E3" w14:textId="77777777" w:rsidTr="00C61FA9">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66429D"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11168284"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99B0A3"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1A16E9"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9EDBD3D"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081A9C6"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6</w:t>
            </w:r>
          </w:p>
        </w:tc>
      </w:tr>
      <w:tr w:rsidR="00AC52F1" w:rsidRPr="00C61FA9" w14:paraId="199DC65A" w14:textId="77777777" w:rsidTr="00C61FA9">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18F9D5"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sz w:val="20"/>
                <w:szCs w:val="24"/>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1235161B" w14:textId="77777777" w:rsidR="00AC52F1" w:rsidRPr="00C61FA9" w:rsidRDefault="00AC52F1" w:rsidP="00C61FA9">
            <w:pPr>
              <w:pStyle w:val="a8"/>
              <w:widowControl w:val="0"/>
              <w:spacing w:after="120" w:line="240" w:lineRule="auto"/>
              <w:rPr>
                <w:rFonts w:ascii="Sylfaen" w:hAnsi="Sylfaen" w:cs="Arial"/>
                <w:noProof/>
                <w:sz w:val="20"/>
                <w:szCs w:val="24"/>
              </w:rPr>
            </w:pPr>
            <w:r w:rsidRPr="00C61FA9">
              <w:rPr>
                <w:rFonts w:ascii="Sylfaen" w:hAnsi="Sylfaen"/>
                <w:noProof/>
                <w:sz w:val="20"/>
                <w:szCs w:val="24"/>
              </w:rPr>
              <w:t>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Pr="00C61FA9">
                <w:rPr>
                  <w:rFonts w:ascii="Sylfaen" w:hAnsi="Sylfaen"/>
                  <w:noProof/>
                  <w:sz w:val="20"/>
                  <w:szCs w:val="24"/>
                </w:rPr>
                <w:t>PRC</w:t>
              </w:r>
            </w:smartTag>
            <w:r w:rsidRPr="00C61FA9">
              <w:rPr>
                <w:rFonts w:ascii="Sylfaen" w:hAnsi="Sylfaen"/>
                <w:noProof/>
                <w:sz w:val="20"/>
                <w:szCs w:val="24"/>
              </w:rPr>
              <w:t>.013)</w:t>
            </w:r>
          </w:p>
        </w:tc>
      </w:tr>
      <w:tr w:rsidR="00AC52F1" w:rsidRPr="00C61FA9" w14:paraId="254DBED9" w14:textId="77777777" w:rsidTr="00C61FA9">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4CF3B8B"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noProof/>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D2C1CF6"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Լիազոր մարմնի՝ գրանցման կամ գրանցման հետ կապված այլ ընթացակարգերի անցկացման ընթացքում փոխանակման համար անհրաժեշտ փաստաթղթերի տրամադրման հարցում (P.SS.06.OPR.031):</w:t>
            </w:r>
          </w:p>
          <w:p w14:paraId="105FDE90" w14:textId="6F099EAB"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noProof/>
                <w:sz w:val="20"/>
                <w:szCs w:val="24"/>
              </w:rPr>
              <w:t xml:space="preserve">Լիազոր մարմիններին՝ գրանցման կամ գրանցման հետ կապված այլ ընթացակարգերի ընթացքում փոխանակման համար </w:t>
            </w:r>
            <w:r w:rsidRPr="00C61FA9">
              <w:rPr>
                <w:rFonts w:ascii="Sylfaen" w:hAnsi="Sylfaen"/>
                <w:noProof/>
                <w:sz w:val="20"/>
                <w:szCs w:val="24"/>
              </w:rPr>
              <w:lastRenderedPageBreak/>
              <w:t xml:space="preserve">անհրաժեշտ փաստաթղթերի ընդունում </w:t>
            </w:r>
            <w:r w:rsidR="002041BA">
              <w:rPr>
                <w:rFonts w:ascii="Sylfaen" w:hAnsi="Sylfaen"/>
                <w:noProof/>
                <w:sz w:val="20"/>
                <w:szCs w:val="24"/>
              </w:rPr>
              <w:t>և</w:t>
            </w:r>
            <w:r w:rsidRPr="00C61FA9">
              <w:rPr>
                <w:rFonts w:ascii="Sylfaen" w:hAnsi="Sylfaen"/>
                <w:noProof/>
                <w:sz w:val="20"/>
                <w:szCs w:val="24"/>
              </w:rPr>
              <w:t xml:space="preserve"> մշակում (P.SS.06.OPR.033)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8EA01F2"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lastRenderedPageBreak/>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szCs w:val="24"/>
                </w:rPr>
                <w:t>BEN</w:t>
              </w:r>
            </w:smartTag>
            <w:r w:rsidRPr="00C61FA9">
              <w:rPr>
                <w:rFonts w:ascii="Sylfaen" w:hAnsi="Sylfaen"/>
                <w:noProof/>
                <w:sz w:val="20"/>
                <w:szCs w:val="24"/>
              </w:rPr>
              <w:t>.001). լիազոր մարմնի կողմից փաստաթղթերի հարցում է կատարվել</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4596D44" w14:textId="5CD55E2E"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 xml:space="preserve">լիազոր մարմնի հարցման մշակում </w:t>
            </w:r>
            <w:r w:rsidR="002041BA">
              <w:rPr>
                <w:rFonts w:ascii="Sylfaen" w:hAnsi="Sylfaen"/>
                <w:noProof/>
                <w:sz w:val="20"/>
                <w:szCs w:val="24"/>
              </w:rPr>
              <w:t>և</w:t>
            </w:r>
            <w:r w:rsidRPr="00C61FA9">
              <w:rPr>
                <w:rFonts w:ascii="Sylfaen" w:hAnsi="Sylfaen"/>
                <w:noProof/>
                <w:sz w:val="20"/>
                <w:szCs w:val="24"/>
              </w:rPr>
              <w:t xml:space="preserve"> գրանցման կամ գրանցման հետ կապված այլ ընթացակարգերի ընթացքում փոխանակման համար անհրաժեշտ փաստաթղթերի տրամադրում (P.SS.06.OPR.032)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5C1A711"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szCs w:val="24"/>
                </w:rPr>
                <w:t>BEN</w:t>
              </w:r>
            </w:smartTag>
            <w:r w:rsidRPr="00C61FA9">
              <w:rPr>
                <w:rFonts w:ascii="Sylfaen" w:hAnsi="Sylfaen"/>
                <w:noProof/>
                <w:sz w:val="20"/>
                <w:szCs w:val="24"/>
              </w:rPr>
              <w:t>.001). լիազոր մարմնի կողմից հարցված փաստաթղթերն ուղարկվել են:</w:t>
            </w:r>
          </w:p>
          <w:p w14:paraId="7132F716"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noProof/>
                <w:sz w:val="20"/>
                <w:szCs w:val="24"/>
              </w:rPr>
              <w:t xml:space="preserve">անասնաբուժական նշանակության ապրանքների մասին տեղեկություններ </w:t>
            </w:r>
            <w:r w:rsidRPr="00C61FA9">
              <w:rPr>
                <w:rFonts w:ascii="Sylfaen" w:hAnsi="Sylfaen"/>
                <w:noProof/>
                <w:sz w:val="20"/>
                <w:szCs w:val="24"/>
              </w:rPr>
              <w:lastRenderedPageBreak/>
              <w:t>(P.SS.06.</w:t>
            </w:r>
            <w:smartTag w:uri="urn:schemas-microsoft-com:office:smarttags" w:element="stockticker">
              <w:r w:rsidRPr="00C61FA9">
                <w:rPr>
                  <w:rFonts w:ascii="Sylfaen" w:hAnsi="Sylfaen"/>
                  <w:noProof/>
                  <w:sz w:val="20"/>
                  <w:szCs w:val="24"/>
                </w:rPr>
                <w:t>BEN</w:t>
              </w:r>
            </w:smartTag>
            <w:r w:rsidRPr="00C61FA9">
              <w:rPr>
                <w:rFonts w:ascii="Sylfaen" w:hAnsi="Sylfaen"/>
                <w:noProof/>
                <w:sz w:val="20"/>
                <w:szCs w:val="24"/>
              </w:rPr>
              <w:t>.001). լիազոր մարմնի կողմից հարցված փաստաթղթերը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B3E04DF" w14:textId="77777777" w:rsidR="00AC52F1" w:rsidRPr="00C61FA9" w:rsidRDefault="00AC52F1" w:rsidP="00C61FA9">
            <w:pPr>
              <w:pStyle w:val="a8"/>
              <w:widowControl w:val="0"/>
              <w:spacing w:after="120" w:line="240" w:lineRule="auto"/>
              <w:rPr>
                <w:rFonts w:ascii="Sylfaen" w:hAnsi="Sylfaen" w:cs="Arial"/>
                <w:noProof/>
                <w:sz w:val="20"/>
                <w:szCs w:val="24"/>
              </w:rPr>
            </w:pPr>
            <w:r w:rsidRPr="00C61FA9">
              <w:rPr>
                <w:rFonts w:ascii="Sylfaen" w:hAnsi="Sylfaen"/>
                <w:noProof/>
                <w:sz w:val="20"/>
                <w:szCs w:val="24"/>
              </w:rPr>
              <w:lastRenderedPageBreak/>
              <w:t>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Pr="00C61FA9">
                <w:rPr>
                  <w:rFonts w:ascii="Sylfaen" w:hAnsi="Sylfaen"/>
                  <w:noProof/>
                  <w:sz w:val="20"/>
                  <w:szCs w:val="24"/>
                </w:rPr>
                <w:t>TRN</w:t>
              </w:r>
            </w:smartTag>
            <w:r w:rsidRPr="00C61FA9">
              <w:rPr>
                <w:rFonts w:ascii="Sylfaen" w:hAnsi="Sylfaen"/>
                <w:noProof/>
                <w:sz w:val="20"/>
                <w:szCs w:val="24"/>
              </w:rPr>
              <w:t>.010)</w:t>
            </w:r>
          </w:p>
        </w:tc>
      </w:tr>
    </w:tbl>
    <w:p w14:paraId="329F4A86"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headerReference w:type="default" r:id="rId83"/>
          <w:footerReference w:type="default" r:id="rId84"/>
          <w:footerReference w:type="first" r:id="rId85"/>
          <w:pgSz w:w="16838" w:h="11906" w:orient="landscape" w:code="9"/>
          <w:pgMar w:top="1418" w:right="1418" w:bottom="1418" w:left="1418" w:header="709" w:footer="709" w:gutter="0"/>
          <w:cols w:space="708"/>
          <w:titlePg/>
          <w:docGrid w:linePitch="408"/>
        </w:sectPr>
      </w:pPr>
    </w:p>
    <w:p w14:paraId="23FAB94B" w14:textId="6AED6CB6"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 xml:space="preserve">3. Տեղեկատվական փոխգործակցություն անասնաբուժական նշանակության ապրանքի գրանցման չեղարկան </w:t>
      </w:r>
      <w:r w:rsidR="002041BA">
        <w:rPr>
          <w:rFonts w:ascii="Sylfaen" w:hAnsi="Sylfaen"/>
          <w:sz w:val="24"/>
          <w:szCs w:val="24"/>
        </w:rPr>
        <w:t>և</w:t>
      </w:r>
      <w:r w:rsidRPr="00AC52F1">
        <w:rPr>
          <w:rFonts w:ascii="Sylfaen" w:hAnsi="Sylfaen"/>
          <w:sz w:val="24"/>
          <w:szCs w:val="24"/>
        </w:rPr>
        <w:t xml:space="preserve"> շրջանառության կասեցման մասին ծանուցման դեպքում </w:t>
      </w:r>
    </w:p>
    <w:p w14:paraId="64A33814" w14:textId="474B4BEB"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14.</w:t>
      </w:r>
      <w:r w:rsidR="00C61FA9" w:rsidRPr="00C61FA9">
        <w:rPr>
          <w:rFonts w:ascii="Sylfaen" w:hAnsi="Sylfaen"/>
          <w:sz w:val="24"/>
        </w:rPr>
        <w:tab/>
      </w:r>
      <w:r w:rsidRPr="00AC52F1">
        <w:rPr>
          <w:rFonts w:ascii="Sylfaen" w:hAnsi="Sylfaen"/>
          <w:sz w:val="24"/>
        </w:rPr>
        <w:t xml:space="preserve">Անասնաբուժական նշանակության ապրանքի գրանցման չեղարկման </w:t>
      </w:r>
      <w:r w:rsidR="002041BA">
        <w:rPr>
          <w:rFonts w:ascii="Sylfaen" w:hAnsi="Sylfaen"/>
          <w:sz w:val="24"/>
        </w:rPr>
        <w:t>և</w:t>
      </w:r>
      <w:r w:rsidRPr="00AC52F1">
        <w:rPr>
          <w:rFonts w:ascii="Sylfaen" w:hAnsi="Sylfaen"/>
          <w:sz w:val="24"/>
        </w:rPr>
        <w:t xml:space="preserve"> շրջանառության կասեցման մասին ծանուցման դեպքում ընդհանուր գործընթացի տրանզակցիաների կատարման սխեման 4-րդ նկարում։ Ընդհանուր գործընթացի յուրաքանչյուր ընթացակարգի համար 4-րդ աղյուսակում բերված է ընդհանուր գործընթացի գործողությունների, տեղեկատվական օբյեկտների միջանկյալ </w:t>
      </w:r>
      <w:r w:rsidR="002041BA">
        <w:rPr>
          <w:rFonts w:ascii="Sylfaen" w:hAnsi="Sylfaen"/>
          <w:sz w:val="24"/>
        </w:rPr>
        <w:t>և</w:t>
      </w:r>
      <w:r w:rsidRPr="00AC52F1">
        <w:rPr>
          <w:rFonts w:ascii="Sylfaen" w:hAnsi="Sylfaen"/>
          <w:sz w:val="24"/>
        </w:rPr>
        <w:t xml:space="preserve"> վերջնական վիճակների </w:t>
      </w:r>
      <w:r w:rsidR="002041BA">
        <w:rPr>
          <w:rFonts w:ascii="Sylfaen" w:hAnsi="Sylfaen"/>
          <w:sz w:val="24"/>
        </w:rPr>
        <w:t>և</w:t>
      </w:r>
      <w:r w:rsidRPr="00AC52F1">
        <w:rPr>
          <w:rFonts w:ascii="Sylfaen" w:hAnsi="Sylfaen"/>
          <w:sz w:val="24"/>
        </w:rPr>
        <w:t xml:space="preserve"> ընդհանուր գործընթացի տրանզակցիաների միջ</w:t>
      </w:r>
      <w:r w:rsidR="002041BA">
        <w:rPr>
          <w:rFonts w:ascii="Sylfaen" w:hAnsi="Sylfaen"/>
          <w:sz w:val="24"/>
        </w:rPr>
        <w:t>և</w:t>
      </w:r>
      <w:r w:rsidRPr="00AC52F1">
        <w:rPr>
          <w:rFonts w:ascii="Sylfaen" w:hAnsi="Sylfaen"/>
          <w:sz w:val="24"/>
        </w:rPr>
        <w:t xml:space="preserve"> կապը:</w:t>
      </w:r>
    </w:p>
    <w:p w14:paraId="64AB3C31" w14:textId="21353452"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7BA72546">
          <v:group id="_x0000_s2427" style="position:absolute;left:0;text-align:left;margin-left:4.95pt;margin-top:3.5pt;width:449.9pt;height:253.35pt;z-index:21" coordorigin="1517,6549" coordsize="8998,5067">
            <v:shape id="_x0000_s2343" type="#_x0000_t202" style="position:absolute;left:1517;top:7224;width:358;height:274;mso-width-relative:margin;mso-height-relative:margin" strokecolor="white">
              <v:textbox style="mso-next-textbox:#_x0000_s2343" inset="0,0,0,0">
                <w:txbxContent>
                  <w:p w14:paraId="7F28EF09" w14:textId="77777777" w:rsidR="009D223D" w:rsidRPr="00E86ED1" w:rsidRDefault="009D223D" w:rsidP="00AC52F1">
                    <w:pPr>
                      <w:spacing w:line="240" w:lineRule="auto"/>
                      <w:jc w:val="center"/>
                      <w:rPr>
                        <w:rFonts w:ascii="Sylfaen" w:hAnsi="Sylfaen"/>
                        <w:sz w:val="16"/>
                      </w:rPr>
                    </w:pPr>
                    <w:r w:rsidRPr="00E86ED1">
                      <w:rPr>
                        <w:sz w:val="16"/>
                      </w:rPr>
                      <w:t>opt</w:t>
                    </w:r>
                  </w:p>
                </w:txbxContent>
              </v:textbox>
            </v:shape>
            <v:shape id="_x0000_s2344" type="#_x0000_t202" style="position:absolute;left:1895;top:7224;width:7255;height:859;mso-width-relative:margin;mso-height-relative:margin" strokecolor="white">
              <v:textbox style="mso-next-textbox:#_x0000_s2344" inset="0,0,0,0">
                <w:txbxContent>
                  <w:p w14:paraId="735B1618" w14:textId="77777777" w:rsidR="009D223D" w:rsidRPr="00844BC1" w:rsidRDefault="009D223D" w:rsidP="00AC52F1">
                    <w:pPr>
                      <w:spacing w:line="240" w:lineRule="auto"/>
                    </w:pPr>
                    <w:r>
                      <w:rPr>
                        <w:rStyle w:val="Bodytext2ArialUnicodeMS"/>
                        <w:rFonts w:ascii="Sylfaen" w:hAnsi="Sylfaen"/>
                        <w:sz w:val="16"/>
                      </w:rPr>
                      <w:t>[ընդունվել է գրանցման չեղարկման անցկացման շրջանակներում անդամ պետության տարածքում անասնաբուժական նշանակության ապրանքի գրանցման չեղարկման մասին որոշում]</w:t>
                    </w:r>
                  </w:p>
                </w:txbxContent>
              </v:textbox>
            </v:shape>
            <v:shape id="_x0000_s2345" type="#_x0000_t202" style="position:absolute;left:3406;top:8083;width:5359;height:859;mso-width-relative:margin;mso-height-relative:margin" strokecolor="white">
              <v:textbox style="mso-next-textbox:#_x0000_s2345" inset="0,0,0,0">
                <w:txbxContent>
                  <w:p w14:paraId="21F71401" w14:textId="77777777" w:rsidR="009D223D" w:rsidRPr="00844BC1" w:rsidRDefault="009D223D" w:rsidP="00AC52F1">
                    <w:pPr>
                      <w:spacing w:line="240" w:lineRule="auto"/>
                      <w:jc w:val="center"/>
                    </w:pPr>
                    <w:r>
                      <w:rPr>
                        <w:rStyle w:val="Bodytext2ArialUnicodeMS"/>
                        <w:rFonts w:ascii="Sylfaen" w:hAnsi="Sylfaen"/>
                        <w:sz w:val="16"/>
                      </w:rPr>
                      <w:t>Գրանցման չեղարկման մասին ծանուցում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 xml:space="preserve">.011 </w:t>
                    </w:r>
                  </w:p>
                </w:txbxContent>
              </v:textbox>
            </v:shape>
            <v:shape id="_x0000_s2346" type="#_x0000_t202" style="position:absolute;left:1970;top:9898;width:7735;height:859;mso-width-relative:margin;mso-height-relative:margin" strokecolor="white">
              <v:textbox style="mso-next-textbox:#_x0000_s2346" inset="0,0,0,0">
                <w:txbxContent>
                  <w:p w14:paraId="5A7F93DE" w14:textId="77777777" w:rsidR="009D223D" w:rsidRPr="00844BC1" w:rsidRDefault="009D223D" w:rsidP="00AC52F1">
                    <w:pPr>
                      <w:spacing w:line="240" w:lineRule="auto"/>
                    </w:pPr>
                    <w:r>
                      <w:rPr>
                        <w:rStyle w:val="Bodytext2ArialUnicodeMS"/>
                        <w:rFonts w:ascii="Sylfaen" w:hAnsi="Sylfaen"/>
                        <w:sz w:val="16"/>
                      </w:rPr>
                      <w:t>[ընդունվել է շրջանառության կասեցման ընթացակարգի անցկացման շրջանակներում անդամ պետության տարածքում անասնաբուժական նշանակության ապրանքի շրջանառության կասեցման (վերականգնման) մասին որոշում]</w:t>
                    </w:r>
                  </w:p>
                </w:txbxContent>
              </v:textbox>
            </v:shape>
            <v:shape id="_x0000_s2347" type="#_x0000_t202" style="position:absolute;left:1517;top:9898;width:358;height:274;mso-width-relative:margin;mso-height-relative:margin" strokecolor="white">
              <v:textbox style="mso-next-textbox:#_x0000_s2347" inset="0,0,0,0">
                <w:txbxContent>
                  <w:p w14:paraId="3FD4A943" w14:textId="77777777" w:rsidR="009D223D" w:rsidRPr="00E86ED1" w:rsidRDefault="009D223D" w:rsidP="00AC52F1">
                    <w:pPr>
                      <w:spacing w:line="240" w:lineRule="auto"/>
                      <w:jc w:val="center"/>
                      <w:rPr>
                        <w:rFonts w:ascii="Sylfaen" w:hAnsi="Sylfaen"/>
                        <w:sz w:val="16"/>
                      </w:rPr>
                    </w:pPr>
                    <w:r w:rsidRPr="00E86ED1">
                      <w:rPr>
                        <w:sz w:val="16"/>
                      </w:rPr>
                      <w:t>opt</w:t>
                    </w:r>
                  </w:p>
                </w:txbxContent>
              </v:textbox>
            </v:shape>
            <v:shape id="_x0000_s2348" type="#_x0000_t202" style="position:absolute;left:3406;top:10757;width:5220;height:859;mso-width-relative:margin;mso-height-relative:margin" strokecolor="white">
              <v:textbox style="mso-next-textbox:#_x0000_s2348" inset="0,0,0,0">
                <w:txbxContent>
                  <w:p w14:paraId="0C39CF90" w14:textId="77777777" w:rsidR="009D223D" w:rsidRPr="00844BC1" w:rsidRDefault="009D223D" w:rsidP="00AC52F1">
                    <w:pPr>
                      <w:spacing w:line="240" w:lineRule="auto"/>
                      <w:jc w:val="center"/>
                    </w:pPr>
                    <w:r>
                      <w:rPr>
                        <w:rStyle w:val="Bodytext2ArialUnicodeMS"/>
                        <w:rFonts w:ascii="Sylfaen" w:hAnsi="Sylfaen"/>
                        <w:sz w:val="16"/>
                      </w:rPr>
                      <w:t>Շրջանառության կասեցման մասին ծանուցում (P.SS.06.</w:t>
                    </w:r>
                    <w:smartTag w:uri="urn:schemas-microsoft-com:office:smarttags" w:element="stockticker">
                      <w:r>
                        <w:rPr>
                          <w:rStyle w:val="Bodytext2ArialUnicodeMS"/>
                          <w:rFonts w:ascii="Sylfaen" w:hAnsi="Sylfaen"/>
                          <w:sz w:val="16"/>
                        </w:rPr>
                        <w:t>TRN</w:t>
                      </w:r>
                    </w:smartTag>
                    <w:r>
                      <w:rPr>
                        <w:rStyle w:val="Bodytext2ArialUnicodeMS"/>
                        <w:rFonts w:ascii="Sylfaen" w:hAnsi="Sylfaen"/>
                        <w:sz w:val="16"/>
                      </w:rPr>
                      <w:t>.012)</w:t>
                    </w:r>
                  </w:p>
                </w:txbxContent>
              </v:textbox>
            </v:shape>
            <v:shape id="_x0000_s2349" type="#_x0000_t202" style="position:absolute;left:1622;top:6549;width:2938;height:364;mso-width-relative:margin;mso-height-relative:margin" strokecolor="white">
              <v:textbox style="mso-next-textbox:#_x0000_s2349" inset="0,0,0,0">
                <w:txbxContent>
                  <w:p w14:paraId="43E9B9DE" w14:textId="77777777" w:rsidR="009D223D" w:rsidRPr="00844BC1" w:rsidRDefault="009D223D" w:rsidP="00AC52F1">
                    <w:pPr>
                      <w:jc w:val="center"/>
                    </w:pPr>
                    <w:r>
                      <w:rPr>
                        <w:rStyle w:val="Bodytext2ArialUnicodeMS"/>
                        <w:rFonts w:ascii="Sylfaen" w:hAnsi="Sylfaen"/>
                        <w:sz w:val="16"/>
                      </w:rPr>
                      <w:t>: Տեղեկատվություն ուղարկողը</w:t>
                    </w:r>
                  </w:p>
                </w:txbxContent>
              </v:textbox>
            </v:shape>
            <v:shape id="_x0000_s2350" type="#_x0000_t202" style="position:absolute;left:7712;top:6549;width:2803;height:394;mso-width-relative:margin;mso-height-relative:margin" strokecolor="white">
              <v:textbox style="mso-next-textbox:#_x0000_s2350" inset="0,0,0,0">
                <w:txbxContent>
                  <w:p w14:paraId="3A26B730" w14:textId="77777777" w:rsidR="009D223D" w:rsidRPr="00844BC1" w:rsidRDefault="009D223D" w:rsidP="00AC52F1">
                    <w:pPr>
                      <w:jc w:val="center"/>
                    </w:pPr>
                    <w:r>
                      <w:rPr>
                        <w:rStyle w:val="Bodytext2ArialUnicodeMS"/>
                        <w:rFonts w:ascii="Sylfaen" w:hAnsi="Sylfaen"/>
                        <w:sz w:val="16"/>
                      </w:rPr>
                      <w:t>: Տեղեկատվություն ստացողը</w:t>
                    </w:r>
                  </w:p>
                </w:txbxContent>
              </v:textbox>
            </v:shape>
          </v:group>
        </w:pict>
      </w:r>
      <w:r w:rsidR="00AC52F1" w:rsidRPr="00AC52F1">
        <w:rPr>
          <w:rFonts w:ascii="Sylfaen" w:hAnsi="Sylfaen"/>
          <w:sz w:val="24"/>
          <w:szCs w:val="24"/>
        </w:rPr>
        <w:object w:dxaOrig="9321" w:dyaOrig="6051" w14:anchorId="564DDCDF">
          <v:shape id="_x0000_i1056" type="#_x0000_t75" style="width:467.25pt;height:300pt" o:ole="">
            <v:imagedata r:id="rId86" o:title=""/>
          </v:shape>
          <o:OLEObject Type="Embed" ProgID="Visio.Drawing.15" ShapeID="_x0000_i1056" DrawAspect="Content" ObjectID="_1766395988" r:id="rId87"/>
        </w:object>
      </w:r>
      <w:r w:rsidR="00AC52F1" w:rsidRPr="00C61FA9">
        <w:rPr>
          <w:rFonts w:ascii="Sylfaen" w:hAnsi="Sylfaen"/>
          <w:sz w:val="20"/>
          <w:szCs w:val="24"/>
        </w:rPr>
        <w:t xml:space="preserve">Նկ. 4. Անասնաբուժական նշանակության ապրանքի գրանցման չեղարկման </w:t>
      </w:r>
      <w:r w:rsidR="002041BA">
        <w:rPr>
          <w:rFonts w:ascii="Sylfaen" w:hAnsi="Sylfaen"/>
          <w:sz w:val="20"/>
          <w:szCs w:val="24"/>
        </w:rPr>
        <w:t>և</w:t>
      </w:r>
      <w:r w:rsidR="00AC52F1" w:rsidRPr="00C61FA9">
        <w:rPr>
          <w:rFonts w:ascii="Sylfaen" w:hAnsi="Sylfaen"/>
          <w:sz w:val="20"/>
          <w:szCs w:val="24"/>
        </w:rPr>
        <w:t xml:space="preserve"> շրջանառության կասեցման մասին ծանուցման դեպքում ընդհանուր գործընթացի տրանզակցիաների կատարման սխեմա</w:t>
      </w:r>
    </w:p>
    <w:p w14:paraId="18311758" w14:textId="77777777" w:rsidR="00AC52F1" w:rsidRPr="00AC52F1" w:rsidRDefault="00AC52F1" w:rsidP="002D6F2C">
      <w:pPr>
        <w:pStyle w:val="a6"/>
        <w:widowControl w:val="0"/>
        <w:spacing w:after="160"/>
        <w:ind w:firstLine="0"/>
        <w:rPr>
          <w:rFonts w:ascii="Sylfaen" w:hAnsi="Sylfaen"/>
          <w:sz w:val="24"/>
        </w:rPr>
      </w:pPr>
    </w:p>
    <w:p w14:paraId="2E5941E5" w14:textId="77777777" w:rsidR="00AC52F1" w:rsidRPr="00AC52F1" w:rsidRDefault="00AC52F1" w:rsidP="002D6F2C">
      <w:pPr>
        <w:widowControl w:val="0"/>
        <w:spacing w:after="160" w:line="360" w:lineRule="auto"/>
        <w:rPr>
          <w:rFonts w:ascii="Sylfaen" w:hAnsi="Sylfaen"/>
          <w:sz w:val="24"/>
          <w:szCs w:val="24"/>
        </w:rPr>
        <w:sectPr w:rsidR="00AC52F1" w:rsidRPr="00AC52F1" w:rsidSect="0008469F">
          <w:headerReference w:type="default" r:id="rId88"/>
          <w:headerReference w:type="first" r:id="rId89"/>
          <w:pgSz w:w="11906" w:h="16838" w:code="9"/>
          <w:pgMar w:top="1418" w:right="1418" w:bottom="1418" w:left="1418" w:header="709" w:footer="709" w:gutter="0"/>
          <w:cols w:space="708"/>
          <w:titlePg/>
          <w:docGrid w:linePitch="408"/>
        </w:sectPr>
      </w:pPr>
    </w:p>
    <w:p w14:paraId="3141A723"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4</w:t>
      </w:r>
    </w:p>
    <w:p w14:paraId="3EB5C55A" w14:textId="5169824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Անասնաբուժական նշանակության ապրանքի գրանցման չեղարկման </w:t>
      </w:r>
      <w:r w:rsidR="002041BA">
        <w:rPr>
          <w:rFonts w:ascii="Sylfaen" w:hAnsi="Sylfaen"/>
          <w:sz w:val="24"/>
          <w:szCs w:val="24"/>
        </w:rPr>
        <w:t>և</w:t>
      </w:r>
      <w:r w:rsidRPr="00AC52F1">
        <w:rPr>
          <w:rFonts w:ascii="Sylfaen" w:hAnsi="Sylfaen"/>
          <w:sz w:val="24"/>
          <w:szCs w:val="24"/>
        </w:rPr>
        <w:t xml:space="preserve"> շրջանառության կասեցման մասին ծանուցման դեպքում ընդհանուր գործընթացի տրանզակցիաների ցանկը</w:t>
      </w:r>
    </w:p>
    <w:tbl>
      <w:tblPr>
        <w:tblW w:w="14815" w:type="dxa"/>
        <w:jc w:val="center"/>
        <w:tblLayout w:type="fixed"/>
        <w:tblLook w:val="04A0" w:firstRow="1" w:lastRow="0" w:firstColumn="1" w:lastColumn="0" w:noHBand="0" w:noVBand="1"/>
      </w:tblPr>
      <w:tblGrid>
        <w:gridCol w:w="1064"/>
        <w:gridCol w:w="2913"/>
        <w:gridCol w:w="2613"/>
        <w:gridCol w:w="2836"/>
        <w:gridCol w:w="3259"/>
        <w:gridCol w:w="2130"/>
      </w:tblGrid>
      <w:tr w:rsidR="00C61FA9" w:rsidRPr="00C61FA9" w14:paraId="24AA4036" w14:textId="77777777" w:rsidTr="00C61FA9">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60ED27"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Համարը՝ ը/կ</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4776DABE"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Նախաձեռնողի կողմից կատարվող գործողությունը</w:t>
            </w:r>
          </w:p>
        </w:tc>
        <w:tc>
          <w:tcPr>
            <w:tcW w:w="8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5B2823E"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տեղեկատվական օբյեկտի միջանկյալ վիճակը</w:t>
            </w:r>
          </w:p>
        </w:tc>
        <w:tc>
          <w:tcPr>
            <w:tcW w:w="95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3B487C"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Ռեսպոնդենտի կողմից կատարվող գործողությունը</w:t>
            </w:r>
          </w:p>
        </w:tc>
        <w:tc>
          <w:tcPr>
            <w:tcW w:w="11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9588D39"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տեղեկատվական օբյեկտի վերջնական վիճակը</w:t>
            </w:r>
          </w:p>
        </w:tc>
        <w:tc>
          <w:tcPr>
            <w:tcW w:w="71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2E84D2"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Ընդհանուր գործընթացի տրանզակցիան</w:t>
            </w:r>
          </w:p>
        </w:tc>
      </w:tr>
      <w:tr w:rsidR="00C61FA9" w:rsidRPr="00C61FA9" w14:paraId="1738A010" w14:textId="77777777" w:rsidTr="00C61FA9">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6E1BE1"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1</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45304C6C"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2</w:t>
            </w:r>
          </w:p>
        </w:tc>
        <w:tc>
          <w:tcPr>
            <w:tcW w:w="8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8F0A239"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3</w:t>
            </w:r>
          </w:p>
        </w:tc>
        <w:tc>
          <w:tcPr>
            <w:tcW w:w="95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28C607C"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E5E77F3"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5</w:t>
            </w:r>
          </w:p>
        </w:tc>
        <w:tc>
          <w:tcPr>
            <w:tcW w:w="71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92C6557"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6</w:t>
            </w:r>
          </w:p>
        </w:tc>
      </w:tr>
      <w:tr w:rsidR="00AC52F1" w:rsidRPr="00C61FA9" w14:paraId="2F6BC142" w14:textId="77777777" w:rsidTr="00C61FA9">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61370A"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sz w:val="20"/>
                <w:szCs w:val="24"/>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16896170" w14:textId="77777777" w:rsidR="00AC52F1" w:rsidRPr="00C61FA9" w:rsidRDefault="00AC52F1" w:rsidP="00C61FA9">
            <w:pPr>
              <w:pStyle w:val="a8"/>
              <w:widowControl w:val="0"/>
              <w:spacing w:after="120" w:line="240" w:lineRule="auto"/>
              <w:rPr>
                <w:rFonts w:ascii="Sylfaen" w:hAnsi="Sylfaen" w:cs="Arial"/>
                <w:noProof/>
                <w:sz w:val="20"/>
                <w:szCs w:val="24"/>
              </w:rPr>
            </w:pPr>
            <w:r w:rsidRPr="00C61FA9">
              <w:rPr>
                <w:rFonts w:ascii="Sylfaen" w:hAnsi="Sylfaen"/>
                <w:noProof/>
                <w:sz w:val="20"/>
                <w:szCs w:val="24"/>
              </w:rPr>
              <w:t>Գրանցման չեղարկման մասին ծանուցում (P.SS.06.</w:t>
            </w:r>
            <w:smartTag w:uri="urn:schemas-microsoft-com:office:smarttags" w:element="stockticker">
              <w:r w:rsidRPr="00C61FA9">
                <w:rPr>
                  <w:rFonts w:ascii="Sylfaen" w:hAnsi="Sylfaen"/>
                  <w:noProof/>
                  <w:sz w:val="20"/>
                  <w:szCs w:val="24"/>
                </w:rPr>
                <w:t>PRC</w:t>
              </w:r>
            </w:smartTag>
            <w:r w:rsidRPr="00C61FA9">
              <w:rPr>
                <w:rFonts w:ascii="Sylfaen" w:hAnsi="Sylfaen"/>
                <w:noProof/>
                <w:sz w:val="20"/>
                <w:szCs w:val="24"/>
              </w:rPr>
              <w:t>.010)</w:t>
            </w:r>
          </w:p>
        </w:tc>
      </w:tr>
      <w:tr w:rsidR="00C61FA9" w:rsidRPr="00C61FA9" w14:paraId="7587479E" w14:textId="77777777" w:rsidTr="00C61FA9">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3E1C3F6"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noProof/>
                <w:sz w:val="20"/>
                <w:szCs w:val="24"/>
              </w:rPr>
              <w:t>1.1</w:t>
            </w:r>
          </w:p>
        </w:tc>
        <w:tc>
          <w:tcPr>
            <w:tcW w:w="983" w:type="pct"/>
            <w:tcBorders>
              <w:top w:val="single" w:sz="4" w:space="0" w:color="auto"/>
              <w:left w:val="single" w:sz="4" w:space="0" w:color="auto"/>
              <w:bottom w:val="single" w:sz="4" w:space="0" w:color="auto"/>
              <w:right w:val="single" w:sz="4" w:space="0" w:color="auto"/>
            </w:tcBorders>
            <w:tcMar>
              <w:top w:w="85" w:type="dxa"/>
              <w:bottom w:w="85" w:type="dxa"/>
            </w:tcMar>
          </w:tcPr>
          <w:p w14:paraId="17279D0B"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Գրանցման չեղարկման մասին ծանուցման ուղարկում (P.SS.06.OPR.027)</w:t>
            </w:r>
          </w:p>
        </w:tc>
        <w:tc>
          <w:tcPr>
            <w:tcW w:w="882" w:type="pct"/>
            <w:tcBorders>
              <w:top w:val="single" w:sz="4" w:space="0" w:color="auto"/>
              <w:left w:val="single" w:sz="4" w:space="0" w:color="auto"/>
              <w:bottom w:val="single" w:sz="4" w:space="0" w:color="auto"/>
              <w:right w:val="single" w:sz="4" w:space="0" w:color="auto"/>
            </w:tcBorders>
            <w:tcMar>
              <w:top w:w="85" w:type="dxa"/>
              <w:bottom w:w="85" w:type="dxa"/>
            </w:tcMar>
          </w:tcPr>
          <w:p w14:paraId="65C07F51"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w:t>
            </w:r>
          </w:p>
        </w:tc>
        <w:tc>
          <w:tcPr>
            <w:tcW w:w="957" w:type="pct"/>
            <w:tcBorders>
              <w:top w:val="single" w:sz="4" w:space="0" w:color="auto"/>
              <w:left w:val="single" w:sz="4" w:space="0" w:color="auto"/>
              <w:bottom w:val="single" w:sz="4" w:space="0" w:color="auto"/>
              <w:right w:val="single" w:sz="4" w:space="0" w:color="auto"/>
            </w:tcBorders>
            <w:tcMar>
              <w:top w:w="85" w:type="dxa"/>
              <w:bottom w:w="85" w:type="dxa"/>
            </w:tcMar>
          </w:tcPr>
          <w:p w14:paraId="24E13BD7" w14:textId="3D013F8D"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 xml:space="preserve">գրանցման չեղարկման ծանուցման ընդունում </w:t>
            </w:r>
            <w:r w:rsidR="002041BA">
              <w:rPr>
                <w:rFonts w:ascii="Sylfaen" w:hAnsi="Sylfaen"/>
                <w:noProof/>
                <w:sz w:val="20"/>
                <w:szCs w:val="24"/>
              </w:rPr>
              <w:t>և</w:t>
            </w:r>
            <w:r w:rsidRPr="00C61FA9">
              <w:rPr>
                <w:rFonts w:ascii="Sylfaen" w:hAnsi="Sylfaen"/>
                <w:noProof/>
                <w:sz w:val="20"/>
                <w:szCs w:val="24"/>
              </w:rPr>
              <w:t xml:space="preserve"> մշակում (P.SS.06.OPR.028)</w:t>
            </w:r>
          </w:p>
        </w:tc>
        <w:tc>
          <w:tcPr>
            <w:tcW w:w="1100" w:type="pct"/>
            <w:tcBorders>
              <w:top w:val="single" w:sz="4" w:space="0" w:color="auto"/>
              <w:left w:val="single" w:sz="4" w:space="0" w:color="auto"/>
              <w:bottom w:val="single" w:sz="4" w:space="0" w:color="auto"/>
              <w:right w:val="single" w:sz="4" w:space="0" w:color="auto"/>
            </w:tcBorders>
            <w:tcMar>
              <w:top w:w="85" w:type="dxa"/>
              <w:bottom w:w="85" w:type="dxa"/>
            </w:tcMar>
          </w:tcPr>
          <w:p w14:paraId="6FC172C8"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szCs w:val="24"/>
                </w:rPr>
                <w:t>BEN</w:t>
              </w:r>
            </w:smartTag>
            <w:r w:rsidRPr="00C61FA9">
              <w:rPr>
                <w:rFonts w:ascii="Sylfaen" w:hAnsi="Sylfaen"/>
                <w:noProof/>
                <w:sz w:val="20"/>
                <w:szCs w:val="24"/>
              </w:rPr>
              <w:t>.001). գրանցման չեղարկման մասին ծանուցումն ուղարկվել է</w:t>
            </w:r>
          </w:p>
        </w:tc>
        <w:tc>
          <w:tcPr>
            <w:tcW w:w="718" w:type="pct"/>
            <w:tcBorders>
              <w:top w:val="single" w:sz="4" w:space="0" w:color="auto"/>
              <w:left w:val="single" w:sz="4" w:space="0" w:color="auto"/>
              <w:bottom w:val="single" w:sz="4" w:space="0" w:color="auto"/>
              <w:right w:val="single" w:sz="4" w:space="0" w:color="auto"/>
            </w:tcBorders>
            <w:tcMar>
              <w:top w:w="85" w:type="dxa"/>
              <w:bottom w:w="85" w:type="dxa"/>
            </w:tcMar>
          </w:tcPr>
          <w:p w14:paraId="6B5D4E07"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գրանցման չեղարկման մասին ծանուցում (P.SS.06.</w:t>
            </w:r>
            <w:smartTag w:uri="urn:schemas-microsoft-com:office:smarttags" w:element="stockticker">
              <w:r w:rsidRPr="00C61FA9">
                <w:rPr>
                  <w:rFonts w:ascii="Sylfaen" w:hAnsi="Sylfaen"/>
                  <w:noProof/>
                  <w:sz w:val="20"/>
                  <w:szCs w:val="24"/>
                </w:rPr>
                <w:t>TRN</w:t>
              </w:r>
            </w:smartTag>
            <w:r w:rsidRPr="00C61FA9">
              <w:rPr>
                <w:rFonts w:ascii="Sylfaen" w:hAnsi="Sylfaen"/>
                <w:noProof/>
                <w:sz w:val="20"/>
                <w:szCs w:val="24"/>
              </w:rPr>
              <w:t>.011)</w:t>
            </w:r>
          </w:p>
        </w:tc>
      </w:tr>
      <w:tr w:rsidR="00AC52F1" w:rsidRPr="00C61FA9" w14:paraId="02C441B2" w14:textId="77777777" w:rsidTr="00C61FA9">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D379F3"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sz w:val="20"/>
                <w:szCs w:val="24"/>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8FA3B5E" w14:textId="77777777" w:rsidR="00AC52F1" w:rsidRPr="00C61FA9" w:rsidRDefault="00AC52F1" w:rsidP="00C61FA9">
            <w:pPr>
              <w:pStyle w:val="a8"/>
              <w:widowControl w:val="0"/>
              <w:spacing w:after="120" w:line="240" w:lineRule="auto"/>
              <w:rPr>
                <w:rFonts w:ascii="Sylfaen" w:hAnsi="Sylfaen" w:cs="Arial"/>
                <w:noProof/>
                <w:sz w:val="20"/>
                <w:szCs w:val="24"/>
              </w:rPr>
            </w:pPr>
            <w:r w:rsidRPr="00C61FA9">
              <w:rPr>
                <w:rFonts w:ascii="Sylfaen" w:hAnsi="Sylfaen"/>
                <w:noProof/>
                <w:sz w:val="20"/>
                <w:szCs w:val="24"/>
              </w:rPr>
              <w:t>Շրջանառության կասեցման մասին ծանուցում (P.SS.06.</w:t>
            </w:r>
            <w:smartTag w:uri="urn:schemas-microsoft-com:office:smarttags" w:element="stockticker">
              <w:r w:rsidRPr="00C61FA9">
                <w:rPr>
                  <w:rFonts w:ascii="Sylfaen" w:hAnsi="Sylfaen"/>
                  <w:noProof/>
                  <w:sz w:val="20"/>
                  <w:szCs w:val="24"/>
                </w:rPr>
                <w:t>PRC</w:t>
              </w:r>
            </w:smartTag>
            <w:r w:rsidRPr="00C61FA9">
              <w:rPr>
                <w:rFonts w:ascii="Sylfaen" w:hAnsi="Sylfaen"/>
                <w:noProof/>
                <w:sz w:val="20"/>
                <w:szCs w:val="24"/>
              </w:rPr>
              <w:t>.011)</w:t>
            </w:r>
          </w:p>
        </w:tc>
      </w:tr>
      <w:tr w:rsidR="00C61FA9" w:rsidRPr="00C61FA9" w14:paraId="6D139E65" w14:textId="77777777" w:rsidTr="00C61FA9">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E18F426" w14:textId="77777777" w:rsidR="00AC52F1" w:rsidRPr="00C61FA9" w:rsidRDefault="00AC52F1" w:rsidP="00C61FA9">
            <w:pPr>
              <w:pStyle w:val="a8"/>
              <w:widowControl w:val="0"/>
              <w:spacing w:after="120" w:line="240" w:lineRule="auto"/>
              <w:rPr>
                <w:rFonts w:ascii="Sylfaen" w:hAnsi="Sylfaen" w:cs="Arial"/>
                <w:sz w:val="20"/>
                <w:szCs w:val="24"/>
                <w:highlight w:val="yellow"/>
              </w:rPr>
            </w:pPr>
            <w:r w:rsidRPr="00C61FA9">
              <w:rPr>
                <w:rFonts w:ascii="Sylfaen" w:hAnsi="Sylfaen"/>
                <w:noProof/>
                <w:sz w:val="20"/>
                <w:szCs w:val="24"/>
              </w:rPr>
              <w:t>2.1</w:t>
            </w:r>
          </w:p>
        </w:tc>
        <w:tc>
          <w:tcPr>
            <w:tcW w:w="983" w:type="pct"/>
            <w:tcBorders>
              <w:top w:val="single" w:sz="4" w:space="0" w:color="auto"/>
              <w:left w:val="single" w:sz="4" w:space="0" w:color="auto"/>
              <w:bottom w:val="single" w:sz="4" w:space="0" w:color="auto"/>
              <w:right w:val="single" w:sz="4" w:space="0" w:color="auto"/>
            </w:tcBorders>
            <w:tcMar>
              <w:top w:w="85" w:type="dxa"/>
              <w:bottom w:w="85" w:type="dxa"/>
            </w:tcMar>
          </w:tcPr>
          <w:p w14:paraId="5E5B2F45"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Շրջանառության կասեցման մասին ծանուցման ուղարկում (P.SS.06.OPR.029)</w:t>
            </w:r>
          </w:p>
        </w:tc>
        <w:tc>
          <w:tcPr>
            <w:tcW w:w="882" w:type="pct"/>
            <w:tcBorders>
              <w:top w:val="single" w:sz="4" w:space="0" w:color="auto"/>
              <w:left w:val="single" w:sz="4" w:space="0" w:color="auto"/>
              <w:bottom w:val="single" w:sz="4" w:space="0" w:color="auto"/>
              <w:right w:val="single" w:sz="4" w:space="0" w:color="auto"/>
            </w:tcBorders>
            <w:tcMar>
              <w:top w:w="85" w:type="dxa"/>
              <w:bottom w:w="85" w:type="dxa"/>
            </w:tcMar>
          </w:tcPr>
          <w:p w14:paraId="6B315643"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w:t>
            </w:r>
          </w:p>
        </w:tc>
        <w:tc>
          <w:tcPr>
            <w:tcW w:w="957" w:type="pct"/>
            <w:tcBorders>
              <w:top w:val="single" w:sz="4" w:space="0" w:color="auto"/>
              <w:left w:val="single" w:sz="4" w:space="0" w:color="auto"/>
              <w:bottom w:val="single" w:sz="4" w:space="0" w:color="auto"/>
              <w:right w:val="single" w:sz="4" w:space="0" w:color="auto"/>
            </w:tcBorders>
            <w:tcMar>
              <w:top w:w="85" w:type="dxa"/>
              <w:bottom w:w="85" w:type="dxa"/>
            </w:tcMar>
          </w:tcPr>
          <w:p w14:paraId="5EC72D44" w14:textId="54073EE8"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 xml:space="preserve">շրջանառության կասեցման մասին ծանուցման ընդունում </w:t>
            </w:r>
            <w:r w:rsidR="002041BA">
              <w:rPr>
                <w:rFonts w:ascii="Sylfaen" w:hAnsi="Sylfaen"/>
                <w:noProof/>
                <w:sz w:val="20"/>
                <w:szCs w:val="24"/>
              </w:rPr>
              <w:t>և</w:t>
            </w:r>
            <w:r w:rsidRPr="00C61FA9">
              <w:rPr>
                <w:rFonts w:ascii="Sylfaen" w:hAnsi="Sylfaen"/>
                <w:noProof/>
                <w:sz w:val="20"/>
                <w:szCs w:val="24"/>
              </w:rPr>
              <w:t xml:space="preserve"> մշակում (P.SS.06.OPR.030)</w:t>
            </w:r>
          </w:p>
        </w:tc>
        <w:tc>
          <w:tcPr>
            <w:tcW w:w="1100" w:type="pct"/>
            <w:tcBorders>
              <w:top w:val="single" w:sz="4" w:space="0" w:color="auto"/>
              <w:left w:val="single" w:sz="4" w:space="0" w:color="auto"/>
              <w:bottom w:val="single" w:sz="4" w:space="0" w:color="auto"/>
              <w:right w:val="single" w:sz="4" w:space="0" w:color="auto"/>
            </w:tcBorders>
            <w:tcMar>
              <w:top w:w="85" w:type="dxa"/>
              <w:bottom w:w="85" w:type="dxa"/>
            </w:tcMar>
          </w:tcPr>
          <w:p w14:paraId="1A207D52"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szCs w:val="24"/>
                </w:rPr>
                <w:t>BEN</w:t>
              </w:r>
            </w:smartTag>
            <w:r w:rsidRPr="00C61FA9">
              <w:rPr>
                <w:rFonts w:ascii="Sylfaen" w:hAnsi="Sylfaen"/>
                <w:noProof/>
                <w:sz w:val="20"/>
                <w:szCs w:val="24"/>
              </w:rPr>
              <w:t>.001). շրջանառության կասեցման մասին ծանուցումն ուղարկվել է</w:t>
            </w:r>
          </w:p>
        </w:tc>
        <w:tc>
          <w:tcPr>
            <w:tcW w:w="718" w:type="pct"/>
            <w:tcBorders>
              <w:top w:val="single" w:sz="4" w:space="0" w:color="auto"/>
              <w:left w:val="single" w:sz="4" w:space="0" w:color="auto"/>
              <w:bottom w:val="single" w:sz="4" w:space="0" w:color="auto"/>
              <w:right w:val="single" w:sz="4" w:space="0" w:color="auto"/>
            </w:tcBorders>
            <w:tcMar>
              <w:top w:w="85" w:type="dxa"/>
              <w:bottom w:w="85" w:type="dxa"/>
            </w:tcMar>
          </w:tcPr>
          <w:p w14:paraId="6B7470AD" w14:textId="77777777" w:rsidR="00AC52F1" w:rsidRPr="00C61FA9" w:rsidRDefault="00AC52F1" w:rsidP="00C61FA9">
            <w:pPr>
              <w:pStyle w:val="a8"/>
              <w:widowControl w:val="0"/>
              <w:spacing w:after="120" w:line="240" w:lineRule="auto"/>
              <w:rPr>
                <w:rFonts w:ascii="Sylfaen" w:hAnsi="Sylfaen" w:cs="Arial"/>
                <w:noProof/>
                <w:sz w:val="20"/>
                <w:szCs w:val="24"/>
              </w:rPr>
            </w:pPr>
            <w:r w:rsidRPr="00C61FA9">
              <w:rPr>
                <w:rFonts w:ascii="Sylfaen" w:hAnsi="Sylfaen"/>
                <w:noProof/>
                <w:sz w:val="20"/>
                <w:szCs w:val="24"/>
              </w:rPr>
              <w:t>շրջանառության կասեցման մասին ծանուցում (P.SS.06.</w:t>
            </w:r>
            <w:smartTag w:uri="urn:schemas-microsoft-com:office:smarttags" w:element="stockticker">
              <w:r w:rsidRPr="00C61FA9">
                <w:rPr>
                  <w:rFonts w:ascii="Sylfaen" w:hAnsi="Sylfaen"/>
                  <w:noProof/>
                  <w:sz w:val="20"/>
                  <w:szCs w:val="24"/>
                </w:rPr>
                <w:t>TRN</w:t>
              </w:r>
            </w:smartTag>
            <w:r w:rsidRPr="00C61FA9">
              <w:rPr>
                <w:rFonts w:ascii="Sylfaen" w:hAnsi="Sylfaen"/>
                <w:noProof/>
                <w:sz w:val="20"/>
                <w:szCs w:val="24"/>
              </w:rPr>
              <w:t>.012)</w:t>
            </w:r>
          </w:p>
        </w:tc>
      </w:tr>
    </w:tbl>
    <w:p w14:paraId="24B08B25"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headerReference w:type="default" r:id="rId90"/>
          <w:footerReference w:type="default" r:id="rId91"/>
          <w:pgSz w:w="16838" w:h="11906" w:orient="landscape" w:code="9"/>
          <w:pgMar w:top="1418" w:right="1418" w:bottom="1418" w:left="1418" w:header="709" w:footer="709" w:gutter="0"/>
          <w:cols w:space="708"/>
          <w:titlePg/>
          <w:docGrid w:linePitch="408"/>
        </w:sectPr>
      </w:pPr>
    </w:p>
    <w:p w14:paraId="23D6C70F"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lastRenderedPageBreak/>
        <w:t>VI. Ընդհանուր գործընթացի հաղորդագրությունների նկարագրությունը</w:t>
      </w:r>
    </w:p>
    <w:p w14:paraId="019F6245" w14:textId="1D65262F"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15.</w:t>
      </w:r>
      <w:r w:rsidR="00C61FA9" w:rsidRPr="00C61FA9">
        <w:rPr>
          <w:rFonts w:ascii="Sylfaen" w:hAnsi="Sylfaen"/>
          <w:sz w:val="24"/>
        </w:rPr>
        <w:tab/>
      </w:r>
      <w:r w:rsidRPr="00AC52F1">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ու կառուցվածքների նկարագրությանը։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աչափերի ու կառուցվածքների նկարագրության մեջ համապատասխան կառուցվածքին հղումը սահմանվում է ըստ 5-րդ աղյուսակի 3-րդ սյունակի արժեքի:</w:t>
      </w:r>
    </w:p>
    <w:p w14:paraId="5A89A00C"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CCDC1ED"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5</w:t>
      </w:r>
    </w:p>
    <w:p w14:paraId="2C959709"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AC52F1" w:rsidRPr="00C61FA9" w14:paraId="3D086F6B" w14:textId="77777777" w:rsidTr="00C61FA9">
        <w:trPr>
          <w:tblHeader/>
          <w:jc w:val="center"/>
        </w:trPr>
        <w:tc>
          <w:tcPr>
            <w:tcW w:w="2487" w:type="dxa"/>
            <w:tcBorders>
              <w:top w:val="single" w:sz="4" w:space="0" w:color="auto"/>
              <w:left w:val="single" w:sz="4" w:space="0" w:color="auto"/>
              <w:bottom w:val="single" w:sz="4" w:space="0" w:color="auto"/>
              <w:right w:val="single" w:sz="4" w:space="0" w:color="auto"/>
            </w:tcBorders>
          </w:tcPr>
          <w:p w14:paraId="01D00A84"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530200E"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4A721C"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Էլեկտրոնային փաստաթղթի (տեղեկությունների) կառուցվածքը</w:t>
            </w:r>
          </w:p>
        </w:tc>
      </w:tr>
      <w:tr w:rsidR="00AC52F1" w:rsidRPr="00C61FA9" w14:paraId="1E4DD3AE" w14:textId="77777777" w:rsidTr="00C61FA9">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7A72E25"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A205DA"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C74FD0" w14:textId="77777777" w:rsidR="00AC52F1" w:rsidRPr="00C61FA9" w:rsidRDefault="00AC52F1" w:rsidP="00C61FA9">
            <w:pPr>
              <w:pStyle w:val="a8"/>
              <w:widowControl w:val="0"/>
              <w:spacing w:after="120" w:line="240" w:lineRule="auto"/>
              <w:rPr>
                <w:rFonts w:ascii="Sylfaen" w:hAnsi="Sylfaen" w:cs="Arial"/>
                <w:sz w:val="20"/>
                <w:szCs w:val="24"/>
              </w:rPr>
            </w:pPr>
            <w:r w:rsidRPr="00C61FA9">
              <w:rPr>
                <w:rFonts w:ascii="Sylfaen" w:hAnsi="Sylfaen"/>
                <w:sz w:val="20"/>
                <w:szCs w:val="24"/>
              </w:rPr>
              <w:t>3</w:t>
            </w:r>
          </w:p>
        </w:tc>
      </w:tr>
      <w:tr w:rsidR="00AC52F1" w:rsidRPr="00C61FA9" w14:paraId="780B8619"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BE6A04"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F5F0F2"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729576C"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մշակման արդյունքի մասին ծանուցում (R.006)</w:t>
            </w:r>
          </w:p>
        </w:tc>
      </w:tr>
      <w:tr w:rsidR="00AC52F1" w:rsidRPr="00C61FA9" w14:paraId="25F81744"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24724D"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A41F2AE"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07B6AE"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մշակման արդյունքի մասին ծանուցում (R.006)</w:t>
            </w:r>
          </w:p>
        </w:tc>
      </w:tr>
      <w:tr w:rsidR="00AC52F1" w:rsidRPr="00C61FA9" w14:paraId="44D0B088"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9A14E51"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C463F41"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գրանցման կամ գրանցման հետ կապված այլ ընթացակարգերի ընթացքում փոխանակման համար անհրաժեշտ փաստաթղթերի ստացում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DF5ABE8"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r w:rsidR="00AC52F1" w:rsidRPr="00C61FA9" w14:paraId="0CA8D805"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1135AA"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0446F95"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գրանցման կամ գրանցման հետ կապված այլ ընթացակարգերի ընթացքում փոխանակման համար անհրաժեշտ փաստաթղթեր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798323"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r w:rsidR="00AC52F1" w:rsidRPr="00C61FA9" w14:paraId="5C005F16"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73E67F"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D5E7632"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 xml:space="preserve">փորձաքննության անցկացման </w:t>
            </w:r>
            <w:r w:rsidRPr="00C61FA9">
              <w:rPr>
                <w:rFonts w:ascii="Sylfaen" w:hAnsi="Sylfaen"/>
                <w:noProof/>
                <w:sz w:val="20"/>
                <w:szCs w:val="24"/>
              </w:rPr>
              <w:lastRenderedPageBreak/>
              <w:t>մեկնարկի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BE930C3"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lastRenderedPageBreak/>
              <w:t xml:space="preserve">անասնաբուժական դեղապատրաստուկի գրանցման </w:t>
            </w:r>
            <w:r w:rsidRPr="00C61FA9">
              <w:rPr>
                <w:rFonts w:ascii="Sylfaen" w:hAnsi="Sylfaen"/>
                <w:noProof/>
                <w:sz w:val="20"/>
                <w:szCs w:val="24"/>
              </w:rPr>
              <w:lastRenderedPageBreak/>
              <w:t>մասին տեղեկություններ</w:t>
            </w:r>
          </w:p>
        </w:tc>
      </w:tr>
      <w:tr w:rsidR="00AC52F1" w:rsidRPr="00C61FA9" w14:paraId="21A3647B"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4CBC51"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lastRenderedPageBreak/>
              <w:t>P.SS.06.MSG.014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BE1236D"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փաստաթղթերի լրակազմ փաթեթ</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18E8AF"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r w:rsidR="00AC52F1" w:rsidRPr="00C61FA9" w14:paraId="04BF61E4"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529389"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EF2A1DF"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ընդունված որոշման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D38BD34"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r w:rsidR="00AC52F1" w:rsidRPr="00C61FA9" w14:paraId="0CAB4FA1"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1B0DD1"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EDE849"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գրանցման չեղարկման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EF51ECC"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r w:rsidR="00AC52F1" w:rsidRPr="00C61FA9" w14:paraId="1890E6A6" w14:textId="77777777" w:rsidTr="00C61FA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1A8CF6" w14:textId="77777777" w:rsidR="00AC52F1" w:rsidRPr="00C61FA9" w:rsidRDefault="00AC52F1" w:rsidP="00C61FA9">
            <w:pPr>
              <w:pStyle w:val="a8"/>
              <w:widowControl w:val="0"/>
              <w:spacing w:after="120" w:line="240" w:lineRule="auto"/>
              <w:jc w:val="left"/>
              <w:rPr>
                <w:rFonts w:ascii="Sylfaen" w:hAnsi="Sylfaen" w:cs="Arial"/>
                <w:sz w:val="20"/>
                <w:szCs w:val="24"/>
              </w:rPr>
            </w:pPr>
            <w:r w:rsidRPr="00C61FA9">
              <w:rPr>
                <w:rFonts w:ascii="Sylfaen" w:hAnsi="Sylfaen"/>
                <w:sz w:val="20"/>
                <w:szCs w:val="24"/>
              </w:rPr>
              <w:t>P.SS.06.MSG.017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C9E790E"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շրջանառության կասեցման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696F70F" w14:textId="77777777" w:rsidR="00AC52F1" w:rsidRPr="00C61FA9" w:rsidRDefault="00AC52F1" w:rsidP="00C61FA9">
            <w:pPr>
              <w:pStyle w:val="a8"/>
              <w:widowControl w:val="0"/>
              <w:spacing w:after="120" w:line="240" w:lineRule="auto"/>
              <w:jc w:val="left"/>
              <w:rPr>
                <w:rFonts w:ascii="Sylfaen" w:hAnsi="Sylfaen" w:cs="Arial"/>
                <w:noProof/>
                <w:sz w:val="20"/>
                <w:szCs w:val="24"/>
              </w:rPr>
            </w:pPr>
            <w:r w:rsidRPr="00C61FA9">
              <w:rPr>
                <w:rFonts w:ascii="Sylfaen" w:hAnsi="Sylfaen"/>
                <w:noProof/>
                <w:sz w:val="20"/>
                <w:szCs w:val="24"/>
              </w:rPr>
              <w:t>անասնաբուժական դեղապատրաստուկի գրանցման մասին տեղեկություններ</w:t>
            </w:r>
          </w:p>
        </w:tc>
      </w:tr>
    </w:tbl>
    <w:p w14:paraId="09ED2CE0" w14:textId="77777777" w:rsidR="00AC52F1" w:rsidRPr="00AC52F1" w:rsidRDefault="00AC52F1" w:rsidP="002D6F2C">
      <w:pPr>
        <w:pStyle w:val="Heading1"/>
        <w:keepNext w:val="0"/>
        <w:keepLines w:val="0"/>
        <w:widowControl w:val="0"/>
        <w:spacing w:before="0" w:after="160" w:line="360" w:lineRule="auto"/>
        <w:rPr>
          <w:rFonts w:ascii="Sylfaen" w:hAnsi="Sylfaen"/>
          <w:noProof/>
          <w:sz w:val="24"/>
          <w:szCs w:val="24"/>
        </w:rPr>
      </w:pPr>
    </w:p>
    <w:p w14:paraId="6ADF3430"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smartTag w:uri="urn:schemas-microsoft-com:office:smarttags" w:element="stockticker">
        <w:r w:rsidRPr="00AC52F1">
          <w:rPr>
            <w:rFonts w:ascii="Sylfaen" w:hAnsi="Sylfaen"/>
            <w:noProof/>
            <w:sz w:val="24"/>
            <w:szCs w:val="24"/>
          </w:rPr>
          <w:t>VII</w:t>
        </w:r>
      </w:smartTag>
      <w:r w:rsidRPr="00AC52F1">
        <w:rPr>
          <w:rFonts w:ascii="Sylfaen" w:hAnsi="Sylfaen"/>
          <w:noProof/>
          <w:sz w:val="24"/>
          <w:szCs w:val="24"/>
        </w:rPr>
        <w:t>. Ընդհանուր գործընթացի տրանզակցիաների նկարագրությունը</w:t>
      </w:r>
    </w:p>
    <w:p w14:paraId="0FE1F2BA"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p>
    <w:p w14:paraId="6A298297"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1. «Փորձաքննության անցկացման մեկնարկի մասին ծանուցում» ընդհանուր գործընթացի տրանզակցիա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.006)</w:t>
      </w:r>
    </w:p>
    <w:p w14:paraId="5583BD76" w14:textId="77777777"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16.</w:t>
      </w:r>
      <w:r w:rsidR="00C61FA9" w:rsidRPr="00C61FA9">
        <w:rPr>
          <w:rFonts w:ascii="Sylfaen" w:hAnsi="Sylfaen"/>
          <w:sz w:val="24"/>
        </w:rPr>
        <w:tab/>
      </w:r>
      <w:r w:rsidRPr="00AC52F1">
        <w:rPr>
          <w:rFonts w:ascii="Sylfaen" w:hAnsi="Sylfaen"/>
          <w:sz w:val="24"/>
        </w:rPr>
        <w:t>«Փորձաքննության անցկացման մեկնարկի մասին ծանուցում» ընդհանուր գործընթացի տրանզակցիան (P.SS.06.</w:t>
      </w:r>
      <w:smartTag w:uri="urn:schemas-microsoft-com:office:smarttags" w:element="stockticker">
        <w:r w:rsidRPr="00AC52F1">
          <w:rPr>
            <w:rFonts w:ascii="Sylfaen" w:hAnsi="Sylfaen"/>
            <w:sz w:val="24"/>
          </w:rPr>
          <w:t>TRN</w:t>
        </w:r>
      </w:smartTag>
      <w:r w:rsidRPr="00AC52F1">
        <w:rPr>
          <w:rFonts w:ascii="Sylfaen" w:hAnsi="Sylfaen"/>
          <w:sz w:val="24"/>
        </w:rPr>
        <w:t>.006) կատարվում է գրանցման շրջանակներում փորձաքննության անցկացման մասին ռեսպոնդենտին սկզբնավորողի կողմից ծանուցման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3A083335" w14:textId="77777777"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041F4D54">
          <v:group id="_x0000_s2425" style="position:absolute;left:0;text-align:left;margin-left:3.1pt;margin-top:3.35pt;width:445.75pt;height:240pt;z-index:20" coordorigin="1480,1485" coordsize="8915,4800">
            <v:shape id="_x0000_s2352" type="#_x0000_t202" style="position:absolute;left:1480;top:2538;width:969;height:714;mso-width-relative:margin;mso-height-relative:margin" strokecolor="white">
              <v:textbox style="mso-next-textbox:#_x0000_s2352" inset="0,0,0,0">
                <w:txbxContent>
                  <w:p w14:paraId="2F09BFEB" w14:textId="77777777" w:rsidR="009D223D" w:rsidRPr="00E86ED1" w:rsidRDefault="009D223D" w:rsidP="00AC52F1">
                    <w:pPr>
                      <w:spacing w:line="240" w:lineRule="auto"/>
                      <w:jc w:val="center"/>
                      <w:rPr>
                        <w:rFonts w:ascii="Sylfaen" w:hAnsi="Sylfaen"/>
                        <w:sz w:val="12"/>
                        <w:szCs w:val="20"/>
                      </w:rPr>
                    </w:pPr>
                    <w:r w:rsidRPr="00E86ED1">
                      <w:rPr>
                        <w:rFonts w:ascii="Sylfaen" w:hAnsi="Sylfaen"/>
                        <w:sz w:val="12"/>
                      </w:rPr>
                      <w:t>Վերահսկման սխալ</w:t>
                    </w:r>
                  </w:p>
                </w:txbxContent>
              </v:textbox>
            </v:shape>
            <v:shape id="_x0000_s2353" type="#_x0000_t202" style="position:absolute;left:4170;top:5867;width:1650;height:418;mso-width-relative:margin;mso-height-relative:margin" strokecolor="white">
              <v:textbox style="mso-next-textbox:#_x0000_s2353" inset="0,0,0,0">
                <w:txbxContent>
                  <w:p w14:paraId="3D93261F"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Հաջողված</w:t>
                    </w:r>
                  </w:p>
                </w:txbxContent>
              </v:textbox>
            </v:shape>
            <v:shape id="_x0000_s2354" type="#_x0000_t202" style="position:absolute;left:2700;top:1485;width:1938;height:300;mso-width-relative:margin;mso-height-relative:margin" strokecolor="white">
              <v:textbox style="mso-next-textbox:#_x0000_s2354" inset="0,0,0,0">
                <w:txbxContent>
                  <w:p w14:paraId="5CA389B9" w14:textId="77777777" w:rsidR="009D223D" w:rsidRPr="0012006F" w:rsidRDefault="009D223D" w:rsidP="00AC52F1">
                    <w:pPr>
                      <w:spacing w:line="240" w:lineRule="auto"/>
                      <w:jc w:val="center"/>
                    </w:pPr>
                    <w:r>
                      <w:rPr>
                        <w:rStyle w:val="Bodytext2ArialUnicodeMS"/>
                        <w:rFonts w:ascii="Sylfaen" w:hAnsi="Sylfaen"/>
                        <w:sz w:val="16"/>
                      </w:rPr>
                      <w:t>: Նախաձեռնողը</w:t>
                    </w:r>
                  </w:p>
                </w:txbxContent>
              </v:textbox>
            </v:shape>
            <v:shape id="_x0000_s2355" type="#_x0000_t202" style="position:absolute;left:7410;top:1485;width:1878;height:300;mso-width-relative:margin;mso-height-relative:margin" strokecolor="white">
              <v:textbox style="mso-next-textbox:#_x0000_s2355" inset="0,0,0,0">
                <w:txbxContent>
                  <w:p w14:paraId="2FA504F6" w14:textId="77777777" w:rsidR="009D223D" w:rsidRPr="0012006F" w:rsidRDefault="009D223D" w:rsidP="00AC52F1">
                    <w:pPr>
                      <w:spacing w:line="240" w:lineRule="auto"/>
                      <w:jc w:val="center"/>
                    </w:pPr>
                    <w:r>
                      <w:rPr>
                        <w:rStyle w:val="Bodytext2ArialUnicodeMS"/>
                        <w:rFonts w:ascii="Sylfaen" w:hAnsi="Sylfaen"/>
                        <w:sz w:val="16"/>
                      </w:rPr>
                      <w:t>: Ռեսպոնդենտը</w:t>
                    </w:r>
                  </w:p>
                </w:txbxContent>
              </v:textbox>
            </v:shape>
            <v:shape id="_x0000_s2356" type="#_x0000_t202" style="position:absolute;left:2700;top:2566;width:2227;height:1559;mso-width-relative:margin;mso-height-relative:margin" strokecolor="white">
              <v:textbox style="mso-next-textbox:#_x0000_s2356" inset="0,0,0,0">
                <w:txbxContent>
                  <w:p w14:paraId="14B8AE9A" w14:textId="77777777" w:rsidR="009D223D" w:rsidRPr="0012006F" w:rsidRDefault="009D223D" w:rsidP="00AC52F1">
                    <w:pPr>
                      <w:spacing w:line="240" w:lineRule="auto"/>
                      <w:jc w:val="center"/>
                    </w:pPr>
                    <w:r>
                      <w:rPr>
                        <w:rStyle w:val="Bodytext2ArialUnicodeMS"/>
                        <w:rFonts w:ascii="Sylfaen" w:hAnsi="Sylfaen"/>
                        <w:sz w:val="16"/>
                      </w:rPr>
                      <w:t xml:space="preserve">Փորձաքննության անցկացման մեկնարկի մասին ծանուցման ուղարկում </w:t>
                    </w:r>
                  </w:p>
                </w:txbxContent>
              </v:textbox>
            </v:shape>
            <v:shape id="_x0000_s2357" type="#_x0000_t202" style="position:absolute;left:7980;top:2685;width:2415;height:1440;mso-width-relative:margin;mso-height-relative:margin" strokecolor="white">
              <v:textbox style="mso-next-textbox:#_x0000_s2357" inset="0,0,0,0">
                <w:txbxContent>
                  <w:p w14:paraId="3913C7C4" w14:textId="77777777" w:rsidR="009D223D" w:rsidRPr="0012006F" w:rsidRDefault="009D223D" w:rsidP="00AC52F1">
                    <w:pPr>
                      <w:spacing w:line="240" w:lineRule="auto"/>
                      <w:jc w:val="center"/>
                    </w:pPr>
                    <w:r>
                      <w:rPr>
                        <w:rStyle w:val="Bodytext2ArialUnicodeMS"/>
                        <w:rFonts w:ascii="Sylfaen" w:hAnsi="Sylfaen"/>
                        <w:sz w:val="16"/>
                      </w:rPr>
                      <w:t xml:space="preserve">Փորձաքննության անցկացման մեկնարկի մասին ծանուցման ընդունում և մշակում </w:t>
                    </w:r>
                  </w:p>
                </w:txbxContent>
              </v:textbox>
            </v:shape>
            <v:shape id="_x0000_s2358" type="#_x0000_t202" style="position:absolute;left:5205;top:2566;width:2415;height:989;mso-width-relative:margin;mso-height-relative:margin" strokecolor="white">
              <v:textbox style="mso-next-textbox:#_x0000_s2358" inset="0,0,0,0">
                <w:txbxContent>
                  <w:p w14:paraId="1F2B443E" w14:textId="77777777" w:rsidR="009D223D" w:rsidRPr="0012006F" w:rsidRDefault="009D223D" w:rsidP="00AC52F1">
                    <w:pPr>
                      <w:spacing w:line="240" w:lineRule="auto"/>
                      <w:jc w:val="center"/>
                    </w:pPr>
                    <w:r>
                      <w:rPr>
                        <w:rStyle w:val="Bodytext2ArialUnicodeMS"/>
                        <w:rFonts w:ascii="Sylfaen" w:hAnsi="Sylfaen"/>
                        <w:sz w:val="16"/>
                      </w:rPr>
                      <w:t>Փորձաքննության անցկացման մեկնարկի մասին ծանուցում (P.SS.06.MSG.013)</w:t>
                    </w:r>
                  </w:p>
                </w:txbxContent>
              </v:textbox>
            </v:shape>
            <v:shape id="_x0000_s2359" type="#_x0000_t202" style="position:absolute;left:1995;top:4710;width:3735;height:945;mso-width-relative:margin;mso-height-relative:margin" strokecolor="white">
              <v:textbox style="mso-next-textbox:#_x0000_s2359" inset="0,0,0,0">
                <w:txbxContent>
                  <w:p w14:paraId="5E34E14A" w14:textId="77777777" w:rsidR="009D223D" w:rsidRPr="00E86ED1" w:rsidRDefault="009D223D" w:rsidP="00E86ED1">
                    <w:pPr>
                      <w:spacing w:line="240" w:lineRule="auto"/>
                      <w:jc w:val="center"/>
                      <w:rPr>
                        <w:sz w:val="20"/>
                      </w:rPr>
                    </w:pPr>
                    <w:r w:rsidRPr="00E86ED1">
                      <w:rPr>
                        <w:rStyle w:val="Bodytext2ArialUnicodeMS"/>
                        <w:rFonts w:ascii="Sylfaen" w:hAnsi="Sylfaen"/>
                        <w:sz w:val="14"/>
                      </w:rPr>
                      <w:t>: անասնաբուժական նշանակության ապրանքների մասին տեղեկություններ [փորձաքննության անցկացման մեկնարկի մասին ծանուցումն ուղարկվել է]</w:t>
                    </w:r>
                  </w:p>
                </w:txbxContent>
              </v:textbox>
            </v:shape>
          </v:group>
        </w:pict>
      </w:r>
      <w:r w:rsidR="00AC52F1" w:rsidRPr="00AC52F1">
        <w:rPr>
          <w:rFonts w:ascii="Sylfaen" w:hAnsi="Sylfaen"/>
          <w:sz w:val="24"/>
          <w:szCs w:val="24"/>
        </w:rPr>
        <w:object w:dxaOrig="9741" w:dyaOrig="5181" w14:anchorId="3FE63BB9">
          <v:shape id="_x0000_i1057" type="#_x0000_t75" style="width:468.75pt;height:246pt" o:ole="">
            <v:imagedata r:id="rId92" o:title=""/>
          </v:shape>
          <o:OLEObject Type="Embed" ProgID="Visio.Drawing.15" ShapeID="_x0000_i1057" DrawAspect="Content" ObjectID="_1766395989" r:id="rId93"/>
        </w:object>
      </w:r>
      <w:r w:rsidR="00AC52F1" w:rsidRPr="00C61FA9">
        <w:rPr>
          <w:rFonts w:ascii="Sylfaen" w:hAnsi="Sylfaen"/>
          <w:sz w:val="20"/>
          <w:szCs w:val="24"/>
        </w:rPr>
        <w:t>Նկ. 5. «Փորձաքննության անցկացման մեկնարկի մասին ծանուցում» ընդհանուր գործընթացի տրանզակցիայի (P.SS.06.</w:t>
      </w:r>
      <w:smartTag w:uri="urn:schemas-microsoft-com:office:smarttags" w:element="stockticker">
        <w:r w:rsidR="00AC52F1" w:rsidRPr="00C61FA9">
          <w:rPr>
            <w:rFonts w:ascii="Sylfaen" w:hAnsi="Sylfaen"/>
            <w:sz w:val="20"/>
            <w:szCs w:val="24"/>
          </w:rPr>
          <w:t>TRN</w:t>
        </w:r>
      </w:smartTag>
      <w:r w:rsidR="00AC52F1" w:rsidRPr="00C61FA9">
        <w:rPr>
          <w:rFonts w:ascii="Sylfaen" w:hAnsi="Sylfaen"/>
          <w:sz w:val="20"/>
          <w:szCs w:val="24"/>
        </w:rPr>
        <w:t>.006) կատարման սխեմա</w:t>
      </w:r>
    </w:p>
    <w:p w14:paraId="67A13BD6"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F817ACD" w14:textId="77777777" w:rsidR="00AC52F1" w:rsidRPr="00C61FA9" w:rsidRDefault="00AC52F1" w:rsidP="002D6F2C">
      <w:pPr>
        <w:pStyle w:val="af4"/>
        <w:keepNext w:val="0"/>
        <w:keepLines w:val="0"/>
        <w:widowControl w:val="0"/>
        <w:spacing w:before="0" w:after="160" w:line="360" w:lineRule="auto"/>
        <w:rPr>
          <w:rStyle w:val="af"/>
          <w:rFonts w:ascii="Sylfaen" w:hAnsi="Sylfaen"/>
          <w:bCs/>
          <w:color w:val="auto"/>
          <w:sz w:val="24"/>
        </w:rPr>
      </w:pPr>
      <w:r w:rsidRPr="00C61FA9">
        <w:rPr>
          <w:rFonts w:ascii="Sylfaen" w:hAnsi="Sylfaen"/>
          <w:sz w:val="24"/>
        </w:rPr>
        <w:t>Աղյուսակ 6</w:t>
      </w:r>
    </w:p>
    <w:p w14:paraId="1550E032"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«Փորձաքննության անցկացման մեկնարկի մասին ծանուցում» ընդհանուր գործընթացի տրանզակցիայի (P.MM.04.</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.006) նկարագրություն</w:t>
      </w:r>
    </w:p>
    <w:tbl>
      <w:tblPr>
        <w:tblW w:w="9567" w:type="dxa"/>
        <w:jc w:val="center"/>
        <w:tblLayout w:type="fixed"/>
        <w:tblLook w:val="04A0" w:firstRow="1" w:lastRow="0" w:firstColumn="1" w:lastColumn="0" w:noHBand="0" w:noVBand="1"/>
      </w:tblPr>
      <w:tblGrid>
        <w:gridCol w:w="1064"/>
        <w:gridCol w:w="3117"/>
        <w:gridCol w:w="5386"/>
      </w:tblGrid>
      <w:tr w:rsidR="00AC52F1" w:rsidRPr="00C61FA9" w14:paraId="58AC9EB7" w14:textId="77777777" w:rsidTr="00C61FA9">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5AB589D9"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761FB4"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AAF603"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Նկարագրությունը</w:t>
            </w:r>
          </w:p>
        </w:tc>
      </w:tr>
      <w:tr w:rsidR="00AC52F1" w:rsidRPr="00C61FA9" w14:paraId="5BD387AB" w14:textId="77777777" w:rsidTr="00C61FA9">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7151BEB6"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0E47BF"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E35F81"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3</w:t>
            </w:r>
          </w:p>
        </w:tc>
      </w:tr>
      <w:tr w:rsidR="00AC52F1" w:rsidRPr="00C61FA9" w14:paraId="2EAFD8A5"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5D08809D"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3AEA8B"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144925D"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P.SS.06.</w:t>
            </w:r>
            <w:smartTag w:uri="urn:schemas-microsoft-com:office:smarttags" w:element="stockticker">
              <w:r w:rsidRPr="00C61FA9">
                <w:rPr>
                  <w:rFonts w:ascii="Sylfaen" w:hAnsi="Sylfaen"/>
                  <w:noProof/>
                  <w:sz w:val="20"/>
                </w:rPr>
                <w:t>TRN</w:t>
              </w:r>
            </w:smartTag>
            <w:r w:rsidRPr="00C61FA9">
              <w:rPr>
                <w:rFonts w:ascii="Sylfaen" w:hAnsi="Sylfaen"/>
                <w:noProof/>
                <w:sz w:val="20"/>
              </w:rPr>
              <w:t>.006</w:t>
            </w:r>
          </w:p>
        </w:tc>
      </w:tr>
      <w:tr w:rsidR="00AC52F1" w:rsidRPr="00C61FA9" w14:paraId="7C1DD20B"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2B170A22"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EC8C2D"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6CA5B4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փորձաքննության անցկացման մեկնարկի մասին ծանուցում</w:t>
            </w:r>
          </w:p>
        </w:tc>
      </w:tr>
      <w:tr w:rsidR="00AC52F1" w:rsidRPr="00C61FA9" w14:paraId="66646A64"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1F0FE2DD"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7EFD4B"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շաբլոն</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5C80B4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տեղեկացում</w:t>
            </w:r>
          </w:p>
        </w:tc>
      </w:tr>
      <w:tr w:rsidR="00AC52F1" w:rsidRPr="00C61FA9" w14:paraId="600D226E"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35527DDB"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B31A3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A0294A4"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սկզբնավորող</w:t>
            </w:r>
          </w:p>
        </w:tc>
      </w:tr>
      <w:tr w:rsidR="00AC52F1" w:rsidRPr="00C61FA9" w14:paraId="17365221"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72EEC168"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7E9EC1"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Սկզբնավորող գործողություն</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09D2237"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փորձաքննության անցկացման մեկնարկի մասին ծանուցման ուղարկում</w:t>
            </w:r>
          </w:p>
        </w:tc>
      </w:tr>
      <w:tr w:rsidR="00AC52F1" w:rsidRPr="00C61FA9" w14:paraId="5B0EDC0E"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19F96DAB"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F0FD02"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826FEE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ռեսպոնդենտ</w:t>
            </w:r>
          </w:p>
        </w:tc>
      </w:tr>
      <w:tr w:rsidR="00AC52F1" w:rsidRPr="00C61FA9" w14:paraId="35D3D504"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641CFEFE" w14:textId="77777777" w:rsidR="00AC52F1" w:rsidRPr="00C61FA9" w:rsidRDefault="00AC52F1" w:rsidP="00517DB5">
            <w:pPr>
              <w:pStyle w:val="a8"/>
              <w:widowControl w:val="0"/>
              <w:spacing w:after="80" w:line="240" w:lineRule="auto"/>
              <w:rPr>
                <w:rFonts w:ascii="Sylfaen" w:hAnsi="Sylfaen" w:cs="Arial"/>
                <w:sz w:val="20"/>
              </w:rPr>
            </w:pPr>
            <w:r w:rsidRPr="00C61FA9">
              <w:rPr>
                <w:rFonts w:ascii="Sylfaen" w:hAnsi="Sylfaen"/>
                <w:sz w:val="20"/>
              </w:rPr>
              <w:lastRenderedPageBreak/>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6F446B" w14:textId="77777777" w:rsidR="00AC52F1" w:rsidRPr="00C61FA9" w:rsidRDefault="00AC52F1" w:rsidP="00517DB5">
            <w:pPr>
              <w:pStyle w:val="a8"/>
              <w:widowControl w:val="0"/>
              <w:spacing w:after="80" w:line="240" w:lineRule="auto"/>
              <w:jc w:val="left"/>
              <w:rPr>
                <w:rFonts w:ascii="Sylfaen" w:hAnsi="Sylfaen"/>
                <w:sz w:val="20"/>
              </w:rPr>
            </w:pPr>
            <w:r w:rsidRPr="00C61FA9">
              <w:rPr>
                <w:rFonts w:ascii="Sylfaen" w:hAnsi="Sylfaen"/>
                <w:sz w:val="20"/>
              </w:rPr>
              <w:t>Ընդունող գործողություն</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2A0972A" w14:textId="7E36A9A5"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 xml:space="preserve">փորձաքննության անցկացման մեկնարկի մասին ծանուցման ընդունում </w:t>
            </w:r>
            <w:r w:rsidR="002041BA">
              <w:rPr>
                <w:rFonts w:ascii="Sylfaen" w:hAnsi="Sylfaen"/>
                <w:noProof/>
                <w:sz w:val="20"/>
              </w:rPr>
              <w:t>և</w:t>
            </w:r>
            <w:r w:rsidRPr="00C61FA9">
              <w:rPr>
                <w:rFonts w:ascii="Sylfaen" w:hAnsi="Sylfaen"/>
                <w:noProof/>
                <w:sz w:val="20"/>
              </w:rPr>
              <w:t xml:space="preserve"> մշակում</w:t>
            </w:r>
          </w:p>
        </w:tc>
      </w:tr>
      <w:tr w:rsidR="00AC52F1" w:rsidRPr="00C61FA9" w14:paraId="62CEB502" w14:textId="77777777" w:rsidTr="00C61FA9">
        <w:trPr>
          <w:jc w:val="center"/>
        </w:trPr>
        <w:tc>
          <w:tcPr>
            <w:tcW w:w="556" w:type="pct"/>
            <w:tcBorders>
              <w:top w:val="single" w:sz="4" w:space="0" w:color="auto"/>
              <w:left w:val="single" w:sz="4" w:space="0" w:color="auto"/>
              <w:bottom w:val="single" w:sz="4" w:space="0" w:color="auto"/>
            </w:tcBorders>
            <w:shd w:val="clear" w:color="auto" w:fill="FFFFFF"/>
          </w:tcPr>
          <w:p w14:paraId="1A9FBB1E" w14:textId="77777777" w:rsidR="00AC52F1" w:rsidRPr="00C61FA9" w:rsidRDefault="00AC52F1" w:rsidP="00517DB5">
            <w:pPr>
              <w:pStyle w:val="a8"/>
              <w:widowControl w:val="0"/>
              <w:spacing w:after="80" w:line="240" w:lineRule="auto"/>
              <w:rPr>
                <w:rFonts w:ascii="Sylfaen" w:hAnsi="Sylfaen" w:cs="Arial"/>
                <w:sz w:val="20"/>
              </w:rPr>
            </w:pPr>
            <w:r w:rsidRPr="00C61FA9">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DA3E5E"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979F7F"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rPr>
                <w:t>BEN</w:t>
              </w:r>
            </w:smartTag>
            <w:r w:rsidRPr="00C61FA9">
              <w:rPr>
                <w:rFonts w:ascii="Sylfaen" w:hAnsi="Sylfaen"/>
                <w:noProof/>
                <w:sz w:val="20"/>
              </w:rPr>
              <w:t>.001). փորձաքննության անցկացման մեկնարկի մասին ծանուցումն ուղարկվել է</w:t>
            </w:r>
          </w:p>
        </w:tc>
      </w:tr>
      <w:tr w:rsidR="00AC52F1" w:rsidRPr="00C61FA9" w14:paraId="061D9DC5" w14:textId="77777777" w:rsidTr="00C61FA9">
        <w:trPr>
          <w:jc w:val="center"/>
        </w:trPr>
        <w:tc>
          <w:tcPr>
            <w:tcW w:w="556" w:type="pct"/>
            <w:tcBorders>
              <w:top w:val="single" w:sz="4" w:space="0" w:color="auto"/>
              <w:left w:val="single" w:sz="4" w:space="0" w:color="auto"/>
            </w:tcBorders>
            <w:shd w:val="clear" w:color="auto" w:fill="FFFFFF"/>
          </w:tcPr>
          <w:p w14:paraId="2F0300D1" w14:textId="77777777" w:rsidR="00AC52F1" w:rsidRPr="00C61FA9" w:rsidRDefault="00AC52F1" w:rsidP="00517DB5">
            <w:pPr>
              <w:pStyle w:val="a8"/>
              <w:widowControl w:val="0"/>
              <w:spacing w:after="80" w:line="240" w:lineRule="auto"/>
              <w:rPr>
                <w:rFonts w:ascii="Sylfaen" w:hAnsi="Sylfaen" w:cs="Arial"/>
                <w:sz w:val="20"/>
              </w:rPr>
            </w:pPr>
            <w:r w:rsidRPr="00C61FA9">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21432BC4"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8F2CFE0" w14:textId="77777777" w:rsidR="00AC52F1" w:rsidRPr="00C61FA9" w:rsidRDefault="00AC52F1" w:rsidP="00517DB5">
            <w:pPr>
              <w:pStyle w:val="a8"/>
              <w:widowControl w:val="0"/>
              <w:spacing w:after="80" w:line="240" w:lineRule="auto"/>
              <w:jc w:val="left"/>
              <w:rPr>
                <w:rFonts w:ascii="Sylfaen" w:hAnsi="Sylfaen" w:cs="Arial"/>
                <w:sz w:val="20"/>
              </w:rPr>
            </w:pPr>
          </w:p>
        </w:tc>
      </w:tr>
      <w:tr w:rsidR="00AC52F1" w:rsidRPr="00C61FA9" w14:paraId="6BC58E62" w14:textId="77777777" w:rsidTr="00C61FA9">
        <w:trPr>
          <w:jc w:val="center"/>
        </w:trPr>
        <w:tc>
          <w:tcPr>
            <w:tcW w:w="556" w:type="pct"/>
            <w:tcBorders>
              <w:left w:val="single" w:sz="4" w:space="0" w:color="auto"/>
            </w:tcBorders>
            <w:shd w:val="clear" w:color="auto" w:fill="FFFFFF"/>
          </w:tcPr>
          <w:p w14:paraId="393A366E"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0946E5B8" w14:textId="77777777" w:rsidR="00AC52F1" w:rsidRPr="00C61FA9" w:rsidDel="00C2156F"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7FE76974"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15 րոպե</w:t>
            </w:r>
          </w:p>
        </w:tc>
      </w:tr>
      <w:tr w:rsidR="00AC52F1" w:rsidRPr="00C61FA9" w14:paraId="4DAE0452" w14:textId="77777777" w:rsidTr="00C61FA9">
        <w:trPr>
          <w:jc w:val="center"/>
        </w:trPr>
        <w:tc>
          <w:tcPr>
            <w:tcW w:w="556" w:type="pct"/>
            <w:tcBorders>
              <w:left w:val="single" w:sz="4" w:space="0" w:color="auto"/>
            </w:tcBorders>
            <w:shd w:val="clear" w:color="auto" w:fill="FFFFFF"/>
          </w:tcPr>
          <w:p w14:paraId="14F44090"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795D8AA2"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մշակման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49C5D25"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w:t>
            </w:r>
          </w:p>
        </w:tc>
      </w:tr>
      <w:tr w:rsidR="00AC52F1" w:rsidRPr="00C61FA9" w14:paraId="4D4FF0D7" w14:textId="77777777" w:rsidTr="00C61FA9">
        <w:trPr>
          <w:jc w:val="center"/>
        </w:trPr>
        <w:tc>
          <w:tcPr>
            <w:tcW w:w="556" w:type="pct"/>
            <w:tcBorders>
              <w:left w:val="single" w:sz="4" w:space="0" w:color="auto"/>
            </w:tcBorders>
            <w:shd w:val="clear" w:color="auto" w:fill="FFFFFF"/>
          </w:tcPr>
          <w:p w14:paraId="27E89A41"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217268A3"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D24F175"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w:t>
            </w:r>
          </w:p>
        </w:tc>
      </w:tr>
      <w:tr w:rsidR="00AC52F1" w:rsidRPr="00C61FA9" w14:paraId="4373F0EC" w14:textId="77777777" w:rsidTr="00C61FA9">
        <w:trPr>
          <w:jc w:val="center"/>
        </w:trPr>
        <w:tc>
          <w:tcPr>
            <w:tcW w:w="556" w:type="pct"/>
            <w:tcBorders>
              <w:left w:val="single" w:sz="4" w:space="0" w:color="auto"/>
            </w:tcBorders>
            <w:shd w:val="clear" w:color="auto" w:fill="FFFFFF"/>
          </w:tcPr>
          <w:p w14:paraId="0ED7520F"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7573B6C7"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7337EC5F"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այո</w:t>
            </w:r>
          </w:p>
        </w:tc>
      </w:tr>
      <w:tr w:rsidR="00AC52F1" w:rsidRPr="00C61FA9" w14:paraId="4768CEED" w14:textId="77777777" w:rsidTr="00C61FA9">
        <w:trPr>
          <w:jc w:val="center"/>
        </w:trPr>
        <w:tc>
          <w:tcPr>
            <w:tcW w:w="556" w:type="pct"/>
            <w:tcBorders>
              <w:left w:val="single" w:sz="4" w:space="0" w:color="auto"/>
              <w:bottom w:val="single" w:sz="4" w:space="0" w:color="auto"/>
            </w:tcBorders>
            <w:shd w:val="clear" w:color="auto" w:fill="FFFFFF"/>
          </w:tcPr>
          <w:p w14:paraId="51EE63AD"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4172CACD"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BDAE3FA"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3</w:t>
            </w:r>
          </w:p>
        </w:tc>
      </w:tr>
      <w:tr w:rsidR="00AC52F1" w:rsidRPr="00C61FA9" w14:paraId="39C5E977" w14:textId="77777777" w:rsidTr="00C61FA9">
        <w:trPr>
          <w:jc w:val="center"/>
        </w:trPr>
        <w:tc>
          <w:tcPr>
            <w:tcW w:w="556" w:type="pct"/>
            <w:tcBorders>
              <w:top w:val="single" w:sz="4" w:space="0" w:color="auto"/>
              <w:left w:val="single" w:sz="4" w:space="0" w:color="auto"/>
            </w:tcBorders>
            <w:shd w:val="clear" w:color="auto" w:fill="FFFFFF"/>
          </w:tcPr>
          <w:p w14:paraId="1AD74386" w14:textId="77777777" w:rsidR="00AC52F1" w:rsidRPr="00C61FA9" w:rsidRDefault="00AC52F1" w:rsidP="00517DB5">
            <w:pPr>
              <w:pStyle w:val="a8"/>
              <w:widowControl w:val="0"/>
              <w:spacing w:after="80" w:line="240" w:lineRule="auto"/>
              <w:rPr>
                <w:rFonts w:ascii="Sylfaen" w:hAnsi="Sylfaen" w:cs="Arial"/>
                <w:sz w:val="20"/>
              </w:rPr>
            </w:pPr>
            <w:r w:rsidRPr="00C61FA9">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4F4634F5"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36A8D92" w14:textId="77777777" w:rsidR="00AC52F1" w:rsidRPr="00C61FA9" w:rsidRDefault="00AC52F1" w:rsidP="00517DB5">
            <w:pPr>
              <w:pStyle w:val="a8"/>
              <w:widowControl w:val="0"/>
              <w:spacing w:after="80" w:line="240" w:lineRule="auto"/>
              <w:jc w:val="left"/>
              <w:rPr>
                <w:rFonts w:ascii="Sylfaen" w:hAnsi="Sylfaen" w:cs="Arial"/>
                <w:sz w:val="20"/>
              </w:rPr>
            </w:pPr>
          </w:p>
        </w:tc>
      </w:tr>
      <w:tr w:rsidR="00AC52F1" w:rsidRPr="00C61FA9" w14:paraId="5B60BFD7" w14:textId="77777777" w:rsidTr="00C61FA9">
        <w:trPr>
          <w:jc w:val="center"/>
        </w:trPr>
        <w:tc>
          <w:tcPr>
            <w:tcW w:w="556" w:type="pct"/>
            <w:tcBorders>
              <w:left w:val="single" w:sz="4" w:space="0" w:color="auto"/>
            </w:tcBorders>
            <w:shd w:val="clear" w:color="auto" w:fill="FFFFFF"/>
          </w:tcPr>
          <w:p w14:paraId="789A4262"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50F1A6BB"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61963AF5" w14:textId="77777777" w:rsidR="00AC52F1" w:rsidRPr="00C61FA9" w:rsidRDefault="00AC52F1" w:rsidP="00517DB5">
            <w:pPr>
              <w:pStyle w:val="a8"/>
              <w:widowControl w:val="0"/>
              <w:spacing w:after="80" w:line="240" w:lineRule="auto"/>
              <w:jc w:val="left"/>
              <w:rPr>
                <w:rFonts w:ascii="Sylfaen" w:hAnsi="Sylfaen"/>
                <w:sz w:val="20"/>
              </w:rPr>
            </w:pPr>
            <w:r w:rsidRPr="00C61FA9">
              <w:rPr>
                <w:rFonts w:ascii="Sylfaen" w:hAnsi="Sylfaen"/>
                <w:noProof/>
                <w:sz w:val="20"/>
              </w:rPr>
              <w:t>փորձաքննության անցկացման մեկնարկի մասին ծանուցում (P.SS.06.MSG.013)</w:t>
            </w:r>
          </w:p>
        </w:tc>
      </w:tr>
      <w:tr w:rsidR="00AC52F1" w:rsidRPr="00C61FA9" w14:paraId="27E3BCD8" w14:textId="77777777" w:rsidTr="00C61FA9">
        <w:trPr>
          <w:jc w:val="center"/>
        </w:trPr>
        <w:tc>
          <w:tcPr>
            <w:tcW w:w="556" w:type="pct"/>
            <w:tcBorders>
              <w:left w:val="single" w:sz="4" w:space="0" w:color="auto"/>
              <w:bottom w:val="single" w:sz="4" w:space="0" w:color="auto"/>
            </w:tcBorders>
            <w:shd w:val="clear" w:color="auto" w:fill="FFFFFF"/>
          </w:tcPr>
          <w:p w14:paraId="29AC7818"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5887F427"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72AE6849" w14:textId="77777777" w:rsidR="00AC52F1" w:rsidRPr="00C61FA9" w:rsidRDefault="00AC52F1" w:rsidP="00517DB5">
            <w:pPr>
              <w:pStyle w:val="a8"/>
              <w:widowControl w:val="0"/>
              <w:spacing w:after="80" w:line="240" w:lineRule="auto"/>
              <w:jc w:val="left"/>
              <w:rPr>
                <w:rFonts w:ascii="Sylfaen" w:hAnsi="Sylfaen"/>
                <w:sz w:val="20"/>
              </w:rPr>
            </w:pPr>
            <w:r w:rsidRPr="00C61FA9">
              <w:rPr>
                <w:rFonts w:ascii="Sylfaen" w:hAnsi="Sylfaen"/>
                <w:sz w:val="20"/>
              </w:rPr>
              <w:t>ոչ</w:t>
            </w:r>
          </w:p>
        </w:tc>
      </w:tr>
      <w:tr w:rsidR="00AC52F1" w:rsidRPr="00C61FA9" w14:paraId="0F577270" w14:textId="77777777" w:rsidTr="00C61FA9">
        <w:trPr>
          <w:jc w:val="center"/>
        </w:trPr>
        <w:tc>
          <w:tcPr>
            <w:tcW w:w="556" w:type="pct"/>
            <w:tcBorders>
              <w:top w:val="single" w:sz="4" w:space="0" w:color="auto"/>
              <w:left w:val="single" w:sz="4" w:space="0" w:color="auto"/>
            </w:tcBorders>
            <w:shd w:val="clear" w:color="auto" w:fill="FFFFFF"/>
          </w:tcPr>
          <w:p w14:paraId="66D07BEA" w14:textId="77777777" w:rsidR="00AC52F1" w:rsidRPr="00C61FA9" w:rsidRDefault="00AC52F1" w:rsidP="00517DB5">
            <w:pPr>
              <w:pStyle w:val="a8"/>
              <w:widowControl w:val="0"/>
              <w:spacing w:after="80" w:line="240" w:lineRule="auto"/>
              <w:rPr>
                <w:rFonts w:ascii="Sylfaen" w:hAnsi="Sylfaen" w:cs="Arial"/>
                <w:sz w:val="20"/>
              </w:rPr>
            </w:pPr>
            <w:r w:rsidRPr="00C61FA9">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672EAADA"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45D6E27" w14:textId="77777777" w:rsidR="00AC52F1" w:rsidRPr="00C61FA9" w:rsidRDefault="00AC52F1" w:rsidP="00517DB5">
            <w:pPr>
              <w:pStyle w:val="a8"/>
              <w:widowControl w:val="0"/>
              <w:spacing w:after="80" w:line="240" w:lineRule="auto"/>
              <w:jc w:val="left"/>
              <w:rPr>
                <w:rFonts w:ascii="Sylfaen" w:hAnsi="Sylfaen" w:cs="Arial"/>
                <w:sz w:val="20"/>
              </w:rPr>
            </w:pPr>
          </w:p>
        </w:tc>
      </w:tr>
      <w:tr w:rsidR="00AC52F1" w:rsidRPr="00C61FA9" w14:paraId="1983C194" w14:textId="77777777" w:rsidTr="00C61FA9">
        <w:trPr>
          <w:jc w:val="center"/>
        </w:trPr>
        <w:tc>
          <w:tcPr>
            <w:tcW w:w="556" w:type="pct"/>
            <w:tcBorders>
              <w:left w:val="single" w:sz="4" w:space="0" w:color="auto"/>
            </w:tcBorders>
            <w:shd w:val="clear" w:color="auto" w:fill="FFFFFF"/>
          </w:tcPr>
          <w:p w14:paraId="28CDE2DE"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right w:val="single" w:sz="4" w:space="0" w:color="auto"/>
            </w:tcBorders>
            <w:shd w:val="clear" w:color="auto" w:fill="FFFFFF"/>
            <w:tcMar>
              <w:top w:w="85" w:type="dxa"/>
              <w:bottom w:w="85" w:type="dxa"/>
            </w:tcMar>
          </w:tcPr>
          <w:p w14:paraId="7D85309E"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9A712A8"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ոչ</w:t>
            </w:r>
          </w:p>
        </w:tc>
      </w:tr>
      <w:tr w:rsidR="00AC52F1" w:rsidRPr="00C61FA9" w14:paraId="2F1673E2" w14:textId="77777777" w:rsidTr="00C61FA9">
        <w:trPr>
          <w:jc w:val="center"/>
        </w:trPr>
        <w:tc>
          <w:tcPr>
            <w:tcW w:w="556" w:type="pct"/>
            <w:tcBorders>
              <w:left w:val="single" w:sz="4" w:space="0" w:color="auto"/>
              <w:bottom w:val="single" w:sz="4" w:space="0" w:color="auto"/>
            </w:tcBorders>
            <w:shd w:val="clear" w:color="auto" w:fill="FFFFFF"/>
          </w:tcPr>
          <w:p w14:paraId="6EA5F8B2" w14:textId="77777777" w:rsidR="00AC52F1" w:rsidRPr="00C61FA9" w:rsidRDefault="00AC52F1" w:rsidP="00517DB5">
            <w:pPr>
              <w:pStyle w:val="a8"/>
              <w:widowControl w:val="0"/>
              <w:spacing w:after="80" w:line="240" w:lineRule="auto"/>
              <w:rPr>
                <w:rFonts w:ascii="Sylfaen" w:hAnsi="Sylfaen" w:cs="Arial"/>
                <w:sz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7042ABC3" w14:textId="77777777" w:rsidR="00AC52F1" w:rsidRPr="00C61FA9" w:rsidRDefault="00AC52F1" w:rsidP="00517DB5">
            <w:pPr>
              <w:pStyle w:val="a8"/>
              <w:widowControl w:val="0"/>
              <w:spacing w:after="80" w:line="240" w:lineRule="auto"/>
              <w:ind w:left="353"/>
              <w:jc w:val="left"/>
              <w:rPr>
                <w:rFonts w:ascii="Sylfaen" w:hAnsi="Sylfaen" w:cs="Arial"/>
                <w:sz w:val="20"/>
              </w:rPr>
            </w:pPr>
            <w:r w:rsidRPr="00C61FA9">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48C455A5" w14:textId="77777777" w:rsidR="00AC52F1" w:rsidRPr="00C61FA9" w:rsidRDefault="00AC52F1" w:rsidP="00517DB5">
            <w:pPr>
              <w:pStyle w:val="a8"/>
              <w:widowControl w:val="0"/>
              <w:spacing w:after="80" w:line="240" w:lineRule="auto"/>
              <w:jc w:val="left"/>
              <w:rPr>
                <w:rFonts w:ascii="Sylfaen" w:hAnsi="Sylfaen" w:cs="Arial"/>
                <w:sz w:val="20"/>
              </w:rPr>
            </w:pPr>
            <w:r w:rsidRPr="00C61FA9">
              <w:rPr>
                <w:rFonts w:ascii="Sylfaen" w:hAnsi="Sylfaen"/>
                <w:noProof/>
                <w:sz w:val="20"/>
              </w:rPr>
              <w:t>–</w:t>
            </w:r>
          </w:p>
        </w:tc>
      </w:tr>
    </w:tbl>
    <w:p w14:paraId="0B686FE2" w14:textId="77777777" w:rsidR="00517DB5" w:rsidRDefault="00517DB5" w:rsidP="002D6F2C">
      <w:pPr>
        <w:pStyle w:val="Heading2"/>
        <w:keepNext w:val="0"/>
        <w:keepLines w:val="0"/>
        <w:widowControl w:val="0"/>
        <w:spacing w:before="0" w:after="160" w:line="360" w:lineRule="auto"/>
        <w:rPr>
          <w:rFonts w:ascii="Sylfaen" w:hAnsi="Sylfaen"/>
          <w:sz w:val="24"/>
          <w:szCs w:val="24"/>
        </w:rPr>
      </w:pPr>
    </w:p>
    <w:p w14:paraId="4098EF38"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2. «Փաստաթղթերի լրակազմ փաթեթի տրամադրում»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.007) ընդհանուր գործընթացի տրանզակցիա</w:t>
      </w:r>
    </w:p>
    <w:p w14:paraId="461E0113" w14:textId="77777777" w:rsidR="00AC52F1" w:rsidRPr="00517DB5" w:rsidRDefault="00AC52F1" w:rsidP="00C61FA9">
      <w:pPr>
        <w:pStyle w:val="af1"/>
        <w:widowControl w:val="0"/>
        <w:tabs>
          <w:tab w:val="left" w:pos="1134"/>
        </w:tabs>
        <w:spacing w:after="160"/>
        <w:ind w:firstLine="567"/>
        <w:outlineLvl w:val="9"/>
        <w:rPr>
          <w:rFonts w:ascii="Sylfaen" w:hAnsi="Sylfaen"/>
          <w:spacing w:val="-4"/>
          <w:sz w:val="24"/>
        </w:rPr>
      </w:pPr>
      <w:r w:rsidRPr="00AC52F1">
        <w:rPr>
          <w:rFonts w:ascii="Sylfaen" w:hAnsi="Sylfaen"/>
          <w:sz w:val="24"/>
        </w:rPr>
        <w:t>17.</w:t>
      </w:r>
      <w:r w:rsidR="00C61FA9" w:rsidRPr="00C61FA9">
        <w:rPr>
          <w:rFonts w:ascii="Sylfaen" w:hAnsi="Sylfaen"/>
          <w:sz w:val="24"/>
        </w:rPr>
        <w:tab/>
      </w:r>
      <w:r w:rsidRPr="00AC52F1">
        <w:rPr>
          <w:rFonts w:ascii="Sylfaen" w:hAnsi="Sylfaen"/>
          <w:sz w:val="24"/>
        </w:rPr>
        <w:t>«Փաստաթղթերի լրակազմ փաթեթի տրամադրում» (P.SS.06.</w:t>
      </w:r>
      <w:smartTag w:uri="urn:schemas-microsoft-com:office:smarttags" w:element="stockticker">
        <w:r w:rsidRPr="00AC52F1">
          <w:rPr>
            <w:rFonts w:ascii="Sylfaen" w:hAnsi="Sylfaen"/>
            <w:sz w:val="24"/>
          </w:rPr>
          <w:t>TRN</w:t>
        </w:r>
      </w:smartTag>
      <w:r w:rsidRPr="00AC52F1">
        <w:rPr>
          <w:rFonts w:ascii="Sylfaen" w:hAnsi="Sylfaen"/>
          <w:sz w:val="24"/>
        </w:rPr>
        <w:t>.007) ընդհանուր գործընթացի տրանզակցիան կատարվում է սկզբնավորողի կողմից գրանցման կամ գրանցման հետ կապված այլ ընթացակարգերի անցկացման շրջանակներում փոխանցվող փաստաթղթերի կամ փաստաթղթերի տեղեկությունների (մետատեղեկությունների) փոխանցման համար: Ընդհանուր գործընթացի նշված տրանզակցիայի կ</w:t>
      </w:r>
      <w:r w:rsidR="00517DB5">
        <w:rPr>
          <w:rFonts w:ascii="Sylfaen" w:hAnsi="Sylfaen"/>
          <w:sz w:val="24"/>
        </w:rPr>
        <w:t>ատարման սխեման ներկայացված է 6-</w:t>
      </w:r>
      <w:r w:rsidRPr="00AC52F1">
        <w:rPr>
          <w:rFonts w:ascii="Sylfaen" w:hAnsi="Sylfaen"/>
          <w:sz w:val="24"/>
        </w:rPr>
        <w:t xml:space="preserve">րդ </w:t>
      </w:r>
      <w:r w:rsidRPr="00517DB5">
        <w:rPr>
          <w:rFonts w:ascii="Sylfaen" w:hAnsi="Sylfaen"/>
          <w:spacing w:val="-4"/>
          <w:sz w:val="24"/>
        </w:rPr>
        <w:t>նկարում։ Ընդհանուր գործընթացի տրանզակցիայի պարամետրերը բերված են 7-րդ աղյուսակում։</w:t>
      </w:r>
    </w:p>
    <w:p w14:paraId="081C058E" w14:textId="77777777"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7E8E087D">
          <v:group id="_x0000_s2423" style="position:absolute;left:0;text-align:left;margin-left:8.65pt;margin-top:2.6pt;width:440.55pt;height:228.3pt;z-index:19" coordorigin="1591,6531" coordsize="8811,4566">
            <v:shape id="_x0000_s2361" type="#_x0000_t202" style="position:absolute;left:1591;top:7666;width:974;height:653;mso-width-relative:margin;mso-height-relative:margin" strokecolor="white">
              <v:textbox style="mso-next-textbox:#_x0000_s2361" inset="0,0,0,0">
                <w:txbxContent>
                  <w:p w14:paraId="61899EF6" w14:textId="77777777" w:rsidR="009D223D" w:rsidRPr="00517DB5" w:rsidRDefault="009D223D" w:rsidP="00AC52F1">
                    <w:pPr>
                      <w:spacing w:line="240" w:lineRule="auto"/>
                      <w:jc w:val="center"/>
                      <w:rPr>
                        <w:rFonts w:ascii="Sylfaen" w:hAnsi="Sylfaen"/>
                        <w:sz w:val="12"/>
                        <w:szCs w:val="20"/>
                      </w:rPr>
                    </w:pPr>
                    <w:r w:rsidRPr="00517DB5">
                      <w:rPr>
                        <w:rFonts w:ascii="Sylfaen" w:hAnsi="Sylfaen"/>
                        <w:sz w:val="12"/>
                      </w:rPr>
                      <w:t>Վերահսկման սխալ</w:t>
                    </w:r>
                  </w:p>
                </w:txbxContent>
              </v:textbox>
            </v:shape>
            <v:shape id="_x0000_s2362" type="#_x0000_t202" style="position:absolute;left:4003;top:10767;width:864;height:330;mso-width-relative:margin;mso-height-relative:margin" strokecolor="white">
              <v:textbox style="mso-next-textbox:#_x0000_s2362" inset="0,0,0,0">
                <w:txbxContent>
                  <w:p w14:paraId="73370FEA"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Հաջողություն</w:t>
                    </w:r>
                  </w:p>
                </w:txbxContent>
              </v:textbox>
            </v:shape>
            <v:shape id="_x0000_s2363" type="#_x0000_t202" style="position:absolute;left:2455;top:6531;width:2000;height:324;mso-width-relative:margin;mso-height-relative:margin" strokecolor="white">
              <v:textbox style="mso-next-textbox:#_x0000_s2363" inset="0,0,0,0">
                <w:txbxContent>
                  <w:p w14:paraId="6C395388" w14:textId="77777777" w:rsidR="009D223D" w:rsidRPr="007C036D" w:rsidRDefault="009D223D" w:rsidP="00AC52F1">
                    <w:pPr>
                      <w:jc w:val="center"/>
                    </w:pPr>
                    <w:r>
                      <w:rPr>
                        <w:rStyle w:val="Bodytext2ArialUnicodeMS"/>
                        <w:rFonts w:ascii="Sylfaen" w:hAnsi="Sylfaen"/>
                        <w:sz w:val="16"/>
                      </w:rPr>
                      <w:t>: Նախաձեռնողը</w:t>
                    </w:r>
                  </w:p>
                </w:txbxContent>
              </v:textbox>
            </v:shape>
            <v:shape id="_x0000_s2364" type="#_x0000_t202" style="position:absolute;left:7200;top:6531;width:1935;height:324;mso-width-relative:margin;mso-height-relative:margin" strokecolor="white">
              <v:textbox style="mso-next-textbox:#_x0000_s2364" inset="0,0,0,0">
                <w:txbxContent>
                  <w:p w14:paraId="22FC3A1C" w14:textId="77777777" w:rsidR="009D223D" w:rsidRPr="007C036D" w:rsidRDefault="009D223D" w:rsidP="00AC52F1">
                    <w:pPr>
                      <w:jc w:val="center"/>
                    </w:pPr>
                    <w:r>
                      <w:rPr>
                        <w:rStyle w:val="Bodytext2ArialUnicodeMS"/>
                        <w:rFonts w:ascii="Sylfaen" w:hAnsi="Sylfaen"/>
                        <w:sz w:val="16"/>
                      </w:rPr>
                      <w:t>: Ռեսպոնդենտը</w:t>
                    </w:r>
                  </w:p>
                </w:txbxContent>
              </v:textbox>
            </v:shape>
            <v:shape id="_x0000_s2365" type="#_x0000_t202" style="position:absolute;left:2660;top:7951;width:2207;height:761;mso-width-relative:margin;mso-height-relative:margin" strokecolor="white">
              <v:textbox style="mso-next-textbox:#_x0000_s2365" inset="0,0,0,0">
                <w:txbxContent>
                  <w:p w14:paraId="67506AE8" w14:textId="77777777" w:rsidR="009D223D" w:rsidRPr="00FD773E" w:rsidRDefault="009D223D" w:rsidP="00AC52F1">
                    <w:pPr>
                      <w:spacing w:line="240" w:lineRule="auto"/>
                      <w:jc w:val="center"/>
                    </w:pPr>
                    <w:r>
                      <w:rPr>
                        <w:rStyle w:val="Bodytext2ArialUnicodeMS"/>
                        <w:rFonts w:ascii="Sylfaen" w:hAnsi="Sylfaen"/>
                        <w:sz w:val="16"/>
                      </w:rPr>
                      <w:t>Փաստաթղթերի լրակազմ փաթեթի ուղարկում</w:t>
                    </w:r>
                  </w:p>
                </w:txbxContent>
              </v:textbox>
            </v:shape>
            <v:shape id="_x0000_s2366" type="#_x0000_t202" style="position:absolute;left:8195;top:7785;width:2207;height:1017;mso-width-relative:margin;mso-height-relative:margin" strokecolor="white">
              <v:textbox style="mso-next-textbox:#_x0000_s2366" inset="0,0,0,0">
                <w:txbxContent>
                  <w:p w14:paraId="20C3C517" w14:textId="77777777" w:rsidR="009D223D" w:rsidRPr="007C036D" w:rsidRDefault="009D223D" w:rsidP="00AC52F1">
                    <w:pPr>
                      <w:spacing w:line="240" w:lineRule="auto"/>
                      <w:jc w:val="center"/>
                    </w:pPr>
                    <w:r>
                      <w:rPr>
                        <w:rStyle w:val="Bodytext2ArialUnicodeMS"/>
                        <w:rFonts w:ascii="Sylfaen" w:hAnsi="Sylfaen"/>
                        <w:sz w:val="16"/>
                      </w:rPr>
                      <w:t xml:space="preserve">Փաստաթղթերի լրակազմ փաթեթի ընդունում և մշակում </w:t>
                    </w:r>
                  </w:p>
                </w:txbxContent>
              </v:textbox>
            </v:shape>
            <v:shape id="_x0000_s2367" type="#_x0000_t202" style="position:absolute;left:5268;top:7440;width:2370;height:789;mso-width-relative:margin;mso-height-relative:margin" strokecolor="white">
              <v:textbox style="mso-next-textbox:#_x0000_s2367" inset="0,0,0,0">
                <w:txbxContent>
                  <w:p w14:paraId="13A05031" w14:textId="77777777" w:rsidR="009D223D" w:rsidRPr="007C036D" w:rsidRDefault="009D223D" w:rsidP="00517DB5">
                    <w:pPr>
                      <w:spacing w:line="240" w:lineRule="auto"/>
                      <w:jc w:val="center"/>
                    </w:pPr>
                    <w:r>
                      <w:rPr>
                        <w:rStyle w:val="Bodytext2ArialUnicodeMS"/>
                        <w:rFonts w:ascii="Sylfaen" w:hAnsi="Sylfaen"/>
                        <w:sz w:val="16"/>
                      </w:rPr>
                      <w:t>Փաստաթղթերի լրակազմ փաթեթ (P.SS.06.MSG.014)</w:t>
                    </w:r>
                  </w:p>
                </w:txbxContent>
              </v:textbox>
            </v:shape>
            <v:shape id="_x0000_s2368" type="#_x0000_t202" style="position:absolute;left:5268;top:8430;width:2370;height:815;mso-width-relative:margin;mso-height-relative:margin" strokecolor="white">
              <v:textbox style="mso-next-textbox:#_x0000_s2368" inset="0,0,0,0">
                <w:txbxContent>
                  <w:p w14:paraId="5EBC86CB" w14:textId="77777777" w:rsidR="009D223D" w:rsidRPr="007C036D" w:rsidRDefault="009D223D" w:rsidP="00517DB5">
                    <w:pPr>
                      <w:spacing w:line="240" w:lineRule="auto"/>
                      <w:jc w:val="center"/>
                    </w:pPr>
                    <w:r>
                      <w:rPr>
                        <w:rStyle w:val="Bodytext2ArialUnicodeMS"/>
                        <w:rFonts w:ascii="Sylfaen" w:hAnsi="Sylfaen"/>
                        <w:sz w:val="16"/>
                      </w:rPr>
                      <w:t>Տեղեկությունների մշակման մասին ծանուցում (P.SS.06.MSG.003)</w:t>
                    </w:r>
                  </w:p>
                </w:txbxContent>
              </v:textbox>
            </v:shape>
            <v:shape id="_x0000_s2369" type="#_x0000_t202" style="position:absolute;left:1968;top:9652;width:3537;height:815;mso-width-relative:margin;mso-height-relative:margin" strokecolor="white">
              <v:textbox style="mso-next-textbox:#_x0000_s2369" inset="0,0,0,0">
                <w:txbxContent>
                  <w:p w14:paraId="70999856" w14:textId="77777777" w:rsidR="009D223D" w:rsidRPr="00FD773E" w:rsidRDefault="009D223D" w:rsidP="00517DB5">
                    <w:pPr>
                      <w:spacing w:line="240" w:lineRule="auto"/>
                      <w:jc w:val="center"/>
                    </w:pPr>
                    <w:r>
                      <w:rPr>
                        <w:rStyle w:val="Bodytext2ArialUnicodeMS"/>
                        <w:rFonts w:ascii="Sylfaen" w:hAnsi="Sylfaen"/>
                        <w:sz w:val="16"/>
                      </w:rPr>
                      <w:t>: անասնաբուժական նշանակության ապրանքների մասին տեղեկություններ [փաստաթղթերի լրակազմ փաթեթը մշակվել է]</w:t>
                    </w:r>
                  </w:p>
                </w:txbxContent>
              </v:textbox>
            </v:shape>
          </v:group>
        </w:pict>
      </w:r>
      <w:r w:rsidR="00AC52F1" w:rsidRPr="00AC52F1">
        <w:rPr>
          <w:rFonts w:ascii="Sylfaen" w:hAnsi="Sylfaen"/>
          <w:sz w:val="24"/>
          <w:szCs w:val="24"/>
        </w:rPr>
        <w:object w:dxaOrig="10150" w:dyaOrig="5181" w14:anchorId="29E88CE9">
          <v:shape id="_x0000_i1058" type="#_x0000_t75" style="width:467.25pt;height:240.75pt" o:ole="">
            <v:imagedata r:id="rId94" o:title=""/>
          </v:shape>
          <o:OLEObject Type="Embed" ProgID="Visio.Drawing.15" ShapeID="_x0000_i1058" DrawAspect="Content" ObjectID="_1766395990" r:id="rId95"/>
        </w:object>
      </w:r>
      <w:r w:rsidR="00AC52F1" w:rsidRPr="00C61FA9">
        <w:rPr>
          <w:rFonts w:ascii="Sylfaen" w:hAnsi="Sylfaen"/>
          <w:sz w:val="20"/>
          <w:szCs w:val="24"/>
        </w:rPr>
        <w:t>Նկ. 6. «Փաստաթղթերի լրակազմ փաթեթի տրամադրում» (P.SS.06.</w:t>
      </w:r>
      <w:smartTag w:uri="urn:schemas-microsoft-com:office:smarttags" w:element="stockticker">
        <w:r w:rsidR="00AC52F1" w:rsidRPr="00C61FA9">
          <w:rPr>
            <w:rFonts w:ascii="Sylfaen" w:hAnsi="Sylfaen"/>
            <w:sz w:val="20"/>
            <w:szCs w:val="24"/>
          </w:rPr>
          <w:t>TRN</w:t>
        </w:r>
      </w:smartTag>
      <w:r w:rsidR="00AC52F1" w:rsidRPr="00C61FA9">
        <w:rPr>
          <w:rFonts w:ascii="Sylfaen" w:hAnsi="Sylfaen"/>
          <w:sz w:val="20"/>
          <w:szCs w:val="24"/>
        </w:rPr>
        <w:t>.007) ընդհանուր գործընթացի տրանզակցիայի կատարման սխեմա</w:t>
      </w:r>
    </w:p>
    <w:p w14:paraId="360DCF49" w14:textId="77777777" w:rsidR="00AC52F1" w:rsidRPr="00AC52F1" w:rsidRDefault="00C61FA9"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7</w:t>
      </w:r>
    </w:p>
    <w:p w14:paraId="4AD5EDEC"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«Փաստաթղթերի լրակազմ փաթեթի տրամադրում»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.007) ընդհանուր գործընթացի տրանզակցիայի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AC52F1" w:rsidRPr="00C61FA9" w14:paraId="760ADCCB" w14:textId="77777777" w:rsidTr="00C61FA9">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0C155EBD"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E030A2"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B684A0"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Նկարագրությունը</w:t>
            </w:r>
          </w:p>
        </w:tc>
      </w:tr>
      <w:tr w:rsidR="00AC52F1" w:rsidRPr="00C61FA9" w14:paraId="1C328B07" w14:textId="77777777" w:rsidTr="00C61FA9">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19C53C87"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EAFC65C"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8597D8D"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3</w:t>
            </w:r>
          </w:p>
        </w:tc>
      </w:tr>
      <w:tr w:rsidR="00AC52F1" w:rsidRPr="00C61FA9" w14:paraId="6FBC37D7"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5A0C484F"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3EE474"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CF033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P.SS.06.</w:t>
            </w:r>
            <w:smartTag w:uri="urn:schemas-microsoft-com:office:smarttags" w:element="stockticker">
              <w:r w:rsidRPr="00C61FA9">
                <w:rPr>
                  <w:rFonts w:ascii="Sylfaen" w:hAnsi="Sylfaen"/>
                  <w:noProof/>
                  <w:sz w:val="20"/>
                </w:rPr>
                <w:t>TRN</w:t>
              </w:r>
            </w:smartTag>
            <w:r w:rsidRPr="00C61FA9">
              <w:rPr>
                <w:rFonts w:ascii="Sylfaen" w:hAnsi="Sylfaen"/>
                <w:noProof/>
                <w:sz w:val="20"/>
              </w:rPr>
              <w:t>.007</w:t>
            </w:r>
          </w:p>
        </w:tc>
      </w:tr>
      <w:tr w:rsidR="00AC52F1" w:rsidRPr="00C61FA9" w14:paraId="1DC2102D"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22B7168A"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8611B"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E232C2"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փաստաթղթերի լրակազմ փաթեթի տրամադրում</w:t>
            </w:r>
          </w:p>
        </w:tc>
      </w:tr>
      <w:tr w:rsidR="00AC52F1" w:rsidRPr="00C61FA9" w14:paraId="6DDE2191"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38F33DB4"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92F46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շաբլոն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EB8428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հարցում/պատասխան</w:t>
            </w:r>
          </w:p>
        </w:tc>
      </w:tr>
      <w:tr w:rsidR="00AC52F1" w:rsidRPr="00C61FA9" w14:paraId="2B5969E4"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7DBAABA9"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58797D"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6399D6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սկզբնավորող</w:t>
            </w:r>
          </w:p>
        </w:tc>
      </w:tr>
      <w:tr w:rsidR="00AC52F1" w:rsidRPr="00C61FA9" w14:paraId="468BB1AC"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20401D02"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A58CA6"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Նախաձեռնող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119B9E"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փաստաթղթերի լրակազմ փաթեթի ուղարկում</w:t>
            </w:r>
          </w:p>
        </w:tc>
      </w:tr>
      <w:tr w:rsidR="00AC52F1" w:rsidRPr="00C61FA9" w14:paraId="7739154C"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782BF2F1"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13F120"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D162FEB"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ռեսպոնդենտ</w:t>
            </w:r>
          </w:p>
        </w:tc>
      </w:tr>
      <w:tr w:rsidR="00AC52F1" w:rsidRPr="00C61FA9" w14:paraId="6C8B9864"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63F2F706"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FB891A"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Ընդունող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EC7A82D" w14:textId="1C5D5CD4"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 xml:space="preserve">փաստաթղթերի լրակազմ փաթեթի ընդունում </w:t>
            </w:r>
            <w:r w:rsidR="002041BA">
              <w:rPr>
                <w:rFonts w:ascii="Sylfaen" w:hAnsi="Sylfaen"/>
                <w:noProof/>
                <w:sz w:val="20"/>
              </w:rPr>
              <w:t>և</w:t>
            </w:r>
            <w:r w:rsidRPr="00C61FA9">
              <w:rPr>
                <w:rFonts w:ascii="Sylfaen" w:hAnsi="Sylfaen"/>
                <w:noProof/>
                <w:sz w:val="20"/>
              </w:rPr>
              <w:t xml:space="preserve"> մշակում</w:t>
            </w:r>
          </w:p>
        </w:tc>
      </w:tr>
      <w:tr w:rsidR="00AC52F1" w:rsidRPr="00C61FA9" w14:paraId="34FABB4B" w14:textId="77777777" w:rsidTr="00C61FA9">
        <w:trPr>
          <w:jc w:val="center"/>
        </w:trPr>
        <w:tc>
          <w:tcPr>
            <w:tcW w:w="589" w:type="pct"/>
            <w:tcBorders>
              <w:top w:val="single" w:sz="4" w:space="0" w:color="auto"/>
              <w:left w:val="single" w:sz="4" w:space="0" w:color="auto"/>
              <w:bottom w:val="single" w:sz="4" w:space="0" w:color="auto"/>
            </w:tcBorders>
            <w:shd w:val="clear" w:color="auto" w:fill="FFFFFF"/>
          </w:tcPr>
          <w:p w14:paraId="4262308F"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EDBE15"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կատարման արդյունք</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AA20730"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rPr>
                <w:t>BEN</w:t>
              </w:r>
            </w:smartTag>
            <w:r w:rsidRPr="00C61FA9">
              <w:rPr>
                <w:rFonts w:ascii="Sylfaen" w:hAnsi="Sylfaen"/>
                <w:noProof/>
                <w:sz w:val="20"/>
              </w:rPr>
              <w:t>.001). փաստաթղթերի լրակազմ փաթեթը մշակվել է</w:t>
            </w:r>
          </w:p>
        </w:tc>
      </w:tr>
      <w:tr w:rsidR="00AC52F1" w:rsidRPr="00C61FA9" w14:paraId="156B7827" w14:textId="77777777" w:rsidTr="00C61FA9">
        <w:trPr>
          <w:jc w:val="center"/>
        </w:trPr>
        <w:tc>
          <w:tcPr>
            <w:tcW w:w="589" w:type="pct"/>
            <w:tcBorders>
              <w:top w:val="single" w:sz="4" w:space="0" w:color="auto"/>
              <w:left w:val="single" w:sz="4" w:space="0" w:color="auto"/>
            </w:tcBorders>
            <w:shd w:val="clear" w:color="auto" w:fill="FFFFFF"/>
          </w:tcPr>
          <w:p w14:paraId="11EFF3A8"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D632B7B"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պարամետրեր.</w:t>
            </w:r>
          </w:p>
        </w:tc>
        <w:tc>
          <w:tcPr>
            <w:tcW w:w="2794" w:type="pct"/>
            <w:tcBorders>
              <w:top w:val="single" w:sz="4" w:space="0" w:color="auto"/>
              <w:left w:val="single" w:sz="4" w:space="0" w:color="auto"/>
              <w:right w:val="single" w:sz="4" w:space="0" w:color="auto"/>
            </w:tcBorders>
            <w:tcMar>
              <w:top w:w="85" w:type="dxa"/>
              <w:bottom w:w="85" w:type="dxa"/>
            </w:tcMar>
          </w:tcPr>
          <w:p w14:paraId="2087D10C"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54714C20" w14:textId="77777777" w:rsidTr="00C61FA9">
        <w:trPr>
          <w:jc w:val="center"/>
        </w:trPr>
        <w:tc>
          <w:tcPr>
            <w:tcW w:w="589" w:type="pct"/>
            <w:tcBorders>
              <w:left w:val="single" w:sz="4" w:space="0" w:color="auto"/>
            </w:tcBorders>
            <w:shd w:val="clear" w:color="auto" w:fill="FFFFFF"/>
          </w:tcPr>
          <w:p w14:paraId="56ED2BE2"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3B97463" w14:textId="77777777" w:rsidR="00AC52F1" w:rsidRPr="00C61FA9" w:rsidDel="00C2156F"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5CB2DA65"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w:t>
            </w:r>
          </w:p>
        </w:tc>
      </w:tr>
      <w:tr w:rsidR="00AC52F1" w:rsidRPr="00C61FA9" w14:paraId="29A0527C" w14:textId="77777777" w:rsidTr="00C61FA9">
        <w:trPr>
          <w:jc w:val="center"/>
        </w:trPr>
        <w:tc>
          <w:tcPr>
            <w:tcW w:w="589" w:type="pct"/>
            <w:tcBorders>
              <w:left w:val="single" w:sz="4" w:space="0" w:color="auto"/>
            </w:tcBorders>
            <w:shd w:val="clear" w:color="auto" w:fill="FFFFFF"/>
          </w:tcPr>
          <w:p w14:paraId="198255FF"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829E078"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995245A"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15 րոպե</w:t>
            </w:r>
          </w:p>
        </w:tc>
      </w:tr>
      <w:tr w:rsidR="00AC52F1" w:rsidRPr="00C61FA9" w14:paraId="451A5A19" w14:textId="77777777" w:rsidTr="00C61FA9">
        <w:trPr>
          <w:jc w:val="center"/>
        </w:trPr>
        <w:tc>
          <w:tcPr>
            <w:tcW w:w="589" w:type="pct"/>
            <w:tcBorders>
              <w:left w:val="single" w:sz="4" w:space="0" w:color="auto"/>
            </w:tcBorders>
            <w:shd w:val="clear" w:color="auto" w:fill="FFFFFF"/>
          </w:tcPr>
          <w:p w14:paraId="068924F5"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565B9089"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1C4C73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4 ժամ</w:t>
            </w:r>
          </w:p>
        </w:tc>
      </w:tr>
      <w:tr w:rsidR="00AC52F1" w:rsidRPr="00C61FA9" w14:paraId="09F6377C" w14:textId="77777777" w:rsidTr="00C61FA9">
        <w:trPr>
          <w:jc w:val="center"/>
        </w:trPr>
        <w:tc>
          <w:tcPr>
            <w:tcW w:w="589" w:type="pct"/>
            <w:tcBorders>
              <w:left w:val="single" w:sz="4" w:space="0" w:color="auto"/>
            </w:tcBorders>
            <w:shd w:val="clear" w:color="auto" w:fill="FFFFFF"/>
          </w:tcPr>
          <w:p w14:paraId="1EFF4CDF"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4334CE0B"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BD15D54"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այո</w:t>
            </w:r>
          </w:p>
        </w:tc>
      </w:tr>
      <w:tr w:rsidR="00AC52F1" w:rsidRPr="00C61FA9" w14:paraId="0E97B6C5" w14:textId="77777777" w:rsidTr="00C61FA9">
        <w:trPr>
          <w:jc w:val="center"/>
        </w:trPr>
        <w:tc>
          <w:tcPr>
            <w:tcW w:w="589" w:type="pct"/>
            <w:tcBorders>
              <w:left w:val="single" w:sz="4" w:space="0" w:color="auto"/>
              <w:bottom w:val="single" w:sz="4" w:space="0" w:color="auto"/>
            </w:tcBorders>
            <w:shd w:val="clear" w:color="auto" w:fill="FFFFFF"/>
          </w:tcPr>
          <w:p w14:paraId="45BB4CF7"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D846D0F"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C589D50"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3</w:t>
            </w:r>
          </w:p>
        </w:tc>
      </w:tr>
      <w:tr w:rsidR="00AC52F1" w:rsidRPr="00C61FA9" w14:paraId="06DA2DCA" w14:textId="77777777" w:rsidTr="00C61FA9">
        <w:trPr>
          <w:jc w:val="center"/>
        </w:trPr>
        <w:tc>
          <w:tcPr>
            <w:tcW w:w="589" w:type="pct"/>
            <w:tcBorders>
              <w:top w:val="single" w:sz="4" w:space="0" w:color="auto"/>
              <w:left w:val="single" w:sz="4" w:space="0" w:color="auto"/>
            </w:tcBorders>
            <w:shd w:val="clear" w:color="auto" w:fill="FFFFFF"/>
          </w:tcPr>
          <w:p w14:paraId="6D4B5996"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lastRenderedPageBreak/>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EB8CE44"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2CE13CC"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583364EF" w14:textId="77777777" w:rsidTr="00C61FA9">
        <w:trPr>
          <w:jc w:val="center"/>
        </w:trPr>
        <w:tc>
          <w:tcPr>
            <w:tcW w:w="589" w:type="pct"/>
            <w:tcBorders>
              <w:left w:val="single" w:sz="4" w:space="0" w:color="auto"/>
            </w:tcBorders>
            <w:shd w:val="clear" w:color="auto" w:fill="FFFFFF"/>
          </w:tcPr>
          <w:p w14:paraId="7B1B4617"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05CEAE5"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7AC4DD9"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փաստաթղթերի լրակազմ փաթեթ (P.SS.06.MSG.014)</w:t>
            </w:r>
          </w:p>
        </w:tc>
      </w:tr>
      <w:tr w:rsidR="00AC52F1" w:rsidRPr="00C61FA9" w14:paraId="4B39FE6F" w14:textId="77777777" w:rsidTr="00C61FA9">
        <w:trPr>
          <w:jc w:val="center"/>
        </w:trPr>
        <w:tc>
          <w:tcPr>
            <w:tcW w:w="589" w:type="pct"/>
            <w:tcBorders>
              <w:left w:val="single" w:sz="4" w:space="0" w:color="auto"/>
              <w:bottom w:val="single" w:sz="4" w:space="0" w:color="auto"/>
            </w:tcBorders>
            <w:shd w:val="clear" w:color="auto" w:fill="FFFFFF"/>
          </w:tcPr>
          <w:p w14:paraId="46B3FC44"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1E19592"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633C5D9"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տեղեկությունների մշակման մասին ծանուցում (P.SS.06.MSG.003)</w:t>
            </w:r>
          </w:p>
        </w:tc>
      </w:tr>
      <w:tr w:rsidR="00AC52F1" w:rsidRPr="00C61FA9" w14:paraId="53D9180F" w14:textId="77777777" w:rsidTr="00C61FA9">
        <w:trPr>
          <w:jc w:val="center"/>
        </w:trPr>
        <w:tc>
          <w:tcPr>
            <w:tcW w:w="589" w:type="pct"/>
            <w:tcBorders>
              <w:top w:val="single" w:sz="4" w:space="0" w:color="auto"/>
              <w:left w:val="single" w:sz="4" w:space="0" w:color="auto"/>
            </w:tcBorders>
            <w:shd w:val="clear" w:color="auto" w:fill="FFFFFF"/>
          </w:tcPr>
          <w:p w14:paraId="0AE2C8B0"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939ABA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47BFE56"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0D15255E" w14:textId="77777777" w:rsidTr="00C61FA9">
        <w:trPr>
          <w:jc w:val="center"/>
        </w:trPr>
        <w:tc>
          <w:tcPr>
            <w:tcW w:w="589" w:type="pct"/>
            <w:tcBorders>
              <w:left w:val="single" w:sz="4" w:space="0" w:color="auto"/>
            </w:tcBorders>
            <w:shd w:val="clear" w:color="auto" w:fill="FFFFFF"/>
          </w:tcPr>
          <w:p w14:paraId="4A7CEA2A"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5302A9F"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3DFD5A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ոչ</w:t>
            </w:r>
          </w:p>
        </w:tc>
      </w:tr>
      <w:tr w:rsidR="00AC52F1" w:rsidRPr="00C61FA9" w14:paraId="521D30C3" w14:textId="77777777" w:rsidTr="00C61FA9">
        <w:trPr>
          <w:jc w:val="center"/>
        </w:trPr>
        <w:tc>
          <w:tcPr>
            <w:tcW w:w="589" w:type="pct"/>
            <w:tcBorders>
              <w:left w:val="single" w:sz="4" w:space="0" w:color="auto"/>
              <w:bottom w:val="single" w:sz="4" w:space="0" w:color="auto"/>
            </w:tcBorders>
            <w:shd w:val="clear" w:color="auto" w:fill="FFFFFF"/>
          </w:tcPr>
          <w:p w14:paraId="7F47409D" w14:textId="77777777" w:rsidR="00AC52F1" w:rsidRPr="00C61FA9" w:rsidRDefault="00AC52F1" w:rsidP="00C61FA9">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B86D373" w14:textId="77777777" w:rsidR="00AC52F1" w:rsidRPr="00C61FA9" w:rsidRDefault="00AC52F1" w:rsidP="00517DB5">
            <w:pPr>
              <w:pStyle w:val="a8"/>
              <w:widowControl w:val="0"/>
              <w:spacing w:after="120" w:line="240" w:lineRule="auto"/>
              <w:ind w:left="317"/>
              <w:jc w:val="left"/>
              <w:rPr>
                <w:rFonts w:ascii="Sylfaen" w:hAnsi="Sylfaen" w:cs="Arial"/>
                <w:sz w:val="20"/>
              </w:rPr>
            </w:pPr>
            <w:r w:rsidRPr="00C61FA9">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E6ACBE7"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w:t>
            </w:r>
          </w:p>
        </w:tc>
      </w:tr>
    </w:tbl>
    <w:p w14:paraId="44E48C7F" w14:textId="77777777" w:rsidR="00AC52F1" w:rsidRPr="00AC52F1" w:rsidRDefault="00AC52F1" w:rsidP="002D6F2C">
      <w:pPr>
        <w:widowControl w:val="0"/>
        <w:spacing w:after="160" w:line="360" w:lineRule="auto"/>
        <w:rPr>
          <w:rFonts w:ascii="Sylfaen" w:hAnsi="Sylfaen"/>
          <w:sz w:val="24"/>
          <w:szCs w:val="24"/>
        </w:rPr>
      </w:pPr>
    </w:p>
    <w:p w14:paraId="0EEEADF2"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3. «Գրանցման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.008) ընդհանուր գործընթացի տրանզակցիա</w:t>
      </w:r>
    </w:p>
    <w:p w14:paraId="7593CD2A" w14:textId="77777777"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18.</w:t>
      </w:r>
      <w:r w:rsidR="00C61FA9" w:rsidRPr="00C61FA9">
        <w:rPr>
          <w:rFonts w:ascii="Sylfaen" w:hAnsi="Sylfaen"/>
          <w:sz w:val="24"/>
        </w:rPr>
        <w:tab/>
      </w:r>
      <w:r w:rsidRPr="00AC52F1">
        <w:rPr>
          <w:rFonts w:ascii="Sylfaen" w:hAnsi="Sylfaen"/>
          <w:sz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Pr="00AC52F1">
          <w:rPr>
            <w:rFonts w:ascii="Sylfaen" w:hAnsi="Sylfaen"/>
            <w:sz w:val="24"/>
          </w:rPr>
          <w:t>TRN</w:t>
        </w:r>
      </w:smartTag>
      <w:r w:rsidRPr="00AC52F1">
        <w:rPr>
          <w:rFonts w:ascii="Sylfaen" w:hAnsi="Sylfaen"/>
          <w:sz w:val="24"/>
        </w:rPr>
        <w:t>.008) ընդհանուր գործընթացի տրանզակցիան կատարվում է ռեսպոնդենտին սկզբնավորողի կողմից՝ անդամ պետության տարածքում գրանցման կամ գրանցման հետ կապված այլ ընթացակարգերի անցկացման հնարավորության (կամ անհնարինության) մասին ծանուցման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4232C390" w14:textId="77777777"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597296E4">
          <v:group id="_x0000_s2422" style="position:absolute;left:0;text-align:left;margin-left:11.75pt;margin-top:4.65pt;width:438.6pt;height:237.2pt;z-index:18" coordorigin="1653,1511" coordsize="8772,4744">
            <v:shape id="_x0000_s2371" type="#_x0000_t202" style="position:absolute;left:2675;top:1511;width:2065;height:304;mso-width-relative:margin;mso-height-relative:margin" strokecolor="white">
              <v:textbox style="mso-next-textbox:#_x0000_s2371" inset="0,0,0,0">
                <w:txbxContent>
                  <w:p w14:paraId="7CEBB108" w14:textId="77777777" w:rsidR="009D223D" w:rsidRPr="00B7219C" w:rsidRDefault="009D223D" w:rsidP="00AC52F1">
                    <w:pPr>
                      <w:jc w:val="center"/>
                    </w:pPr>
                    <w:r>
                      <w:rPr>
                        <w:rStyle w:val="Bodytext2ArialUnicodeMS"/>
                        <w:rFonts w:ascii="Sylfaen" w:hAnsi="Sylfaen"/>
                        <w:sz w:val="16"/>
                      </w:rPr>
                      <w:t>: Նախաձեռնողը</w:t>
                    </w:r>
                  </w:p>
                </w:txbxContent>
              </v:textbox>
            </v:shape>
            <v:shape id="_x0000_s2372" type="#_x0000_t202" style="position:absolute;left:7380;top:1511;width:1920;height:304;mso-width-relative:margin;mso-height-relative:margin" strokecolor="white">
              <v:textbox style="mso-next-textbox:#_x0000_s2372" inset="0,0,0,0">
                <w:txbxContent>
                  <w:p w14:paraId="2D6A47D1" w14:textId="77777777" w:rsidR="009D223D" w:rsidRPr="00B7219C" w:rsidRDefault="009D223D" w:rsidP="00AC52F1">
                    <w:pPr>
                      <w:jc w:val="center"/>
                    </w:pPr>
                    <w:r>
                      <w:rPr>
                        <w:rStyle w:val="Bodytext2ArialUnicodeMS"/>
                        <w:rFonts w:ascii="Sylfaen" w:hAnsi="Sylfaen"/>
                        <w:sz w:val="16"/>
                      </w:rPr>
                      <w:t>: Ռեսպոնդենտը</w:t>
                    </w:r>
                  </w:p>
                </w:txbxContent>
              </v:textbox>
            </v:shape>
            <v:shape id="_x0000_s2373" type="#_x0000_t202" style="position:absolute;left:2870;top:2546;width:2695;height:1553;mso-width-relative:margin;mso-height-relative:margin" strokecolor="white">
              <v:textbox style="mso-next-textbox:#_x0000_s2373" inset="0,0,0,0">
                <w:txbxContent>
                  <w:p w14:paraId="211587A3" w14:textId="77777777" w:rsidR="009D223D" w:rsidRPr="00A90E44" w:rsidRDefault="009D223D" w:rsidP="00AC52F1">
                    <w:pPr>
                      <w:spacing w:line="240" w:lineRule="auto"/>
                      <w:jc w:val="center"/>
                    </w:pPr>
                    <w:r>
                      <w:rPr>
                        <w:rStyle w:val="Bodytext2ArialUnicodeMS"/>
                        <w:rFonts w:ascii="Sylfaen" w:hAnsi="Sylfaen"/>
                        <w:sz w:val="16"/>
                      </w:rPr>
                      <w:t>Գրանցման կամ գրանցման հետ կապված այլ ընթացակարգերի անցկացման հնարավորության (կամ անհնարինության) մասին ծանուցման ուղարկում</w:t>
                    </w:r>
                  </w:p>
                </w:txbxContent>
              </v:textbox>
            </v:shape>
            <v:shape id="_x0000_s2374" type="#_x0000_t202" style="position:absolute;left:7730;top:2546;width:2695;height:1553;mso-width-relative:margin;mso-height-relative:margin" strokecolor="white">
              <v:textbox style="mso-next-textbox:#_x0000_s2374" inset="0,0,0,0">
                <w:txbxContent>
                  <w:p w14:paraId="11CDB8C9" w14:textId="77777777" w:rsidR="009D223D" w:rsidRPr="00A90E44" w:rsidRDefault="009D223D" w:rsidP="00AC52F1">
                    <w:pPr>
                      <w:spacing w:line="240" w:lineRule="auto"/>
                      <w:jc w:val="center"/>
                    </w:pPr>
                    <w:r>
                      <w:rPr>
                        <w:rStyle w:val="Bodytext2ArialUnicodeMS"/>
                        <w:rFonts w:ascii="Sylfaen" w:hAnsi="Sylfaen"/>
                        <w:sz w:val="16"/>
                      </w:rPr>
                      <w:t xml:space="preserve">Գրանցման կամ գրանցման հետ կապված այլ ընթացակարգերի հնարավորության (կամ անհնարինության) մասին ծանուցման ընդունում և մշակում </w:t>
                    </w:r>
                  </w:p>
                </w:txbxContent>
              </v:textbox>
            </v:shape>
            <v:shape id="_x0000_s2375" type="#_x0000_t202" style="position:absolute;left:1653;top:2546;width:864;height:649;mso-width-relative:margin;mso-height-relative:margin" strokecolor="white">
              <v:textbox style="mso-next-textbox:#_x0000_s2375" inset="0,0,0,0">
                <w:txbxContent>
                  <w:p w14:paraId="7B0BFB37" w14:textId="77777777" w:rsidR="009D223D" w:rsidRPr="00517DB5" w:rsidRDefault="009D223D" w:rsidP="00AC52F1">
                    <w:pPr>
                      <w:spacing w:line="240" w:lineRule="auto"/>
                      <w:jc w:val="center"/>
                      <w:rPr>
                        <w:rFonts w:ascii="Sylfaen" w:hAnsi="Sylfaen"/>
                        <w:sz w:val="12"/>
                        <w:szCs w:val="20"/>
                      </w:rPr>
                    </w:pPr>
                    <w:r w:rsidRPr="00517DB5">
                      <w:rPr>
                        <w:rFonts w:ascii="Sylfaen" w:hAnsi="Sylfaen"/>
                        <w:sz w:val="12"/>
                      </w:rPr>
                      <w:t>Վերահսկման սխալ</w:t>
                    </w:r>
                  </w:p>
                </w:txbxContent>
              </v:textbox>
            </v:shape>
            <v:shape id="_x0000_s2376" type="#_x0000_t202" style="position:absolute;left:4450;top:5925;width:1625;height:330;mso-width-relative:margin;mso-height-relative:margin" strokecolor="white">
              <v:textbox style="mso-next-textbox:#_x0000_s2376" inset="0,0,0,0">
                <w:txbxContent>
                  <w:p w14:paraId="523DBB40"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Հաջողված</w:t>
                    </w:r>
                  </w:p>
                </w:txbxContent>
              </v:textbox>
            </v:shape>
            <v:shape id="_x0000_s2377" type="#_x0000_t202" style="position:absolute;left:2200;top:4541;width:4055;height:1058;mso-width-relative:margin;mso-height-relative:margin" strokecolor="white">
              <v:textbox style="mso-next-textbox:#_x0000_s2377" inset="0,0,0,0">
                <w:txbxContent>
                  <w:p w14:paraId="756F56E4" w14:textId="77777777" w:rsidR="009D223D" w:rsidRPr="00A90E44" w:rsidRDefault="009D223D" w:rsidP="00AC52F1">
                    <w:pPr>
                      <w:spacing w:line="240" w:lineRule="auto"/>
                      <w:jc w:val="center"/>
                    </w:pPr>
                    <w:r>
                      <w:rPr>
                        <w:rStyle w:val="Bodytext2ArialUnicodeMS"/>
                        <w:rFonts w:ascii="Sylfaen" w:hAnsi="Sylfaen"/>
                        <w:sz w:val="16"/>
                      </w:rPr>
                      <w:t>: անասնաբուժական նշանակության ապրանքների մասին տեղեկություններ [գրանցման հնարավորության (անհնարինության) մասին ծանուցումն ուղարկվել է]</w:t>
                    </w:r>
                  </w:p>
                </w:txbxContent>
              </v:textbox>
            </v:shape>
            <v:shape id="_x0000_s2378" type="#_x0000_t202" style="position:absolute;left:5705;top:2456;width:1870;height:833;mso-width-relative:margin;mso-height-relative:margin" strokecolor="white">
              <v:textbox style="mso-next-textbox:#_x0000_s2378" inset="0,0,0,0">
                <w:txbxContent>
                  <w:p w14:paraId="09986AF8" w14:textId="77777777" w:rsidR="009D223D" w:rsidRPr="00A90E44" w:rsidRDefault="009D223D" w:rsidP="00517DB5">
                    <w:pPr>
                      <w:spacing w:line="240" w:lineRule="auto"/>
                      <w:jc w:val="center"/>
                    </w:pPr>
                    <w:r>
                      <w:rPr>
                        <w:rStyle w:val="Bodytext2ArialUnicodeMS"/>
                        <w:rFonts w:ascii="Sylfaen" w:hAnsi="Sylfaen"/>
                        <w:sz w:val="16"/>
                      </w:rPr>
                      <w:t>Ընդունված որոշման մասին ծանուցում (P.SS.06.MSG.015)</w:t>
                    </w:r>
                  </w:p>
                </w:txbxContent>
              </v:textbox>
            </v:shape>
          </v:group>
        </w:pict>
      </w:r>
      <w:r w:rsidR="00AC52F1" w:rsidRPr="00AC52F1">
        <w:rPr>
          <w:rFonts w:ascii="Sylfaen" w:hAnsi="Sylfaen"/>
          <w:sz w:val="24"/>
          <w:szCs w:val="24"/>
        </w:rPr>
        <w:object w:dxaOrig="10310" w:dyaOrig="5571" w14:anchorId="1C139746">
          <v:shape id="_x0000_i1059" type="#_x0000_t75" style="width:468.75pt;height:252pt" o:ole="">
            <v:imagedata r:id="rId96" o:title=""/>
          </v:shape>
          <o:OLEObject Type="Embed" ProgID="Visio.Drawing.15" ShapeID="_x0000_i1059" DrawAspect="Content" ObjectID="_1766395991" r:id="rId97"/>
        </w:object>
      </w:r>
      <w:r w:rsidR="00AC52F1" w:rsidRPr="00C61FA9">
        <w:rPr>
          <w:rFonts w:ascii="Sylfaen" w:hAnsi="Sylfaen"/>
          <w:sz w:val="20"/>
          <w:szCs w:val="24"/>
        </w:rPr>
        <w:t>Նկ. 7. «Գրանցման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00AC52F1" w:rsidRPr="00C61FA9">
          <w:rPr>
            <w:rFonts w:ascii="Sylfaen" w:hAnsi="Sylfaen"/>
            <w:sz w:val="20"/>
            <w:szCs w:val="24"/>
          </w:rPr>
          <w:t>TRN</w:t>
        </w:r>
      </w:smartTag>
      <w:r w:rsidR="00AC52F1" w:rsidRPr="00C61FA9">
        <w:rPr>
          <w:rFonts w:ascii="Sylfaen" w:hAnsi="Sylfaen"/>
          <w:sz w:val="20"/>
          <w:szCs w:val="24"/>
        </w:rPr>
        <w:t>.008) ընդհանուր գործընթացի տրանզակցիայի կատարման սխեմա</w:t>
      </w:r>
    </w:p>
    <w:p w14:paraId="3085362B"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017BD4B6"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8</w:t>
      </w:r>
    </w:p>
    <w:p w14:paraId="069BE95E" w14:textId="77777777" w:rsidR="00AC52F1" w:rsidRPr="00AC52F1" w:rsidRDefault="00C61FA9"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«Գրանցման կամ գրանցման հետ կապված այլ ընթացակարգերի հնարավորության (կամ անհնարինության) մասին ծանուցում» (P.SS.06.</w:t>
      </w:r>
      <w:smartTag w:uri="urn:schemas-microsoft-com:office:smarttags" w:element="stockticker">
        <w:r w:rsidR="00AC52F1" w:rsidRPr="00AC52F1">
          <w:rPr>
            <w:rFonts w:ascii="Sylfaen" w:hAnsi="Sylfaen"/>
            <w:sz w:val="24"/>
            <w:szCs w:val="24"/>
          </w:rPr>
          <w:t>TRN</w:t>
        </w:r>
      </w:smartTag>
      <w:r w:rsidR="00AC52F1" w:rsidRPr="00AC52F1">
        <w:rPr>
          <w:rFonts w:ascii="Sylfaen" w:hAnsi="Sylfaen"/>
          <w:sz w:val="24"/>
          <w:szCs w:val="24"/>
        </w:rPr>
        <w:t>.008) ընդհանուր գործընթացի տրանզակցիայի նկարագրություն</w:t>
      </w:r>
    </w:p>
    <w:tbl>
      <w:tblPr>
        <w:tblW w:w="9639" w:type="dxa"/>
        <w:jc w:val="center"/>
        <w:tblLayout w:type="fixed"/>
        <w:tblLook w:val="04A0" w:firstRow="1" w:lastRow="0" w:firstColumn="1" w:lastColumn="0" w:noHBand="0" w:noVBand="1"/>
      </w:tblPr>
      <w:tblGrid>
        <w:gridCol w:w="1136"/>
        <w:gridCol w:w="3119"/>
        <w:gridCol w:w="5384"/>
      </w:tblGrid>
      <w:tr w:rsidR="00AC52F1" w:rsidRPr="00C61FA9" w14:paraId="2266E7CA" w14:textId="77777777" w:rsidTr="00C61FA9">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265464D0"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Համարը՝ ը/կ</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AC3E3D"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Պարտադիր տարրը</w:t>
            </w:r>
          </w:p>
        </w:tc>
        <w:tc>
          <w:tcPr>
            <w:tcW w:w="27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DC66F8"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Նկարագրությունը</w:t>
            </w:r>
          </w:p>
        </w:tc>
      </w:tr>
      <w:tr w:rsidR="00AC52F1" w:rsidRPr="00C61FA9" w14:paraId="5AE060F9" w14:textId="77777777" w:rsidTr="00C61FA9">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0D6E83E"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1</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987488"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2</w:t>
            </w:r>
          </w:p>
        </w:tc>
        <w:tc>
          <w:tcPr>
            <w:tcW w:w="27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BB4F5D" w14:textId="77777777" w:rsidR="00AC52F1" w:rsidRPr="00C61FA9" w:rsidRDefault="00AC52F1" w:rsidP="00C61FA9">
            <w:pPr>
              <w:pStyle w:val="aa"/>
              <w:keepNext w:val="0"/>
              <w:keepLines w:val="0"/>
              <w:widowControl w:val="0"/>
              <w:spacing w:after="120"/>
              <w:rPr>
                <w:rFonts w:ascii="Sylfaen" w:hAnsi="Sylfaen"/>
                <w:sz w:val="20"/>
                <w:szCs w:val="20"/>
              </w:rPr>
            </w:pPr>
            <w:r w:rsidRPr="00C61FA9">
              <w:rPr>
                <w:rFonts w:ascii="Sylfaen" w:hAnsi="Sylfaen"/>
                <w:sz w:val="20"/>
                <w:szCs w:val="20"/>
              </w:rPr>
              <w:t>3</w:t>
            </w:r>
          </w:p>
        </w:tc>
      </w:tr>
      <w:tr w:rsidR="00AC52F1" w:rsidRPr="00C61FA9" w14:paraId="79E7FE29"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6CF52784"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1</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F9E4D9"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Ծածկագրային նշագիրը</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74CD0FE7"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P.SS.06.</w:t>
            </w:r>
            <w:smartTag w:uri="urn:schemas-microsoft-com:office:smarttags" w:element="stockticker">
              <w:r w:rsidRPr="00C61FA9">
                <w:rPr>
                  <w:rFonts w:ascii="Sylfaen" w:hAnsi="Sylfaen"/>
                  <w:noProof/>
                  <w:sz w:val="20"/>
                </w:rPr>
                <w:t>TRN</w:t>
              </w:r>
            </w:smartTag>
            <w:r w:rsidRPr="00C61FA9">
              <w:rPr>
                <w:rFonts w:ascii="Sylfaen" w:hAnsi="Sylfaen"/>
                <w:noProof/>
                <w:sz w:val="20"/>
              </w:rPr>
              <w:t>.008</w:t>
            </w:r>
          </w:p>
        </w:tc>
      </w:tr>
      <w:tr w:rsidR="00AC52F1" w:rsidRPr="00C61FA9" w14:paraId="08F7F3F3"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540E64CD"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2</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3DFAB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անվանումը</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2FC7398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գրանցման կամ գրանցման հետ կապված այլ ընթացակարգերի հնարավորության (կամ անհնարինության) մասին ծանուցում</w:t>
            </w:r>
          </w:p>
        </w:tc>
      </w:tr>
      <w:tr w:rsidR="00AC52F1" w:rsidRPr="00C61FA9" w14:paraId="199BB013"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2B567251"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3</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6C5A6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շաբլոն</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0DD4039F"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տեղեկացում</w:t>
            </w:r>
          </w:p>
        </w:tc>
      </w:tr>
      <w:tr w:rsidR="00AC52F1" w:rsidRPr="00C61FA9" w14:paraId="6CB34351"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04BE7D0E"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4</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D045C0"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Նախաձեռնող դերը</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43108B0D"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սկզբնավորող</w:t>
            </w:r>
          </w:p>
        </w:tc>
      </w:tr>
      <w:tr w:rsidR="00AC52F1" w:rsidRPr="00C61FA9" w14:paraId="62FF64AB"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342A7336"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lastRenderedPageBreak/>
              <w:t>5</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92B0F6"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Նախաձեռնող գործողություն</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259BBF1C"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գրանցման կամ գրանցման հետ կապված այլ ընթացակարգերի անցկացման հնարավորության (կամ անհնարինության) մասին ծանուցման ուղարկում</w:t>
            </w:r>
          </w:p>
        </w:tc>
      </w:tr>
      <w:tr w:rsidR="00AC52F1" w:rsidRPr="00C61FA9" w14:paraId="4FB6EC18"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7AC5E99B"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6</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9FD852"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Արձագանքող դերը</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303A82C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ռեսպոնդենտ</w:t>
            </w:r>
          </w:p>
        </w:tc>
      </w:tr>
      <w:tr w:rsidR="00AC52F1" w:rsidRPr="00C61FA9" w14:paraId="51B7801E"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378C4796"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7</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A30A6E"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Ընդունող գործողություն</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58D3D5A2" w14:textId="6C7B4E7C"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 xml:space="preserve">գրանցման կամ գրանցման հետ կապված այլ ընթացակարգերի հնարավորության (կամ անհնարինության) մասին ծանուցման ընդունում </w:t>
            </w:r>
            <w:r w:rsidR="002041BA">
              <w:rPr>
                <w:rFonts w:ascii="Sylfaen" w:hAnsi="Sylfaen"/>
                <w:noProof/>
                <w:sz w:val="20"/>
              </w:rPr>
              <w:t>և</w:t>
            </w:r>
            <w:r w:rsidRPr="00C61FA9">
              <w:rPr>
                <w:rFonts w:ascii="Sylfaen" w:hAnsi="Sylfaen"/>
                <w:noProof/>
                <w:sz w:val="20"/>
              </w:rPr>
              <w:t xml:space="preserve"> մշակում</w:t>
            </w:r>
          </w:p>
        </w:tc>
      </w:tr>
      <w:tr w:rsidR="00AC52F1" w:rsidRPr="00C61FA9" w14:paraId="47C1BC74" w14:textId="77777777" w:rsidTr="00C61FA9">
        <w:trPr>
          <w:cantSplit/>
          <w:jc w:val="center"/>
        </w:trPr>
        <w:tc>
          <w:tcPr>
            <w:tcW w:w="589" w:type="pct"/>
            <w:tcBorders>
              <w:top w:val="single" w:sz="4" w:space="0" w:color="auto"/>
              <w:left w:val="single" w:sz="4" w:space="0" w:color="auto"/>
              <w:bottom w:val="single" w:sz="4" w:space="0" w:color="auto"/>
            </w:tcBorders>
            <w:shd w:val="clear" w:color="auto" w:fill="FFFFFF"/>
          </w:tcPr>
          <w:p w14:paraId="07BAD7B1"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8</w:t>
            </w:r>
          </w:p>
        </w:tc>
        <w:tc>
          <w:tcPr>
            <w:tcW w:w="161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F15E25"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կատարման արդյունքը</w:t>
            </w:r>
          </w:p>
        </w:tc>
        <w:tc>
          <w:tcPr>
            <w:tcW w:w="2793" w:type="pct"/>
            <w:tcBorders>
              <w:top w:val="single" w:sz="4" w:space="0" w:color="auto"/>
              <w:left w:val="single" w:sz="4" w:space="0" w:color="auto"/>
              <w:bottom w:val="single" w:sz="4" w:space="0" w:color="auto"/>
              <w:right w:val="single" w:sz="4" w:space="0" w:color="auto"/>
            </w:tcBorders>
            <w:tcMar>
              <w:top w:w="85" w:type="dxa"/>
              <w:bottom w:w="85" w:type="dxa"/>
            </w:tcMar>
          </w:tcPr>
          <w:p w14:paraId="37B577CD"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C61FA9">
                <w:rPr>
                  <w:rFonts w:ascii="Sylfaen" w:hAnsi="Sylfaen"/>
                  <w:noProof/>
                  <w:sz w:val="20"/>
                </w:rPr>
                <w:t>BEN</w:t>
              </w:r>
            </w:smartTag>
            <w:r w:rsidRPr="00C61FA9">
              <w:rPr>
                <w:rFonts w:ascii="Sylfaen" w:hAnsi="Sylfaen"/>
                <w:noProof/>
                <w:sz w:val="20"/>
              </w:rPr>
              <w:t>.001). գրանցման հնարավորության (կամ անհնարինության) մասին ծանուցումն ուղարկվել է</w:t>
            </w:r>
          </w:p>
        </w:tc>
      </w:tr>
      <w:tr w:rsidR="00AC52F1" w:rsidRPr="00C61FA9" w14:paraId="2DCAD2FD" w14:textId="77777777" w:rsidTr="00C61FA9">
        <w:trPr>
          <w:cantSplit/>
          <w:jc w:val="center"/>
        </w:trPr>
        <w:tc>
          <w:tcPr>
            <w:tcW w:w="589" w:type="pct"/>
            <w:tcBorders>
              <w:top w:val="single" w:sz="4" w:space="0" w:color="auto"/>
              <w:left w:val="single" w:sz="4" w:space="0" w:color="auto"/>
            </w:tcBorders>
            <w:shd w:val="clear" w:color="auto" w:fill="FFFFFF"/>
          </w:tcPr>
          <w:p w14:paraId="6E6784D5"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9</w:t>
            </w:r>
          </w:p>
        </w:tc>
        <w:tc>
          <w:tcPr>
            <w:tcW w:w="1618" w:type="pct"/>
            <w:tcBorders>
              <w:top w:val="single" w:sz="4" w:space="0" w:color="auto"/>
              <w:left w:val="single" w:sz="4" w:space="0" w:color="auto"/>
              <w:right w:val="single" w:sz="4" w:space="0" w:color="auto"/>
            </w:tcBorders>
            <w:shd w:val="clear" w:color="auto" w:fill="FFFFFF"/>
            <w:tcMar>
              <w:top w:w="85" w:type="dxa"/>
              <w:bottom w:w="85" w:type="dxa"/>
            </w:tcMar>
          </w:tcPr>
          <w:p w14:paraId="145FBF4A"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պարամետրերը.</w:t>
            </w:r>
          </w:p>
        </w:tc>
        <w:tc>
          <w:tcPr>
            <w:tcW w:w="2793" w:type="pct"/>
            <w:tcBorders>
              <w:top w:val="single" w:sz="4" w:space="0" w:color="auto"/>
              <w:left w:val="single" w:sz="4" w:space="0" w:color="auto"/>
              <w:right w:val="single" w:sz="4" w:space="0" w:color="auto"/>
            </w:tcBorders>
            <w:tcMar>
              <w:top w:w="85" w:type="dxa"/>
              <w:bottom w:w="85" w:type="dxa"/>
            </w:tcMar>
          </w:tcPr>
          <w:p w14:paraId="383A408A"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3B526B3A" w14:textId="77777777" w:rsidTr="00C61FA9">
        <w:trPr>
          <w:cantSplit/>
          <w:jc w:val="center"/>
        </w:trPr>
        <w:tc>
          <w:tcPr>
            <w:tcW w:w="589" w:type="pct"/>
            <w:tcBorders>
              <w:left w:val="single" w:sz="4" w:space="0" w:color="auto"/>
            </w:tcBorders>
            <w:shd w:val="clear" w:color="auto" w:fill="FFFFFF"/>
          </w:tcPr>
          <w:p w14:paraId="590CFA1E"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61E4324E" w14:textId="77777777" w:rsidR="00AC52F1" w:rsidRPr="00C61FA9" w:rsidDel="00C2156F"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ստացումը հաստատելու համար ժամանակը</w:t>
            </w:r>
          </w:p>
        </w:tc>
        <w:tc>
          <w:tcPr>
            <w:tcW w:w="2793" w:type="pct"/>
            <w:tcBorders>
              <w:left w:val="single" w:sz="4" w:space="0" w:color="auto"/>
              <w:right w:val="single" w:sz="4" w:space="0" w:color="auto"/>
            </w:tcBorders>
            <w:tcMar>
              <w:top w:w="85" w:type="dxa"/>
              <w:bottom w:w="85" w:type="dxa"/>
            </w:tcMar>
          </w:tcPr>
          <w:p w14:paraId="0A6AB946"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15 րոպե</w:t>
            </w:r>
          </w:p>
        </w:tc>
      </w:tr>
      <w:tr w:rsidR="00AC52F1" w:rsidRPr="00C61FA9" w14:paraId="7D35944D" w14:textId="77777777" w:rsidTr="00C61FA9">
        <w:trPr>
          <w:cantSplit/>
          <w:jc w:val="center"/>
        </w:trPr>
        <w:tc>
          <w:tcPr>
            <w:tcW w:w="589" w:type="pct"/>
            <w:tcBorders>
              <w:left w:val="single" w:sz="4" w:space="0" w:color="auto"/>
            </w:tcBorders>
            <w:shd w:val="clear" w:color="auto" w:fill="FFFFFF"/>
          </w:tcPr>
          <w:p w14:paraId="63E85DC5"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64623644"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մշակման համար ընդունումը հաստատելու ժամանակը</w:t>
            </w:r>
          </w:p>
        </w:tc>
        <w:tc>
          <w:tcPr>
            <w:tcW w:w="2793" w:type="pct"/>
            <w:tcBorders>
              <w:left w:val="single" w:sz="4" w:space="0" w:color="auto"/>
              <w:right w:val="single" w:sz="4" w:space="0" w:color="auto"/>
            </w:tcBorders>
            <w:tcMar>
              <w:top w:w="85" w:type="dxa"/>
              <w:bottom w:w="85" w:type="dxa"/>
            </w:tcMar>
          </w:tcPr>
          <w:p w14:paraId="26C8B788"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w:t>
            </w:r>
          </w:p>
        </w:tc>
      </w:tr>
      <w:tr w:rsidR="00AC52F1" w:rsidRPr="00C61FA9" w14:paraId="788AC0DD" w14:textId="77777777" w:rsidTr="00C61FA9">
        <w:trPr>
          <w:cantSplit/>
          <w:jc w:val="center"/>
        </w:trPr>
        <w:tc>
          <w:tcPr>
            <w:tcW w:w="589" w:type="pct"/>
            <w:tcBorders>
              <w:left w:val="single" w:sz="4" w:space="0" w:color="auto"/>
            </w:tcBorders>
            <w:shd w:val="clear" w:color="auto" w:fill="FFFFFF"/>
          </w:tcPr>
          <w:p w14:paraId="0B873B26"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5DF4C6F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պատասխանին սպասելու ժամանակը</w:t>
            </w:r>
          </w:p>
        </w:tc>
        <w:tc>
          <w:tcPr>
            <w:tcW w:w="2793" w:type="pct"/>
            <w:tcBorders>
              <w:left w:val="single" w:sz="4" w:space="0" w:color="auto"/>
              <w:right w:val="single" w:sz="4" w:space="0" w:color="auto"/>
            </w:tcBorders>
            <w:tcMar>
              <w:top w:w="85" w:type="dxa"/>
              <w:bottom w:w="85" w:type="dxa"/>
            </w:tcMar>
          </w:tcPr>
          <w:p w14:paraId="1280F6DA"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w:t>
            </w:r>
          </w:p>
        </w:tc>
      </w:tr>
      <w:tr w:rsidR="00AC52F1" w:rsidRPr="00C61FA9" w14:paraId="36C05B70" w14:textId="77777777" w:rsidTr="00C61FA9">
        <w:trPr>
          <w:cantSplit/>
          <w:jc w:val="center"/>
        </w:trPr>
        <w:tc>
          <w:tcPr>
            <w:tcW w:w="589" w:type="pct"/>
            <w:tcBorders>
              <w:left w:val="single" w:sz="4" w:space="0" w:color="auto"/>
            </w:tcBorders>
            <w:shd w:val="clear" w:color="auto" w:fill="FFFFFF"/>
          </w:tcPr>
          <w:p w14:paraId="7E15DCE9"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27C8D5F3"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ավտորիզացման հատկանիշը</w:t>
            </w:r>
          </w:p>
        </w:tc>
        <w:tc>
          <w:tcPr>
            <w:tcW w:w="2793" w:type="pct"/>
            <w:tcBorders>
              <w:left w:val="single" w:sz="4" w:space="0" w:color="auto"/>
              <w:right w:val="single" w:sz="4" w:space="0" w:color="auto"/>
            </w:tcBorders>
            <w:tcMar>
              <w:top w:w="85" w:type="dxa"/>
              <w:bottom w:w="85" w:type="dxa"/>
            </w:tcMar>
          </w:tcPr>
          <w:p w14:paraId="5EC4962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այո</w:t>
            </w:r>
          </w:p>
        </w:tc>
      </w:tr>
      <w:tr w:rsidR="00AC52F1" w:rsidRPr="00C61FA9" w14:paraId="4B2A947D" w14:textId="77777777" w:rsidTr="00C61FA9">
        <w:trPr>
          <w:cantSplit/>
          <w:jc w:val="center"/>
        </w:trPr>
        <w:tc>
          <w:tcPr>
            <w:tcW w:w="589" w:type="pct"/>
            <w:tcBorders>
              <w:left w:val="single" w:sz="4" w:space="0" w:color="auto"/>
              <w:bottom w:val="single" w:sz="4" w:space="0" w:color="auto"/>
            </w:tcBorders>
            <w:shd w:val="clear" w:color="auto" w:fill="FFFFFF"/>
          </w:tcPr>
          <w:p w14:paraId="0C809D4D"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bottom w:val="single" w:sz="4" w:space="0" w:color="auto"/>
              <w:right w:val="single" w:sz="4" w:space="0" w:color="auto"/>
            </w:tcBorders>
            <w:shd w:val="clear" w:color="auto" w:fill="FFFFFF"/>
            <w:tcMar>
              <w:top w:w="85" w:type="dxa"/>
              <w:bottom w:w="85" w:type="dxa"/>
            </w:tcMar>
          </w:tcPr>
          <w:p w14:paraId="3D1F3CA2"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կրկնությունների քանակը</w:t>
            </w:r>
          </w:p>
        </w:tc>
        <w:tc>
          <w:tcPr>
            <w:tcW w:w="2793" w:type="pct"/>
            <w:tcBorders>
              <w:left w:val="single" w:sz="4" w:space="0" w:color="auto"/>
              <w:bottom w:val="single" w:sz="4" w:space="0" w:color="auto"/>
              <w:right w:val="single" w:sz="4" w:space="0" w:color="auto"/>
            </w:tcBorders>
            <w:tcMar>
              <w:top w:w="85" w:type="dxa"/>
              <w:bottom w:w="85" w:type="dxa"/>
            </w:tcMar>
          </w:tcPr>
          <w:p w14:paraId="7265EC63"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3</w:t>
            </w:r>
          </w:p>
        </w:tc>
      </w:tr>
      <w:tr w:rsidR="00AC52F1" w:rsidRPr="00C61FA9" w14:paraId="55D7A5A6" w14:textId="77777777" w:rsidTr="00C61FA9">
        <w:trPr>
          <w:cantSplit/>
          <w:jc w:val="center"/>
        </w:trPr>
        <w:tc>
          <w:tcPr>
            <w:tcW w:w="589" w:type="pct"/>
            <w:tcBorders>
              <w:top w:val="single" w:sz="4" w:space="0" w:color="auto"/>
              <w:left w:val="single" w:sz="4" w:space="0" w:color="auto"/>
            </w:tcBorders>
            <w:shd w:val="clear" w:color="auto" w:fill="FFFFFF"/>
          </w:tcPr>
          <w:p w14:paraId="3B8F696F"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t>10</w:t>
            </w:r>
          </w:p>
        </w:tc>
        <w:tc>
          <w:tcPr>
            <w:tcW w:w="1618" w:type="pct"/>
            <w:tcBorders>
              <w:top w:val="single" w:sz="4" w:space="0" w:color="auto"/>
              <w:left w:val="single" w:sz="4" w:space="0" w:color="auto"/>
              <w:right w:val="single" w:sz="4" w:space="0" w:color="auto"/>
            </w:tcBorders>
            <w:shd w:val="clear" w:color="auto" w:fill="FFFFFF"/>
            <w:tcMar>
              <w:top w:w="85" w:type="dxa"/>
              <w:bottom w:w="85" w:type="dxa"/>
            </w:tcMar>
          </w:tcPr>
          <w:p w14:paraId="07CCA1F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հաղորդագրությունները.</w:t>
            </w:r>
          </w:p>
        </w:tc>
        <w:tc>
          <w:tcPr>
            <w:tcW w:w="2793" w:type="pct"/>
            <w:tcBorders>
              <w:top w:val="single" w:sz="4" w:space="0" w:color="auto"/>
              <w:left w:val="single" w:sz="4" w:space="0" w:color="auto"/>
              <w:right w:val="single" w:sz="4" w:space="0" w:color="auto"/>
            </w:tcBorders>
            <w:tcMar>
              <w:top w:w="85" w:type="dxa"/>
              <w:bottom w:w="85" w:type="dxa"/>
            </w:tcMar>
          </w:tcPr>
          <w:p w14:paraId="506F3882"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2E77270C" w14:textId="77777777" w:rsidTr="00C61FA9">
        <w:trPr>
          <w:cantSplit/>
          <w:jc w:val="center"/>
        </w:trPr>
        <w:tc>
          <w:tcPr>
            <w:tcW w:w="589" w:type="pct"/>
            <w:tcBorders>
              <w:left w:val="single" w:sz="4" w:space="0" w:color="auto"/>
            </w:tcBorders>
            <w:shd w:val="clear" w:color="auto" w:fill="FFFFFF"/>
          </w:tcPr>
          <w:p w14:paraId="4CFAA3A7"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4665090C"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սկզբնավորող հաղորդագրություն</w:t>
            </w:r>
          </w:p>
        </w:tc>
        <w:tc>
          <w:tcPr>
            <w:tcW w:w="2793" w:type="pct"/>
            <w:tcBorders>
              <w:left w:val="single" w:sz="4" w:space="0" w:color="auto"/>
              <w:right w:val="single" w:sz="4" w:space="0" w:color="auto"/>
            </w:tcBorders>
            <w:tcMar>
              <w:top w:w="85" w:type="dxa"/>
              <w:bottom w:w="85" w:type="dxa"/>
            </w:tcMar>
          </w:tcPr>
          <w:p w14:paraId="2D18E0DC"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noProof/>
                <w:sz w:val="20"/>
              </w:rPr>
              <w:t>ընդունված որոշման մասին ծանուցում (P.SS.06.MSG.015)</w:t>
            </w:r>
          </w:p>
        </w:tc>
      </w:tr>
      <w:tr w:rsidR="00AC52F1" w:rsidRPr="00C61FA9" w14:paraId="32B11622" w14:textId="77777777" w:rsidTr="00C61FA9">
        <w:trPr>
          <w:cantSplit/>
          <w:jc w:val="center"/>
        </w:trPr>
        <w:tc>
          <w:tcPr>
            <w:tcW w:w="589" w:type="pct"/>
            <w:tcBorders>
              <w:left w:val="single" w:sz="4" w:space="0" w:color="auto"/>
              <w:bottom w:val="single" w:sz="4" w:space="0" w:color="auto"/>
            </w:tcBorders>
            <w:shd w:val="clear" w:color="auto" w:fill="FFFFFF"/>
          </w:tcPr>
          <w:p w14:paraId="2C21CA02"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bottom w:val="single" w:sz="4" w:space="0" w:color="auto"/>
              <w:right w:val="single" w:sz="4" w:space="0" w:color="auto"/>
            </w:tcBorders>
            <w:shd w:val="clear" w:color="auto" w:fill="FFFFFF"/>
            <w:tcMar>
              <w:top w:w="85" w:type="dxa"/>
              <w:bottom w:w="85" w:type="dxa"/>
            </w:tcMar>
          </w:tcPr>
          <w:p w14:paraId="274F6F9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պատասխան հաղորդագրությունը</w:t>
            </w:r>
          </w:p>
        </w:tc>
        <w:tc>
          <w:tcPr>
            <w:tcW w:w="2793" w:type="pct"/>
            <w:tcBorders>
              <w:left w:val="single" w:sz="4" w:space="0" w:color="auto"/>
              <w:bottom w:val="single" w:sz="4" w:space="0" w:color="auto"/>
              <w:right w:val="single" w:sz="4" w:space="0" w:color="auto"/>
            </w:tcBorders>
            <w:tcMar>
              <w:top w:w="85" w:type="dxa"/>
              <w:bottom w:w="85" w:type="dxa"/>
            </w:tcMar>
          </w:tcPr>
          <w:p w14:paraId="2D79BF6A" w14:textId="77777777" w:rsidR="00AC52F1" w:rsidRPr="00C61FA9" w:rsidRDefault="00AC52F1" w:rsidP="00C61FA9">
            <w:pPr>
              <w:pStyle w:val="a8"/>
              <w:widowControl w:val="0"/>
              <w:spacing w:after="120" w:line="240" w:lineRule="auto"/>
              <w:jc w:val="left"/>
              <w:rPr>
                <w:rFonts w:ascii="Sylfaen" w:hAnsi="Sylfaen"/>
                <w:sz w:val="20"/>
              </w:rPr>
            </w:pPr>
            <w:r w:rsidRPr="00C61FA9">
              <w:rPr>
                <w:rFonts w:ascii="Sylfaen" w:hAnsi="Sylfaen"/>
                <w:sz w:val="20"/>
              </w:rPr>
              <w:t>ոչ</w:t>
            </w:r>
          </w:p>
        </w:tc>
      </w:tr>
      <w:tr w:rsidR="00AC52F1" w:rsidRPr="00C61FA9" w14:paraId="06E43AFA" w14:textId="77777777" w:rsidTr="00C61FA9">
        <w:trPr>
          <w:cantSplit/>
          <w:jc w:val="center"/>
        </w:trPr>
        <w:tc>
          <w:tcPr>
            <w:tcW w:w="589" w:type="pct"/>
            <w:tcBorders>
              <w:top w:val="single" w:sz="4" w:space="0" w:color="auto"/>
              <w:left w:val="single" w:sz="4" w:space="0" w:color="auto"/>
            </w:tcBorders>
            <w:shd w:val="clear" w:color="auto" w:fill="FFFFFF"/>
          </w:tcPr>
          <w:p w14:paraId="4EAADAE9" w14:textId="77777777" w:rsidR="00AC52F1" w:rsidRPr="00C61FA9" w:rsidRDefault="00AC52F1" w:rsidP="00C61FA9">
            <w:pPr>
              <w:pStyle w:val="a8"/>
              <w:widowControl w:val="0"/>
              <w:spacing w:after="120" w:line="240" w:lineRule="auto"/>
              <w:rPr>
                <w:rFonts w:ascii="Sylfaen" w:hAnsi="Sylfaen" w:cs="Arial"/>
                <w:sz w:val="20"/>
              </w:rPr>
            </w:pPr>
            <w:r w:rsidRPr="00C61FA9">
              <w:rPr>
                <w:rFonts w:ascii="Sylfaen" w:hAnsi="Sylfaen"/>
                <w:sz w:val="20"/>
              </w:rPr>
              <w:lastRenderedPageBreak/>
              <w:t>11</w:t>
            </w:r>
          </w:p>
        </w:tc>
        <w:tc>
          <w:tcPr>
            <w:tcW w:w="1618" w:type="pct"/>
            <w:tcBorders>
              <w:top w:val="single" w:sz="4" w:space="0" w:color="auto"/>
              <w:left w:val="single" w:sz="4" w:space="0" w:color="auto"/>
              <w:right w:val="single" w:sz="4" w:space="0" w:color="auto"/>
            </w:tcBorders>
            <w:shd w:val="clear" w:color="auto" w:fill="FFFFFF"/>
            <w:tcMar>
              <w:top w:w="85" w:type="dxa"/>
              <w:bottom w:w="85" w:type="dxa"/>
            </w:tcMar>
          </w:tcPr>
          <w:p w14:paraId="0B9CFE34"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Ընդհանուր գործընթացի տրանզակցիայի հաղորդագրությունների պարամետրերը.</w:t>
            </w:r>
          </w:p>
        </w:tc>
        <w:tc>
          <w:tcPr>
            <w:tcW w:w="2793" w:type="pct"/>
            <w:tcBorders>
              <w:top w:val="single" w:sz="4" w:space="0" w:color="auto"/>
              <w:left w:val="single" w:sz="4" w:space="0" w:color="auto"/>
              <w:right w:val="single" w:sz="4" w:space="0" w:color="auto"/>
            </w:tcBorders>
            <w:tcMar>
              <w:top w:w="85" w:type="dxa"/>
              <w:bottom w:w="85" w:type="dxa"/>
            </w:tcMar>
          </w:tcPr>
          <w:p w14:paraId="20D0D766" w14:textId="77777777" w:rsidR="00AC52F1" w:rsidRPr="00C61FA9" w:rsidRDefault="00AC52F1" w:rsidP="00C61FA9">
            <w:pPr>
              <w:pStyle w:val="a8"/>
              <w:widowControl w:val="0"/>
              <w:spacing w:after="120" w:line="240" w:lineRule="auto"/>
              <w:jc w:val="left"/>
              <w:rPr>
                <w:rFonts w:ascii="Sylfaen" w:hAnsi="Sylfaen" w:cs="Arial"/>
                <w:sz w:val="20"/>
              </w:rPr>
            </w:pPr>
          </w:p>
        </w:tc>
      </w:tr>
      <w:tr w:rsidR="00AC52F1" w:rsidRPr="00C61FA9" w14:paraId="3A36EA02" w14:textId="77777777" w:rsidTr="00C61FA9">
        <w:trPr>
          <w:cantSplit/>
          <w:jc w:val="center"/>
        </w:trPr>
        <w:tc>
          <w:tcPr>
            <w:tcW w:w="589" w:type="pct"/>
            <w:tcBorders>
              <w:left w:val="single" w:sz="4" w:space="0" w:color="auto"/>
            </w:tcBorders>
            <w:shd w:val="clear" w:color="auto" w:fill="FFFFFF"/>
          </w:tcPr>
          <w:p w14:paraId="7CB730E7"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right w:val="single" w:sz="4" w:space="0" w:color="auto"/>
            </w:tcBorders>
            <w:shd w:val="clear" w:color="auto" w:fill="FFFFFF"/>
            <w:tcMar>
              <w:top w:w="85" w:type="dxa"/>
              <w:bottom w:w="85" w:type="dxa"/>
            </w:tcMar>
          </w:tcPr>
          <w:p w14:paraId="1ADC14F1"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ԷԹՍ-ի հատկանիշը</w:t>
            </w:r>
          </w:p>
        </w:tc>
        <w:tc>
          <w:tcPr>
            <w:tcW w:w="2793" w:type="pct"/>
            <w:tcBorders>
              <w:left w:val="single" w:sz="4" w:space="0" w:color="auto"/>
              <w:right w:val="single" w:sz="4" w:space="0" w:color="auto"/>
            </w:tcBorders>
            <w:tcMar>
              <w:top w:w="85" w:type="dxa"/>
              <w:bottom w:w="85" w:type="dxa"/>
            </w:tcMar>
          </w:tcPr>
          <w:p w14:paraId="081C2152"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ոչ</w:t>
            </w:r>
          </w:p>
        </w:tc>
      </w:tr>
      <w:tr w:rsidR="00AC52F1" w:rsidRPr="00C61FA9" w14:paraId="72116D23" w14:textId="77777777" w:rsidTr="00C61FA9">
        <w:trPr>
          <w:cantSplit/>
          <w:jc w:val="center"/>
        </w:trPr>
        <w:tc>
          <w:tcPr>
            <w:tcW w:w="589" w:type="pct"/>
            <w:tcBorders>
              <w:left w:val="single" w:sz="4" w:space="0" w:color="auto"/>
              <w:bottom w:val="single" w:sz="4" w:space="0" w:color="auto"/>
            </w:tcBorders>
            <w:shd w:val="clear" w:color="auto" w:fill="FFFFFF"/>
          </w:tcPr>
          <w:p w14:paraId="67BC1070" w14:textId="77777777" w:rsidR="00AC52F1" w:rsidRPr="00C61FA9" w:rsidRDefault="00AC52F1" w:rsidP="00C61FA9">
            <w:pPr>
              <w:pStyle w:val="a8"/>
              <w:widowControl w:val="0"/>
              <w:spacing w:after="120" w:line="240" w:lineRule="auto"/>
              <w:rPr>
                <w:rFonts w:ascii="Sylfaen" w:hAnsi="Sylfaen" w:cs="Arial"/>
                <w:sz w:val="20"/>
              </w:rPr>
            </w:pPr>
          </w:p>
        </w:tc>
        <w:tc>
          <w:tcPr>
            <w:tcW w:w="1618" w:type="pct"/>
            <w:tcBorders>
              <w:left w:val="single" w:sz="4" w:space="0" w:color="auto"/>
              <w:bottom w:val="single" w:sz="4" w:space="0" w:color="auto"/>
              <w:right w:val="single" w:sz="4" w:space="0" w:color="auto"/>
            </w:tcBorders>
            <w:shd w:val="clear" w:color="auto" w:fill="FFFFFF"/>
            <w:tcMar>
              <w:top w:w="85" w:type="dxa"/>
              <w:bottom w:w="85" w:type="dxa"/>
            </w:tcMar>
          </w:tcPr>
          <w:p w14:paraId="34CF7DF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sz w:val="20"/>
              </w:rPr>
              <w:t>ոչ ճշգրիտ ԷԹՍ-ով էլեկտրոնային փաստաթղթի փոխանցում</w:t>
            </w:r>
          </w:p>
        </w:tc>
        <w:tc>
          <w:tcPr>
            <w:tcW w:w="2793" w:type="pct"/>
            <w:tcBorders>
              <w:left w:val="single" w:sz="4" w:space="0" w:color="auto"/>
              <w:bottom w:val="single" w:sz="4" w:space="0" w:color="auto"/>
              <w:right w:val="single" w:sz="4" w:space="0" w:color="auto"/>
            </w:tcBorders>
            <w:tcMar>
              <w:top w:w="85" w:type="dxa"/>
              <w:bottom w:w="85" w:type="dxa"/>
            </w:tcMar>
          </w:tcPr>
          <w:p w14:paraId="172142EE" w14:textId="77777777" w:rsidR="00AC52F1" w:rsidRPr="00C61FA9" w:rsidRDefault="00AC52F1" w:rsidP="00C61FA9">
            <w:pPr>
              <w:pStyle w:val="a8"/>
              <w:widowControl w:val="0"/>
              <w:spacing w:after="120" w:line="240" w:lineRule="auto"/>
              <w:jc w:val="left"/>
              <w:rPr>
                <w:rFonts w:ascii="Sylfaen" w:hAnsi="Sylfaen" w:cs="Arial"/>
                <w:sz w:val="20"/>
              </w:rPr>
            </w:pPr>
            <w:r w:rsidRPr="00C61FA9">
              <w:rPr>
                <w:rFonts w:ascii="Sylfaen" w:hAnsi="Sylfaen"/>
                <w:noProof/>
                <w:sz w:val="20"/>
              </w:rPr>
              <w:t>–</w:t>
            </w:r>
          </w:p>
        </w:tc>
      </w:tr>
    </w:tbl>
    <w:p w14:paraId="2194DF43" w14:textId="77777777" w:rsidR="00AC52F1" w:rsidRPr="00AC52F1" w:rsidRDefault="00AC52F1" w:rsidP="002D6F2C">
      <w:pPr>
        <w:widowControl w:val="0"/>
        <w:spacing w:after="160" w:line="360" w:lineRule="auto"/>
        <w:rPr>
          <w:rFonts w:ascii="Sylfaen" w:hAnsi="Sylfaen"/>
          <w:sz w:val="24"/>
          <w:szCs w:val="24"/>
        </w:rPr>
      </w:pPr>
    </w:p>
    <w:p w14:paraId="6745D771"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4. «Գրանցման կամ գրանցման հետ կապված այլ ընթացակարգերի արդյունքների վերաբերյալ ընդունված որոշման մասին ծանուցում»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.009) ընդհանուր գործընթացի տրանզակցիա</w:t>
      </w:r>
    </w:p>
    <w:p w14:paraId="7D66FC8A" w14:textId="77777777" w:rsidR="00AC52F1" w:rsidRPr="00AC52F1" w:rsidRDefault="00AC52F1" w:rsidP="00C61FA9">
      <w:pPr>
        <w:pStyle w:val="af1"/>
        <w:widowControl w:val="0"/>
        <w:tabs>
          <w:tab w:val="left" w:pos="1134"/>
        </w:tabs>
        <w:spacing w:after="160"/>
        <w:ind w:firstLine="567"/>
        <w:outlineLvl w:val="9"/>
        <w:rPr>
          <w:rFonts w:ascii="Sylfaen" w:hAnsi="Sylfaen"/>
          <w:sz w:val="24"/>
        </w:rPr>
      </w:pPr>
      <w:r w:rsidRPr="00AC52F1">
        <w:rPr>
          <w:rFonts w:ascii="Sylfaen" w:hAnsi="Sylfaen"/>
          <w:sz w:val="24"/>
        </w:rPr>
        <w:t>19.</w:t>
      </w:r>
      <w:r w:rsidR="00C61FA9" w:rsidRPr="00C61FA9">
        <w:rPr>
          <w:rFonts w:ascii="Sylfaen" w:hAnsi="Sylfaen"/>
          <w:sz w:val="24"/>
        </w:rPr>
        <w:tab/>
      </w:r>
      <w:r w:rsidRPr="00AC52F1">
        <w:rPr>
          <w:rFonts w:ascii="Sylfaen" w:hAnsi="Sylfaen"/>
          <w:sz w:val="24"/>
        </w:rPr>
        <w:t>«Գրանցման կամ գրանցման հետ կապված այլ ընթացակարգերի արդյունքների վերաբերյալ ընդունված որոշման մասին ծանուցում» (P.SS.06.</w:t>
      </w:r>
      <w:smartTag w:uri="urn:schemas-microsoft-com:office:smarttags" w:element="stockticker">
        <w:r w:rsidRPr="00AC52F1">
          <w:rPr>
            <w:rFonts w:ascii="Sylfaen" w:hAnsi="Sylfaen"/>
            <w:sz w:val="24"/>
          </w:rPr>
          <w:t>TRN</w:t>
        </w:r>
      </w:smartTag>
      <w:r w:rsidRPr="00AC52F1">
        <w:rPr>
          <w:rFonts w:ascii="Sylfaen" w:hAnsi="Sylfaen"/>
          <w:sz w:val="24"/>
        </w:rPr>
        <w:t>.009) ընդհանուր գործընթացի տրանզակցիան կատարվում է ռեսպոնդենտին սկզբնավորողի կողմից՝ գրանցման կամ գրանցման հետ կապված ընթացակարգերի ընթացքում ԱՆԱ մասով ընդունված որոշման մասին ծանուցման համար:</w:t>
      </w:r>
      <w:r>
        <w:rPr>
          <w:rFonts w:ascii="Sylfaen" w:hAnsi="Sylfaen"/>
          <w:sz w:val="24"/>
        </w:rPr>
        <w:t xml:space="preserve"> </w:t>
      </w:r>
      <w:r w:rsidRPr="00AC52F1">
        <w:rPr>
          <w:rFonts w:ascii="Sylfaen" w:hAnsi="Sylfaen"/>
          <w:sz w:val="24"/>
        </w:rPr>
        <w:t xml:space="preserve">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72F328F3" w14:textId="77777777" w:rsidR="00AC52F1" w:rsidRPr="00C61FA9"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369F283B">
          <v:group id="_x0000_s2421" style="position:absolute;left:0;text-align:left;margin-left:10.1pt;margin-top:3.7pt;width:441.75pt;height:240.4pt;z-index:17" coordorigin="1620,1492" coordsize="8835,4808">
            <v:shape id="_x0000_s2380" type="#_x0000_t202" style="position:absolute;left:2775;top:1492;width:2133;height:278;mso-width-relative:margin;mso-height-relative:margin" strokecolor="white">
              <v:textbox style="mso-next-textbox:#_x0000_s2380" inset="0,0,0,0">
                <w:txbxContent>
                  <w:p w14:paraId="07BED86E" w14:textId="77777777" w:rsidR="009D223D" w:rsidRPr="00517DB5" w:rsidRDefault="009D223D" w:rsidP="00AC52F1">
                    <w:pPr>
                      <w:spacing w:line="240" w:lineRule="auto"/>
                      <w:jc w:val="center"/>
                      <w:rPr>
                        <w:sz w:val="16"/>
                        <w:szCs w:val="20"/>
                      </w:rPr>
                    </w:pPr>
                    <w:r w:rsidRPr="00517DB5">
                      <w:rPr>
                        <w:rStyle w:val="Bodytext2ArialUnicodeMS"/>
                        <w:rFonts w:ascii="Sylfaen" w:hAnsi="Sylfaen"/>
                        <w:sz w:val="16"/>
                      </w:rPr>
                      <w:t>: Նախաձեռնողը</w:t>
                    </w:r>
                  </w:p>
                </w:txbxContent>
              </v:textbox>
            </v:shape>
            <v:shape id="_x0000_s2381" type="#_x0000_t202" style="position:absolute;left:7638;top:1492;width:1590;height:278;mso-width-relative:margin;mso-height-relative:margin" strokecolor="white">
              <v:textbox style="mso-next-textbox:#_x0000_s2381" inset="0,0,0,0">
                <w:txbxContent>
                  <w:p w14:paraId="6D689531" w14:textId="77777777" w:rsidR="009D223D" w:rsidRPr="00AA1A7B" w:rsidRDefault="009D223D" w:rsidP="00AC52F1">
                    <w:pPr>
                      <w:spacing w:line="240" w:lineRule="auto"/>
                      <w:jc w:val="center"/>
                    </w:pPr>
                    <w:r>
                      <w:rPr>
                        <w:rStyle w:val="Bodytext2ArialUnicodeMS"/>
                        <w:rFonts w:ascii="Sylfaen" w:hAnsi="Sylfaen"/>
                        <w:sz w:val="16"/>
                      </w:rPr>
                      <w:t>: Ռեսպոնդենտը</w:t>
                    </w:r>
                  </w:p>
                </w:txbxContent>
              </v:textbox>
            </v:shape>
            <v:shape id="_x0000_s2382" type="#_x0000_t202" style="position:absolute;left:1620;top:2626;width:864;height:563;mso-width-relative:margin;mso-height-relative:margin" strokecolor="white">
              <v:textbox style="mso-next-textbox:#_x0000_s2382" inset="0,0,0,0">
                <w:txbxContent>
                  <w:p w14:paraId="3C182A49" w14:textId="77777777" w:rsidR="009D223D" w:rsidRPr="00517DB5" w:rsidRDefault="009D223D" w:rsidP="00AC52F1">
                    <w:pPr>
                      <w:spacing w:line="240" w:lineRule="auto"/>
                      <w:jc w:val="center"/>
                      <w:rPr>
                        <w:rFonts w:ascii="Sylfaen" w:hAnsi="Sylfaen"/>
                        <w:sz w:val="12"/>
                        <w:szCs w:val="20"/>
                      </w:rPr>
                    </w:pPr>
                    <w:r w:rsidRPr="00517DB5">
                      <w:rPr>
                        <w:rFonts w:ascii="Sylfaen" w:hAnsi="Sylfaen"/>
                        <w:sz w:val="12"/>
                      </w:rPr>
                      <w:t>Վերահսկման սխալ</w:t>
                    </w:r>
                  </w:p>
                </w:txbxContent>
              </v:textbox>
            </v:shape>
            <v:shape id="_x0000_s2383" type="#_x0000_t202" style="position:absolute;left:4445;top:5970;width:1569;height:330;mso-width-relative:margin;mso-height-relative:margin" strokecolor="white">
              <v:textbox style="mso-next-textbox:#_x0000_s2383" inset="0,0,0,0">
                <w:txbxContent>
                  <w:p w14:paraId="53F5B6C7" w14:textId="77777777" w:rsidR="009D223D" w:rsidRPr="00232520" w:rsidRDefault="009D223D" w:rsidP="00AC52F1">
                    <w:pPr>
                      <w:spacing w:line="240" w:lineRule="auto"/>
                      <w:jc w:val="center"/>
                      <w:rPr>
                        <w:rFonts w:ascii="Sylfaen" w:hAnsi="Sylfaen"/>
                        <w:sz w:val="20"/>
                        <w:szCs w:val="20"/>
                      </w:rPr>
                    </w:pPr>
                    <w:r>
                      <w:rPr>
                        <w:rFonts w:ascii="Sylfaen" w:hAnsi="Sylfaen"/>
                        <w:sz w:val="20"/>
                      </w:rPr>
                      <w:t>Հաջողված</w:t>
                    </w:r>
                  </w:p>
                </w:txbxContent>
              </v:textbox>
            </v:shape>
            <v:shape id="_x0000_s2384" type="#_x0000_t202" style="position:absolute;left:2868;top:2527;width:2727;height:1553;mso-width-relative:margin;mso-height-relative:margin" strokecolor="white">
              <v:textbox style="mso-next-textbox:#_x0000_s2384" inset="0,0,0,0">
                <w:txbxContent>
                  <w:p w14:paraId="6E2797B7" w14:textId="77777777" w:rsidR="009D223D" w:rsidRPr="00AA1A7B" w:rsidRDefault="009D223D" w:rsidP="00AC52F1">
                    <w:pPr>
                      <w:spacing w:line="240" w:lineRule="auto"/>
                      <w:jc w:val="center"/>
                    </w:pPr>
                    <w:r>
                      <w:rPr>
                        <w:rStyle w:val="Bodytext2ArialUnicodeMS"/>
                        <w:rFonts w:ascii="Sylfaen" w:hAnsi="Sylfaen"/>
                        <w:sz w:val="16"/>
                      </w:rPr>
                      <w:t xml:space="preserve">Գրանցման կամ գրանցման հետ կապված այլ ընթացակարգերի արդյունքների վերաբերյալ ընդունված որոշման մասին ծանուցում </w:t>
                    </w:r>
                  </w:p>
                </w:txbxContent>
              </v:textbox>
            </v:shape>
            <v:shape id="_x0000_s2385" type="#_x0000_t202" style="position:absolute;left:7728;top:2527;width:2727;height:1553;mso-width-relative:margin;mso-height-relative:margin" strokecolor="white">
              <v:textbox style="mso-next-textbox:#_x0000_s2385" inset="0,0,0,0">
                <w:txbxContent>
                  <w:p w14:paraId="5A23EE3F" w14:textId="77777777" w:rsidR="009D223D" w:rsidRPr="00AA1A7B" w:rsidRDefault="009D223D" w:rsidP="00AC52F1">
                    <w:pPr>
                      <w:spacing w:line="240" w:lineRule="auto"/>
                      <w:jc w:val="center"/>
                    </w:pPr>
                    <w:r>
                      <w:rPr>
                        <w:rStyle w:val="Bodytext2ArialUnicodeMS"/>
                        <w:rFonts w:ascii="Sylfaen" w:hAnsi="Sylfaen"/>
                        <w:sz w:val="16"/>
                      </w:rPr>
                      <w:t xml:space="preserve">Գրանցման կամ գրանցման հետ կապված այլ ընթացակարգերի արդյունքների վերաբերյալ ընդունված որոշման մասին ծանուցման ընդունում և մշակում </w:t>
                    </w:r>
                  </w:p>
                </w:txbxContent>
              </v:textbox>
            </v:shape>
            <v:shape id="_x0000_s2386" type="#_x0000_t202" style="position:absolute;left:2160;top:4552;width:4200;height:1028;mso-width-relative:margin;mso-height-relative:margin" strokecolor="white">
              <v:textbox style="mso-next-textbox:#_x0000_s2386" inset="0,0,0,0">
                <w:txbxContent>
                  <w:p w14:paraId="2387CA72" w14:textId="77777777" w:rsidR="009D223D" w:rsidRPr="00AA1A7B" w:rsidRDefault="009D223D" w:rsidP="00517DB5">
                    <w:pPr>
                      <w:spacing w:line="240" w:lineRule="auto"/>
                      <w:jc w:val="center"/>
                    </w:pPr>
                    <w:r>
                      <w:rPr>
                        <w:rStyle w:val="Bodytext2ArialUnicodeMS"/>
                        <w:rFonts w:ascii="Sylfaen" w:hAnsi="Sylfaen"/>
                        <w:sz w:val="16"/>
                      </w:rPr>
                      <w:t>: անասնաբուժական նշանակության ապրանքների մասին տեղեկություններ [ընդունված որոշման մասին ծանուցումն ուղարկվել է]</w:t>
                    </w:r>
                  </w:p>
                </w:txbxContent>
              </v:textbox>
            </v:shape>
            <v:shape id="_x0000_s2387" type="#_x0000_t202" style="position:absolute;left:5763;top:2422;width:1875;height:773;mso-width-relative:margin;mso-height-relative:margin" strokecolor="white">
              <v:textbox style="mso-next-textbox:#_x0000_s2387" inset="0,0,0,0">
                <w:txbxContent>
                  <w:p w14:paraId="40D14C10" w14:textId="77777777" w:rsidR="009D223D" w:rsidRPr="00AA1A7B" w:rsidRDefault="009D223D" w:rsidP="00517DB5">
                    <w:pPr>
                      <w:spacing w:line="240" w:lineRule="auto"/>
                      <w:jc w:val="center"/>
                    </w:pPr>
                    <w:r>
                      <w:rPr>
                        <w:rStyle w:val="Bodytext2ArialUnicodeMS"/>
                        <w:rFonts w:ascii="Sylfaen" w:hAnsi="Sylfaen"/>
                        <w:sz w:val="16"/>
                      </w:rPr>
                      <w:t>Ընդունված որոշման մասին ծանուցում (P.SS.06.MSG.015)</w:t>
                    </w:r>
                  </w:p>
                </w:txbxContent>
              </v:textbox>
            </v:shape>
          </v:group>
        </w:pict>
      </w:r>
      <w:r w:rsidR="00AC52F1" w:rsidRPr="00AC52F1">
        <w:rPr>
          <w:rFonts w:ascii="Sylfaen" w:hAnsi="Sylfaen"/>
          <w:sz w:val="24"/>
          <w:szCs w:val="24"/>
        </w:rPr>
        <w:object w:dxaOrig="10310" w:dyaOrig="5571" w14:anchorId="12D72412">
          <v:shape id="_x0000_i1060" type="#_x0000_t75" style="width:468.75pt;height:252pt" o:ole="">
            <v:imagedata r:id="rId98" o:title=""/>
          </v:shape>
          <o:OLEObject Type="Embed" ProgID="Visio.Drawing.15" ShapeID="_x0000_i1060" DrawAspect="Content" ObjectID="_1766395992" r:id="rId99"/>
        </w:object>
      </w:r>
      <w:r w:rsidR="00AC52F1" w:rsidRPr="00C61FA9">
        <w:rPr>
          <w:rFonts w:ascii="Sylfaen" w:hAnsi="Sylfaen"/>
          <w:sz w:val="20"/>
          <w:szCs w:val="24"/>
        </w:rPr>
        <w:t>Նկ. 8. «Գրանցման կամ գրանցման հետ կապված այլ ընթացակարգերի արդյունքների վերաբերյալ ընդունված որոշման մասին ծանուցում» (P.SS.06.</w:t>
      </w:r>
      <w:smartTag w:uri="urn:schemas-microsoft-com:office:smarttags" w:element="stockticker">
        <w:r w:rsidR="00AC52F1" w:rsidRPr="00C61FA9">
          <w:rPr>
            <w:rFonts w:ascii="Sylfaen" w:hAnsi="Sylfaen"/>
            <w:sz w:val="20"/>
            <w:szCs w:val="24"/>
          </w:rPr>
          <w:t>TRN</w:t>
        </w:r>
      </w:smartTag>
      <w:r w:rsidR="00AC52F1" w:rsidRPr="00C61FA9">
        <w:rPr>
          <w:rFonts w:ascii="Sylfaen" w:hAnsi="Sylfaen"/>
          <w:sz w:val="20"/>
          <w:szCs w:val="24"/>
        </w:rPr>
        <w:t>.009) ընդհանուր գործընթացի տրանզակցիայի կատարման սխեմա</w:t>
      </w:r>
    </w:p>
    <w:p w14:paraId="7576E4FD"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D3BC1B5"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9</w:t>
      </w:r>
    </w:p>
    <w:p w14:paraId="28832A13" w14:textId="77777777" w:rsidR="00AC52F1" w:rsidRPr="00AC52F1" w:rsidRDefault="00C61FA9"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«Գրանցման կամ գրանցման հետ կապված այլ ընթացակարգերի արդյունքների վերաբերյալ ընդունված որոշման մասին ծանուցում» (P.SS.06.</w:t>
      </w:r>
      <w:smartTag w:uri="urn:schemas-microsoft-com:office:smarttags" w:element="stockticker">
        <w:r w:rsidR="00AC52F1" w:rsidRPr="00AC52F1">
          <w:rPr>
            <w:rFonts w:ascii="Sylfaen" w:hAnsi="Sylfaen"/>
            <w:sz w:val="24"/>
            <w:szCs w:val="24"/>
          </w:rPr>
          <w:t>TRN</w:t>
        </w:r>
      </w:smartTag>
      <w:r w:rsidR="00AC52F1" w:rsidRPr="00AC52F1">
        <w:rPr>
          <w:rFonts w:ascii="Sylfaen" w:hAnsi="Sylfaen"/>
          <w:sz w:val="24"/>
          <w:szCs w:val="24"/>
        </w:rPr>
        <w:t>.009) ընդհանուր գործընթացի տրանզակցիայի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AC52F1" w:rsidRPr="00924EA3" w14:paraId="0F17F4F0" w14:textId="77777777" w:rsidTr="00924EA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4AF1F557"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5DEDA9"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734B2F"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Նկարագրությունը</w:t>
            </w:r>
          </w:p>
        </w:tc>
      </w:tr>
      <w:tr w:rsidR="00AC52F1" w:rsidRPr="00924EA3" w14:paraId="4FCD4A60" w14:textId="77777777" w:rsidTr="00924EA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251C4AC5"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96D2828"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BAA5008"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3</w:t>
            </w:r>
          </w:p>
        </w:tc>
      </w:tr>
      <w:tr w:rsidR="00AC52F1" w:rsidRPr="00924EA3" w14:paraId="7159F76C"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11AB2E4D"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1C0940"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19BCED1"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P.SS.06.</w:t>
            </w:r>
            <w:smartTag w:uri="urn:schemas-microsoft-com:office:smarttags" w:element="stockticker">
              <w:r w:rsidRPr="00924EA3">
                <w:rPr>
                  <w:rFonts w:ascii="Sylfaen" w:hAnsi="Sylfaen"/>
                  <w:noProof/>
                  <w:sz w:val="20"/>
                </w:rPr>
                <w:t>TRN</w:t>
              </w:r>
            </w:smartTag>
            <w:r w:rsidRPr="00924EA3">
              <w:rPr>
                <w:rFonts w:ascii="Sylfaen" w:hAnsi="Sylfaen"/>
                <w:noProof/>
                <w:sz w:val="20"/>
              </w:rPr>
              <w:t>.009</w:t>
            </w:r>
          </w:p>
        </w:tc>
      </w:tr>
      <w:tr w:rsidR="00AC52F1" w:rsidRPr="00924EA3" w14:paraId="495182F1"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2375DFB9"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148ED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B92872"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գրանցման կամ գրանցման հետ կապված այլ ընթացակարգերի արդյունքների վերաբերյալ ընդունված որոշման մասին ծանուցում</w:t>
            </w:r>
          </w:p>
        </w:tc>
      </w:tr>
      <w:tr w:rsidR="00AC52F1" w:rsidRPr="00924EA3" w14:paraId="6D750F53"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5719361C"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3DB2D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շաբլոն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3033780"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տեղեկացում</w:t>
            </w:r>
          </w:p>
        </w:tc>
      </w:tr>
      <w:tr w:rsidR="00AC52F1" w:rsidRPr="00924EA3" w14:paraId="50A7788C"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3ED9DD96"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1695D7"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Նախաձեռնող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87F247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սկզբնավորող</w:t>
            </w:r>
          </w:p>
        </w:tc>
      </w:tr>
      <w:tr w:rsidR="00AC52F1" w:rsidRPr="00924EA3" w14:paraId="61EB6640"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43C861FC"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63D331"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Նախաձեռնող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5A9E60E"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գրանցման կամ գրանցման հետ կապված այլ ընթացակարգերի արդյունքների վերաբերյալ ընդունված որոշման մասին ծանուցման ուղարկում</w:t>
            </w:r>
          </w:p>
        </w:tc>
      </w:tr>
      <w:tr w:rsidR="00AC52F1" w:rsidRPr="00924EA3" w14:paraId="66EC6BD2"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1EBE83D0"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D37EE2"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5B7600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ռեսպոնդենտ</w:t>
            </w:r>
          </w:p>
        </w:tc>
      </w:tr>
      <w:tr w:rsidR="00AC52F1" w:rsidRPr="00924EA3" w14:paraId="5C244172"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16F151BA"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D8F867"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Ընդունող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8BE6B3A" w14:textId="08CC9959"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 xml:space="preserve">գրանցման կամ գրանցման հետ կապված այլ ընթացակարգերի արդյունքների վերաբերյալ ընդունված որոշման մասին ծանուցման ընդունում </w:t>
            </w:r>
            <w:r w:rsidR="002041BA">
              <w:rPr>
                <w:rFonts w:ascii="Sylfaen" w:hAnsi="Sylfaen"/>
                <w:noProof/>
                <w:sz w:val="20"/>
              </w:rPr>
              <w:t>և</w:t>
            </w:r>
            <w:r w:rsidRPr="00924EA3">
              <w:rPr>
                <w:rFonts w:ascii="Sylfaen" w:hAnsi="Sylfaen"/>
                <w:noProof/>
                <w:sz w:val="20"/>
              </w:rPr>
              <w:t xml:space="preserve"> մշակում</w:t>
            </w:r>
          </w:p>
        </w:tc>
      </w:tr>
      <w:tr w:rsidR="00AC52F1" w:rsidRPr="00924EA3" w14:paraId="0F081989" w14:textId="77777777" w:rsidTr="00924EA3">
        <w:trPr>
          <w:jc w:val="center"/>
        </w:trPr>
        <w:tc>
          <w:tcPr>
            <w:tcW w:w="589" w:type="pct"/>
            <w:tcBorders>
              <w:top w:val="single" w:sz="4" w:space="0" w:color="auto"/>
              <w:left w:val="single" w:sz="4" w:space="0" w:color="auto"/>
              <w:bottom w:val="single" w:sz="4" w:space="0" w:color="auto"/>
            </w:tcBorders>
            <w:shd w:val="clear" w:color="auto" w:fill="FFFFFF"/>
          </w:tcPr>
          <w:p w14:paraId="75EFA726"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EC5CD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7B327B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924EA3">
                <w:rPr>
                  <w:rFonts w:ascii="Sylfaen" w:hAnsi="Sylfaen"/>
                  <w:noProof/>
                  <w:sz w:val="20"/>
                </w:rPr>
                <w:t>BEN</w:t>
              </w:r>
            </w:smartTag>
            <w:r w:rsidRPr="00924EA3">
              <w:rPr>
                <w:rFonts w:ascii="Sylfaen" w:hAnsi="Sylfaen"/>
                <w:noProof/>
                <w:sz w:val="20"/>
              </w:rPr>
              <w:t>.001). ընդունված որոշման մասին ծանուցումն ուղարկվել է</w:t>
            </w:r>
          </w:p>
        </w:tc>
      </w:tr>
      <w:tr w:rsidR="00AC52F1" w:rsidRPr="00924EA3" w14:paraId="07C0800B" w14:textId="77777777" w:rsidTr="00924EA3">
        <w:trPr>
          <w:jc w:val="center"/>
        </w:trPr>
        <w:tc>
          <w:tcPr>
            <w:tcW w:w="589" w:type="pct"/>
            <w:tcBorders>
              <w:top w:val="single" w:sz="4" w:space="0" w:color="auto"/>
              <w:left w:val="single" w:sz="4" w:space="0" w:color="auto"/>
            </w:tcBorders>
            <w:shd w:val="clear" w:color="auto" w:fill="FFFFFF"/>
          </w:tcPr>
          <w:p w14:paraId="44C86620"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702ACC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CABD96A"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238930DD" w14:textId="77777777" w:rsidTr="00924EA3">
        <w:trPr>
          <w:jc w:val="center"/>
        </w:trPr>
        <w:tc>
          <w:tcPr>
            <w:tcW w:w="589" w:type="pct"/>
            <w:tcBorders>
              <w:left w:val="single" w:sz="4" w:space="0" w:color="auto"/>
            </w:tcBorders>
            <w:shd w:val="clear" w:color="auto" w:fill="FFFFFF"/>
          </w:tcPr>
          <w:p w14:paraId="7EFCD2E0"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4432D402" w14:textId="77777777" w:rsidR="00AC52F1" w:rsidRPr="00924EA3" w:rsidDel="00C2156F"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6CFC3BA6"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15 րոպե</w:t>
            </w:r>
          </w:p>
        </w:tc>
      </w:tr>
      <w:tr w:rsidR="00AC52F1" w:rsidRPr="00924EA3" w14:paraId="334C1051" w14:textId="77777777" w:rsidTr="00924EA3">
        <w:trPr>
          <w:jc w:val="center"/>
        </w:trPr>
        <w:tc>
          <w:tcPr>
            <w:tcW w:w="589" w:type="pct"/>
            <w:tcBorders>
              <w:left w:val="single" w:sz="4" w:space="0" w:color="auto"/>
            </w:tcBorders>
            <w:shd w:val="clear" w:color="auto" w:fill="FFFFFF"/>
          </w:tcPr>
          <w:p w14:paraId="612454F1"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49DB8667"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5C009F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r w:rsidR="00AC52F1" w:rsidRPr="00924EA3" w14:paraId="2E61ABB8" w14:textId="77777777" w:rsidTr="00924EA3">
        <w:trPr>
          <w:jc w:val="center"/>
        </w:trPr>
        <w:tc>
          <w:tcPr>
            <w:tcW w:w="589" w:type="pct"/>
            <w:tcBorders>
              <w:left w:val="single" w:sz="4" w:space="0" w:color="auto"/>
            </w:tcBorders>
            <w:shd w:val="clear" w:color="auto" w:fill="FFFFFF"/>
          </w:tcPr>
          <w:p w14:paraId="081AD25D"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0804F296"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0DB0BD4"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r w:rsidR="00AC52F1" w:rsidRPr="00924EA3" w14:paraId="3FAAAE7F" w14:textId="77777777" w:rsidTr="00924EA3">
        <w:trPr>
          <w:jc w:val="center"/>
        </w:trPr>
        <w:tc>
          <w:tcPr>
            <w:tcW w:w="589" w:type="pct"/>
            <w:tcBorders>
              <w:left w:val="single" w:sz="4" w:space="0" w:color="auto"/>
            </w:tcBorders>
            <w:shd w:val="clear" w:color="auto" w:fill="FFFFFF"/>
          </w:tcPr>
          <w:p w14:paraId="7405744D"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104BB29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430F5E8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այո</w:t>
            </w:r>
          </w:p>
        </w:tc>
      </w:tr>
      <w:tr w:rsidR="00AC52F1" w:rsidRPr="00924EA3" w14:paraId="08B16992" w14:textId="77777777" w:rsidTr="00924EA3">
        <w:trPr>
          <w:jc w:val="center"/>
        </w:trPr>
        <w:tc>
          <w:tcPr>
            <w:tcW w:w="589" w:type="pct"/>
            <w:tcBorders>
              <w:left w:val="single" w:sz="4" w:space="0" w:color="auto"/>
              <w:bottom w:val="single" w:sz="4" w:space="0" w:color="auto"/>
            </w:tcBorders>
            <w:shd w:val="clear" w:color="auto" w:fill="FFFFFF"/>
          </w:tcPr>
          <w:p w14:paraId="11F51A3A"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2FBDF9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3BE5AE3"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3</w:t>
            </w:r>
          </w:p>
        </w:tc>
      </w:tr>
      <w:tr w:rsidR="00AC52F1" w:rsidRPr="00924EA3" w14:paraId="3CCBBCDB" w14:textId="77777777" w:rsidTr="00924EA3">
        <w:trPr>
          <w:jc w:val="center"/>
        </w:trPr>
        <w:tc>
          <w:tcPr>
            <w:tcW w:w="589" w:type="pct"/>
            <w:tcBorders>
              <w:top w:val="single" w:sz="4" w:space="0" w:color="auto"/>
              <w:left w:val="single" w:sz="4" w:space="0" w:color="auto"/>
            </w:tcBorders>
            <w:shd w:val="clear" w:color="auto" w:fill="FFFFFF"/>
          </w:tcPr>
          <w:p w14:paraId="192BCBE0"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0390EF1"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7FF00BA"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24C97F44" w14:textId="77777777" w:rsidTr="00924EA3">
        <w:trPr>
          <w:jc w:val="center"/>
        </w:trPr>
        <w:tc>
          <w:tcPr>
            <w:tcW w:w="589" w:type="pct"/>
            <w:tcBorders>
              <w:left w:val="single" w:sz="4" w:space="0" w:color="auto"/>
            </w:tcBorders>
            <w:shd w:val="clear" w:color="auto" w:fill="FFFFFF"/>
          </w:tcPr>
          <w:p w14:paraId="6F18FCDD"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2CA9AC4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04434C0F"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ընդունված որոշման մասին ծանուցում (P.SS.06.MSG.015)</w:t>
            </w:r>
          </w:p>
        </w:tc>
      </w:tr>
      <w:tr w:rsidR="00AC52F1" w:rsidRPr="00924EA3" w14:paraId="64338510" w14:textId="77777777" w:rsidTr="00924EA3">
        <w:trPr>
          <w:jc w:val="center"/>
        </w:trPr>
        <w:tc>
          <w:tcPr>
            <w:tcW w:w="589" w:type="pct"/>
            <w:tcBorders>
              <w:left w:val="single" w:sz="4" w:space="0" w:color="auto"/>
              <w:bottom w:val="single" w:sz="4" w:space="0" w:color="auto"/>
            </w:tcBorders>
            <w:shd w:val="clear" w:color="auto" w:fill="FFFFFF"/>
          </w:tcPr>
          <w:p w14:paraId="612426CC"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2F14ACF"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DCFB3DA"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ոչ</w:t>
            </w:r>
          </w:p>
        </w:tc>
      </w:tr>
      <w:tr w:rsidR="00AC52F1" w:rsidRPr="00924EA3" w14:paraId="20F303BB" w14:textId="77777777" w:rsidTr="00924EA3">
        <w:trPr>
          <w:jc w:val="center"/>
        </w:trPr>
        <w:tc>
          <w:tcPr>
            <w:tcW w:w="589" w:type="pct"/>
            <w:tcBorders>
              <w:top w:val="single" w:sz="4" w:space="0" w:color="auto"/>
              <w:left w:val="single" w:sz="4" w:space="0" w:color="auto"/>
            </w:tcBorders>
            <w:shd w:val="clear" w:color="auto" w:fill="FFFFFF"/>
          </w:tcPr>
          <w:p w14:paraId="2784B2F8"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8D2AD1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547DCEB"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5CFEF2E3" w14:textId="77777777" w:rsidTr="00924EA3">
        <w:trPr>
          <w:jc w:val="center"/>
        </w:trPr>
        <w:tc>
          <w:tcPr>
            <w:tcW w:w="589" w:type="pct"/>
            <w:tcBorders>
              <w:left w:val="single" w:sz="4" w:space="0" w:color="auto"/>
            </w:tcBorders>
            <w:shd w:val="clear" w:color="auto" w:fill="FFFFFF"/>
          </w:tcPr>
          <w:p w14:paraId="25E2E70A"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0CC636C3"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B2F9F4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ոչ</w:t>
            </w:r>
          </w:p>
        </w:tc>
      </w:tr>
      <w:tr w:rsidR="00AC52F1" w:rsidRPr="00924EA3" w14:paraId="05D9ABCD" w14:textId="77777777" w:rsidTr="00924EA3">
        <w:trPr>
          <w:jc w:val="center"/>
        </w:trPr>
        <w:tc>
          <w:tcPr>
            <w:tcW w:w="589" w:type="pct"/>
            <w:tcBorders>
              <w:left w:val="single" w:sz="4" w:space="0" w:color="auto"/>
              <w:bottom w:val="single" w:sz="4" w:space="0" w:color="auto"/>
            </w:tcBorders>
            <w:shd w:val="clear" w:color="auto" w:fill="FFFFFF"/>
          </w:tcPr>
          <w:p w14:paraId="3BB8C4DC" w14:textId="77777777" w:rsidR="00AC52F1" w:rsidRPr="00924EA3" w:rsidRDefault="00AC52F1" w:rsidP="00924EA3">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A64EFF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4D56612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bl>
    <w:p w14:paraId="0AA08568" w14:textId="77777777" w:rsidR="00AC52F1" w:rsidRPr="00AC52F1" w:rsidRDefault="00AC52F1" w:rsidP="002D6F2C">
      <w:pPr>
        <w:widowControl w:val="0"/>
        <w:spacing w:after="160" w:line="360" w:lineRule="auto"/>
        <w:rPr>
          <w:rFonts w:ascii="Sylfaen" w:hAnsi="Sylfaen"/>
          <w:sz w:val="24"/>
          <w:szCs w:val="24"/>
        </w:rPr>
      </w:pPr>
    </w:p>
    <w:p w14:paraId="4B2AA785"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5. «Ըստ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.010) ընդհանուր գործընթացի տրանզակցիա</w:t>
      </w:r>
    </w:p>
    <w:p w14:paraId="3E6970C2" w14:textId="77777777" w:rsidR="00AC52F1" w:rsidRPr="00AC52F1" w:rsidRDefault="00AC52F1" w:rsidP="00924EA3">
      <w:pPr>
        <w:pStyle w:val="af1"/>
        <w:widowControl w:val="0"/>
        <w:tabs>
          <w:tab w:val="left" w:pos="1134"/>
        </w:tabs>
        <w:spacing w:after="160"/>
        <w:ind w:firstLine="567"/>
        <w:outlineLvl w:val="9"/>
        <w:rPr>
          <w:rFonts w:ascii="Sylfaen" w:hAnsi="Sylfaen"/>
          <w:sz w:val="24"/>
        </w:rPr>
      </w:pPr>
      <w:r w:rsidRPr="00AC52F1">
        <w:rPr>
          <w:rFonts w:ascii="Sylfaen" w:hAnsi="Sylfaen"/>
          <w:sz w:val="24"/>
        </w:rPr>
        <w:t>20.</w:t>
      </w:r>
      <w:r w:rsidR="00924EA3" w:rsidRPr="00924EA3">
        <w:rPr>
          <w:rFonts w:ascii="Sylfaen" w:hAnsi="Sylfaen"/>
          <w:sz w:val="24"/>
        </w:rPr>
        <w:tab/>
      </w:r>
      <w:r w:rsidRPr="00AC52F1">
        <w:rPr>
          <w:rFonts w:ascii="Sylfaen" w:hAnsi="Sylfaen"/>
          <w:sz w:val="24"/>
        </w:rPr>
        <w:t>«Ըստ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Pr="00AC52F1">
          <w:rPr>
            <w:rFonts w:ascii="Sylfaen" w:hAnsi="Sylfaen"/>
            <w:sz w:val="24"/>
          </w:rPr>
          <w:t>TRN</w:t>
        </w:r>
      </w:smartTag>
      <w:r w:rsidRPr="00AC52F1">
        <w:rPr>
          <w:rFonts w:ascii="Sylfaen" w:hAnsi="Sylfaen"/>
          <w:sz w:val="24"/>
        </w:rPr>
        <w:t>.010) ընդհանուր գործընթացի տրանզակցիան կատարվում է սկզբնավորողի կողմից ռեսպոնդենտից՝ ըստ հարցման գրանցման կամ գրանցման հետ կապված այլ ընթացակարգերի ընթացքում փոխանակման համար անհրաժեշտ փաստաթղթերի ստացման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6E179B57" w14:textId="77777777" w:rsidR="00AC52F1" w:rsidRPr="00924EA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628F88B3">
          <v:group id="_x0000_s2420" style="position:absolute;left:0;text-align:left;margin-left:3pt;margin-top:5.2pt;width:450.35pt;height:265.9pt;z-index:16" coordorigin="1478,1522" coordsize="9007,5318">
            <v:shape id="_x0000_s2389" type="#_x0000_t202" style="position:absolute;left:1478;top:2497;width:820;height:668;mso-width-relative:margin;mso-height-relative:margin" strokecolor="white">
              <v:textbox style="mso-next-textbox:#_x0000_s2389" inset="0,0,0,0">
                <w:txbxContent>
                  <w:p w14:paraId="51046122" w14:textId="77777777" w:rsidR="009D223D" w:rsidRPr="00517DB5" w:rsidRDefault="009D223D" w:rsidP="00AC52F1">
                    <w:pPr>
                      <w:spacing w:line="240" w:lineRule="auto"/>
                      <w:jc w:val="center"/>
                      <w:rPr>
                        <w:rFonts w:ascii="Sylfaen" w:hAnsi="Sylfaen"/>
                        <w:sz w:val="12"/>
                        <w:szCs w:val="20"/>
                      </w:rPr>
                    </w:pPr>
                    <w:r w:rsidRPr="00517DB5">
                      <w:rPr>
                        <w:rFonts w:ascii="Sylfaen" w:hAnsi="Sylfaen"/>
                        <w:sz w:val="12"/>
                      </w:rPr>
                      <w:t>Վերահսկման սխալ</w:t>
                    </w:r>
                  </w:p>
                </w:txbxContent>
              </v:textbox>
            </v:shape>
            <v:shape id="_x0000_s2390" type="#_x0000_t202" style="position:absolute;left:3786;top:6510;width:864;height:330;mso-width-relative:margin;mso-height-relative:margin" strokecolor="white">
              <v:textbox style="mso-next-textbox:#_x0000_s2390" inset="0,0,0,0">
                <w:txbxContent>
                  <w:p w14:paraId="509B0798"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Հաջողված</w:t>
                    </w:r>
                  </w:p>
                </w:txbxContent>
              </v:textbox>
            </v:shape>
            <v:shape id="_x0000_s2391" type="#_x0000_t202" style="position:absolute;left:1515;top:5445;width:1455;height:360;mso-width-relative:margin;mso-height-relative:margin" strokecolor="white">
              <v:textbox style="mso-next-textbox:#_x0000_s2391" inset="0,0,0,0">
                <w:txbxContent>
                  <w:p w14:paraId="39177E1F" w14:textId="77777777" w:rsidR="009D223D" w:rsidRPr="00211EEB" w:rsidRDefault="009D223D" w:rsidP="00AC52F1">
                    <w:pPr>
                      <w:spacing w:line="240" w:lineRule="auto"/>
                      <w:jc w:val="center"/>
                      <w:rPr>
                        <w:rFonts w:ascii="Sylfaen" w:hAnsi="Sylfaen"/>
                        <w:sz w:val="16"/>
                        <w:szCs w:val="20"/>
                      </w:rPr>
                    </w:pPr>
                    <w:r w:rsidRPr="00211EEB">
                      <w:rPr>
                        <w:rFonts w:ascii="Sylfaen" w:hAnsi="Sylfaen"/>
                        <w:sz w:val="16"/>
                      </w:rPr>
                      <w:t>Հաջողվա</w:t>
                    </w:r>
                    <w:r>
                      <w:rPr>
                        <w:rFonts w:ascii="Sylfaen" w:hAnsi="Sylfaen"/>
                        <w:sz w:val="16"/>
                      </w:rPr>
                      <w:t>ծ</w:t>
                    </w:r>
                  </w:p>
                </w:txbxContent>
              </v:textbox>
            </v:shape>
            <v:shape id="_x0000_s2392" type="#_x0000_t202" style="position:absolute;left:2660;top:1522;width:2215;height:323;mso-width-relative:margin;mso-height-relative:margin" strokecolor="white">
              <v:textbox style="mso-next-textbox:#_x0000_s2392" inset="0,0,0,0">
                <w:txbxContent>
                  <w:p w14:paraId="3406276A" w14:textId="77777777" w:rsidR="009D223D" w:rsidRPr="00517DB5" w:rsidRDefault="009D223D" w:rsidP="00AC52F1">
                    <w:pPr>
                      <w:spacing w:line="240" w:lineRule="auto"/>
                      <w:jc w:val="center"/>
                      <w:rPr>
                        <w:sz w:val="28"/>
                      </w:rPr>
                    </w:pPr>
                    <w:r w:rsidRPr="00517DB5">
                      <w:rPr>
                        <w:rStyle w:val="Bodytext2ArialUnicodeMS"/>
                        <w:rFonts w:ascii="Sylfaen" w:hAnsi="Sylfaen"/>
                        <w:sz w:val="16"/>
                      </w:rPr>
                      <w:t>: Նախաձեռնողը</w:t>
                    </w:r>
                  </w:p>
                </w:txbxContent>
              </v:textbox>
            </v:shape>
            <v:shape id="_x0000_s2393" type="#_x0000_t202" style="position:absolute;left:7790;top:1522;width:1705;height:323;mso-width-relative:margin;mso-height-relative:margin" strokecolor="white">
              <v:textbox style="mso-next-textbox:#_x0000_s2393" inset="0,0,0,0">
                <w:txbxContent>
                  <w:p w14:paraId="34FB140A" w14:textId="77777777" w:rsidR="009D223D" w:rsidRPr="007E7231" w:rsidRDefault="009D223D" w:rsidP="00AC52F1">
                    <w:pPr>
                      <w:spacing w:line="240" w:lineRule="auto"/>
                      <w:jc w:val="center"/>
                    </w:pPr>
                    <w:r>
                      <w:rPr>
                        <w:rStyle w:val="Bodytext2ArialUnicodeMS"/>
                        <w:rFonts w:ascii="Sylfaen" w:hAnsi="Sylfaen"/>
                        <w:sz w:val="16"/>
                      </w:rPr>
                      <w:t>: Ռեսպոնդենտը</w:t>
                    </w:r>
                  </w:p>
                </w:txbxContent>
              </v:textbox>
            </v:shape>
            <v:shape id="_x0000_s2394" type="#_x0000_t202" style="position:absolute;left:2390;top:2677;width:2560;height:1238;mso-width-relative:margin;mso-height-relative:margin" strokecolor="white">
              <v:textbox style="mso-next-textbox:#_x0000_s2394" inset="0,0,0,0">
                <w:txbxContent>
                  <w:p w14:paraId="72978674" w14:textId="77777777" w:rsidR="009D223D" w:rsidRPr="00211EEB" w:rsidRDefault="009D223D" w:rsidP="00AC52F1">
                    <w:pPr>
                      <w:spacing w:line="240" w:lineRule="auto"/>
                      <w:jc w:val="center"/>
                      <w:rPr>
                        <w:sz w:val="20"/>
                      </w:rPr>
                    </w:pPr>
                    <w:r w:rsidRPr="00211EEB">
                      <w:rPr>
                        <w:rStyle w:val="Bodytext2ArialUnicodeMS"/>
                        <w:rFonts w:ascii="Sylfaen" w:hAnsi="Sylfaen"/>
                        <w:sz w:val="14"/>
                      </w:rPr>
                      <w:t xml:space="preserve">Լիազոր մարմնի՝ գրանցման կամ գրանցման հետ կապված այլ ընթացակարգերի անցկացման ընթացքում փոխանակման համար անհրաժեշտ փաստաթղթերի տրամադրման հարցում </w:t>
                    </w:r>
                  </w:p>
                </w:txbxContent>
              </v:textbox>
            </v:shape>
            <v:shape id="_x0000_s2395" type="#_x0000_t202" style="position:absolute;left:8145;top:2497;width:2340;height:1538;mso-width-relative:margin;mso-height-relative:margin" strokecolor="white">
              <v:textbox style="mso-next-textbox:#_x0000_s2395" inset="0,0,0,0">
                <w:txbxContent>
                  <w:p w14:paraId="497607A1" w14:textId="77777777" w:rsidR="009D223D" w:rsidRPr="00517DB5" w:rsidRDefault="009D223D" w:rsidP="00AC52F1">
                    <w:pPr>
                      <w:spacing w:line="240" w:lineRule="auto"/>
                      <w:jc w:val="center"/>
                      <w:rPr>
                        <w:sz w:val="20"/>
                      </w:rPr>
                    </w:pPr>
                    <w:r w:rsidRPr="00517DB5">
                      <w:rPr>
                        <w:rStyle w:val="Bodytext2ArialUnicodeMS"/>
                        <w:rFonts w:ascii="Sylfaen" w:hAnsi="Sylfaen"/>
                        <w:sz w:val="14"/>
                      </w:rPr>
                      <w:t>լիազոր մարմնի հարցման մշակում և գրանցման կամ գրանցման հետ կապված այլ ընթացակարգերի ընթացքում փոխանակման համար անհրաժեշտ փաստաթղթերի տրամադրում</w:t>
                    </w:r>
                  </w:p>
                </w:txbxContent>
              </v:textbox>
            </v:shape>
            <v:shape id="_x0000_s2396" type="#_x0000_t202" style="position:absolute;left:1805;top:4327;width:2605;height:818;mso-width-relative:margin;mso-height-relative:margin" strokecolor="white">
              <v:textbox style="mso-next-textbox:#_x0000_s2396" inset="0,0,0,0">
                <w:txbxContent>
                  <w:p w14:paraId="7D472706" w14:textId="77777777" w:rsidR="009D223D" w:rsidRPr="00211EEB" w:rsidRDefault="009D223D" w:rsidP="00AC52F1">
                    <w:pPr>
                      <w:spacing w:line="240" w:lineRule="auto"/>
                      <w:jc w:val="center"/>
                      <w:rPr>
                        <w:sz w:val="14"/>
                        <w:szCs w:val="16"/>
                      </w:rPr>
                    </w:pPr>
                    <w:r w:rsidRPr="00211EEB">
                      <w:rPr>
                        <w:rStyle w:val="Bodytext2ArialUnicodeMS"/>
                        <w:rFonts w:ascii="Sylfaen" w:hAnsi="Sylfaen"/>
                        <w:sz w:val="14"/>
                        <w:szCs w:val="16"/>
                      </w:rPr>
                      <w:t>: անասնաբուժական նշանակության ապրանքների մասին տեղեկություններ [լիազոր մարմնի կողմից հարցված փաստաթղթերն ուղարկվել են]</w:t>
                    </w:r>
                  </w:p>
                </w:txbxContent>
              </v:textbox>
            </v:shape>
            <v:shape id="_x0000_s2397" type="#_x0000_t202" style="position:absolute;left:3464;top:5445;width:2656;height:818;mso-width-relative:margin;mso-height-relative:margin" strokecolor="white">
              <v:textbox style="mso-next-textbox:#_x0000_s2397" inset="0,0,0,0">
                <w:txbxContent>
                  <w:p w14:paraId="79FAF0B1" w14:textId="77777777" w:rsidR="009D223D" w:rsidRPr="00211EEB" w:rsidRDefault="009D223D" w:rsidP="00AC52F1">
                    <w:pPr>
                      <w:spacing w:line="240" w:lineRule="auto"/>
                      <w:jc w:val="center"/>
                      <w:rPr>
                        <w:sz w:val="20"/>
                      </w:rPr>
                    </w:pPr>
                    <w:r w:rsidRPr="00211EEB">
                      <w:rPr>
                        <w:rStyle w:val="Bodytext2ArialUnicodeMS"/>
                        <w:rFonts w:ascii="Sylfaen" w:hAnsi="Sylfaen"/>
                        <w:sz w:val="12"/>
                      </w:rPr>
                      <w:t xml:space="preserve">: անասնաբուժական նշանակության ապրանքների մասին տեղեկություններ [լիազոր մարմնի կողմից հարցված </w:t>
                    </w:r>
                    <w:r w:rsidRPr="00211EEB">
                      <w:rPr>
                        <w:rStyle w:val="Bodytext2ArialUnicodeMS"/>
                        <w:rFonts w:ascii="Sylfaen" w:hAnsi="Sylfaen"/>
                        <w:sz w:val="14"/>
                      </w:rPr>
                      <w:t>փաստաթղթերը բացակայում են]</w:t>
                    </w:r>
                  </w:p>
                </w:txbxContent>
              </v:textbox>
            </v:shape>
            <v:shape id="_x0000_s2398" type="#_x0000_t202" style="position:absolute;left:4875;top:1965;width:3180;height:630;mso-width-relative:margin;mso-height-relative:margin" strokecolor="white">
              <v:textbox style="mso-next-textbox:#_x0000_s2398" inset="0,0,0,0">
                <w:txbxContent>
                  <w:p w14:paraId="6E8AF0B6" w14:textId="77777777" w:rsidR="009D223D" w:rsidRPr="00517DB5" w:rsidRDefault="009D223D" w:rsidP="00AC52F1">
                    <w:pPr>
                      <w:spacing w:line="240" w:lineRule="auto"/>
                      <w:jc w:val="center"/>
                      <w:rPr>
                        <w:rStyle w:val="Bodytext2ArialUnicodeMS"/>
                        <w:rFonts w:ascii="Sylfaen" w:hAnsi="Sylfaen"/>
                        <w:sz w:val="12"/>
                        <w:szCs w:val="16"/>
                      </w:rPr>
                    </w:pPr>
                    <w:r w:rsidRPr="00517DB5">
                      <w:rPr>
                        <w:rStyle w:val="Bodytext2ArialUnicodeMS"/>
                        <w:rFonts w:ascii="Sylfaen" w:hAnsi="Sylfaen"/>
                        <w:sz w:val="12"/>
                        <w:szCs w:val="16"/>
                      </w:rPr>
                      <w:t xml:space="preserve">Գրանցման կամ գրանցման հետ կապված այլ ընթացակարգերի ընթացքում փոխանակման համար անհրաժեշտ փաստաթղթերի հարցում </w:t>
                    </w:r>
                  </w:p>
                  <w:p w14:paraId="63415D11" w14:textId="77777777" w:rsidR="009D223D" w:rsidRPr="007E7231" w:rsidRDefault="009D223D" w:rsidP="00AC52F1">
                    <w:pPr>
                      <w:jc w:val="center"/>
                    </w:pPr>
                    <w:r>
                      <w:rPr>
                        <w:rStyle w:val="Bodytext2ArialUnicodeMS"/>
                        <w:rFonts w:ascii="Sylfaen" w:hAnsi="Sylfaen"/>
                        <w:sz w:val="16"/>
                      </w:rPr>
                      <w:t>(P.SS.06.MSG.011)</w:t>
                    </w:r>
                  </w:p>
                </w:txbxContent>
              </v:textbox>
            </v:shape>
            <v:shape id="_x0000_s2399" type="#_x0000_t202" style="position:absolute;left:5405;top:2917;width:2560;height:653;mso-width-relative:margin;mso-height-relative:margin" strokecolor="white">
              <v:textbox style="mso-next-textbox:#_x0000_s2399" inset="0,0,0,0">
                <w:txbxContent>
                  <w:p w14:paraId="4F1757D8" w14:textId="77777777" w:rsidR="009D223D" w:rsidRPr="00517DB5" w:rsidRDefault="009D223D" w:rsidP="00AC52F1">
                    <w:pPr>
                      <w:spacing w:line="240" w:lineRule="auto"/>
                      <w:jc w:val="center"/>
                      <w:rPr>
                        <w:rStyle w:val="Bodytext2ArialUnicodeMS"/>
                        <w:rFonts w:ascii="Sylfaen" w:hAnsi="Sylfaen"/>
                        <w:sz w:val="14"/>
                        <w:szCs w:val="16"/>
                      </w:rPr>
                    </w:pPr>
                    <w:r w:rsidRPr="00517DB5">
                      <w:rPr>
                        <w:rStyle w:val="Bodytext2ArialUnicodeMS"/>
                        <w:rFonts w:ascii="Sylfaen" w:hAnsi="Sylfaen"/>
                        <w:sz w:val="14"/>
                      </w:rPr>
                      <w:t>Տեղեկությունների բացակայության մասին ծանուցումը</w:t>
                    </w:r>
                  </w:p>
                  <w:p w14:paraId="4D91DAA6" w14:textId="77777777" w:rsidR="009D223D" w:rsidRPr="00AF58F9" w:rsidRDefault="009D223D" w:rsidP="00517DB5">
                    <w:pPr>
                      <w:spacing w:line="240" w:lineRule="auto"/>
                    </w:pPr>
                  </w:p>
                </w:txbxContent>
              </v:textbox>
            </v:shape>
            <v:shape id="_x0000_s2400" type="#_x0000_t202" style="position:absolute;left:5405;top:3734;width:2200;height:1246;mso-width-relative:margin;mso-height-relative:margin" strokecolor="white">
              <v:textbox style="mso-next-textbox:#_x0000_s2400" inset="0,0,0,0">
                <w:txbxContent>
                  <w:p w14:paraId="503A522F" w14:textId="77777777" w:rsidR="009D223D" w:rsidRPr="00517DB5" w:rsidRDefault="009D223D" w:rsidP="00517DB5">
                    <w:pPr>
                      <w:spacing w:line="240" w:lineRule="auto"/>
                      <w:jc w:val="center"/>
                      <w:rPr>
                        <w:sz w:val="14"/>
                        <w:szCs w:val="16"/>
                      </w:rPr>
                    </w:pPr>
                    <w:r w:rsidRPr="00517DB5">
                      <w:rPr>
                        <w:rStyle w:val="Bodytext2ArialUnicodeMS"/>
                        <w:rFonts w:ascii="Sylfaen" w:hAnsi="Sylfaen"/>
                        <w:sz w:val="14"/>
                        <w:szCs w:val="16"/>
                      </w:rPr>
                      <w:t>Գրանցման կամ գրանցման հետ կապված այլ ընթացակարգերի ընթացքում փոխանակման համար անհրաժեշտ փաստաթղթեր (P.SS.06.MSG.012)</w:t>
                    </w:r>
                  </w:p>
                </w:txbxContent>
              </v:textbox>
            </v:shape>
          </v:group>
        </w:pict>
      </w:r>
      <w:r w:rsidR="00AC52F1" w:rsidRPr="00AC52F1">
        <w:rPr>
          <w:rFonts w:ascii="Sylfaen" w:hAnsi="Sylfaen"/>
          <w:sz w:val="24"/>
          <w:szCs w:val="24"/>
        </w:rPr>
        <w:object w:dxaOrig="12511" w:dyaOrig="7411" w14:anchorId="377C23C7">
          <v:shape id="_x0000_i1061" type="#_x0000_t75" style="width:467.25pt;height:276pt" o:ole="">
            <v:imagedata r:id="rId100" o:title=""/>
          </v:shape>
          <o:OLEObject Type="Embed" ProgID="Visio.Drawing.15" ShapeID="_x0000_i1061" DrawAspect="Content" ObjectID="_1766395993" r:id="rId101"/>
        </w:object>
      </w:r>
      <w:r w:rsidR="00AC52F1" w:rsidRPr="00924EA3">
        <w:rPr>
          <w:rFonts w:ascii="Sylfaen" w:hAnsi="Sylfaen"/>
          <w:sz w:val="20"/>
          <w:szCs w:val="24"/>
        </w:rPr>
        <w:t>Նկ. 9. «Ըստ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00AC52F1" w:rsidRPr="00924EA3">
          <w:rPr>
            <w:rFonts w:ascii="Sylfaen" w:hAnsi="Sylfaen"/>
            <w:sz w:val="20"/>
            <w:szCs w:val="24"/>
          </w:rPr>
          <w:t>TRN</w:t>
        </w:r>
      </w:smartTag>
      <w:r w:rsidR="00AC52F1" w:rsidRPr="00924EA3">
        <w:rPr>
          <w:rFonts w:ascii="Sylfaen" w:hAnsi="Sylfaen"/>
          <w:sz w:val="20"/>
          <w:szCs w:val="24"/>
        </w:rPr>
        <w:t>.010) ընդհանուր գործընթացի տրանզակցիայի կատարման սխեմա</w:t>
      </w:r>
    </w:p>
    <w:p w14:paraId="1AAF42C8"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50A1B4F8"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10</w:t>
      </w:r>
    </w:p>
    <w:p w14:paraId="66A85E6A"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«Ըստ հարցման գրանցման կամ գրանցման հետ կապված այլ ընթացակարգերի անցկացման ընթացքում փոխանակման համար անհրաժեշտ փաստաթղթերը լիազոր մարմնին տրամադրելը»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.010) ընդհանուր գործընթացի տրանզակցիայի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AC52F1" w:rsidRPr="00924EA3" w14:paraId="453779F5" w14:textId="77777777" w:rsidTr="00924EA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cPr>
          <w:p w14:paraId="643AFDEB"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2C1269"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CB3185"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Նկարագրությունը</w:t>
            </w:r>
          </w:p>
        </w:tc>
      </w:tr>
      <w:tr w:rsidR="00AC52F1" w:rsidRPr="00924EA3" w14:paraId="12AC8927" w14:textId="77777777" w:rsidTr="00924EA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7C4E8025"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A970AF8"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F8CABED"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3</w:t>
            </w:r>
          </w:p>
        </w:tc>
      </w:tr>
      <w:tr w:rsidR="00AC52F1" w:rsidRPr="00924EA3" w14:paraId="13D40D7F"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00165FC9"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65417D"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88E3D57"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P.SS.06.</w:t>
            </w:r>
            <w:smartTag w:uri="urn:schemas-microsoft-com:office:smarttags" w:element="stockticker">
              <w:r w:rsidRPr="00924EA3">
                <w:rPr>
                  <w:rFonts w:ascii="Sylfaen" w:hAnsi="Sylfaen"/>
                  <w:noProof/>
                  <w:sz w:val="20"/>
                </w:rPr>
                <w:t>TRN</w:t>
              </w:r>
            </w:smartTag>
            <w:r w:rsidRPr="00924EA3">
              <w:rPr>
                <w:rFonts w:ascii="Sylfaen" w:hAnsi="Sylfaen"/>
                <w:noProof/>
                <w:sz w:val="20"/>
              </w:rPr>
              <w:t>.010</w:t>
            </w:r>
          </w:p>
        </w:tc>
      </w:tr>
      <w:tr w:rsidR="00AC52F1" w:rsidRPr="00924EA3" w14:paraId="75801D15"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49168146"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6A46D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B2CECA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 xml:space="preserve">ըստ հարցման գրանցման կամ գրանցման հետ կապված այլ ընթացակարգերի անցկացման ընթացքում փոխանակման համար անհրաժեշտ փաստաթղթերը լիազոր մարմնին տրամադրելը </w:t>
            </w:r>
          </w:p>
        </w:tc>
      </w:tr>
      <w:tr w:rsidR="00AC52F1" w:rsidRPr="00924EA3" w14:paraId="316BDBCF"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4EE89AFA"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lastRenderedPageBreak/>
              <w:t>3</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8E357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շաբլոն</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6A635D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հարցում/պատասխան</w:t>
            </w:r>
          </w:p>
        </w:tc>
      </w:tr>
      <w:tr w:rsidR="00AC52F1" w:rsidRPr="00924EA3" w14:paraId="6B69BF90"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11DC6D38"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56A8B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Նախաձեռնող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793C7E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սկզբնավորող</w:t>
            </w:r>
          </w:p>
        </w:tc>
      </w:tr>
      <w:tr w:rsidR="00AC52F1" w:rsidRPr="00924EA3" w14:paraId="3C4DDC39"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52E6E9CD"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A44C4A"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Նախաձեռնող գործողություն</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D0FA586"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Լիազոր մարմնի՝ ըստ հարցման գրանցման կամ գրանցման հետ կապված այլ ընթացակարգերի անցկացման ընթացքում փոխանակման համար անհրաժեշտ փաստաթղթերի տրամադրման հարցում</w:t>
            </w:r>
          </w:p>
        </w:tc>
      </w:tr>
      <w:tr w:rsidR="00AC52F1" w:rsidRPr="00924EA3" w14:paraId="3851490B"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120648AF"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6</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1F0A1D"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FD3B847"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ռեսպոնդենտ</w:t>
            </w:r>
          </w:p>
        </w:tc>
      </w:tr>
      <w:tr w:rsidR="00AC52F1" w:rsidRPr="00924EA3" w14:paraId="2FE20FF7"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216C0F41"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7</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91E570"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Ընդունող գործողություն</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D1BD5B2" w14:textId="6F2B4A60"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 xml:space="preserve">լիազոր մարմնի հարցման մշակում </w:t>
            </w:r>
            <w:r w:rsidR="002041BA">
              <w:rPr>
                <w:rFonts w:ascii="Sylfaen" w:hAnsi="Sylfaen"/>
                <w:noProof/>
                <w:sz w:val="20"/>
              </w:rPr>
              <w:t>և</w:t>
            </w:r>
            <w:r w:rsidRPr="00924EA3">
              <w:rPr>
                <w:rFonts w:ascii="Sylfaen" w:hAnsi="Sylfaen"/>
                <w:noProof/>
                <w:sz w:val="20"/>
              </w:rPr>
              <w:t xml:space="preserve"> ըստ հարցման գրանցման կամ գրանցման հետ կապված այլ ընթացակարգերի ընթացքում փոխանակման համար անհրաժեշտ փաստաթղթերի տրամադրում</w:t>
            </w:r>
          </w:p>
        </w:tc>
      </w:tr>
      <w:tr w:rsidR="00AC52F1" w:rsidRPr="00924EA3" w14:paraId="7085FC47" w14:textId="77777777" w:rsidTr="00924EA3">
        <w:trPr>
          <w:jc w:val="center"/>
        </w:trPr>
        <w:tc>
          <w:tcPr>
            <w:tcW w:w="561" w:type="pct"/>
            <w:tcBorders>
              <w:top w:val="single" w:sz="4" w:space="0" w:color="auto"/>
              <w:left w:val="single" w:sz="4" w:space="0" w:color="auto"/>
              <w:bottom w:val="single" w:sz="4" w:space="0" w:color="auto"/>
            </w:tcBorders>
            <w:shd w:val="clear" w:color="auto" w:fill="FFFFFF"/>
          </w:tcPr>
          <w:p w14:paraId="0E8B4BC7"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E6CAF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1062082"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924EA3">
                <w:rPr>
                  <w:rFonts w:ascii="Sylfaen" w:hAnsi="Sylfaen"/>
                  <w:noProof/>
                  <w:sz w:val="20"/>
                </w:rPr>
                <w:t>BEN</w:t>
              </w:r>
            </w:smartTag>
            <w:r w:rsidRPr="00924EA3">
              <w:rPr>
                <w:rFonts w:ascii="Sylfaen" w:hAnsi="Sylfaen"/>
                <w:noProof/>
                <w:sz w:val="20"/>
              </w:rPr>
              <w:t>.001). լիազոր մարմնի կողմից հարցված փաստաթղթերն ուղարկվել են</w:t>
            </w:r>
          </w:p>
          <w:p w14:paraId="6319D17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924EA3">
                <w:rPr>
                  <w:rFonts w:ascii="Sylfaen" w:hAnsi="Sylfaen"/>
                  <w:noProof/>
                  <w:sz w:val="20"/>
                </w:rPr>
                <w:t>BEN</w:t>
              </w:r>
            </w:smartTag>
            <w:r w:rsidRPr="00924EA3">
              <w:rPr>
                <w:rFonts w:ascii="Sylfaen" w:hAnsi="Sylfaen"/>
                <w:noProof/>
                <w:sz w:val="20"/>
              </w:rPr>
              <w:t>.001). լիազոր մարմնի կողմից հարցված փաստաթղթերը բացակայում են</w:t>
            </w:r>
          </w:p>
        </w:tc>
      </w:tr>
      <w:tr w:rsidR="00AC52F1" w:rsidRPr="00924EA3" w14:paraId="200E861A" w14:textId="77777777" w:rsidTr="00924EA3">
        <w:trPr>
          <w:jc w:val="center"/>
        </w:trPr>
        <w:tc>
          <w:tcPr>
            <w:tcW w:w="561" w:type="pct"/>
            <w:tcBorders>
              <w:top w:val="single" w:sz="4" w:space="0" w:color="auto"/>
              <w:left w:val="single" w:sz="4" w:space="0" w:color="auto"/>
            </w:tcBorders>
            <w:shd w:val="clear" w:color="auto" w:fill="FFFFFF"/>
          </w:tcPr>
          <w:p w14:paraId="5F2C159E"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9</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394648E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867C572"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6766C98B" w14:textId="77777777" w:rsidTr="00924EA3">
        <w:trPr>
          <w:jc w:val="center"/>
        </w:trPr>
        <w:tc>
          <w:tcPr>
            <w:tcW w:w="561" w:type="pct"/>
            <w:tcBorders>
              <w:left w:val="single" w:sz="4" w:space="0" w:color="auto"/>
            </w:tcBorders>
            <w:shd w:val="clear" w:color="auto" w:fill="FFFFFF"/>
          </w:tcPr>
          <w:p w14:paraId="683B4532"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44DA8061" w14:textId="77777777" w:rsidR="00AC52F1" w:rsidRPr="00924EA3" w:rsidDel="00C2156F"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0D7BF4B0"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r w:rsidR="00AC52F1" w:rsidRPr="00924EA3" w14:paraId="354A2968" w14:textId="77777777" w:rsidTr="00924EA3">
        <w:trPr>
          <w:jc w:val="center"/>
        </w:trPr>
        <w:tc>
          <w:tcPr>
            <w:tcW w:w="561" w:type="pct"/>
            <w:tcBorders>
              <w:left w:val="single" w:sz="4" w:space="0" w:color="auto"/>
            </w:tcBorders>
            <w:shd w:val="clear" w:color="auto" w:fill="FFFFFF"/>
          </w:tcPr>
          <w:p w14:paraId="6D4ECFE1"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0389EAA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5CFB71D0"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15 րոպե</w:t>
            </w:r>
          </w:p>
        </w:tc>
      </w:tr>
      <w:tr w:rsidR="00AC52F1" w:rsidRPr="00924EA3" w14:paraId="0A770C13" w14:textId="77777777" w:rsidTr="00924EA3">
        <w:trPr>
          <w:jc w:val="center"/>
        </w:trPr>
        <w:tc>
          <w:tcPr>
            <w:tcW w:w="561" w:type="pct"/>
            <w:tcBorders>
              <w:left w:val="single" w:sz="4" w:space="0" w:color="auto"/>
            </w:tcBorders>
            <w:shd w:val="clear" w:color="auto" w:fill="FFFFFF"/>
          </w:tcPr>
          <w:p w14:paraId="79234362"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58DD072D"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32693DDD"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4 ժամ</w:t>
            </w:r>
          </w:p>
        </w:tc>
      </w:tr>
      <w:tr w:rsidR="00AC52F1" w:rsidRPr="00924EA3" w14:paraId="075DD324" w14:textId="77777777" w:rsidTr="00924EA3">
        <w:trPr>
          <w:jc w:val="center"/>
        </w:trPr>
        <w:tc>
          <w:tcPr>
            <w:tcW w:w="561" w:type="pct"/>
            <w:tcBorders>
              <w:left w:val="single" w:sz="4" w:space="0" w:color="auto"/>
            </w:tcBorders>
            <w:shd w:val="clear" w:color="auto" w:fill="FFFFFF"/>
          </w:tcPr>
          <w:p w14:paraId="1416DEA4"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4C67F3B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AFDD83F"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այո</w:t>
            </w:r>
          </w:p>
        </w:tc>
      </w:tr>
      <w:tr w:rsidR="00AC52F1" w:rsidRPr="00924EA3" w14:paraId="2D115C5C" w14:textId="77777777" w:rsidTr="00924EA3">
        <w:trPr>
          <w:jc w:val="center"/>
        </w:trPr>
        <w:tc>
          <w:tcPr>
            <w:tcW w:w="561" w:type="pct"/>
            <w:tcBorders>
              <w:left w:val="single" w:sz="4" w:space="0" w:color="auto"/>
              <w:bottom w:val="single" w:sz="4" w:space="0" w:color="auto"/>
            </w:tcBorders>
            <w:shd w:val="clear" w:color="auto" w:fill="FFFFFF"/>
          </w:tcPr>
          <w:p w14:paraId="3579AEEC"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183858F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4B9F5A4"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3</w:t>
            </w:r>
          </w:p>
        </w:tc>
      </w:tr>
      <w:tr w:rsidR="00AC52F1" w:rsidRPr="00924EA3" w14:paraId="3C71C120" w14:textId="77777777" w:rsidTr="00924EA3">
        <w:trPr>
          <w:jc w:val="center"/>
        </w:trPr>
        <w:tc>
          <w:tcPr>
            <w:tcW w:w="561" w:type="pct"/>
            <w:tcBorders>
              <w:top w:val="single" w:sz="4" w:space="0" w:color="auto"/>
              <w:left w:val="single" w:sz="4" w:space="0" w:color="auto"/>
            </w:tcBorders>
            <w:shd w:val="clear" w:color="auto" w:fill="FFFFFF"/>
          </w:tcPr>
          <w:p w14:paraId="0E110FB7"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10</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3F948E3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 xml:space="preserve">Ընդհանուր գործընթացի տրանզակցիայի </w:t>
            </w:r>
            <w:r w:rsidRPr="00924EA3">
              <w:rPr>
                <w:rFonts w:ascii="Sylfaen" w:hAnsi="Sylfaen"/>
                <w:sz w:val="20"/>
              </w:rPr>
              <w:lastRenderedPageBreak/>
              <w:t>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41217AD3"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63EA2883" w14:textId="77777777" w:rsidTr="00924EA3">
        <w:trPr>
          <w:jc w:val="center"/>
        </w:trPr>
        <w:tc>
          <w:tcPr>
            <w:tcW w:w="561" w:type="pct"/>
            <w:tcBorders>
              <w:left w:val="single" w:sz="4" w:space="0" w:color="auto"/>
            </w:tcBorders>
            <w:shd w:val="clear" w:color="auto" w:fill="FFFFFF"/>
          </w:tcPr>
          <w:p w14:paraId="730AC59C"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7F4BDB7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1C2F76B8"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գրանցման կամ գրանցման հետ կապված այլ ընթացակարգերի ընթացքում փոխանակման համար անհրաժեշտ փաստաթղթերի ստացում (P.SS.06.MSG.011)</w:t>
            </w:r>
          </w:p>
        </w:tc>
      </w:tr>
      <w:tr w:rsidR="00AC52F1" w:rsidRPr="00924EA3" w14:paraId="27E66FAE" w14:textId="77777777" w:rsidTr="00924EA3">
        <w:trPr>
          <w:jc w:val="center"/>
        </w:trPr>
        <w:tc>
          <w:tcPr>
            <w:tcW w:w="561" w:type="pct"/>
            <w:tcBorders>
              <w:left w:val="single" w:sz="4" w:space="0" w:color="auto"/>
              <w:bottom w:val="single" w:sz="4" w:space="0" w:color="auto"/>
            </w:tcBorders>
            <w:shd w:val="clear" w:color="auto" w:fill="FFFFFF"/>
          </w:tcPr>
          <w:p w14:paraId="29212838"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7810C521"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36678C8F"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տեղեկությունների բացակայության մասին ծանուցում (P.SS.06.MSG.008)</w:t>
            </w:r>
          </w:p>
          <w:p w14:paraId="3D88104F"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գրանցման կամ գրանցման հետ կապված այլ ընթացակարգերի ընթացքում փոխանակման համար անհրաժեշտ փաստաթղթեր (P.SS.06.MSG.012)</w:t>
            </w:r>
          </w:p>
        </w:tc>
      </w:tr>
      <w:tr w:rsidR="00AC52F1" w:rsidRPr="00924EA3" w14:paraId="641D7B56" w14:textId="77777777" w:rsidTr="00924EA3">
        <w:trPr>
          <w:jc w:val="center"/>
        </w:trPr>
        <w:tc>
          <w:tcPr>
            <w:tcW w:w="561" w:type="pct"/>
            <w:tcBorders>
              <w:top w:val="single" w:sz="4" w:space="0" w:color="auto"/>
              <w:left w:val="single" w:sz="4" w:space="0" w:color="auto"/>
            </w:tcBorders>
            <w:shd w:val="clear" w:color="auto" w:fill="FFFFFF"/>
          </w:tcPr>
          <w:p w14:paraId="4E573CE7"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11</w:t>
            </w:r>
          </w:p>
        </w:tc>
        <w:tc>
          <w:tcPr>
            <w:tcW w:w="1603" w:type="pct"/>
            <w:tcBorders>
              <w:top w:val="single" w:sz="4" w:space="0" w:color="auto"/>
              <w:left w:val="single" w:sz="4" w:space="0" w:color="auto"/>
              <w:right w:val="single" w:sz="4" w:space="0" w:color="auto"/>
            </w:tcBorders>
            <w:shd w:val="clear" w:color="auto" w:fill="FFFFFF"/>
            <w:tcMar>
              <w:top w:w="85" w:type="dxa"/>
              <w:bottom w:w="85" w:type="dxa"/>
            </w:tcMar>
          </w:tcPr>
          <w:p w14:paraId="03C849D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5C510AD"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7ECA12C6" w14:textId="77777777" w:rsidTr="00924EA3">
        <w:trPr>
          <w:jc w:val="center"/>
        </w:trPr>
        <w:tc>
          <w:tcPr>
            <w:tcW w:w="561" w:type="pct"/>
            <w:tcBorders>
              <w:left w:val="single" w:sz="4" w:space="0" w:color="auto"/>
            </w:tcBorders>
            <w:shd w:val="clear" w:color="auto" w:fill="FFFFFF"/>
          </w:tcPr>
          <w:p w14:paraId="5A117ED0"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right w:val="single" w:sz="4" w:space="0" w:color="auto"/>
            </w:tcBorders>
            <w:shd w:val="clear" w:color="auto" w:fill="FFFFFF"/>
            <w:tcMar>
              <w:top w:w="85" w:type="dxa"/>
              <w:bottom w:w="85" w:type="dxa"/>
            </w:tcMar>
          </w:tcPr>
          <w:p w14:paraId="6C3AD2F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27BC530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ոչ</w:t>
            </w:r>
          </w:p>
        </w:tc>
      </w:tr>
      <w:tr w:rsidR="00AC52F1" w:rsidRPr="00924EA3" w14:paraId="35B51035" w14:textId="77777777" w:rsidTr="00924EA3">
        <w:trPr>
          <w:jc w:val="center"/>
        </w:trPr>
        <w:tc>
          <w:tcPr>
            <w:tcW w:w="561" w:type="pct"/>
            <w:tcBorders>
              <w:left w:val="single" w:sz="4" w:space="0" w:color="auto"/>
              <w:bottom w:val="single" w:sz="4" w:space="0" w:color="auto"/>
            </w:tcBorders>
            <w:shd w:val="clear" w:color="auto" w:fill="FFFFFF"/>
          </w:tcPr>
          <w:p w14:paraId="293F30F7" w14:textId="77777777" w:rsidR="00AC52F1" w:rsidRPr="00924EA3" w:rsidRDefault="00AC52F1" w:rsidP="00924EA3">
            <w:pPr>
              <w:pStyle w:val="a8"/>
              <w:widowControl w:val="0"/>
              <w:spacing w:after="120" w:line="240" w:lineRule="auto"/>
              <w:rPr>
                <w:rFonts w:ascii="Sylfaen" w:hAnsi="Sylfaen" w:cs="Arial"/>
                <w:sz w:val="20"/>
              </w:rPr>
            </w:pPr>
          </w:p>
        </w:tc>
        <w:tc>
          <w:tcPr>
            <w:tcW w:w="1603" w:type="pct"/>
            <w:tcBorders>
              <w:left w:val="single" w:sz="4" w:space="0" w:color="auto"/>
              <w:bottom w:val="single" w:sz="4" w:space="0" w:color="auto"/>
              <w:right w:val="single" w:sz="4" w:space="0" w:color="auto"/>
            </w:tcBorders>
            <w:shd w:val="clear" w:color="auto" w:fill="FFFFFF"/>
            <w:tcMar>
              <w:top w:w="85" w:type="dxa"/>
              <w:bottom w:w="85" w:type="dxa"/>
            </w:tcMar>
          </w:tcPr>
          <w:p w14:paraId="7846311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37D65CD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bl>
    <w:p w14:paraId="7E3B8223" w14:textId="77777777" w:rsidR="00AC52F1" w:rsidRPr="00AC52F1" w:rsidRDefault="00AC52F1" w:rsidP="002D6F2C">
      <w:pPr>
        <w:widowControl w:val="0"/>
        <w:spacing w:after="160" w:line="360" w:lineRule="auto"/>
        <w:rPr>
          <w:rFonts w:ascii="Sylfaen" w:hAnsi="Sylfaen"/>
          <w:sz w:val="24"/>
          <w:szCs w:val="24"/>
        </w:rPr>
      </w:pPr>
    </w:p>
    <w:p w14:paraId="4BFC8475"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t>6. «Գրանցման չեղարկման մասին ծանուցում»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.011) ընդհանուր գործընթացի տրանզակցիա</w:t>
      </w:r>
    </w:p>
    <w:p w14:paraId="31724D34" w14:textId="77777777" w:rsidR="00AC52F1" w:rsidRPr="00AC52F1" w:rsidRDefault="00AC52F1" w:rsidP="00924EA3">
      <w:pPr>
        <w:pStyle w:val="af1"/>
        <w:widowControl w:val="0"/>
        <w:tabs>
          <w:tab w:val="left" w:pos="1134"/>
        </w:tabs>
        <w:spacing w:after="160"/>
        <w:ind w:firstLine="567"/>
        <w:outlineLvl w:val="9"/>
        <w:rPr>
          <w:rFonts w:ascii="Sylfaen" w:hAnsi="Sylfaen"/>
          <w:sz w:val="24"/>
        </w:rPr>
      </w:pPr>
      <w:r w:rsidRPr="00AC52F1">
        <w:rPr>
          <w:rFonts w:ascii="Sylfaen" w:hAnsi="Sylfaen"/>
          <w:sz w:val="24"/>
        </w:rPr>
        <w:t>21.</w:t>
      </w:r>
      <w:r w:rsidR="00924EA3" w:rsidRPr="00924EA3">
        <w:rPr>
          <w:rFonts w:ascii="Sylfaen" w:hAnsi="Sylfaen"/>
          <w:sz w:val="24"/>
        </w:rPr>
        <w:tab/>
      </w:r>
      <w:r w:rsidRPr="00AC52F1">
        <w:rPr>
          <w:rFonts w:ascii="Sylfaen" w:hAnsi="Sylfaen"/>
          <w:sz w:val="24"/>
        </w:rPr>
        <w:t>«Գրանցման չեղարկման մասին ծանուցում» (P.SS.06.</w:t>
      </w:r>
      <w:smartTag w:uri="urn:schemas-microsoft-com:office:smarttags" w:element="stockticker">
        <w:r w:rsidRPr="00AC52F1">
          <w:rPr>
            <w:rFonts w:ascii="Sylfaen" w:hAnsi="Sylfaen"/>
            <w:sz w:val="24"/>
          </w:rPr>
          <w:t>TRN</w:t>
        </w:r>
      </w:smartTag>
      <w:r w:rsidRPr="00AC52F1">
        <w:rPr>
          <w:rFonts w:ascii="Sylfaen" w:hAnsi="Sylfaen"/>
          <w:sz w:val="24"/>
        </w:rPr>
        <w:t>.011) ընդհանուր գործընթացի տրանզակցիան կատարվում է ռեսպոնդենտին սկզբնավորողի կողմից գրանցման չեղարկման ընթացակարգի անցկացման շրջանակներում անդամ պետության տարածքում անասնաբուժական նշանակության ապրանքի գրանցման չեղարկման մասին ծանուցման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9088F6C" w14:textId="77777777" w:rsidR="00AC52F1" w:rsidRPr="00924EA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30756096">
          <v:group id="_x0000_s2419" style="position:absolute;left:0;text-align:left;margin-left:7.25pt;margin-top:4.55pt;width:439.35pt;height:237.3pt;z-index:15" coordorigin="1563,1509" coordsize="8787,4746">
            <v:shape id="_x0000_s2402" type="#_x0000_t202" style="position:absolute;left:4063;top:5925;width:1239;height:330;mso-width-relative:margin;mso-height-relative:margin" strokecolor="white">
              <v:textbox style="mso-next-textbox:#_x0000_s2402" inset="0,0,0,0">
                <w:txbxContent>
                  <w:p w14:paraId="235BED3A" w14:textId="77777777" w:rsidR="009D223D" w:rsidRPr="00211EEB" w:rsidRDefault="009D223D" w:rsidP="00AC52F1">
                    <w:pPr>
                      <w:spacing w:line="240" w:lineRule="auto"/>
                      <w:jc w:val="center"/>
                      <w:rPr>
                        <w:rFonts w:ascii="Sylfaen" w:hAnsi="Sylfaen"/>
                        <w:sz w:val="16"/>
                        <w:szCs w:val="20"/>
                      </w:rPr>
                    </w:pPr>
                    <w:r w:rsidRPr="00211EEB">
                      <w:rPr>
                        <w:rFonts w:ascii="Sylfaen" w:hAnsi="Sylfaen"/>
                        <w:sz w:val="16"/>
                      </w:rPr>
                      <w:t>Հաջողված</w:t>
                    </w:r>
                  </w:p>
                </w:txbxContent>
              </v:textbox>
            </v:shape>
            <v:shape id="_x0000_s2403" type="#_x0000_t202" style="position:absolute;left:1563;top:2686;width:939;height:563;mso-width-relative:margin;mso-height-relative:margin" strokecolor="white">
              <v:textbox style="mso-next-textbox:#_x0000_s2403" inset="0,0,0,0">
                <w:txbxContent>
                  <w:p w14:paraId="1809BA4D" w14:textId="77777777" w:rsidR="009D223D" w:rsidRPr="00211EEB" w:rsidRDefault="009D223D" w:rsidP="00AC52F1">
                    <w:pPr>
                      <w:spacing w:line="240" w:lineRule="auto"/>
                      <w:jc w:val="center"/>
                      <w:rPr>
                        <w:rFonts w:ascii="Sylfaen" w:hAnsi="Sylfaen"/>
                        <w:sz w:val="12"/>
                        <w:szCs w:val="16"/>
                      </w:rPr>
                    </w:pPr>
                    <w:r w:rsidRPr="00211EEB">
                      <w:rPr>
                        <w:rFonts w:ascii="Sylfaen" w:hAnsi="Sylfaen"/>
                        <w:sz w:val="12"/>
                        <w:szCs w:val="16"/>
                      </w:rPr>
                      <w:t>Հսկողության սխալ</w:t>
                    </w:r>
                  </w:p>
                </w:txbxContent>
              </v:textbox>
            </v:shape>
            <v:shape id="_x0000_s2404" type="#_x0000_t202" style="position:absolute;left:2613;top:1509;width:1992;height:291;mso-width-relative:margin;mso-height-relative:margin" strokecolor="white">
              <v:textbox style="mso-next-textbox:#_x0000_s2404" inset="0,0,0,0">
                <w:txbxContent>
                  <w:p w14:paraId="64788C33" w14:textId="77777777" w:rsidR="009D223D" w:rsidRPr="00211EEB" w:rsidRDefault="009D223D" w:rsidP="00AC52F1">
                    <w:pPr>
                      <w:spacing w:line="240" w:lineRule="auto"/>
                      <w:jc w:val="center"/>
                      <w:rPr>
                        <w:sz w:val="28"/>
                      </w:rPr>
                    </w:pPr>
                    <w:r w:rsidRPr="00211EEB">
                      <w:rPr>
                        <w:rStyle w:val="Bodytext2ArialUnicodeMS"/>
                        <w:rFonts w:ascii="Sylfaen" w:hAnsi="Sylfaen"/>
                        <w:sz w:val="16"/>
                      </w:rPr>
                      <w:t>: Նախաձեռնողը</w:t>
                    </w:r>
                  </w:p>
                </w:txbxContent>
              </v:textbox>
            </v:shape>
            <v:shape id="_x0000_s2405" type="#_x0000_t202" style="position:absolute;left:7395;top:1509;width:1920;height:291;mso-width-relative:margin;mso-height-relative:margin" strokecolor="white">
              <v:textbox style="mso-next-textbox:#_x0000_s2405" inset="0,0,0,0">
                <w:txbxContent>
                  <w:p w14:paraId="55A6B2C3" w14:textId="77777777" w:rsidR="009D223D" w:rsidRPr="00211EEB" w:rsidRDefault="009D223D" w:rsidP="00AC52F1">
                    <w:pPr>
                      <w:spacing w:line="240" w:lineRule="auto"/>
                      <w:jc w:val="center"/>
                      <w:rPr>
                        <w:sz w:val="16"/>
                        <w:szCs w:val="20"/>
                      </w:rPr>
                    </w:pPr>
                    <w:r w:rsidRPr="00211EEB">
                      <w:rPr>
                        <w:rStyle w:val="Bodytext2ArialUnicodeMS"/>
                        <w:rFonts w:ascii="Sylfaen" w:hAnsi="Sylfaen"/>
                        <w:sz w:val="16"/>
                      </w:rPr>
                      <w:t>: Ռեսպոնդենտը</w:t>
                    </w:r>
                  </w:p>
                </w:txbxContent>
              </v:textbox>
            </v:shape>
            <v:shape id="_x0000_s2406" type="#_x0000_t202" style="position:absolute;left:2718;top:2686;width:2209;height:1319;mso-width-relative:margin;mso-height-relative:margin" strokecolor="white">
              <v:textbox style="mso-next-textbox:#_x0000_s2406" inset="0,0,0,0">
                <w:txbxContent>
                  <w:p w14:paraId="5A8C0CAC" w14:textId="77777777" w:rsidR="009D223D" w:rsidRPr="00280999" w:rsidRDefault="009D223D" w:rsidP="00AC52F1">
                    <w:pPr>
                      <w:spacing w:line="240" w:lineRule="auto"/>
                      <w:jc w:val="center"/>
                    </w:pPr>
                    <w:r>
                      <w:rPr>
                        <w:rStyle w:val="Bodytext2ArialUnicodeMS"/>
                        <w:rFonts w:ascii="Sylfaen" w:hAnsi="Sylfaen"/>
                        <w:sz w:val="16"/>
                      </w:rPr>
                      <w:t>Գրանցման չեղարկման մասին ծանուցման ուղարկում</w:t>
                    </w:r>
                  </w:p>
                </w:txbxContent>
              </v:textbox>
            </v:shape>
            <v:shape id="_x0000_s2407" type="#_x0000_t202" style="position:absolute;left:7983;top:2761;width:2367;height:1319;mso-width-relative:margin;mso-height-relative:margin" strokecolor="white">
              <v:textbox style="mso-next-textbox:#_x0000_s2407" inset="0,0,0,0">
                <w:txbxContent>
                  <w:p w14:paraId="24345384" w14:textId="77777777" w:rsidR="009D223D" w:rsidRPr="00280999" w:rsidRDefault="009D223D" w:rsidP="00AC52F1">
                    <w:pPr>
                      <w:spacing w:line="240" w:lineRule="auto"/>
                      <w:jc w:val="center"/>
                    </w:pPr>
                    <w:r>
                      <w:rPr>
                        <w:rStyle w:val="Bodytext2ArialUnicodeMS"/>
                        <w:rFonts w:ascii="Sylfaen" w:hAnsi="Sylfaen"/>
                        <w:sz w:val="16"/>
                      </w:rPr>
                      <w:t>Գրանցման չեղարկման մասինհ ծանուցման ընդունում և մշակում</w:t>
                    </w:r>
                  </w:p>
                </w:txbxContent>
              </v:textbox>
            </v:shape>
            <v:shape id="_x0000_s2408" type="#_x0000_t202" style="position:absolute;left:5163;top:2761;width:2367;height:974;mso-width-relative:margin;mso-height-relative:margin" strokecolor="white">
              <v:textbox style="mso-next-textbox:#_x0000_s2408" inset="0,0,0,0">
                <w:txbxContent>
                  <w:p w14:paraId="47A4384D" w14:textId="77777777" w:rsidR="009D223D" w:rsidRPr="00280999" w:rsidRDefault="009D223D" w:rsidP="00211EEB">
                    <w:pPr>
                      <w:spacing w:line="240" w:lineRule="auto"/>
                      <w:jc w:val="center"/>
                    </w:pPr>
                    <w:r>
                      <w:rPr>
                        <w:rStyle w:val="Bodytext2ArialUnicodeMS"/>
                        <w:rFonts w:ascii="Sylfaen" w:hAnsi="Sylfaen"/>
                        <w:sz w:val="16"/>
                      </w:rPr>
                      <w:t>Գրանցման չեղարկման մասին ծանուցում</w:t>
                    </w:r>
                    <w:r>
                      <w:rPr>
                        <w:rStyle w:val="Bodytext2ArialUnicodeMS"/>
                        <w:rFonts w:ascii="Sylfaen" w:hAnsi="Sylfaen"/>
                        <w:sz w:val="16"/>
                        <w:lang w:val="en-US"/>
                      </w:rPr>
                      <w:t xml:space="preserve"> </w:t>
                    </w:r>
                    <w:r>
                      <w:rPr>
                        <w:rStyle w:val="Bodytext2ArialUnicodeMS"/>
                        <w:rFonts w:ascii="Sylfaen" w:hAnsi="Sylfaen"/>
                        <w:sz w:val="16"/>
                      </w:rPr>
                      <w:t>(P.SS.06.MSG.016)</w:t>
                    </w:r>
                  </w:p>
                </w:txbxContent>
              </v:textbox>
            </v:shape>
            <v:shape id="_x0000_s2409" type="#_x0000_t202" style="position:absolute;left:1938;top:4696;width:3882;height:974;mso-width-relative:margin;mso-height-relative:margin" strokecolor="white">
              <v:textbox style="mso-next-textbox:#_x0000_s2409" inset="0,0,0,0">
                <w:txbxContent>
                  <w:p w14:paraId="551F01F6" w14:textId="77777777" w:rsidR="009D223D" w:rsidRPr="00280999" w:rsidRDefault="009D223D" w:rsidP="00AC52F1">
                    <w:pPr>
                      <w:spacing w:line="240" w:lineRule="auto"/>
                      <w:jc w:val="center"/>
                    </w:pPr>
                    <w:r>
                      <w:rPr>
                        <w:rStyle w:val="Bodytext2ArialUnicodeMS"/>
                        <w:rFonts w:ascii="Sylfaen" w:hAnsi="Sylfaen"/>
                        <w:sz w:val="16"/>
                      </w:rPr>
                      <w:t>: անասնաբուժական նշանակության ապրանքների մասին տեղեկություններ [գրանցման չեղարկման մասին ծանուցումն ուղարկվել է]</w:t>
                    </w:r>
                  </w:p>
                </w:txbxContent>
              </v:textbox>
            </v:shape>
          </v:group>
        </w:pict>
      </w:r>
      <w:r w:rsidR="00AC52F1" w:rsidRPr="00AC52F1">
        <w:rPr>
          <w:rFonts w:ascii="Sylfaen" w:hAnsi="Sylfaen"/>
          <w:sz w:val="24"/>
          <w:szCs w:val="24"/>
        </w:rPr>
        <w:object w:dxaOrig="9741" w:dyaOrig="5181" w14:anchorId="2207256C">
          <v:shape id="_x0000_i1062" type="#_x0000_t75" style="width:468.75pt;height:246pt" o:ole="">
            <v:imagedata r:id="rId102" o:title=""/>
          </v:shape>
          <o:OLEObject Type="Embed" ProgID="Visio.Drawing.15" ShapeID="_x0000_i1062" DrawAspect="Content" ObjectID="_1766395994" r:id="rId103"/>
        </w:object>
      </w:r>
      <w:r w:rsidR="00AC52F1" w:rsidRPr="00924EA3">
        <w:rPr>
          <w:rFonts w:ascii="Sylfaen" w:hAnsi="Sylfaen"/>
          <w:sz w:val="20"/>
          <w:szCs w:val="24"/>
        </w:rPr>
        <w:t>Նկ. 10. «Գրանցման չեղարկման մասին ծանուցում» (P.SS.06.</w:t>
      </w:r>
      <w:smartTag w:uri="urn:schemas-microsoft-com:office:smarttags" w:element="stockticker">
        <w:r w:rsidR="00AC52F1" w:rsidRPr="00924EA3">
          <w:rPr>
            <w:rFonts w:ascii="Sylfaen" w:hAnsi="Sylfaen"/>
            <w:sz w:val="20"/>
            <w:szCs w:val="24"/>
          </w:rPr>
          <w:t>TRN</w:t>
        </w:r>
      </w:smartTag>
      <w:r w:rsidR="00AC52F1" w:rsidRPr="00924EA3">
        <w:rPr>
          <w:rFonts w:ascii="Sylfaen" w:hAnsi="Sylfaen"/>
          <w:sz w:val="20"/>
          <w:szCs w:val="24"/>
        </w:rPr>
        <w:t xml:space="preserve">.011) ընդհանուր գործընթացի տրանզակցիայի կատարման սխեմա </w:t>
      </w:r>
    </w:p>
    <w:p w14:paraId="2872D94F"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59077295"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11</w:t>
      </w:r>
    </w:p>
    <w:p w14:paraId="0DC39187"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«Գրանցման չեղարկման մասին ծանուցում» (P.SS.03.</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.003) ընդհանուր գործընթացի տրանզակցիայի նկարագրությունը</w:t>
      </w:r>
    </w:p>
    <w:tbl>
      <w:tblPr>
        <w:tblW w:w="9709" w:type="dxa"/>
        <w:jc w:val="center"/>
        <w:tblLayout w:type="fixed"/>
        <w:tblLook w:val="04A0" w:firstRow="1" w:lastRow="0" w:firstColumn="1" w:lastColumn="0" w:noHBand="0" w:noVBand="1"/>
      </w:tblPr>
      <w:tblGrid>
        <w:gridCol w:w="1059"/>
        <w:gridCol w:w="3262"/>
        <w:gridCol w:w="5388"/>
      </w:tblGrid>
      <w:tr w:rsidR="00AC52F1" w:rsidRPr="00924EA3" w14:paraId="101FCE70" w14:textId="77777777" w:rsidTr="00924EA3">
        <w:trPr>
          <w:tblHeader/>
          <w:jc w:val="center"/>
        </w:trPr>
        <w:tc>
          <w:tcPr>
            <w:tcW w:w="545" w:type="pct"/>
            <w:tcBorders>
              <w:top w:val="single" w:sz="4" w:space="0" w:color="auto"/>
              <w:left w:val="single" w:sz="4" w:space="0" w:color="auto"/>
              <w:bottom w:val="single" w:sz="4" w:space="0" w:color="auto"/>
              <w:right w:val="single" w:sz="4" w:space="0" w:color="auto"/>
            </w:tcBorders>
            <w:shd w:val="clear" w:color="auto" w:fill="FFFFFF"/>
          </w:tcPr>
          <w:p w14:paraId="22B2A1E4"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Համարը՝ ը/կ</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F963FF"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Պարտադիր տարրը</w:t>
            </w:r>
          </w:p>
        </w:tc>
        <w:tc>
          <w:tcPr>
            <w:tcW w:w="277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7E0202"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Նկարագրությունը</w:t>
            </w:r>
          </w:p>
        </w:tc>
      </w:tr>
      <w:tr w:rsidR="00AC52F1" w:rsidRPr="00924EA3" w14:paraId="4C4964C8" w14:textId="77777777" w:rsidTr="00924EA3">
        <w:trPr>
          <w:tblHeader/>
          <w:jc w:val="center"/>
        </w:trPr>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2F3F4BA5"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1</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45D22F"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2</w:t>
            </w:r>
          </w:p>
        </w:tc>
        <w:tc>
          <w:tcPr>
            <w:tcW w:w="277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39D155D" w14:textId="77777777" w:rsidR="00AC52F1" w:rsidRPr="00924EA3" w:rsidRDefault="00AC52F1" w:rsidP="00924EA3">
            <w:pPr>
              <w:pStyle w:val="aa"/>
              <w:keepNext w:val="0"/>
              <w:keepLines w:val="0"/>
              <w:widowControl w:val="0"/>
              <w:spacing w:after="120"/>
              <w:rPr>
                <w:rFonts w:ascii="Sylfaen" w:hAnsi="Sylfaen"/>
                <w:sz w:val="20"/>
                <w:szCs w:val="20"/>
              </w:rPr>
            </w:pPr>
            <w:r w:rsidRPr="00924EA3">
              <w:rPr>
                <w:rFonts w:ascii="Sylfaen" w:hAnsi="Sylfaen"/>
                <w:sz w:val="20"/>
                <w:szCs w:val="20"/>
              </w:rPr>
              <w:t>3</w:t>
            </w:r>
          </w:p>
        </w:tc>
      </w:tr>
      <w:tr w:rsidR="00AC52F1" w:rsidRPr="00924EA3" w14:paraId="11291C8C"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36AC17E3"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1D2108"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Ծածկագրային նշագիրը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0F88E0E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P.SS.06.</w:t>
            </w:r>
            <w:smartTag w:uri="urn:schemas-microsoft-com:office:smarttags" w:element="stockticker">
              <w:r w:rsidRPr="00924EA3">
                <w:rPr>
                  <w:rFonts w:ascii="Sylfaen" w:hAnsi="Sylfaen"/>
                  <w:noProof/>
                  <w:sz w:val="20"/>
                </w:rPr>
                <w:t>TRN</w:t>
              </w:r>
            </w:smartTag>
            <w:r w:rsidRPr="00924EA3">
              <w:rPr>
                <w:rFonts w:ascii="Sylfaen" w:hAnsi="Sylfaen"/>
                <w:noProof/>
                <w:sz w:val="20"/>
              </w:rPr>
              <w:t>.011</w:t>
            </w:r>
          </w:p>
        </w:tc>
      </w:tr>
      <w:tr w:rsidR="00AC52F1" w:rsidRPr="00924EA3" w14:paraId="5409BCCF"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7138DF6D"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2</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E05E1F"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անվանումը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1387991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գրանցման չեղարկման մասին ծանուցում</w:t>
            </w:r>
          </w:p>
        </w:tc>
      </w:tr>
      <w:tr w:rsidR="00AC52F1" w:rsidRPr="00924EA3" w14:paraId="20F1151F"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149D31C9"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3</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8BA4A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շաբլոն</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2138F3E3"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տեղեկացում</w:t>
            </w:r>
          </w:p>
        </w:tc>
      </w:tr>
      <w:tr w:rsidR="00AC52F1" w:rsidRPr="00924EA3" w14:paraId="14406DAD"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5BC40EF1"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4</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7E14B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Նախաձեռնող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EEE3A53"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սկզբնավորող</w:t>
            </w:r>
          </w:p>
        </w:tc>
      </w:tr>
      <w:tr w:rsidR="00AC52F1" w:rsidRPr="00924EA3" w14:paraId="7C35765A"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06BC5281"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5</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B5CB60"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Նախաձեռնող գործողություն</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3647D14E"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գրանցման չեղարկման մասին ծանուցման ուղարկում</w:t>
            </w:r>
          </w:p>
        </w:tc>
      </w:tr>
      <w:tr w:rsidR="00AC52F1" w:rsidRPr="00924EA3" w14:paraId="47357668"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2A0A4372"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6</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CA43DA"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Արձագանքող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89A016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ռեսպոնդենտ</w:t>
            </w:r>
          </w:p>
        </w:tc>
      </w:tr>
      <w:tr w:rsidR="00AC52F1" w:rsidRPr="00924EA3" w14:paraId="7B21FFDA"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690C5C74"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lastRenderedPageBreak/>
              <w:t>7</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43C4D4"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Ընդունող գործողություն</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34E2C811" w14:textId="772EDAA3"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 xml:space="preserve">գրանցման չեղարկման մասին ծանուցման ընդունում </w:t>
            </w:r>
            <w:r w:rsidR="002041BA">
              <w:rPr>
                <w:rFonts w:ascii="Sylfaen" w:hAnsi="Sylfaen"/>
                <w:noProof/>
                <w:sz w:val="20"/>
              </w:rPr>
              <w:t>և</w:t>
            </w:r>
            <w:r w:rsidRPr="00924EA3">
              <w:rPr>
                <w:rFonts w:ascii="Sylfaen" w:hAnsi="Sylfaen"/>
                <w:noProof/>
                <w:sz w:val="20"/>
              </w:rPr>
              <w:t xml:space="preserve"> մշակում</w:t>
            </w:r>
          </w:p>
        </w:tc>
      </w:tr>
      <w:tr w:rsidR="00AC52F1" w:rsidRPr="00924EA3" w14:paraId="06CCC51E" w14:textId="77777777" w:rsidTr="00924EA3">
        <w:trPr>
          <w:jc w:val="center"/>
        </w:trPr>
        <w:tc>
          <w:tcPr>
            <w:tcW w:w="545" w:type="pct"/>
            <w:tcBorders>
              <w:top w:val="single" w:sz="4" w:space="0" w:color="auto"/>
              <w:left w:val="single" w:sz="4" w:space="0" w:color="auto"/>
              <w:bottom w:val="single" w:sz="4" w:space="0" w:color="auto"/>
            </w:tcBorders>
            <w:shd w:val="clear" w:color="auto" w:fill="FFFFFF"/>
          </w:tcPr>
          <w:p w14:paraId="62613991"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8</w:t>
            </w:r>
          </w:p>
        </w:tc>
        <w:tc>
          <w:tcPr>
            <w:tcW w:w="168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EA54C1"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կատարման արդյունքը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26C24B3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924EA3">
                <w:rPr>
                  <w:rFonts w:ascii="Sylfaen" w:hAnsi="Sylfaen"/>
                  <w:noProof/>
                  <w:sz w:val="20"/>
                </w:rPr>
                <w:t>BEN</w:t>
              </w:r>
            </w:smartTag>
            <w:r w:rsidRPr="00924EA3">
              <w:rPr>
                <w:rFonts w:ascii="Sylfaen" w:hAnsi="Sylfaen"/>
                <w:noProof/>
                <w:sz w:val="20"/>
              </w:rPr>
              <w:t>.001). գրանցման չեղարկման մասին ծանուցումն ուղարկվել է</w:t>
            </w:r>
          </w:p>
        </w:tc>
      </w:tr>
      <w:tr w:rsidR="00AC52F1" w:rsidRPr="00924EA3" w14:paraId="742EED3F" w14:textId="77777777" w:rsidTr="00924EA3">
        <w:trPr>
          <w:jc w:val="center"/>
        </w:trPr>
        <w:tc>
          <w:tcPr>
            <w:tcW w:w="545" w:type="pct"/>
            <w:tcBorders>
              <w:top w:val="single" w:sz="4" w:space="0" w:color="auto"/>
              <w:left w:val="single" w:sz="4" w:space="0" w:color="auto"/>
            </w:tcBorders>
            <w:shd w:val="clear" w:color="auto" w:fill="FFFFFF"/>
          </w:tcPr>
          <w:p w14:paraId="78B2C997"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9</w:t>
            </w:r>
          </w:p>
        </w:tc>
        <w:tc>
          <w:tcPr>
            <w:tcW w:w="1680" w:type="pct"/>
            <w:tcBorders>
              <w:top w:val="single" w:sz="4" w:space="0" w:color="auto"/>
              <w:left w:val="single" w:sz="4" w:space="0" w:color="auto"/>
              <w:right w:val="single" w:sz="4" w:space="0" w:color="auto"/>
            </w:tcBorders>
            <w:shd w:val="clear" w:color="auto" w:fill="FFFFFF"/>
            <w:tcMar>
              <w:top w:w="85" w:type="dxa"/>
              <w:bottom w:w="85" w:type="dxa"/>
            </w:tcMar>
          </w:tcPr>
          <w:p w14:paraId="7DECA0CF"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79E2283F"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1193B945" w14:textId="77777777" w:rsidTr="00924EA3">
        <w:trPr>
          <w:jc w:val="center"/>
        </w:trPr>
        <w:tc>
          <w:tcPr>
            <w:tcW w:w="545" w:type="pct"/>
            <w:tcBorders>
              <w:left w:val="single" w:sz="4" w:space="0" w:color="auto"/>
            </w:tcBorders>
            <w:shd w:val="clear" w:color="auto" w:fill="FFFFFF"/>
          </w:tcPr>
          <w:p w14:paraId="47508D89"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7852A026" w14:textId="77777777" w:rsidR="00AC52F1" w:rsidRPr="00924EA3" w:rsidDel="00C2156F"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ստացումը հաստատելու համար ժամանակը</w:t>
            </w:r>
          </w:p>
        </w:tc>
        <w:tc>
          <w:tcPr>
            <w:tcW w:w="2774" w:type="pct"/>
            <w:tcBorders>
              <w:left w:val="single" w:sz="4" w:space="0" w:color="auto"/>
              <w:right w:val="single" w:sz="4" w:space="0" w:color="auto"/>
            </w:tcBorders>
            <w:tcMar>
              <w:top w:w="85" w:type="dxa"/>
              <w:bottom w:w="85" w:type="dxa"/>
            </w:tcMar>
          </w:tcPr>
          <w:p w14:paraId="14D6DAC7"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15 րոպե</w:t>
            </w:r>
          </w:p>
        </w:tc>
      </w:tr>
      <w:tr w:rsidR="00AC52F1" w:rsidRPr="00924EA3" w14:paraId="40914CC8" w14:textId="77777777" w:rsidTr="00924EA3">
        <w:trPr>
          <w:jc w:val="center"/>
        </w:trPr>
        <w:tc>
          <w:tcPr>
            <w:tcW w:w="545" w:type="pct"/>
            <w:tcBorders>
              <w:left w:val="single" w:sz="4" w:space="0" w:color="auto"/>
            </w:tcBorders>
            <w:shd w:val="clear" w:color="auto" w:fill="FFFFFF"/>
          </w:tcPr>
          <w:p w14:paraId="6B374FA6"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43F78D5D"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մշակման համար ընդունումը հաստատելու ժամանակը</w:t>
            </w:r>
          </w:p>
        </w:tc>
        <w:tc>
          <w:tcPr>
            <w:tcW w:w="2774" w:type="pct"/>
            <w:tcBorders>
              <w:left w:val="single" w:sz="4" w:space="0" w:color="auto"/>
              <w:right w:val="single" w:sz="4" w:space="0" w:color="auto"/>
            </w:tcBorders>
            <w:tcMar>
              <w:top w:w="85" w:type="dxa"/>
              <w:bottom w:w="85" w:type="dxa"/>
            </w:tcMar>
          </w:tcPr>
          <w:p w14:paraId="0AF6FE95"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r w:rsidR="00AC52F1" w:rsidRPr="00924EA3" w14:paraId="0D24C643" w14:textId="77777777" w:rsidTr="00924EA3">
        <w:trPr>
          <w:jc w:val="center"/>
        </w:trPr>
        <w:tc>
          <w:tcPr>
            <w:tcW w:w="545" w:type="pct"/>
            <w:tcBorders>
              <w:left w:val="single" w:sz="4" w:space="0" w:color="auto"/>
            </w:tcBorders>
            <w:shd w:val="clear" w:color="auto" w:fill="FFFFFF"/>
          </w:tcPr>
          <w:p w14:paraId="213B6668"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7ED45DC6"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պատասխանին սպասելու ժամանակը</w:t>
            </w:r>
          </w:p>
        </w:tc>
        <w:tc>
          <w:tcPr>
            <w:tcW w:w="2774" w:type="pct"/>
            <w:tcBorders>
              <w:left w:val="single" w:sz="4" w:space="0" w:color="auto"/>
              <w:right w:val="single" w:sz="4" w:space="0" w:color="auto"/>
            </w:tcBorders>
            <w:tcMar>
              <w:top w:w="85" w:type="dxa"/>
              <w:bottom w:w="85" w:type="dxa"/>
            </w:tcMar>
          </w:tcPr>
          <w:p w14:paraId="341E6566"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r w:rsidR="00AC52F1" w:rsidRPr="00924EA3" w14:paraId="5D6D5280" w14:textId="77777777" w:rsidTr="00924EA3">
        <w:trPr>
          <w:jc w:val="center"/>
        </w:trPr>
        <w:tc>
          <w:tcPr>
            <w:tcW w:w="545" w:type="pct"/>
            <w:tcBorders>
              <w:left w:val="single" w:sz="4" w:space="0" w:color="auto"/>
            </w:tcBorders>
            <w:shd w:val="clear" w:color="auto" w:fill="FFFFFF"/>
          </w:tcPr>
          <w:p w14:paraId="56D6A166"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02FAB494"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ավտորիզացման հատկանիշը</w:t>
            </w:r>
          </w:p>
        </w:tc>
        <w:tc>
          <w:tcPr>
            <w:tcW w:w="2774" w:type="pct"/>
            <w:tcBorders>
              <w:left w:val="single" w:sz="4" w:space="0" w:color="auto"/>
              <w:right w:val="single" w:sz="4" w:space="0" w:color="auto"/>
            </w:tcBorders>
            <w:tcMar>
              <w:top w:w="85" w:type="dxa"/>
              <w:bottom w:w="85" w:type="dxa"/>
            </w:tcMar>
          </w:tcPr>
          <w:p w14:paraId="66EE422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այո</w:t>
            </w:r>
          </w:p>
        </w:tc>
      </w:tr>
      <w:tr w:rsidR="00AC52F1" w:rsidRPr="00924EA3" w14:paraId="4D130E90" w14:textId="77777777" w:rsidTr="00924EA3">
        <w:trPr>
          <w:jc w:val="center"/>
        </w:trPr>
        <w:tc>
          <w:tcPr>
            <w:tcW w:w="545" w:type="pct"/>
            <w:tcBorders>
              <w:left w:val="single" w:sz="4" w:space="0" w:color="auto"/>
              <w:bottom w:val="single" w:sz="4" w:space="0" w:color="auto"/>
            </w:tcBorders>
            <w:shd w:val="clear" w:color="auto" w:fill="FFFFFF"/>
          </w:tcPr>
          <w:p w14:paraId="4602D20A"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bottom w:val="single" w:sz="4" w:space="0" w:color="auto"/>
              <w:right w:val="single" w:sz="4" w:space="0" w:color="auto"/>
            </w:tcBorders>
            <w:shd w:val="clear" w:color="auto" w:fill="FFFFFF"/>
            <w:tcMar>
              <w:top w:w="85" w:type="dxa"/>
              <w:bottom w:w="85" w:type="dxa"/>
            </w:tcMar>
          </w:tcPr>
          <w:p w14:paraId="7540A5C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կրկնությունների քանակը</w:t>
            </w:r>
          </w:p>
        </w:tc>
        <w:tc>
          <w:tcPr>
            <w:tcW w:w="2774" w:type="pct"/>
            <w:tcBorders>
              <w:left w:val="single" w:sz="4" w:space="0" w:color="auto"/>
              <w:bottom w:val="single" w:sz="4" w:space="0" w:color="auto"/>
              <w:right w:val="single" w:sz="4" w:space="0" w:color="auto"/>
            </w:tcBorders>
            <w:tcMar>
              <w:top w:w="85" w:type="dxa"/>
              <w:bottom w:w="85" w:type="dxa"/>
            </w:tcMar>
          </w:tcPr>
          <w:p w14:paraId="4C25469F"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3</w:t>
            </w:r>
          </w:p>
        </w:tc>
      </w:tr>
      <w:tr w:rsidR="00AC52F1" w:rsidRPr="00924EA3" w14:paraId="6BF94B16" w14:textId="77777777" w:rsidTr="00924EA3">
        <w:trPr>
          <w:jc w:val="center"/>
        </w:trPr>
        <w:tc>
          <w:tcPr>
            <w:tcW w:w="545" w:type="pct"/>
            <w:tcBorders>
              <w:top w:val="single" w:sz="4" w:space="0" w:color="auto"/>
              <w:left w:val="single" w:sz="4" w:space="0" w:color="auto"/>
            </w:tcBorders>
            <w:shd w:val="clear" w:color="auto" w:fill="FFFFFF"/>
          </w:tcPr>
          <w:p w14:paraId="6F228B1E"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10</w:t>
            </w:r>
          </w:p>
        </w:tc>
        <w:tc>
          <w:tcPr>
            <w:tcW w:w="1680" w:type="pct"/>
            <w:tcBorders>
              <w:top w:val="single" w:sz="4" w:space="0" w:color="auto"/>
              <w:left w:val="single" w:sz="4" w:space="0" w:color="auto"/>
              <w:right w:val="single" w:sz="4" w:space="0" w:color="auto"/>
            </w:tcBorders>
            <w:shd w:val="clear" w:color="auto" w:fill="FFFFFF"/>
            <w:tcMar>
              <w:top w:w="85" w:type="dxa"/>
              <w:bottom w:w="85" w:type="dxa"/>
            </w:tcMar>
          </w:tcPr>
          <w:p w14:paraId="1B3FF1D1"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հաղորդագրությունները.</w:t>
            </w:r>
          </w:p>
        </w:tc>
        <w:tc>
          <w:tcPr>
            <w:tcW w:w="2774" w:type="pct"/>
            <w:tcBorders>
              <w:top w:val="single" w:sz="4" w:space="0" w:color="auto"/>
              <w:left w:val="single" w:sz="4" w:space="0" w:color="auto"/>
              <w:right w:val="single" w:sz="4" w:space="0" w:color="auto"/>
            </w:tcBorders>
            <w:tcMar>
              <w:top w:w="85" w:type="dxa"/>
              <w:bottom w:w="85" w:type="dxa"/>
            </w:tcMar>
          </w:tcPr>
          <w:p w14:paraId="7F2C9266"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73042CA7" w14:textId="77777777" w:rsidTr="00924EA3">
        <w:trPr>
          <w:jc w:val="center"/>
        </w:trPr>
        <w:tc>
          <w:tcPr>
            <w:tcW w:w="545" w:type="pct"/>
            <w:tcBorders>
              <w:left w:val="single" w:sz="4" w:space="0" w:color="auto"/>
            </w:tcBorders>
            <w:shd w:val="clear" w:color="auto" w:fill="FFFFFF"/>
          </w:tcPr>
          <w:p w14:paraId="55C28AE5"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23574F6E"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սկզբնավորող հաղորդագրություն</w:t>
            </w:r>
          </w:p>
        </w:tc>
        <w:tc>
          <w:tcPr>
            <w:tcW w:w="2774" w:type="pct"/>
            <w:tcBorders>
              <w:left w:val="single" w:sz="4" w:space="0" w:color="auto"/>
              <w:right w:val="single" w:sz="4" w:space="0" w:color="auto"/>
            </w:tcBorders>
            <w:tcMar>
              <w:top w:w="85" w:type="dxa"/>
              <w:bottom w:w="85" w:type="dxa"/>
            </w:tcMar>
          </w:tcPr>
          <w:p w14:paraId="678EF970"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noProof/>
                <w:sz w:val="20"/>
              </w:rPr>
              <w:t>գրանցման չեղարկման մասին ծանուցում (P.SS.06.MSG.016)</w:t>
            </w:r>
          </w:p>
        </w:tc>
      </w:tr>
      <w:tr w:rsidR="00AC52F1" w:rsidRPr="00924EA3" w14:paraId="55B029F9" w14:textId="77777777" w:rsidTr="00924EA3">
        <w:trPr>
          <w:jc w:val="center"/>
        </w:trPr>
        <w:tc>
          <w:tcPr>
            <w:tcW w:w="545" w:type="pct"/>
            <w:tcBorders>
              <w:left w:val="single" w:sz="4" w:space="0" w:color="auto"/>
              <w:bottom w:val="single" w:sz="4" w:space="0" w:color="auto"/>
            </w:tcBorders>
            <w:shd w:val="clear" w:color="auto" w:fill="FFFFFF"/>
          </w:tcPr>
          <w:p w14:paraId="02320340"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bottom w:val="single" w:sz="4" w:space="0" w:color="auto"/>
              <w:right w:val="single" w:sz="4" w:space="0" w:color="auto"/>
            </w:tcBorders>
            <w:shd w:val="clear" w:color="auto" w:fill="FFFFFF"/>
            <w:tcMar>
              <w:top w:w="85" w:type="dxa"/>
              <w:bottom w:w="85" w:type="dxa"/>
            </w:tcMar>
          </w:tcPr>
          <w:p w14:paraId="53B35609"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պատասխան հաղորդագրությունը</w:t>
            </w:r>
          </w:p>
        </w:tc>
        <w:tc>
          <w:tcPr>
            <w:tcW w:w="2774" w:type="pct"/>
            <w:tcBorders>
              <w:left w:val="single" w:sz="4" w:space="0" w:color="auto"/>
              <w:bottom w:val="single" w:sz="4" w:space="0" w:color="auto"/>
              <w:right w:val="single" w:sz="4" w:space="0" w:color="auto"/>
            </w:tcBorders>
            <w:tcMar>
              <w:top w:w="85" w:type="dxa"/>
              <w:bottom w:w="85" w:type="dxa"/>
            </w:tcMar>
          </w:tcPr>
          <w:p w14:paraId="21F8826C" w14:textId="77777777" w:rsidR="00AC52F1" w:rsidRPr="00924EA3" w:rsidRDefault="00AC52F1" w:rsidP="00924EA3">
            <w:pPr>
              <w:pStyle w:val="a8"/>
              <w:widowControl w:val="0"/>
              <w:spacing w:after="120" w:line="240" w:lineRule="auto"/>
              <w:jc w:val="left"/>
              <w:rPr>
                <w:rFonts w:ascii="Sylfaen" w:hAnsi="Sylfaen"/>
                <w:sz w:val="20"/>
              </w:rPr>
            </w:pPr>
            <w:r w:rsidRPr="00924EA3">
              <w:rPr>
                <w:rFonts w:ascii="Sylfaen" w:hAnsi="Sylfaen"/>
                <w:sz w:val="20"/>
              </w:rPr>
              <w:t>ոչ</w:t>
            </w:r>
          </w:p>
        </w:tc>
      </w:tr>
      <w:tr w:rsidR="00AC52F1" w:rsidRPr="00924EA3" w14:paraId="079DE19A" w14:textId="77777777" w:rsidTr="00924EA3">
        <w:trPr>
          <w:jc w:val="center"/>
        </w:trPr>
        <w:tc>
          <w:tcPr>
            <w:tcW w:w="545" w:type="pct"/>
            <w:tcBorders>
              <w:top w:val="single" w:sz="4" w:space="0" w:color="auto"/>
              <w:left w:val="single" w:sz="4" w:space="0" w:color="auto"/>
            </w:tcBorders>
            <w:shd w:val="clear" w:color="auto" w:fill="FFFFFF"/>
          </w:tcPr>
          <w:p w14:paraId="62470CE6" w14:textId="77777777" w:rsidR="00AC52F1" w:rsidRPr="00924EA3" w:rsidRDefault="00AC52F1" w:rsidP="00924EA3">
            <w:pPr>
              <w:pStyle w:val="a8"/>
              <w:widowControl w:val="0"/>
              <w:spacing w:after="120" w:line="240" w:lineRule="auto"/>
              <w:rPr>
                <w:rFonts w:ascii="Sylfaen" w:hAnsi="Sylfaen" w:cs="Arial"/>
                <w:sz w:val="20"/>
              </w:rPr>
            </w:pPr>
            <w:r w:rsidRPr="00924EA3">
              <w:rPr>
                <w:rFonts w:ascii="Sylfaen" w:hAnsi="Sylfaen"/>
                <w:sz w:val="20"/>
              </w:rPr>
              <w:t>11</w:t>
            </w:r>
          </w:p>
        </w:tc>
        <w:tc>
          <w:tcPr>
            <w:tcW w:w="1680" w:type="pct"/>
            <w:tcBorders>
              <w:top w:val="single" w:sz="4" w:space="0" w:color="auto"/>
              <w:left w:val="single" w:sz="4" w:space="0" w:color="auto"/>
              <w:right w:val="single" w:sz="4" w:space="0" w:color="auto"/>
            </w:tcBorders>
            <w:shd w:val="clear" w:color="auto" w:fill="FFFFFF"/>
            <w:tcMar>
              <w:top w:w="85" w:type="dxa"/>
              <w:bottom w:w="85" w:type="dxa"/>
            </w:tcMar>
          </w:tcPr>
          <w:p w14:paraId="5AC6AC6B"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Ընդհանուր գործընթացի տրանզակցիայի հաղորդագրությունների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12D16F0C" w14:textId="77777777" w:rsidR="00AC52F1" w:rsidRPr="00924EA3" w:rsidRDefault="00AC52F1" w:rsidP="00924EA3">
            <w:pPr>
              <w:pStyle w:val="a8"/>
              <w:widowControl w:val="0"/>
              <w:spacing w:after="120" w:line="240" w:lineRule="auto"/>
              <w:jc w:val="left"/>
              <w:rPr>
                <w:rFonts w:ascii="Sylfaen" w:hAnsi="Sylfaen" w:cs="Arial"/>
                <w:sz w:val="20"/>
              </w:rPr>
            </w:pPr>
          </w:p>
        </w:tc>
      </w:tr>
      <w:tr w:rsidR="00AC52F1" w:rsidRPr="00924EA3" w14:paraId="4787451A" w14:textId="77777777" w:rsidTr="00924EA3">
        <w:trPr>
          <w:jc w:val="center"/>
        </w:trPr>
        <w:tc>
          <w:tcPr>
            <w:tcW w:w="545" w:type="pct"/>
            <w:tcBorders>
              <w:left w:val="single" w:sz="4" w:space="0" w:color="auto"/>
            </w:tcBorders>
            <w:shd w:val="clear" w:color="auto" w:fill="FFFFFF"/>
          </w:tcPr>
          <w:p w14:paraId="4EE473F0"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right w:val="single" w:sz="4" w:space="0" w:color="auto"/>
            </w:tcBorders>
            <w:shd w:val="clear" w:color="auto" w:fill="FFFFFF"/>
            <w:tcMar>
              <w:top w:w="85" w:type="dxa"/>
              <w:bottom w:w="85" w:type="dxa"/>
            </w:tcMar>
          </w:tcPr>
          <w:p w14:paraId="2D40915C"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ԷԹՍ-ի հատկանիշը</w:t>
            </w:r>
          </w:p>
        </w:tc>
        <w:tc>
          <w:tcPr>
            <w:tcW w:w="2774" w:type="pct"/>
            <w:tcBorders>
              <w:left w:val="single" w:sz="4" w:space="0" w:color="auto"/>
              <w:right w:val="single" w:sz="4" w:space="0" w:color="auto"/>
            </w:tcBorders>
            <w:tcMar>
              <w:top w:w="85" w:type="dxa"/>
              <w:bottom w:w="85" w:type="dxa"/>
            </w:tcMar>
          </w:tcPr>
          <w:p w14:paraId="211541BA"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ոչ</w:t>
            </w:r>
          </w:p>
        </w:tc>
      </w:tr>
      <w:tr w:rsidR="00AC52F1" w:rsidRPr="00924EA3" w14:paraId="5813C342" w14:textId="77777777" w:rsidTr="00924EA3">
        <w:trPr>
          <w:jc w:val="center"/>
        </w:trPr>
        <w:tc>
          <w:tcPr>
            <w:tcW w:w="545" w:type="pct"/>
            <w:tcBorders>
              <w:left w:val="single" w:sz="4" w:space="0" w:color="auto"/>
              <w:bottom w:val="single" w:sz="4" w:space="0" w:color="auto"/>
            </w:tcBorders>
            <w:shd w:val="clear" w:color="auto" w:fill="FFFFFF"/>
          </w:tcPr>
          <w:p w14:paraId="2B72C9B1" w14:textId="77777777" w:rsidR="00AC52F1" w:rsidRPr="00924EA3" w:rsidRDefault="00AC52F1" w:rsidP="00924EA3">
            <w:pPr>
              <w:pStyle w:val="a8"/>
              <w:widowControl w:val="0"/>
              <w:spacing w:after="120" w:line="240" w:lineRule="auto"/>
              <w:rPr>
                <w:rFonts w:ascii="Sylfaen" w:hAnsi="Sylfaen" w:cs="Arial"/>
                <w:sz w:val="20"/>
              </w:rPr>
            </w:pPr>
          </w:p>
        </w:tc>
        <w:tc>
          <w:tcPr>
            <w:tcW w:w="1680" w:type="pct"/>
            <w:tcBorders>
              <w:left w:val="single" w:sz="4" w:space="0" w:color="auto"/>
              <w:bottom w:val="single" w:sz="4" w:space="0" w:color="auto"/>
              <w:right w:val="single" w:sz="4" w:space="0" w:color="auto"/>
            </w:tcBorders>
            <w:shd w:val="clear" w:color="auto" w:fill="FFFFFF"/>
            <w:tcMar>
              <w:top w:w="85" w:type="dxa"/>
              <w:bottom w:w="85" w:type="dxa"/>
            </w:tcMar>
          </w:tcPr>
          <w:p w14:paraId="6DB05D92"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sz w:val="20"/>
              </w:rPr>
              <w:t>ոչ ճշգրիտ ԷԹՍ-ով էլեկտրոնային փաստաթղթի փոխանցում</w:t>
            </w:r>
          </w:p>
        </w:tc>
        <w:tc>
          <w:tcPr>
            <w:tcW w:w="2774" w:type="pct"/>
            <w:tcBorders>
              <w:left w:val="single" w:sz="4" w:space="0" w:color="auto"/>
              <w:bottom w:val="single" w:sz="4" w:space="0" w:color="auto"/>
              <w:right w:val="single" w:sz="4" w:space="0" w:color="auto"/>
            </w:tcBorders>
            <w:tcMar>
              <w:top w:w="85" w:type="dxa"/>
              <w:bottom w:w="85" w:type="dxa"/>
            </w:tcMar>
          </w:tcPr>
          <w:p w14:paraId="220294D0" w14:textId="77777777" w:rsidR="00AC52F1" w:rsidRPr="00924EA3" w:rsidRDefault="00AC52F1" w:rsidP="00924EA3">
            <w:pPr>
              <w:pStyle w:val="a8"/>
              <w:widowControl w:val="0"/>
              <w:spacing w:after="120" w:line="240" w:lineRule="auto"/>
              <w:jc w:val="left"/>
              <w:rPr>
                <w:rFonts w:ascii="Sylfaen" w:hAnsi="Sylfaen" w:cs="Arial"/>
                <w:sz w:val="20"/>
              </w:rPr>
            </w:pPr>
            <w:r w:rsidRPr="00924EA3">
              <w:rPr>
                <w:rFonts w:ascii="Sylfaen" w:hAnsi="Sylfaen"/>
                <w:noProof/>
                <w:sz w:val="20"/>
              </w:rPr>
              <w:t>–</w:t>
            </w:r>
          </w:p>
        </w:tc>
      </w:tr>
    </w:tbl>
    <w:p w14:paraId="093690B3" w14:textId="77777777" w:rsidR="00AC52F1" w:rsidRPr="00AC52F1" w:rsidRDefault="00AC52F1" w:rsidP="002D6F2C">
      <w:pPr>
        <w:widowControl w:val="0"/>
        <w:spacing w:after="160" w:line="360" w:lineRule="auto"/>
        <w:rPr>
          <w:rFonts w:ascii="Sylfaen" w:hAnsi="Sylfaen"/>
          <w:sz w:val="24"/>
          <w:szCs w:val="24"/>
        </w:rPr>
      </w:pPr>
    </w:p>
    <w:p w14:paraId="0D59CEB7" w14:textId="77777777" w:rsidR="00AC52F1" w:rsidRPr="00AC52F1" w:rsidRDefault="00AC52F1" w:rsidP="002D6F2C">
      <w:pPr>
        <w:pStyle w:val="Heading2"/>
        <w:keepNext w:val="0"/>
        <w:keepLines w:val="0"/>
        <w:widowControl w:val="0"/>
        <w:spacing w:before="0" w:after="160" w:line="360" w:lineRule="auto"/>
        <w:rPr>
          <w:rFonts w:ascii="Sylfaen" w:hAnsi="Sylfaen"/>
          <w:sz w:val="24"/>
          <w:szCs w:val="24"/>
        </w:rPr>
      </w:pPr>
      <w:r w:rsidRPr="00AC52F1">
        <w:rPr>
          <w:rFonts w:ascii="Sylfaen" w:hAnsi="Sylfaen"/>
          <w:sz w:val="24"/>
          <w:szCs w:val="24"/>
        </w:rPr>
        <w:lastRenderedPageBreak/>
        <w:t>7. «Շրջանառության կասեցման մասին ծանուցում»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.012) ընդհանուր գործընթացի տրանզակցիա</w:t>
      </w:r>
    </w:p>
    <w:p w14:paraId="495BF1FC" w14:textId="77777777" w:rsidR="00AC52F1" w:rsidRPr="00AC52F1" w:rsidRDefault="00AC52F1" w:rsidP="00924EA3">
      <w:pPr>
        <w:pStyle w:val="af1"/>
        <w:widowControl w:val="0"/>
        <w:tabs>
          <w:tab w:val="left" w:pos="1134"/>
        </w:tabs>
        <w:spacing w:after="160"/>
        <w:ind w:firstLine="567"/>
        <w:outlineLvl w:val="9"/>
        <w:rPr>
          <w:rFonts w:ascii="Sylfaen" w:hAnsi="Sylfaen"/>
          <w:sz w:val="24"/>
        </w:rPr>
      </w:pPr>
      <w:r w:rsidRPr="00AC52F1">
        <w:rPr>
          <w:rFonts w:ascii="Sylfaen" w:hAnsi="Sylfaen"/>
          <w:sz w:val="24"/>
        </w:rPr>
        <w:t>22.</w:t>
      </w:r>
      <w:r w:rsidR="00924EA3" w:rsidRPr="00924EA3">
        <w:rPr>
          <w:rFonts w:ascii="Sylfaen" w:hAnsi="Sylfaen"/>
          <w:sz w:val="24"/>
        </w:rPr>
        <w:tab/>
      </w:r>
      <w:r w:rsidRPr="00AC52F1">
        <w:rPr>
          <w:rFonts w:ascii="Sylfaen" w:hAnsi="Sylfaen"/>
          <w:sz w:val="24"/>
        </w:rPr>
        <w:t>«Շրջանառության կասեցման մասին ծանուցում» (P.SS.06.</w:t>
      </w:r>
      <w:smartTag w:uri="urn:schemas-microsoft-com:office:smarttags" w:element="stockticker">
        <w:r w:rsidRPr="00AC52F1">
          <w:rPr>
            <w:rFonts w:ascii="Sylfaen" w:hAnsi="Sylfaen"/>
            <w:sz w:val="24"/>
          </w:rPr>
          <w:t>TRN</w:t>
        </w:r>
      </w:smartTag>
      <w:r w:rsidRPr="00AC52F1">
        <w:rPr>
          <w:rFonts w:ascii="Sylfaen" w:hAnsi="Sylfaen"/>
          <w:sz w:val="24"/>
        </w:rPr>
        <w:t>.012) ընդհանուր գործընթացի տրանզակցիան կատարվում է ռեսպոնդենտին սկզբնավորողի կողմից շրջանառության կասեցման ընթացակարգի անցկացման շրջանակներում անդամ պետության տարածքում անասնաբուժական նշանակության ապրանքի շրջանառության կասեցման մասին ծանուցման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675F3087" w14:textId="77777777" w:rsidR="00AC52F1" w:rsidRPr="00924EA3" w:rsidRDefault="00000000" w:rsidP="002D6F2C">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rPr>
        <w:pict w14:anchorId="07336C4A">
          <v:group id="_x0000_s2410" style="position:absolute;left:0;text-align:left;margin-left:1.85pt;margin-top:4.1pt;width:447pt;height:239.55pt;z-index:14" coordorigin="1455,4704" coordsize="8940,4791">
            <v:shape id="_x0000_s2411" type="#_x0000_t202" style="position:absolute;left:1455;top:5884;width:1035;height:563;mso-width-relative:margin;mso-height-relative:margin" strokecolor="white">
              <v:textbox style="mso-next-textbox:#_x0000_s2411" inset="0,0,0,0">
                <w:txbxContent>
                  <w:p w14:paraId="5596DB9A" w14:textId="77777777" w:rsidR="009D223D" w:rsidRPr="00C10192" w:rsidRDefault="009D223D" w:rsidP="00AC52F1">
                    <w:pPr>
                      <w:spacing w:line="240" w:lineRule="auto"/>
                      <w:jc w:val="center"/>
                      <w:rPr>
                        <w:rFonts w:ascii="Sylfaen" w:hAnsi="Sylfaen"/>
                        <w:sz w:val="20"/>
                        <w:szCs w:val="20"/>
                      </w:rPr>
                    </w:pPr>
                    <w:r>
                      <w:rPr>
                        <w:rFonts w:ascii="Sylfaen" w:hAnsi="Sylfaen"/>
                        <w:sz w:val="20"/>
                      </w:rPr>
                      <w:t>Վերահսկման սխալ</w:t>
                    </w:r>
                  </w:p>
                </w:txbxContent>
              </v:textbox>
            </v:shape>
            <v:shape id="_x0000_s2412" type="#_x0000_t202" style="position:absolute;left:4078;top:9165;width:864;height:330;mso-width-relative:margin;mso-height-relative:margin" strokecolor="white">
              <v:textbox style="mso-next-textbox:#_x0000_s2412" inset="0,0,0,0">
                <w:txbxContent>
                  <w:p w14:paraId="437BA8B8" w14:textId="77777777" w:rsidR="009D223D" w:rsidRPr="00C15ABD" w:rsidRDefault="009D223D" w:rsidP="00AC52F1">
                    <w:pPr>
                      <w:spacing w:line="240" w:lineRule="auto"/>
                      <w:jc w:val="center"/>
                      <w:rPr>
                        <w:rFonts w:ascii="Sylfaen" w:hAnsi="Sylfaen"/>
                        <w:sz w:val="20"/>
                        <w:szCs w:val="20"/>
                      </w:rPr>
                    </w:pPr>
                    <w:r>
                      <w:rPr>
                        <w:rFonts w:ascii="Sylfaen" w:hAnsi="Sylfaen"/>
                        <w:sz w:val="20"/>
                      </w:rPr>
                      <w:t>Հաջողություն</w:t>
                    </w:r>
                  </w:p>
                </w:txbxContent>
              </v:textbox>
            </v:shape>
            <v:shape id="_x0000_s2413" type="#_x0000_t202" style="position:absolute;left:3010;top:4704;width:1580;height:478;mso-width-relative:margin;mso-height-relative:margin" strokecolor="white">
              <v:textbox style="mso-next-textbox:#_x0000_s2413;mso-fit-shape-to-text:t" inset="0,0,0,0">
                <w:txbxContent>
                  <w:p w14:paraId="17DD90AC" w14:textId="77777777" w:rsidR="009D223D" w:rsidRPr="00CE5B94" w:rsidRDefault="009D223D" w:rsidP="00AC52F1">
                    <w:pPr>
                      <w:spacing w:line="240" w:lineRule="auto"/>
                      <w:jc w:val="center"/>
                      <w:rPr>
                        <w:sz w:val="34"/>
                      </w:rPr>
                    </w:pPr>
                    <w:r>
                      <w:rPr>
                        <w:rStyle w:val="Bodytext2ArialUnicodeMS"/>
                        <w:rFonts w:ascii="Sylfaen" w:hAnsi="Sylfaen"/>
                        <w:sz w:val="20"/>
                      </w:rPr>
                      <w:t>: Նախաձեռնողը</w:t>
                    </w:r>
                  </w:p>
                </w:txbxContent>
              </v:textbox>
            </v:shape>
            <v:shape id="_x0000_s2414" type="#_x0000_t202" style="position:absolute;left:7750;top:4704;width:1580;height:478;mso-width-relative:margin;mso-height-relative:margin" strokecolor="white">
              <v:textbox style="mso-next-textbox:#_x0000_s2414;mso-fit-shape-to-text:t" inset="0,0,0,0">
                <w:txbxContent>
                  <w:p w14:paraId="6F64A8A8" w14:textId="77777777" w:rsidR="009D223D" w:rsidRPr="00CE5B94" w:rsidRDefault="009D223D" w:rsidP="00AC52F1">
                    <w:pPr>
                      <w:spacing w:line="240" w:lineRule="auto"/>
                      <w:jc w:val="center"/>
                      <w:rPr>
                        <w:sz w:val="20"/>
                        <w:szCs w:val="20"/>
                      </w:rPr>
                    </w:pPr>
                    <w:r>
                      <w:rPr>
                        <w:rStyle w:val="Bodytext2ArialUnicodeMS"/>
                        <w:rFonts w:ascii="Sylfaen" w:hAnsi="Sylfaen"/>
                        <w:sz w:val="20"/>
                      </w:rPr>
                      <w:t>: Ռեսպոնդենտը</w:t>
                    </w:r>
                  </w:p>
                </w:txbxContent>
              </v:textbox>
            </v:shape>
            <v:shape id="_x0000_s2415" type="#_x0000_t202" style="position:absolute;left:2710;top:5839;width:2217;height:1481;mso-width-relative:margin;mso-height-relative:margin" strokecolor="white">
              <v:textbox style="mso-next-textbox:#_x0000_s2415" inset="0,0,0,0">
                <w:txbxContent>
                  <w:p w14:paraId="3E05EF53" w14:textId="77777777" w:rsidR="009D223D" w:rsidRPr="00CE5B94" w:rsidRDefault="009D223D" w:rsidP="00AC52F1">
                    <w:pPr>
                      <w:spacing w:line="240" w:lineRule="auto"/>
                      <w:jc w:val="center"/>
                    </w:pPr>
                    <w:r>
                      <w:rPr>
                        <w:rStyle w:val="Bodytext2ArialUnicodeMS"/>
                        <w:rFonts w:ascii="Sylfaen" w:hAnsi="Sylfaen"/>
                        <w:sz w:val="16"/>
                      </w:rPr>
                      <w:t>Շրջանառության կասեցման մասին ծանուցման ուղարկում</w:t>
                    </w:r>
                  </w:p>
                </w:txbxContent>
              </v:textbox>
            </v:shape>
            <v:shape id="_x0000_s2416" type="#_x0000_t202" style="position:absolute;left:7902;top:5839;width:2493;height:1481;mso-width-relative:margin;mso-height-relative:margin" strokecolor="white">
              <v:textbox style="mso-next-textbox:#_x0000_s2416" inset="0,0,0,0">
                <w:txbxContent>
                  <w:p w14:paraId="17CFFF68" w14:textId="77777777" w:rsidR="009D223D" w:rsidRPr="00CE5B94" w:rsidRDefault="009D223D" w:rsidP="00AC52F1">
                    <w:pPr>
                      <w:spacing w:line="240" w:lineRule="auto"/>
                      <w:jc w:val="center"/>
                    </w:pPr>
                    <w:r>
                      <w:rPr>
                        <w:rStyle w:val="Bodytext2ArialUnicodeMS"/>
                        <w:rFonts w:ascii="Sylfaen" w:hAnsi="Sylfaen"/>
                        <w:sz w:val="16"/>
                      </w:rPr>
                      <w:t>Շրջանառության կասեցման մասին ծանուցման ընդունում և մշակում</w:t>
                    </w:r>
                  </w:p>
                </w:txbxContent>
              </v:textbox>
            </v:shape>
            <v:shape id="_x0000_s2417" type="#_x0000_t202" style="position:absolute;left:5217;top:5992;width:2238;height:1163;mso-width-relative:margin;mso-height-relative:margin" strokecolor="white">
              <v:textbox style="mso-next-textbox:#_x0000_s2417" inset="0,0,0,0">
                <w:txbxContent>
                  <w:p w14:paraId="2C96F130" w14:textId="77777777" w:rsidR="009D223D" w:rsidRPr="00B73423" w:rsidRDefault="009D223D" w:rsidP="00AC52F1">
                    <w:pPr>
                      <w:spacing w:line="240" w:lineRule="auto"/>
                      <w:jc w:val="center"/>
                      <w:rPr>
                        <w:rStyle w:val="Bodytext2ArialUnicodeMS"/>
                        <w:rFonts w:ascii="Sylfaen" w:hAnsi="Sylfaen"/>
                        <w:sz w:val="16"/>
                        <w:szCs w:val="16"/>
                      </w:rPr>
                    </w:pPr>
                    <w:r>
                      <w:rPr>
                        <w:rStyle w:val="Bodytext2ArialUnicodeMS"/>
                        <w:rFonts w:ascii="Sylfaen" w:hAnsi="Sylfaen"/>
                        <w:sz w:val="16"/>
                      </w:rPr>
                      <w:t>Շրջանառության կասեցման մասին ծանուցում</w:t>
                    </w:r>
                  </w:p>
                  <w:p w14:paraId="35AF9940" w14:textId="77777777" w:rsidR="009D223D" w:rsidRPr="00CE5B94" w:rsidRDefault="009D223D" w:rsidP="00AC52F1">
                    <w:pPr>
                      <w:jc w:val="center"/>
                    </w:pPr>
                    <w:r>
                      <w:rPr>
                        <w:rStyle w:val="Bodytext2ArialUnicodeMS"/>
                        <w:rFonts w:ascii="Sylfaen" w:hAnsi="Sylfaen"/>
                        <w:sz w:val="16"/>
                      </w:rPr>
                      <w:t>(P.SS.06.MSG.017)</w:t>
                    </w:r>
                  </w:p>
                </w:txbxContent>
              </v:textbox>
            </v:shape>
            <v:shape id="_x0000_s2418" type="#_x0000_t202" style="position:absolute;left:2080;top:7884;width:3590;height:996;mso-width-relative:margin;mso-height-relative:margin" strokecolor="white">
              <v:textbox style="mso-next-textbox:#_x0000_s2418" inset="0,0,0,0">
                <w:txbxContent>
                  <w:p w14:paraId="39ABE833" w14:textId="77777777" w:rsidR="009D223D" w:rsidRPr="00B73423" w:rsidRDefault="009D223D" w:rsidP="00AC52F1">
                    <w:pPr>
                      <w:spacing w:line="240" w:lineRule="auto"/>
                      <w:jc w:val="center"/>
                      <w:rPr>
                        <w:rStyle w:val="Bodytext2ArialUnicodeMS"/>
                        <w:rFonts w:ascii="Sylfaen" w:hAnsi="Sylfaen"/>
                        <w:sz w:val="16"/>
                        <w:szCs w:val="16"/>
                      </w:rPr>
                    </w:pPr>
                    <w:r>
                      <w:rPr>
                        <w:rStyle w:val="Bodytext2ArialUnicodeMS"/>
                        <w:rFonts w:ascii="Sylfaen" w:hAnsi="Sylfaen"/>
                        <w:sz w:val="16"/>
                      </w:rPr>
                      <w:t>: անասնաբուժական նշանակության ապրանքների մասին տեղեկություններ</w:t>
                    </w:r>
                  </w:p>
                  <w:p w14:paraId="12F7BFA0" w14:textId="77777777" w:rsidR="009D223D" w:rsidRPr="00CE5B94" w:rsidRDefault="009D223D" w:rsidP="00AC52F1">
                    <w:pPr>
                      <w:spacing w:line="240" w:lineRule="auto"/>
                      <w:jc w:val="center"/>
                    </w:pPr>
                    <w:r>
                      <w:rPr>
                        <w:rStyle w:val="Bodytext2ArialUnicodeMS"/>
                        <w:rFonts w:ascii="Sylfaen" w:hAnsi="Sylfaen"/>
                        <w:sz w:val="16"/>
                      </w:rPr>
                      <w:t>[շրջանառության կասեցման մասին ծանուցումն ուղարկվել է]</w:t>
                    </w:r>
                  </w:p>
                </w:txbxContent>
              </v:textbox>
            </v:shape>
          </v:group>
        </w:pict>
      </w:r>
      <w:r w:rsidR="00AC52F1" w:rsidRPr="00AC52F1">
        <w:rPr>
          <w:rFonts w:ascii="Sylfaen" w:hAnsi="Sylfaen"/>
          <w:sz w:val="24"/>
          <w:szCs w:val="24"/>
        </w:rPr>
        <w:object w:dxaOrig="9741" w:dyaOrig="5181" w14:anchorId="5ACE145E">
          <v:shape id="_x0000_i1063" type="#_x0000_t75" style="width:468.75pt;height:246pt" o:ole="">
            <v:imagedata r:id="rId104" o:title=""/>
          </v:shape>
          <o:OLEObject Type="Embed" ProgID="Visio.Drawing.15" ShapeID="_x0000_i1063" DrawAspect="Content" ObjectID="_1766395995" r:id="rId105"/>
        </w:object>
      </w:r>
      <w:r w:rsidR="00AC52F1" w:rsidRPr="00924EA3">
        <w:rPr>
          <w:rFonts w:ascii="Sylfaen" w:hAnsi="Sylfaen"/>
          <w:sz w:val="20"/>
          <w:szCs w:val="24"/>
        </w:rPr>
        <w:t>Նկ. 11. «Շրջանառության կասեցման մասին ծանուցում» (P.SS.06.</w:t>
      </w:r>
      <w:smartTag w:uri="urn:schemas-microsoft-com:office:smarttags" w:element="stockticker">
        <w:r w:rsidR="00AC52F1" w:rsidRPr="00924EA3">
          <w:rPr>
            <w:rFonts w:ascii="Sylfaen" w:hAnsi="Sylfaen"/>
            <w:sz w:val="20"/>
            <w:szCs w:val="24"/>
          </w:rPr>
          <w:t>TRN</w:t>
        </w:r>
      </w:smartTag>
      <w:r w:rsidR="00AC52F1" w:rsidRPr="00924EA3">
        <w:rPr>
          <w:rFonts w:ascii="Sylfaen" w:hAnsi="Sylfaen"/>
          <w:sz w:val="20"/>
          <w:szCs w:val="24"/>
        </w:rPr>
        <w:t>.012) ընդհանուր գործընթացի տրանզակցիայի կատարման սխեմա</w:t>
      </w:r>
    </w:p>
    <w:p w14:paraId="49D59F08"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342D6A4" w14:textId="77777777" w:rsidR="00AC52F1" w:rsidRPr="00AC52F1" w:rsidRDefault="001364BB"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12</w:t>
      </w:r>
    </w:p>
    <w:p w14:paraId="56311829"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«Շրջանառության կասեցման մասին ծանուցում» (P.SS.06.</w:t>
      </w:r>
      <w:smartTag w:uri="urn:schemas-microsoft-com:office:smarttags" w:element="stockticker">
        <w:r w:rsidRPr="00AC52F1">
          <w:rPr>
            <w:rFonts w:ascii="Sylfaen" w:hAnsi="Sylfaen"/>
            <w:sz w:val="24"/>
            <w:szCs w:val="24"/>
          </w:rPr>
          <w:t>TRN</w:t>
        </w:r>
      </w:smartTag>
      <w:r w:rsidRPr="00AC52F1">
        <w:rPr>
          <w:rFonts w:ascii="Sylfaen" w:hAnsi="Sylfaen"/>
          <w:sz w:val="24"/>
          <w:szCs w:val="24"/>
        </w:rPr>
        <w:t>.012)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AC52F1" w:rsidRPr="001364BB" w14:paraId="4A589839" w14:textId="77777777" w:rsidTr="001364B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3478BAC8"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A254FD"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A32894"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Նկարագրությունը</w:t>
            </w:r>
          </w:p>
        </w:tc>
      </w:tr>
      <w:tr w:rsidR="00AC52F1" w:rsidRPr="001364BB" w14:paraId="3E224915" w14:textId="77777777" w:rsidTr="001364B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43D49042"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CAF0DBD"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AEFCB9" w14:textId="77777777" w:rsidR="00AC52F1" w:rsidRPr="001364BB" w:rsidRDefault="00AC52F1" w:rsidP="001364BB">
            <w:pPr>
              <w:pStyle w:val="aa"/>
              <w:keepNext w:val="0"/>
              <w:keepLines w:val="0"/>
              <w:widowControl w:val="0"/>
              <w:spacing w:after="120"/>
              <w:rPr>
                <w:rFonts w:ascii="Sylfaen" w:hAnsi="Sylfaen"/>
                <w:sz w:val="20"/>
                <w:szCs w:val="20"/>
              </w:rPr>
            </w:pPr>
            <w:r w:rsidRPr="001364BB">
              <w:rPr>
                <w:rFonts w:ascii="Sylfaen" w:hAnsi="Sylfaen"/>
                <w:sz w:val="20"/>
                <w:szCs w:val="20"/>
              </w:rPr>
              <w:t>3</w:t>
            </w:r>
          </w:p>
        </w:tc>
      </w:tr>
      <w:tr w:rsidR="00AC52F1" w:rsidRPr="001364BB" w14:paraId="22A57181"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445A787B"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CCD5F5"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38F897"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P.SS.06.</w:t>
            </w:r>
            <w:smartTag w:uri="urn:schemas-microsoft-com:office:smarttags" w:element="stockticker">
              <w:r w:rsidRPr="001364BB">
                <w:rPr>
                  <w:rFonts w:ascii="Sylfaen" w:hAnsi="Sylfaen"/>
                  <w:noProof/>
                  <w:sz w:val="20"/>
                </w:rPr>
                <w:t>TRN</w:t>
              </w:r>
            </w:smartTag>
            <w:r w:rsidRPr="001364BB">
              <w:rPr>
                <w:rFonts w:ascii="Sylfaen" w:hAnsi="Sylfaen"/>
                <w:noProof/>
                <w:sz w:val="20"/>
              </w:rPr>
              <w:t>.012</w:t>
            </w:r>
          </w:p>
        </w:tc>
      </w:tr>
      <w:tr w:rsidR="00AC52F1" w:rsidRPr="001364BB" w14:paraId="6E71FF8D"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400021A1"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16E711"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9AB5F40"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շրջանառության կասեցման մասին ծանուցում</w:t>
            </w:r>
          </w:p>
        </w:tc>
      </w:tr>
      <w:tr w:rsidR="00AC52F1" w:rsidRPr="001364BB" w14:paraId="3F58F7D3"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2665B43E"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C07748"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շաբլոն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0ACC6F2"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տեղեկացում</w:t>
            </w:r>
          </w:p>
        </w:tc>
      </w:tr>
      <w:tr w:rsidR="00AC52F1" w:rsidRPr="001364BB" w14:paraId="3941C61D"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53281F2F"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413D7E"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Նախաձեռնող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2E0E86E"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սկզբնավորող</w:t>
            </w:r>
          </w:p>
        </w:tc>
      </w:tr>
      <w:tr w:rsidR="00AC52F1" w:rsidRPr="001364BB" w14:paraId="0ED48AC9"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2B5A0DA5"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CA34E1"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sz w:val="20"/>
              </w:rPr>
              <w:t>Նախաձեռնող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05B6F95"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noProof/>
                <w:sz w:val="20"/>
              </w:rPr>
              <w:t>շրջանառության կասեցման մասին ծանուցման ուղարկում</w:t>
            </w:r>
          </w:p>
        </w:tc>
      </w:tr>
      <w:tr w:rsidR="00AC52F1" w:rsidRPr="001364BB" w14:paraId="7B039680"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0ADD0AD4"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F51745"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8A8B02"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ռեսպոնդենտ</w:t>
            </w:r>
          </w:p>
        </w:tc>
      </w:tr>
      <w:tr w:rsidR="00AC52F1" w:rsidRPr="001364BB" w14:paraId="528921CC"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53B1B757"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D374C5"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sz w:val="20"/>
              </w:rPr>
              <w:t>Ընդունող գործողություն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233A68C" w14:textId="53CA3E35"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 xml:space="preserve">շրջանառության կասեցման մասին ծանուցման ընդունում </w:t>
            </w:r>
            <w:r w:rsidR="002041BA">
              <w:rPr>
                <w:rFonts w:ascii="Sylfaen" w:hAnsi="Sylfaen"/>
                <w:noProof/>
                <w:sz w:val="20"/>
              </w:rPr>
              <w:t>և</w:t>
            </w:r>
            <w:r w:rsidRPr="001364BB">
              <w:rPr>
                <w:rFonts w:ascii="Sylfaen" w:hAnsi="Sylfaen"/>
                <w:noProof/>
                <w:sz w:val="20"/>
              </w:rPr>
              <w:t xml:space="preserve"> մշակում</w:t>
            </w:r>
          </w:p>
        </w:tc>
      </w:tr>
      <w:tr w:rsidR="00AC52F1" w:rsidRPr="001364BB" w14:paraId="57986F47" w14:textId="77777777" w:rsidTr="001364BB">
        <w:trPr>
          <w:cantSplit/>
          <w:jc w:val="center"/>
        </w:trPr>
        <w:tc>
          <w:tcPr>
            <w:tcW w:w="589" w:type="pct"/>
            <w:tcBorders>
              <w:top w:val="single" w:sz="4" w:space="0" w:color="auto"/>
              <w:left w:val="single" w:sz="4" w:space="0" w:color="auto"/>
              <w:bottom w:val="single" w:sz="4" w:space="0" w:color="auto"/>
            </w:tcBorders>
            <w:shd w:val="clear" w:color="auto" w:fill="FFFFFF"/>
          </w:tcPr>
          <w:p w14:paraId="71E28040"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5EFBBB"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BEBFEBC"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անասնաբուժական նշանակության ապրանքների մասին տեղեկություններ (P.SS.06.</w:t>
            </w:r>
            <w:smartTag w:uri="urn:schemas-microsoft-com:office:smarttags" w:element="stockticker">
              <w:r w:rsidRPr="001364BB">
                <w:rPr>
                  <w:rFonts w:ascii="Sylfaen" w:hAnsi="Sylfaen"/>
                  <w:noProof/>
                  <w:sz w:val="20"/>
                </w:rPr>
                <w:t>BEN</w:t>
              </w:r>
            </w:smartTag>
            <w:r w:rsidRPr="001364BB">
              <w:rPr>
                <w:rFonts w:ascii="Sylfaen" w:hAnsi="Sylfaen"/>
                <w:noProof/>
                <w:sz w:val="20"/>
              </w:rPr>
              <w:t>.001). շրջանառության կասեցման մասին ծանուցումն ուղարկվել է</w:t>
            </w:r>
          </w:p>
        </w:tc>
      </w:tr>
      <w:tr w:rsidR="00AC52F1" w:rsidRPr="001364BB" w14:paraId="6CD71C54" w14:textId="77777777" w:rsidTr="001364BB">
        <w:trPr>
          <w:cantSplit/>
          <w:jc w:val="center"/>
        </w:trPr>
        <w:tc>
          <w:tcPr>
            <w:tcW w:w="589" w:type="pct"/>
            <w:tcBorders>
              <w:top w:val="single" w:sz="4" w:space="0" w:color="auto"/>
              <w:left w:val="single" w:sz="4" w:space="0" w:color="auto"/>
            </w:tcBorders>
            <w:shd w:val="clear" w:color="auto" w:fill="FFFFFF"/>
          </w:tcPr>
          <w:p w14:paraId="0DF1CFBC"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10BB2A14"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749FF61" w14:textId="77777777" w:rsidR="00AC52F1" w:rsidRPr="001364BB" w:rsidRDefault="00AC52F1" w:rsidP="001364BB">
            <w:pPr>
              <w:pStyle w:val="a8"/>
              <w:widowControl w:val="0"/>
              <w:spacing w:after="120" w:line="240" w:lineRule="auto"/>
              <w:jc w:val="left"/>
              <w:rPr>
                <w:rFonts w:ascii="Sylfaen" w:hAnsi="Sylfaen" w:cs="Arial"/>
                <w:sz w:val="20"/>
              </w:rPr>
            </w:pPr>
          </w:p>
        </w:tc>
      </w:tr>
      <w:tr w:rsidR="00AC52F1" w:rsidRPr="001364BB" w14:paraId="4AB29782" w14:textId="77777777" w:rsidTr="001364BB">
        <w:trPr>
          <w:cantSplit/>
          <w:jc w:val="center"/>
        </w:trPr>
        <w:tc>
          <w:tcPr>
            <w:tcW w:w="589" w:type="pct"/>
            <w:tcBorders>
              <w:left w:val="single" w:sz="4" w:space="0" w:color="auto"/>
            </w:tcBorders>
            <w:shd w:val="clear" w:color="auto" w:fill="FFFFFF"/>
          </w:tcPr>
          <w:p w14:paraId="1366B888"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6C1F02D" w14:textId="77777777" w:rsidR="00AC52F1" w:rsidRPr="001364BB" w:rsidDel="00C2156F"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3927E615"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15 րոպե</w:t>
            </w:r>
          </w:p>
        </w:tc>
      </w:tr>
      <w:tr w:rsidR="00AC52F1" w:rsidRPr="001364BB" w14:paraId="1635D144" w14:textId="77777777" w:rsidTr="001364BB">
        <w:trPr>
          <w:cantSplit/>
          <w:jc w:val="center"/>
        </w:trPr>
        <w:tc>
          <w:tcPr>
            <w:tcW w:w="589" w:type="pct"/>
            <w:tcBorders>
              <w:left w:val="single" w:sz="4" w:space="0" w:color="auto"/>
            </w:tcBorders>
            <w:shd w:val="clear" w:color="auto" w:fill="FFFFFF"/>
          </w:tcPr>
          <w:p w14:paraId="406B34F0"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BDAA570"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E09BA1D"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w:t>
            </w:r>
          </w:p>
        </w:tc>
      </w:tr>
      <w:tr w:rsidR="00AC52F1" w:rsidRPr="001364BB" w14:paraId="144CF48B" w14:textId="77777777" w:rsidTr="001364BB">
        <w:trPr>
          <w:cantSplit/>
          <w:jc w:val="center"/>
        </w:trPr>
        <w:tc>
          <w:tcPr>
            <w:tcW w:w="589" w:type="pct"/>
            <w:tcBorders>
              <w:left w:val="single" w:sz="4" w:space="0" w:color="auto"/>
            </w:tcBorders>
            <w:shd w:val="clear" w:color="auto" w:fill="FFFFFF"/>
          </w:tcPr>
          <w:p w14:paraId="29A9D24E"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72F5C171"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90AF45A"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w:t>
            </w:r>
          </w:p>
        </w:tc>
      </w:tr>
      <w:tr w:rsidR="00AC52F1" w:rsidRPr="001364BB" w14:paraId="0756AA08" w14:textId="77777777" w:rsidTr="001364BB">
        <w:trPr>
          <w:cantSplit/>
          <w:jc w:val="center"/>
        </w:trPr>
        <w:tc>
          <w:tcPr>
            <w:tcW w:w="589" w:type="pct"/>
            <w:tcBorders>
              <w:left w:val="single" w:sz="4" w:space="0" w:color="auto"/>
            </w:tcBorders>
            <w:shd w:val="clear" w:color="auto" w:fill="FFFFFF"/>
          </w:tcPr>
          <w:p w14:paraId="674E35C9"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E725030"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427B180E"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այո</w:t>
            </w:r>
          </w:p>
        </w:tc>
      </w:tr>
      <w:tr w:rsidR="00AC52F1" w:rsidRPr="001364BB" w14:paraId="39711CC2" w14:textId="77777777" w:rsidTr="001364BB">
        <w:trPr>
          <w:cantSplit/>
          <w:jc w:val="center"/>
        </w:trPr>
        <w:tc>
          <w:tcPr>
            <w:tcW w:w="589" w:type="pct"/>
            <w:tcBorders>
              <w:left w:val="single" w:sz="4" w:space="0" w:color="auto"/>
              <w:bottom w:val="single" w:sz="4" w:space="0" w:color="auto"/>
            </w:tcBorders>
            <w:shd w:val="clear" w:color="auto" w:fill="FFFFFF"/>
          </w:tcPr>
          <w:p w14:paraId="22C59953"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197C345"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062AF7CD"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3</w:t>
            </w:r>
          </w:p>
        </w:tc>
      </w:tr>
      <w:tr w:rsidR="00AC52F1" w:rsidRPr="001364BB" w14:paraId="26CE75E7" w14:textId="77777777" w:rsidTr="001364BB">
        <w:trPr>
          <w:cantSplit/>
          <w:jc w:val="center"/>
        </w:trPr>
        <w:tc>
          <w:tcPr>
            <w:tcW w:w="589" w:type="pct"/>
            <w:tcBorders>
              <w:top w:val="single" w:sz="4" w:space="0" w:color="auto"/>
              <w:left w:val="single" w:sz="4" w:space="0" w:color="auto"/>
            </w:tcBorders>
            <w:shd w:val="clear" w:color="auto" w:fill="FFFFFF"/>
          </w:tcPr>
          <w:p w14:paraId="43691B8A"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252478A"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98F3AC6" w14:textId="77777777" w:rsidR="00AC52F1" w:rsidRPr="001364BB" w:rsidRDefault="00AC52F1" w:rsidP="001364BB">
            <w:pPr>
              <w:pStyle w:val="a8"/>
              <w:widowControl w:val="0"/>
              <w:spacing w:after="120" w:line="240" w:lineRule="auto"/>
              <w:jc w:val="left"/>
              <w:rPr>
                <w:rFonts w:ascii="Sylfaen" w:hAnsi="Sylfaen" w:cs="Arial"/>
                <w:sz w:val="20"/>
              </w:rPr>
            </w:pPr>
          </w:p>
        </w:tc>
      </w:tr>
      <w:tr w:rsidR="00AC52F1" w:rsidRPr="001364BB" w14:paraId="0D3236BF" w14:textId="77777777" w:rsidTr="001364BB">
        <w:trPr>
          <w:cantSplit/>
          <w:jc w:val="center"/>
        </w:trPr>
        <w:tc>
          <w:tcPr>
            <w:tcW w:w="589" w:type="pct"/>
            <w:tcBorders>
              <w:left w:val="single" w:sz="4" w:space="0" w:color="auto"/>
            </w:tcBorders>
            <w:shd w:val="clear" w:color="auto" w:fill="FFFFFF"/>
          </w:tcPr>
          <w:p w14:paraId="598DECB1"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4BE30F9"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7F697ECB"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noProof/>
                <w:sz w:val="20"/>
              </w:rPr>
              <w:t>շրջանառության կասեցման մասին ծանուցում (P.SS.06.MSG.017)</w:t>
            </w:r>
          </w:p>
        </w:tc>
      </w:tr>
      <w:tr w:rsidR="00AC52F1" w:rsidRPr="001364BB" w14:paraId="43CA02E7" w14:textId="77777777" w:rsidTr="001364BB">
        <w:trPr>
          <w:cantSplit/>
          <w:jc w:val="center"/>
        </w:trPr>
        <w:tc>
          <w:tcPr>
            <w:tcW w:w="589" w:type="pct"/>
            <w:tcBorders>
              <w:left w:val="single" w:sz="4" w:space="0" w:color="auto"/>
              <w:bottom w:val="single" w:sz="4" w:space="0" w:color="auto"/>
            </w:tcBorders>
            <w:shd w:val="clear" w:color="auto" w:fill="FFFFFF"/>
          </w:tcPr>
          <w:p w14:paraId="5A6B00BF"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608848A"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1FD18437" w14:textId="77777777" w:rsidR="00AC52F1" w:rsidRPr="001364BB" w:rsidRDefault="00AC52F1" w:rsidP="001364BB">
            <w:pPr>
              <w:pStyle w:val="a8"/>
              <w:widowControl w:val="0"/>
              <w:spacing w:after="120" w:line="240" w:lineRule="auto"/>
              <w:jc w:val="left"/>
              <w:rPr>
                <w:rFonts w:ascii="Sylfaen" w:hAnsi="Sylfaen"/>
                <w:sz w:val="20"/>
              </w:rPr>
            </w:pPr>
            <w:r w:rsidRPr="001364BB">
              <w:rPr>
                <w:rFonts w:ascii="Sylfaen" w:hAnsi="Sylfaen"/>
                <w:sz w:val="20"/>
              </w:rPr>
              <w:t>ոչ</w:t>
            </w:r>
          </w:p>
        </w:tc>
      </w:tr>
      <w:tr w:rsidR="00AC52F1" w:rsidRPr="001364BB" w14:paraId="4185563C" w14:textId="77777777" w:rsidTr="001364BB">
        <w:trPr>
          <w:cantSplit/>
          <w:jc w:val="center"/>
        </w:trPr>
        <w:tc>
          <w:tcPr>
            <w:tcW w:w="589" w:type="pct"/>
            <w:tcBorders>
              <w:top w:val="single" w:sz="4" w:space="0" w:color="auto"/>
              <w:left w:val="single" w:sz="4" w:space="0" w:color="auto"/>
            </w:tcBorders>
            <w:shd w:val="clear" w:color="auto" w:fill="FFFFFF"/>
          </w:tcPr>
          <w:p w14:paraId="37DE385A" w14:textId="77777777" w:rsidR="00AC52F1" w:rsidRPr="001364BB" w:rsidRDefault="00AC52F1" w:rsidP="001364BB">
            <w:pPr>
              <w:pStyle w:val="a8"/>
              <w:widowControl w:val="0"/>
              <w:spacing w:after="120" w:line="240" w:lineRule="auto"/>
              <w:rPr>
                <w:rFonts w:ascii="Sylfaen" w:hAnsi="Sylfaen" w:cs="Arial"/>
                <w:sz w:val="20"/>
              </w:rPr>
            </w:pPr>
            <w:r w:rsidRPr="001364BB">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324A5C4"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FF83E93" w14:textId="77777777" w:rsidR="00AC52F1" w:rsidRPr="001364BB" w:rsidRDefault="00AC52F1" w:rsidP="001364BB">
            <w:pPr>
              <w:pStyle w:val="a8"/>
              <w:widowControl w:val="0"/>
              <w:spacing w:after="120" w:line="240" w:lineRule="auto"/>
              <w:jc w:val="left"/>
              <w:rPr>
                <w:rFonts w:ascii="Sylfaen" w:hAnsi="Sylfaen" w:cs="Arial"/>
                <w:sz w:val="20"/>
              </w:rPr>
            </w:pPr>
          </w:p>
        </w:tc>
      </w:tr>
      <w:tr w:rsidR="00AC52F1" w:rsidRPr="001364BB" w14:paraId="40E8918E" w14:textId="77777777" w:rsidTr="001364BB">
        <w:trPr>
          <w:cantSplit/>
          <w:jc w:val="center"/>
        </w:trPr>
        <w:tc>
          <w:tcPr>
            <w:tcW w:w="589" w:type="pct"/>
            <w:tcBorders>
              <w:left w:val="single" w:sz="4" w:space="0" w:color="auto"/>
            </w:tcBorders>
            <w:shd w:val="clear" w:color="auto" w:fill="FFFFFF"/>
          </w:tcPr>
          <w:p w14:paraId="334A048E"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99D7D60"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69DF91C8"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ոչ</w:t>
            </w:r>
          </w:p>
        </w:tc>
      </w:tr>
      <w:tr w:rsidR="00AC52F1" w:rsidRPr="001364BB" w14:paraId="7E3B3E4E" w14:textId="77777777" w:rsidTr="001364BB">
        <w:trPr>
          <w:cantSplit/>
          <w:jc w:val="center"/>
        </w:trPr>
        <w:tc>
          <w:tcPr>
            <w:tcW w:w="589" w:type="pct"/>
            <w:tcBorders>
              <w:left w:val="single" w:sz="4" w:space="0" w:color="auto"/>
              <w:bottom w:val="single" w:sz="4" w:space="0" w:color="auto"/>
            </w:tcBorders>
            <w:shd w:val="clear" w:color="auto" w:fill="FFFFFF"/>
          </w:tcPr>
          <w:p w14:paraId="3524BDA4" w14:textId="77777777" w:rsidR="00AC52F1" w:rsidRPr="001364BB" w:rsidRDefault="00AC52F1" w:rsidP="001364BB">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D8C1A3D"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62D771F2" w14:textId="77777777" w:rsidR="00AC52F1" w:rsidRPr="001364BB" w:rsidRDefault="00AC52F1" w:rsidP="001364BB">
            <w:pPr>
              <w:pStyle w:val="a8"/>
              <w:widowControl w:val="0"/>
              <w:spacing w:after="120" w:line="240" w:lineRule="auto"/>
              <w:jc w:val="left"/>
              <w:rPr>
                <w:rFonts w:ascii="Sylfaen" w:hAnsi="Sylfaen" w:cs="Arial"/>
                <w:sz w:val="20"/>
              </w:rPr>
            </w:pPr>
            <w:r w:rsidRPr="001364BB">
              <w:rPr>
                <w:rFonts w:ascii="Sylfaen" w:hAnsi="Sylfaen"/>
                <w:noProof/>
                <w:sz w:val="20"/>
              </w:rPr>
              <w:t>–</w:t>
            </w:r>
          </w:p>
        </w:tc>
      </w:tr>
    </w:tbl>
    <w:p w14:paraId="41D23E08" w14:textId="77777777" w:rsidR="00AC52F1" w:rsidRPr="001364BB" w:rsidRDefault="00AC52F1" w:rsidP="001364BB">
      <w:pPr>
        <w:widowControl w:val="0"/>
        <w:spacing w:after="120" w:line="240" w:lineRule="auto"/>
        <w:rPr>
          <w:rFonts w:ascii="Sylfaen" w:hAnsi="Sylfaen"/>
          <w:sz w:val="20"/>
          <w:szCs w:val="24"/>
        </w:rPr>
      </w:pPr>
    </w:p>
    <w:p w14:paraId="39A290F3" w14:textId="77777777" w:rsidR="00AC52F1" w:rsidRPr="00AC52F1" w:rsidRDefault="00AC52F1" w:rsidP="001364BB">
      <w:pPr>
        <w:pStyle w:val="Heading1"/>
        <w:keepNext w:val="0"/>
        <w:keepLines w:val="0"/>
        <w:widowControl w:val="0"/>
        <w:spacing w:before="0" w:after="160" w:line="336" w:lineRule="auto"/>
        <w:rPr>
          <w:rFonts w:ascii="Sylfaen" w:hAnsi="Sylfaen"/>
          <w:sz w:val="24"/>
          <w:szCs w:val="24"/>
        </w:rPr>
      </w:pPr>
      <w:r w:rsidRPr="00AC52F1">
        <w:rPr>
          <w:rFonts w:ascii="Sylfaen" w:hAnsi="Sylfaen"/>
          <w:noProof/>
          <w:sz w:val="24"/>
          <w:szCs w:val="24"/>
        </w:rPr>
        <w:t>VIII. Արտակարգ իրավիճակներում գործողությունների կարգը</w:t>
      </w:r>
    </w:p>
    <w:p w14:paraId="2C9F7E2A" w14:textId="3DC11A02" w:rsidR="00AC52F1" w:rsidRPr="00AC52F1" w:rsidRDefault="00AC52F1" w:rsidP="001364BB">
      <w:pPr>
        <w:pStyle w:val="af1"/>
        <w:widowControl w:val="0"/>
        <w:tabs>
          <w:tab w:val="left" w:pos="1134"/>
        </w:tabs>
        <w:spacing w:after="160" w:line="336" w:lineRule="auto"/>
        <w:ind w:firstLine="567"/>
        <w:outlineLvl w:val="9"/>
        <w:rPr>
          <w:rFonts w:ascii="Sylfaen" w:hAnsi="Sylfaen"/>
          <w:sz w:val="24"/>
        </w:rPr>
      </w:pPr>
      <w:r w:rsidRPr="00AC52F1">
        <w:rPr>
          <w:rFonts w:ascii="Sylfaen" w:hAnsi="Sylfaen"/>
          <w:sz w:val="24"/>
        </w:rPr>
        <w:t>23.</w:t>
      </w:r>
      <w:r w:rsidR="001364BB" w:rsidRPr="001364BB">
        <w:rPr>
          <w:rFonts w:ascii="Sylfaen" w:hAnsi="Sylfaen"/>
          <w:sz w:val="24"/>
        </w:rPr>
        <w:tab/>
      </w:r>
      <w:r w:rsidRPr="00AC52F1">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2041BA">
        <w:rPr>
          <w:rFonts w:ascii="Sylfaen" w:hAnsi="Sylfaen"/>
          <w:sz w:val="24"/>
        </w:rPr>
        <w:t>և</w:t>
      </w:r>
      <w:r w:rsidRPr="00AC52F1">
        <w:rPr>
          <w:rFonts w:ascii="Sylfaen" w:hAnsi="Sylfaen"/>
          <w:sz w:val="24"/>
        </w:rPr>
        <w:t xml:space="preserve"> այլ դեպքերում: Արտակարգ իրավիճակի առաջացման պատճառների վերաբերյալ մեկնաբանությունները </w:t>
      </w:r>
      <w:r w:rsidR="002041BA">
        <w:rPr>
          <w:rFonts w:ascii="Sylfaen" w:hAnsi="Sylfaen"/>
          <w:sz w:val="24"/>
        </w:rPr>
        <w:t>և</w:t>
      </w:r>
      <w:r w:rsidRPr="00AC52F1">
        <w:rPr>
          <w:rFonts w:ascii="Sylfaen" w:hAnsi="Sylfaen"/>
          <w:sz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13-րդ աղյուսակում:</w:t>
      </w:r>
    </w:p>
    <w:p w14:paraId="7DB7DA76" w14:textId="054C6BE0" w:rsidR="00AC52F1" w:rsidRPr="00AC52F1" w:rsidRDefault="00AC52F1" w:rsidP="001364BB">
      <w:pPr>
        <w:pStyle w:val="af1"/>
        <w:widowControl w:val="0"/>
        <w:tabs>
          <w:tab w:val="left" w:pos="1134"/>
        </w:tabs>
        <w:spacing w:after="160"/>
        <w:ind w:firstLine="567"/>
        <w:outlineLvl w:val="9"/>
        <w:rPr>
          <w:rFonts w:ascii="Sylfaen" w:hAnsi="Sylfaen"/>
          <w:sz w:val="24"/>
        </w:rPr>
      </w:pPr>
      <w:r w:rsidRPr="00AC52F1">
        <w:rPr>
          <w:rFonts w:ascii="Sylfaen" w:hAnsi="Sylfaen"/>
          <w:sz w:val="24"/>
        </w:rPr>
        <w:lastRenderedPageBreak/>
        <w:t>24.</w:t>
      </w:r>
      <w:r w:rsidR="001364BB" w:rsidRPr="001364BB">
        <w:rPr>
          <w:rFonts w:ascii="Sylfaen" w:hAnsi="Sylfaen"/>
          <w:sz w:val="24"/>
        </w:rPr>
        <w:tab/>
      </w:r>
      <w:r w:rsidRPr="00AC52F1">
        <w:rPr>
          <w:rFonts w:ascii="Sylfaen" w:hAnsi="Sylfaen"/>
          <w:sz w:val="24"/>
        </w:rPr>
        <w:t xml:space="preserve">Անդամ պետության լիազորված մարմինը կատարում է Էլեկտրոնային փաստաթղթերի </w:t>
      </w:r>
      <w:r w:rsidR="002041BA">
        <w:rPr>
          <w:rFonts w:ascii="Sylfaen" w:hAnsi="Sylfaen"/>
          <w:sz w:val="24"/>
        </w:rPr>
        <w:t>և</w:t>
      </w:r>
      <w:r w:rsidRPr="00AC52F1">
        <w:rPr>
          <w:rFonts w:ascii="Sylfaen" w:hAnsi="Sylfaen"/>
          <w:sz w:val="24"/>
        </w:rPr>
        <w:t xml:space="preserve"> տեղեկությունների ձ</w:t>
      </w:r>
      <w:r w:rsidR="002041BA">
        <w:rPr>
          <w:rFonts w:ascii="Sylfaen" w:hAnsi="Sylfaen"/>
          <w:sz w:val="24"/>
        </w:rPr>
        <w:t>և</w:t>
      </w:r>
      <w:r w:rsidRPr="00AC52F1">
        <w:rPr>
          <w:rFonts w:ascii="Sylfaen" w:hAnsi="Sylfaen"/>
          <w:sz w:val="24"/>
        </w:rPr>
        <w:t xml:space="preserve">աչափերի ու կառուցվածքների նկարագրությանը </w:t>
      </w:r>
      <w:r w:rsidR="002041BA">
        <w:rPr>
          <w:rFonts w:ascii="Sylfaen" w:hAnsi="Sylfaen"/>
          <w:sz w:val="24"/>
        </w:rPr>
        <w:t>և</w:t>
      </w:r>
      <w:r w:rsidRPr="00AC52F1">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144CC78"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1764C4C7"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13</w:t>
      </w:r>
    </w:p>
    <w:p w14:paraId="0FDDCE14"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AC52F1" w:rsidRPr="001364BB" w14:paraId="4F347007" w14:textId="77777777" w:rsidTr="001364B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4B378931"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96F1EC"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CBAB66"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7B3887"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Արտակարգ իրավիճակի առաջացման դեպքում գործողությունների նկարագրությունը</w:t>
            </w:r>
          </w:p>
        </w:tc>
      </w:tr>
      <w:tr w:rsidR="00AC52F1" w:rsidRPr="001364BB" w14:paraId="7543740A" w14:textId="77777777" w:rsidTr="001364B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29BAA658"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88C43B9"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80F1488"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59376DB"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4</w:t>
            </w:r>
          </w:p>
        </w:tc>
      </w:tr>
      <w:tr w:rsidR="00AC52F1" w:rsidRPr="001364BB" w14:paraId="3890EFC4" w14:textId="77777777" w:rsidTr="001364B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7C7A496"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sz w:val="20"/>
                <w:szCs w:val="24"/>
              </w:rPr>
              <w:t>P.</w:t>
            </w:r>
            <w:smartTag w:uri="urn:schemas-microsoft-com:office:smarttags" w:element="stockticker">
              <w:r w:rsidRPr="001364BB">
                <w:rPr>
                  <w:rFonts w:ascii="Sylfaen" w:hAnsi="Sylfaen"/>
                  <w:sz w:val="20"/>
                  <w:szCs w:val="24"/>
                </w:rPr>
                <w:t>EXC</w:t>
              </w:r>
            </w:smartTag>
            <w:r w:rsidRPr="001364BB">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101D933"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EF630AD"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5B62AB4" w14:textId="4083A5D8"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անհրաժեշտ է հարցում ուղարկել ազգային հատվածի տեխնիկական աջակցության այն ծառայություն, որտեղ ձ</w:t>
            </w:r>
            <w:r w:rsidR="002041BA">
              <w:rPr>
                <w:rFonts w:ascii="Sylfaen" w:hAnsi="Sylfaen"/>
                <w:noProof/>
                <w:sz w:val="20"/>
                <w:szCs w:val="24"/>
              </w:rPr>
              <w:t>և</w:t>
            </w:r>
            <w:r w:rsidRPr="001364BB">
              <w:rPr>
                <w:rFonts w:ascii="Sylfaen" w:hAnsi="Sylfaen"/>
                <w:noProof/>
                <w:sz w:val="20"/>
                <w:szCs w:val="24"/>
              </w:rPr>
              <w:t>ավորվել է հաղորդագրությունը</w:t>
            </w:r>
          </w:p>
        </w:tc>
      </w:tr>
      <w:tr w:rsidR="00AC52F1" w:rsidRPr="001364BB" w14:paraId="3A5DBDC8" w14:textId="77777777" w:rsidTr="001364B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B4B0AC5"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sz w:val="20"/>
                <w:szCs w:val="24"/>
              </w:rPr>
              <w:t>P.</w:t>
            </w:r>
            <w:smartTag w:uri="urn:schemas-microsoft-com:office:smarttags" w:element="stockticker">
              <w:r w:rsidRPr="001364BB">
                <w:rPr>
                  <w:rFonts w:ascii="Sylfaen" w:hAnsi="Sylfaen"/>
                  <w:sz w:val="20"/>
                  <w:szCs w:val="24"/>
                </w:rPr>
                <w:t>EXC</w:t>
              </w:r>
            </w:smartTag>
            <w:r w:rsidRPr="001364BB">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8E8F5DD"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ընդհանուր գործընթացի </w:t>
            </w:r>
            <w:r w:rsidRPr="001364BB">
              <w:rPr>
                <w:rFonts w:ascii="Sylfaen" w:hAnsi="Sylfaen"/>
                <w:noProof/>
                <w:sz w:val="20"/>
                <w:szCs w:val="24"/>
              </w:rPr>
              <w:lastRenderedPageBreak/>
              <w:t>տրանզակցիան սկզբնավորողը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1C2D185F"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lastRenderedPageBreak/>
              <w:t xml:space="preserve">չեն սինքրոնացվել տեղեկագրքերն ու </w:t>
            </w:r>
            <w:r w:rsidRPr="001364BB">
              <w:rPr>
                <w:rFonts w:ascii="Sylfaen" w:hAnsi="Sylfaen"/>
                <w:noProof/>
                <w:sz w:val="20"/>
                <w:szCs w:val="24"/>
              </w:rPr>
              <w:lastRenderedPageBreak/>
              <w:t>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90CBC5F"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lastRenderedPageBreak/>
              <w:t xml:space="preserve">ընդհանուր գործընթացի տրանզակցիայի </w:t>
            </w:r>
            <w:r w:rsidRPr="001364BB">
              <w:rPr>
                <w:rFonts w:ascii="Sylfaen" w:hAnsi="Sylfaen"/>
                <w:noProof/>
                <w:sz w:val="20"/>
                <w:szCs w:val="24"/>
              </w:rPr>
              <w:lastRenderedPageBreak/>
              <w:t>սկզբնավորողին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48A34368"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394662B2" w14:textId="77777777" w:rsidR="001364BB" w:rsidRPr="002041BA" w:rsidRDefault="001364BB" w:rsidP="002D6F2C">
      <w:pPr>
        <w:pStyle w:val="Heading1"/>
        <w:keepNext w:val="0"/>
        <w:keepLines w:val="0"/>
        <w:widowControl w:val="0"/>
        <w:spacing w:before="0" w:after="160" w:line="360" w:lineRule="auto"/>
        <w:rPr>
          <w:rFonts w:ascii="Sylfaen" w:hAnsi="Sylfaen"/>
          <w:noProof/>
          <w:sz w:val="24"/>
          <w:szCs w:val="24"/>
        </w:rPr>
      </w:pPr>
    </w:p>
    <w:p w14:paraId="5C45139D" w14:textId="238DB2AD"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noProof/>
          <w:sz w:val="24"/>
          <w:szCs w:val="24"/>
        </w:rPr>
        <w:t xml:space="preserve">IX. Էլեկտրոնային փաստաթղթերի </w:t>
      </w:r>
      <w:r w:rsidR="002041BA">
        <w:rPr>
          <w:rFonts w:ascii="Sylfaen" w:hAnsi="Sylfaen"/>
          <w:noProof/>
          <w:sz w:val="24"/>
          <w:szCs w:val="24"/>
        </w:rPr>
        <w:t>և</w:t>
      </w:r>
      <w:r w:rsidRPr="00AC52F1">
        <w:rPr>
          <w:rFonts w:ascii="Sylfaen" w:hAnsi="Sylfaen"/>
          <w:noProof/>
          <w:sz w:val="24"/>
          <w:szCs w:val="24"/>
        </w:rPr>
        <w:t xml:space="preserve"> տեղեկությունների լրացմանը </w:t>
      </w:r>
      <w:r w:rsidR="001364BB" w:rsidRPr="002041BA">
        <w:rPr>
          <w:rFonts w:ascii="Sylfaen" w:hAnsi="Sylfaen"/>
          <w:noProof/>
          <w:sz w:val="24"/>
          <w:szCs w:val="24"/>
        </w:rPr>
        <w:br/>
      </w:r>
      <w:r w:rsidRPr="00AC52F1">
        <w:rPr>
          <w:rFonts w:ascii="Sylfaen" w:hAnsi="Sylfaen"/>
          <w:noProof/>
          <w:sz w:val="24"/>
          <w:szCs w:val="24"/>
        </w:rPr>
        <w:t>ներկայացվող պահանջները</w:t>
      </w:r>
    </w:p>
    <w:p w14:paraId="610E5CC7"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25.</w:t>
      </w:r>
      <w:r w:rsidR="001364BB" w:rsidRPr="001364BB">
        <w:rPr>
          <w:rStyle w:val="af2"/>
          <w:rFonts w:ascii="Sylfaen" w:hAnsi="Sylfaen"/>
          <w:sz w:val="24"/>
        </w:rPr>
        <w:tab/>
      </w:r>
      <w:r w:rsidRPr="00AC52F1">
        <w:rPr>
          <w:rStyle w:val="af2"/>
          <w:rFonts w:ascii="Sylfaen" w:hAnsi="Sylfaen"/>
          <w:sz w:val="24"/>
        </w:rPr>
        <w:t>«Գրանցման կամ գրանցման հետ կապված այլ ընթացակարգերի ընթացքում փոխանակման համար անհրաժեշտ փաստաթղթերի հարցում» (P.SS.06.MSG.011)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բերված են 14-րդ աղյուսակում:</w:t>
      </w:r>
      <w:r>
        <w:rPr>
          <w:rStyle w:val="af2"/>
          <w:rFonts w:ascii="Sylfaen" w:hAnsi="Sylfaen"/>
          <w:sz w:val="24"/>
        </w:rPr>
        <w:t xml:space="preserve">  </w:t>
      </w:r>
    </w:p>
    <w:p w14:paraId="7F0A29F6" w14:textId="77777777" w:rsidR="00AC52F1" w:rsidRPr="00AC52F1" w:rsidRDefault="001364BB"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14</w:t>
      </w:r>
    </w:p>
    <w:p w14:paraId="43F8C33E"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 xml:space="preserve">«Գրանցման կամ գրանցման հետ կապված այլ ընթացակարգերի ընթացքում փոխանակման համար անհրաժեշտ փաստաթղթերի հարցում» (P.SS.06.MSG.011)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AC52F1" w:rsidRPr="001364BB" w14:paraId="560FEA47"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670B8C"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32D486" w14:textId="0ACDE9D5"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2EC969E5"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9B7837"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5FA853"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209C363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F045B0"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AE666D" w14:textId="5506400A"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 xml:space="preserve">յալ վավերապայմանները՝ «Անասնաբուժական նշանակության ապրանքի գրանցման համար» (hcsdo:VeterinaryItemRegistrationId) </w:t>
            </w:r>
            <w:r w:rsidR="002041BA">
              <w:rPr>
                <w:rFonts w:ascii="Sylfaen" w:hAnsi="Sylfaen"/>
                <w:noProof/>
                <w:sz w:val="20"/>
                <w:szCs w:val="24"/>
              </w:rPr>
              <w:t>և</w:t>
            </w:r>
            <w:r w:rsidRPr="001364BB">
              <w:rPr>
                <w:rFonts w:ascii="Sylfaen" w:hAnsi="Sylfaen"/>
                <w:noProof/>
                <w:sz w:val="20"/>
                <w:szCs w:val="24"/>
              </w:rPr>
              <w:t xml:space="preserve"> «Փաստաթուղթ» (ccdo:DocContentDetails)</w:t>
            </w:r>
          </w:p>
        </w:tc>
      </w:tr>
      <w:tr w:rsidR="00AC52F1" w:rsidRPr="001364BB" w14:paraId="2FEBDB5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D9CFC7"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4C44E"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«Փաստաթուղթ» (ccdo:DocContentDetails) բարդ վավերապայմանի կազմում «Փաստաթղթի տեսակի ծածկագիր» (csdo:DocKindCode) վավերապայմանը պարտադիր լրացվում է գրանցման կամ անասնաբուժական նշանակության ապրանքների հետ կապված ընթացակարգերի ընթացքում օգտագործվող՝ փաստաթղթերի տեսակների դասակարգչի՝ Միության նորմատիվ-տեղեկատվական տեղեկությունների ռեեստրում ներառման դեպքում, ընդ որում՝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   Միության նորմատիվ-տեղեկատվական տեղեկությունների ռեեստրում անասնաբուժական դեղապատրաստուկի գրանցման դոսյեի փաստաթղթերի տեսակների դասակարգչի բացակայության դեպքում պետք է լրացվի «Փաստաթղթի տեսակի անվանում» (csdo:DocKindName) վավերապայմանը «Փաստաթուղթ» (ccdo:DocContentDetails) բարդ վավերապայմանի կազմում:</w:t>
            </w:r>
          </w:p>
        </w:tc>
      </w:tr>
    </w:tbl>
    <w:p w14:paraId="0649C3B7" w14:textId="77777777" w:rsidR="00AC52F1" w:rsidRPr="00AC52F1" w:rsidRDefault="00AC52F1" w:rsidP="002D6F2C">
      <w:pPr>
        <w:widowControl w:val="0"/>
        <w:spacing w:after="160" w:line="360" w:lineRule="auto"/>
        <w:rPr>
          <w:rFonts w:ascii="Sylfaen" w:hAnsi="Sylfaen"/>
          <w:sz w:val="24"/>
          <w:szCs w:val="24"/>
        </w:rPr>
      </w:pPr>
    </w:p>
    <w:p w14:paraId="56E5FEAC"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26.</w:t>
      </w:r>
      <w:r w:rsidR="001364BB" w:rsidRPr="001364BB">
        <w:rPr>
          <w:rStyle w:val="af2"/>
          <w:rFonts w:ascii="Sylfaen" w:hAnsi="Sylfaen"/>
          <w:sz w:val="24"/>
        </w:rPr>
        <w:tab/>
      </w:r>
      <w:r w:rsidRPr="00AC52F1">
        <w:rPr>
          <w:rStyle w:val="af2"/>
          <w:rFonts w:ascii="Sylfaen" w:hAnsi="Sylfaen"/>
          <w:sz w:val="24"/>
        </w:rPr>
        <w:t>«Գրանցման կամ գրանցման հետ կապված այլ ընթացակարգերի ընթացքում փոխանակման համար անհրաժեշտ փաստաթղթեր» (P.SS.06.MSG.012) հաղորդագրությամբ փոխանցվող</w:t>
      </w:r>
      <w:r>
        <w:rPr>
          <w:rStyle w:val="af2"/>
          <w:rFonts w:ascii="Sylfaen" w:hAnsi="Sylfaen"/>
          <w:sz w:val="24"/>
        </w:rPr>
        <w:t xml:space="preserve"> </w:t>
      </w:r>
      <w:r w:rsidRPr="00AC52F1">
        <w:rPr>
          <w:rStyle w:val="af2"/>
          <w:rFonts w:ascii="Sylfaen" w:hAnsi="Sylfaen"/>
          <w:sz w:val="24"/>
        </w:rPr>
        <w:t xml:space="preserve">«Անասնաբուժական դեղապատրաստուկի գրանցման մասին տեղեկություններ» (R.HC.SS.06.001) էլեկտրոնային </w:t>
      </w:r>
      <w:r w:rsidRPr="00AC52F1">
        <w:rPr>
          <w:rStyle w:val="af2"/>
          <w:rFonts w:ascii="Sylfaen" w:hAnsi="Sylfaen"/>
          <w:sz w:val="24"/>
        </w:rPr>
        <w:lastRenderedPageBreak/>
        <w:t>փաստաթղթերի (տեղեկությունների) վավերապայմանների լրացմանը ներկայացվող պահանջները բերված են 15-րդ աղյուսակում:</w:t>
      </w:r>
    </w:p>
    <w:p w14:paraId="5067F95B"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3FD5EEFA"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15</w:t>
      </w:r>
    </w:p>
    <w:p w14:paraId="0D3DBB46"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«Գրանցման կամ գրանցման հետ կապված այլ ընթացակարգերի ընթացքում փոխանակման համար անհրաժեշտ փաստաթղթեր» (P.SS.06.MSG.012)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AC52F1" w:rsidRPr="001364BB" w14:paraId="0F918615"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4626BA"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486D2F" w14:textId="2FB388A1"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75BFA745"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D19D95"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9741AE"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20078EB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0F408"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1EBB62" w14:textId="24CC8682"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 xml:space="preserve">յալ վավերապայմանները՝ «Անասնաբուժական նշանակության ապրանքի գրանցման համար» (hcsdo:VeterinaryItemRegistrationId) </w:t>
            </w:r>
            <w:r w:rsidR="002041BA">
              <w:rPr>
                <w:rFonts w:ascii="Sylfaen" w:hAnsi="Sylfaen"/>
                <w:noProof/>
                <w:sz w:val="20"/>
                <w:szCs w:val="24"/>
              </w:rPr>
              <w:t>և</w:t>
            </w:r>
            <w:r w:rsidRPr="001364BB">
              <w:rPr>
                <w:rFonts w:ascii="Sylfaen" w:hAnsi="Sylfaen"/>
                <w:noProof/>
                <w:sz w:val="20"/>
                <w:szCs w:val="24"/>
              </w:rPr>
              <w:t xml:space="preserve"> «Փաստաթուղթ» (ccdo:DocContentDetails)</w:t>
            </w:r>
          </w:p>
        </w:tc>
      </w:tr>
      <w:tr w:rsidR="00AC52F1" w:rsidRPr="001364BB" w14:paraId="3116EA0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FA1250"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9D6421" w14:textId="3B8F9E2D" w:rsidR="00AC52F1" w:rsidRPr="001364BB" w:rsidRDefault="00AC52F1" w:rsidP="001364BB">
            <w:pPr>
              <w:pStyle w:val="a8"/>
              <w:widowControl w:val="0"/>
              <w:tabs>
                <w:tab w:val="center" w:pos="4677"/>
                <w:tab w:val="right" w:pos="9355"/>
              </w:tabs>
              <w:spacing w:after="120" w:line="240" w:lineRule="auto"/>
              <w:jc w:val="left"/>
              <w:rPr>
                <w:rFonts w:ascii="Sylfaen" w:hAnsi="Sylfaen" w:cs="Arial"/>
                <w:sz w:val="20"/>
                <w:szCs w:val="24"/>
              </w:rPr>
            </w:pPr>
            <w:r w:rsidRPr="001364BB">
              <w:rPr>
                <w:rFonts w:ascii="Sylfaen" w:hAnsi="Sylfaen"/>
                <w:noProof/>
                <w:sz w:val="20"/>
                <w:szCs w:val="24"/>
              </w:rPr>
              <w:t>«Փաստաթուղթ» (ccdo:DocContentDetails) բարդ վավերապայմանի կազմում պարտադիր լրացվում են «Փաստաթղթի անվանում» (csdo:DocName), «Լեզվի ծածկագիր» (csdo:LanguageCode), «Բինար ձ</w:t>
            </w:r>
            <w:r w:rsidR="002041BA">
              <w:rPr>
                <w:rFonts w:ascii="Sylfaen" w:hAnsi="Sylfaen"/>
                <w:noProof/>
                <w:sz w:val="20"/>
                <w:szCs w:val="24"/>
              </w:rPr>
              <w:t>և</w:t>
            </w:r>
            <w:r w:rsidRPr="001364BB">
              <w:rPr>
                <w:rFonts w:ascii="Sylfaen" w:hAnsi="Sylfaen"/>
                <w:noProof/>
                <w:sz w:val="20"/>
                <w:szCs w:val="24"/>
              </w:rPr>
              <w:t>աչափով փաստաթուղթ» (csdo:DocBinaryText) վավերապայմանները, ինչպես նա</w:t>
            </w:r>
            <w:r w:rsidR="002041BA">
              <w:rPr>
                <w:rFonts w:ascii="Sylfaen" w:hAnsi="Sylfaen"/>
                <w:noProof/>
                <w:sz w:val="20"/>
                <w:szCs w:val="24"/>
              </w:rPr>
              <w:t>և</w:t>
            </w:r>
            <w:r w:rsidRPr="001364BB">
              <w:rPr>
                <w:rFonts w:ascii="Sylfaen" w:hAnsi="Sylfaen"/>
                <w:noProof/>
                <w:sz w:val="20"/>
                <w:szCs w:val="24"/>
              </w:rPr>
              <w:t xml:space="preserve"> «Փաստաթղթի տեսակի ծածկագիր» (csdo:DocKindCode) վավերապայմանը 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նորմատիվ-տեղեկատվական տեղեկությունների ռեեստրում ներառելիս, ընդ որում՝ դրա կազմում «Տեղակագրքի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  Միության նորմատիվ-տեղեկատվական տեղեկությունների ռեեստրում անասնաբուժական դեղապատրաստուկի գրանցման դոսյեի փաստաթղթերի տեսակների դասակարգչի բացակայության դեպքում պետք է լրացվի «Փաստաթղթի տեսակի անվանում» (csdo:DocKindName) վավերապայմանը «Փաստաթուղթ» (ccdo:DocContentDetails) բարդ վավերապայմանի կազմում:</w:t>
            </w:r>
          </w:p>
        </w:tc>
      </w:tr>
      <w:tr w:rsidR="00AC52F1" w:rsidRPr="001364BB" w14:paraId="49EAC55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1CF68B"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2B1C56"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364BB" w14:paraId="40F9C04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179F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D1C185" w14:textId="073108DB"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«Լեզվի ծածկագիր» (csdo:LanguageCode) վավերապայմանի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639-1-ին համապատասխան ծածկագրերի </w:t>
            </w:r>
            <w:r w:rsidR="002041BA">
              <w:rPr>
                <w:rFonts w:ascii="Sylfaen" w:hAnsi="Sylfaen"/>
                <w:noProof/>
                <w:sz w:val="20"/>
                <w:szCs w:val="24"/>
              </w:rPr>
              <w:t>և</w:t>
            </w:r>
            <w:r w:rsidRPr="001364BB">
              <w:rPr>
                <w:rFonts w:ascii="Sylfaen" w:hAnsi="Sylfaen"/>
                <w:noProof/>
                <w:sz w:val="20"/>
                <w:szCs w:val="24"/>
              </w:rPr>
              <w:t xml:space="preserve"> լեզուների անվանումների ցանկ պարունակող լեզուների դասակարգչից լեզվի ծածկագրին</w:t>
            </w:r>
          </w:p>
        </w:tc>
      </w:tr>
      <w:tr w:rsidR="00AC52F1" w:rsidRPr="001364BB" w14:paraId="3F63D19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52C0D5"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C7F13" w14:textId="13DCD199"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«Փաստաթուղթ» (ccdo:DocContentDetails) բարդ վավերապայմանի կազմում «Բինար ձ</w:t>
            </w:r>
            <w:r w:rsidR="002041BA">
              <w:rPr>
                <w:rFonts w:ascii="Sylfaen" w:hAnsi="Sylfaen"/>
                <w:noProof/>
                <w:sz w:val="20"/>
                <w:szCs w:val="24"/>
              </w:rPr>
              <w:t>և</w:t>
            </w:r>
            <w:r w:rsidRPr="001364BB">
              <w:rPr>
                <w:rFonts w:ascii="Sylfaen" w:hAnsi="Sylfaen"/>
                <w:noProof/>
                <w:sz w:val="20"/>
                <w:szCs w:val="24"/>
              </w:rPr>
              <w:t>աչափով փաստաթուղթ» (csdo:DocBinaryText) վավերապայմանը լրացնելիս դրա կազմում «Տվյալների ձ</w:t>
            </w:r>
            <w:r w:rsidR="002041BA">
              <w:rPr>
                <w:rFonts w:ascii="Sylfaen" w:hAnsi="Sylfaen"/>
                <w:noProof/>
                <w:sz w:val="20"/>
                <w:szCs w:val="24"/>
              </w:rPr>
              <w:t>և</w:t>
            </w:r>
            <w:r w:rsidRPr="001364BB">
              <w:rPr>
                <w:rFonts w:ascii="Sylfaen" w:hAnsi="Sylfaen"/>
                <w:noProof/>
                <w:sz w:val="20"/>
                <w:szCs w:val="24"/>
              </w:rPr>
              <w:t>աչափի ծածկագիր» (ատրիբուտ mediaTypeCode) ատրիբուտի արժեքը պետք է համապատասխանի հետ</w:t>
            </w:r>
            <w:r w:rsidR="002041BA">
              <w:rPr>
                <w:rFonts w:ascii="Sylfaen" w:hAnsi="Sylfaen"/>
                <w:noProof/>
                <w:sz w:val="20"/>
                <w:szCs w:val="24"/>
              </w:rPr>
              <w:t>և</w:t>
            </w:r>
            <w:r w:rsidRPr="001364BB">
              <w:rPr>
                <w:rFonts w:ascii="Sylfaen" w:hAnsi="Sylfaen"/>
                <w:noProof/>
                <w:sz w:val="20"/>
                <w:szCs w:val="24"/>
              </w:rPr>
              <w:t>յալ արժեքներից մեկին՝ «doc» – application/msword; «docx» – application/vnd.openxmlformats-officedocument.wordprocessingml.document; «jpeg» – image/jpeg; «pdf» – application/pdf; «png» – image/png; «tiff» – image/tiff; «zip» – application/zip</w:t>
            </w:r>
          </w:p>
        </w:tc>
      </w:tr>
    </w:tbl>
    <w:p w14:paraId="736D92CE" w14:textId="77777777" w:rsidR="00AC52F1" w:rsidRPr="00AC52F1" w:rsidRDefault="00AC52F1" w:rsidP="002D6F2C">
      <w:pPr>
        <w:widowControl w:val="0"/>
        <w:spacing w:after="160" w:line="360" w:lineRule="auto"/>
        <w:rPr>
          <w:rFonts w:ascii="Sylfaen" w:hAnsi="Sylfaen"/>
          <w:sz w:val="24"/>
          <w:szCs w:val="24"/>
        </w:rPr>
      </w:pPr>
    </w:p>
    <w:p w14:paraId="4DA5E511"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27.</w:t>
      </w:r>
      <w:r w:rsidR="001364BB" w:rsidRPr="001364BB">
        <w:rPr>
          <w:rStyle w:val="af2"/>
          <w:rFonts w:ascii="Sylfaen" w:hAnsi="Sylfaen"/>
          <w:sz w:val="24"/>
        </w:rPr>
        <w:tab/>
      </w:r>
      <w:r w:rsidRPr="00AC52F1">
        <w:rPr>
          <w:rStyle w:val="af2"/>
          <w:rFonts w:ascii="Sylfaen" w:hAnsi="Sylfaen"/>
          <w:sz w:val="24"/>
        </w:rPr>
        <w:t>«Փորձաքննության անցկացման մեկնարկի մասին ծանուցում» (P.SS.06.MSG.013)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 նկատմամբ ներկայացվող պահանջները բերված են 16-րդ աղյուսակում:</w:t>
      </w:r>
    </w:p>
    <w:p w14:paraId="70519D4E" w14:textId="77777777" w:rsidR="00AC52F1" w:rsidRPr="00AC52F1" w:rsidRDefault="001364BB" w:rsidP="002D6F2C">
      <w:pPr>
        <w:pStyle w:val="af4"/>
        <w:keepNext w:val="0"/>
        <w:keepLines w:val="0"/>
        <w:widowControl w:val="0"/>
        <w:spacing w:before="0" w:after="160" w:line="360" w:lineRule="auto"/>
        <w:rPr>
          <w:rFonts w:ascii="Sylfaen" w:hAnsi="Sylfaen"/>
          <w:sz w:val="24"/>
        </w:rPr>
      </w:pPr>
      <w:r>
        <w:rPr>
          <w:rFonts w:ascii="Sylfaen" w:hAnsi="Sylfaen"/>
          <w:sz w:val="24"/>
        </w:rPr>
        <w:br w:type="page"/>
      </w:r>
      <w:r w:rsidR="00AC52F1" w:rsidRPr="00AC52F1">
        <w:rPr>
          <w:rFonts w:ascii="Sylfaen" w:hAnsi="Sylfaen"/>
          <w:sz w:val="24"/>
        </w:rPr>
        <w:lastRenderedPageBreak/>
        <w:t>Աղյուսակ 16</w:t>
      </w:r>
    </w:p>
    <w:p w14:paraId="060CBB44"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 xml:space="preserve">«Փորձաքննության անցկացման մեկնարկի մասին ծանուցում» (P.SS.06.MSG.013)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 նկատմամբ ներկայացվող պահանջները </w:t>
      </w:r>
    </w:p>
    <w:tbl>
      <w:tblPr>
        <w:tblW w:w="9356" w:type="dxa"/>
        <w:jc w:val="center"/>
        <w:tblLook w:val="0400" w:firstRow="0" w:lastRow="0" w:firstColumn="0" w:lastColumn="0" w:noHBand="0" w:noVBand="1"/>
      </w:tblPr>
      <w:tblGrid>
        <w:gridCol w:w="1561"/>
        <w:gridCol w:w="7795"/>
      </w:tblGrid>
      <w:tr w:rsidR="00AC52F1" w:rsidRPr="001364BB" w14:paraId="7286B3BD"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78D1FB"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1C5F75" w14:textId="508210E0"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19A2684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A4842"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2DA6E"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6DE9253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866B98"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A61DC" w14:textId="0DB39CC6"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յալ վավերապայմանները՝ «Անդամ պետության լիազոր մարմին» (ccdo:UnifiedAuthorityDetails), «Դեղապատրաստուկի գրանցման հայտի համարը» (hcsdo:ApplicationId), «Ամսաթիվ» (csdo:EventDate), «Լիազոր մարմնի որոշման ծածկագիր» (csdo:AuthorityDecisionCode)</w:t>
            </w:r>
          </w:p>
        </w:tc>
      </w:tr>
      <w:tr w:rsidR="00AC52F1" w:rsidRPr="001364BB" w14:paraId="29B32400"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4679CA"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BB1220" w14:textId="66CFA469"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ԵԱՏՄ մարմինների տեղեկագիրքը Միության նորմատիվ-տեղեկատվական տեղեկությունների ռեեստրում ներառելիս «Անդամ պետության լիազոր մարմին» (ccdo:UnifiedAuthorityDetails) բարդ վավերապայմանում «Անդամ պետության լիազոր մարմնի նույնականացուցիչ» (csdo:AuthorityId) վավերապայմանը պարտադիր լրացվում է, </w:t>
            </w:r>
            <w:r w:rsidR="002041BA">
              <w:rPr>
                <w:rFonts w:ascii="Sylfaen" w:hAnsi="Sylfaen"/>
                <w:noProof/>
                <w:sz w:val="20"/>
                <w:szCs w:val="24"/>
              </w:rPr>
              <w:t>և</w:t>
            </w:r>
            <w:r w:rsidRPr="001364BB">
              <w:rPr>
                <w:rFonts w:ascii="Sylfaen" w:hAnsi="Sylfaen"/>
                <w:noProof/>
                <w:sz w:val="20"/>
                <w:szCs w:val="24"/>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 մարմնի անվանում» (csdo:AuthorityName) </w:t>
            </w:r>
            <w:r w:rsidR="002041BA">
              <w:rPr>
                <w:rFonts w:ascii="Sylfaen" w:hAnsi="Sylfaen"/>
                <w:noProof/>
                <w:sz w:val="20"/>
                <w:szCs w:val="24"/>
              </w:rPr>
              <w:t>և</w:t>
            </w:r>
            <w:r w:rsidRPr="001364BB">
              <w:rPr>
                <w:rFonts w:ascii="Sylfaen" w:hAnsi="Sylfaen"/>
                <w:noProof/>
                <w:sz w:val="20"/>
                <w:szCs w:val="24"/>
              </w:rPr>
              <w:t xml:space="preserve"> «Երկրի ծածկագիր» (csdo:UnifiedCountryCode) վավերապայմանները</w:t>
            </w:r>
          </w:p>
        </w:tc>
      </w:tr>
      <w:tr w:rsidR="00AC52F1" w:rsidRPr="001364BB" w14:paraId="5E3B31E6"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8EDB0"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3630A"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364BB" w14:paraId="424F833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F63865"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DE4D7D" w14:textId="171E7412"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«Լիազոր մարմնի ապրանքի գրանցման մասին տեղեկություններ» (csdo:AuthorityDecisionCode) վավերապայմանի արժեքը պետք է համապատասխանի հետ</w:t>
            </w:r>
            <w:r w:rsidR="002041BA">
              <w:rPr>
                <w:rFonts w:ascii="Sylfaen" w:hAnsi="Sylfaen"/>
                <w:noProof/>
                <w:sz w:val="20"/>
                <w:szCs w:val="24"/>
              </w:rPr>
              <w:t>և</w:t>
            </w:r>
            <w:r w:rsidRPr="001364BB">
              <w:rPr>
                <w:rFonts w:ascii="Sylfaen" w:hAnsi="Sylfaen"/>
                <w:noProof/>
                <w:sz w:val="20"/>
                <w:szCs w:val="24"/>
              </w:rPr>
              <w:t xml:space="preserve">յալ արժեքներից մեկին. «10»՝ հայտն ընդունվել է. «11»՝ գրանցման մասին հայտն ընդունվել է. «12»՝ գրանցման հաստատման մասին </w:t>
            </w:r>
            <w:r w:rsidRPr="001364BB">
              <w:rPr>
                <w:rFonts w:ascii="Sylfaen" w:hAnsi="Sylfaen"/>
                <w:noProof/>
                <w:sz w:val="20"/>
                <w:szCs w:val="24"/>
              </w:rPr>
              <w:lastRenderedPageBreak/>
              <w:t>հայտն ընդունվել է. «13»՝ գրանցման դոսյեում փոփոխություններ կատարելու մասին հայտն ընդունվել է. «14»՝ գրանցման դոսյեն համապատասխանեցնելու մասին հայտն ընդունվել է. «15»՝ գրանցման ճանաչման մասին հայտն ընդունվել է</w:t>
            </w:r>
          </w:p>
        </w:tc>
      </w:tr>
    </w:tbl>
    <w:p w14:paraId="7F6A71EE" w14:textId="77777777" w:rsidR="00AC52F1" w:rsidRPr="00AC52F1" w:rsidRDefault="00AC52F1" w:rsidP="002D6F2C">
      <w:pPr>
        <w:widowControl w:val="0"/>
        <w:spacing w:after="160" w:line="360" w:lineRule="auto"/>
        <w:rPr>
          <w:rFonts w:ascii="Sylfaen" w:hAnsi="Sylfaen"/>
          <w:sz w:val="24"/>
          <w:szCs w:val="24"/>
        </w:rPr>
      </w:pPr>
    </w:p>
    <w:p w14:paraId="31A1AF33"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28.</w:t>
      </w:r>
      <w:r w:rsidR="001364BB" w:rsidRPr="001364BB">
        <w:rPr>
          <w:rStyle w:val="af2"/>
          <w:rFonts w:ascii="Sylfaen" w:hAnsi="Sylfaen"/>
          <w:sz w:val="24"/>
        </w:rPr>
        <w:tab/>
      </w:r>
      <w:r w:rsidRPr="00AC52F1">
        <w:rPr>
          <w:rStyle w:val="af2"/>
          <w:rFonts w:ascii="Sylfaen" w:hAnsi="Sylfaen"/>
          <w:sz w:val="24"/>
        </w:rPr>
        <w:t>«Փաստաթղթերի լրակազմ փաթեթ» (P.SS.06.MSG.014)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բերված են 17-րդ աղյուսակում:</w:t>
      </w:r>
    </w:p>
    <w:p w14:paraId="22CAF532"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5F2D4572"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17</w:t>
      </w:r>
    </w:p>
    <w:p w14:paraId="66CE0ECA"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 xml:space="preserve">«Փաստաթղթերի լրակազմ փաթեթ» (P.SS.06.MSG.014)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AC52F1" w:rsidRPr="001364BB" w14:paraId="09CDCC36"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1A3633"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9DFBB3" w14:textId="690E5956"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49A47C8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1FE05A"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EEA107"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09F700A6"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4B4CD2"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CEEA15" w14:textId="439DFCB4"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լրացվի «Փաստաթուղթ» (ccdo:DocContentDetails) վավերապայմանը, ինչպես նա</w:t>
            </w:r>
            <w:r w:rsidR="002041BA">
              <w:rPr>
                <w:rFonts w:ascii="Sylfaen" w:hAnsi="Sylfaen"/>
                <w:noProof/>
                <w:sz w:val="20"/>
                <w:szCs w:val="24"/>
              </w:rPr>
              <w:t>և</w:t>
            </w:r>
            <w:r w:rsidRPr="001364BB">
              <w:rPr>
                <w:rFonts w:ascii="Sylfaen" w:hAnsi="Sylfaen"/>
                <w:noProof/>
                <w:sz w:val="20"/>
                <w:szCs w:val="24"/>
              </w:rPr>
              <w:t xml:space="preserve"> «Անասնաբուժական նշանակության ապրանքի գրանցման համարը» (hcsdo:VeterinaryItemRegistrationId) վավերապայմանը կամ էլ «Անասնաբուժական նշանակության ապրանքի գրանցման հայտի համարը» (hcsdo:VeterinaryItemApplicationId), «Ամսաթիվ» (csdo:EventDate), «Անդամ պետության լիազոր մարմին» (ccdo:UnifiedAuthorityDetails) վավերապայմանների ամբողջությունը</w:t>
            </w:r>
          </w:p>
        </w:tc>
      </w:tr>
      <w:tr w:rsidR="00AC52F1" w:rsidRPr="001364BB" w14:paraId="32C690B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E08BB0"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5BBF4C" w14:textId="651414F8"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ԵԱՏՄ մարմինների տեղեկագիրքը Միության նորմատիվ-տեղեկատվական տեղեկությունների ռեեստրում ներառելիս «Անդամ պետության լիազոր մարմին» (ccdo:UnifiedAuthorityDetails) բարդ վավերապայմանում «Անդամ պետության </w:t>
            </w:r>
            <w:r w:rsidRPr="001364BB">
              <w:rPr>
                <w:rFonts w:ascii="Sylfaen" w:hAnsi="Sylfaen"/>
                <w:noProof/>
                <w:sz w:val="20"/>
                <w:szCs w:val="24"/>
              </w:rPr>
              <w:lastRenderedPageBreak/>
              <w:t xml:space="preserve">լիազոր մարմնի նույնականացուցիչ» (csdo:AuthorityId) վավերապայմանը պարտադիր լրացվում է, </w:t>
            </w:r>
            <w:r w:rsidR="002041BA">
              <w:rPr>
                <w:rFonts w:ascii="Sylfaen" w:hAnsi="Sylfaen"/>
                <w:noProof/>
                <w:sz w:val="20"/>
                <w:szCs w:val="24"/>
              </w:rPr>
              <w:t>և</w:t>
            </w:r>
            <w:r w:rsidRPr="001364BB">
              <w:rPr>
                <w:rFonts w:ascii="Sylfaen" w:hAnsi="Sylfaen"/>
                <w:noProof/>
                <w:sz w:val="20"/>
                <w:szCs w:val="24"/>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 մարմնի անվանում» (csdo:AuthorityName) </w:t>
            </w:r>
            <w:r w:rsidR="002041BA">
              <w:rPr>
                <w:rFonts w:ascii="Sylfaen" w:hAnsi="Sylfaen"/>
                <w:noProof/>
                <w:sz w:val="20"/>
                <w:szCs w:val="24"/>
              </w:rPr>
              <w:t>և</w:t>
            </w:r>
            <w:r w:rsidRPr="001364BB">
              <w:rPr>
                <w:rFonts w:ascii="Sylfaen" w:hAnsi="Sylfaen"/>
                <w:noProof/>
                <w:sz w:val="20"/>
                <w:szCs w:val="24"/>
              </w:rPr>
              <w:t xml:space="preserve"> «Երկրի ծածկագիր» (csdo:UnifiedCountryCode) վավերապայմանները</w:t>
            </w:r>
          </w:p>
        </w:tc>
      </w:tr>
      <w:tr w:rsidR="00AC52F1" w:rsidRPr="001364BB" w14:paraId="6F976B4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AA889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479120"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364BB" w14:paraId="0C5262EA"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FAE619"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5A1132" w14:textId="7FF3AB78"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եթե «Անասնաբուժական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վավերապայմանը լրացվել է, ապա դրա արժեքը պետք է համապատասխանի անասնաբուժական նշանակության ապրանքների կարգավիճակների կամ դրանց սերիաների ցանկից անասնաբուժական նշանակության ապրանքի կարգավիճակի ծածկագրի հետ</w:t>
            </w:r>
            <w:r w:rsidR="002041BA">
              <w:rPr>
                <w:rFonts w:ascii="Sylfaen" w:hAnsi="Sylfaen"/>
                <w:noProof/>
                <w:sz w:val="20"/>
                <w:szCs w:val="24"/>
              </w:rPr>
              <w:t>և</w:t>
            </w:r>
            <w:r w:rsidRPr="001364BB">
              <w:rPr>
                <w:rFonts w:ascii="Sylfaen" w:hAnsi="Sylfaen"/>
                <w:noProof/>
                <w:sz w:val="20"/>
                <w:szCs w:val="24"/>
              </w:rPr>
              <w:t>յալ արժեքներից մեկին.  դրա կազմում «գրանցվել է». «գրանցման հաստատման փուլում». «փոփոխությունների կատարման փուլում». «գրանցումը չեղարկվել է». «ազատ շրջանառություն». «պատրաստուկի շրջանառությունը կասեցվել է». «սերիայի շրջանառությունը կասեցվել է». «պատրաստուկը հանվել է շրջանառությունից». «սերիան հանվել է շրջանառությունից», իսկ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տեղեկագրքի ծածկագրի արժեքին: Միության նորմատիվ- տեղեկատվական տեղեկությունների ռեեստրում անասնաբուժական դեղապատրաստուկների կամ դրանց սերիաների կարգավիճակների ցանկի բացակայության դեպքում «Կարգավիճակի ծածկագիր» (csdo:StatusCode) վավերապայմանի արժեքը պետք է համապատասխանի հետ</w:t>
            </w:r>
            <w:r w:rsidR="002041BA">
              <w:rPr>
                <w:rFonts w:ascii="Sylfaen" w:hAnsi="Sylfaen"/>
                <w:noProof/>
                <w:sz w:val="20"/>
                <w:szCs w:val="24"/>
              </w:rPr>
              <w:t>և</w:t>
            </w:r>
            <w:r w:rsidRPr="001364BB">
              <w:rPr>
                <w:rFonts w:ascii="Sylfaen" w:hAnsi="Sylfaen"/>
                <w:noProof/>
                <w:sz w:val="20"/>
                <w:szCs w:val="24"/>
              </w:rPr>
              <w:t>յալ արժեքներից մեկին. «01»՝ գրանցվել է. «02»՝ գրանցման հաստատման փուլում. «03»՝ փոփոխությունների կատարման փուլում. «04»՝ գրանցումը չեղարկվել է. «05»՝ ազատ շրջանառություն. «06»՝ պատրաստուկի շրջանառությունը կասեցվել է. «07»՝ սերիայի շրջանառությունը կասեցվել է. «08»՝ պատրաստուկը հանվել է շրջանառությունից. «09»՝ սերիան հանվել է շրջանառությունից</w:t>
            </w:r>
          </w:p>
        </w:tc>
      </w:tr>
      <w:tr w:rsidR="00AC52F1" w:rsidRPr="001364BB" w14:paraId="5AE3105C"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A963E1"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698369"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համապատասխանում է «Սերիայի շրջանառությունը կասեցվել է» կամ «սերիան հանվել է շրջանառությունից» արժեքին, ապա «Անասնաբուժական նշանակության ապրանքի մասին տեղեկություններ» (hccdo:VeterinaryItemDetails) բարդ վավերապայմանի կազմում «Անասնաբուժական նշանակության ապրանքի սերիայի համարը» (hcsdo:VeterinaryItemBatchNumberId) վավերապայմանը պետք է </w:t>
            </w:r>
            <w:r w:rsidRPr="001364BB">
              <w:rPr>
                <w:rFonts w:ascii="Sylfaen" w:hAnsi="Sylfaen"/>
                <w:noProof/>
                <w:sz w:val="20"/>
                <w:szCs w:val="24"/>
              </w:rPr>
              <w:lastRenderedPageBreak/>
              <w:t>լրացվի</w:t>
            </w:r>
          </w:p>
        </w:tc>
      </w:tr>
      <w:tr w:rsidR="00AC52F1" w:rsidRPr="001364BB" w14:paraId="0F964F1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F7829F"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5AE880" w14:textId="7C9B542B"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եթե «Անասնաբուժական նշանակության ապրանքի գրանցման մասին տեղեկություններ» (hccdo:VeterinaryItemRegistrationDetails) բարդ վավերապայմանի կազմում «Լիազոր մարմնի որոշման ծածկագիր» (csdo:AuthorityDecisionCode) վավերապայմանը լրացվել է, ապա դրա արժեքը պետք է համապատասխանի հետ</w:t>
            </w:r>
            <w:r w:rsidR="002041BA">
              <w:rPr>
                <w:rFonts w:ascii="Sylfaen" w:hAnsi="Sylfaen"/>
                <w:noProof/>
                <w:sz w:val="20"/>
                <w:szCs w:val="24"/>
              </w:rPr>
              <w:t>և</w:t>
            </w:r>
            <w:r w:rsidRPr="001364BB">
              <w:rPr>
                <w:rFonts w:ascii="Sylfaen" w:hAnsi="Sylfaen"/>
                <w:noProof/>
                <w:sz w:val="20"/>
                <w:szCs w:val="24"/>
              </w:rPr>
              <w:t xml:space="preserve">յալ արժեքներից մեկին. «01»՝ գրանցման ընթացակարգը հնարավոր է. «02»՝ գրանցման ընթացակարգը մերժվել է. «10»՝ հայտն ընդունվել է. «11»՝ գրանցման հայտն ընդունվել է. «12»՝ գրանցման հաստատման հայտն ընդունվել է. «13»՝ գրանցման դոսյեում փոփոխությունների մասին հայտն ընդունվել է. «14»՝ գրանցման դոսյեի համապատասխանեցման հայտն ընդունվել է. «15»՝ գրանցման ճանաչման հայտն ընդունվել է </w:t>
            </w:r>
          </w:p>
        </w:tc>
      </w:tr>
      <w:tr w:rsidR="00AC52F1" w:rsidRPr="001364BB" w14:paraId="268471DB"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640D7B"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5D40A" w14:textId="6208DC80"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«Փաստաթուղթ» (ccdo:DocContentDetails) բարդ վավերապայմանի կազմում պարտադիր լրացվում են «Փաստաթղթի անվանում» (csdo:DocName), «Լեզվի ծածկագիր» (csdo:LanguageCode), «Բինար ձ</w:t>
            </w:r>
            <w:r w:rsidR="002041BA">
              <w:rPr>
                <w:rFonts w:ascii="Sylfaen" w:hAnsi="Sylfaen"/>
                <w:noProof/>
                <w:sz w:val="20"/>
                <w:szCs w:val="24"/>
              </w:rPr>
              <w:t>և</w:t>
            </w:r>
            <w:r w:rsidRPr="001364BB">
              <w:rPr>
                <w:rFonts w:ascii="Sylfaen" w:hAnsi="Sylfaen"/>
                <w:noProof/>
                <w:sz w:val="20"/>
                <w:szCs w:val="24"/>
              </w:rPr>
              <w:t>աչափով փաստաթուղթ» (csdo:DocBinaryText) վավերապայմանները, ինչպես նա</w:t>
            </w:r>
            <w:r w:rsidR="002041BA">
              <w:rPr>
                <w:rFonts w:ascii="Sylfaen" w:hAnsi="Sylfaen"/>
                <w:noProof/>
                <w:sz w:val="20"/>
                <w:szCs w:val="24"/>
              </w:rPr>
              <w:t>և</w:t>
            </w:r>
            <w:r w:rsidRPr="001364BB">
              <w:rPr>
                <w:rFonts w:ascii="Sylfaen" w:hAnsi="Sylfaen"/>
                <w:noProof/>
                <w:sz w:val="20"/>
                <w:szCs w:val="24"/>
              </w:rPr>
              <w:t xml:space="preserve"> «Փաստաթղթի տեսակի ծածկագիր» (csdo:DocKindCode) վավերապայմանը գրանցման կամ անասնաբուժական նշանակության ապրանքների հետ կապված այլ ընթացակարգերի ընթացքում օգտագործվող փաստաթղթերի տեսակների դասակարգիչը Միության նորմատիվ-տեղեկատվական տեղեկությունների ռեեստրում ներառելիս, ընդ որում՝ դրա կազմում «Տեղակագրքի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 Միության նորմատիվ-տեղեկատվական տեղեկությունների ռեեստրում գրանցման կամ անասնաբուժական նշանակության ապրանքների հետ կապված այլ ընթացակարգերի ընթացքում օգտագործվող փաստաթղթերի տեսակների դասակարգչի բացակայության դեպքում պետք է լրացվի «Փաստաթղթի տեսակի անվանում» (csdo:DocKindName) վավերապայմանը «Փաստաթուղթ» (ccdo:DocContentDetails) բարդ վավերապայմանի կազմում</w:t>
            </w:r>
          </w:p>
        </w:tc>
      </w:tr>
      <w:tr w:rsidR="00AC52F1" w:rsidRPr="001364BB" w14:paraId="3799CE1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09974"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DBC824" w14:textId="61DF9626"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«Լեզվի ծածկագիր» (csdo:LanguageCode) վավերապայմանի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639-1-ին համապատասխան ծածկագրերի </w:t>
            </w:r>
            <w:r w:rsidR="002041BA">
              <w:rPr>
                <w:rFonts w:ascii="Sylfaen" w:hAnsi="Sylfaen"/>
                <w:noProof/>
                <w:sz w:val="20"/>
                <w:szCs w:val="24"/>
              </w:rPr>
              <w:t>և</w:t>
            </w:r>
            <w:r w:rsidRPr="001364BB">
              <w:rPr>
                <w:rFonts w:ascii="Sylfaen" w:hAnsi="Sylfaen"/>
                <w:noProof/>
                <w:sz w:val="20"/>
                <w:szCs w:val="24"/>
              </w:rPr>
              <w:t xml:space="preserve"> լեզուների անվանումների ցանկ պարունակող լեզուների դասակարգչից լեզվի ծածկագրին</w:t>
            </w:r>
          </w:p>
        </w:tc>
      </w:tr>
      <w:tr w:rsidR="00AC52F1" w:rsidRPr="001364BB" w14:paraId="3C9BA31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521DA"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707093" w14:textId="6B4EDF16"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«Փաստաթուղթ» (ccdo:DocContentDetails) բարդ վավերապայմանի կազմում «Բինար ձ</w:t>
            </w:r>
            <w:r w:rsidR="002041BA">
              <w:rPr>
                <w:rFonts w:ascii="Sylfaen" w:hAnsi="Sylfaen"/>
                <w:noProof/>
                <w:sz w:val="20"/>
                <w:szCs w:val="24"/>
              </w:rPr>
              <w:t>և</w:t>
            </w:r>
            <w:r w:rsidRPr="001364BB">
              <w:rPr>
                <w:rFonts w:ascii="Sylfaen" w:hAnsi="Sylfaen"/>
                <w:noProof/>
                <w:sz w:val="20"/>
                <w:szCs w:val="24"/>
              </w:rPr>
              <w:t>աչափով փաստաթուղթ» (csdo:DocBinaryText) վավերապայմանը լրացնելիս դրա կազմում «Տվյալների ձ</w:t>
            </w:r>
            <w:r w:rsidR="002041BA">
              <w:rPr>
                <w:rFonts w:ascii="Sylfaen" w:hAnsi="Sylfaen"/>
                <w:noProof/>
                <w:sz w:val="20"/>
                <w:szCs w:val="24"/>
              </w:rPr>
              <w:t>և</w:t>
            </w:r>
            <w:r w:rsidRPr="001364BB">
              <w:rPr>
                <w:rFonts w:ascii="Sylfaen" w:hAnsi="Sylfaen"/>
                <w:noProof/>
                <w:sz w:val="20"/>
                <w:szCs w:val="24"/>
              </w:rPr>
              <w:t>աչափի ծածկագիր» (ատրիբուտ mediaTypeCode) ատրիբուտի արժեքը պետք է համապատասխանի հետ</w:t>
            </w:r>
            <w:r w:rsidR="002041BA">
              <w:rPr>
                <w:rFonts w:ascii="Sylfaen" w:hAnsi="Sylfaen"/>
                <w:noProof/>
                <w:sz w:val="20"/>
                <w:szCs w:val="24"/>
              </w:rPr>
              <w:t>և</w:t>
            </w:r>
            <w:r w:rsidRPr="001364BB">
              <w:rPr>
                <w:rFonts w:ascii="Sylfaen" w:hAnsi="Sylfaen"/>
                <w:noProof/>
                <w:sz w:val="20"/>
                <w:szCs w:val="24"/>
              </w:rPr>
              <w:t>յալ արժեքներից մեկին. «doc» – application/msword; «docx» – application/vnd.openxmlformats-officedocument.wordprocessingml.document; «jpeg» – image/jpeg; «pdf» – application/pdf; «png» – image/png; «tiff» – image/tiff; «zip» – application/zip</w:t>
            </w:r>
          </w:p>
        </w:tc>
      </w:tr>
      <w:tr w:rsidR="00AC52F1" w:rsidRPr="001364BB" w14:paraId="3DBC121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CBEA6B"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ECCE88"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Միության նորմատիվ-տեղեկատվական տեղեկությունների ռեեստրում գրանցման կամ անասնաբուժական նշանակության ապրանքների հետ կապված այլ ընթացակարգերի ընթացքում օգտագործվող փաստաթղթերի տեսակների դասակարգիչը ներառելիս «» (hccdo:VeterinatyItemDocContentDetails) բարդ </w:t>
            </w:r>
            <w:r w:rsidRPr="001364BB">
              <w:rPr>
                <w:rFonts w:ascii="Sylfaen" w:hAnsi="Sylfaen"/>
                <w:noProof/>
                <w:sz w:val="20"/>
                <w:szCs w:val="24"/>
              </w:rPr>
              <w:lastRenderedPageBreak/>
              <w:t xml:space="preserve">վավերապայմանի կազմում «Փաստաթղթի տեսակի ծածկագիր» (csdo:DocKindCode) վավերապայմանի արժեքը պետք է համապատասխանի այն ընթացակարգի համար նշված փաստաթղթերի տեսակներին, որոնց արժեքը նշված է «Ընթացակարգի անվանում» (hcsdo:ProcedureName) վավերապայմանում  </w:t>
            </w:r>
          </w:p>
        </w:tc>
      </w:tr>
    </w:tbl>
    <w:p w14:paraId="730E0E22" w14:textId="77777777" w:rsidR="00AC52F1" w:rsidRPr="00AC52F1" w:rsidRDefault="00AC52F1" w:rsidP="002D6F2C">
      <w:pPr>
        <w:widowControl w:val="0"/>
        <w:spacing w:after="160" w:line="360" w:lineRule="auto"/>
        <w:rPr>
          <w:rFonts w:ascii="Sylfaen" w:hAnsi="Sylfaen"/>
          <w:sz w:val="24"/>
          <w:szCs w:val="24"/>
        </w:rPr>
      </w:pPr>
    </w:p>
    <w:p w14:paraId="7D412722"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29.</w:t>
      </w:r>
      <w:r w:rsidR="001364BB" w:rsidRPr="001364BB">
        <w:rPr>
          <w:rStyle w:val="af2"/>
          <w:rFonts w:ascii="Sylfaen" w:hAnsi="Sylfaen"/>
          <w:sz w:val="24"/>
        </w:rPr>
        <w:tab/>
      </w:r>
      <w:r w:rsidRPr="00AC52F1">
        <w:rPr>
          <w:rStyle w:val="af2"/>
          <w:rFonts w:ascii="Sylfaen" w:hAnsi="Sylfaen"/>
          <w:sz w:val="24"/>
        </w:rPr>
        <w:t>«Ընդունված որոշման մասին ծանուցում» (P.SS.06.MSG.015) հաղորդագրությամբ փոխանցվող «Անասնաբուժական դեղապատրաստուկի գրանցման մասին տեղեկություններ» (R.HC.SS.06.001) էլեկտրոնային փաստաթղթի (տեղեկությունների) վավերապայմանների լրացմանը ներկայացվող պահանջները բերված են 18-րդ աղյուսակում:</w:t>
      </w:r>
    </w:p>
    <w:p w14:paraId="47873C10"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A17FD44"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18</w:t>
      </w:r>
    </w:p>
    <w:p w14:paraId="755BF02B"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«Ընդունված որոշման մասին ծանուցում» (P.SS.06.MSG.015)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 նկատմամբ ներկայացվող պահանջները</w:t>
      </w:r>
    </w:p>
    <w:tbl>
      <w:tblPr>
        <w:tblW w:w="9356" w:type="dxa"/>
        <w:jc w:val="center"/>
        <w:tblLook w:val="0400" w:firstRow="0" w:lastRow="0" w:firstColumn="0" w:lastColumn="0" w:noHBand="0" w:noVBand="1"/>
      </w:tblPr>
      <w:tblGrid>
        <w:gridCol w:w="1561"/>
        <w:gridCol w:w="7795"/>
      </w:tblGrid>
      <w:tr w:rsidR="00AC52F1" w:rsidRPr="001364BB" w14:paraId="22675C10"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1992FC"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28C701" w14:textId="37314A6A"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06E0D16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439E76"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30E1A"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2ADD238F"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CDA9EA"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C65E0" w14:textId="245515B5"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յալ վավերապայմանները՝ «Անդամ պետության լիազոր մարմին» (ccdo:UnifiedAuthorityDetails), «Անասնաբուժական նշանակության ապրանքի գրանցման հայտի համարը» (hcsdo:VeterinaryItemApplicationId), «Ամսաթիվը» (csdo:EventDate), «Լիազոր մարմնի որոշման ծածկագիր» (csdo:AuthorityDecisionCode)</w:t>
            </w:r>
          </w:p>
        </w:tc>
      </w:tr>
      <w:tr w:rsidR="00AC52F1" w:rsidRPr="001364BB" w14:paraId="0315748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A9EEFC"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1D858" w14:textId="4165BD11"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ԵԱՏՄ մարմինների տեղեկագիրքը Միության նորմատիվ-տեղեկատվական տեղեկությունների ռեեստրում ներառելիս «Անդամ պետության լիազոր մարմին» </w:t>
            </w:r>
            <w:r w:rsidRPr="001364BB">
              <w:rPr>
                <w:rFonts w:ascii="Sylfaen" w:hAnsi="Sylfaen"/>
                <w:noProof/>
                <w:sz w:val="20"/>
                <w:szCs w:val="24"/>
              </w:rPr>
              <w:lastRenderedPageBreak/>
              <w:t xml:space="preserve">(ccdo:UnifiedAuthorityDetails) բարդ վավերապայմանում «Անդամ պետության լիազոր մարմնի նույնականացուցիչ» (csdo:AuthorityId) վավերապայմանը պարտադիր լրացվում է, </w:t>
            </w:r>
            <w:r w:rsidR="002041BA">
              <w:rPr>
                <w:rFonts w:ascii="Sylfaen" w:hAnsi="Sylfaen"/>
                <w:noProof/>
                <w:sz w:val="20"/>
                <w:szCs w:val="24"/>
              </w:rPr>
              <w:t>և</w:t>
            </w:r>
            <w:r w:rsidRPr="001364BB">
              <w:rPr>
                <w:rFonts w:ascii="Sylfaen" w:hAnsi="Sylfaen"/>
                <w:noProof/>
                <w:sz w:val="20"/>
                <w:szCs w:val="24"/>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 մարմնի անվանում» (csdo:AuthorityName) </w:t>
            </w:r>
            <w:r w:rsidR="002041BA">
              <w:rPr>
                <w:rFonts w:ascii="Sylfaen" w:hAnsi="Sylfaen"/>
                <w:noProof/>
                <w:sz w:val="20"/>
                <w:szCs w:val="24"/>
              </w:rPr>
              <w:t>և</w:t>
            </w:r>
            <w:r w:rsidRPr="001364BB">
              <w:rPr>
                <w:rFonts w:ascii="Sylfaen" w:hAnsi="Sylfaen"/>
                <w:noProof/>
                <w:sz w:val="20"/>
                <w:szCs w:val="24"/>
              </w:rPr>
              <w:t xml:space="preserve"> «Երկրի ծածկագիր» (csdo:UnifiedCountryCode) վավերապայմանները</w:t>
            </w:r>
          </w:p>
        </w:tc>
      </w:tr>
      <w:tr w:rsidR="00AC52F1" w:rsidRPr="001364BB" w14:paraId="3C149DF0"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4F643"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0850E8"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AC52F1" w:rsidRPr="001364BB" w14:paraId="59C62E7B"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BC8D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5CDD5" w14:textId="3092E55E"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«Լիազոր մարմնի ապրանքի գրանցման մասին տեղեկություններ» (csdo:AuthorityDecisionCode) վավերապայմանի արժեքը պետք է համապատասխանի հետ</w:t>
            </w:r>
            <w:r w:rsidR="002041BA">
              <w:rPr>
                <w:rFonts w:ascii="Sylfaen" w:hAnsi="Sylfaen"/>
                <w:noProof/>
                <w:sz w:val="20"/>
                <w:szCs w:val="24"/>
              </w:rPr>
              <w:t>և</w:t>
            </w:r>
            <w:r w:rsidRPr="001364BB">
              <w:rPr>
                <w:rFonts w:ascii="Sylfaen" w:hAnsi="Sylfaen"/>
                <w:noProof/>
                <w:sz w:val="20"/>
                <w:szCs w:val="24"/>
              </w:rPr>
              <w:t>յալ արժեքներից մեկին. «01»՝ գրանցման ընթացակարգը հնարավոր է. «02»՝ գրանցման ընթացակարգը մերժվել է</w:t>
            </w:r>
          </w:p>
        </w:tc>
      </w:tr>
      <w:tr w:rsidR="00AC52F1" w:rsidRPr="001364BB" w14:paraId="2B36681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F2172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6FE1CE" w14:textId="64E7DB10"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եթե «Անասնաբուժական նշանակության ապրանքի գրանցման մասին տեղեկություններ» (hccdo:VeterinaryItemRegistrationDetails) բարդ վավերապայմանի կազմում «Ապրանքի շրջանառության տարածքի մասին տեղեկություններ» (hccdo:CirculationTerritoryDetails) վավերապայմանը լրացվել է, ապա դրա կազմում «Միության ամբողջ տարածքում ապրանքի շրջանառության հատկանիշ» (hcsdo:UnionTerritoryCirculationIndicator) վավերապայմանի արժեքը պետք է համապատասխանի հետ</w:t>
            </w:r>
            <w:r w:rsidR="002041BA">
              <w:rPr>
                <w:rFonts w:ascii="Sylfaen" w:hAnsi="Sylfaen"/>
                <w:noProof/>
                <w:sz w:val="20"/>
                <w:szCs w:val="24"/>
              </w:rPr>
              <w:t>և</w:t>
            </w:r>
            <w:r w:rsidRPr="001364BB">
              <w:rPr>
                <w:rFonts w:ascii="Sylfaen" w:hAnsi="Sylfaen"/>
                <w:noProof/>
                <w:sz w:val="20"/>
                <w:szCs w:val="24"/>
              </w:rPr>
              <w:t xml:space="preserve">յալ արժեքներից մեկին. «true»՝ անասնաբուժական նշանակության ապրանքի շրջանառությունն իրականացվում է Միության ամբողջ տարածքում. «false»՝ անասնաբուժական նշանակության ապրանքի շրջանառությունն իրականացվում է Միության ամբողջ տարածքում </w:t>
            </w:r>
          </w:p>
        </w:tc>
      </w:tr>
      <w:tr w:rsidR="00AC52F1" w:rsidRPr="001364BB" w14:paraId="7ECEFB46"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44F6E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C1CC7F"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եթե «Անասնաբուժական նշանակության ապրանքի գրանցման մասին տեղեկություններ» (hccdo:VeterinaryItemRegistrationDetails) բարդ վավերապայմանի կազմում «Միության ամբողջ տարածքում ապրանքի շրջանառության հատկանիշը» (hcsdo:UnionTerritoryCirculationIndicator) վավերապայմանի արժեքը համապատասխանում է «false» արժեքին, ապա «Երկրի ծածկագիր» (csdo:UnifiedCountryCode) վավերապայմանը պարտադիր պետք է լրացվի </w:t>
            </w:r>
          </w:p>
        </w:tc>
      </w:tr>
    </w:tbl>
    <w:p w14:paraId="658AB625" w14:textId="77777777" w:rsidR="00AC52F1" w:rsidRPr="00AC52F1" w:rsidRDefault="00AC52F1" w:rsidP="002D6F2C">
      <w:pPr>
        <w:widowControl w:val="0"/>
        <w:spacing w:after="160" w:line="360" w:lineRule="auto"/>
        <w:rPr>
          <w:rFonts w:ascii="Sylfaen" w:hAnsi="Sylfaen"/>
          <w:sz w:val="24"/>
          <w:szCs w:val="24"/>
        </w:rPr>
      </w:pPr>
    </w:p>
    <w:p w14:paraId="157AA440"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30.</w:t>
      </w:r>
      <w:r w:rsidR="001364BB" w:rsidRPr="001364BB">
        <w:rPr>
          <w:rStyle w:val="af2"/>
          <w:rFonts w:ascii="Sylfaen" w:hAnsi="Sylfaen"/>
          <w:sz w:val="24"/>
        </w:rPr>
        <w:tab/>
      </w:r>
      <w:r w:rsidRPr="00AC52F1">
        <w:rPr>
          <w:rStyle w:val="af2"/>
          <w:rFonts w:ascii="Sylfaen" w:hAnsi="Sylfaen"/>
          <w:sz w:val="24"/>
        </w:rPr>
        <w:t xml:space="preserve">«Գրանցման չեղարկման մասին ծանուցում» (P.SS.06.MSG.016) հաղորդագրությամբ փոխանցվող «Անասնաբուժական դեղապատրաստուկի գրանցման մասին տեղեկություններ» (R.HC.SS.06.001) էլեկտրոնային </w:t>
      </w:r>
      <w:r w:rsidRPr="00AC52F1">
        <w:rPr>
          <w:rStyle w:val="af2"/>
          <w:rFonts w:ascii="Sylfaen" w:hAnsi="Sylfaen"/>
          <w:sz w:val="24"/>
        </w:rPr>
        <w:lastRenderedPageBreak/>
        <w:t>փաստաթղթերի (տեղեկությունների) վավերապայմանների լրացմանը ներկայացվող պահանջները բերված են 19-րդ աղյուսակում:</w:t>
      </w:r>
    </w:p>
    <w:p w14:paraId="1CFBF9ED"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09AFC84D"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19</w:t>
      </w:r>
    </w:p>
    <w:p w14:paraId="37A3E539"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«Գրանցման չեղարկման մասին ծանուցում» (P.SS.06.MSG.016)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 նկատմամբ ներկայացվող պահանջները</w:t>
      </w:r>
    </w:p>
    <w:tbl>
      <w:tblPr>
        <w:tblW w:w="9356" w:type="dxa"/>
        <w:jc w:val="center"/>
        <w:tblLook w:val="0400" w:firstRow="0" w:lastRow="0" w:firstColumn="0" w:lastColumn="0" w:noHBand="0" w:noVBand="1"/>
      </w:tblPr>
      <w:tblGrid>
        <w:gridCol w:w="1561"/>
        <w:gridCol w:w="7795"/>
      </w:tblGrid>
      <w:tr w:rsidR="00AC52F1" w:rsidRPr="001364BB" w14:paraId="6F869E3C"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D9ED7"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E35D7F" w14:textId="01F9C95B"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2CC2A004"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71607B"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8F0BC1"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4AFF4067"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817612"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B685B" w14:textId="4B8156DB"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յալ վավերապայմանները՝ «Անասնաբուժական նշանակության ապրանքի գրանցման համարը» (hcsdo:VeterinaryItemRegistrationId), «Կարգավիճակի ծածկագիր» (csdo:StatusCode), «Ապրանքի շրջանառության տարածքի մասին տեղեկություններ» (hccdo:CirculationTerritoryDetails)</w:t>
            </w:r>
          </w:p>
        </w:tc>
      </w:tr>
      <w:tr w:rsidR="00AC52F1" w:rsidRPr="001364BB" w14:paraId="06AC77EE"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5684FD"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38A205"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պետք է համապատասխանի անասնաբուժական նշանակության ապրանքների կարգավիճակների կամ դրանց սերիաների ցանկից «գրանցումը չեղարկվել է» անասնաբուժական նշանակության ապրանքի կարգավիճակի ծածկագրի արժեքին, իսկ դրա կազմում «Տեղեկատուի (դասակարգչի) նույնականացուցիչ» (ատրիբուտ codeListId) ատրիբուտի արժեքը պետք է համապատասխանի Միության նորմատիվ-տեղեկատվական տեղեկությունների ռեեստրում նշված տեղեկագրքի ծածկագրի արժեքին:  Միության նորմատիվ տեղեկատվական տեղեկությունների ռեեստրում անասնաբուժական նշանակության ապրանքների կամ դրանց սերիաների կարգավիճակների ցանկի բացակայության դեպքում «Կարգավիճակի ծածկագիր» (csdo:StatusCode) վավերապայմանի արժեքը պետք է համապատասխանի արժեքին. «04»՝ գրանցումը չեղարկվել է</w:t>
            </w:r>
          </w:p>
        </w:tc>
      </w:tr>
      <w:tr w:rsidR="00AC52F1" w:rsidRPr="001364BB" w14:paraId="215C9971"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19E55"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A3F78D"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«Անասնաբուժական նշանակության ապրանքի գրանցման մասին տեղեկություններ» (hccdo:VeterinaryItemRegistrationDetails) բարդ վավերապայմանի կազմում «Միության ամբողջ տարածքում ապրանքի շրջանառության հատկանիշը» (hcsdo:UnionTerritoryCirculationIndicator) վավերապայմանի արժեքը պետք է </w:t>
            </w:r>
            <w:r w:rsidRPr="001364BB">
              <w:rPr>
                <w:rFonts w:ascii="Sylfaen" w:hAnsi="Sylfaen"/>
                <w:noProof/>
                <w:sz w:val="20"/>
                <w:szCs w:val="24"/>
              </w:rPr>
              <w:lastRenderedPageBreak/>
              <w:t xml:space="preserve">համապատասխանի արժեքին. «false»՝ անասնաբուժական նշանակության ապրանքի շրջանառությունն իրականացվում է Միության ամբողջ տարածքում </w:t>
            </w:r>
          </w:p>
        </w:tc>
      </w:tr>
      <w:tr w:rsidR="00AC52F1" w:rsidRPr="001364BB" w14:paraId="4E899C8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7746E2"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74D35" w14:textId="31002126"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«Ապրանքի շրջանառության տարածքի մասին տեղեկություններ» (hccdo:CirculationTerritoryDetails) բարդ վավերապայմանի կազմում «Երկրի ծածկագիր» (csdo:UnifiedCountryCode) վավերապայմանը պետք է լրացվի, ընդ որում՝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աշխարհի երկրների ծածկագրերի </w:t>
            </w:r>
            <w:r w:rsidR="002041BA">
              <w:rPr>
                <w:rFonts w:ascii="Sylfaen" w:hAnsi="Sylfaen"/>
                <w:noProof/>
                <w:sz w:val="20"/>
                <w:szCs w:val="24"/>
              </w:rPr>
              <w:t>և</w:t>
            </w:r>
            <w:r w:rsidRPr="001364BB">
              <w:rPr>
                <w:rFonts w:ascii="Sylfaen" w:hAnsi="Sylfaen"/>
                <w:noProof/>
                <w:sz w:val="20"/>
                <w:szCs w:val="24"/>
              </w:rPr>
              <w:t xml:space="preserve"> անվանումների ցանկ պարունակող՝ աշխարհի երկրների միջազգային դասակարգչից երկրի ծածկագրին, իսկ դրա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  </w:t>
            </w:r>
          </w:p>
        </w:tc>
      </w:tr>
    </w:tbl>
    <w:p w14:paraId="1046E2AE" w14:textId="77777777" w:rsidR="00AC52F1" w:rsidRPr="00AC52F1" w:rsidRDefault="00AC52F1" w:rsidP="002D6F2C">
      <w:pPr>
        <w:widowControl w:val="0"/>
        <w:spacing w:after="160" w:line="360" w:lineRule="auto"/>
        <w:rPr>
          <w:rFonts w:ascii="Sylfaen" w:hAnsi="Sylfaen"/>
          <w:sz w:val="24"/>
          <w:szCs w:val="24"/>
        </w:rPr>
      </w:pPr>
    </w:p>
    <w:p w14:paraId="0A72D573" w14:textId="77777777" w:rsidR="00AC52F1" w:rsidRPr="00AC52F1" w:rsidRDefault="00AC52F1" w:rsidP="001364BB">
      <w:pPr>
        <w:pStyle w:val="af1"/>
        <w:widowControl w:val="0"/>
        <w:tabs>
          <w:tab w:val="left" w:pos="1134"/>
        </w:tabs>
        <w:spacing w:after="160"/>
        <w:ind w:firstLine="567"/>
        <w:outlineLvl w:val="9"/>
        <w:rPr>
          <w:rStyle w:val="af2"/>
          <w:rFonts w:ascii="Sylfaen" w:hAnsi="Sylfaen"/>
          <w:sz w:val="24"/>
        </w:rPr>
      </w:pPr>
      <w:r w:rsidRPr="00AC52F1">
        <w:rPr>
          <w:rStyle w:val="af2"/>
          <w:rFonts w:ascii="Sylfaen" w:hAnsi="Sylfaen"/>
          <w:sz w:val="24"/>
        </w:rPr>
        <w:t>31.</w:t>
      </w:r>
      <w:r w:rsidR="001364BB" w:rsidRPr="001364BB">
        <w:rPr>
          <w:rStyle w:val="af2"/>
          <w:rFonts w:ascii="Sylfaen" w:hAnsi="Sylfaen"/>
          <w:sz w:val="24"/>
        </w:rPr>
        <w:tab/>
      </w:r>
      <w:r w:rsidRPr="00AC52F1">
        <w:rPr>
          <w:rStyle w:val="af2"/>
          <w:rFonts w:ascii="Sylfaen" w:hAnsi="Sylfaen"/>
          <w:sz w:val="24"/>
        </w:rPr>
        <w:t>«Շրջանառության կասեցման մասին ծանուցում» (P.SS.06.MSG.017)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 բերված են 20-րդ աղյուսակում:</w:t>
      </w:r>
    </w:p>
    <w:p w14:paraId="7273650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4FF6DB76"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20</w:t>
      </w:r>
    </w:p>
    <w:p w14:paraId="4C4E20B2" w14:textId="77777777" w:rsidR="00AC52F1" w:rsidRPr="00AC52F1" w:rsidRDefault="001364BB" w:rsidP="002D6F2C">
      <w:pPr>
        <w:pStyle w:val="ad"/>
        <w:keepNext w:val="0"/>
        <w:keepLines w:val="0"/>
        <w:spacing w:after="160" w:line="360" w:lineRule="auto"/>
        <w:rPr>
          <w:rFonts w:ascii="Sylfaen" w:hAnsi="Sylfaen"/>
          <w:sz w:val="24"/>
          <w:szCs w:val="24"/>
        </w:rPr>
      </w:pPr>
      <w:r w:rsidRPr="00AC52F1">
        <w:rPr>
          <w:rFonts w:ascii="Sylfaen" w:hAnsi="Sylfaen"/>
          <w:sz w:val="24"/>
          <w:szCs w:val="24"/>
        </w:rPr>
        <w:t xml:space="preserve"> </w:t>
      </w:r>
      <w:r w:rsidR="00AC52F1" w:rsidRPr="00AC52F1">
        <w:rPr>
          <w:rFonts w:ascii="Sylfaen" w:hAnsi="Sylfaen"/>
          <w:sz w:val="24"/>
          <w:szCs w:val="24"/>
        </w:rPr>
        <w:t>«Շրջանառության կասեցման մասին ծանուցում» (P.SS.06.MSG.017) հաղորդագրությամբ փոխանցվող «Անասնաբուժական դեղապատրաստուկի գրանցման մասին տեղեկություններ» (R.HC.SS.06.001)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AC52F1" w:rsidRPr="001364BB" w14:paraId="682DB28A" w14:textId="77777777" w:rsidTr="00AC52F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493CE7" w14:textId="77777777"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B26DDE" w14:textId="62F5085C" w:rsidR="00AC52F1" w:rsidRPr="001364BB" w:rsidRDefault="00AC52F1" w:rsidP="001364BB">
            <w:pPr>
              <w:pStyle w:val="aa"/>
              <w:keepNext w:val="0"/>
              <w:keepLines w:val="0"/>
              <w:widowControl w:val="0"/>
              <w:spacing w:after="120"/>
              <w:rPr>
                <w:rFonts w:ascii="Sylfaen" w:hAnsi="Sylfaen"/>
                <w:sz w:val="20"/>
              </w:rPr>
            </w:pPr>
            <w:r w:rsidRPr="001364BB">
              <w:rPr>
                <w:rFonts w:ascii="Sylfaen" w:hAnsi="Sylfaen"/>
                <w:sz w:val="20"/>
              </w:rPr>
              <w:t>Պահանջի ձ</w:t>
            </w:r>
            <w:r w:rsidR="002041BA">
              <w:rPr>
                <w:rFonts w:ascii="Sylfaen" w:hAnsi="Sylfaen"/>
                <w:sz w:val="20"/>
              </w:rPr>
              <w:t>և</w:t>
            </w:r>
            <w:r w:rsidRPr="001364BB">
              <w:rPr>
                <w:rFonts w:ascii="Sylfaen" w:hAnsi="Sylfaen"/>
                <w:sz w:val="20"/>
              </w:rPr>
              <w:t>ակերպումը</w:t>
            </w:r>
          </w:p>
        </w:tc>
      </w:tr>
      <w:tr w:rsidR="00AC52F1" w:rsidRPr="001364BB" w14:paraId="54C5CBA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27509E"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4C9A3C"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հաղորդագրությամբ փոխանցվում է «Անասնաբուժական նշանակության ապրանքի գրանցման մասին տեղեկություններ» (hccdo:VeterinaryItemRegistrationDetails) վավերապայմանի ճիշտ մեկ նմուշ</w:t>
            </w:r>
          </w:p>
        </w:tc>
      </w:tr>
      <w:tr w:rsidR="00AC52F1" w:rsidRPr="001364BB" w14:paraId="31F6F942"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22E065"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75FE7" w14:textId="7CF5F055"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պետք է լրացվեն հետ</w:t>
            </w:r>
            <w:r w:rsidR="002041BA">
              <w:rPr>
                <w:rFonts w:ascii="Sylfaen" w:hAnsi="Sylfaen"/>
                <w:noProof/>
                <w:sz w:val="20"/>
                <w:szCs w:val="24"/>
              </w:rPr>
              <w:t>և</w:t>
            </w:r>
            <w:r w:rsidRPr="001364BB">
              <w:rPr>
                <w:rFonts w:ascii="Sylfaen" w:hAnsi="Sylfaen"/>
                <w:noProof/>
                <w:sz w:val="20"/>
                <w:szCs w:val="24"/>
              </w:rPr>
              <w:t>յալ վավերապայմանները՝ «Անասնաբուժական նշանակության ապրանքի գրանցման համարը» (hcsdo:VeterinaryItemRegistrationId), «Կարգավիճակի ծածկագիր» (csdo:StatusCode), «Ապրանքի շրջանառության տարածքի մասին տեղեկություններ» (hccdo:CirculationTerritoryDetails)</w:t>
            </w:r>
          </w:p>
        </w:tc>
      </w:tr>
      <w:tr w:rsidR="00AC52F1" w:rsidRPr="001364BB" w14:paraId="47D76D69"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538BC"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1E6362" w14:textId="021AAEE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պետք է համապատասխանի անասնաբուժական դեղապատրաստուկների կամ դրանց սերիաների ցանկից անասնաբուժական նշանակության ապրանքի կարգավիճակի ծածկագրի հետ</w:t>
            </w:r>
            <w:r w:rsidR="002041BA">
              <w:rPr>
                <w:rFonts w:ascii="Sylfaen" w:hAnsi="Sylfaen"/>
                <w:noProof/>
                <w:sz w:val="20"/>
                <w:szCs w:val="24"/>
              </w:rPr>
              <w:t>և</w:t>
            </w:r>
            <w:r w:rsidRPr="001364BB">
              <w:rPr>
                <w:rFonts w:ascii="Sylfaen" w:hAnsi="Sylfaen"/>
                <w:noProof/>
                <w:sz w:val="20"/>
                <w:szCs w:val="24"/>
              </w:rPr>
              <w:t>յալ արժեքներից մեկին. դրա կազմում «ազատ շրջանառություն». «պատրաստուկի շրջանառությունը կասեցվել է». «սերիայի շրջանառությունը կասեցվել է». «պատրաստուկը հանվել է շրջանառությունից». «սերիան հանվել է շրջանառությունից», իսկ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տեղեկագրքի ծածկագրի արժեքին: Միության նորմատիվ տեղեկատվական տեղեկությունների ռեեստրում անասնաբուժական նշանակության ապրանքների կամ դրանց սերիաների կարգավիճակների ցանկի բացակայության դեպքում «Կարգավիճակի ծածկագիր» (csdo:StatusCode) վավերապայմանի արժեքը պետք է համապատասխանի արժեքին. «05»՝ ազատ շրջանառություն. «06»՝ պատրաստուկի շրջանառությունը կասեցվել է. «07»՝ սերիայի շրջանառությունը կասեցվել է. «08»՝ պատրաստուկը հանվել է շրջանառությունից. «09»՝ սերիան հանվել է շրջանառությունից</w:t>
            </w:r>
          </w:p>
        </w:tc>
      </w:tr>
      <w:tr w:rsidR="00AC52F1" w:rsidRPr="001364BB" w14:paraId="7D26724D"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8D2193"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4DC25D"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եթե «Անասնաբուժական նշանակության ապրանքի գրանցման մասին տեղեկություններ» (hccdo:VeterinaryItemRegistrationDetails) բարդ վավերապայմանի կազմում «Կարգավիճակի ծածկագիր» (csdo:StatusCode) վավերապայմանի արժեքը համապատասխանում է «Սերիայի շրջանառությունը կասեցվել է» կամ «սերիան հանվել է շրջանառությունից» արժեքին, ապա «Անասնաբուժական նշանակության ապրանքի մասին տեղեկություններ» (hccdo:VeterinaryItemDetails) բարդ վավերապայմանի կազմում «Անասնաբուժական նշանակության ապրանքի սերիայի համարը» (hcsdo:VeterinaryItemBatchNumberId) վավերապայմանը պետք է լրացվի</w:t>
            </w:r>
          </w:p>
        </w:tc>
      </w:tr>
      <w:tr w:rsidR="00AC52F1" w:rsidRPr="001364BB" w14:paraId="4CE86FB3"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FBF260"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8E3733" w14:textId="77777777"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«Ապրանքի շրջանառության տարածքի մասին տեղեկություններ» (hccdo:CirculationTerritoryDetails) բարդ վավերապայմանի կազմում «Միության ամբողջ տարածքում ապրանքի շրջանառության հատկանիշը» (hcsdo:UnionTerritoryCirculationIndicator) վավերապայմանի արժեքը պետք է համապատասխանի արժեքին. «false»՝ անասնաբուժական նշանակության ապրանքի շրջանառությունն իրականացվում է Միության ամբողջ տարածքում</w:t>
            </w:r>
          </w:p>
        </w:tc>
      </w:tr>
      <w:tr w:rsidR="00AC52F1" w:rsidRPr="001364BB" w14:paraId="3C8EA048" w14:textId="77777777" w:rsidTr="00AC52F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120D82" w14:textId="77777777" w:rsidR="00AC52F1" w:rsidRPr="001364BB" w:rsidRDefault="00AC52F1" w:rsidP="001364BB">
            <w:pPr>
              <w:pStyle w:val="afa"/>
              <w:widowControl w:val="0"/>
              <w:spacing w:after="120" w:line="240" w:lineRule="auto"/>
              <w:rPr>
                <w:rFonts w:ascii="Sylfaen" w:hAnsi="Sylfaen" w:cs="Arial"/>
                <w:sz w:val="20"/>
                <w:szCs w:val="24"/>
              </w:rPr>
            </w:pPr>
            <w:r w:rsidRPr="001364BB">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9CE1C9" w14:textId="29FAD60C" w:rsidR="00AC52F1" w:rsidRPr="001364BB" w:rsidRDefault="00AC52F1" w:rsidP="001364BB">
            <w:pPr>
              <w:pStyle w:val="a8"/>
              <w:widowControl w:val="0"/>
              <w:spacing w:after="120" w:line="240" w:lineRule="auto"/>
              <w:jc w:val="left"/>
              <w:rPr>
                <w:rFonts w:ascii="Sylfaen" w:hAnsi="Sylfaen" w:cs="Arial"/>
                <w:sz w:val="20"/>
                <w:szCs w:val="24"/>
              </w:rPr>
            </w:pPr>
            <w:r w:rsidRPr="001364BB">
              <w:rPr>
                <w:rFonts w:ascii="Sylfaen" w:hAnsi="Sylfaen"/>
                <w:noProof/>
                <w:sz w:val="20"/>
                <w:szCs w:val="24"/>
              </w:rPr>
              <w:t xml:space="preserve">«Ապրանքի շրջանառության տարածքի մասին տեղեկություններ» (hccdo:CirculationTerritoryDetails) բարդ վավերապայմանի կազմում «Երկրի ծածկագիր» (csdo:UnifiedCountryCode) վավերապայմանը պետք է լրացվի, ընդ որում՝ դրա արժեքը պետք է համապատասխանի </w:t>
            </w:r>
            <w:smartTag w:uri="urn:schemas-microsoft-com:office:smarttags" w:element="stockticker">
              <w:r w:rsidRPr="001364BB">
                <w:rPr>
                  <w:rFonts w:ascii="Sylfaen" w:hAnsi="Sylfaen"/>
                  <w:noProof/>
                  <w:sz w:val="20"/>
                  <w:szCs w:val="24"/>
                </w:rPr>
                <w:t>ISO</w:t>
              </w:r>
            </w:smartTag>
            <w:r w:rsidRPr="001364BB">
              <w:rPr>
                <w:rFonts w:ascii="Sylfaen" w:hAnsi="Sylfaen"/>
                <w:noProof/>
                <w:sz w:val="20"/>
                <w:szCs w:val="24"/>
              </w:rPr>
              <w:t xml:space="preserve"> 3166-1-ին համապատասխան </w:t>
            </w:r>
            <w:r w:rsidRPr="001364BB">
              <w:rPr>
                <w:rFonts w:ascii="Sylfaen" w:hAnsi="Sylfaen"/>
                <w:noProof/>
                <w:sz w:val="20"/>
                <w:szCs w:val="24"/>
              </w:rPr>
              <w:lastRenderedPageBreak/>
              <w:t xml:space="preserve">աշխարհի երկրների ծածկագրերի </w:t>
            </w:r>
            <w:r w:rsidR="002041BA">
              <w:rPr>
                <w:rFonts w:ascii="Sylfaen" w:hAnsi="Sylfaen"/>
                <w:noProof/>
                <w:sz w:val="20"/>
                <w:szCs w:val="24"/>
              </w:rPr>
              <w:t>և</w:t>
            </w:r>
            <w:r w:rsidRPr="001364BB">
              <w:rPr>
                <w:rFonts w:ascii="Sylfaen" w:hAnsi="Sylfaen"/>
                <w:noProof/>
                <w:sz w:val="20"/>
                <w:szCs w:val="24"/>
              </w:rPr>
              <w:t xml:space="preserve"> անվանումների ցանկ պարունակող՝ աշխարհի երկրների միջազգային դասակարգչից երկրի ծածկագրին, իսկ դրա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w:t>
            </w:r>
          </w:p>
        </w:tc>
      </w:tr>
    </w:tbl>
    <w:p w14:paraId="46A7AFD7" w14:textId="77777777" w:rsidR="001364BB" w:rsidRDefault="001364BB" w:rsidP="002D6F2C">
      <w:pPr>
        <w:widowControl w:val="0"/>
        <w:spacing w:after="160" w:line="360" w:lineRule="auto"/>
        <w:rPr>
          <w:rFonts w:ascii="Sylfaen" w:hAnsi="Sylfaen"/>
          <w:sz w:val="24"/>
          <w:szCs w:val="24"/>
        </w:rPr>
        <w:sectPr w:rsidR="001364BB" w:rsidSect="0008469F">
          <w:pgSz w:w="11906" w:h="16838"/>
          <w:pgMar w:top="1418" w:right="1418" w:bottom="1418" w:left="1418" w:header="709" w:footer="409" w:gutter="0"/>
          <w:cols w:space="708"/>
          <w:titlePg/>
          <w:docGrid w:linePitch="408"/>
        </w:sectPr>
      </w:pPr>
    </w:p>
    <w:p w14:paraId="2A11A219" w14:textId="77777777" w:rsidR="00AC52F1" w:rsidRPr="00AC52F1" w:rsidRDefault="00AC52F1" w:rsidP="001364BB">
      <w:pPr>
        <w:widowControl w:val="0"/>
        <w:spacing w:after="160" w:line="360" w:lineRule="auto"/>
        <w:ind w:left="5103"/>
        <w:jc w:val="center"/>
        <w:rPr>
          <w:rFonts w:ascii="Sylfaen" w:hAnsi="Sylfaen"/>
          <w:sz w:val="24"/>
          <w:szCs w:val="24"/>
        </w:rPr>
      </w:pPr>
      <w:r w:rsidRPr="00AC52F1">
        <w:rPr>
          <w:rFonts w:ascii="Sylfaen" w:hAnsi="Sylfaen"/>
          <w:sz w:val="24"/>
          <w:szCs w:val="24"/>
        </w:rPr>
        <w:lastRenderedPageBreak/>
        <w:t>ՀԱՍՏԱՏՎԱԾ Է</w:t>
      </w:r>
    </w:p>
    <w:p w14:paraId="01846E81" w14:textId="77777777" w:rsidR="00AC52F1" w:rsidRPr="00AC52F1" w:rsidRDefault="00AC52F1" w:rsidP="001364BB">
      <w:pPr>
        <w:widowControl w:val="0"/>
        <w:spacing w:after="160" w:line="360" w:lineRule="auto"/>
        <w:ind w:left="5103"/>
        <w:jc w:val="center"/>
        <w:rPr>
          <w:rFonts w:ascii="Sylfaen" w:hAnsi="Sylfaen"/>
          <w:sz w:val="24"/>
          <w:szCs w:val="24"/>
        </w:rPr>
      </w:pPr>
      <w:r w:rsidRPr="00AC52F1">
        <w:rPr>
          <w:rFonts w:ascii="Sylfaen" w:hAnsi="Sylfaen"/>
          <w:sz w:val="24"/>
          <w:szCs w:val="24"/>
        </w:rPr>
        <w:t>Եվրասիական տնտեսական հանձնաժողովի կոլեգիայի</w:t>
      </w:r>
      <w:r w:rsidRPr="00AC52F1">
        <w:rPr>
          <w:rFonts w:ascii="MS Mincho" w:eastAsia="MS Mincho" w:hAnsi="MS Mincho" w:cs="MS Mincho" w:hint="eastAsia"/>
          <w:sz w:val="24"/>
          <w:szCs w:val="24"/>
        </w:rPr>
        <w:t> </w:t>
      </w:r>
      <w:r w:rsidR="001364BB" w:rsidRPr="001364BB">
        <w:rPr>
          <w:rFonts w:ascii="MS Mincho" w:eastAsia="MS Mincho" w:hAnsi="MS Mincho" w:cs="MS Mincho"/>
          <w:sz w:val="24"/>
          <w:szCs w:val="24"/>
        </w:rPr>
        <w:br/>
      </w:r>
      <w:r w:rsidRPr="00AC52F1">
        <w:rPr>
          <w:rFonts w:ascii="Sylfaen" w:hAnsi="Sylfaen"/>
          <w:sz w:val="24"/>
          <w:szCs w:val="24"/>
        </w:rPr>
        <w:t xml:space="preserve">2023 թվականի մայիսի 30-ի </w:t>
      </w:r>
      <w:r w:rsidR="001364BB" w:rsidRPr="001364BB">
        <w:rPr>
          <w:rFonts w:ascii="Sylfaen" w:hAnsi="Sylfaen"/>
          <w:sz w:val="24"/>
          <w:szCs w:val="24"/>
        </w:rPr>
        <w:br/>
      </w:r>
      <w:r w:rsidRPr="00AC52F1">
        <w:rPr>
          <w:rFonts w:ascii="Sylfaen" w:hAnsi="Sylfaen"/>
          <w:sz w:val="24"/>
          <w:szCs w:val="24"/>
        </w:rPr>
        <w:t>թիվ 68 որոշմամբ</w:t>
      </w:r>
    </w:p>
    <w:p w14:paraId="50900109" w14:textId="77777777" w:rsidR="00AC52F1" w:rsidRPr="00AC52F1" w:rsidRDefault="00AC52F1" w:rsidP="002D6F2C">
      <w:pPr>
        <w:pStyle w:val="a3"/>
        <w:keepNext w:val="0"/>
        <w:keepLines w:val="0"/>
        <w:widowControl w:val="0"/>
        <w:spacing w:after="160" w:line="360" w:lineRule="auto"/>
        <w:rPr>
          <w:rFonts w:ascii="Sylfaen" w:hAnsi="Sylfaen"/>
          <w:sz w:val="24"/>
          <w:szCs w:val="24"/>
        </w:rPr>
      </w:pPr>
    </w:p>
    <w:p w14:paraId="3F849CA0" w14:textId="77777777" w:rsidR="00AC52F1" w:rsidRPr="00AC52F1" w:rsidRDefault="00AC52F1" w:rsidP="002D6F2C">
      <w:pPr>
        <w:pStyle w:val="a3"/>
        <w:keepNext w:val="0"/>
        <w:keepLines w:val="0"/>
        <w:widowControl w:val="0"/>
        <w:spacing w:after="160" w:line="360" w:lineRule="auto"/>
        <w:rPr>
          <w:rFonts w:ascii="Sylfaen" w:hAnsi="Sylfaen"/>
          <w:bCs/>
          <w:caps w:val="0"/>
          <w:sz w:val="24"/>
          <w:szCs w:val="24"/>
        </w:rPr>
      </w:pPr>
      <w:r w:rsidRPr="00AC52F1">
        <w:rPr>
          <w:rFonts w:ascii="Sylfaen" w:hAnsi="Sylfaen"/>
          <w:sz w:val="24"/>
          <w:szCs w:val="24"/>
        </w:rPr>
        <w:t>նկարագրություն</w:t>
      </w:r>
    </w:p>
    <w:p w14:paraId="5D7969B5" w14:textId="28F02A5D" w:rsidR="00AC52F1" w:rsidRPr="00AC52F1" w:rsidRDefault="00AC52F1" w:rsidP="002D6F2C">
      <w:pPr>
        <w:pStyle w:val="a1"/>
        <w:widowControl w:val="0"/>
        <w:spacing w:after="160" w:line="360" w:lineRule="auto"/>
        <w:contextualSpacing w:val="0"/>
        <w:rPr>
          <w:rFonts w:ascii="Sylfaen" w:hAnsi="Sylfaen"/>
          <w:sz w:val="24"/>
          <w:szCs w:val="24"/>
        </w:rPr>
      </w:pPr>
      <w:r w:rsidRPr="00AC52F1">
        <w:rPr>
          <w:rFonts w:ascii="Sylfaen" w:hAnsi="Sylfaen"/>
          <w:sz w:val="24"/>
          <w:szCs w:val="24"/>
        </w:rPr>
        <w:t xml:space="preserve">«Եվրասիական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ախտորոշման, ախտահանման, միջատասպան </w:t>
      </w:r>
      <w:r w:rsidR="002041BA">
        <w:rPr>
          <w:rFonts w:ascii="Sylfaen" w:hAnsi="Sylfaen"/>
          <w:sz w:val="24"/>
          <w:szCs w:val="24"/>
        </w:rPr>
        <w:t>և</w:t>
      </w:r>
      <w:r w:rsidRPr="00AC52F1">
        <w:rPr>
          <w:rFonts w:ascii="Sylfaen" w:hAnsi="Sylfaen"/>
          <w:sz w:val="24"/>
          <w:szCs w:val="24"/>
        </w:rPr>
        <w:t xml:space="preserve"> տիզասպան անասնաբուժական նշանակության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2041BA">
        <w:rPr>
          <w:rFonts w:ascii="Sylfaen" w:hAnsi="Sylfaen"/>
          <w:sz w:val="24"/>
          <w:szCs w:val="24"/>
        </w:rPr>
        <w:t>և</w:t>
      </w:r>
      <w:r w:rsidRPr="00AC52F1">
        <w:rPr>
          <w:rFonts w:ascii="Sylfaen" w:hAnsi="Sylfaen"/>
          <w:sz w:val="24"/>
          <w:szCs w:val="24"/>
        </w:rPr>
        <w:t xml:space="preserve"> տեղեկությունների </w:t>
      </w:r>
      <w:r w:rsidR="001364BB" w:rsidRPr="001364BB">
        <w:rPr>
          <w:rFonts w:ascii="Sylfaen" w:hAnsi="Sylfaen"/>
          <w:sz w:val="24"/>
          <w:szCs w:val="24"/>
        </w:rPr>
        <w:br/>
      </w:r>
      <w:r w:rsidRPr="00AC52F1">
        <w:rPr>
          <w:rFonts w:ascii="Sylfaen" w:hAnsi="Sylfaen"/>
          <w:sz w:val="24"/>
          <w:szCs w:val="24"/>
        </w:rPr>
        <w:t>ձ</w:t>
      </w:r>
      <w:r w:rsidR="002041BA">
        <w:rPr>
          <w:rFonts w:ascii="Sylfaen" w:hAnsi="Sylfaen"/>
          <w:sz w:val="24"/>
          <w:szCs w:val="24"/>
        </w:rPr>
        <w:t>և</w:t>
      </w:r>
      <w:r w:rsidRPr="00AC52F1">
        <w:rPr>
          <w:rFonts w:ascii="Sylfaen" w:hAnsi="Sylfaen"/>
          <w:sz w:val="24"/>
          <w:szCs w:val="24"/>
        </w:rPr>
        <w:t>աչափերի ու կառուցվածքների</w:t>
      </w:r>
    </w:p>
    <w:p w14:paraId="15D93ED1" w14:textId="77777777" w:rsidR="00AC52F1" w:rsidRPr="00AC52F1" w:rsidRDefault="00AC52F1" w:rsidP="002D6F2C">
      <w:pPr>
        <w:pStyle w:val="a1"/>
        <w:widowControl w:val="0"/>
        <w:spacing w:after="160" w:line="360" w:lineRule="auto"/>
        <w:contextualSpacing w:val="0"/>
        <w:rPr>
          <w:rFonts w:ascii="Sylfaen" w:hAnsi="Sylfaen"/>
          <w:sz w:val="24"/>
          <w:szCs w:val="24"/>
        </w:rPr>
      </w:pPr>
    </w:p>
    <w:p w14:paraId="4A4B8748"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 Ընդհանուր դրույթներ</w:t>
      </w:r>
    </w:p>
    <w:p w14:paraId="4E91A734" w14:textId="3440ADB7" w:rsidR="00AC52F1" w:rsidRPr="00AC52F1" w:rsidRDefault="00AC52F1" w:rsidP="001364BB">
      <w:pPr>
        <w:pStyle w:val="af1"/>
        <w:widowControl w:val="0"/>
        <w:tabs>
          <w:tab w:val="left" w:pos="1134"/>
        </w:tabs>
        <w:spacing w:after="160"/>
        <w:ind w:firstLine="567"/>
        <w:outlineLvl w:val="9"/>
        <w:rPr>
          <w:rFonts w:ascii="Sylfaen" w:hAnsi="Sylfaen"/>
          <w:sz w:val="24"/>
        </w:rPr>
      </w:pPr>
      <w:r w:rsidRPr="00AC52F1">
        <w:rPr>
          <w:rFonts w:ascii="Sylfaen" w:hAnsi="Sylfaen"/>
          <w:sz w:val="24"/>
        </w:rPr>
        <w:t>1.</w:t>
      </w:r>
      <w:r w:rsidR="001364BB" w:rsidRPr="001364BB">
        <w:rPr>
          <w:rFonts w:ascii="Sylfaen" w:hAnsi="Sylfaen"/>
          <w:sz w:val="24"/>
        </w:rPr>
        <w:tab/>
      </w:r>
      <w:r w:rsidRPr="00AC52F1">
        <w:rPr>
          <w:rFonts w:ascii="Sylfaen" w:hAnsi="Sylfaen"/>
          <w:sz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2041BA">
        <w:rPr>
          <w:rFonts w:ascii="Sylfaen" w:hAnsi="Sylfaen"/>
          <w:sz w:val="24"/>
        </w:rPr>
        <w:t>և</w:t>
      </w:r>
      <w:r w:rsidRPr="00AC52F1">
        <w:rPr>
          <w:rFonts w:ascii="Sylfaen" w:hAnsi="Sylfaen"/>
          <w:sz w:val="24"/>
        </w:rPr>
        <w:t xml:space="preserve"> ակտերին համապատասխան՝</w:t>
      </w:r>
    </w:p>
    <w:p w14:paraId="44C84BC2" w14:textId="77777777" w:rsidR="00AC52F1" w:rsidRPr="00AC52F1" w:rsidRDefault="00AC52F1" w:rsidP="002D6F2C">
      <w:pPr>
        <w:widowControl w:val="0"/>
        <w:spacing w:after="160" w:line="360" w:lineRule="auto"/>
        <w:ind w:firstLine="567"/>
        <w:rPr>
          <w:rFonts w:ascii="Sylfaen" w:hAnsi="Sylfaen"/>
          <w:noProof/>
          <w:sz w:val="24"/>
          <w:szCs w:val="24"/>
        </w:rPr>
      </w:pPr>
      <w:bookmarkStart w:id="64" w:name="_Toc369513671"/>
      <w:r w:rsidRPr="00AC52F1">
        <w:rPr>
          <w:rFonts w:ascii="Sylfaen" w:hAnsi="Sylfaen"/>
          <w:noProof/>
          <w:sz w:val="24"/>
          <w:szCs w:val="24"/>
        </w:rPr>
        <w:t>«Եվրասիական տնտեսական միության մասին» 2014 թվականի մայիսի 29-ի պայմանագիր.</w:t>
      </w:r>
    </w:p>
    <w:p w14:paraId="530F3175" w14:textId="63B3A764"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sz w:val="24"/>
          <w:lang w:val="hy-AM"/>
        </w:rPr>
        <w:t xml:space="preserve">Եվրասիական տնտեսական հանձնաժողովի կոլեգիայի 2014 թվականի նոյեմբերի 6-ի «Ընդհանուր գործընթացներն արտաքին </w:t>
      </w:r>
      <w:r w:rsidR="002041BA">
        <w:rPr>
          <w:rFonts w:ascii="Sylfaen" w:hAnsi="Sylfaen"/>
          <w:sz w:val="24"/>
          <w:lang w:val="hy-AM"/>
        </w:rPr>
        <w:t>և</w:t>
      </w:r>
      <w:r w:rsidRPr="00AC52F1">
        <w:rPr>
          <w:rFonts w:ascii="Sylfaen" w:hAnsi="Sylfaen"/>
          <w:sz w:val="24"/>
          <w:lang w:val="hy-AM"/>
        </w:rPr>
        <w:t xml:space="preserve"> փոխադարձ առ</w:t>
      </w:r>
      <w:r w:rsidR="002041BA">
        <w:rPr>
          <w:rFonts w:ascii="Sylfaen" w:hAnsi="Sylfaen"/>
          <w:sz w:val="24"/>
          <w:lang w:val="hy-AM"/>
        </w:rPr>
        <w:t>և</w:t>
      </w:r>
      <w:r w:rsidRPr="00AC52F1">
        <w:rPr>
          <w:rFonts w:ascii="Sylfaen" w:hAnsi="Sylfaen"/>
          <w:sz w:val="24"/>
          <w:lang w:val="hy-AM"/>
        </w:rPr>
        <w:t xml:space="preserve">տրի ինտեգրված տեղեկատվական համակարգի միջոցներով իրագործելիս </w:t>
      </w:r>
      <w:r w:rsidRPr="00AC52F1">
        <w:rPr>
          <w:rFonts w:ascii="Sylfaen" w:hAnsi="Sylfaen"/>
          <w:sz w:val="24"/>
          <w:lang w:val="hy-AM"/>
        </w:rPr>
        <w:lastRenderedPageBreak/>
        <w:t>տեղեկատվական փոխգործակցությունը կանոնակարգող տեխնոլոգիական փաստաթղթերի մասին» թիվ 200 որոշում.</w:t>
      </w:r>
    </w:p>
    <w:p w14:paraId="08E9497F" w14:textId="345D192F"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sz w:val="24"/>
          <w:lang w:val="hy-AM"/>
        </w:rPr>
        <w:t xml:space="preserve">Եվրասիական տնտեսական հանձնաժողովի կոլեգիայի 2015 թվականի հունվարի 27-ի «Արտաքին </w:t>
      </w:r>
      <w:r w:rsidR="002041BA">
        <w:rPr>
          <w:rFonts w:ascii="Sylfaen" w:hAnsi="Sylfaen"/>
          <w:sz w:val="24"/>
          <w:lang w:val="hy-AM"/>
        </w:rPr>
        <w:t>և</w:t>
      </w:r>
      <w:r w:rsidRPr="00AC52F1">
        <w:rPr>
          <w:rFonts w:ascii="Sylfaen" w:hAnsi="Sylfaen"/>
          <w:sz w:val="24"/>
          <w:lang w:val="hy-AM"/>
        </w:rPr>
        <w:t xml:space="preserve"> փոխադարձ առ</w:t>
      </w:r>
      <w:r w:rsidR="002041BA">
        <w:rPr>
          <w:rFonts w:ascii="Sylfaen" w:hAnsi="Sylfaen"/>
          <w:sz w:val="24"/>
          <w:lang w:val="hy-AM"/>
        </w:rPr>
        <w:t>և</w:t>
      </w:r>
      <w:r w:rsidRPr="00AC52F1">
        <w:rPr>
          <w:rFonts w:ascii="Sylfaen" w:hAnsi="Sylfaen"/>
          <w:sz w:val="24"/>
          <w:lang w:val="hy-AM"/>
        </w:rPr>
        <w:t>տրի ինտեգրված տեղեկատվական համակարգում տվյալների էլեկտրոնային փոխանակման կանոնները հաստատելու մասին» թիվ 5 որոշում.</w:t>
      </w:r>
    </w:p>
    <w:p w14:paraId="78B54781" w14:textId="6176BE38"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noProof/>
          <w:sz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41BA">
        <w:rPr>
          <w:rFonts w:ascii="Sylfaen" w:hAnsi="Sylfaen"/>
          <w:noProof/>
          <w:sz w:val="24"/>
          <w:lang w:val="hy-AM"/>
        </w:rPr>
        <w:t>և</w:t>
      </w:r>
      <w:r w:rsidRPr="00AC52F1">
        <w:rPr>
          <w:rFonts w:ascii="Sylfaen" w:hAnsi="Sylfaen"/>
          <w:noProof/>
          <w:sz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D850CCF" w14:textId="0B8090C0"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sz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41BA">
        <w:rPr>
          <w:rFonts w:ascii="Sylfaen" w:hAnsi="Sylfaen"/>
          <w:sz w:val="24"/>
          <w:lang w:val="hy-AM"/>
        </w:rPr>
        <w:t>և</w:t>
      </w:r>
      <w:r w:rsidRPr="00AC52F1">
        <w:rPr>
          <w:rFonts w:ascii="Sylfaen" w:hAnsi="Sylfaen"/>
          <w:sz w:val="24"/>
          <w:lang w:val="hy-AM"/>
        </w:rPr>
        <w:t xml:space="preserve"> նկարագրության մեթոդիկայի մասին» թիվ 63 որոշում.</w:t>
      </w:r>
    </w:p>
    <w:p w14:paraId="54493F3C" w14:textId="719B9884"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noProof/>
          <w:sz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041BA">
        <w:rPr>
          <w:rFonts w:ascii="Sylfaen" w:hAnsi="Sylfaen"/>
          <w:noProof/>
          <w:sz w:val="24"/>
          <w:lang w:val="hy-AM"/>
        </w:rPr>
        <w:t>և</w:t>
      </w:r>
      <w:r w:rsidRPr="00AC52F1">
        <w:rPr>
          <w:rFonts w:ascii="Sylfaen" w:hAnsi="Sylfaen"/>
          <w:noProof/>
          <w:sz w:val="24"/>
          <w:lang w:val="hy-AM"/>
        </w:rPr>
        <w:t xml:space="preserve"> </w:t>
      </w:r>
      <w:r w:rsidR="002041BA">
        <w:rPr>
          <w:rFonts w:ascii="Sylfaen" w:hAnsi="Sylfaen"/>
          <w:noProof/>
          <w:sz w:val="24"/>
          <w:lang w:val="hy-AM"/>
        </w:rPr>
        <w:t>և</w:t>
      </w:r>
      <w:r w:rsidRPr="00AC52F1">
        <w:rPr>
          <w:rFonts w:ascii="Sylfaen" w:hAnsi="Sylfaen"/>
          <w:noProof/>
          <w:sz w:val="24"/>
          <w:lang w:val="hy-AM"/>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190BB911"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p>
    <w:p w14:paraId="71C7739A"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 Կիրառման ոլորտը</w:t>
      </w:r>
      <w:bookmarkEnd w:id="64"/>
    </w:p>
    <w:p w14:paraId="0BAABE27" w14:textId="65A6B378"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2.</w:t>
      </w:r>
      <w:r w:rsidR="001364BB" w:rsidRPr="001364BB">
        <w:rPr>
          <w:rFonts w:ascii="Sylfaen" w:hAnsi="Sylfaen"/>
          <w:noProof/>
          <w:sz w:val="24"/>
        </w:rPr>
        <w:tab/>
      </w:r>
      <w:r w:rsidRPr="00AC52F1">
        <w:rPr>
          <w:rFonts w:ascii="Sylfaen" w:hAnsi="Sylfaen"/>
          <w:noProof/>
          <w:sz w:val="24"/>
        </w:rPr>
        <w:t xml:space="preserve">Սույն նկարագրությամբ սահմանվում են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noProof/>
          <w:sz w:val="24"/>
        </w:rPr>
        <w:t>և</w:t>
      </w:r>
      <w:r w:rsidRPr="00AC52F1">
        <w:rPr>
          <w:rFonts w:ascii="Sylfaen" w:hAnsi="Sylfaen"/>
          <w:noProof/>
          <w:sz w:val="24"/>
        </w:rPr>
        <w:t xml:space="preserve"> կենդանիների հետ անմիջական շփման մեջ չմտնող ախտորոշման, ախտահանման, միջատասպան </w:t>
      </w:r>
      <w:r w:rsidR="002041BA">
        <w:rPr>
          <w:rFonts w:ascii="Sylfaen" w:hAnsi="Sylfaen"/>
          <w:noProof/>
          <w:sz w:val="24"/>
        </w:rPr>
        <w:t>և</w:t>
      </w:r>
      <w:r w:rsidRPr="00AC52F1">
        <w:rPr>
          <w:rFonts w:ascii="Sylfaen" w:hAnsi="Sylfaen"/>
          <w:noProof/>
          <w:sz w:val="24"/>
        </w:rPr>
        <w:t xml:space="preserve"> տիզասպան </w:t>
      </w:r>
      <w:r w:rsidRPr="00AC52F1">
        <w:rPr>
          <w:rFonts w:ascii="Sylfaen" w:hAnsi="Sylfaen"/>
          <w:noProof/>
          <w:sz w:val="24"/>
        </w:rPr>
        <w:lastRenderedPageBreak/>
        <w:t>անասնաբուժական նշանակության միջոցների միասնական ռեեստրի ձ</w:t>
      </w:r>
      <w:r w:rsidR="002041BA">
        <w:rPr>
          <w:rFonts w:ascii="Sylfaen" w:hAnsi="Sylfaen"/>
          <w:noProof/>
          <w:sz w:val="24"/>
        </w:rPr>
        <w:t>և</w:t>
      </w:r>
      <w:r w:rsidRPr="00AC52F1">
        <w:rPr>
          <w:rFonts w:ascii="Sylfaen" w:hAnsi="Sylfaen"/>
          <w:noProof/>
          <w:sz w:val="24"/>
        </w:rPr>
        <w:t xml:space="preserve">ավորում, վարում </w:t>
      </w:r>
      <w:r w:rsidR="002041BA">
        <w:rPr>
          <w:rFonts w:ascii="Sylfaen" w:hAnsi="Sylfaen"/>
          <w:noProof/>
          <w:sz w:val="24"/>
        </w:rPr>
        <w:t>և</w:t>
      </w:r>
      <w:r w:rsidRPr="00AC52F1">
        <w:rPr>
          <w:rFonts w:ascii="Sylfaen" w:hAnsi="Sylfaen"/>
          <w:noProof/>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աչափերին ու կառուցվածքներին ներկայացվող պահանջները։</w:t>
      </w:r>
    </w:p>
    <w:p w14:paraId="304DA487" w14:textId="79D2AAA7"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3.</w:t>
      </w:r>
      <w:r w:rsidR="00150C80" w:rsidRPr="00150C80">
        <w:rPr>
          <w:rFonts w:ascii="Sylfaen" w:hAnsi="Sylfaen"/>
          <w:noProof/>
          <w:sz w:val="24"/>
        </w:rPr>
        <w:tab/>
      </w:r>
      <w:r w:rsidRPr="00AC52F1">
        <w:rPr>
          <w:rFonts w:ascii="Sylfaen" w:hAnsi="Sylfaen"/>
          <w:noProof/>
          <w:sz w:val="24"/>
        </w:rPr>
        <w:t xml:space="preserve">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2041BA">
        <w:rPr>
          <w:rFonts w:ascii="Sylfaen" w:hAnsi="Sylfaen"/>
          <w:noProof/>
          <w:sz w:val="24"/>
        </w:rPr>
        <w:t>և</w:t>
      </w:r>
      <w:r w:rsidRPr="00AC52F1">
        <w:rPr>
          <w:rFonts w:ascii="Sylfaen" w:hAnsi="Sylfaen"/>
          <w:noProof/>
          <w:sz w:val="24"/>
        </w:rPr>
        <w:t xml:space="preserve"> լրամշակման ժամանակ։</w:t>
      </w:r>
    </w:p>
    <w:p w14:paraId="2DAD9806" w14:textId="5412866E"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4.</w:t>
      </w:r>
      <w:r w:rsidR="00150C80" w:rsidRPr="00150C80">
        <w:rPr>
          <w:rFonts w:ascii="Sylfaen" w:hAnsi="Sylfaen"/>
          <w:noProof/>
          <w:sz w:val="24"/>
        </w:rPr>
        <w:tab/>
      </w:r>
      <w:r w:rsidRPr="00AC52F1">
        <w:rPr>
          <w:rFonts w:ascii="Sylfaen" w:hAnsi="Sylfaen"/>
          <w:noProof/>
          <w:sz w:val="24"/>
        </w:rPr>
        <w:t xml:space="preserve">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ձ</w:t>
      </w:r>
      <w:r w:rsidR="002041BA">
        <w:rPr>
          <w:rFonts w:ascii="Sylfaen" w:hAnsi="Sylfaen"/>
          <w:noProof/>
          <w:sz w:val="24"/>
        </w:rPr>
        <w:t>և</w:t>
      </w:r>
      <w:r w:rsidRPr="00AC52F1">
        <w:rPr>
          <w:rFonts w:ascii="Sylfaen" w:hAnsi="Sylfaen"/>
          <w:noProof/>
          <w:sz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2041BA">
        <w:rPr>
          <w:rFonts w:ascii="Sylfaen" w:hAnsi="Sylfaen"/>
          <w:noProof/>
          <w:sz w:val="24"/>
        </w:rPr>
        <w:t>և</w:t>
      </w:r>
      <w:r w:rsidRPr="00AC52F1">
        <w:rPr>
          <w:rFonts w:ascii="Sylfaen" w:hAnsi="Sylfaen"/>
          <w:noProof/>
          <w:sz w:val="24"/>
        </w:rPr>
        <w:t xml:space="preserve"> պարզ (անտրոհելի) վավերապայմանները:</w:t>
      </w:r>
    </w:p>
    <w:p w14:paraId="77ADF4DE" w14:textId="7C5479D3"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5.</w:t>
      </w:r>
      <w:r w:rsidR="00150C80" w:rsidRPr="00150C80">
        <w:rPr>
          <w:rFonts w:ascii="Sylfaen" w:hAnsi="Sylfaen"/>
          <w:noProof/>
          <w:sz w:val="24"/>
        </w:rPr>
        <w:tab/>
      </w:r>
      <w:r w:rsidRPr="00AC52F1">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2041BA">
        <w:rPr>
          <w:rFonts w:ascii="Sylfaen" w:hAnsi="Sylfaen"/>
          <w:noProof/>
          <w:sz w:val="24"/>
        </w:rPr>
        <w:t>և</w:t>
      </w:r>
      <w:r w:rsidRPr="00AC52F1">
        <w:rPr>
          <w:rFonts w:ascii="Sylfaen" w:hAnsi="Sylfaen"/>
          <w:noProof/>
          <w:sz w:val="24"/>
        </w:rPr>
        <w:t xml:space="preserve"> տվյալների մոդելի տարրերի միանշանակ համապատասխանությունը:</w:t>
      </w:r>
    </w:p>
    <w:p w14:paraId="6797EEEB" w14:textId="2941E33D"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6.</w:t>
      </w:r>
      <w:r w:rsidR="00150C80" w:rsidRPr="00150C80">
        <w:rPr>
          <w:rFonts w:ascii="Sylfaen" w:hAnsi="Sylfaen"/>
          <w:noProof/>
          <w:sz w:val="24"/>
        </w:rPr>
        <w:tab/>
      </w:r>
      <w:r w:rsidRPr="00AC52F1">
        <w:rPr>
          <w:rFonts w:ascii="Sylfaen" w:hAnsi="Sylfaen"/>
          <w:noProof/>
          <w:sz w:val="24"/>
        </w:rPr>
        <w:t>Աղյուսակում ձ</w:t>
      </w:r>
      <w:r w:rsidR="002041BA">
        <w:rPr>
          <w:rFonts w:ascii="Sylfaen" w:hAnsi="Sylfaen"/>
          <w:noProof/>
          <w:sz w:val="24"/>
        </w:rPr>
        <w:t>և</w:t>
      </w:r>
      <w:r w:rsidRPr="00AC52F1">
        <w:rPr>
          <w:rFonts w:ascii="Sylfaen" w:hAnsi="Sylfaen"/>
          <w:noProof/>
          <w:sz w:val="24"/>
        </w:rPr>
        <w:t>ավորվում են հետ</w:t>
      </w:r>
      <w:r w:rsidR="002041BA">
        <w:rPr>
          <w:rFonts w:ascii="Sylfaen" w:hAnsi="Sylfaen"/>
          <w:noProof/>
          <w:sz w:val="24"/>
        </w:rPr>
        <w:t>և</w:t>
      </w:r>
      <w:r w:rsidRPr="00AC52F1">
        <w:rPr>
          <w:rFonts w:ascii="Sylfaen" w:hAnsi="Sylfaen"/>
          <w:noProof/>
          <w:sz w:val="24"/>
        </w:rPr>
        <w:t>յալ դաշտերը (վանդակները)՝</w:t>
      </w:r>
    </w:p>
    <w:p w14:paraId="4AB59A64"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sz w:val="24"/>
        </w:rPr>
        <w:t>«ստորակարգային համար»՝ վավերապայմանի հերթական համարը.</w:t>
      </w:r>
    </w:p>
    <w:p w14:paraId="33F0D32F"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«վավերապայմանի անվանումը»՝ վավերապայմանի հաստատուն կամ պաշտոնական բառային նշագիրը.</w:t>
      </w:r>
    </w:p>
    <w:p w14:paraId="38E27848"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«վավերապայմանի նկարագրությունը»՝ վավերապայմանի իմաստը (իմաստաբանությունը) պարզաբանող տեքստ.</w:t>
      </w:r>
    </w:p>
    <w:p w14:paraId="632D4390"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«նույնականացուցիչը»՝ վավերապայմանին համապատասխանող՝ տվյալների մոդելում տվյալների տարրի նույնականացուցիչը.</w:t>
      </w:r>
    </w:p>
    <w:p w14:paraId="5A85CA3F"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lastRenderedPageBreak/>
        <w:t>«արժեքների տիրույթ»՝ վավերապայմանի հնարավոր արժեքների բառային նկարագրությունը.</w:t>
      </w:r>
    </w:p>
    <w:p w14:paraId="59ACB20B" w14:textId="1C46F038"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«բազմ.» վավերապայմանների բազմաքանակությունը՝ վավերապայմանի պարտադիր (կամընտրական) լինելը </w:t>
      </w:r>
      <w:r w:rsidR="002041BA">
        <w:rPr>
          <w:rFonts w:ascii="Sylfaen" w:hAnsi="Sylfaen"/>
          <w:sz w:val="24"/>
        </w:rPr>
        <w:t>և</w:t>
      </w:r>
      <w:r w:rsidRPr="00AC52F1">
        <w:rPr>
          <w:rFonts w:ascii="Sylfaen" w:hAnsi="Sylfaen"/>
          <w:sz w:val="24"/>
        </w:rPr>
        <w:t xml:space="preserve"> հնարավոր կրկնությունների քանակը:</w:t>
      </w:r>
    </w:p>
    <w:p w14:paraId="5137440F" w14:textId="35D47874"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noProof/>
          <w:sz w:val="24"/>
        </w:rPr>
        <w:t>7.</w:t>
      </w:r>
      <w:r w:rsidR="00150C80" w:rsidRPr="00150C80">
        <w:rPr>
          <w:rFonts w:ascii="Sylfaen" w:hAnsi="Sylfaen"/>
          <w:noProof/>
          <w:sz w:val="24"/>
        </w:rPr>
        <w:tab/>
      </w:r>
      <w:r w:rsidRPr="00AC52F1">
        <w:rPr>
          <w:rFonts w:ascii="Sylfaen" w:hAnsi="Sylfaen"/>
          <w:noProof/>
          <w:sz w:val="24"/>
        </w:rPr>
        <w:t>Վավերապայմանների բազմաքանակությունը նշելու համար օգտագործվում են հետ</w:t>
      </w:r>
      <w:r w:rsidR="002041BA">
        <w:rPr>
          <w:rFonts w:ascii="Sylfaen" w:hAnsi="Sylfaen"/>
          <w:noProof/>
          <w:sz w:val="24"/>
        </w:rPr>
        <w:t>և</w:t>
      </w:r>
      <w:r w:rsidRPr="00AC52F1">
        <w:rPr>
          <w:rFonts w:ascii="Sylfaen" w:hAnsi="Sylfaen"/>
          <w:noProof/>
          <w:sz w:val="24"/>
        </w:rPr>
        <w:t>յալ նշագրերը՝</w:t>
      </w:r>
    </w:p>
    <w:p w14:paraId="503ADB26"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1՝ վավերապայմանը պարտադիր է, կրկնություններ չեն թույլատրվում.</w:t>
      </w:r>
    </w:p>
    <w:p w14:paraId="7CF629A0"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n՝ վավերապայմանը պարտադիր է, պետք է կրկնվի n անգամ (n &gt; 1).</w:t>
      </w:r>
    </w:p>
    <w:p w14:paraId="0AA7E3C0"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1..*՝ վավերապայմանը պարտադիր է, կարող է կրկնվել առանց սահմանափակումների.</w:t>
      </w:r>
    </w:p>
    <w:p w14:paraId="65D903B5"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n..* n..*՝ վավերապայմանը պարտադիր է, պետք է կրկնվի ոչ պակաս, քան n անգամ (n &gt; 1).</w:t>
      </w:r>
    </w:p>
    <w:p w14:paraId="5170111E" w14:textId="19B63D3B"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n..m՝ վավերապայմանը պարտադիր է, պետք է կրկնվի ոչ պակաս, քան n անգամ </w:t>
      </w:r>
      <w:r w:rsidR="002041BA">
        <w:rPr>
          <w:rFonts w:ascii="Sylfaen" w:hAnsi="Sylfaen"/>
          <w:sz w:val="24"/>
        </w:rPr>
        <w:t>և</w:t>
      </w:r>
      <w:r w:rsidRPr="00AC52F1">
        <w:rPr>
          <w:rFonts w:ascii="Sylfaen" w:hAnsi="Sylfaen"/>
          <w:sz w:val="24"/>
        </w:rPr>
        <w:t xml:space="preserve"> ոչ ավելի, քան m անգամ (n &gt; </w:t>
      </w:r>
      <w:smartTag w:uri="urn:schemas-microsoft-com:office:smarttags" w:element="metricconverter">
        <w:smartTagPr>
          <w:attr w:name="ProductID" w:val="1, m"/>
        </w:smartTagPr>
        <w:r w:rsidRPr="00AC52F1">
          <w:rPr>
            <w:rFonts w:ascii="Sylfaen" w:hAnsi="Sylfaen"/>
            <w:sz w:val="24"/>
          </w:rPr>
          <w:t>1, m</w:t>
        </w:r>
      </w:smartTag>
      <w:r w:rsidRPr="00AC52F1">
        <w:rPr>
          <w:rFonts w:ascii="Sylfaen" w:hAnsi="Sylfaen"/>
          <w:sz w:val="24"/>
        </w:rPr>
        <w:t xml:space="preserve"> &gt; n).</w:t>
      </w:r>
    </w:p>
    <w:p w14:paraId="534D87FC"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0..1՝ վավերապայմանը կամընտրական է, կրկնություններ չեն թույլատրվում.</w:t>
      </w:r>
    </w:p>
    <w:p w14:paraId="6066B173"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0..* 0..*՝ վավերապայմանը կամընտրական է, կարող է կրկնվել առանց սահմանափակումների.</w:t>
      </w:r>
    </w:p>
    <w:p w14:paraId="5EB27FFD"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0..m՝ վավերապայմանը կամընտրական է, կարող է կրկնվել ոչ ավելի, քան m անգամ (m &gt; 1):</w:t>
      </w:r>
    </w:p>
    <w:p w14:paraId="00E4E661"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bookmarkStart w:id="65" w:name="_Toc363723968"/>
      <w:bookmarkStart w:id="66" w:name="_Toc369513676"/>
    </w:p>
    <w:p w14:paraId="6866C611"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III. Հիմնական հասկացությունները</w:t>
      </w:r>
    </w:p>
    <w:p w14:paraId="49C9682C" w14:textId="63419BF1" w:rsidR="00AC52F1" w:rsidRPr="00AC52F1" w:rsidRDefault="00AC52F1" w:rsidP="00150C80">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AC52F1">
        <w:rPr>
          <w:rFonts w:ascii="Sylfaen" w:hAnsi="Sylfaen"/>
          <w:noProof/>
          <w:sz w:val="24"/>
          <w:szCs w:val="24"/>
        </w:rPr>
        <w:t>8.</w:t>
      </w:r>
      <w:r w:rsidR="00150C80" w:rsidRPr="00150C80">
        <w:rPr>
          <w:rFonts w:ascii="Sylfaen" w:hAnsi="Sylfaen"/>
          <w:noProof/>
          <w:sz w:val="24"/>
          <w:szCs w:val="24"/>
        </w:rPr>
        <w:tab/>
      </w:r>
      <w:r w:rsidRPr="00AC52F1">
        <w:rPr>
          <w:rFonts w:ascii="Sylfaen" w:hAnsi="Sylfaen"/>
          <w:noProof/>
          <w:sz w:val="24"/>
          <w:szCs w:val="24"/>
        </w:rPr>
        <w:t>Սույն նկարագրության նպատակներով օգտագործվում են հասկացություններ, որոնք ունեն հետ</w:t>
      </w:r>
      <w:r w:rsidR="002041BA">
        <w:rPr>
          <w:rFonts w:ascii="Sylfaen" w:hAnsi="Sylfaen"/>
          <w:noProof/>
          <w:sz w:val="24"/>
          <w:szCs w:val="24"/>
        </w:rPr>
        <w:t>և</w:t>
      </w:r>
      <w:r w:rsidRPr="00AC52F1">
        <w:rPr>
          <w:rFonts w:ascii="Sylfaen" w:hAnsi="Sylfaen"/>
          <w:noProof/>
          <w:sz w:val="24"/>
          <w:szCs w:val="24"/>
        </w:rPr>
        <w:t>յալ իմաստը՝</w:t>
      </w:r>
    </w:p>
    <w:p w14:paraId="4EAE37CD" w14:textId="77777777" w:rsidR="00AC52F1" w:rsidRPr="00AC52F1" w:rsidRDefault="00AC52F1" w:rsidP="00150C80">
      <w:pPr>
        <w:widowControl w:val="0"/>
        <w:spacing w:after="160" w:line="360" w:lineRule="auto"/>
        <w:ind w:firstLine="567"/>
        <w:jc w:val="both"/>
        <w:rPr>
          <w:rFonts w:ascii="Sylfaen" w:hAnsi="Sylfaen"/>
          <w:sz w:val="24"/>
          <w:szCs w:val="24"/>
        </w:rPr>
      </w:pPr>
      <w:r w:rsidRPr="00150C80">
        <w:rPr>
          <w:rFonts w:ascii="Sylfaen" w:hAnsi="Sylfaen"/>
          <w:b/>
          <w:sz w:val="24"/>
          <w:szCs w:val="24"/>
        </w:rPr>
        <w:t>անդամ պետություն՝</w:t>
      </w:r>
      <w:r w:rsidRPr="00AC52F1">
        <w:rPr>
          <w:rFonts w:ascii="Sylfaen" w:hAnsi="Sylfaen"/>
          <w:sz w:val="24"/>
          <w:szCs w:val="24"/>
        </w:rPr>
        <w:t xml:space="preserve"> Միության անդամ հանդիսացող պետություն.</w:t>
      </w:r>
    </w:p>
    <w:p w14:paraId="0C9F88D2" w14:textId="77777777" w:rsidR="00AC52F1" w:rsidRPr="00AC52F1" w:rsidRDefault="00AC52F1" w:rsidP="00150C80">
      <w:pPr>
        <w:widowControl w:val="0"/>
        <w:spacing w:after="160" w:line="360" w:lineRule="auto"/>
        <w:ind w:firstLine="567"/>
        <w:jc w:val="both"/>
        <w:rPr>
          <w:rFonts w:ascii="Sylfaen" w:hAnsi="Sylfaen"/>
          <w:sz w:val="24"/>
          <w:szCs w:val="24"/>
        </w:rPr>
      </w:pPr>
      <w:r w:rsidRPr="00150C80">
        <w:rPr>
          <w:rFonts w:ascii="Sylfaen" w:hAnsi="Sylfaen"/>
          <w:b/>
          <w:sz w:val="24"/>
          <w:szCs w:val="24"/>
        </w:rPr>
        <w:lastRenderedPageBreak/>
        <w:t>վավերապայման՝</w:t>
      </w:r>
      <w:r w:rsidRPr="00AC52F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F508F7E" w14:textId="210A9A0B"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2041BA">
        <w:rPr>
          <w:rFonts w:ascii="Sylfaen" w:hAnsi="Sylfaen"/>
          <w:sz w:val="24"/>
        </w:rPr>
        <w:t>և</w:t>
      </w:r>
      <w:r w:rsidRPr="00AC52F1">
        <w:rPr>
          <w:rFonts w:ascii="Sylfaen" w:hAnsi="Sylfaen"/>
          <w:sz w:val="24"/>
        </w:rPr>
        <w:t xml:space="preserve">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41BA">
        <w:rPr>
          <w:rFonts w:ascii="Sylfaen" w:hAnsi="Sylfaen"/>
          <w:sz w:val="24"/>
        </w:rPr>
        <w:t>և</w:t>
      </w:r>
      <w:r w:rsidRPr="00AC52F1">
        <w:rPr>
          <w:rFonts w:ascii="Sylfaen" w:hAnsi="Sylfaen"/>
          <w:sz w:val="24"/>
        </w:rPr>
        <w:t xml:space="preserve"> նկարագրության մեթոդիկայով սահմանված իմաստներով։</w:t>
      </w:r>
    </w:p>
    <w:p w14:paraId="309DBF3F" w14:textId="10049F31"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Սույն նկարագրության մեջ գործածվող այլ հասկացություններ կիրառվում են </w:t>
      </w:r>
      <w:r w:rsidRPr="00150C80">
        <w:rPr>
          <w:rFonts w:ascii="Sylfaen" w:hAnsi="Sylfaen"/>
          <w:spacing w:val="-4"/>
          <w:sz w:val="24"/>
        </w:rPr>
        <w:t>Եվրասիական տնտեսական հանձնաժողովի կոլեգիայի 2023 թվականի մայիսի 30-ի թիվ</w:t>
      </w:r>
      <w:r w:rsidRPr="00AC52F1">
        <w:rPr>
          <w:rFonts w:ascii="Sylfaen" w:hAnsi="Sylfaen"/>
          <w:sz w:val="24"/>
        </w:rPr>
        <w:t xml:space="preserve"> 68 որոշմամբ հաստատված՝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EBEB1FF" w14:textId="12385C49" w:rsidR="00AC52F1" w:rsidRPr="00AC52F1" w:rsidRDefault="00AC52F1" w:rsidP="002D6F2C">
      <w:pPr>
        <w:pStyle w:val="a6"/>
        <w:widowControl w:val="0"/>
        <w:spacing w:after="160"/>
        <w:ind w:firstLine="567"/>
        <w:rPr>
          <w:rFonts w:ascii="Sylfaen" w:hAnsi="Sylfaen"/>
          <w:noProof/>
          <w:sz w:val="24"/>
        </w:rPr>
      </w:pPr>
      <w:r w:rsidRPr="00AC52F1">
        <w:rPr>
          <w:rFonts w:ascii="Sylfaen" w:hAnsi="Sylfaen"/>
          <w:sz w:val="24"/>
        </w:rPr>
        <w:t xml:space="preserve">Սույն նկարագրության 4, 7, 10 աղյուսակներում տեղեկատվական փոխգործակցության կանոնակարգերը նշանակում են Եվրասիական տնտեսական հանձնաժողովի կոլեգիայի 2023 թվականի մայիսի 30-ի թիվ 68 որոշմամբ հաստատված՝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w:t>
      </w:r>
      <w:r w:rsidRPr="00AC52F1">
        <w:rPr>
          <w:rFonts w:ascii="Sylfaen" w:hAnsi="Sylfaen"/>
          <w:sz w:val="24"/>
        </w:rPr>
        <w:lastRenderedPageBreak/>
        <w:t>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2041BA">
        <w:rPr>
          <w:rFonts w:ascii="Sylfaen" w:hAnsi="Sylfaen"/>
          <w:sz w:val="24"/>
        </w:rPr>
        <w:t>և</w:t>
      </w:r>
      <w:r w:rsidRPr="00AC52F1">
        <w:rPr>
          <w:rFonts w:ascii="Sylfaen" w:hAnsi="Sylfaen"/>
          <w:sz w:val="24"/>
        </w:rPr>
        <w:t xml:space="preserve"> Եվրասիական տնտեսական հանձնաժողովի միջ</w:t>
      </w:r>
      <w:r w:rsidR="002041BA">
        <w:rPr>
          <w:rFonts w:ascii="Sylfaen" w:hAnsi="Sylfaen"/>
          <w:sz w:val="24"/>
        </w:rPr>
        <w:t>և</w:t>
      </w:r>
      <w:r w:rsidRPr="00AC52F1">
        <w:rPr>
          <w:rFonts w:ascii="Sylfaen" w:hAnsi="Sylfaen"/>
          <w:sz w:val="24"/>
        </w:rPr>
        <w:t xml:space="preserve"> տեղեկատվական փոխգործակցության կանոնակարգը </w:t>
      </w:r>
      <w:r w:rsidR="002041BA">
        <w:rPr>
          <w:rFonts w:ascii="Sylfaen" w:hAnsi="Sylfaen"/>
          <w:sz w:val="24"/>
        </w:rPr>
        <w:t>և</w:t>
      </w:r>
      <w:r w:rsidRPr="00AC52F1">
        <w:rPr>
          <w:rFonts w:ascii="Sylfaen" w:hAnsi="Sylfaen"/>
          <w:sz w:val="24"/>
        </w:rPr>
        <w:t xml:space="preserve">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rPr>
        <w:t>և</w:t>
      </w:r>
      <w:r w:rsidRPr="00AC52F1">
        <w:rPr>
          <w:rFonts w:ascii="Sylfaen" w:hAnsi="Sylfaen"/>
          <w:sz w:val="24"/>
        </w:rPr>
        <w:t xml:space="preserve"> կենդանիների հետ անմիջական շփման մեջ չմտնող ախտորոշման, ախտահանման, միջատասպան </w:t>
      </w:r>
      <w:r w:rsidR="002041BA">
        <w:rPr>
          <w:rFonts w:ascii="Sylfaen" w:hAnsi="Sylfaen"/>
          <w:sz w:val="24"/>
        </w:rPr>
        <w:t>և</w:t>
      </w:r>
      <w:r w:rsidRPr="00AC52F1">
        <w:rPr>
          <w:rFonts w:ascii="Sylfaen" w:hAnsi="Sylfaen"/>
          <w:sz w:val="24"/>
        </w:rPr>
        <w:t xml:space="preserve"> տիզասպան անասնաբուժական նշանակության միջոցների միասնական ռեեստրի ձ</w:t>
      </w:r>
      <w:r w:rsidR="002041BA">
        <w:rPr>
          <w:rFonts w:ascii="Sylfaen" w:hAnsi="Sylfaen"/>
          <w:sz w:val="24"/>
        </w:rPr>
        <w:t>և</w:t>
      </w:r>
      <w:r w:rsidRPr="00AC52F1">
        <w:rPr>
          <w:rFonts w:ascii="Sylfaen" w:hAnsi="Sylfaen"/>
          <w:sz w:val="24"/>
        </w:rPr>
        <w:t xml:space="preserve">ավորում, վարում </w:t>
      </w:r>
      <w:r w:rsidR="002041BA">
        <w:rPr>
          <w:rFonts w:ascii="Sylfaen" w:hAnsi="Sylfaen"/>
          <w:sz w:val="24"/>
        </w:rPr>
        <w:t>և</w:t>
      </w:r>
      <w:r w:rsidRPr="00AC52F1">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2041BA">
        <w:rPr>
          <w:rFonts w:ascii="Sylfaen" w:hAnsi="Sylfaen"/>
          <w:sz w:val="24"/>
        </w:rPr>
        <w:t>և</w:t>
      </w:r>
      <w:r w:rsidRPr="00AC52F1">
        <w:rPr>
          <w:rFonts w:ascii="Sylfaen" w:hAnsi="Sylfaen"/>
          <w:sz w:val="24"/>
        </w:rPr>
        <w:t xml:space="preserve"> տեղեկատվական փոխգործակցության կանոնակարգը։</w:t>
      </w:r>
    </w:p>
    <w:p w14:paraId="64BF62DE"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p>
    <w:p w14:paraId="1D40D9AF" w14:textId="059FDEDC"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 xml:space="preserve">IV. Էլեկտրոնային փաստաթղթերի </w:t>
      </w:r>
      <w:r w:rsidR="002041BA">
        <w:rPr>
          <w:rFonts w:ascii="Sylfaen" w:hAnsi="Sylfaen"/>
          <w:sz w:val="24"/>
          <w:szCs w:val="24"/>
        </w:rPr>
        <w:t>և</w:t>
      </w:r>
      <w:r w:rsidRPr="00AC52F1">
        <w:rPr>
          <w:rFonts w:ascii="Sylfaen" w:hAnsi="Sylfaen"/>
          <w:sz w:val="24"/>
          <w:szCs w:val="24"/>
        </w:rPr>
        <w:t xml:space="preserve"> տեղեկությունների կառուցվածքները</w:t>
      </w:r>
      <w:bookmarkEnd w:id="65"/>
      <w:bookmarkEnd w:id="66"/>
    </w:p>
    <w:p w14:paraId="5BEBCBCA" w14:textId="0EE97752" w:rsidR="00AC52F1" w:rsidRPr="00AC52F1" w:rsidRDefault="00AC52F1" w:rsidP="00150C80">
      <w:pPr>
        <w:pStyle w:val="af1"/>
        <w:widowControl w:val="0"/>
        <w:tabs>
          <w:tab w:val="left" w:pos="1134"/>
        </w:tabs>
        <w:spacing w:after="160"/>
        <w:ind w:firstLine="567"/>
        <w:outlineLvl w:val="9"/>
        <w:rPr>
          <w:rFonts w:ascii="Sylfaen" w:hAnsi="Sylfaen"/>
          <w:noProof/>
          <w:sz w:val="24"/>
        </w:rPr>
      </w:pPr>
      <w:r w:rsidRPr="00AC52F1">
        <w:rPr>
          <w:rFonts w:ascii="Sylfaen" w:hAnsi="Sylfaen"/>
          <w:noProof/>
          <w:sz w:val="24"/>
        </w:rPr>
        <w:t>9.</w:t>
      </w:r>
      <w:r w:rsidR="00150C80" w:rsidRPr="00150C80">
        <w:rPr>
          <w:rFonts w:ascii="Sylfaen" w:hAnsi="Sylfaen"/>
          <w:noProof/>
          <w:sz w:val="24"/>
        </w:rPr>
        <w:tab/>
      </w:r>
      <w:r w:rsidRPr="00AC52F1">
        <w:rPr>
          <w:rFonts w:ascii="Sylfaen" w:hAnsi="Sylfaen"/>
          <w:noProof/>
          <w:sz w:val="24"/>
        </w:rPr>
        <w:t xml:space="preserve">Էլեկտրոնային փաստաթղթերի </w:t>
      </w:r>
      <w:r w:rsidR="002041BA">
        <w:rPr>
          <w:rFonts w:ascii="Sylfaen" w:hAnsi="Sylfaen"/>
          <w:noProof/>
          <w:sz w:val="24"/>
        </w:rPr>
        <w:t>և</w:t>
      </w:r>
      <w:r w:rsidRPr="00AC52F1">
        <w:rPr>
          <w:rFonts w:ascii="Sylfaen" w:hAnsi="Sylfaen"/>
          <w:noProof/>
          <w:sz w:val="24"/>
        </w:rPr>
        <w:t xml:space="preserve"> տեղեկությունների կառուցվածքների ցանկը բերված է 1-ին աղյուսակում։</w:t>
      </w:r>
    </w:p>
    <w:p w14:paraId="7FF5ED94"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18A847DF"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1</w:t>
      </w:r>
    </w:p>
    <w:p w14:paraId="0AD9E84B" w14:textId="05C264C8" w:rsidR="00AC52F1" w:rsidRPr="00AC52F1" w:rsidRDefault="00AC52F1" w:rsidP="002D6F2C">
      <w:pPr>
        <w:pStyle w:val="ad"/>
        <w:keepNext w:val="0"/>
        <w:keepLines w:val="0"/>
        <w:spacing w:after="160" w:line="360" w:lineRule="auto"/>
        <w:rPr>
          <w:rFonts w:ascii="Sylfaen" w:hAnsi="Sylfaen"/>
          <w:sz w:val="24"/>
          <w:szCs w:val="24"/>
        </w:rPr>
      </w:pPr>
      <w:bookmarkStart w:id="67" w:name="_Toc362892237"/>
      <w:bookmarkStart w:id="68" w:name="_Toc363548687"/>
      <w:bookmarkStart w:id="69" w:name="_Ref363722798"/>
      <w:bookmarkStart w:id="70" w:name="_Toc363724004"/>
      <w:bookmarkStart w:id="71" w:name="_Toc365543237"/>
      <w:bookmarkStart w:id="72" w:name="_Toc369257109"/>
      <w:r w:rsidRPr="00AC52F1">
        <w:rPr>
          <w:rFonts w:ascii="Sylfaen" w:hAnsi="Sylfaen"/>
          <w:sz w:val="24"/>
          <w:szCs w:val="24"/>
        </w:rPr>
        <w:t xml:space="preserve">Էլեկտրոնային փաստաթղթերի </w:t>
      </w:r>
      <w:r w:rsidR="002041BA">
        <w:rPr>
          <w:rFonts w:ascii="Sylfaen" w:hAnsi="Sylfaen"/>
          <w:sz w:val="24"/>
          <w:szCs w:val="24"/>
        </w:rPr>
        <w:t>և</w:t>
      </w:r>
      <w:r w:rsidRPr="00AC52F1">
        <w:rPr>
          <w:rFonts w:ascii="Sylfaen" w:hAnsi="Sylfaen"/>
          <w:sz w:val="24"/>
          <w:szCs w:val="24"/>
        </w:rPr>
        <w:t xml:space="preserve"> տեղեկությունների կառուցվածքների</w:t>
      </w:r>
      <w:bookmarkEnd w:id="67"/>
      <w:bookmarkEnd w:id="68"/>
      <w:bookmarkEnd w:id="69"/>
      <w:bookmarkEnd w:id="70"/>
      <w:bookmarkEnd w:id="71"/>
      <w:bookmarkEnd w:id="72"/>
      <w:r w:rsidRPr="00AC52F1">
        <w:rPr>
          <w:rFonts w:ascii="Sylfaen" w:hAnsi="Sylfaen"/>
          <w:sz w:val="24"/>
          <w:szCs w:val="24"/>
        </w:rPr>
        <w:t xml:space="preserve"> ցանկը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6"/>
        <w:gridCol w:w="2125"/>
        <w:gridCol w:w="3049"/>
        <w:gridCol w:w="3257"/>
      </w:tblGrid>
      <w:tr w:rsidR="00AC52F1" w:rsidRPr="00150C80" w14:paraId="5A22BB39" w14:textId="77777777" w:rsidTr="00150C80">
        <w:trPr>
          <w:tblHeader/>
          <w:jc w:val="center"/>
        </w:trPr>
        <w:tc>
          <w:tcPr>
            <w:tcW w:w="561" w:type="pct"/>
            <w:tcBorders>
              <w:bottom w:val="single" w:sz="4" w:space="0" w:color="auto"/>
            </w:tcBorders>
            <w:shd w:val="clear" w:color="auto" w:fill="auto"/>
            <w:tcMar>
              <w:top w:w="85" w:type="dxa"/>
              <w:bottom w:w="85" w:type="dxa"/>
            </w:tcMar>
          </w:tcPr>
          <w:p w14:paraId="64B13426"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Համարը՝ ը/կ</w:t>
            </w:r>
          </w:p>
        </w:tc>
        <w:tc>
          <w:tcPr>
            <w:tcW w:w="1119" w:type="pct"/>
            <w:tcBorders>
              <w:bottom w:val="single" w:sz="4" w:space="0" w:color="auto"/>
            </w:tcBorders>
            <w:shd w:val="clear" w:color="auto" w:fill="auto"/>
            <w:tcMar>
              <w:top w:w="85" w:type="dxa"/>
              <w:bottom w:w="85" w:type="dxa"/>
            </w:tcMar>
          </w:tcPr>
          <w:p w14:paraId="7D2A8AC4"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Նույնականացուցիչը</w:t>
            </w:r>
          </w:p>
        </w:tc>
        <w:tc>
          <w:tcPr>
            <w:tcW w:w="1605" w:type="pct"/>
            <w:tcBorders>
              <w:bottom w:val="single" w:sz="4" w:space="0" w:color="auto"/>
            </w:tcBorders>
            <w:shd w:val="clear" w:color="auto" w:fill="auto"/>
            <w:tcMar>
              <w:top w:w="85" w:type="dxa"/>
              <w:bottom w:w="85" w:type="dxa"/>
            </w:tcMar>
          </w:tcPr>
          <w:p w14:paraId="641A6FCC"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Անվանումը</w:t>
            </w:r>
          </w:p>
        </w:tc>
        <w:tc>
          <w:tcPr>
            <w:tcW w:w="1715" w:type="pct"/>
            <w:tcBorders>
              <w:bottom w:val="single" w:sz="4" w:space="0" w:color="auto"/>
            </w:tcBorders>
            <w:shd w:val="clear" w:color="auto" w:fill="auto"/>
            <w:tcMar>
              <w:top w:w="85" w:type="dxa"/>
              <w:bottom w:w="85" w:type="dxa"/>
            </w:tcMar>
          </w:tcPr>
          <w:p w14:paraId="653FC2D8"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Անվանումների տարածությունը</w:t>
            </w:r>
          </w:p>
        </w:tc>
      </w:tr>
      <w:tr w:rsidR="00AC52F1" w:rsidRPr="00150C80" w14:paraId="3461621F" w14:textId="77777777" w:rsidTr="00150C80">
        <w:trPr>
          <w:tblHeader/>
          <w:jc w:val="center"/>
        </w:trPr>
        <w:tc>
          <w:tcPr>
            <w:tcW w:w="561" w:type="pct"/>
            <w:tcBorders>
              <w:bottom w:val="single" w:sz="4" w:space="0" w:color="auto"/>
            </w:tcBorders>
            <w:shd w:val="clear" w:color="auto" w:fill="auto"/>
            <w:tcMar>
              <w:top w:w="85" w:type="dxa"/>
              <w:bottom w:w="85" w:type="dxa"/>
            </w:tcMar>
            <w:vAlign w:val="center"/>
          </w:tcPr>
          <w:p w14:paraId="017562FC"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1</w:t>
            </w:r>
          </w:p>
        </w:tc>
        <w:tc>
          <w:tcPr>
            <w:tcW w:w="1119" w:type="pct"/>
            <w:tcBorders>
              <w:bottom w:val="single" w:sz="4" w:space="0" w:color="auto"/>
            </w:tcBorders>
            <w:shd w:val="clear" w:color="auto" w:fill="auto"/>
            <w:tcMar>
              <w:top w:w="85" w:type="dxa"/>
              <w:bottom w:w="85" w:type="dxa"/>
            </w:tcMar>
            <w:vAlign w:val="center"/>
          </w:tcPr>
          <w:p w14:paraId="0F6318E5"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2</w:t>
            </w:r>
          </w:p>
        </w:tc>
        <w:tc>
          <w:tcPr>
            <w:tcW w:w="1605" w:type="pct"/>
            <w:tcBorders>
              <w:bottom w:val="single" w:sz="4" w:space="0" w:color="auto"/>
            </w:tcBorders>
            <w:shd w:val="clear" w:color="auto" w:fill="auto"/>
            <w:tcMar>
              <w:top w:w="85" w:type="dxa"/>
              <w:bottom w:w="85" w:type="dxa"/>
            </w:tcMar>
            <w:vAlign w:val="center"/>
          </w:tcPr>
          <w:p w14:paraId="67BEB745"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3</w:t>
            </w:r>
          </w:p>
        </w:tc>
        <w:tc>
          <w:tcPr>
            <w:tcW w:w="1715" w:type="pct"/>
            <w:tcBorders>
              <w:bottom w:val="single" w:sz="4" w:space="0" w:color="auto"/>
            </w:tcBorders>
            <w:shd w:val="clear" w:color="auto" w:fill="auto"/>
            <w:tcMar>
              <w:top w:w="85" w:type="dxa"/>
              <w:bottom w:w="85" w:type="dxa"/>
            </w:tcMar>
            <w:vAlign w:val="center"/>
          </w:tcPr>
          <w:p w14:paraId="1A89D29C"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4</w:t>
            </w:r>
          </w:p>
        </w:tc>
      </w:tr>
      <w:tr w:rsidR="00AC52F1" w:rsidRPr="00150C80" w14:paraId="7DC05D16" w14:textId="77777777" w:rsidTr="00150C80">
        <w:trPr>
          <w:jc w:val="center"/>
        </w:trPr>
        <w:tc>
          <w:tcPr>
            <w:tcW w:w="561" w:type="pct"/>
            <w:tcBorders>
              <w:top w:val="single" w:sz="4" w:space="0" w:color="auto"/>
              <w:bottom w:val="single" w:sz="4" w:space="0" w:color="auto"/>
            </w:tcBorders>
            <w:shd w:val="clear" w:color="auto" w:fill="auto"/>
            <w:tcMar>
              <w:top w:w="85" w:type="dxa"/>
              <w:bottom w:w="85" w:type="dxa"/>
            </w:tcMar>
          </w:tcPr>
          <w:p w14:paraId="16FE02A0"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1</w:t>
            </w:r>
          </w:p>
        </w:tc>
        <w:tc>
          <w:tcPr>
            <w:tcW w:w="4439" w:type="pct"/>
            <w:gridSpan w:val="3"/>
            <w:tcBorders>
              <w:top w:val="single" w:sz="4" w:space="0" w:color="auto"/>
              <w:bottom w:val="single" w:sz="4" w:space="0" w:color="auto"/>
            </w:tcBorders>
            <w:shd w:val="clear" w:color="auto" w:fill="auto"/>
            <w:tcMar>
              <w:top w:w="85" w:type="dxa"/>
              <w:bottom w:w="85" w:type="dxa"/>
            </w:tcMar>
          </w:tcPr>
          <w:p w14:paraId="29B772EB" w14:textId="743779DF"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sz w:val="20"/>
                <w:szCs w:val="24"/>
              </w:rPr>
              <w:t xml:space="preserve">Բազիսային մոդելում էլեկտրոնային փաստաթղթերի </w:t>
            </w:r>
            <w:r w:rsidR="002041BA">
              <w:rPr>
                <w:rFonts w:ascii="Sylfaen" w:hAnsi="Sylfaen"/>
                <w:sz w:val="20"/>
                <w:szCs w:val="24"/>
              </w:rPr>
              <w:t>և</w:t>
            </w:r>
            <w:r w:rsidRPr="00150C80">
              <w:rPr>
                <w:rFonts w:ascii="Sylfaen" w:hAnsi="Sylfaen"/>
                <w:sz w:val="20"/>
                <w:szCs w:val="24"/>
              </w:rPr>
              <w:t xml:space="preserve"> տեղեկությունների կառուցվածքները</w:t>
            </w:r>
          </w:p>
        </w:tc>
      </w:tr>
      <w:tr w:rsidR="00AC52F1" w:rsidRPr="00150C80" w14:paraId="672E5D59" w14:textId="77777777" w:rsidTr="00150C80">
        <w:trPr>
          <w:jc w:val="center"/>
        </w:trPr>
        <w:tc>
          <w:tcPr>
            <w:tcW w:w="561" w:type="pct"/>
            <w:tcBorders>
              <w:top w:val="single" w:sz="4" w:space="0" w:color="auto"/>
              <w:bottom w:val="single" w:sz="4" w:space="0" w:color="auto"/>
            </w:tcBorders>
            <w:shd w:val="clear" w:color="auto" w:fill="auto"/>
            <w:tcMar>
              <w:top w:w="85" w:type="dxa"/>
              <w:bottom w:w="85" w:type="dxa"/>
            </w:tcMar>
          </w:tcPr>
          <w:p w14:paraId="57C00C47"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1.1</w:t>
            </w:r>
          </w:p>
        </w:tc>
        <w:tc>
          <w:tcPr>
            <w:tcW w:w="1119" w:type="pct"/>
            <w:tcBorders>
              <w:top w:val="single" w:sz="4" w:space="0" w:color="auto"/>
              <w:bottom w:val="single" w:sz="4" w:space="0" w:color="auto"/>
            </w:tcBorders>
            <w:shd w:val="clear" w:color="auto" w:fill="auto"/>
            <w:tcMar>
              <w:top w:w="85" w:type="dxa"/>
              <w:bottom w:w="85" w:type="dxa"/>
            </w:tcMar>
          </w:tcPr>
          <w:p w14:paraId="7DA3E039"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R.006</w:t>
            </w:r>
          </w:p>
        </w:tc>
        <w:tc>
          <w:tcPr>
            <w:tcW w:w="1605" w:type="pct"/>
            <w:tcBorders>
              <w:top w:val="single" w:sz="4" w:space="0" w:color="auto"/>
              <w:bottom w:val="single" w:sz="4" w:space="0" w:color="auto"/>
            </w:tcBorders>
            <w:shd w:val="clear" w:color="auto" w:fill="auto"/>
            <w:tcMar>
              <w:top w:w="85" w:type="dxa"/>
              <w:bottom w:w="85" w:type="dxa"/>
            </w:tcMar>
          </w:tcPr>
          <w:p w14:paraId="12DDE225"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 xml:space="preserve">մշակման արդյունքի մասին </w:t>
            </w:r>
            <w:r w:rsidRPr="00150C80">
              <w:rPr>
                <w:rFonts w:ascii="Sylfaen" w:hAnsi="Sylfaen"/>
                <w:noProof/>
                <w:sz w:val="20"/>
                <w:szCs w:val="24"/>
              </w:rPr>
              <w:lastRenderedPageBreak/>
              <w:t>ծանուցումը</w:t>
            </w:r>
          </w:p>
        </w:tc>
        <w:tc>
          <w:tcPr>
            <w:tcW w:w="1715" w:type="pct"/>
            <w:tcBorders>
              <w:top w:val="single" w:sz="4" w:space="0" w:color="auto"/>
              <w:bottom w:val="single" w:sz="4" w:space="0" w:color="auto"/>
            </w:tcBorders>
            <w:shd w:val="clear" w:color="auto" w:fill="auto"/>
            <w:tcMar>
              <w:top w:w="85" w:type="dxa"/>
              <w:bottom w:w="85" w:type="dxa"/>
            </w:tcMar>
          </w:tcPr>
          <w:p w14:paraId="65396D98"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lastRenderedPageBreak/>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:R:ProcessingResultDetails:</w:t>
            </w:r>
            <w:r w:rsidRPr="00150C80">
              <w:rPr>
                <w:rFonts w:ascii="Sylfaen" w:hAnsi="Sylfaen"/>
                <w:noProof/>
                <w:sz w:val="20"/>
                <w:szCs w:val="24"/>
              </w:rPr>
              <w:lastRenderedPageBreak/>
              <w:t>vY.Y.Y</w:t>
            </w:r>
          </w:p>
        </w:tc>
      </w:tr>
      <w:tr w:rsidR="00AC52F1" w:rsidRPr="00150C80" w14:paraId="4F24B1B2" w14:textId="77777777" w:rsidTr="00150C80">
        <w:trPr>
          <w:jc w:val="center"/>
        </w:trPr>
        <w:tc>
          <w:tcPr>
            <w:tcW w:w="561" w:type="pct"/>
            <w:tcBorders>
              <w:top w:val="single" w:sz="4" w:space="0" w:color="auto"/>
              <w:bottom w:val="single" w:sz="4" w:space="0" w:color="auto"/>
            </w:tcBorders>
            <w:shd w:val="clear" w:color="auto" w:fill="auto"/>
            <w:tcMar>
              <w:top w:w="85" w:type="dxa"/>
              <w:bottom w:w="85" w:type="dxa"/>
            </w:tcMar>
          </w:tcPr>
          <w:p w14:paraId="78C00635"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lastRenderedPageBreak/>
              <w:t>1.2.</w:t>
            </w:r>
          </w:p>
        </w:tc>
        <w:tc>
          <w:tcPr>
            <w:tcW w:w="1119" w:type="pct"/>
            <w:tcBorders>
              <w:top w:val="single" w:sz="4" w:space="0" w:color="auto"/>
              <w:bottom w:val="single" w:sz="4" w:space="0" w:color="auto"/>
            </w:tcBorders>
            <w:shd w:val="clear" w:color="auto" w:fill="auto"/>
            <w:tcMar>
              <w:top w:w="85" w:type="dxa"/>
              <w:bottom w:w="85" w:type="dxa"/>
            </w:tcMar>
          </w:tcPr>
          <w:p w14:paraId="79BB0826"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R.007</w:t>
            </w:r>
          </w:p>
        </w:tc>
        <w:tc>
          <w:tcPr>
            <w:tcW w:w="1605" w:type="pct"/>
            <w:tcBorders>
              <w:top w:val="single" w:sz="4" w:space="0" w:color="auto"/>
              <w:bottom w:val="single" w:sz="4" w:space="0" w:color="auto"/>
            </w:tcBorders>
            <w:shd w:val="clear" w:color="auto" w:fill="auto"/>
            <w:tcMar>
              <w:top w:w="85" w:type="dxa"/>
              <w:bottom w:w="85" w:type="dxa"/>
            </w:tcMar>
          </w:tcPr>
          <w:p w14:paraId="1734A566"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ընդհանուր ռեսուրսի արդիականացման վիճակը</w:t>
            </w:r>
          </w:p>
        </w:tc>
        <w:tc>
          <w:tcPr>
            <w:tcW w:w="1715" w:type="pct"/>
            <w:tcBorders>
              <w:top w:val="single" w:sz="4" w:space="0" w:color="auto"/>
              <w:bottom w:val="single" w:sz="4" w:space="0" w:color="auto"/>
            </w:tcBorders>
            <w:shd w:val="clear" w:color="auto" w:fill="auto"/>
            <w:tcMar>
              <w:top w:w="85" w:type="dxa"/>
              <w:bottom w:w="85" w:type="dxa"/>
            </w:tcMar>
          </w:tcPr>
          <w:p w14:paraId="59B9FCD1"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:R:ResourceStatusDetails:vY.Y.Y</w:t>
            </w:r>
          </w:p>
        </w:tc>
      </w:tr>
      <w:tr w:rsidR="00AC52F1" w:rsidRPr="00150C80" w14:paraId="2CDC9201" w14:textId="77777777" w:rsidTr="00150C80">
        <w:trPr>
          <w:jc w:val="center"/>
        </w:trPr>
        <w:tc>
          <w:tcPr>
            <w:tcW w:w="561" w:type="pct"/>
            <w:tcBorders>
              <w:top w:val="single" w:sz="4" w:space="0" w:color="auto"/>
              <w:bottom w:val="single" w:sz="4" w:space="0" w:color="auto"/>
            </w:tcBorders>
            <w:shd w:val="clear" w:color="auto" w:fill="auto"/>
            <w:tcMar>
              <w:top w:w="85" w:type="dxa"/>
              <w:bottom w:w="85" w:type="dxa"/>
            </w:tcMar>
          </w:tcPr>
          <w:p w14:paraId="4DC1D65A"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2</w:t>
            </w:r>
          </w:p>
        </w:tc>
        <w:tc>
          <w:tcPr>
            <w:tcW w:w="4439" w:type="pct"/>
            <w:gridSpan w:val="3"/>
            <w:tcBorders>
              <w:top w:val="single" w:sz="4" w:space="0" w:color="auto"/>
              <w:bottom w:val="single" w:sz="4" w:space="0" w:color="auto"/>
            </w:tcBorders>
            <w:shd w:val="clear" w:color="auto" w:fill="auto"/>
            <w:tcMar>
              <w:top w:w="85" w:type="dxa"/>
              <w:bottom w:w="85" w:type="dxa"/>
            </w:tcMar>
          </w:tcPr>
          <w:p w14:paraId="2049089F" w14:textId="57472BDD"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sz w:val="20"/>
                <w:szCs w:val="24"/>
              </w:rPr>
              <w:t xml:space="preserve">Առարկայական ոլորտում էլեկտրոնային փաստաթղթերի </w:t>
            </w:r>
            <w:r w:rsidR="002041BA">
              <w:rPr>
                <w:rFonts w:ascii="Sylfaen" w:hAnsi="Sylfaen"/>
                <w:sz w:val="20"/>
                <w:szCs w:val="24"/>
              </w:rPr>
              <w:t>և</w:t>
            </w:r>
            <w:r w:rsidRPr="00150C80">
              <w:rPr>
                <w:rFonts w:ascii="Sylfaen" w:hAnsi="Sylfaen"/>
                <w:sz w:val="20"/>
                <w:szCs w:val="24"/>
              </w:rPr>
              <w:t xml:space="preserve"> տեղեկությունների կառուցվածքները</w:t>
            </w:r>
          </w:p>
        </w:tc>
      </w:tr>
      <w:tr w:rsidR="00AC52F1" w:rsidRPr="00150C80" w14:paraId="18EF0125" w14:textId="77777777" w:rsidTr="00150C80">
        <w:trPr>
          <w:jc w:val="center"/>
        </w:trPr>
        <w:tc>
          <w:tcPr>
            <w:tcW w:w="561" w:type="pct"/>
            <w:tcBorders>
              <w:top w:val="single" w:sz="4" w:space="0" w:color="auto"/>
              <w:bottom w:val="single" w:sz="4" w:space="0" w:color="auto"/>
            </w:tcBorders>
            <w:shd w:val="clear" w:color="auto" w:fill="auto"/>
            <w:tcMar>
              <w:top w:w="85" w:type="dxa"/>
              <w:bottom w:w="85" w:type="dxa"/>
            </w:tcMar>
          </w:tcPr>
          <w:p w14:paraId="24DA0CD4"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2.1</w:t>
            </w:r>
          </w:p>
        </w:tc>
        <w:tc>
          <w:tcPr>
            <w:tcW w:w="1119" w:type="pct"/>
            <w:tcBorders>
              <w:top w:val="single" w:sz="4" w:space="0" w:color="auto"/>
              <w:bottom w:val="single" w:sz="4" w:space="0" w:color="auto"/>
            </w:tcBorders>
            <w:shd w:val="clear" w:color="auto" w:fill="auto"/>
            <w:tcMar>
              <w:top w:w="85" w:type="dxa"/>
              <w:bottom w:w="85" w:type="dxa"/>
            </w:tcMar>
          </w:tcPr>
          <w:p w14:paraId="5C2ADA09"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R.HC.SS.06.001</w:t>
            </w:r>
          </w:p>
        </w:tc>
        <w:tc>
          <w:tcPr>
            <w:tcW w:w="1605" w:type="pct"/>
            <w:tcBorders>
              <w:top w:val="single" w:sz="4" w:space="0" w:color="auto"/>
              <w:bottom w:val="single" w:sz="4" w:space="0" w:color="auto"/>
            </w:tcBorders>
            <w:shd w:val="clear" w:color="auto" w:fill="auto"/>
            <w:tcMar>
              <w:top w:w="85" w:type="dxa"/>
              <w:bottom w:w="85" w:type="dxa"/>
            </w:tcMar>
          </w:tcPr>
          <w:p w14:paraId="72FB6DDF"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անասնաբուժական դեղապատրաստուկի գրանցման մասին տեղեկությունները</w:t>
            </w:r>
          </w:p>
        </w:tc>
        <w:tc>
          <w:tcPr>
            <w:tcW w:w="1715" w:type="pct"/>
            <w:tcBorders>
              <w:top w:val="single" w:sz="4" w:space="0" w:color="auto"/>
              <w:bottom w:val="single" w:sz="4" w:space="0" w:color="auto"/>
            </w:tcBorders>
            <w:shd w:val="clear" w:color="auto" w:fill="auto"/>
            <w:tcMar>
              <w:top w:w="85" w:type="dxa"/>
              <w:bottom w:w="85" w:type="dxa"/>
            </w:tcMar>
          </w:tcPr>
          <w:p w14:paraId="32B305B7"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:R:HC:SS:06:VeterinaryDrugRegistrationDetails:v0.0.1</w:t>
            </w:r>
          </w:p>
        </w:tc>
      </w:tr>
    </w:tbl>
    <w:p w14:paraId="240B9CBE" w14:textId="77777777" w:rsidR="00AC52F1" w:rsidRPr="00AC52F1" w:rsidRDefault="00AC52F1" w:rsidP="002D6F2C">
      <w:pPr>
        <w:pStyle w:val="a6"/>
        <w:widowControl w:val="0"/>
        <w:spacing w:after="160"/>
        <w:ind w:firstLine="0"/>
        <w:rPr>
          <w:rFonts w:ascii="Sylfaen" w:hAnsi="Sylfaen"/>
          <w:sz w:val="24"/>
        </w:rPr>
      </w:pPr>
      <w:bookmarkStart w:id="73" w:name="_Toc363548679"/>
      <w:bookmarkStart w:id="74" w:name="_Toc363723969"/>
      <w:bookmarkStart w:id="75" w:name="_Toc369513677"/>
    </w:p>
    <w:p w14:paraId="6C88F69E" w14:textId="1E2FF711"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ռեեստրում (այսուհետ՝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5D6A042E" w14:textId="77777777" w:rsidR="00AC52F1" w:rsidRPr="00AC52F1" w:rsidRDefault="00AC52F1" w:rsidP="002D6F2C">
      <w:pPr>
        <w:pStyle w:val="Heading2"/>
        <w:keepNext w:val="0"/>
        <w:keepLines w:val="0"/>
        <w:widowControl w:val="0"/>
        <w:spacing w:before="0" w:after="160" w:line="360" w:lineRule="auto"/>
        <w:rPr>
          <w:rStyle w:val="Heading2Char"/>
          <w:rFonts w:ascii="Sylfaen" w:hAnsi="Sylfaen"/>
          <w:sz w:val="24"/>
          <w:szCs w:val="24"/>
        </w:rPr>
      </w:pPr>
    </w:p>
    <w:p w14:paraId="472F516C" w14:textId="212A3A97" w:rsidR="00AC52F1" w:rsidRPr="00AC52F1" w:rsidRDefault="00AC52F1" w:rsidP="002D6F2C">
      <w:pPr>
        <w:pStyle w:val="Heading2"/>
        <w:keepNext w:val="0"/>
        <w:keepLines w:val="0"/>
        <w:widowControl w:val="0"/>
        <w:spacing w:before="0" w:after="160" w:line="360" w:lineRule="auto"/>
        <w:rPr>
          <w:rStyle w:val="Heading2Char"/>
          <w:rFonts w:ascii="Sylfaen" w:hAnsi="Sylfaen"/>
          <w:sz w:val="24"/>
          <w:szCs w:val="24"/>
        </w:rPr>
      </w:pPr>
      <w:r w:rsidRPr="00AC52F1">
        <w:rPr>
          <w:rStyle w:val="Heading2Char"/>
          <w:rFonts w:ascii="Sylfaen" w:hAnsi="Sylfaen"/>
          <w:sz w:val="24"/>
          <w:szCs w:val="24"/>
        </w:rPr>
        <w:t xml:space="preserve">1. Բազիսային մոդելում էլեկտրոնային փաստաթղթերի </w:t>
      </w:r>
      <w:r w:rsidR="002041BA">
        <w:rPr>
          <w:rStyle w:val="Heading2Char"/>
          <w:rFonts w:ascii="Sylfaen" w:hAnsi="Sylfaen"/>
          <w:sz w:val="24"/>
          <w:szCs w:val="24"/>
        </w:rPr>
        <w:t>և</w:t>
      </w:r>
      <w:r w:rsidRPr="00AC52F1">
        <w:rPr>
          <w:rStyle w:val="Heading2Char"/>
          <w:rFonts w:ascii="Sylfaen" w:hAnsi="Sylfaen"/>
          <w:sz w:val="24"/>
          <w:szCs w:val="24"/>
        </w:rPr>
        <w:t xml:space="preserve"> </w:t>
      </w:r>
      <w:r w:rsidR="00150C80" w:rsidRPr="00150C80">
        <w:rPr>
          <w:rStyle w:val="Heading2Char"/>
          <w:rFonts w:ascii="Sylfaen" w:hAnsi="Sylfaen"/>
          <w:sz w:val="24"/>
          <w:szCs w:val="24"/>
        </w:rPr>
        <w:br/>
      </w:r>
      <w:r w:rsidRPr="00AC52F1">
        <w:rPr>
          <w:rStyle w:val="Heading2Char"/>
          <w:rFonts w:ascii="Sylfaen" w:hAnsi="Sylfaen"/>
          <w:sz w:val="24"/>
          <w:szCs w:val="24"/>
        </w:rPr>
        <w:t>տեղեկությունների կառուցվածքները</w:t>
      </w:r>
      <w:r w:rsidRPr="00AC52F1">
        <w:rPr>
          <w:rStyle w:val="af"/>
          <w:rFonts w:ascii="Sylfaen" w:hAnsi="Sylfaen"/>
          <w:sz w:val="24"/>
        </w:rPr>
        <w:t xml:space="preserve"> </w:t>
      </w:r>
    </w:p>
    <w:p w14:paraId="7D53679C" w14:textId="77777777"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sz w:val="24"/>
        </w:rPr>
        <w:t>10.</w:t>
      </w:r>
      <w:r w:rsidR="00150C80" w:rsidRPr="00150C80">
        <w:rPr>
          <w:rFonts w:ascii="Sylfaen" w:hAnsi="Sylfaen"/>
          <w:sz w:val="24"/>
        </w:rPr>
        <w:tab/>
      </w:r>
      <w:r w:rsidRPr="00AC52F1">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3BAC18A"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2</w:t>
      </w:r>
    </w:p>
    <w:p w14:paraId="2E9F73F8"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376"/>
        <w:gridCol w:w="6055"/>
      </w:tblGrid>
      <w:tr w:rsidR="00AC52F1" w:rsidRPr="00150C80" w14:paraId="70C3F9A8" w14:textId="77777777" w:rsidTr="00150C80">
        <w:trPr>
          <w:tblHeader/>
          <w:jc w:val="center"/>
        </w:trPr>
        <w:tc>
          <w:tcPr>
            <w:tcW w:w="1064" w:type="dxa"/>
            <w:shd w:val="clear" w:color="auto" w:fill="auto"/>
            <w:tcMar>
              <w:top w:w="85" w:type="dxa"/>
              <w:bottom w:w="85" w:type="dxa"/>
            </w:tcMar>
          </w:tcPr>
          <w:p w14:paraId="3630CAB5"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Համարը՝ ը/կ</w:t>
            </w:r>
          </w:p>
        </w:tc>
        <w:tc>
          <w:tcPr>
            <w:tcW w:w="2376" w:type="dxa"/>
            <w:shd w:val="clear" w:color="auto" w:fill="auto"/>
            <w:tcMar>
              <w:top w:w="85" w:type="dxa"/>
              <w:bottom w:w="85" w:type="dxa"/>
            </w:tcMar>
          </w:tcPr>
          <w:p w14:paraId="08DD64E3"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Տարրի նշագիրը</w:t>
            </w:r>
          </w:p>
        </w:tc>
        <w:tc>
          <w:tcPr>
            <w:tcW w:w="6055" w:type="dxa"/>
            <w:shd w:val="clear" w:color="auto" w:fill="auto"/>
            <w:tcMar>
              <w:top w:w="85" w:type="dxa"/>
              <w:bottom w:w="85" w:type="dxa"/>
            </w:tcMar>
          </w:tcPr>
          <w:p w14:paraId="307417DB"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Նկարագրությունը</w:t>
            </w:r>
          </w:p>
        </w:tc>
      </w:tr>
      <w:tr w:rsidR="00AC52F1" w:rsidRPr="00150C80" w14:paraId="37E18D3E" w14:textId="77777777" w:rsidTr="00150C80">
        <w:trPr>
          <w:tblHeader/>
          <w:jc w:val="center"/>
        </w:trPr>
        <w:tc>
          <w:tcPr>
            <w:tcW w:w="1064" w:type="dxa"/>
            <w:shd w:val="clear" w:color="auto" w:fill="auto"/>
            <w:tcMar>
              <w:top w:w="85" w:type="dxa"/>
              <w:bottom w:w="85" w:type="dxa"/>
            </w:tcMar>
            <w:vAlign w:val="center"/>
          </w:tcPr>
          <w:p w14:paraId="294D9EB7"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376" w:type="dxa"/>
            <w:shd w:val="clear" w:color="auto" w:fill="auto"/>
            <w:tcMar>
              <w:top w:w="85" w:type="dxa"/>
              <w:bottom w:w="85" w:type="dxa"/>
            </w:tcMar>
            <w:vAlign w:val="center"/>
          </w:tcPr>
          <w:p w14:paraId="21CE8F8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6055" w:type="dxa"/>
            <w:shd w:val="clear" w:color="auto" w:fill="auto"/>
            <w:tcMar>
              <w:top w:w="85" w:type="dxa"/>
              <w:bottom w:w="85" w:type="dxa"/>
            </w:tcMar>
            <w:vAlign w:val="center"/>
          </w:tcPr>
          <w:p w14:paraId="0C65C920"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r>
      <w:tr w:rsidR="00AC52F1" w:rsidRPr="00150C80" w14:paraId="247E40F2" w14:textId="77777777" w:rsidTr="00150C80">
        <w:trPr>
          <w:jc w:val="center"/>
        </w:trPr>
        <w:tc>
          <w:tcPr>
            <w:tcW w:w="1064" w:type="dxa"/>
            <w:shd w:val="clear" w:color="auto" w:fill="auto"/>
            <w:tcMar>
              <w:top w:w="85" w:type="dxa"/>
              <w:bottom w:w="85" w:type="dxa"/>
            </w:tcMar>
          </w:tcPr>
          <w:p w14:paraId="62F45B56"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376" w:type="dxa"/>
            <w:shd w:val="clear" w:color="auto" w:fill="auto"/>
            <w:tcMar>
              <w:top w:w="85" w:type="dxa"/>
              <w:bottom w:w="85" w:type="dxa"/>
            </w:tcMar>
          </w:tcPr>
          <w:p w14:paraId="5360EDF3"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Անվանումը</w:t>
            </w:r>
          </w:p>
        </w:tc>
        <w:tc>
          <w:tcPr>
            <w:tcW w:w="6055" w:type="dxa"/>
            <w:shd w:val="clear" w:color="auto" w:fill="auto"/>
            <w:tcMar>
              <w:top w:w="85" w:type="dxa"/>
              <w:bottom w:w="85" w:type="dxa"/>
            </w:tcMar>
          </w:tcPr>
          <w:p w14:paraId="489558D8"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մշակման արդյունքի մասին ծանուցումը</w:t>
            </w:r>
          </w:p>
        </w:tc>
      </w:tr>
      <w:tr w:rsidR="00AC52F1" w:rsidRPr="00150C80" w14:paraId="09A44C1D" w14:textId="77777777" w:rsidTr="00150C80">
        <w:trPr>
          <w:jc w:val="center"/>
        </w:trPr>
        <w:tc>
          <w:tcPr>
            <w:tcW w:w="1064" w:type="dxa"/>
            <w:shd w:val="clear" w:color="auto" w:fill="auto"/>
            <w:tcMar>
              <w:top w:w="85" w:type="dxa"/>
              <w:bottom w:w="85" w:type="dxa"/>
            </w:tcMar>
          </w:tcPr>
          <w:p w14:paraId="1A8E3BAA"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2376" w:type="dxa"/>
            <w:shd w:val="clear" w:color="auto" w:fill="auto"/>
            <w:tcMar>
              <w:top w:w="85" w:type="dxa"/>
              <w:bottom w:w="85" w:type="dxa"/>
            </w:tcMar>
          </w:tcPr>
          <w:p w14:paraId="5D93A1A0"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Նույնականացուցիչը</w:t>
            </w:r>
          </w:p>
        </w:tc>
        <w:tc>
          <w:tcPr>
            <w:tcW w:w="6055" w:type="dxa"/>
            <w:shd w:val="clear" w:color="auto" w:fill="auto"/>
            <w:tcMar>
              <w:top w:w="85" w:type="dxa"/>
              <w:bottom w:w="85" w:type="dxa"/>
            </w:tcMar>
          </w:tcPr>
          <w:p w14:paraId="03AC7229"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R.006</w:t>
            </w:r>
          </w:p>
        </w:tc>
      </w:tr>
      <w:tr w:rsidR="00AC52F1" w:rsidRPr="00150C80" w14:paraId="5732F518" w14:textId="77777777" w:rsidTr="00150C80">
        <w:trPr>
          <w:jc w:val="center"/>
        </w:trPr>
        <w:tc>
          <w:tcPr>
            <w:tcW w:w="1064" w:type="dxa"/>
            <w:shd w:val="clear" w:color="auto" w:fill="auto"/>
            <w:tcMar>
              <w:top w:w="85" w:type="dxa"/>
              <w:bottom w:w="85" w:type="dxa"/>
            </w:tcMar>
          </w:tcPr>
          <w:p w14:paraId="7F08B75E"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c>
          <w:tcPr>
            <w:tcW w:w="2376" w:type="dxa"/>
            <w:shd w:val="clear" w:color="auto" w:fill="auto"/>
            <w:tcMar>
              <w:top w:w="85" w:type="dxa"/>
              <w:bottom w:w="85" w:type="dxa"/>
            </w:tcMar>
          </w:tcPr>
          <w:p w14:paraId="0C6F9241"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Տարբերակը</w:t>
            </w:r>
          </w:p>
        </w:tc>
        <w:tc>
          <w:tcPr>
            <w:tcW w:w="6055" w:type="dxa"/>
            <w:shd w:val="clear" w:color="auto" w:fill="auto"/>
            <w:tcMar>
              <w:top w:w="85" w:type="dxa"/>
              <w:bottom w:w="85" w:type="dxa"/>
            </w:tcMar>
          </w:tcPr>
          <w:p w14:paraId="2F4A79E4"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Y.Y.Y</w:t>
            </w:r>
          </w:p>
        </w:tc>
      </w:tr>
      <w:tr w:rsidR="00AC52F1" w:rsidRPr="00150C80" w14:paraId="51F29ECB" w14:textId="77777777" w:rsidTr="00150C80">
        <w:trPr>
          <w:jc w:val="center"/>
        </w:trPr>
        <w:tc>
          <w:tcPr>
            <w:tcW w:w="1064" w:type="dxa"/>
            <w:shd w:val="clear" w:color="auto" w:fill="auto"/>
            <w:tcMar>
              <w:top w:w="85" w:type="dxa"/>
              <w:bottom w:w="85" w:type="dxa"/>
            </w:tcMar>
          </w:tcPr>
          <w:p w14:paraId="58F18EAE"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4</w:t>
            </w:r>
          </w:p>
        </w:tc>
        <w:tc>
          <w:tcPr>
            <w:tcW w:w="2376" w:type="dxa"/>
            <w:shd w:val="clear" w:color="auto" w:fill="auto"/>
            <w:tcMar>
              <w:top w:w="85" w:type="dxa"/>
              <w:bottom w:w="85" w:type="dxa"/>
            </w:tcMar>
          </w:tcPr>
          <w:p w14:paraId="45FB97CE"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Սահմանումը</w:t>
            </w:r>
          </w:p>
        </w:tc>
        <w:tc>
          <w:tcPr>
            <w:tcW w:w="6055" w:type="dxa"/>
            <w:shd w:val="clear" w:color="auto" w:fill="auto"/>
            <w:tcMar>
              <w:top w:w="85" w:type="dxa"/>
              <w:bottom w:w="85" w:type="dxa"/>
            </w:tcMar>
          </w:tcPr>
          <w:p w14:paraId="5FFB9792"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ռեսպոնդենտի կողմից հարցման մշակման արդյունքի մասին տեղեկությունները</w:t>
            </w:r>
          </w:p>
        </w:tc>
      </w:tr>
      <w:tr w:rsidR="00AC52F1" w:rsidRPr="00150C80" w14:paraId="7B124F4C" w14:textId="77777777" w:rsidTr="00150C80">
        <w:trPr>
          <w:jc w:val="center"/>
        </w:trPr>
        <w:tc>
          <w:tcPr>
            <w:tcW w:w="1064" w:type="dxa"/>
            <w:shd w:val="clear" w:color="auto" w:fill="auto"/>
            <w:tcMar>
              <w:top w:w="85" w:type="dxa"/>
              <w:bottom w:w="85" w:type="dxa"/>
            </w:tcMar>
          </w:tcPr>
          <w:p w14:paraId="63C2BB05"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5</w:t>
            </w:r>
          </w:p>
        </w:tc>
        <w:tc>
          <w:tcPr>
            <w:tcW w:w="2376" w:type="dxa"/>
            <w:shd w:val="clear" w:color="auto" w:fill="auto"/>
            <w:tcMar>
              <w:top w:w="85" w:type="dxa"/>
              <w:bottom w:w="85" w:type="dxa"/>
            </w:tcMar>
          </w:tcPr>
          <w:p w14:paraId="408D9086"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Օգտագործումը</w:t>
            </w:r>
          </w:p>
        </w:tc>
        <w:tc>
          <w:tcPr>
            <w:tcW w:w="6055" w:type="dxa"/>
            <w:shd w:val="clear" w:color="auto" w:fill="auto"/>
            <w:tcMar>
              <w:top w:w="85" w:type="dxa"/>
              <w:bottom w:w="85" w:type="dxa"/>
            </w:tcMar>
          </w:tcPr>
          <w:p w14:paraId="11EE3921"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w:t>
            </w:r>
          </w:p>
        </w:tc>
      </w:tr>
      <w:tr w:rsidR="00AC52F1" w:rsidRPr="00150C80" w14:paraId="41BF1AC3" w14:textId="77777777" w:rsidTr="00150C80">
        <w:trPr>
          <w:jc w:val="center"/>
        </w:trPr>
        <w:tc>
          <w:tcPr>
            <w:tcW w:w="1064" w:type="dxa"/>
            <w:shd w:val="clear" w:color="auto" w:fill="auto"/>
            <w:tcMar>
              <w:top w:w="85" w:type="dxa"/>
              <w:bottom w:w="85" w:type="dxa"/>
            </w:tcMar>
          </w:tcPr>
          <w:p w14:paraId="08790C2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6</w:t>
            </w:r>
          </w:p>
        </w:tc>
        <w:tc>
          <w:tcPr>
            <w:tcW w:w="2376" w:type="dxa"/>
            <w:shd w:val="clear" w:color="auto" w:fill="auto"/>
            <w:tcMar>
              <w:top w:w="85" w:type="dxa"/>
              <w:bottom w:w="85" w:type="dxa"/>
            </w:tcMar>
          </w:tcPr>
          <w:p w14:paraId="26D4CDAD"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4CE32995"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:R:ProcessingResultDetails:vY.Y.Y</w:t>
            </w:r>
          </w:p>
        </w:tc>
      </w:tr>
      <w:tr w:rsidR="00AC52F1" w:rsidRPr="00150C80" w14:paraId="7A4C118A" w14:textId="77777777" w:rsidTr="00150C80">
        <w:trPr>
          <w:jc w:val="center"/>
        </w:trPr>
        <w:tc>
          <w:tcPr>
            <w:tcW w:w="1064" w:type="dxa"/>
            <w:shd w:val="clear" w:color="auto" w:fill="auto"/>
            <w:tcMar>
              <w:top w:w="85" w:type="dxa"/>
              <w:bottom w:w="85" w:type="dxa"/>
            </w:tcMar>
          </w:tcPr>
          <w:p w14:paraId="5B727850"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7</w:t>
            </w:r>
          </w:p>
        </w:tc>
        <w:tc>
          <w:tcPr>
            <w:tcW w:w="2376" w:type="dxa"/>
            <w:shd w:val="clear" w:color="auto" w:fill="auto"/>
            <w:tcMar>
              <w:top w:w="85" w:type="dxa"/>
              <w:bottom w:w="85" w:type="dxa"/>
            </w:tcMar>
          </w:tcPr>
          <w:p w14:paraId="517E8E39"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XML-փաստաթղթի հիմնական տարրը</w:t>
            </w:r>
          </w:p>
        </w:tc>
        <w:tc>
          <w:tcPr>
            <w:tcW w:w="6055" w:type="dxa"/>
            <w:shd w:val="clear" w:color="auto" w:fill="auto"/>
            <w:tcMar>
              <w:top w:w="85" w:type="dxa"/>
              <w:bottom w:w="85" w:type="dxa"/>
            </w:tcMar>
          </w:tcPr>
          <w:p w14:paraId="7F22EF87"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ProcessingResultDetails</w:t>
            </w:r>
          </w:p>
        </w:tc>
      </w:tr>
      <w:tr w:rsidR="00AC52F1" w:rsidRPr="00150C80" w14:paraId="76BF0775" w14:textId="77777777" w:rsidTr="00150C80">
        <w:trPr>
          <w:jc w:val="center"/>
        </w:trPr>
        <w:tc>
          <w:tcPr>
            <w:tcW w:w="1064" w:type="dxa"/>
            <w:shd w:val="clear" w:color="auto" w:fill="auto"/>
            <w:tcMar>
              <w:top w:w="85" w:type="dxa"/>
              <w:bottom w:w="85" w:type="dxa"/>
            </w:tcMar>
          </w:tcPr>
          <w:p w14:paraId="5349D2F1"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8</w:t>
            </w:r>
          </w:p>
        </w:tc>
        <w:tc>
          <w:tcPr>
            <w:tcW w:w="2376" w:type="dxa"/>
            <w:shd w:val="clear" w:color="auto" w:fill="auto"/>
            <w:tcMar>
              <w:top w:w="85" w:type="dxa"/>
              <w:bottom w:w="85" w:type="dxa"/>
            </w:tcMar>
          </w:tcPr>
          <w:p w14:paraId="522E5279"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XML-սխեմայի ֆայլի անունը</w:t>
            </w:r>
          </w:p>
        </w:tc>
        <w:tc>
          <w:tcPr>
            <w:tcW w:w="6055" w:type="dxa"/>
            <w:shd w:val="clear" w:color="auto" w:fill="auto"/>
            <w:tcMar>
              <w:top w:w="85" w:type="dxa"/>
              <w:bottom w:w="85" w:type="dxa"/>
            </w:tcMar>
          </w:tcPr>
          <w:p w14:paraId="561ECD83" w14:textId="77777777" w:rsidR="00AC52F1" w:rsidRPr="00150C80" w:rsidRDefault="00AC52F1" w:rsidP="00150C80">
            <w:pPr>
              <w:pStyle w:val="a8"/>
              <w:widowControl w:val="0"/>
              <w:spacing w:after="120" w:line="240" w:lineRule="auto"/>
              <w:jc w:val="left"/>
              <w:rPr>
                <w:rFonts w:ascii="Sylfaen" w:hAnsi="Sylfaen" w:cs="Arial"/>
                <w:sz w:val="20"/>
                <w:szCs w:val="24"/>
              </w:rPr>
            </w:pP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_R_ProcessingResultDetails_vY.Y.Y.xsd</w:t>
            </w:r>
          </w:p>
        </w:tc>
      </w:tr>
    </w:tbl>
    <w:p w14:paraId="198E10C9" w14:textId="77777777" w:rsidR="00AC52F1" w:rsidRPr="00AC52F1" w:rsidRDefault="00AC52F1" w:rsidP="002D6F2C">
      <w:pPr>
        <w:pStyle w:val="a6"/>
        <w:widowControl w:val="0"/>
        <w:spacing w:after="160"/>
        <w:ind w:firstLine="0"/>
        <w:rPr>
          <w:rFonts w:ascii="Sylfaen" w:hAnsi="Sylfaen"/>
          <w:sz w:val="24"/>
        </w:rPr>
      </w:pPr>
    </w:p>
    <w:p w14:paraId="7A26BD77" w14:textId="3CBC9286"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3B3F8540"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lastRenderedPageBreak/>
        <w:t>11.</w:t>
      </w:r>
      <w:r w:rsidR="00150C80" w:rsidRPr="00150C80">
        <w:rPr>
          <w:rFonts w:ascii="Sylfaen" w:hAnsi="Sylfaen"/>
          <w:noProof/>
          <w:sz w:val="24"/>
        </w:rPr>
        <w:tab/>
      </w:r>
      <w:r w:rsidRPr="00AC52F1">
        <w:rPr>
          <w:rFonts w:ascii="Sylfaen" w:hAnsi="Sylfaen"/>
          <w:noProof/>
          <w:sz w:val="24"/>
        </w:rPr>
        <w:t>Ներմուծվող անվանումների տարածությունները բերված են 3-րդ աղյուսակում:</w:t>
      </w:r>
    </w:p>
    <w:p w14:paraId="0EE7CE61"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DE528D1"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3</w:t>
      </w:r>
    </w:p>
    <w:p w14:paraId="0B5BC201"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Ներմուծվող անվանումների տարածությունները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5723"/>
        <w:gridCol w:w="2213"/>
      </w:tblGrid>
      <w:tr w:rsidR="00AC52F1" w:rsidRPr="00150C80" w14:paraId="74B21606" w14:textId="77777777" w:rsidTr="00150C80">
        <w:trPr>
          <w:tblHeader/>
          <w:jc w:val="center"/>
        </w:trPr>
        <w:tc>
          <w:tcPr>
            <w:tcW w:w="1135" w:type="dxa"/>
            <w:tcBorders>
              <w:bottom w:val="single" w:sz="4" w:space="0" w:color="auto"/>
            </w:tcBorders>
            <w:shd w:val="clear" w:color="auto" w:fill="auto"/>
            <w:tcMar>
              <w:top w:w="85" w:type="dxa"/>
              <w:bottom w:w="85" w:type="dxa"/>
            </w:tcMar>
          </w:tcPr>
          <w:p w14:paraId="5A2E5F60"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Համարը՝ ը/կ</w:t>
            </w:r>
          </w:p>
        </w:tc>
        <w:tc>
          <w:tcPr>
            <w:tcW w:w="5723" w:type="dxa"/>
            <w:tcBorders>
              <w:bottom w:val="single" w:sz="4" w:space="0" w:color="auto"/>
            </w:tcBorders>
            <w:shd w:val="clear" w:color="auto" w:fill="auto"/>
            <w:tcMar>
              <w:top w:w="85" w:type="dxa"/>
              <w:bottom w:w="85" w:type="dxa"/>
            </w:tcMar>
          </w:tcPr>
          <w:p w14:paraId="400DDCDD"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6EDECED8"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Նախածանցը</w:t>
            </w:r>
          </w:p>
        </w:tc>
      </w:tr>
      <w:tr w:rsidR="00AC52F1" w:rsidRPr="00150C80" w14:paraId="026C575F" w14:textId="77777777" w:rsidTr="00150C80">
        <w:trPr>
          <w:tblHeader/>
          <w:jc w:val="center"/>
        </w:trPr>
        <w:tc>
          <w:tcPr>
            <w:tcW w:w="1135" w:type="dxa"/>
            <w:tcBorders>
              <w:bottom w:val="single" w:sz="4" w:space="0" w:color="auto"/>
            </w:tcBorders>
            <w:shd w:val="clear" w:color="auto" w:fill="auto"/>
            <w:tcMar>
              <w:top w:w="85" w:type="dxa"/>
              <w:bottom w:w="85" w:type="dxa"/>
            </w:tcMar>
            <w:vAlign w:val="center"/>
          </w:tcPr>
          <w:p w14:paraId="6F03D133"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1</w:t>
            </w:r>
          </w:p>
        </w:tc>
        <w:tc>
          <w:tcPr>
            <w:tcW w:w="5723" w:type="dxa"/>
            <w:tcBorders>
              <w:bottom w:val="single" w:sz="4" w:space="0" w:color="auto"/>
            </w:tcBorders>
            <w:shd w:val="clear" w:color="auto" w:fill="auto"/>
            <w:tcMar>
              <w:top w:w="85" w:type="dxa"/>
              <w:bottom w:w="85" w:type="dxa"/>
            </w:tcMar>
            <w:vAlign w:val="center"/>
          </w:tcPr>
          <w:p w14:paraId="007D7676"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683633C1"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3</w:t>
            </w:r>
          </w:p>
        </w:tc>
      </w:tr>
      <w:tr w:rsidR="00AC52F1" w:rsidRPr="00150C80" w14:paraId="3B98A583" w14:textId="77777777" w:rsidTr="00150C80">
        <w:trPr>
          <w:jc w:val="center"/>
        </w:trPr>
        <w:tc>
          <w:tcPr>
            <w:tcW w:w="1135" w:type="dxa"/>
            <w:tcBorders>
              <w:top w:val="single" w:sz="4" w:space="0" w:color="auto"/>
              <w:bottom w:val="single" w:sz="4" w:space="0" w:color="auto"/>
            </w:tcBorders>
            <w:shd w:val="clear" w:color="auto" w:fill="auto"/>
            <w:tcMar>
              <w:top w:w="85" w:type="dxa"/>
              <w:bottom w:w="85" w:type="dxa"/>
            </w:tcMar>
          </w:tcPr>
          <w:p w14:paraId="116097CE"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1</w:t>
            </w:r>
          </w:p>
        </w:tc>
        <w:tc>
          <w:tcPr>
            <w:tcW w:w="5723" w:type="dxa"/>
            <w:tcBorders>
              <w:top w:val="single" w:sz="4" w:space="0" w:color="auto"/>
              <w:bottom w:val="single" w:sz="4" w:space="0" w:color="auto"/>
            </w:tcBorders>
            <w:shd w:val="clear" w:color="auto" w:fill="auto"/>
            <w:tcMar>
              <w:top w:w="85" w:type="dxa"/>
              <w:bottom w:w="85" w:type="dxa"/>
            </w:tcMar>
          </w:tcPr>
          <w:p w14:paraId="41AC6778"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0E0A48D4"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ccdo</w:t>
            </w:r>
          </w:p>
        </w:tc>
      </w:tr>
      <w:tr w:rsidR="00AC52F1" w:rsidRPr="00150C80" w14:paraId="0B5A654B" w14:textId="77777777" w:rsidTr="00150C80">
        <w:trPr>
          <w:jc w:val="center"/>
        </w:trPr>
        <w:tc>
          <w:tcPr>
            <w:tcW w:w="1135" w:type="dxa"/>
            <w:tcBorders>
              <w:top w:val="single" w:sz="4" w:space="0" w:color="auto"/>
              <w:bottom w:val="single" w:sz="4" w:space="0" w:color="auto"/>
            </w:tcBorders>
            <w:shd w:val="clear" w:color="auto" w:fill="auto"/>
            <w:tcMar>
              <w:top w:w="85" w:type="dxa"/>
              <w:bottom w:w="85" w:type="dxa"/>
            </w:tcMar>
          </w:tcPr>
          <w:p w14:paraId="6A126AC7"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2</w:t>
            </w:r>
          </w:p>
        </w:tc>
        <w:tc>
          <w:tcPr>
            <w:tcW w:w="5723" w:type="dxa"/>
            <w:tcBorders>
              <w:top w:val="single" w:sz="4" w:space="0" w:color="auto"/>
              <w:bottom w:val="single" w:sz="4" w:space="0" w:color="auto"/>
            </w:tcBorders>
            <w:shd w:val="clear" w:color="auto" w:fill="auto"/>
            <w:tcMar>
              <w:top w:w="85" w:type="dxa"/>
              <w:bottom w:w="85" w:type="dxa"/>
            </w:tcMar>
          </w:tcPr>
          <w:p w14:paraId="5F974C7A"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A5DCBA5"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csdo</w:t>
            </w:r>
          </w:p>
        </w:tc>
      </w:tr>
    </w:tbl>
    <w:p w14:paraId="25EC9463" w14:textId="77777777" w:rsidR="00AC52F1" w:rsidRPr="00AC52F1" w:rsidRDefault="00AC52F1" w:rsidP="002D6F2C">
      <w:pPr>
        <w:pStyle w:val="a6"/>
        <w:widowControl w:val="0"/>
        <w:spacing w:after="160"/>
        <w:ind w:firstLine="0"/>
        <w:rPr>
          <w:rFonts w:ascii="Sylfaen" w:hAnsi="Sylfaen"/>
          <w:sz w:val="24"/>
        </w:rPr>
      </w:pPr>
    </w:p>
    <w:p w14:paraId="00055EE7"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AC52F1">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9167B96"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12.</w:t>
      </w:r>
      <w:r w:rsidR="00150C80" w:rsidRPr="00150C80">
        <w:rPr>
          <w:rFonts w:ascii="Sylfaen" w:hAnsi="Sylfaen"/>
          <w:noProof/>
          <w:sz w:val="24"/>
        </w:rPr>
        <w:tab/>
      </w:r>
      <w:r w:rsidRPr="00AC52F1">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E902820" w14:textId="77777777" w:rsidR="00AC52F1" w:rsidRPr="00AC52F1" w:rsidRDefault="00AC52F1" w:rsidP="002D6F2C">
      <w:pPr>
        <w:pStyle w:val="a6"/>
        <w:widowControl w:val="0"/>
        <w:spacing w:after="160"/>
        <w:ind w:firstLine="567"/>
        <w:rPr>
          <w:rFonts w:ascii="Sylfaen" w:hAnsi="Sylfaen"/>
          <w:sz w:val="24"/>
        </w:rPr>
        <w:sectPr w:rsidR="00AC52F1" w:rsidRPr="00AC52F1" w:rsidSect="0008469F">
          <w:footerReference w:type="default" r:id="rId106"/>
          <w:footerReference w:type="first" r:id="rId107"/>
          <w:pgSz w:w="11906" w:h="16838"/>
          <w:pgMar w:top="1418" w:right="1418" w:bottom="1418" w:left="1418" w:header="709" w:footer="551" w:gutter="0"/>
          <w:pgNumType w:start="1"/>
          <w:cols w:space="708"/>
          <w:titlePg/>
          <w:docGrid w:linePitch="408"/>
        </w:sectPr>
      </w:pPr>
    </w:p>
    <w:p w14:paraId="1B6013EB"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4</w:t>
      </w:r>
    </w:p>
    <w:p w14:paraId="4FE8CC00"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586"/>
        <w:gridCol w:w="2235"/>
        <w:gridCol w:w="4010"/>
        <w:gridCol w:w="808"/>
      </w:tblGrid>
      <w:tr w:rsidR="00AC52F1" w:rsidRPr="00150C80" w14:paraId="157A4A64" w14:textId="77777777" w:rsidTr="00150C80">
        <w:trPr>
          <w:tblHeader/>
          <w:jc w:val="center"/>
        </w:trPr>
        <w:tc>
          <w:tcPr>
            <w:tcW w:w="1392" w:type="pct"/>
            <w:gridSpan w:val="2"/>
            <w:shd w:val="clear" w:color="auto" w:fill="auto"/>
            <w:tcMar>
              <w:top w:w="85" w:type="dxa"/>
              <w:bottom w:w="85" w:type="dxa"/>
            </w:tcMar>
          </w:tcPr>
          <w:p w14:paraId="30E70D98"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Վավերապայմանի անվանումը</w:t>
            </w:r>
          </w:p>
        </w:tc>
        <w:tc>
          <w:tcPr>
            <w:tcW w:w="1216" w:type="pct"/>
            <w:shd w:val="clear" w:color="auto" w:fill="auto"/>
            <w:tcMar>
              <w:top w:w="85" w:type="dxa"/>
              <w:bottom w:w="85" w:type="dxa"/>
            </w:tcMar>
          </w:tcPr>
          <w:p w14:paraId="2B0141C8"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6A456D05"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Նույնականացուցիչը</w:t>
            </w:r>
          </w:p>
        </w:tc>
        <w:tc>
          <w:tcPr>
            <w:tcW w:w="1360" w:type="pct"/>
            <w:shd w:val="clear" w:color="auto" w:fill="auto"/>
            <w:tcMar>
              <w:top w:w="85" w:type="dxa"/>
              <w:bottom w:w="85" w:type="dxa"/>
            </w:tcMar>
          </w:tcPr>
          <w:p w14:paraId="04745115"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Տվյալների տիպը</w:t>
            </w:r>
          </w:p>
        </w:tc>
        <w:tc>
          <w:tcPr>
            <w:tcW w:w="275" w:type="pct"/>
            <w:shd w:val="clear" w:color="auto" w:fill="auto"/>
            <w:tcMar>
              <w:top w:w="85" w:type="dxa"/>
              <w:bottom w:w="85" w:type="dxa"/>
            </w:tcMar>
          </w:tcPr>
          <w:p w14:paraId="7D573432"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Բազմ.</w:t>
            </w:r>
          </w:p>
        </w:tc>
      </w:tr>
      <w:tr w:rsidR="00AC52F1" w:rsidRPr="00150C80" w14:paraId="25413688" w14:textId="77777777" w:rsidTr="00150C80">
        <w:trPr>
          <w:jc w:val="center"/>
        </w:trPr>
        <w:tc>
          <w:tcPr>
            <w:tcW w:w="1392" w:type="pct"/>
            <w:gridSpan w:val="2"/>
            <w:shd w:val="clear" w:color="auto" w:fill="auto"/>
            <w:tcMar>
              <w:top w:w="85" w:type="dxa"/>
              <w:bottom w:w="85" w:type="dxa"/>
            </w:tcMar>
          </w:tcPr>
          <w:p w14:paraId="0F84AB48" w14:textId="77777777" w:rsidR="00AC52F1" w:rsidRPr="00150C80" w:rsidRDefault="00AC52F1" w:rsidP="00150C80">
            <w:pPr>
              <w:pStyle w:val="a8"/>
              <w:widowControl w:val="0"/>
              <w:tabs>
                <w:tab w:val="left" w:pos="405"/>
              </w:tabs>
              <w:spacing w:after="120" w:line="240" w:lineRule="auto"/>
              <w:jc w:val="left"/>
              <w:rPr>
                <w:rFonts w:ascii="Sylfaen" w:hAnsi="Sylfaen" w:cs="Arial"/>
                <w:sz w:val="20"/>
              </w:rPr>
            </w:pPr>
            <w:r w:rsidRPr="00150C80">
              <w:rPr>
                <w:rFonts w:ascii="Sylfaen" w:hAnsi="Sylfaen"/>
                <w:noProof/>
                <w:sz w:val="20"/>
              </w:rPr>
              <w:t>1.</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վերնագիրը</w:t>
            </w:r>
          </w:p>
          <w:p w14:paraId="6FABB189"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(ccdo:EDocHeader)</w:t>
            </w:r>
          </w:p>
        </w:tc>
        <w:tc>
          <w:tcPr>
            <w:tcW w:w="1216" w:type="pct"/>
            <w:shd w:val="clear" w:color="auto" w:fill="auto"/>
            <w:tcMar>
              <w:top w:w="85" w:type="dxa"/>
              <w:bottom w:w="85" w:type="dxa"/>
            </w:tcMar>
          </w:tcPr>
          <w:p w14:paraId="28C6C071"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6BD189A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w:t>
            </w:r>
            <w:smartTag w:uri="urn:schemas-microsoft-com:office:smarttags" w:element="stockticker">
              <w:r w:rsidRPr="00150C80">
                <w:rPr>
                  <w:rFonts w:ascii="Sylfaen" w:hAnsi="Sylfaen"/>
                  <w:noProof/>
                  <w:sz w:val="20"/>
                </w:rPr>
                <w:t>CDE</w:t>
              </w:r>
            </w:smartTag>
            <w:r w:rsidRPr="00150C80">
              <w:rPr>
                <w:rFonts w:ascii="Sylfaen" w:hAnsi="Sylfaen"/>
                <w:noProof/>
                <w:sz w:val="20"/>
              </w:rPr>
              <w:t>.90001</w:t>
            </w:r>
          </w:p>
        </w:tc>
        <w:tc>
          <w:tcPr>
            <w:tcW w:w="1360" w:type="pct"/>
            <w:shd w:val="clear" w:color="auto" w:fill="auto"/>
            <w:tcMar>
              <w:top w:w="85" w:type="dxa"/>
              <w:bottom w:w="85" w:type="dxa"/>
            </w:tcMar>
          </w:tcPr>
          <w:p w14:paraId="609A2334"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ccdo:EDocHeaderType (M.</w:t>
            </w:r>
            <w:smartTag w:uri="urn:schemas-microsoft-com:office:smarttags" w:element="stockticker">
              <w:r w:rsidRPr="00150C80">
                <w:rPr>
                  <w:rFonts w:ascii="Sylfaen" w:hAnsi="Sylfaen"/>
                  <w:noProof/>
                  <w:sz w:val="20"/>
                </w:rPr>
                <w:t>CDT</w:t>
              </w:r>
            </w:smartTag>
            <w:r w:rsidRPr="00150C80">
              <w:rPr>
                <w:rFonts w:ascii="Sylfaen" w:hAnsi="Sylfaen"/>
                <w:noProof/>
                <w:sz w:val="20"/>
              </w:rPr>
              <w:t>.90001)</w:t>
            </w:r>
          </w:p>
          <w:p w14:paraId="14457ECD"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Որոշվում է ներդրված տարրերի արժեքների տիրույթներով</w:t>
            </w:r>
          </w:p>
        </w:tc>
        <w:tc>
          <w:tcPr>
            <w:tcW w:w="275" w:type="pct"/>
            <w:shd w:val="clear" w:color="auto" w:fill="auto"/>
            <w:tcMar>
              <w:top w:w="85" w:type="dxa"/>
              <w:bottom w:w="85" w:type="dxa"/>
            </w:tcMar>
          </w:tcPr>
          <w:p w14:paraId="491E2A15"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64CF9A5C" w14:textId="77777777" w:rsidTr="00150C80">
        <w:trPr>
          <w:jc w:val="center"/>
        </w:trPr>
        <w:tc>
          <w:tcPr>
            <w:tcW w:w="80" w:type="pct"/>
            <w:tcBorders>
              <w:top w:val="nil"/>
              <w:left w:val="nil"/>
              <w:bottom w:val="nil"/>
            </w:tcBorders>
            <w:shd w:val="clear" w:color="auto" w:fill="auto"/>
            <w:tcMar>
              <w:top w:w="85" w:type="dxa"/>
              <w:bottom w:w="85" w:type="dxa"/>
            </w:tcMar>
          </w:tcPr>
          <w:p w14:paraId="51D5BD25" w14:textId="77777777" w:rsidR="00AC52F1" w:rsidRPr="00150C80" w:rsidRDefault="00AC52F1" w:rsidP="00150C80">
            <w:pPr>
              <w:pStyle w:val="a8"/>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0FC6280F" w14:textId="77777777" w:rsidR="00AC52F1" w:rsidRPr="00150C80" w:rsidRDefault="00AC52F1" w:rsidP="00150C80">
            <w:pPr>
              <w:pStyle w:val="a8"/>
              <w:widowControl w:val="0"/>
              <w:tabs>
                <w:tab w:val="left" w:pos="453"/>
              </w:tabs>
              <w:spacing w:after="120" w:line="240" w:lineRule="auto"/>
              <w:jc w:val="left"/>
              <w:rPr>
                <w:rFonts w:ascii="Sylfaen" w:hAnsi="Sylfaen" w:cs="Arial"/>
                <w:sz w:val="20"/>
              </w:rPr>
            </w:pPr>
            <w:r w:rsidRPr="00150C80">
              <w:rPr>
                <w:rFonts w:ascii="Sylfaen" w:hAnsi="Sylfaen"/>
                <w:noProof/>
                <w:sz w:val="20"/>
              </w:rPr>
              <w:t>1.1.</w:t>
            </w:r>
            <w:r w:rsidR="00150C80" w:rsidRPr="00150C80">
              <w:rPr>
                <w:rFonts w:ascii="Sylfaen" w:hAnsi="Sylfaen"/>
                <w:noProof/>
                <w:sz w:val="20"/>
              </w:rPr>
              <w:tab/>
            </w:r>
            <w:r w:rsidRPr="00150C80">
              <w:rPr>
                <w:rFonts w:ascii="Sylfaen" w:hAnsi="Sylfaen"/>
                <w:noProof/>
                <w:sz w:val="20"/>
              </w:rPr>
              <w:t>Ընդհանուր գործընթացի հաղորդագրության ծածկագիրը</w:t>
            </w:r>
          </w:p>
          <w:p w14:paraId="3FFB8557" w14:textId="77777777" w:rsidR="00AC52F1" w:rsidRPr="00150C80" w:rsidRDefault="00AC52F1" w:rsidP="00150C80">
            <w:pPr>
              <w:pStyle w:val="a8"/>
              <w:widowControl w:val="0"/>
              <w:tabs>
                <w:tab w:val="left" w:pos="453"/>
              </w:tabs>
              <w:spacing w:after="120" w:line="240" w:lineRule="auto"/>
              <w:jc w:val="left"/>
              <w:rPr>
                <w:rFonts w:ascii="Sylfaen" w:hAnsi="Sylfaen" w:cs="Arial"/>
                <w:sz w:val="20"/>
              </w:rPr>
            </w:pPr>
            <w:r w:rsidRPr="00150C80">
              <w:rPr>
                <w:rFonts w:ascii="Sylfaen" w:hAnsi="Sylfaen"/>
                <w:sz w:val="20"/>
              </w:rPr>
              <w:t>(csdo:InfEnvelopeCode)</w:t>
            </w:r>
          </w:p>
        </w:tc>
        <w:tc>
          <w:tcPr>
            <w:tcW w:w="1216" w:type="pct"/>
            <w:shd w:val="clear" w:color="auto" w:fill="auto"/>
            <w:tcMar>
              <w:top w:w="85" w:type="dxa"/>
              <w:bottom w:w="85" w:type="dxa"/>
            </w:tcMar>
          </w:tcPr>
          <w:p w14:paraId="2F3735C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ընդհանուր գործընթացի հաղորդագրության ծածկագրային նշագիրը</w:t>
            </w:r>
          </w:p>
        </w:tc>
        <w:tc>
          <w:tcPr>
            <w:tcW w:w="758" w:type="pct"/>
            <w:shd w:val="clear" w:color="auto" w:fill="auto"/>
            <w:tcMar>
              <w:top w:w="85" w:type="dxa"/>
              <w:bottom w:w="85" w:type="dxa"/>
            </w:tcMar>
          </w:tcPr>
          <w:p w14:paraId="741788C1"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M.SDE.90010</w:t>
            </w:r>
          </w:p>
        </w:tc>
        <w:tc>
          <w:tcPr>
            <w:tcW w:w="1360" w:type="pct"/>
            <w:shd w:val="clear" w:color="auto" w:fill="auto"/>
            <w:tcMar>
              <w:top w:w="85" w:type="dxa"/>
              <w:bottom w:w="85" w:type="dxa"/>
            </w:tcMar>
          </w:tcPr>
          <w:p w14:paraId="45E6566A"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csdo:InfEnvelopeCodeType (M.SDT.90004)</w:t>
            </w:r>
          </w:p>
          <w:p w14:paraId="308DF58D"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Ծածկագրի արժեքը՝ Տեղեկատվական փոխգործակցության կանոնակարգին համապատասխան:</w:t>
            </w:r>
          </w:p>
          <w:p w14:paraId="51120248" w14:textId="2E2464EC"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P\.[A-Z]{2}\.[0-9]{2}\.MSG\.[0-9]{3}</w:t>
            </w:r>
          </w:p>
        </w:tc>
        <w:tc>
          <w:tcPr>
            <w:tcW w:w="275" w:type="pct"/>
            <w:shd w:val="clear" w:color="auto" w:fill="auto"/>
            <w:tcMar>
              <w:top w:w="85" w:type="dxa"/>
              <w:bottom w:w="85" w:type="dxa"/>
            </w:tcMar>
          </w:tcPr>
          <w:p w14:paraId="3AEE58C0"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66596167" w14:textId="77777777" w:rsidTr="00150C80">
        <w:trPr>
          <w:jc w:val="center"/>
        </w:trPr>
        <w:tc>
          <w:tcPr>
            <w:tcW w:w="80" w:type="pct"/>
            <w:tcBorders>
              <w:top w:val="nil"/>
              <w:left w:val="nil"/>
              <w:bottom w:val="nil"/>
            </w:tcBorders>
            <w:shd w:val="clear" w:color="auto" w:fill="auto"/>
            <w:tcMar>
              <w:top w:w="85" w:type="dxa"/>
              <w:bottom w:w="85" w:type="dxa"/>
            </w:tcMar>
          </w:tcPr>
          <w:p w14:paraId="0B61A8BF" w14:textId="77777777" w:rsidR="00AC52F1" w:rsidRPr="00150C80" w:rsidRDefault="00AC52F1" w:rsidP="00150C80">
            <w:pPr>
              <w:pStyle w:val="a8"/>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3C935B63" w14:textId="77777777" w:rsidR="00AC52F1" w:rsidRPr="00150C80" w:rsidRDefault="00AC52F1" w:rsidP="00150C80">
            <w:pPr>
              <w:pStyle w:val="a8"/>
              <w:widowControl w:val="0"/>
              <w:tabs>
                <w:tab w:val="left" w:pos="453"/>
              </w:tabs>
              <w:spacing w:after="120" w:line="240" w:lineRule="auto"/>
              <w:jc w:val="left"/>
              <w:rPr>
                <w:rFonts w:ascii="Sylfaen" w:hAnsi="Sylfaen" w:cs="Arial"/>
                <w:sz w:val="20"/>
              </w:rPr>
            </w:pPr>
            <w:r w:rsidRPr="00150C80">
              <w:rPr>
                <w:rFonts w:ascii="Sylfaen" w:hAnsi="Sylfaen"/>
                <w:noProof/>
                <w:sz w:val="20"/>
              </w:rPr>
              <w:t>1.2.</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ծածկագիրը</w:t>
            </w:r>
          </w:p>
          <w:p w14:paraId="7C25C10C" w14:textId="77777777" w:rsidR="00AC52F1" w:rsidRPr="00150C80" w:rsidRDefault="00AC52F1" w:rsidP="00150C80">
            <w:pPr>
              <w:pStyle w:val="a8"/>
              <w:widowControl w:val="0"/>
              <w:tabs>
                <w:tab w:val="left" w:pos="453"/>
              </w:tabs>
              <w:spacing w:after="120" w:line="240" w:lineRule="auto"/>
              <w:jc w:val="left"/>
              <w:rPr>
                <w:rFonts w:ascii="Sylfaen" w:hAnsi="Sylfaen" w:cs="Arial"/>
                <w:sz w:val="20"/>
              </w:rPr>
            </w:pPr>
            <w:r w:rsidRPr="00150C80">
              <w:rPr>
                <w:rFonts w:ascii="Sylfaen" w:hAnsi="Sylfaen"/>
                <w:sz w:val="20"/>
              </w:rPr>
              <w:t>(csdo:EDocCode)</w:t>
            </w:r>
          </w:p>
        </w:tc>
        <w:tc>
          <w:tcPr>
            <w:tcW w:w="1216" w:type="pct"/>
            <w:shd w:val="clear" w:color="auto" w:fill="auto"/>
            <w:tcMar>
              <w:top w:w="85" w:type="dxa"/>
              <w:bottom w:w="85" w:type="dxa"/>
            </w:tcMar>
          </w:tcPr>
          <w:p w14:paraId="4F6BF2A1" w14:textId="56AAA9EC"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էլեկտրոնային փաստաթղթի (տեղեկությունների) ծածկագրային նշագիրը՝ էլեկտրոնային փաստաթղթերի </w:t>
            </w:r>
            <w:r w:rsidR="002041BA">
              <w:rPr>
                <w:rFonts w:ascii="Sylfaen" w:hAnsi="Sylfaen"/>
                <w:noProof/>
                <w:sz w:val="20"/>
              </w:rPr>
              <w:t>և</w:t>
            </w:r>
            <w:r w:rsidRPr="00150C80">
              <w:rPr>
                <w:rFonts w:ascii="Sylfaen" w:hAnsi="Sylfaen"/>
                <w:noProof/>
                <w:sz w:val="20"/>
              </w:rPr>
              <w:t xml:space="preserve"> տեղեկությունների կառուցվածքների ռեեստրին համապատասխան</w:t>
            </w:r>
          </w:p>
        </w:tc>
        <w:tc>
          <w:tcPr>
            <w:tcW w:w="758" w:type="pct"/>
            <w:shd w:val="clear" w:color="auto" w:fill="auto"/>
            <w:tcMar>
              <w:top w:w="85" w:type="dxa"/>
              <w:bottom w:w="85" w:type="dxa"/>
            </w:tcMar>
          </w:tcPr>
          <w:p w14:paraId="7B47DB55"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M.SDE.90001</w:t>
            </w:r>
          </w:p>
        </w:tc>
        <w:tc>
          <w:tcPr>
            <w:tcW w:w="1360" w:type="pct"/>
            <w:shd w:val="clear" w:color="auto" w:fill="auto"/>
            <w:tcMar>
              <w:top w:w="85" w:type="dxa"/>
              <w:bottom w:w="85" w:type="dxa"/>
            </w:tcMar>
          </w:tcPr>
          <w:p w14:paraId="0EB64BB6"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csdo:EDocCodeType (M.SDT.90001)</w:t>
            </w:r>
          </w:p>
          <w:p w14:paraId="0283341A" w14:textId="4480917D"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Ծածկագրի արժեքը՝ էլեկտրոնային փաստաթղթերի </w:t>
            </w:r>
            <w:r w:rsidR="002041BA">
              <w:rPr>
                <w:rFonts w:ascii="Sylfaen" w:hAnsi="Sylfaen"/>
                <w:noProof/>
                <w:sz w:val="20"/>
                <w:lang w:val="hy-AM"/>
              </w:rPr>
              <w:t>և</w:t>
            </w:r>
            <w:r w:rsidRPr="00150C80">
              <w:rPr>
                <w:rFonts w:ascii="Sylfaen" w:hAnsi="Sylfaen"/>
                <w:noProof/>
                <w:sz w:val="20"/>
                <w:lang w:val="hy-AM"/>
              </w:rPr>
              <w:t xml:space="preserve"> տեղեկությունների կառուցվածքների ռեեստրին համապատասխան:</w:t>
            </w:r>
          </w:p>
          <w:p w14:paraId="7E7278A6" w14:textId="0A6CCEC0"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R(\.[A-Z]{2}\.[A-Z]{2}\.[0-9]{2})?\.[0-9]{3}</w:t>
            </w:r>
          </w:p>
        </w:tc>
        <w:tc>
          <w:tcPr>
            <w:tcW w:w="275" w:type="pct"/>
            <w:shd w:val="clear" w:color="auto" w:fill="auto"/>
            <w:tcMar>
              <w:top w:w="85" w:type="dxa"/>
              <w:bottom w:w="85" w:type="dxa"/>
            </w:tcMar>
          </w:tcPr>
          <w:p w14:paraId="088B62C9"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47523338" w14:textId="77777777" w:rsidTr="00150C80">
        <w:trPr>
          <w:jc w:val="center"/>
        </w:trPr>
        <w:tc>
          <w:tcPr>
            <w:tcW w:w="80" w:type="pct"/>
            <w:tcBorders>
              <w:top w:val="nil"/>
              <w:left w:val="nil"/>
              <w:bottom w:val="nil"/>
            </w:tcBorders>
            <w:shd w:val="clear" w:color="auto" w:fill="auto"/>
            <w:tcMar>
              <w:top w:w="85" w:type="dxa"/>
              <w:bottom w:w="85" w:type="dxa"/>
            </w:tcMar>
          </w:tcPr>
          <w:p w14:paraId="0DFAA8F4" w14:textId="77777777" w:rsidR="00AC52F1" w:rsidRPr="00150C80" w:rsidRDefault="00AC52F1" w:rsidP="00150C80">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43047C5" w14:textId="77777777"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noProof/>
                <w:sz w:val="20"/>
              </w:rPr>
              <w:t>1.3.</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նույնականացուցիչը</w:t>
            </w:r>
          </w:p>
          <w:p w14:paraId="2B3E3413" w14:textId="77777777"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sz w:val="20"/>
              </w:rPr>
              <w:t>(csdo:EDocId)</w:t>
            </w:r>
          </w:p>
        </w:tc>
        <w:tc>
          <w:tcPr>
            <w:tcW w:w="1216" w:type="pct"/>
            <w:shd w:val="clear" w:color="auto" w:fill="auto"/>
            <w:tcMar>
              <w:top w:w="85" w:type="dxa"/>
              <w:bottom w:w="85" w:type="dxa"/>
            </w:tcMar>
          </w:tcPr>
          <w:p w14:paraId="0C6078C6"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6C05FC6C"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M.SDE.90007</w:t>
            </w:r>
          </w:p>
        </w:tc>
        <w:tc>
          <w:tcPr>
            <w:tcW w:w="1360" w:type="pct"/>
            <w:shd w:val="clear" w:color="auto" w:fill="auto"/>
            <w:tcMar>
              <w:top w:w="85" w:type="dxa"/>
              <w:bottom w:w="85" w:type="dxa"/>
            </w:tcMar>
          </w:tcPr>
          <w:p w14:paraId="3CB1B9CA"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csdo:UniversallyUniqueIdType (M.SDT.90003)</w:t>
            </w:r>
          </w:p>
          <w:p w14:paraId="09314C48"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Նույնականացուցչի արժեքը՝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/IEC 9834-8-ին համապատասխան։</w:t>
            </w:r>
          </w:p>
          <w:p w14:paraId="43482E16" w14:textId="57F3667B"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[0-9a-fA-F]{8}-[0-9a-fA-F]{4}-[0-9a-fA-F]{4}-[0-9a-fA-F]{4}-[0-9a-fA-F]{12}</w:t>
            </w:r>
          </w:p>
        </w:tc>
        <w:tc>
          <w:tcPr>
            <w:tcW w:w="275" w:type="pct"/>
            <w:shd w:val="clear" w:color="auto" w:fill="auto"/>
            <w:tcMar>
              <w:top w:w="85" w:type="dxa"/>
              <w:bottom w:w="85" w:type="dxa"/>
            </w:tcMar>
          </w:tcPr>
          <w:p w14:paraId="431CEA38"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716E3C9F" w14:textId="77777777" w:rsidTr="00150C80">
        <w:trPr>
          <w:jc w:val="center"/>
        </w:trPr>
        <w:tc>
          <w:tcPr>
            <w:tcW w:w="80" w:type="pct"/>
            <w:tcBorders>
              <w:top w:val="nil"/>
              <w:left w:val="nil"/>
              <w:bottom w:val="nil"/>
            </w:tcBorders>
            <w:shd w:val="clear" w:color="auto" w:fill="auto"/>
            <w:tcMar>
              <w:top w:w="85" w:type="dxa"/>
              <w:bottom w:w="85" w:type="dxa"/>
            </w:tcMar>
          </w:tcPr>
          <w:p w14:paraId="3783D31F" w14:textId="77777777" w:rsidR="00AC52F1" w:rsidRPr="00150C80" w:rsidRDefault="00AC52F1" w:rsidP="00150C80">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74715B1" w14:textId="77777777"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noProof/>
                <w:sz w:val="20"/>
              </w:rPr>
              <w:t>1.4.</w:t>
            </w:r>
            <w:r w:rsidR="00150C80" w:rsidRPr="00150C80">
              <w:rPr>
                <w:rFonts w:ascii="Sylfaen" w:hAnsi="Sylfaen"/>
                <w:noProof/>
                <w:sz w:val="20"/>
              </w:rPr>
              <w:tab/>
            </w:r>
            <w:r w:rsidRPr="00150C80">
              <w:rPr>
                <w:rFonts w:ascii="Sylfaen" w:hAnsi="Sylfaen"/>
                <w:noProof/>
                <w:sz w:val="20"/>
              </w:rPr>
              <w:t>Սկզբնական էլեկտրոնային փաստաթղթի (տեղեկությունների) նույնականացուցիչը</w:t>
            </w:r>
          </w:p>
          <w:p w14:paraId="5D180170" w14:textId="77777777"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sz w:val="20"/>
              </w:rPr>
              <w:t>(csdo:EDocRefId)</w:t>
            </w:r>
          </w:p>
        </w:tc>
        <w:tc>
          <w:tcPr>
            <w:tcW w:w="1216" w:type="pct"/>
            <w:shd w:val="clear" w:color="auto" w:fill="auto"/>
            <w:tcMar>
              <w:top w:w="85" w:type="dxa"/>
              <w:bottom w:w="85" w:type="dxa"/>
            </w:tcMar>
          </w:tcPr>
          <w:p w14:paraId="7CFC133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8" w:type="pct"/>
            <w:shd w:val="clear" w:color="auto" w:fill="auto"/>
            <w:tcMar>
              <w:top w:w="85" w:type="dxa"/>
              <w:bottom w:w="85" w:type="dxa"/>
            </w:tcMar>
          </w:tcPr>
          <w:p w14:paraId="6D7AADB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M.SDE.90008</w:t>
            </w:r>
          </w:p>
        </w:tc>
        <w:tc>
          <w:tcPr>
            <w:tcW w:w="1360" w:type="pct"/>
            <w:shd w:val="clear" w:color="auto" w:fill="auto"/>
            <w:tcMar>
              <w:top w:w="85" w:type="dxa"/>
              <w:bottom w:w="85" w:type="dxa"/>
            </w:tcMar>
          </w:tcPr>
          <w:p w14:paraId="1666A231"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csdo:UniversallyUniqueIdType (M.SDT.90003)</w:t>
            </w:r>
          </w:p>
          <w:p w14:paraId="7A68F682"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Նույնականացուցչի արժեքը՝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/IEC 9834-8-ին համապատասխան։</w:t>
            </w:r>
          </w:p>
          <w:p w14:paraId="27C5C8B9" w14:textId="76630FA8"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[0-9a-fA-F]{8}-[0-9a-fA-F]{4}-[0-9a-fA-F]{4}-[0-9a-fA-F]{4}-[0-9a-fA-F]{12}</w:t>
            </w:r>
          </w:p>
        </w:tc>
        <w:tc>
          <w:tcPr>
            <w:tcW w:w="275" w:type="pct"/>
            <w:shd w:val="clear" w:color="auto" w:fill="auto"/>
            <w:tcMar>
              <w:top w:w="85" w:type="dxa"/>
              <w:bottom w:w="85" w:type="dxa"/>
            </w:tcMar>
          </w:tcPr>
          <w:p w14:paraId="69B21F78"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r w:rsidR="00AC52F1" w:rsidRPr="00150C80" w14:paraId="7929A16B" w14:textId="77777777" w:rsidTr="00150C80">
        <w:trPr>
          <w:jc w:val="center"/>
        </w:trPr>
        <w:tc>
          <w:tcPr>
            <w:tcW w:w="80" w:type="pct"/>
            <w:tcBorders>
              <w:top w:val="nil"/>
              <w:left w:val="nil"/>
              <w:bottom w:val="nil"/>
            </w:tcBorders>
            <w:shd w:val="clear" w:color="auto" w:fill="auto"/>
            <w:tcMar>
              <w:top w:w="85" w:type="dxa"/>
              <w:bottom w:w="85" w:type="dxa"/>
            </w:tcMar>
          </w:tcPr>
          <w:p w14:paraId="2D188D88" w14:textId="77777777" w:rsidR="00AC52F1" w:rsidRPr="00150C80" w:rsidRDefault="00AC52F1" w:rsidP="00150C80">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21FA784B" w14:textId="6856BCBC"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noProof/>
                <w:sz w:val="20"/>
              </w:rPr>
              <w:t>1.5.</w:t>
            </w:r>
            <w:r w:rsidR="00150C80" w:rsidRPr="00150C80">
              <w:rPr>
                <w:rFonts w:ascii="Sylfaen" w:hAnsi="Sylfaen"/>
                <w:noProof/>
                <w:sz w:val="20"/>
              </w:rPr>
              <w:tab/>
            </w:r>
            <w:r w:rsidRPr="00150C80">
              <w:rPr>
                <w:rFonts w:ascii="Sylfaen" w:hAnsi="Sylfaen"/>
                <w:noProof/>
                <w:sz w:val="20"/>
              </w:rPr>
              <w:t xml:space="preserve">Էլեկտրոնային փաստաթղթի (տեղեկությունների) ամսաթիվը </w:t>
            </w:r>
            <w:r w:rsidR="002041BA">
              <w:rPr>
                <w:rFonts w:ascii="Sylfaen" w:hAnsi="Sylfaen"/>
                <w:noProof/>
                <w:sz w:val="20"/>
              </w:rPr>
              <w:t>և</w:t>
            </w:r>
            <w:r w:rsidRPr="00150C80">
              <w:rPr>
                <w:rFonts w:ascii="Sylfaen" w:hAnsi="Sylfaen"/>
                <w:noProof/>
                <w:sz w:val="20"/>
              </w:rPr>
              <w:t xml:space="preserve"> ժամը</w:t>
            </w:r>
          </w:p>
          <w:p w14:paraId="20E59F94" w14:textId="77777777" w:rsidR="00AC52F1" w:rsidRPr="00150C80" w:rsidRDefault="00AC52F1" w:rsidP="00150C80">
            <w:pPr>
              <w:pStyle w:val="a8"/>
              <w:widowControl w:val="0"/>
              <w:tabs>
                <w:tab w:val="left" w:pos="475"/>
              </w:tabs>
              <w:spacing w:after="120" w:line="240" w:lineRule="auto"/>
              <w:jc w:val="left"/>
              <w:rPr>
                <w:rFonts w:ascii="Sylfaen" w:hAnsi="Sylfaen" w:cs="Arial"/>
                <w:sz w:val="20"/>
              </w:rPr>
            </w:pPr>
            <w:r w:rsidRPr="00150C80">
              <w:rPr>
                <w:rFonts w:ascii="Sylfaen" w:hAnsi="Sylfaen"/>
                <w:sz w:val="20"/>
              </w:rPr>
              <w:t>(csdo:EDocDateTime)</w:t>
            </w:r>
          </w:p>
        </w:tc>
        <w:tc>
          <w:tcPr>
            <w:tcW w:w="1216" w:type="pct"/>
            <w:shd w:val="clear" w:color="auto" w:fill="auto"/>
            <w:tcMar>
              <w:top w:w="85" w:type="dxa"/>
              <w:bottom w:w="85" w:type="dxa"/>
            </w:tcMar>
          </w:tcPr>
          <w:p w14:paraId="2427AB70" w14:textId="497DB1FB"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էլեկտրոնային փաստաթղթի (տեղեկությունների) ստեղծման ամսաթիվը </w:t>
            </w:r>
            <w:r w:rsidR="002041BA">
              <w:rPr>
                <w:rFonts w:ascii="Sylfaen" w:hAnsi="Sylfaen"/>
                <w:noProof/>
                <w:sz w:val="20"/>
              </w:rPr>
              <w:t>և</w:t>
            </w:r>
            <w:r w:rsidRPr="00150C80">
              <w:rPr>
                <w:rFonts w:ascii="Sylfaen" w:hAnsi="Sylfaen"/>
                <w:noProof/>
                <w:sz w:val="20"/>
              </w:rPr>
              <w:t xml:space="preserve"> ժամը</w:t>
            </w:r>
          </w:p>
        </w:tc>
        <w:tc>
          <w:tcPr>
            <w:tcW w:w="758" w:type="pct"/>
            <w:shd w:val="clear" w:color="auto" w:fill="auto"/>
            <w:tcMar>
              <w:top w:w="85" w:type="dxa"/>
              <w:bottom w:w="85" w:type="dxa"/>
            </w:tcMar>
          </w:tcPr>
          <w:p w14:paraId="20E8A3C8"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M.SDE.90002</w:t>
            </w:r>
          </w:p>
        </w:tc>
        <w:tc>
          <w:tcPr>
            <w:tcW w:w="1360" w:type="pct"/>
            <w:shd w:val="clear" w:color="auto" w:fill="auto"/>
            <w:tcMar>
              <w:top w:w="85" w:type="dxa"/>
              <w:bottom w:w="85" w:type="dxa"/>
            </w:tcMar>
          </w:tcPr>
          <w:p w14:paraId="17DFFD0F"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bdt:DateTimeType (M.BDT.00006)</w:t>
            </w:r>
          </w:p>
          <w:p w14:paraId="06FBF448" w14:textId="08728B78"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Ամսաթվի </w:t>
            </w:r>
            <w:r w:rsidR="002041BA">
              <w:rPr>
                <w:rFonts w:ascii="Sylfaen" w:hAnsi="Sylfaen"/>
                <w:noProof/>
                <w:sz w:val="20"/>
                <w:lang w:val="hy-AM"/>
              </w:rPr>
              <w:t>և</w:t>
            </w:r>
            <w:r w:rsidRPr="00150C80">
              <w:rPr>
                <w:rFonts w:ascii="Sylfaen" w:hAnsi="Sylfaen"/>
                <w:noProof/>
                <w:sz w:val="20"/>
                <w:lang w:val="hy-AM"/>
              </w:rPr>
              <w:t xml:space="preserve"> ժամի նշագիրը՝ ԳՕՍՏ ԻՍՕ 8601-2001-ին համապատասխան</w:t>
            </w:r>
          </w:p>
        </w:tc>
        <w:tc>
          <w:tcPr>
            <w:tcW w:w="275" w:type="pct"/>
            <w:shd w:val="clear" w:color="auto" w:fill="auto"/>
            <w:tcMar>
              <w:top w:w="85" w:type="dxa"/>
              <w:bottom w:w="85" w:type="dxa"/>
            </w:tcMar>
          </w:tcPr>
          <w:p w14:paraId="0AD71ABE"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3D584260" w14:textId="77777777" w:rsidTr="00150C80">
        <w:trPr>
          <w:jc w:val="center"/>
        </w:trPr>
        <w:tc>
          <w:tcPr>
            <w:tcW w:w="80" w:type="pct"/>
            <w:tcBorders>
              <w:top w:val="nil"/>
              <w:left w:val="nil"/>
              <w:bottom w:val="nil"/>
            </w:tcBorders>
            <w:shd w:val="clear" w:color="auto" w:fill="auto"/>
            <w:tcMar>
              <w:top w:w="85" w:type="dxa"/>
              <w:bottom w:w="85" w:type="dxa"/>
            </w:tcMar>
          </w:tcPr>
          <w:p w14:paraId="4D228121" w14:textId="77777777" w:rsidR="00AC52F1" w:rsidRPr="00150C80" w:rsidRDefault="00AC52F1" w:rsidP="00150C80">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3FC0A12F" w14:textId="77777777" w:rsidR="00AC52F1" w:rsidRPr="00150C80" w:rsidRDefault="00AC52F1" w:rsidP="00150C80">
            <w:pPr>
              <w:pStyle w:val="a8"/>
              <w:widowControl w:val="0"/>
              <w:tabs>
                <w:tab w:val="left" w:pos="453"/>
              </w:tabs>
              <w:spacing w:after="120" w:line="240" w:lineRule="auto"/>
              <w:jc w:val="left"/>
              <w:rPr>
                <w:rFonts w:ascii="Sylfaen" w:hAnsi="Sylfaen" w:cs="Arial"/>
                <w:sz w:val="20"/>
              </w:rPr>
            </w:pPr>
            <w:r w:rsidRPr="00150C80">
              <w:rPr>
                <w:rFonts w:ascii="Sylfaen" w:hAnsi="Sylfaen"/>
                <w:noProof/>
                <w:sz w:val="20"/>
              </w:rPr>
              <w:t>1.6.</w:t>
            </w:r>
            <w:r w:rsidR="00150C80" w:rsidRPr="00150C80">
              <w:rPr>
                <w:rFonts w:ascii="Sylfaen" w:hAnsi="Sylfaen"/>
                <w:noProof/>
                <w:sz w:val="20"/>
              </w:rPr>
              <w:tab/>
            </w:r>
            <w:r w:rsidRPr="00150C80">
              <w:rPr>
                <w:rFonts w:ascii="Sylfaen" w:hAnsi="Sylfaen"/>
                <w:noProof/>
                <w:sz w:val="20"/>
              </w:rPr>
              <w:t>Լեզվի ծածկագիրը</w:t>
            </w:r>
          </w:p>
          <w:p w14:paraId="5BF46BE1"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(csdo:LanguageCode)</w:t>
            </w:r>
          </w:p>
        </w:tc>
        <w:tc>
          <w:tcPr>
            <w:tcW w:w="1216" w:type="pct"/>
            <w:shd w:val="clear" w:color="auto" w:fill="auto"/>
            <w:tcMar>
              <w:top w:w="85" w:type="dxa"/>
              <w:bottom w:w="85" w:type="dxa"/>
            </w:tcMar>
          </w:tcPr>
          <w:p w14:paraId="4ADB6E7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լեզվի ծածկագրային նշագիրը</w:t>
            </w:r>
          </w:p>
        </w:tc>
        <w:tc>
          <w:tcPr>
            <w:tcW w:w="758" w:type="pct"/>
            <w:shd w:val="clear" w:color="auto" w:fill="auto"/>
            <w:tcMar>
              <w:top w:w="85" w:type="dxa"/>
              <w:bottom w:w="85" w:type="dxa"/>
            </w:tcMar>
          </w:tcPr>
          <w:p w14:paraId="5F2A330F"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M.SDE.00051</w:t>
            </w:r>
          </w:p>
        </w:tc>
        <w:tc>
          <w:tcPr>
            <w:tcW w:w="1360" w:type="pct"/>
            <w:shd w:val="clear" w:color="auto" w:fill="auto"/>
            <w:tcMar>
              <w:top w:w="85" w:type="dxa"/>
              <w:bottom w:w="85" w:type="dxa"/>
            </w:tcMar>
          </w:tcPr>
          <w:p w14:paraId="70F5A023"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csdo:LanguageCodeType (M.SDT.00051)</w:t>
            </w:r>
          </w:p>
          <w:p w14:paraId="1A0D48D1"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Լեզվի երկտառ ծածկագիրը՝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 xml:space="preserve"> 639-1-ին համապատասխան:</w:t>
            </w:r>
          </w:p>
          <w:p w14:paraId="0AAF3533" w14:textId="68D49032"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[a-z]{2}</w:t>
            </w:r>
          </w:p>
        </w:tc>
        <w:tc>
          <w:tcPr>
            <w:tcW w:w="275" w:type="pct"/>
            <w:shd w:val="clear" w:color="auto" w:fill="auto"/>
            <w:tcMar>
              <w:top w:w="85" w:type="dxa"/>
              <w:bottom w:w="85" w:type="dxa"/>
            </w:tcMar>
          </w:tcPr>
          <w:p w14:paraId="7E988CA3"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r w:rsidR="00AC52F1" w:rsidRPr="00150C80" w14:paraId="54A9901C" w14:textId="77777777" w:rsidTr="00150C80">
        <w:trPr>
          <w:jc w:val="center"/>
        </w:trPr>
        <w:tc>
          <w:tcPr>
            <w:tcW w:w="1392" w:type="pct"/>
            <w:gridSpan w:val="2"/>
            <w:shd w:val="clear" w:color="auto" w:fill="auto"/>
            <w:tcMar>
              <w:top w:w="85" w:type="dxa"/>
              <w:bottom w:w="85" w:type="dxa"/>
            </w:tcMar>
          </w:tcPr>
          <w:p w14:paraId="7DF72BC5" w14:textId="2525EF7C"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noProof/>
                <w:sz w:val="20"/>
              </w:rPr>
              <w:lastRenderedPageBreak/>
              <w:t>2.</w:t>
            </w:r>
            <w:r w:rsidR="00150C80" w:rsidRPr="00150C80">
              <w:rPr>
                <w:rFonts w:ascii="Sylfaen" w:hAnsi="Sylfaen"/>
                <w:noProof/>
                <w:sz w:val="20"/>
              </w:rPr>
              <w:tab/>
            </w:r>
            <w:r w:rsidRPr="00150C80">
              <w:rPr>
                <w:rFonts w:ascii="Sylfaen" w:hAnsi="Sylfaen"/>
                <w:noProof/>
                <w:sz w:val="20"/>
              </w:rPr>
              <w:t xml:space="preserve">Ամսաթիվը </w:t>
            </w:r>
            <w:r w:rsidR="002041BA">
              <w:rPr>
                <w:rFonts w:ascii="Sylfaen" w:hAnsi="Sylfaen"/>
                <w:noProof/>
                <w:sz w:val="20"/>
              </w:rPr>
              <w:t>և</w:t>
            </w:r>
            <w:r w:rsidRPr="00150C80">
              <w:rPr>
                <w:rFonts w:ascii="Sylfaen" w:hAnsi="Sylfaen"/>
                <w:noProof/>
                <w:sz w:val="20"/>
              </w:rPr>
              <w:t xml:space="preserve"> ժամը</w:t>
            </w:r>
          </w:p>
          <w:p w14:paraId="0E572F0A" w14:textId="77777777"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sz w:val="20"/>
              </w:rPr>
              <w:t>(csdo:EventDateTime)</w:t>
            </w:r>
          </w:p>
        </w:tc>
        <w:tc>
          <w:tcPr>
            <w:tcW w:w="1216" w:type="pct"/>
            <w:shd w:val="clear" w:color="auto" w:fill="auto"/>
            <w:tcMar>
              <w:top w:w="85" w:type="dxa"/>
              <w:bottom w:w="85" w:type="dxa"/>
            </w:tcMar>
          </w:tcPr>
          <w:p w14:paraId="41B43985" w14:textId="18C86594"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տեղեկությունների մշակումն ավարտելու ամսաթիվը </w:t>
            </w:r>
            <w:r w:rsidR="002041BA">
              <w:rPr>
                <w:rFonts w:ascii="Sylfaen" w:hAnsi="Sylfaen"/>
                <w:noProof/>
                <w:sz w:val="20"/>
              </w:rPr>
              <w:t>և</w:t>
            </w:r>
            <w:r w:rsidRPr="00150C80">
              <w:rPr>
                <w:rFonts w:ascii="Sylfaen" w:hAnsi="Sylfaen"/>
                <w:noProof/>
                <w:sz w:val="20"/>
              </w:rPr>
              <w:t xml:space="preserve"> ժամը</w:t>
            </w:r>
          </w:p>
        </w:tc>
        <w:tc>
          <w:tcPr>
            <w:tcW w:w="758" w:type="pct"/>
            <w:shd w:val="clear" w:color="auto" w:fill="auto"/>
            <w:tcMar>
              <w:top w:w="85" w:type="dxa"/>
              <w:bottom w:w="85" w:type="dxa"/>
            </w:tcMar>
          </w:tcPr>
          <w:p w14:paraId="3A0F8792"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M.SDE.00132</w:t>
            </w:r>
          </w:p>
        </w:tc>
        <w:tc>
          <w:tcPr>
            <w:tcW w:w="1360" w:type="pct"/>
            <w:shd w:val="clear" w:color="auto" w:fill="auto"/>
            <w:tcMar>
              <w:top w:w="85" w:type="dxa"/>
              <w:bottom w:w="85" w:type="dxa"/>
            </w:tcMar>
          </w:tcPr>
          <w:p w14:paraId="00D0C73B"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bdt:DateTimeType (M.BDT.00006)</w:t>
            </w:r>
          </w:p>
          <w:p w14:paraId="6477D815" w14:textId="6663ADF4"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Ամսաթվի </w:t>
            </w:r>
            <w:r w:rsidR="002041BA">
              <w:rPr>
                <w:rFonts w:ascii="Sylfaen" w:hAnsi="Sylfaen"/>
                <w:noProof/>
                <w:sz w:val="20"/>
              </w:rPr>
              <w:t>և</w:t>
            </w:r>
            <w:r w:rsidRPr="00150C80">
              <w:rPr>
                <w:rFonts w:ascii="Sylfaen" w:hAnsi="Sylfaen"/>
                <w:noProof/>
                <w:sz w:val="20"/>
              </w:rPr>
              <w:t xml:space="preserve"> ժամի նշագիրը՝ ԳՕՍՏ ԻՍՕ 8601-2001-ին համապատասխան</w:t>
            </w:r>
          </w:p>
        </w:tc>
        <w:tc>
          <w:tcPr>
            <w:tcW w:w="275" w:type="pct"/>
            <w:shd w:val="clear" w:color="auto" w:fill="auto"/>
            <w:tcMar>
              <w:top w:w="85" w:type="dxa"/>
              <w:bottom w:w="85" w:type="dxa"/>
            </w:tcMar>
          </w:tcPr>
          <w:p w14:paraId="64A97991"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63849EA6" w14:textId="77777777" w:rsidTr="00150C80">
        <w:trPr>
          <w:jc w:val="center"/>
        </w:trPr>
        <w:tc>
          <w:tcPr>
            <w:tcW w:w="1392" w:type="pct"/>
            <w:gridSpan w:val="2"/>
            <w:shd w:val="clear" w:color="auto" w:fill="auto"/>
            <w:tcMar>
              <w:top w:w="85" w:type="dxa"/>
              <w:bottom w:w="85" w:type="dxa"/>
            </w:tcMar>
          </w:tcPr>
          <w:p w14:paraId="080A533F" w14:textId="77777777"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noProof/>
                <w:sz w:val="20"/>
              </w:rPr>
              <w:t>3.</w:t>
            </w:r>
            <w:r w:rsidR="00150C80" w:rsidRPr="00150C80">
              <w:rPr>
                <w:rFonts w:ascii="Sylfaen" w:hAnsi="Sylfaen"/>
                <w:noProof/>
                <w:sz w:val="20"/>
              </w:rPr>
              <w:tab/>
            </w:r>
            <w:r w:rsidRPr="00150C80">
              <w:rPr>
                <w:rFonts w:ascii="Sylfaen" w:hAnsi="Sylfaen"/>
                <w:noProof/>
                <w:sz w:val="20"/>
              </w:rPr>
              <w:t>Մշակման արդյունքի ծածկագիրը</w:t>
            </w:r>
          </w:p>
          <w:p w14:paraId="0F285FE5" w14:textId="77777777"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sz w:val="20"/>
              </w:rPr>
              <w:t>(csdo:ProcessingResultV2Code)</w:t>
            </w:r>
          </w:p>
        </w:tc>
        <w:tc>
          <w:tcPr>
            <w:tcW w:w="1216" w:type="pct"/>
            <w:shd w:val="clear" w:color="auto" w:fill="auto"/>
            <w:tcMar>
              <w:top w:w="85" w:type="dxa"/>
              <w:bottom w:w="85" w:type="dxa"/>
            </w:tcMar>
          </w:tcPr>
          <w:p w14:paraId="1AF39D06"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58" w:type="pct"/>
            <w:shd w:val="clear" w:color="auto" w:fill="auto"/>
            <w:tcMar>
              <w:top w:w="85" w:type="dxa"/>
              <w:bottom w:w="85" w:type="dxa"/>
            </w:tcMar>
          </w:tcPr>
          <w:p w14:paraId="0EDBB7F0"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M.SDE.90014</w:t>
            </w:r>
          </w:p>
        </w:tc>
        <w:tc>
          <w:tcPr>
            <w:tcW w:w="1360" w:type="pct"/>
            <w:shd w:val="clear" w:color="auto" w:fill="auto"/>
            <w:tcMar>
              <w:top w:w="85" w:type="dxa"/>
              <w:bottom w:w="85" w:type="dxa"/>
            </w:tcMar>
          </w:tcPr>
          <w:p w14:paraId="1E2C33FA"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csdo:ProcessingResultCodeV2Type (M.SDT.90006)</w:t>
            </w:r>
          </w:p>
          <w:p w14:paraId="20D2C3BB" w14:textId="6248BAA5"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Ծածկագրի արժեքը՝ էլեկտրոնային փաստաթղթերի </w:t>
            </w:r>
            <w:r w:rsidR="002041BA">
              <w:rPr>
                <w:rFonts w:ascii="Sylfaen" w:hAnsi="Sylfaen"/>
                <w:noProof/>
                <w:sz w:val="20"/>
              </w:rPr>
              <w:t>և</w:t>
            </w:r>
            <w:r w:rsidRPr="00150C80">
              <w:rPr>
                <w:rFonts w:ascii="Sylfaen" w:hAnsi="Sylfaen"/>
                <w:noProof/>
                <w:sz w:val="20"/>
              </w:rPr>
              <w:t xml:space="preserve"> տեղեկությունների մշակման արդյունքների տեղեկագրքին համապատասխան</w:t>
            </w:r>
          </w:p>
        </w:tc>
        <w:tc>
          <w:tcPr>
            <w:tcW w:w="275" w:type="pct"/>
            <w:shd w:val="clear" w:color="auto" w:fill="auto"/>
            <w:tcMar>
              <w:top w:w="85" w:type="dxa"/>
              <w:bottom w:w="85" w:type="dxa"/>
            </w:tcMar>
          </w:tcPr>
          <w:p w14:paraId="50ABA277"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11385651" w14:textId="77777777" w:rsidTr="00150C80">
        <w:trPr>
          <w:jc w:val="center"/>
        </w:trPr>
        <w:tc>
          <w:tcPr>
            <w:tcW w:w="1392" w:type="pct"/>
            <w:gridSpan w:val="2"/>
            <w:shd w:val="clear" w:color="auto" w:fill="auto"/>
            <w:tcMar>
              <w:top w:w="85" w:type="dxa"/>
              <w:bottom w:w="85" w:type="dxa"/>
            </w:tcMar>
          </w:tcPr>
          <w:p w14:paraId="71C723F6" w14:textId="77777777"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noProof/>
                <w:sz w:val="20"/>
              </w:rPr>
              <w:t>4.</w:t>
            </w:r>
            <w:r w:rsidR="00150C80" w:rsidRPr="00150C80">
              <w:rPr>
                <w:rFonts w:ascii="Sylfaen" w:hAnsi="Sylfaen"/>
                <w:noProof/>
                <w:sz w:val="20"/>
              </w:rPr>
              <w:tab/>
            </w:r>
            <w:r w:rsidRPr="00150C80">
              <w:rPr>
                <w:rFonts w:ascii="Sylfaen" w:hAnsi="Sylfaen"/>
                <w:noProof/>
                <w:sz w:val="20"/>
              </w:rPr>
              <w:t>Նկարագրությունը</w:t>
            </w:r>
          </w:p>
          <w:p w14:paraId="7FBB9684" w14:textId="77777777" w:rsidR="00AC52F1" w:rsidRPr="00150C80" w:rsidRDefault="00AC52F1" w:rsidP="00150C80">
            <w:pPr>
              <w:pStyle w:val="a8"/>
              <w:widowControl w:val="0"/>
              <w:tabs>
                <w:tab w:val="left" w:pos="412"/>
              </w:tabs>
              <w:spacing w:after="120" w:line="240" w:lineRule="auto"/>
              <w:jc w:val="left"/>
              <w:rPr>
                <w:rFonts w:ascii="Sylfaen" w:hAnsi="Sylfaen" w:cs="Arial"/>
                <w:sz w:val="20"/>
              </w:rPr>
            </w:pPr>
            <w:r w:rsidRPr="00150C80">
              <w:rPr>
                <w:rFonts w:ascii="Sylfaen" w:hAnsi="Sylfaen"/>
                <w:sz w:val="20"/>
              </w:rPr>
              <w:t>(csdo:DescriptionText)</w:t>
            </w:r>
          </w:p>
        </w:tc>
        <w:tc>
          <w:tcPr>
            <w:tcW w:w="1216" w:type="pct"/>
            <w:shd w:val="clear" w:color="auto" w:fill="auto"/>
            <w:tcMar>
              <w:top w:w="85" w:type="dxa"/>
              <w:bottom w:w="85" w:type="dxa"/>
            </w:tcMar>
          </w:tcPr>
          <w:p w14:paraId="5A8A336C" w14:textId="2EDE3205"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տեղեկությունների մշակման արդյունքի նկարագրությունը՝ ազատ ձ</w:t>
            </w:r>
            <w:r w:rsidR="002041BA">
              <w:rPr>
                <w:rFonts w:ascii="Sylfaen" w:hAnsi="Sylfaen"/>
                <w:noProof/>
                <w:sz w:val="20"/>
              </w:rPr>
              <w:t>և</w:t>
            </w:r>
            <w:r w:rsidRPr="00150C80">
              <w:rPr>
                <w:rFonts w:ascii="Sylfaen" w:hAnsi="Sylfaen"/>
                <w:noProof/>
                <w:sz w:val="20"/>
              </w:rPr>
              <w:t>ով</w:t>
            </w:r>
          </w:p>
        </w:tc>
        <w:tc>
          <w:tcPr>
            <w:tcW w:w="758" w:type="pct"/>
            <w:shd w:val="clear" w:color="auto" w:fill="auto"/>
            <w:tcMar>
              <w:top w:w="85" w:type="dxa"/>
              <w:bottom w:w="85" w:type="dxa"/>
            </w:tcMar>
          </w:tcPr>
          <w:p w14:paraId="02E39E9D"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M.SDE.00002</w:t>
            </w:r>
          </w:p>
        </w:tc>
        <w:tc>
          <w:tcPr>
            <w:tcW w:w="1360" w:type="pct"/>
            <w:shd w:val="clear" w:color="auto" w:fill="auto"/>
            <w:tcMar>
              <w:top w:w="85" w:type="dxa"/>
              <w:bottom w:w="85" w:type="dxa"/>
            </w:tcMar>
          </w:tcPr>
          <w:p w14:paraId="7148A17B"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csdo:Text4000Type (M.SDT.00088)</w:t>
            </w:r>
          </w:p>
          <w:p w14:paraId="0A67F196"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Պայմանանշանների տողը:</w:t>
            </w:r>
          </w:p>
          <w:p w14:paraId="50ABC24F"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Նվազ. երկարությունը՝ 1.</w:t>
            </w:r>
          </w:p>
          <w:p w14:paraId="684A4117"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Առավ. երկարությունը՝ 4000</w:t>
            </w:r>
          </w:p>
        </w:tc>
        <w:tc>
          <w:tcPr>
            <w:tcW w:w="275" w:type="pct"/>
            <w:shd w:val="clear" w:color="auto" w:fill="auto"/>
            <w:tcMar>
              <w:top w:w="85" w:type="dxa"/>
              <w:bottom w:w="85" w:type="dxa"/>
            </w:tcMar>
          </w:tcPr>
          <w:p w14:paraId="03AFFAE2"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bl>
    <w:p w14:paraId="39542D54" w14:textId="77777777" w:rsidR="00AC52F1" w:rsidRPr="00AC52F1" w:rsidRDefault="00AC52F1" w:rsidP="002D6F2C">
      <w:pPr>
        <w:pStyle w:val="a6"/>
        <w:widowControl w:val="0"/>
        <w:spacing w:after="160"/>
        <w:ind w:firstLine="0"/>
        <w:rPr>
          <w:rFonts w:ascii="Sylfaen" w:hAnsi="Sylfaen"/>
          <w:sz w:val="24"/>
        </w:rPr>
        <w:sectPr w:rsidR="00AC52F1" w:rsidRPr="00AC52F1" w:rsidSect="0008469F">
          <w:pgSz w:w="16838" w:h="11906" w:orient="landscape"/>
          <w:pgMar w:top="1418" w:right="1418" w:bottom="1418" w:left="1418" w:header="709" w:footer="717" w:gutter="0"/>
          <w:cols w:space="708"/>
          <w:docGrid w:linePitch="408"/>
        </w:sectPr>
      </w:pPr>
    </w:p>
    <w:p w14:paraId="6D5BC96D" w14:textId="77777777"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sz w:val="24"/>
        </w:rPr>
        <w:lastRenderedPageBreak/>
        <w:t>13.</w:t>
      </w:r>
      <w:r w:rsidR="00150C80" w:rsidRPr="00150C80">
        <w:rPr>
          <w:rFonts w:ascii="Sylfaen" w:hAnsi="Sylfaen"/>
          <w:sz w:val="24"/>
        </w:rPr>
        <w:tab/>
      </w:r>
      <w:r w:rsidRPr="00AC52F1">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754B5999"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66B93E49"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5</w:t>
      </w:r>
    </w:p>
    <w:p w14:paraId="6B977286"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447"/>
        <w:gridCol w:w="6055"/>
      </w:tblGrid>
      <w:tr w:rsidR="00AC52F1" w:rsidRPr="00150C80" w14:paraId="5CBE61D9" w14:textId="77777777" w:rsidTr="00150C80">
        <w:trPr>
          <w:tblHeader/>
          <w:jc w:val="center"/>
        </w:trPr>
        <w:tc>
          <w:tcPr>
            <w:tcW w:w="1064" w:type="dxa"/>
            <w:shd w:val="clear" w:color="auto" w:fill="auto"/>
            <w:tcMar>
              <w:top w:w="85" w:type="dxa"/>
              <w:bottom w:w="85" w:type="dxa"/>
            </w:tcMar>
          </w:tcPr>
          <w:p w14:paraId="2C11701F"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Համարը՝ ը/կ</w:t>
            </w:r>
          </w:p>
        </w:tc>
        <w:tc>
          <w:tcPr>
            <w:tcW w:w="2447" w:type="dxa"/>
            <w:shd w:val="clear" w:color="auto" w:fill="auto"/>
            <w:tcMar>
              <w:top w:w="85" w:type="dxa"/>
              <w:bottom w:w="85" w:type="dxa"/>
            </w:tcMar>
          </w:tcPr>
          <w:p w14:paraId="34072F67"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Տարրի նշագիրը</w:t>
            </w:r>
          </w:p>
        </w:tc>
        <w:tc>
          <w:tcPr>
            <w:tcW w:w="6055" w:type="dxa"/>
            <w:shd w:val="clear" w:color="auto" w:fill="auto"/>
            <w:tcMar>
              <w:top w:w="85" w:type="dxa"/>
              <w:bottom w:w="85" w:type="dxa"/>
            </w:tcMar>
          </w:tcPr>
          <w:p w14:paraId="12B2499A"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Նկարագրությունը</w:t>
            </w:r>
          </w:p>
        </w:tc>
      </w:tr>
      <w:tr w:rsidR="00AC52F1" w:rsidRPr="00150C80" w14:paraId="33A0C28E" w14:textId="77777777" w:rsidTr="00150C80">
        <w:trPr>
          <w:tblHeader/>
          <w:jc w:val="center"/>
        </w:trPr>
        <w:tc>
          <w:tcPr>
            <w:tcW w:w="1064" w:type="dxa"/>
            <w:shd w:val="clear" w:color="auto" w:fill="auto"/>
            <w:tcMar>
              <w:top w:w="85" w:type="dxa"/>
              <w:bottom w:w="85" w:type="dxa"/>
            </w:tcMar>
            <w:vAlign w:val="center"/>
          </w:tcPr>
          <w:p w14:paraId="0EBCB7EC"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447" w:type="dxa"/>
            <w:shd w:val="clear" w:color="auto" w:fill="auto"/>
            <w:tcMar>
              <w:top w:w="85" w:type="dxa"/>
              <w:bottom w:w="85" w:type="dxa"/>
            </w:tcMar>
            <w:vAlign w:val="center"/>
          </w:tcPr>
          <w:p w14:paraId="78E89666"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6055" w:type="dxa"/>
            <w:shd w:val="clear" w:color="auto" w:fill="auto"/>
            <w:tcMar>
              <w:top w:w="85" w:type="dxa"/>
              <w:bottom w:w="85" w:type="dxa"/>
            </w:tcMar>
            <w:vAlign w:val="center"/>
          </w:tcPr>
          <w:p w14:paraId="0DDEB3B4"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r>
      <w:tr w:rsidR="00AC52F1" w:rsidRPr="00150C80" w14:paraId="3CCA5D44" w14:textId="77777777" w:rsidTr="00150C80">
        <w:trPr>
          <w:jc w:val="center"/>
        </w:trPr>
        <w:tc>
          <w:tcPr>
            <w:tcW w:w="1064" w:type="dxa"/>
            <w:shd w:val="clear" w:color="auto" w:fill="auto"/>
            <w:tcMar>
              <w:top w:w="85" w:type="dxa"/>
              <w:bottom w:w="85" w:type="dxa"/>
            </w:tcMar>
          </w:tcPr>
          <w:p w14:paraId="395483F9"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447" w:type="dxa"/>
            <w:shd w:val="clear" w:color="auto" w:fill="auto"/>
            <w:tcMar>
              <w:top w:w="85" w:type="dxa"/>
              <w:bottom w:w="85" w:type="dxa"/>
            </w:tcMar>
          </w:tcPr>
          <w:p w14:paraId="7A57BEBF"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Անվանումը</w:t>
            </w:r>
          </w:p>
        </w:tc>
        <w:tc>
          <w:tcPr>
            <w:tcW w:w="6055" w:type="dxa"/>
            <w:shd w:val="clear" w:color="auto" w:fill="auto"/>
            <w:tcMar>
              <w:top w:w="85" w:type="dxa"/>
              <w:bottom w:w="85" w:type="dxa"/>
            </w:tcMar>
          </w:tcPr>
          <w:p w14:paraId="133D96AE"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ընդհանուր ռեսուրսի արդիականացման վիճակը</w:t>
            </w:r>
          </w:p>
        </w:tc>
      </w:tr>
      <w:tr w:rsidR="00AC52F1" w:rsidRPr="00150C80" w14:paraId="0F2D236B" w14:textId="77777777" w:rsidTr="00150C80">
        <w:trPr>
          <w:jc w:val="center"/>
        </w:trPr>
        <w:tc>
          <w:tcPr>
            <w:tcW w:w="1064" w:type="dxa"/>
            <w:shd w:val="clear" w:color="auto" w:fill="auto"/>
            <w:tcMar>
              <w:top w:w="85" w:type="dxa"/>
              <w:bottom w:w="85" w:type="dxa"/>
            </w:tcMar>
          </w:tcPr>
          <w:p w14:paraId="3A68BB31"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2447" w:type="dxa"/>
            <w:shd w:val="clear" w:color="auto" w:fill="auto"/>
            <w:tcMar>
              <w:top w:w="85" w:type="dxa"/>
              <w:bottom w:w="85" w:type="dxa"/>
            </w:tcMar>
          </w:tcPr>
          <w:p w14:paraId="5EE21733"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Նույնականացուցիչը</w:t>
            </w:r>
          </w:p>
        </w:tc>
        <w:tc>
          <w:tcPr>
            <w:tcW w:w="6055" w:type="dxa"/>
            <w:shd w:val="clear" w:color="auto" w:fill="auto"/>
            <w:tcMar>
              <w:top w:w="85" w:type="dxa"/>
              <w:bottom w:w="85" w:type="dxa"/>
            </w:tcMar>
          </w:tcPr>
          <w:p w14:paraId="22A0D58C"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R.007</w:t>
            </w:r>
          </w:p>
        </w:tc>
      </w:tr>
      <w:tr w:rsidR="00AC52F1" w:rsidRPr="00150C80" w14:paraId="3B6AE4CD" w14:textId="77777777" w:rsidTr="00150C80">
        <w:trPr>
          <w:jc w:val="center"/>
        </w:trPr>
        <w:tc>
          <w:tcPr>
            <w:tcW w:w="1064" w:type="dxa"/>
            <w:shd w:val="clear" w:color="auto" w:fill="auto"/>
            <w:tcMar>
              <w:top w:w="85" w:type="dxa"/>
              <w:bottom w:w="85" w:type="dxa"/>
            </w:tcMar>
          </w:tcPr>
          <w:p w14:paraId="51B48541"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c>
          <w:tcPr>
            <w:tcW w:w="2447" w:type="dxa"/>
            <w:shd w:val="clear" w:color="auto" w:fill="auto"/>
            <w:tcMar>
              <w:top w:w="85" w:type="dxa"/>
              <w:bottom w:w="85" w:type="dxa"/>
            </w:tcMar>
          </w:tcPr>
          <w:p w14:paraId="1568F019"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Տարբերակը</w:t>
            </w:r>
          </w:p>
        </w:tc>
        <w:tc>
          <w:tcPr>
            <w:tcW w:w="6055" w:type="dxa"/>
            <w:shd w:val="clear" w:color="auto" w:fill="auto"/>
            <w:tcMar>
              <w:top w:w="85" w:type="dxa"/>
              <w:bottom w:w="85" w:type="dxa"/>
            </w:tcMar>
          </w:tcPr>
          <w:p w14:paraId="75CFAE9E"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Y.Y.Y</w:t>
            </w:r>
          </w:p>
        </w:tc>
      </w:tr>
      <w:tr w:rsidR="00AC52F1" w:rsidRPr="00150C80" w14:paraId="41C4DB88" w14:textId="77777777" w:rsidTr="00150C80">
        <w:trPr>
          <w:jc w:val="center"/>
        </w:trPr>
        <w:tc>
          <w:tcPr>
            <w:tcW w:w="1064" w:type="dxa"/>
            <w:shd w:val="clear" w:color="auto" w:fill="auto"/>
            <w:tcMar>
              <w:top w:w="85" w:type="dxa"/>
              <w:bottom w:w="85" w:type="dxa"/>
            </w:tcMar>
          </w:tcPr>
          <w:p w14:paraId="0ED85AA0"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4</w:t>
            </w:r>
          </w:p>
        </w:tc>
        <w:tc>
          <w:tcPr>
            <w:tcW w:w="2447" w:type="dxa"/>
            <w:shd w:val="clear" w:color="auto" w:fill="auto"/>
            <w:tcMar>
              <w:top w:w="85" w:type="dxa"/>
              <w:bottom w:w="85" w:type="dxa"/>
            </w:tcMar>
          </w:tcPr>
          <w:p w14:paraId="1D1970E9"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Սահմանումը</w:t>
            </w:r>
          </w:p>
        </w:tc>
        <w:tc>
          <w:tcPr>
            <w:tcW w:w="6055" w:type="dxa"/>
            <w:shd w:val="clear" w:color="auto" w:fill="auto"/>
            <w:tcMar>
              <w:top w:w="85" w:type="dxa"/>
              <w:bottom w:w="85" w:type="dxa"/>
            </w:tcMar>
          </w:tcPr>
          <w:p w14:paraId="740D6ABD"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տեղեկություններ՝ ընդհանուր ռեսուրսի արդիականացման համար</w:t>
            </w:r>
          </w:p>
        </w:tc>
      </w:tr>
      <w:tr w:rsidR="00AC52F1" w:rsidRPr="00150C80" w14:paraId="13B5E1F8" w14:textId="77777777" w:rsidTr="00150C80">
        <w:trPr>
          <w:jc w:val="center"/>
        </w:trPr>
        <w:tc>
          <w:tcPr>
            <w:tcW w:w="1064" w:type="dxa"/>
            <w:shd w:val="clear" w:color="auto" w:fill="auto"/>
            <w:tcMar>
              <w:top w:w="85" w:type="dxa"/>
              <w:bottom w:w="85" w:type="dxa"/>
            </w:tcMar>
          </w:tcPr>
          <w:p w14:paraId="3826C873"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5</w:t>
            </w:r>
          </w:p>
        </w:tc>
        <w:tc>
          <w:tcPr>
            <w:tcW w:w="2447" w:type="dxa"/>
            <w:shd w:val="clear" w:color="auto" w:fill="auto"/>
            <w:tcMar>
              <w:top w:w="85" w:type="dxa"/>
              <w:bottom w:w="85" w:type="dxa"/>
            </w:tcMar>
          </w:tcPr>
          <w:p w14:paraId="42E4A7AA"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Օգտագործումը</w:t>
            </w:r>
          </w:p>
        </w:tc>
        <w:tc>
          <w:tcPr>
            <w:tcW w:w="6055" w:type="dxa"/>
            <w:shd w:val="clear" w:color="auto" w:fill="auto"/>
            <w:tcMar>
              <w:top w:w="85" w:type="dxa"/>
              <w:bottom w:w="85" w:type="dxa"/>
            </w:tcMar>
          </w:tcPr>
          <w:p w14:paraId="5900EDF6" w14:textId="0BB5A148"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 xml:space="preserve">օգտագործվում է ընդհանուր ռեսուրսի թարմացման ամսաթվի </w:t>
            </w:r>
            <w:r w:rsidR="002041BA">
              <w:rPr>
                <w:rFonts w:ascii="Sylfaen" w:hAnsi="Sylfaen"/>
                <w:noProof/>
                <w:sz w:val="20"/>
                <w:szCs w:val="24"/>
              </w:rPr>
              <w:t>և</w:t>
            </w:r>
            <w:r w:rsidRPr="00150C80">
              <w:rPr>
                <w:rFonts w:ascii="Sylfaen" w:hAnsi="Sylfaen"/>
                <w:noProof/>
                <w:sz w:val="20"/>
                <w:szCs w:val="24"/>
              </w:rPr>
              <w:t xml:space="preserve"> ժամի հարցման </w:t>
            </w:r>
            <w:r w:rsidR="002041BA">
              <w:rPr>
                <w:rFonts w:ascii="Sylfaen" w:hAnsi="Sylfaen"/>
                <w:noProof/>
                <w:sz w:val="20"/>
                <w:szCs w:val="24"/>
              </w:rPr>
              <w:t>և</w:t>
            </w:r>
            <w:r w:rsidRPr="00150C80">
              <w:rPr>
                <w:rFonts w:ascii="Sylfaen" w:hAnsi="Sylfaen"/>
                <w:noProof/>
                <w:sz w:val="20"/>
                <w:szCs w:val="24"/>
              </w:rPr>
              <w:t xml:space="preserve"> այդ հարցման պատասխանի համար, ինչպես նա</w:t>
            </w:r>
            <w:r w:rsidR="002041BA">
              <w:rPr>
                <w:rFonts w:ascii="Sylfaen" w:hAnsi="Sylfaen"/>
                <w:noProof/>
                <w:sz w:val="20"/>
                <w:szCs w:val="24"/>
              </w:rPr>
              <w:t>և</w:t>
            </w:r>
            <w:r w:rsidRPr="00150C80">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AC52F1" w:rsidRPr="00150C80" w14:paraId="1A8FFF6D" w14:textId="77777777" w:rsidTr="00150C80">
        <w:trPr>
          <w:jc w:val="center"/>
        </w:trPr>
        <w:tc>
          <w:tcPr>
            <w:tcW w:w="1064" w:type="dxa"/>
            <w:shd w:val="clear" w:color="auto" w:fill="auto"/>
            <w:tcMar>
              <w:top w:w="85" w:type="dxa"/>
              <w:bottom w:w="85" w:type="dxa"/>
            </w:tcMar>
          </w:tcPr>
          <w:p w14:paraId="43AA9447"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6</w:t>
            </w:r>
          </w:p>
        </w:tc>
        <w:tc>
          <w:tcPr>
            <w:tcW w:w="2447" w:type="dxa"/>
            <w:shd w:val="clear" w:color="auto" w:fill="auto"/>
            <w:tcMar>
              <w:top w:w="85" w:type="dxa"/>
              <w:bottom w:w="85" w:type="dxa"/>
            </w:tcMar>
          </w:tcPr>
          <w:p w14:paraId="02072F94"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68B8F4B0"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:R:ResourceStatusDetails:vY.Y.Y</w:t>
            </w:r>
          </w:p>
        </w:tc>
      </w:tr>
      <w:tr w:rsidR="00AC52F1" w:rsidRPr="00150C80" w14:paraId="0B015A18" w14:textId="77777777" w:rsidTr="00150C80">
        <w:trPr>
          <w:jc w:val="center"/>
        </w:trPr>
        <w:tc>
          <w:tcPr>
            <w:tcW w:w="1064" w:type="dxa"/>
            <w:shd w:val="clear" w:color="auto" w:fill="auto"/>
            <w:tcMar>
              <w:top w:w="85" w:type="dxa"/>
              <w:bottom w:w="85" w:type="dxa"/>
            </w:tcMar>
          </w:tcPr>
          <w:p w14:paraId="2146A9E7"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7</w:t>
            </w:r>
          </w:p>
        </w:tc>
        <w:tc>
          <w:tcPr>
            <w:tcW w:w="2447" w:type="dxa"/>
            <w:shd w:val="clear" w:color="auto" w:fill="auto"/>
            <w:tcMar>
              <w:top w:w="85" w:type="dxa"/>
              <w:bottom w:w="85" w:type="dxa"/>
            </w:tcMar>
          </w:tcPr>
          <w:p w14:paraId="2EF0CA53"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XML-փաստաթղթի հիմնական տարրը</w:t>
            </w:r>
          </w:p>
        </w:tc>
        <w:tc>
          <w:tcPr>
            <w:tcW w:w="6055" w:type="dxa"/>
            <w:shd w:val="clear" w:color="auto" w:fill="auto"/>
            <w:tcMar>
              <w:top w:w="85" w:type="dxa"/>
              <w:bottom w:w="85" w:type="dxa"/>
            </w:tcMar>
          </w:tcPr>
          <w:p w14:paraId="668EAFF6"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ResourceStatusDetails</w:t>
            </w:r>
          </w:p>
        </w:tc>
      </w:tr>
      <w:tr w:rsidR="00AC52F1" w:rsidRPr="00150C80" w14:paraId="778F9131" w14:textId="77777777" w:rsidTr="00150C80">
        <w:trPr>
          <w:jc w:val="center"/>
        </w:trPr>
        <w:tc>
          <w:tcPr>
            <w:tcW w:w="1064" w:type="dxa"/>
            <w:shd w:val="clear" w:color="auto" w:fill="auto"/>
            <w:tcMar>
              <w:top w:w="85" w:type="dxa"/>
              <w:bottom w:w="85" w:type="dxa"/>
            </w:tcMar>
          </w:tcPr>
          <w:p w14:paraId="4DEA0982"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8</w:t>
            </w:r>
          </w:p>
        </w:tc>
        <w:tc>
          <w:tcPr>
            <w:tcW w:w="2447" w:type="dxa"/>
            <w:shd w:val="clear" w:color="auto" w:fill="auto"/>
            <w:tcMar>
              <w:top w:w="85" w:type="dxa"/>
              <w:bottom w:w="85" w:type="dxa"/>
            </w:tcMar>
          </w:tcPr>
          <w:p w14:paraId="267BA24F"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XML-սխեմայի ֆայլի անունը</w:t>
            </w:r>
          </w:p>
        </w:tc>
        <w:tc>
          <w:tcPr>
            <w:tcW w:w="6055" w:type="dxa"/>
            <w:shd w:val="clear" w:color="auto" w:fill="auto"/>
            <w:tcMar>
              <w:top w:w="85" w:type="dxa"/>
              <w:bottom w:w="85" w:type="dxa"/>
            </w:tcMar>
          </w:tcPr>
          <w:p w14:paraId="700E819F" w14:textId="77777777" w:rsidR="00AC52F1" w:rsidRPr="00150C80" w:rsidRDefault="00AC52F1" w:rsidP="00150C80">
            <w:pPr>
              <w:pStyle w:val="a8"/>
              <w:widowControl w:val="0"/>
              <w:spacing w:after="120" w:line="240" w:lineRule="auto"/>
              <w:jc w:val="left"/>
              <w:rPr>
                <w:rFonts w:ascii="Sylfaen" w:hAnsi="Sylfaen" w:cs="Arial"/>
                <w:sz w:val="20"/>
                <w:szCs w:val="24"/>
              </w:rPr>
            </w:pP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_R_ResourceStatusDetails_vY.Y.Y.xsd</w:t>
            </w:r>
          </w:p>
        </w:tc>
      </w:tr>
    </w:tbl>
    <w:p w14:paraId="59C1FC4F" w14:textId="77777777" w:rsidR="00150C80" w:rsidRDefault="00150C80" w:rsidP="002D6F2C">
      <w:pPr>
        <w:pStyle w:val="a6"/>
        <w:widowControl w:val="0"/>
        <w:spacing w:after="160"/>
        <w:ind w:firstLine="567"/>
        <w:rPr>
          <w:rFonts w:ascii="Sylfaen" w:hAnsi="Sylfaen"/>
          <w:sz w:val="24"/>
          <w:lang w:val="en-US"/>
        </w:rPr>
      </w:pPr>
    </w:p>
    <w:p w14:paraId="01F9581E" w14:textId="4214274A"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անվանումների տարածություններում «Y.Y.Y» պայմանանշանները </w:t>
      </w:r>
      <w:r w:rsidRPr="00AC52F1">
        <w:rPr>
          <w:rFonts w:ascii="Sylfaen" w:hAnsi="Sylfaen"/>
          <w:sz w:val="24"/>
        </w:rPr>
        <w:lastRenderedPageBreak/>
        <w:t xml:space="preserve">համապատասխանում են էլեկտրոնային փաստաթղթի (տեղեկությունների) կառուցվածքի այն տարբերակի համարին, որը սահմանվում է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55B61C36"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14.</w:t>
      </w:r>
      <w:r w:rsidR="00150C80" w:rsidRPr="00150C80">
        <w:rPr>
          <w:rFonts w:ascii="Sylfaen" w:hAnsi="Sylfaen"/>
          <w:noProof/>
          <w:sz w:val="24"/>
        </w:rPr>
        <w:tab/>
      </w:r>
      <w:r w:rsidRPr="00AC52F1">
        <w:rPr>
          <w:rFonts w:ascii="Sylfaen" w:hAnsi="Sylfaen"/>
          <w:noProof/>
          <w:sz w:val="24"/>
        </w:rPr>
        <w:t>Ներմուծվող անվանումների տարածությունները բերված են 6-րդ աղյուսակում:</w:t>
      </w:r>
    </w:p>
    <w:p w14:paraId="46652EFE"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32C89BEB"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6</w:t>
      </w:r>
    </w:p>
    <w:p w14:paraId="55125173"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AC52F1" w:rsidRPr="00150C80" w14:paraId="1104D918" w14:textId="77777777" w:rsidTr="00150C80">
        <w:trPr>
          <w:tblHeader/>
          <w:jc w:val="center"/>
        </w:trPr>
        <w:tc>
          <w:tcPr>
            <w:tcW w:w="1136" w:type="dxa"/>
            <w:tcBorders>
              <w:bottom w:val="single" w:sz="4" w:space="0" w:color="auto"/>
            </w:tcBorders>
            <w:shd w:val="clear" w:color="auto" w:fill="auto"/>
            <w:tcMar>
              <w:top w:w="85" w:type="dxa"/>
              <w:bottom w:w="85" w:type="dxa"/>
            </w:tcMar>
          </w:tcPr>
          <w:p w14:paraId="3ACB82C4"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2C6478D0"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257B94B6"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Նախածանցը</w:t>
            </w:r>
          </w:p>
        </w:tc>
      </w:tr>
      <w:tr w:rsidR="00AC52F1" w:rsidRPr="00150C80" w14:paraId="2D101738" w14:textId="77777777" w:rsidTr="00150C80">
        <w:trPr>
          <w:tblHeader/>
          <w:jc w:val="center"/>
        </w:trPr>
        <w:tc>
          <w:tcPr>
            <w:tcW w:w="1136" w:type="dxa"/>
            <w:tcBorders>
              <w:bottom w:val="single" w:sz="4" w:space="0" w:color="auto"/>
            </w:tcBorders>
            <w:shd w:val="clear" w:color="auto" w:fill="auto"/>
            <w:tcMar>
              <w:top w:w="85" w:type="dxa"/>
              <w:bottom w:w="85" w:type="dxa"/>
            </w:tcMar>
            <w:vAlign w:val="center"/>
          </w:tcPr>
          <w:p w14:paraId="0209326F"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35E06F18"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7E12A9FC"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3</w:t>
            </w:r>
          </w:p>
        </w:tc>
      </w:tr>
      <w:tr w:rsidR="00AC52F1" w:rsidRPr="00150C80" w14:paraId="5732474E"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5D577DC2"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00806115"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581921CB"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ccdo</w:t>
            </w:r>
          </w:p>
        </w:tc>
      </w:tr>
      <w:tr w:rsidR="00AC52F1" w:rsidRPr="00150C80" w14:paraId="5117F46E"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3EE6697B"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28696DF9"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6FACBE93"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csdo</w:t>
            </w:r>
          </w:p>
        </w:tc>
      </w:tr>
    </w:tbl>
    <w:p w14:paraId="1F08F083" w14:textId="77777777" w:rsidR="00AC52F1" w:rsidRPr="00AC52F1" w:rsidRDefault="00AC52F1" w:rsidP="002D6F2C">
      <w:pPr>
        <w:pStyle w:val="a6"/>
        <w:widowControl w:val="0"/>
        <w:spacing w:after="160"/>
        <w:ind w:firstLine="567"/>
        <w:rPr>
          <w:rFonts w:ascii="Sylfaen" w:hAnsi="Sylfaen"/>
          <w:sz w:val="24"/>
        </w:rPr>
      </w:pPr>
    </w:p>
    <w:p w14:paraId="34FF8F2F" w14:textId="77777777"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AC52F1">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B24BD63"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15.</w:t>
      </w:r>
      <w:r w:rsidR="00150C80" w:rsidRPr="00150C80">
        <w:rPr>
          <w:rFonts w:ascii="Sylfaen" w:hAnsi="Sylfaen"/>
          <w:noProof/>
          <w:sz w:val="24"/>
        </w:rPr>
        <w:tab/>
      </w:r>
      <w:r w:rsidRPr="00AC52F1">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5B826B76" w14:textId="77777777" w:rsidR="00AC52F1" w:rsidRPr="00AC52F1" w:rsidRDefault="00AC52F1" w:rsidP="002D6F2C">
      <w:pPr>
        <w:pStyle w:val="a6"/>
        <w:widowControl w:val="0"/>
        <w:spacing w:after="160"/>
        <w:ind w:firstLine="567"/>
        <w:rPr>
          <w:rFonts w:ascii="Sylfaen" w:hAnsi="Sylfaen"/>
          <w:sz w:val="24"/>
        </w:rPr>
        <w:sectPr w:rsidR="00AC52F1" w:rsidRPr="00AC52F1" w:rsidSect="0008469F">
          <w:headerReference w:type="default" r:id="rId108"/>
          <w:footerReference w:type="default" r:id="rId109"/>
          <w:pgSz w:w="11906" w:h="16838"/>
          <w:pgMar w:top="1418" w:right="1418" w:bottom="1418" w:left="1418" w:header="709" w:footer="693" w:gutter="0"/>
          <w:pgNumType w:start="13"/>
          <w:cols w:space="708"/>
          <w:titlePg/>
          <w:docGrid w:linePitch="408"/>
        </w:sectPr>
      </w:pPr>
    </w:p>
    <w:p w14:paraId="3561684E"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lastRenderedPageBreak/>
        <w:t>Աղյուսակ 7</w:t>
      </w:r>
    </w:p>
    <w:p w14:paraId="74EB5B63"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7"/>
        <w:gridCol w:w="3585"/>
        <w:gridCol w:w="2058"/>
        <w:gridCol w:w="4188"/>
        <w:gridCol w:w="638"/>
      </w:tblGrid>
      <w:tr w:rsidR="00AC52F1" w:rsidRPr="00150C80" w14:paraId="008CC929" w14:textId="77777777" w:rsidTr="00150C80">
        <w:trPr>
          <w:tblHeader/>
          <w:jc w:val="center"/>
        </w:trPr>
        <w:tc>
          <w:tcPr>
            <w:tcW w:w="1408" w:type="pct"/>
            <w:gridSpan w:val="2"/>
            <w:shd w:val="clear" w:color="auto" w:fill="auto"/>
            <w:tcMar>
              <w:top w:w="85" w:type="dxa"/>
              <w:bottom w:w="85" w:type="dxa"/>
            </w:tcMar>
          </w:tcPr>
          <w:p w14:paraId="041DEA1E"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Վավերապայմանի անունը</w:t>
            </w:r>
          </w:p>
        </w:tc>
        <w:tc>
          <w:tcPr>
            <w:tcW w:w="1230" w:type="pct"/>
            <w:shd w:val="clear" w:color="auto" w:fill="auto"/>
            <w:tcMar>
              <w:top w:w="85" w:type="dxa"/>
              <w:bottom w:w="85" w:type="dxa"/>
            </w:tcMar>
          </w:tcPr>
          <w:p w14:paraId="0AAB2BD6"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Վավերապայմանի նկարագրությունը</w:t>
            </w:r>
          </w:p>
        </w:tc>
        <w:tc>
          <w:tcPr>
            <w:tcW w:w="706" w:type="pct"/>
            <w:shd w:val="clear" w:color="auto" w:fill="auto"/>
            <w:tcMar>
              <w:top w:w="85" w:type="dxa"/>
              <w:bottom w:w="85" w:type="dxa"/>
            </w:tcMar>
          </w:tcPr>
          <w:p w14:paraId="63BD674A"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Նույնականացուցիչը</w:t>
            </w:r>
          </w:p>
        </w:tc>
        <w:tc>
          <w:tcPr>
            <w:tcW w:w="1437" w:type="pct"/>
            <w:shd w:val="clear" w:color="auto" w:fill="auto"/>
            <w:tcMar>
              <w:top w:w="85" w:type="dxa"/>
              <w:bottom w:w="85" w:type="dxa"/>
            </w:tcMar>
          </w:tcPr>
          <w:p w14:paraId="743064B6"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Տվյալների տիպը</w:t>
            </w:r>
          </w:p>
        </w:tc>
        <w:tc>
          <w:tcPr>
            <w:tcW w:w="219" w:type="pct"/>
            <w:shd w:val="clear" w:color="auto" w:fill="auto"/>
            <w:tcMar>
              <w:top w:w="85" w:type="dxa"/>
              <w:bottom w:w="85" w:type="dxa"/>
            </w:tcMar>
          </w:tcPr>
          <w:p w14:paraId="7F948A5B" w14:textId="77777777" w:rsidR="00AC52F1" w:rsidRPr="00150C80" w:rsidRDefault="00AC52F1" w:rsidP="00150C80">
            <w:pPr>
              <w:pStyle w:val="aa"/>
              <w:keepNext w:val="0"/>
              <w:keepLines w:val="0"/>
              <w:widowControl w:val="0"/>
              <w:spacing w:after="120"/>
              <w:rPr>
                <w:rFonts w:ascii="Sylfaen" w:hAnsi="Sylfaen"/>
                <w:sz w:val="20"/>
                <w:szCs w:val="20"/>
              </w:rPr>
            </w:pPr>
            <w:r w:rsidRPr="00150C80">
              <w:rPr>
                <w:rFonts w:ascii="Sylfaen" w:hAnsi="Sylfaen"/>
                <w:sz w:val="20"/>
                <w:szCs w:val="20"/>
              </w:rPr>
              <w:t>Բազմ.</w:t>
            </w:r>
          </w:p>
        </w:tc>
      </w:tr>
      <w:tr w:rsidR="00AC52F1" w:rsidRPr="00150C80" w14:paraId="658DD438" w14:textId="77777777" w:rsidTr="00150C80">
        <w:trPr>
          <w:jc w:val="center"/>
        </w:trPr>
        <w:tc>
          <w:tcPr>
            <w:tcW w:w="1408" w:type="pct"/>
            <w:gridSpan w:val="2"/>
            <w:shd w:val="clear" w:color="auto" w:fill="auto"/>
            <w:tcMar>
              <w:top w:w="85" w:type="dxa"/>
              <w:bottom w:w="85" w:type="dxa"/>
            </w:tcMar>
          </w:tcPr>
          <w:p w14:paraId="340DE65D" w14:textId="77777777" w:rsidR="00AC52F1" w:rsidRPr="00150C80" w:rsidRDefault="00AC52F1" w:rsidP="00150C80">
            <w:pPr>
              <w:pStyle w:val="a8"/>
              <w:widowControl w:val="0"/>
              <w:tabs>
                <w:tab w:val="left" w:pos="421"/>
              </w:tabs>
              <w:spacing w:after="120" w:line="240" w:lineRule="auto"/>
              <w:jc w:val="left"/>
              <w:rPr>
                <w:rFonts w:ascii="Sylfaen" w:hAnsi="Sylfaen" w:cs="Arial"/>
                <w:sz w:val="20"/>
              </w:rPr>
            </w:pPr>
            <w:r w:rsidRPr="00150C80">
              <w:rPr>
                <w:rFonts w:ascii="Sylfaen" w:hAnsi="Sylfaen"/>
                <w:noProof/>
                <w:sz w:val="20"/>
              </w:rPr>
              <w:t>1.</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վերնագիրը</w:t>
            </w:r>
          </w:p>
          <w:p w14:paraId="144B47A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(ccdo:EDocHeader)</w:t>
            </w:r>
          </w:p>
        </w:tc>
        <w:tc>
          <w:tcPr>
            <w:tcW w:w="1230" w:type="pct"/>
            <w:shd w:val="clear" w:color="auto" w:fill="auto"/>
            <w:tcMar>
              <w:top w:w="85" w:type="dxa"/>
              <w:bottom w:w="85" w:type="dxa"/>
            </w:tcMar>
          </w:tcPr>
          <w:p w14:paraId="27092DD9"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փաստաթղթի (տեղեկությունների) տեխնոլոգիական վավերապայմանների ամբողջությունը</w:t>
            </w:r>
          </w:p>
        </w:tc>
        <w:tc>
          <w:tcPr>
            <w:tcW w:w="706" w:type="pct"/>
            <w:shd w:val="clear" w:color="auto" w:fill="auto"/>
            <w:tcMar>
              <w:top w:w="85" w:type="dxa"/>
              <w:bottom w:w="85" w:type="dxa"/>
            </w:tcMar>
          </w:tcPr>
          <w:p w14:paraId="26309AF0"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w:t>
            </w:r>
            <w:smartTag w:uri="urn:schemas-microsoft-com:office:smarttags" w:element="stockticker">
              <w:r w:rsidRPr="00150C80">
                <w:rPr>
                  <w:rFonts w:ascii="Sylfaen" w:hAnsi="Sylfaen"/>
                  <w:noProof/>
                  <w:sz w:val="20"/>
                </w:rPr>
                <w:t>CDE</w:t>
              </w:r>
            </w:smartTag>
            <w:r w:rsidRPr="00150C80">
              <w:rPr>
                <w:rFonts w:ascii="Sylfaen" w:hAnsi="Sylfaen"/>
                <w:noProof/>
                <w:sz w:val="20"/>
              </w:rPr>
              <w:t>.90001</w:t>
            </w:r>
          </w:p>
        </w:tc>
        <w:tc>
          <w:tcPr>
            <w:tcW w:w="1437" w:type="pct"/>
            <w:shd w:val="clear" w:color="auto" w:fill="auto"/>
            <w:tcMar>
              <w:top w:w="85" w:type="dxa"/>
              <w:bottom w:w="85" w:type="dxa"/>
            </w:tcMar>
          </w:tcPr>
          <w:p w14:paraId="31B4B4C1"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ccdo:EDocHeaderType (M.</w:t>
            </w:r>
            <w:smartTag w:uri="urn:schemas-microsoft-com:office:smarttags" w:element="stockticker">
              <w:r w:rsidRPr="00150C80">
                <w:rPr>
                  <w:rFonts w:ascii="Sylfaen" w:hAnsi="Sylfaen"/>
                  <w:noProof/>
                  <w:sz w:val="20"/>
                </w:rPr>
                <w:t>CDT</w:t>
              </w:r>
            </w:smartTag>
            <w:r w:rsidRPr="00150C80">
              <w:rPr>
                <w:rFonts w:ascii="Sylfaen" w:hAnsi="Sylfaen"/>
                <w:noProof/>
                <w:sz w:val="20"/>
              </w:rPr>
              <w:t>.90001)</w:t>
            </w:r>
          </w:p>
          <w:p w14:paraId="7C871DD9"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Որոշվում է ներդրված տարրերի արժեքների տիրույթներով</w:t>
            </w:r>
          </w:p>
        </w:tc>
        <w:tc>
          <w:tcPr>
            <w:tcW w:w="219" w:type="pct"/>
            <w:shd w:val="clear" w:color="auto" w:fill="auto"/>
            <w:tcMar>
              <w:top w:w="85" w:type="dxa"/>
              <w:bottom w:w="85" w:type="dxa"/>
            </w:tcMar>
          </w:tcPr>
          <w:p w14:paraId="66910C32"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3DDCD5DF" w14:textId="77777777" w:rsidTr="00150C80">
        <w:trPr>
          <w:jc w:val="center"/>
        </w:trPr>
        <w:tc>
          <w:tcPr>
            <w:tcW w:w="81" w:type="pct"/>
            <w:tcBorders>
              <w:top w:val="nil"/>
              <w:left w:val="nil"/>
              <w:bottom w:val="nil"/>
            </w:tcBorders>
            <w:shd w:val="clear" w:color="auto" w:fill="auto"/>
            <w:tcMar>
              <w:top w:w="85" w:type="dxa"/>
              <w:bottom w:w="85" w:type="dxa"/>
            </w:tcMar>
          </w:tcPr>
          <w:p w14:paraId="0D13646E" w14:textId="77777777" w:rsidR="00AC52F1" w:rsidRPr="00150C80" w:rsidRDefault="00AC52F1" w:rsidP="00150C80">
            <w:pPr>
              <w:pStyle w:val="a8"/>
              <w:widowControl w:val="0"/>
              <w:spacing w:after="120" w:line="240" w:lineRule="auto"/>
              <w:jc w:val="left"/>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3C007BA5" w14:textId="77777777" w:rsidR="00AC52F1" w:rsidRPr="00150C80" w:rsidRDefault="00AC52F1" w:rsidP="00150C80">
            <w:pPr>
              <w:pStyle w:val="a8"/>
              <w:widowControl w:val="0"/>
              <w:tabs>
                <w:tab w:val="left" w:pos="508"/>
              </w:tabs>
              <w:spacing w:after="120" w:line="240" w:lineRule="auto"/>
              <w:jc w:val="left"/>
              <w:rPr>
                <w:rFonts w:ascii="Sylfaen" w:hAnsi="Sylfaen" w:cs="Arial"/>
                <w:sz w:val="20"/>
              </w:rPr>
            </w:pPr>
            <w:r w:rsidRPr="00150C80">
              <w:rPr>
                <w:rFonts w:ascii="Sylfaen" w:hAnsi="Sylfaen"/>
                <w:noProof/>
                <w:sz w:val="20"/>
              </w:rPr>
              <w:t>1.1.</w:t>
            </w:r>
            <w:r w:rsidR="00150C80" w:rsidRPr="00150C80">
              <w:rPr>
                <w:rFonts w:ascii="Sylfaen" w:hAnsi="Sylfaen"/>
                <w:noProof/>
                <w:sz w:val="20"/>
              </w:rPr>
              <w:tab/>
            </w:r>
            <w:r w:rsidRPr="00150C80">
              <w:rPr>
                <w:rFonts w:ascii="Sylfaen" w:hAnsi="Sylfaen"/>
                <w:noProof/>
                <w:sz w:val="20"/>
              </w:rPr>
              <w:t>Ընդհանուր գործընթացի հաղորդագրության ծածկագիրը</w:t>
            </w:r>
          </w:p>
          <w:p w14:paraId="79943ECE" w14:textId="77777777" w:rsidR="00AC52F1" w:rsidRPr="00150C80" w:rsidRDefault="00AC52F1" w:rsidP="00150C80">
            <w:pPr>
              <w:pStyle w:val="a8"/>
              <w:widowControl w:val="0"/>
              <w:tabs>
                <w:tab w:val="left" w:pos="508"/>
              </w:tabs>
              <w:spacing w:after="120" w:line="240" w:lineRule="auto"/>
              <w:jc w:val="left"/>
              <w:rPr>
                <w:rFonts w:ascii="Sylfaen" w:hAnsi="Sylfaen" w:cs="Arial"/>
                <w:sz w:val="20"/>
              </w:rPr>
            </w:pPr>
            <w:r w:rsidRPr="00150C80">
              <w:rPr>
                <w:rFonts w:ascii="Sylfaen" w:hAnsi="Sylfaen"/>
                <w:sz w:val="20"/>
              </w:rPr>
              <w:t>(csdo:InfEnvelopeCode)</w:t>
            </w:r>
          </w:p>
        </w:tc>
        <w:tc>
          <w:tcPr>
            <w:tcW w:w="1230" w:type="pct"/>
            <w:shd w:val="clear" w:color="auto" w:fill="auto"/>
            <w:tcMar>
              <w:top w:w="85" w:type="dxa"/>
              <w:bottom w:w="85" w:type="dxa"/>
            </w:tcMar>
          </w:tcPr>
          <w:p w14:paraId="473A6B2F"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ընդհանուր գործընթացի հաղորդագրության ծածկագրային նշագիրը</w:t>
            </w:r>
          </w:p>
        </w:tc>
        <w:tc>
          <w:tcPr>
            <w:tcW w:w="706" w:type="pct"/>
            <w:shd w:val="clear" w:color="auto" w:fill="auto"/>
            <w:tcMar>
              <w:top w:w="85" w:type="dxa"/>
              <w:bottom w:w="85" w:type="dxa"/>
            </w:tcMar>
          </w:tcPr>
          <w:p w14:paraId="272EB7C7"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M.SDE.90010</w:t>
            </w:r>
          </w:p>
        </w:tc>
        <w:tc>
          <w:tcPr>
            <w:tcW w:w="1437" w:type="pct"/>
            <w:shd w:val="clear" w:color="auto" w:fill="auto"/>
            <w:tcMar>
              <w:top w:w="85" w:type="dxa"/>
              <w:bottom w:w="85" w:type="dxa"/>
            </w:tcMar>
          </w:tcPr>
          <w:p w14:paraId="464D0EA1"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csdo:InfEnvelopeCodeType (M.SDT.90004)</w:t>
            </w:r>
          </w:p>
          <w:p w14:paraId="15371F51"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Ծածկագրի արժեքը՝ Տեղեկատվական փոխգործակցության կանոնակարգին համապատասխան:</w:t>
            </w:r>
          </w:p>
          <w:p w14:paraId="7EB91E52" w14:textId="5CD33179"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P\.[A-Z]{2}\.[0-9]{2}\.MSG\.[0-9]{3}</w:t>
            </w:r>
          </w:p>
        </w:tc>
        <w:tc>
          <w:tcPr>
            <w:tcW w:w="219" w:type="pct"/>
            <w:shd w:val="clear" w:color="auto" w:fill="auto"/>
            <w:tcMar>
              <w:top w:w="85" w:type="dxa"/>
              <w:bottom w:w="85" w:type="dxa"/>
            </w:tcMar>
          </w:tcPr>
          <w:p w14:paraId="1ECD1CF6"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70AEC75A" w14:textId="77777777" w:rsidTr="00150C80">
        <w:trPr>
          <w:jc w:val="center"/>
        </w:trPr>
        <w:tc>
          <w:tcPr>
            <w:tcW w:w="81" w:type="pct"/>
            <w:tcBorders>
              <w:top w:val="nil"/>
              <w:left w:val="nil"/>
              <w:bottom w:val="nil"/>
            </w:tcBorders>
            <w:shd w:val="clear" w:color="auto" w:fill="auto"/>
            <w:tcMar>
              <w:top w:w="85" w:type="dxa"/>
              <w:bottom w:w="85" w:type="dxa"/>
            </w:tcMar>
          </w:tcPr>
          <w:p w14:paraId="5C0590F2" w14:textId="77777777" w:rsidR="00AC52F1" w:rsidRPr="00150C80" w:rsidRDefault="00AC52F1" w:rsidP="00150C80">
            <w:pPr>
              <w:pStyle w:val="a8"/>
              <w:widowControl w:val="0"/>
              <w:spacing w:after="120" w:line="240" w:lineRule="auto"/>
              <w:jc w:val="left"/>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5C9671F3" w14:textId="77777777" w:rsidR="00AC52F1" w:rsidRPr="00150C80" w:rsidRDefault="00AC52F1" w:rsidP="00150C80">
            <w:pPr>
              <w:pStyle w:val="a8"/>
              <w:widowControl w:val="0"/>
              <w:tabs>
                <w:tab w:val="left" w:pos="508"/>
              </w:tabs>
              <w:spacing w:after="120" w:line="240" w:lineRule="auto"/>
              <w:jc w:val="left"/>
              <w:rPr>
                <w:rFonts w:ascii="Sylfaen" w:hAnsi="Sylfaen" w:cs="Arial"/>
                <w:sz w:val="20"/>
              </w:rPr>
            </w:pPr>
            <w:r w:rsidRPr="00150C80">
              <w:rPr>
                <w:rFonts w:ascii="Sylfaen" w:hAnsi="Sylfaen"/>
                <w:noProof/>
                <w:sz w:val="20"/>
              </w:rPr>
              <w:t>1.2.</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ծածկագիրը</w:t>
            </w:r>
          </w:p>
          <w:p w14:paraId="129E4F8C" w14:textId="77777777" w:rsidR="00AC52F1" w:rsidRPr="00150C80" w:rsidRDefault="00AC52F1" w:rsidP="00150C80">
            <w:pPr>
              <w:pStyle w:val="a8"/>
              <w:widowControl w:val="0"/>
              <w:tabs>
                <w:tab w:val="left" w:pos="508"/>
              </w:tabs>
              <w:spacing w:after="120" w:line="240" w:lineRule="auto"/>
              <w:jc w:val="left"/>
              <w:rPr>
                <w:rFonts w:ascii="Sylfaen" w:hAnsi="Sylfaen" w:cs="Arial"/>
                <w:sz w:val="20"/>
              </w:rPr>
            </w:pPr>
            <w:r w:rsidRPr="00150C80">
              <w:rPr>
                <w:rFonts w:ascii="Sylfaen" w:hAnsi="Sylfaen"/>
                <w:sz w:val="20"/>
              </w:rPr>
              <w:t>(csdo:EDocCode)</w:t>
            </w:r>
          </w:p>
        </w:tc>
        <w:tc>
          <w:tcPr>
            <w:tcW w:w="1230" w:type="pct"/>
            <w:shd w:val="clear" w:color="auto" w:fill="auto"/>
            <w:tcMar>
              <w:top w:w="85" w:type="dxa"/>
              <w:bottom w:w="85" w:type="dxa"/>
            </w:tcMar>
          </w:tcPr>
          <w:p w14:paraId="5E5E6049" w14:textId="6AB5AB64"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էլեկտրոնային փաստաթղթի (տեղեկությունների) ծածկագրային նշագիրը՝ էլեկտրոնային փաստաթղթերի </w:t>
            </w:r>
            <w:r w:rsidR="002041BA">
              <w:rPr>
                <w:rFonts w:ascii="Sylfaen" w:hAnsi="Sylfaen"/>
                <w:noProof/>
                <w:sz w:val="20"/>
              </w:rPr>
              <w:t>և</w:t>
            </w:r>
            <w:r w:rsidRPr="00150C80">
              <w:rPr>
                <w:rFonts w:ascii="Sylfaen" w:hAnsi="Sylfaen"/>
                <w:noProof/>
                <w:sz w:val="20"/>
              </w:rPr>
              <w:t xml:space="preserve"> տեղեկությունների կառուցվածքների ռեեստրին համապատասխան</w:t>
            </w:r>
          </w:p>
        </w:tc>
        <w:tc>
          <w:tcPr>
            <w:tcW w:w="706" w:type="pct"/>
            <w:shd w:val="clear" w:color="auto" w:fill="auto"/>
            <w:tcMar>
              <w:top w:w="85" w:type="dxa"/>
              <w:bottom w:w="85" w:type="dxa"/>
            </w:tcMar>
          </w:tcPr>
          <w:p w14:paraId="65A0B3B9"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M.SDE.90001</w:t>
            </w:r>
          </w:p>
        </w:tc>
        <w:tc>
          <w:tcPr>
            <w:tcW w:w="1437" w:type="pct"/>
            <w:shd w:val="clear" w:color="auto" w:fill="auto"/>
            <w:tcMar>
              <w:top w:w="85" w:type="dxa"/>
              <w:bottom w:w="85" w:type="dxa"/>
            </w:tcMar>
          </w:tcPr>
          <w:p w14:paraId="611BACED"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csdo:EDocCodeType (M.SDT.90001)</w:t>
            </w:r>
          </w:p>
          <w:p w14:paraId="7DC5EF70" w14:textId="16AA7832"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Ծածկագրի արժեքը՝ էլեկտրոնային փաստաթղթերի </w:t>
            </w:r>
            <w:r w:rsidR="002041BA">
              <w:rPr>
                <w:rFonts w:ascii="Sylfaen" w:hAnsi="Sylfaen"/>
                <w:noProof/>
                <w:sz w:val="20"/>
                <w:lang w:val="hy-AM"/>
              </w:rPr>
              <w:t>և</w:t>
            </w:r>
            <w:r w:rsidRPr="00150C80">
              <w:rPr>
                <w:rFonts w:ascii="Sylfaen" w:hAnsi="Sylfaen"/>
                <w:noProof/>
                <w:sz w:val="20"/>
                <w:lang w:val="hy-AM"/>
              </w:rPr>
              <w:t xml:space="preserve"> տեղեկությունների կառուցվածքների ռեեստրին համապատասխան:</w:t>
            </w:r>
          </w:p>
          <w:p w14:paraId="2D7F98BF" w14:textId="213F7296"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R(\.[A-Z]{2}\.[A-Z]{2}\.[0-9]{2})?\.[0-9]{3}</w:t>
            </w:r>
          </w:p>
        </w:tc>
        <w:tc>
          <w:tcPr>
            <w:tcW w:w="219" w:type="pct"/>
            <w:shd w:val="clear" w:color="auto" w:fill="auto"/>
            <w:tcMar>
              <w:top w:w="85" w:type="dxa"/>
              <w:bottom w:w="85" w:type="dxa"/>
            </w:tcMar>
          </w:tcPr>
          <w:p w14:paraId="13139102"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409E7266" w14:textId="77777777" w:rsidTr="00150C80">
        <w:trPr>
          <w:jc w:val="center"/>
        </w:trPr>
        <w:tc>
          <w:tcPr>
            <w:tcW w:w="81" w:type="pct"/>
            <w:tcBorders>
              <w:top w:val="nil"/>
              <w:left w:val="nil"/>
              <w:bottom w:val="nil"/>
            </w:tcBorders>
            <w:shd w:val="clear" w:color="auto" w:fill="auto"/>
            <w:tcMar>
              <w:top w:w="85" w:type="dxa"/>
              <w:bottom w:w="85" w:type="dxa"/>
            </w:tcMar>
          </w:tcPr>
          <w:p w14:paraId="7C22A86D" w14:textId="77777777" w:rsidR="00AC52F1" w:rsidRPr="00150C80" w:rsidRDefault="00AC52F1" w:rsidP="00150C80">
            <w:pPr>
              <w:pStyle w:val="a8"/>
              <w:widowControl w:val="0"/>
              <w:spacing w:after="120" w:line="240" w:lineRule="auto"/>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58A44A9E"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noProof/>
                <w:sz w:val="20"/>
              </w:rPr>
              <w:t>1.3.</w:t>
            </w:r>
            <w:r w:rsidR="00150C80" w:rsidRPr="00150C80">
              <w:rPr>
                <w:rFonts w:ascii="Sylfaen" w:hAnsi="Sylfaen"/>
                <w:noProof/>
                <w:sz w:val="20"/>
              </w:rPr>
              <w:tab/>
            </w:r>
            <w:r w:rsidRPr="00150C80">
              <w:rPr>
                <w:rFonts w:ascii="Sylfaen" w:hAnsi="Sylfaen"/>
                <w:noProof/>
                <w:sz w:val="20"/>
              </w:rPr>
              <w:t>Էլեկտրոնային փաստաթղթի (տեղեկությունների) նույնականացուցիչը</w:t>
            </w:r>
          </w:p>
          <w:p w14:paraId="31CF7454"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sz w:val="20"/>
              </w:rPr>
              <w:t>(csdo:EDocId)</w:t>
            </w:r>
          </w:p>
        </w:tc>
        <w:tc>
          <w:tcPr>
            <w:tcW w:w="1230" w:type="pct"/>
            <w:shd w:val="clear" w:color="auto" w:fill="auto"/>
            <w:tcMar>
              <w:top w:w="85" w:type="dxa"/>
              <w:bottom w:w="85" w:type="dxa"/>
            </w:tcMar>
          </w:tcPr>
          <w:p w14:paraId="7EAE87B0"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փաստաթուղթը (տեղեկությունները) միանշանակ նույնականացնող պայմանանշանների տողը</w:t>
            </w:r>
          </w:p>
        </w:tc>
        <w:tc>
          <w:tcPr>
            <w:tcW w:w="706" w:type="pct"/>
            <w:shd w:val="clear" w:color="auto" w:fill="auto"/>
            <w:tcMar>
              <w:top w:w="85" w:type="dxa"/>
              <w:bottom w:w="85" w:type="dxa"/>
            </w:tcMar>
          </w:tcPr>
          <w:p w14:paraId="08986E97"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M.SDE.90007</w:t>
            </w:r>
          </w:p>
        </w:tc>
        <w:tc>
          <w:tcPr>
            <w:tcW w:w="1437" w:type="pct"/>
            <w:shd w:val="clear" w:color="auto" w:fill="auto"/>
            <w:tcMar>
              <w:top w:w="85" w:type="dxa"/>
              <w:bottom w:w="85" w:type="dxa"/>
            </w:tcMar>
          </w:tcPr>
          <w:p w14:paraId="5AD74FE0"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csdo:UniversallyUniqueIdType (M.SDT.90003)</w:t>
            </w:r>
          </w:p>
          <w:p w14:paraId="112026FC"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Նույնականացուցչի արժեքը՝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/IEC 9834-8-ին համապատասխան։</w:t>
            </w:r>
          </w:p>
          <w:p w14:paraId="19844686" w14:textId="3187A0E9"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[0-9a-fA-F]{8}-[0-9a-fA-F]{4}-[0-9a-fA-F]{4}-[0-9a-fA-F]{4}-[0-9a-fA-F]{12}</w:t>
            </w:r>
          </w:p>
        </w:tc>
        <w:tc>
          <w:tcPr>
            <w:tcW w:w="219" w:type="pct"/>
            <w:shd w:val="clear" w:color="auto" w:fill="auto"/>
            <w:tcMar>
              <w:top w:w="85" w:type="dxa"/>
              <w:bottom w:w="85" w:type="dxa"/>
            </w:tcMar>
          </w:tcPr>
          <w:p w14:paraId="02924645"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628BBE47" w14:textId="77777777" w:rsidTr="00150C80">
        <w:trPr>
          <w:jc w:val="center"/>
        </w:trPr>
        <w:tc>
          <w:tcPr>
            <w:tcW w:w="81" w:type="pct"/>
            <w:tcBorders>
              <w:top w:val="nil"/>
              <w:left w:val="nil"/>
              <w:bottom w:val="nil"/>
            </w:tcBorders>
            <w:shd w:val="clear" w:color="auto" w:fill="auto"/>
            <w:tcMar>
              <w:top w:w="85" w:type="dxa"/>
              <w:bottom w:w="85" w:type="dxa"/>
            </w:tcMar>
          </w:tcPr>
          <w:p w14:paraId="199788C7" w14:textId="77777777" w:rsidR="00AC52F1" w:rsidRPr="00150C80" w:rsidRDefault="00AC52F1" w:rsidP="00150C80">
            <w:pPr>
              <w:pStyle w:val="a8"/>
              <w:widowControl w:val="0"/>
              <w:spacing w:after="120" w:line="240" w:lineRule="auto"/>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6566FCFA"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noProof/>
                <w:sz w:val="20"/>
              </w:rPr>
              <w:t>1.4.</w:t>
            </w:r>
            <w:r w:rsidR="00150C80" w:rsidRPr="00150C80">
              <w:rPr>
                <w:rFonts w:ascii="Sylfaen" w:hAnsi="Sylfaen"/>
                <w:noProof/>
                <w:sz w:val="20"/>
              </w:rPr>
              <w:tab/>
            </w:r>
            <w:r w:rsidRPr="00150C80">
              <w:rPr>
                <w:rFonts w:ascii="Sylfaen" w:hAnsi="Sylfaen"/>
                <w:noProof/>
                <w:sz w:val="20"/>
              </w:rPr>
              <w:t>Սկզբնական էլեկտրոնային փաստաթղթի (տեղեկությունների) նույնականացուցիչը</w:t>
            </w:r>
          </w:p>
          <w:p w14:paraId="3B03F5FC"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sz w:val="20"/>
              </w:rPr>
              <w:t>(csdo:EDocRefId)</w:t>
            </w:r>
          </w:p>
        </w:tc>
        <w:tc>
          <w:tcPr>
            <w:tcW w:w="1230" w:type="pct"/>
            <w:shd w:val="clear" w:color="auto" w:fill="auto"/>
            <w:tcMar>
              <w:top w:w="85" w:type="dxa"/>
              <w:bottom w:w="85" w:type="dxa"/>
            </w:tcMar>
          </w:tcPr>
          <w:p w14:paraId="2200A55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06" w:type="pct"/>
            <w:shd w:val="clear" w:color="auto" w:fill="auto"/>
            <w:tcMar>
              <w:top w:w="85" w:type="dxa"/>
              <w:bottom w:w="85" w:type="dxa"/>
            </w:tcMar>
          </w:tcPr>
          <w:p w14:paraId="0DD4619D"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M.SDE.90008</w:t>
            </w:r>
          </w:p>
        </w:tc>
        <w:tc>
          <w:tcPr>
            <w:tcW w:w="1437" w:type="pct"/>
            <w:shd w:val="clear" w:color="auto" w:fill="auto"/>
            <w:tcMar>
              <w:top w:w="85" w:type="dxa"/>
              <w:bottom w:w="85" w:type="dxa"/>
            </w:tcMar>
          </w:tcPr>
          <w:p w14:paraId="27B17770"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csdo:UniversallyUniqueIdType (M.SDT.90003)</w:t>
            </w:r>
          </w:p>
          <w:p w14:paraId="5E3FCE64"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Նույնականացուցչի արժեքը՝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/IEC 9834-8-ին համապատասխան։</w:t>
            </w:r>
          </w:p>
          <w:p w14:paraId="50DDAFD7" w14:textId="7639E5B5"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[0-9a-fA-F]{8}-[0-9a-fA-F]{4}-[0-9a-fA-F]{4}-[0-9a-fA-F]{4}-[0-9a-fA-F]{12}</w:t>
            </w:r>
          </w:p>
        </w:tc>
        <w:tc>
          <w:tcPr>
            <w:tcW w:w="219" w:type="pct"/>
            <w:shd w:val="clear" w:color="auto" w:fill="auto"/>
            <w:tcMar>
              <w:top w:w="85" w:type="dxa"/>
              <w:bottom w:w="85" w:type="dxa"/>
            </w:tcMar>
          </w:tcPr>
          <w:p w14:paraId="63AF98F4"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r w:rsidR="00AC52F1" w:rsidRPr="00150C80" w14:paraId="6A245750" w14:textId="77777777" w:rsidTr="00150C80">
        <w:trPr>
          <w:jc w:val="center"/>
        </w:trPr>
        <w:tc>
          <w:tcPr>
            <w:tcW w:w="81" w:type="pct"/>
            <w:tcBorders>
              <w:top w:val="nil"/>
              <w:left w:val="nil"/>
              <w:bottom w:val="nil"/>
            </w:tcBorders>
            <w:shd w:val="clear" w:color="auto" w:fill="auto"/>
            <w:tcMar>
              <w:top w:w="85" w:type="dxa"/>
              <w:bottom w:w="85" w:type="dxa"/>
            </w:tcMar>
          </w:tcPr>
          <w:p w14:paraId="260F8A61" w14:textId="77777777" w:rsidR="00AC52F1" w:rsidRPr="00150C80" w:rsidRDefault="00AC52F1" w:rsidP="00150C80">
            <w:pPr>
              <w:pStyle w:val="a8"/>
              <w:widowControl w:val="0"/>
              <w:spacing w:after="120" w:line="240" w:lineRule="auto"/>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3D3C63E2" w14:textId="5A93F0C9"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noProof/>
                <w:sz w:val="20"/>
              </w:rPr>
              <w:t>1.5.</w:t>
            </w:r>
            <w:r w:rsidR="00150C80" w:rsidRPr="00150C80">
              <w:rPr>
                <w:rFonts w:ascii="Sylfaen" w:hAnsi="Sylfaen"/>
                <w:noProof/>
                <w:sz w:val="20"/>
              </w:rPr>
              <w:tab/>
            </w:r>
            <w:r w:rsidRPr="00150C80">
              <w:rPr>
                <w:rFonts w:ascii="Sylfaen" w:hAnsi="Sylfaen"/>
                <w:noProof/>
                <w:sz w:val="20"/>
              </w:rPr>
              <w:t xml:space="preserve">Էլեկտրոնային փաստաթղթի (տեղեկությունների) ամսաթիվը </w:t>
            </w:r>
            <w:r w:rsidR="002041BA">
              <w:rPr>
                <w:rFonts w:ascii="Sylfaen" w:hAnsi="Sylfaen"/>
                <w:noProof/>
                <w:sz w:val="20"/>
              </w:rPr>
              <w:t>և</w:t>
            </w:r>
            <w:r w:rsidRPr="00150C80">
              <w:rPr>
                <w:rFonts w:ascii="Sylfaen" w:hAnsi="Sylfaen"/>
                <w:noProof/>
                <w:sz w:val="20"/>
              </w:rPr>
              <w:t xml:space="preserve"> ժամը</w:t>
            </w:r>
          </w:p>
          <w:p w14:paraId="50D0BB3A"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sz w:val="20"/>
              </w:rPr>
              <w:t>(csdo:EDocDateTime)</w:t>
            </w:r>
          </w:p>
        </w:tc>
        <w:tc>
          <w:tcPr>
            <w:tcW w:w="1230" w:type="pct"/>
            <w:shd w:val="clear" w:color="auto" w:fill="auto"/>
            <w:tcMar>
              <w:top w:w="85" w:type="dxa"/>
              <w:bottom w:w="85" w:type="dxa"/>
            </w:tcMar>
          </w:tcPr>
          <w:p w14:paraId="72AB9003" w14:textId="437254C1"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էլեկտրոնային փաստաթղթի (տեղեկությունների) ստեղծման ամսաթիվը </w:t>
            </w:r>
            <w:r w:rsidR="002041BA">
              <w:rPr>
                <w:rFonts w:ascii="Sylfaen" w:hAnsi="Sylfaen"/>
                <w:noProof/>
                <w:sz w:val="20"/>
              </w:rPr>
              <w:t>և</w:t>
            </w:r>
            <w:r w:rsidRPr="00150C80">
              <w:rPr>
                <w:rFonts w:ascii="Sylfaen" w:hAnsi="Sylfaen"/>
                <w:noProof/>
                <w:sz w:val="20"/>
              </w:rPr>
              <w:t xml:space="preserve"> ժամը</w:t>
            </w:r>
          </w:p>
        </w:tc>
        <w:tc>
          <w:tcPr>
            <w:tcW w:w="706" w:type="pct"/>
            <w:shd w:val="clear" w:color="auto" w:fill="auto"/>
            <w:tcMar>
              <w:top w:w="85" w:type="dxa"/>
              <w:bottom w:w="85" w:type="dxa"/>
            </w:tcMar>
          </w:tcPr>
          <w:p w14:paraId="3AC0AB2A"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M.SDE.90002</w:t>
            </w:r>
          </w:p>
        </w:tc>
        <w:tc>
          <w:tcPr>
            <w:tcW w:w="1437" w:type="pct"/>
            <w:shd w:val="clear" w:color="auto" w:fill="auto"/>
            <w:tcMar>
              <w:top w:w="85" w:type="dxa"/>
              <w:bottom w:w="85" w:type="dxa"/>
            </w:tcMar>
          </w:tcPr>
          <w:p w14:paraId="0C734FA4"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bdt:DateTimeType (M.BDT.00006)</w:t>
            </w:r>
          </w:p>
          <w:p w14:paraId="3EC2F0D7" w14:textId="3597A4FC"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Ամսաթվի </w:t>
            </w:r>
            <w:r w:rsidR="002041BA">
              <w:rPr>
                <w:rFonts w:ascii="Sylfaen" w:hAnsi="Sylfaen"/>
                <w:noProof/>
                <w:sz w:val="20"/>
                <w:lang w:val="hy-AM"/>
              </w:rPr>
              <w:t>և</w:t>
            </w:r>
            <w:r w:rsidRPr="00150C80">
              <w:rPr>
                <w:rFonts w:ascii="Sylfaen" w:hAnsi="Sylfaen"/>
                <w:noProof/>
                <w:sz w:val="20"/>
                <w:lang w:val="hy-AM"/>
              </w:rPr>
              <w:t xml:space="preserve"> ժամի նշագիրը՝ ԳՕՍՏ ԻՍՕ 8601-2001-ին համապատասխան</w:t>
            </w:r>
          </w:p>
        </w:tc>
        <w:tc>
          <w:tcPr>
            <w:tcW w:w="219" w:type="pct"/>
            <w:shd w:val="clear" w:color="auto" w:fill="auto"/>
            <w:tcMar>
              <w:top w:w="85" w:type="dxa"/>
              <w:bottom w:w="85" w:type="dxa"/>
            </w:tcMar>
          </w:tcPr>
          <w:p w14:paraId="579E2CAA"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1</w:t>
            </w:r>
          </w:p>
        </w:tc>
      </w:tr>
      <w:tr w:rsidR="00AC52F1" w:rsidRPr="00150C80" w14:paraId="4496FB39" w14:textId="77777777" w:rsidTr="00150C80">
        <w:trPr>
          <w:jc w:val="center"/>
        </w:trPr>
        <w:tc>
          <w:tcPr>
            <w:tcW w:w="81" w:type="pct"/>
            <w:tcBorders>
              <w:top w:val="nil"/>
              <w:left w:val="nil"/>
              <w:bottom w:val="nil"/>
            </w:tcBorders>
            <w:shd w:val="clear" w:color="auto" w:fill="auto"/>
            <w:tcMar>
              <w:top w:w="85" w:type="dxa"/>
              <w:bottom w:w="85" w:type="dxa"/>
            </w:tcMar>
          </w:tcPr>
          <w:p w14:paraId="0F3684F0" w14:textId="77777777" w:rsidR="00AC52F1" w:rsidRPr="00150C80" w:rsidRDefault="00AC52F1" w:rsidP="00150C80">
            <w:pPr>
              <w:pStyle w:val="a8"/>
              <w:widowControl w:val="0"/>
              <w:spacing w:after="120" w:line="240" w:lineRule="auto"/>
              <w:rPr>
                <w:rFonts w:ascii="Sylfaen" w:hAnsi="Sylfaen" w:cs="Arial"/>
                <w:noProof/>
                <w:sz w:val="20"/>
              </w:rPr>
            </w:pPr>
          </w:p>
        </w:tc>
        <w:tc>
          <w:tcPr>
            <w:tcW w:w="1327" w:type="pct"/>
            <w:tcBorders>
              <w:bottom w:val="single" w:sz="4" w:space="0" w:color="auto"/>
            </w:tcBorders>
            <w:shd w:val="clear" w:color="auto" w:fill="auto"/>
            <w:tcMar>
              <w:top w:w="85" w:type="dxa"/>
              <w:bottom w:w="85" w:type="dxa"/>
            </w:tcMar>
          </w:tcPr>
          <w:p w14:paraId="39969BBE"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noProof/>
                <w:sz w:val="20"/>
              </w:rPr>
              <w:t>1.6.</w:t>
            </w:r>
            <w:r w:rsidR="00150C80" w:rsidRPr="00150C80">
              <w:rPr>
                <w:rFonts w:ascii="Sylfaen" w:hAnsi="Sylfaen"/>
                <w:noProof/>
                <w:sz w:val="20"/>
              </w:rPr>
              <w:tab/>
            </w:r>
            <w:r w:rsidRPr="00150C80">
              <w:rPr>
                <w:rFonts w:ascii="Sylfaen" w:hAnsi="Sylfaen"/>
                <w:noProof/>
                <w:sz w:val="20"/>
              </w:rPr>
              <w:t>Լեզվի ծածկագիրը</w:t>
            </w:r>
          </w:p>
          <w:p w14:paraId="61E19679" w14:textId="77777777" w:rsidR="00AC52F1" w:rsidRPr="00150C80" w:rsidRDefault="00AC52F1" w:rsidP="00150C80">
            <w:pPr>
              <w:pStyle w:val="a8"/>
              <w:widowControl w:val="0"/>
              <w:tabs>
                <w:tab w:val="left" w:pos="471"/>
              </w:tabs>
              <w:spacing w:after="120" w:line="240" w:lineRule="auto"/>
              <w:jc w:val="left"/>
              <w:rPr>
                <w:rFonts w:ascii="Sylfaen" w:hAnsi="Sylfaen" w:cs="Arial"/>
                <w:sz w:val="20"/>
              </w:rPr>
            </w:pPr>
            <w:r w:rsidRPr="00150C80">
              <w:rPr>
                <w:rFonts w:ascii="Sylfaen" w:hAnsi="Sylfaen"/>
                <w:sz w:val="20"/>
              </w:rPr>
              <w:t>(csdo:LanguageCode)</w:t>
            </w:r>
          </w:p>
        </w:tc>
        <w:tc>
          <w:tcPr>
            <w:tcW w:w="1230" w:type="pct"/>
            <w:shd w:val="clear" w:color="auto" w:fill="auto"/>
            <w:tcMar>
              <w:top w:w="85" w:type="dxa"/>
              <w:bottom w:w="85" w:type="dxa"/>
            </w:tcMar>
          </w:tcPr>
          <w:p w14:paraId="2656809E"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լեզվի ծածկագրային նշագիրը</w:t>
            </w:r>
          </w:p>
        </w:tc>
        <w:tc>
          <w:tcPr>
            <w:tcW w:w="706" w:type="pct"/>
            <w:shd w:val="clear" w:color="auto" w:fill="auto"/>
            <w:tcMar>
              <w:top w:w="85" w:type="dxa"/>
              <w:bottom w:w="85" w:type="dxa"/>
            </w:tcMar>
          </w:tcPr>
          <w:p w14:paraId="5F90ED0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M.SDE.00051</w:t>
            </w:r>
          </w:p>
        </w:tc>
        <w:tc>
          <w:tcPr>
            <w:tcW w:w="1437" w:type="pct"/>
            <w:shd w:val="clear" w:color="auto" w:fill="auto"/>
            <w:tcMar>
              <w:top w:w="85" w:type="dxa"/>
              <w:bottom w:w="85" w:type="dxa"/>
            </w:tcMar>
          </w:tcPr>
          <w:p w14:paraId="55E16E18" w14:textId="77777777" w:rsidR="00AC52F1" w:rsidRPr="00150C80" w:rsidRDefault="00AC52F1" w:rsidP="00150C80">
            <w:pPr>
              <w:pStyle w:val="affa"/>
              <w:widowControl w:val="0"/>
              <w:spacing w:after="120"/>
              <w:jc w:val="left"/>
              <w:rPr>
                <w:rFonts w:ascii="Sylfaen" w:hAnsi="Sylfaen" w:cs="Arial"/>
                <w:noProof/>
                <w:sz w:val="20"/>
                <w:lang w:val="hy-AM"/>
              </w:rPr>
            </w:pPr>
            <w:r w:rsidRPr="00150C80">
              <w:rPr>
                <w:rFonts w:ascii="Sylfaen" w:hAnsi="Sylfaen"/>
                <w:noProof/>
                <w:sz w:val="20"/>
                <w:lang w:val="hy-AM"/>
              </w:rPr>
              <w:t>csdo:LanguageCodeType (M.SDT.00051)</w:t>
            </w:r>
          </w:p>
          <w:p w14:paraId="44497F09" w14:textId="77777777" w:rsidR="00AC52F1" w:rsidRPr="00150C80" w:rsidRDefault="00AC52F1" w:rsidP="00150C80">
            <w:pPr>
              <w:pStyle w:val="affa"/>
              <w:widowControl w:val="0"/>
              <w:spacing w:after="120"/>
              <w:jc w:val="left"/>
              <w:rPr>
                <w:rFonts w:ascii="Sylfaen" w:hAnsi="Sylfaen" w:cs="Arial"/>
                <w:sz w:val="20"/>
                <w:lang w:val="hy-AM"/>
              </w:rPr>
            </w:pPr>
            <w:r w:rsidRPr="00150C80">
              <w:rPr>
                <w:rFonts w:ascii="Sylfaen" w:hAnsi="Sylfaen"/>
                <w:noProof/>
                <w:sz w:val="20"/>
                <w:lang w:val="hy-AM"/>
              </w:rPr>
              <w:t xml:space="preserve">Լեզվի երկտառ ծածկագիրը՝ </w:t>
            </w:r>
            <w:smartTag w:uri="urn:schemas-microsoft-com:office:smarttags" w:element="stockticker">
              <w:r w:rsidRPr="00150C80">
                <w:rPr>
                  <w:rFonts w:ascii="Sylfaen" w:hAnsi="Sylfaen"/>
                  <w:noProof/>
                  <w:sz w:val="20"/>
                  <w:lang w:val="hy-AM"/>
                </w:rPr>
                <w:t>ISO</w:t>
              </w:r>
            </w:smartTag>
            <w:r w:rsidRPr="00150C80">
              <w:rPr>
                <w:rFonts w:ascii="Sylfaen" w:hAnsi="Sylfaen"/>
                <w:noProof/>
                <w:sz w:val="20"/>
                <w:lang w:val="hy-AM"/>
              </w:rPr>
              <w:t xml:space="preserve"> 639-1-ին համապատասխան:</w:t>
            </w:r>
          </w:p>
          <w:p w14:paraId="529B60D3" w14:textId="6440F103"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[a-z]{2}</w:t>
            </w:r>
          </w:p>
        </w:tc>
        <w:tc>
          <w:tcPr>
            <w:tcW w:w="219" w:type="pct"/>
            <w:shd w:val="clear" w:color="auto" w:fill="auto"/>
            <w:tcMar>
              <w:top w:w="85" w:type="dxa"/>
              <w:bottom w:w="85" w:type="dxa"/>
            </w:tcMar>
          </w:tcPr>
          <w:p w14:paraId="2DDE4F5A"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r w:rsidR="00AC52F1" w:rsidRPr="00150C80" w14:paraId="52CA0E6B" w14:textId="77777777" w:rsidTr="00150C80">
        <w:trPr>
          <w:jc w:val="center"/>
        </w:trPr>
        <w:tc>
          <w:tcPr>
            <w:tcW w:w="1408" w:type="pct"/>
            <w:gridSpan w:val="2"/>
            <w:shd w:val="clear" w:color="auto" w:fill="auto"/>
            <w:tcMar>
              <w:top w:w="85" w:type="dxa"/>
              <w:bottom w:w="85" w:type="dxa"/>
            </w:tcMar>
          </w:tcPr>
          <w:p w14:paraId="6F309724" w14:textId="65DA5036" w:rsidR="00AC52F1" w:rsidRPr="00150C80" w:rsidRDefault="00AC52F1" w:rsidP="00150C80">
            <w:pPr>
              <w:pStyle w:val="a8"/>
              <w:widowControl w:val="0"/>
              <w:tabs>
                <w:tab w:val="left" w:pos="396"/>
              </w:tabs>
              <w:spacing w:after="120" w:line="240" w:lineRule="auto"/>
              <w:jc w:val="left"/>
              <w:rPr>
                <w:rFonts w:ascii="Sylfaen" w:hAnsi="Sylfaen" w:cs="Arial"/>
                <w:sz w:val="20"/>
              </w:rPr>
            </w:pPr>
            <w:r w:rsidRPr="00150C80">
              <w:rPr>
                <w:rFonts w:ascii="Sylfaen" w:hAnsi="Sylfaen"/>
                <w:noProof/>
                <w:sz w:val="20"/>
              </w:rPr>
              <w:t>2.</w:t>
            </w:r>
            <w:r w:rsidR="00150C80" w:rsidRPr="00150C80">
              <w:rPr>
                <w:rFonts w:ascii="Sylfaen" w:hAnsi="Sylfaen"/>
                <w:noProof/>
                <w:sz w:val="20"/>
              </w:rPr>
              <w:tab/>
            </w:r>
            <w:r w:rsidRPr="00150C80">
              <w:rPr>
                <w:rFonts w:ascii="Sylfaen" w:hAnsi="Sylfaen"/>
                <w:noProof/>
                <w:sz w:val="20"/>
              </w:rPr>
              <w:t xml:space="preserve">Թարմացման ամսաթիվը </w:t>
            </w:r>
            <w:r w:rsidR="002041BA">
              <w:rPr>
                <w:rFonts w:ascii="Sylfaen" w:hAnsi="Sylfaen"/>
                <w:noProof/>
                <w:sz w:val="20"/>
              </w:rPr>
              <w:t>և</w:t>
            </w:r>
            <w:r w:rsidRPr="00150C80">
              <w:rPr>
                <w:rFonts w:ascii="Sylfaen" w:hAnsi="Sylfaen"/>
                <w:noProof/>
                <w:sz w:val="20"/>
              </w:rPr>
              <w:t xml:space="preserve"> ժամը</w:t>
            </w:r>
          </w:p>
          <w:p w14:paraId="36232D5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(csdo:UpdateDateTime)</w:t>
            </w:r>
          </w:p>
        </w:tc>
        <w:tc>
          <w:tcPr>
            <w:tcW w:w="1230" w:type="pct"/>
            <w:shd w:val="clear" w:color="auto" w:fill="auto"/>
            <w:tcMar>
              <w:top w:w="85" w:type="dxa"/>
              <w:bottom w:w="85" w:type="dxa"/>
            </w:tcMar>
          </w:tcPr>
          <w:p w14:paraId="7E8E9CB2"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ընդհանուր ռեսուրսի (ռեեստրի, ցանկի, տվյալների բազայի) թարմացման ամսաթիվն ու ժամը</w:t>
            </w:r>
          </w:p>
        </w:tc>
        <w:tc>
          <w:tcPr>
            <w:tcW w:w="706" w:type="pct"/>
            <w:shd w:val="clear" w:color="auto" w:fill="auto"/>
            <w:tcMar>
              <w:top w:w="85" w:type="dxa"/>
              <w:bottom w:w="85" w:type="dxa"/>
            </w:tcMar>
          </w:tcPr>
          <w:p w14:paraId="401E46CF"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M.SDE.00079</w:t>
            </w:r>
          </w:p>
        </w:tc>
        <w:tc>
          <w:tcPr>
            <w:tcW w:w="1437" w:type="pct"/>
            <w:shd w:val="clear" w:color="auto" w:fill="auto"/>
            <w:tcMar>
              <w:top w:w="85" w:type="dxa"/>
              <w:bottom w:w="85" w:type="dxa"/>
            </w:tcMar>
          </w:tcPr>
          <w:p w14:paraId="648F4DA3"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bdt:DateTimeType (M.BDT.00006)</w:t>
            </w:r>
          </w:p>
          <w:p w14:paraId="68A24945" w14:textId="6354B309"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 xml:space="preserve">Ամսաթվի </w:t>
            </w:r>
            <w:r w:rsidR="002041BA">
              <w:rPr>
                <w:rFonts w:ascii="Sylfaen" w:hAnsi="Sylfaen"/>
                <w:noProof/>
                <w:sz w:val="20"/>
              </w:rPr>
              <w:t>և</w:t>
            </w:r>
            <w:r w:rsidRPr="00150C80">
              <w:rPr>
                <w:rFonts w:ascii="Sylfaen" w:hAnsi="Sylfaen"/>
                <w:noProof/>
                <w:sz w:val="20"/>
              </w:rPr>
              <w:t xml:space="preserve"> ժամի նշագիրը՝ ԳՕՍՏ ԻՍՕ 8601-2001-ին համապատասխան</w:t>
            </w:r>
          </w:p>
        </w:tc>
        <w:tc>
          <w:tcPr>
            <w:tcW w:w="219" w:type="pct"/>
            <w:shd w:val="clear" w:color="auto" w:fill="auto"/>
            <w:tcMar>
              <w:top w:w="85" w:type="dxa"/>
              <w:bottom w:w="85" w:type="dxa"/>
            </w:tcMar>
          </w:tcPr>
          <w:p w14:paraId="34E1BADA"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r w:rsidR="00AC52F1" w:rsidRPr="00150C80" w14:paraId="41DF1166" w14:textId="77777777" w:rsidTr="00150C80">
        <w:trPr>
          <w:jc w:val="center"/>
        </w:trPr>
        <w:tc>
          <w:tcPr>
            <w:tcW w:w="1408" w:type="pct"/>
            <w:gridSpan w:val="2"/>
            <w:shd w:val="clear" w:color="auto" w:fill="auto"/>
            <w:tcMar>
              <w:top w:w="85" w:type="dxa"/>
              <w:bottom w:w="85" w:type="dxa"/>
            </w:tcMar>
          </w:tcPr>
          <w:p w14:paraId="2C97F4D1" w14:textId="77777777" w:rsidR="00AC52F1" w:rsidRPr="00150C80" w:rsidRDefault="00AC52F1" w:rsidP="00150C80">
            <w:pPr>
              <w:pStyle w:val="a8"/>
              <w:widowControl w:val="0"/>
              <w:tabs>
                <w:tab w:val="left" w:pos="327"/>
              </w:tabs>
              <w:spacing w:after="120" w:line="240" w:lineRule="auto"/>
              <w:jc w:val="left"/>
              <w:rPr>
                <w:rFonts w:ascii="Sylfaen" w:hAnsi="Sylfaen" w:cs="Arial"/>
                <w:sz w:val="20"/>
              </w:rPr>
            </w:pPr>
            <w:r w:rsidRPr="00150C80">
              <w:rPr>
                <w:rFonts w:ascii="Sylfaen" w:hAnsi="Sylfaen"/>
                <w:noProof/>
                <w:sz w:val="20"/>
              </w:rPr>
              <w:lastRenderedPageBreak/>
              <w:t>3.</w:t>
            </w:r>
            <w:r w:rsidR="00150C80" w:rsidRPr="00150C80">
              <w:rPr>
                <w:rFonts w:ascii="Sylfaen" w:hAnsi="Sylfaen"/>
                <w:noProof/>
                <w:sz w:val="20"/>
              </w:rPr>
              <w:tab/>
            </w:r>
            <w:r w:rsidRPr="00150C80">
              <w:rPr>
                <w:rFonts w:ascii="Sylfaen" w:hAnsi="Sylfaen"/>
                <w:noProof/>
                <w:sz w:val="20"/>
              </w:rPr>
              <w:t>Երկրի ծածկագիրը</w:t>
            </w:r>
          </w:p>
          <w:p w14:paraId="5C97B68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(csdo:UnifiedCountryCode)</w:t>
            </w:r>
          </w:p>
        </w:tc>
        <w:tc>
          <w:tcPr>
            <w:tcW w:w="1230" w:type="pct"/>
            <w:shd w:val="clear" w:color="auto" w:fill="auto"/>
            <w:tcMar>
              <w:top w:w="85" w:type="dxa"/>
              <w:bottom w:w="85" w:type="dxa"/>
            </w:tcMar>
          </w:tcPr>
          <w:p w14:paraId="4341AF75"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06" w:type="pct"/>
            <w:shd w:val="clear" w:color="auto" w:fill="auto"/>
            <w:tcMar>
              <w:top w:w="85" w:type="dxa"/>
              <w:bottom w:w="85" w:type="dxa"/>
            </w:tcMar>
          </w:tcPr>
          <w:p w14:paraId="49F4FC9C"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M.SDE.00162</w:t>
            </w:r>
          </w:p>
        </w:tc>
        <w:tc>
          <w:tcPr>
            <w:tcW w:w="1437" w:type="pct"/>
            <w:shd w:val="clear" w:color="auto" w:fill="auto"/>
            <w:tcMar>
              <w:top w:w="85" w:type="dxa"/>
              <w:bottom w:w="85" w:type="dxa"/>
            </w:tcMar>
          </w:tcPr>
          <w:p w14:paraId="568BD618"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csdo:UnifiedCountryCodeType (M.SDT.00112)</w:t>
            </w:r>
          </w:p>
          <w:p w14:paraId="4DA1465D"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1529FD" w14:textId="209DC861"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Ձ</w:t>
            </w:r>
            <w:r w:rsidR="002041BA">
              <w:rPr>
                <w:rFonts w:ascii="Sylfaen" w:hAnsi="Sylfaen"/>
                <w:noProof/>
                <w:sz w:val="20"/>
              </w:rPr>
              <w:t>և</w:t>
            </w:r>
            <w:r w:rsidRPr="00150C80">
              <w:rPr>
                <w:rFonts w:ascii="Sylfaen" w:hAnsi="Sylfaen"/>
                <w:noProof/>
                <w:sz w:val="20"/>
              </w:rPr>
              <w:t>անմուշը՝ [A-Z]{2}</w:t>
            </w:r>
          </w:p>
        </w:tc>
        <w:tc>
          <w:tcPr>
            <w:tcW w:w="219" w:type="pct"/>
            <w:shd w:val="clear" w:color="auto" w:fill="auto"/>
            <w:tcMar>
              <w:top w:w="85" w:type="dxa"/>
              <w:bottom w:w="85" w:type="dxa"/>
            </w:tcMar>
          </w:tcPr>
          <w:p w14:paraId="29F89E56"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w:t>
            </w:r>
          </w:p>
        </w:tc>
      </w:tr>
      <w:tr w:rsidR="00AC52F1" w:rsidRPr="00150C80" w14:paraId="5948B352" w14:textId="77777777" w:rsidTr="00150C80">
        <w:trPr>
          <w:jc w:val="center"/>
        </w:trPr>
        <w:tc>
          <w:tcPr>
            <w:tcW w:w="81" w:type="pct"/>
            <w:tcBorders>
              <w:top w:val="nil"/>
              <w:left w:val="nil"/>
              <w:bottom w:val="nil"/>
            </w:tcBorders>
            <w:shd w:val="clear" w:color="auto" w:fill="auto"/>
            <w:tcMar>
              <w:top w:w="85" w:type="dxa"/>
              <w:bottom w:w="85" w:type="dxa"/>
            </w:tcMar>
          </w:tcPr>
          <w:p w14:paraId="25AB4CD3" w14:textId="77777777" w:rsidR="00AC52F1" w:rsidRPr="00150C80" w:rsidRDefault="00AC52F1" w:rsidP="00150C80">
            <w:pPr>
              <w:pStyle w:val="a8"/>
              <w:widowControl w:val="0"/>
              <w:spacing w:after="120" w:line="240" w:lineRule="auto"/>
              <w:jc w:val="left"/>
              <w:rPr>
                <w:rFonts w:ascii="Sylfaen" w:hAnsi="Sylfaen" w:cs="Arial"/>
                <w:sz w:val="20"/>
                <w:highlight w:val="yellow"/>
              </w:rPr>
            </w:pPr>
          </w:p>
        </w:tc>
        <w:tc>
          <w:tcPr>
            <w:tcW w:w="1327" w:type="pct"/>
            <w:shd w:val="clear" w:color="auto" w:fill="auto"/>
            <w:tcMar>
              <w:top w:w="85" w:type="dxa"/>
              <w:bottom w:w="85" w:type="dxa"/>
            </w:tcMar>
          </w:tcPr>
          <w:p w14:paraId="37AEFB2B" w14:textId="77777777" w:rsidR="00AC52F1" w:rsidRPr="00150C80" w:rsidRDefault="00AC52F1" w:rsidP="00150C80">
            <w:pPr>
              <w:pStyle w:val="a8"/>
              <w:widowControl w:val="0"/>
              <w:tabs>
                <w:tab w:val="left" w:pos="356"/>
              </w:tabs>
              <w:spacing w:after="120" w:line="240" w:lineRule="auto"/>
              <w:jc w:val="left"/>
              <w:rPr>
                <w:rFonts w:ascii="Sylfaen" w:hAnsi="Sylfaen" w:cs="Arial"/>
                <w:sz w:val="20"/>
              </w:rPr>
            </w:pPr>
            <w:r w:rsidRPr="00150C80">
              <w:rPr>
                <w:rFonts w:ascii="Sylfaen" w:hAnsi="Sylfaen"/>
                <w:noProof/>
                <w:sz w:val="20"/>
              </w:rPr>
              <w:t>ա)</w:t>
            </w:r>
            <w:r w:rsidR="00150C80" w:rsidRPr="00150C80">
              <w:rPr>
                <w:rFonts w:ascii="Sylfaen" w:hAnsi="Sylfaen"/>
                <w:noProof/>
                <w:sz w:val="20"/>
              </w:rPr>
              <w:tab/>
            </w:r>
            <w:r w:rsidRPr="00150C80">
              <w:rPr>
                <w:rFonts w:ascii="Sylfaen" w:hAnsi="Sylfaen"/>
                <w:noProof/>
                <w:sz w:val="20"/>
              </w:rPr>
              <w:t>տեղեկագրքի (դասակարգչի) նույնականացուցիչը</w:t>
            </w:r>
          </w:p>
          <w:p w14:paraId="4EE66328"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(codeListId ատրիբուտ)</w:t>
            </w:r>
          </w:p>
        </w:tc>
        <w:tc>
          <w:tcPr>
            <w:tcW w:w="1230" w:type="pct"/>
            <w:shd w:val="clear" w:color="auto" w:fill="auto"/>
            <w:tcMar>
              <w:top w:w="85" w:type="dxa"/>
              <w:bottom w:w="85" w:type="dxa"/>
            </w:tcMar>
          </w:tcPr>
          <w:p w14:paraId="7776DAC2"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այն տեղեկագրքի (դասակարգչի) նշագիրը, որին համապատասխան նշվել է ծածկագիրը</w:t>
            </w:r>
          </w:p>
        </w:tc>
        <w:tc>
          <w:tcPr>
            <w:tcW w:w="706" w:type="pct"/>
            <w:shd w:val="clear" w:color="auto" w:fill="auto"/>
            <w:tcMar>
              <w:top w:w="85" w:type="dxa"/>
              <w:bottom w:w="85" w:type="dxa"/>
            </w:tcMar>
          </w:tcPr>
          <w:p w14:paraId="25B32D87"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w:t>
            </w:r>
          </w:p>
        </w:tc>
        <w:tc>
          <w:tcPr>
            <w:tcW w:w="1437" w:type="pct"/>
            <w:shd w:val="clear" w:color="auto" w:fill="auto"/>
            <w:tcMar>
              <w:top w:w="85" w:type="dxa"/>
              <w:bottom w:w="85" w:type="dxa"/>
            </w:tcMar>
          </w:tcPr>
          <w:p w14:paraId="65E660FE"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csdo:ReferenceDataIdType (M.SDT.00091)</w:t>
            </w:r>
          </w:p>
          <w:p w14:paraId="5223DF04"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Պայմանանշանների նորմալացված տողը:</w:t>
            </w:r>
          </w:p>
          <w:p w14:paraId="452F8820"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Նվազ. երկարությունը՝ 1.</w:t>
            </w:r>
          </w:p>
          <w:p w14:paraId="4B860E23"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Առավ. երկարությունը՝ 20</w:t>
            </w:r>
          </w:p>
        </w:tc>
        <w:tc>
          <w:tcPr>
            <w:tcW w:w="219" w:type="pct"/>
            <w:shd w:val="clear" w:color="auto" w:fill="auto"/>
            <w:tcMar>
              <w:top w:w="85" w:type="dxa"/>
              <w:bottom w:w="85" w:type="dxa"/>
            </w:tcMar>
          </w:tcPr>
          <w:p w14:paraId="70D93EBC"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sz w:val="20"/>
              </w:rPr>
              <w:t>1</w:t>
            </w:r>
          </w:p>
        </w:tc>
      </w:tr>
      <w:tr w:rsidR="00AC52F1" w:rsidRPr="00150C80" w14:paraId="6871F433" w14:textId="77777777" w:rsidTr="00150C80">
        <w:trPr>
          <w:jc w:val="center"/>
        </w:trPr>
        <w:tc>
          <w:tcPr>
            <w:tcW w:w="1408" w:type="pct"/>
            <w:gridSpan w:val="2"/>
            <w:shd w:val="clear" w:color="auto" w:fill="auto"/>
            <w:tcMar>
              <w:top w:w="85" w:type="dxa"/>
              <w:bottom w:w="85" w:type="dxa"/>
            </w:tcMar>
          </w:tcPr>
          <w:p w14:paraId="551448E6" w14:textId="77777777" w:rsidR="00AC52F1" w:rsidRPr="00150C80" w:rsidRDefault="00AC52F1" w:rsidP="00150C80">
            <w:pPr>
              <w:pStyle w:val="a8"/>
              <w:widowControl w:val="0"/>
              <w:tabs>
                <w:tab w:val="left" w:pos="319"/>
              </w:tabs>
              <w:spacing w:after="120" w:line="240" w:lineRule="auto"/>
              <w:jc w:val="left"/>
              <w:rPr>
                <w:rFonts w:ascii="Sylfaen" w:hAnsi="Sylfaen" w:cs="Arial"/>
                <w:sz w:val="20"/>
              </w:rPr>
            </w:pPr>
            <w:r w:rsidRPr="00150C80">
              <w:rPr>
                <w:rFonts w:ascii="Sylfaen" w:hAnsi="Sylfaen"/>
                <w:noProof/>
                <w:sz w:val="20"/>
              </w:rPr>
              <w:t>4.</w:t>
            </w:r>
            <w:r w:rsidR="00150C80" w:rsidRPr="00150C80">
              <w:rPr>
                <w:rFonts w:ascii="Sylfaen" w:hAnsi="Sylfaen"/>
                <w:noProof/>
                <w:sz w:val="20"/>
              </w:rPr>
              <w:tab/>
            </w:r>
            <w:r w:rsidRPr="00150C80">
              <w:rPr>
                <w:rFonts w:ascii="Sylfaen" w:hAnsi="Sylfaen"/>
                <w:noProof/>
                <w:sz w:val="20"/>
              </w:rPr>
              <w:t>Ընդհանուր գործընթացի տեղեկատվական օբյեկտի նույնականացուցիչը</w:t>
            </w:r>
          </w:p>
          <w:p w14:paraId="063D7FE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sz w:val="20"/>
              </w:rPr>
              <w:t>(csdo:InformationResourceId)</w:t>
            </w:r>
          </w:p>
        </w:tc>
        <w:tc>
          <w:tcPr>
            <w:tcW w:w="1230" w:type="pct"/>
            <w:shd w:val="clear" w:color="auto" w:fill="auto"/>
            <w:tcMar>
              <w:top w:w="85" w:type="dxa"/>
              <w:bottom w:w="85" w:type="dxa"/>
            </w:tcMar>
          </w:tcPr>
          <w:p w14:paraId="0060FE1E"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ընդհանուր ռեսուրսը (ռեեստրը, ցանկը, տվյալների բազան) նույնականացնող պայմանանշանների տողը</w:t>
            </w:r>
          </w:p>
        </w:tc>
        <w:tc>
          <w:tcPr>
            <w:tcW w:w="706" w:type="pct"/>
            <w:shd w:val="clear" w:color="auto" w:fill="auto"/>
            <w:tcMar>
              <w:top w:w="85" w:type="dxa"/>
              <w:bottom w:w="85" w:type="dxa"/>
            </w:tcMar>
          </w:tcPr>
          <w:p w14:paraId="24016AAA"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M.SDE.00326</w:t>
            </w:r>
          </w:p>
        </w:tc>
        <w:tc>
          <w:tcPr>
            <w:tcW w:w="1437" w:type="pct"/>
            <w:shd w:val="clear" w:color="auto" w:fill="auto"/>
            <w:tcMar>
              <w:top w:w="85" w:type="dxa"/>
              <w:bottom w:w="85" w:type="dxa"/>
            </w:tcMar>
          </w:tcPr>
          <w:p w14:paraId="6565C437" w14:textId="77777777" w:rsidR="00AC52F1" w:rsidRPr="00150C80" w:rsidRDefault="00AC52F1" w:rsidP="00150C80">
            <w:pPr>
              <w:pStyle w:val="a8"/>
              <w:widowControl w:val="0"/>
              <w:spacing w:after="120" w:line="240" w:lineRule="auto"/>
              <w:jc w:val="left"/>
              <w:rPr>
                <w:rFonts w:ascii="Sylfaen" w:hAnsi="Sylfaen" w:cs="Arial"/>
                <w:noProof/>
                <w:sz w:val="20"/>
              </w:rPr>
            </w:pPr>
            <w:r w:rsidRPr="00150C80">
              <w:rPr>
                <w:rFonts w:ascii="Sylfaen" w:hAnsi="Sylfaen"/>
                <w:noProof/>
                <w:sz w:val="20"/>
              </w:rPr>
              <w:t>csdo:InformationResourceIdType (M.SDT.00330)</w:t>
            </w:r>
          </w:p>
          <w:p w14:paraId="0C254CA6"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Պայմանանշանների նորմալացված տողը:</w:t>
            </w:r>
          </w:p>
          <w:p w14:paraId="0DFA278B"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Նվազ. երկարությունը՝ 1.</w:t>
            </w:r>
          </w:p>
          <w:p w14:paraId="50CBAB8E" w14:textId="77777777" w:rsidR="00AC52F1" w:rsidRPr="00150C80" w:rsidRDefault="00AC52F1" w:rsidP="00150C80">
            <w:pPr>
              <w:pStyle w:val="a8"/>
              <w:widowControl w:val="0"/>
              <w:spacing w:after="120" w:line="240" w:lineRule="auto"/>
              <w:jc w:val="left"/>
              <w:rPr>
                <w:rFonts w:ascii="Sylfaen" w:hAnsi="Sylfaen" w:cs="Arial"/>
                <w:sz w:val="20"/>
              </w:rPr>
            </w:pPr>
            <w:r w:rsidRPr="00150C80">
              <w:rPr>
                <w:rFonts w:ascii="Sylfaen" w:hAnsi="Sylfaen"/>
                <w:noProof/>
                <w:sz w:val="20"/>
              </w:rPr>
              <w:t>Առավ. երկարությունը՝ 20</w:t>
            </w:r>
          </w:p>
        </w:tc>
        <w:tc>
          <w:tcPr>
            <w:tcW w:w="219" w:type="pct"/>
            <w:shd w:val="clear" w:color="auto" w:fill="auto"/>
            <w:tcMar>
              <w:top w:w="85" w:type="dxa"/>
              <w:bottom w:w="85" w:type="dxa"/>
            </w:tcMar>
          </w:tcPr>
          <w:p w14:paraId="308138EF" w14:textId="77777777" w:rsidR="00AC52F1" w:rsidRPr="00150C80" w:rsidRDefault="00AC52F1" w:rsidP="00150C80">
            <w:pPr>
              <w:pStyle w:val="a8"/>
              <w:widowControl w:val="0"/>
              <w:spacing w:after="120" w:line="240" w:lineRule="auto"/>
              <w:rPr>
                <w:rFonts w:ascii="Sylfaen" w:hAnsi="Sylfaen" w:cs="Arial"/>
                <w:sz w:val="20"/>
              </w:rPr>
            </w:pPr>
            <w:r w:rsidRPr="00150C80">
              <w:rPr>
                <w:rFonts w:ascii="Sylfaen" w:hAnsi="Sylfaen"/>
                <w:noProof/>
                <w:sz w:val="20"/>
              </w:rPr>
              <w:t>0..1</w:t>
            </w:r>
          </w:p>
        </w:tc>
      </w:tr>
    </w:tbl>
    <w:p w14:paraId="76B23E63" w14:textId="77777777" w:rsidR="00AC52F1" w:rsidRPr="00AC52F1" w:rsidRDefault="00AC52F1" w:rsidP="002D6F2C">
      <w:pPr>
        <w:pStyle w:val="a6"/>
        <w:widowControl w:val="0"/>
        <w:spacing w:after="160"/>
        <w:ind w:firstLine="0"/>
        <w:rPr>
          <w:rFonts w:ascii="Sylfaen" w:hAnsi="Sylfaen"/>
          <w:sz w:val="24"/>
        </w:rPr>
        <w:sectPr w:rsidR="00AC52F1" w:rsidRPr="00AC52F1" w:rsidSect="0008469F">
          <w:pgSz w:w="16838" w:h="11906" w:orient="landscape"/>
          <w:pgMar w:top="1418" w:right="1418" w:bottom="1418" w:left="1418" w:header="709" w:footer="717" w:gutter="0"/>
          <w:pgNumType w:start="15"/>
          <w:cols w:space="708"/>
          <w:titlePg/>
          <w:docGrid w:linePitch="408"/>
        </w:sectPr>
      </w:pPr>
    </w:p>
    <w:p w14:paraId="2F105174" w14:textId="522293C3" w:rsidR="00AC52F1" w:rsidRPr="00AC52F1" w:rsidRDefault="00AC52F1" w:rsidP="002D6F2C">
      <w:pPr>
        <w:pStyle w:val="Heading2"/>
        <w:keepNext w:val="0"/>
        <w:keepLines w:val="0"/>
        <w:widowControl w:val="0"/>
        <w:spacing w:before="0" w:after="160" w:line="360" w:lineRule="auto"/>
        <w:rPr>
          <w:rStyle w:val="Heading2Char"/>
          <w:rFonts w:ascii="Sylfaen" w:hAnsi="Sylfaen"/>
          <w:sz w:val="24"/>
          <w:szCs w:val="24"/>
        </w:rPr>
      </w:pPr>
      <w:r w:rsidRPr="00AC52F1">
        <w:rPr>
          <w:rStyle w:val="Heading2Char"/>
          <w:rFonts w:ascii="Sylfaen" w:hAnsi="Sylfaen"/>
          <w:sz w:val="24"/>
          <w:szCs w:val="24"/>
        </w:rPr>
        <w:lastRenderedPageBreak/>
        <w:t xml:space="preserve">2. Առարկայական ոլորտում էլեկտրոնային փաստաթղթերի </w:t>
      </w:r>
      <w:r w:rsidR="002041BA">
        <w:rPr>
          <w:rStyle w:val="Heading2Char"/>
          <w:rFonts w:ascii="Sylfaen" w:hAnsi="Sylfaen"/>
          <w:sz w:val="24"/>
          <w:szCs w:val="24"/>
        </w:rPr>
        <w:t>և</w:t>
      </w:r>
      <w:r w:rsidRPr="00AC52F1">
        <w:rPr>
          <w:rStyle w:val="Heading2Char"/>
          <w:rFonts w:ascii="Sylfaen" w:hAnsi="Sylfaen"/>
          <w:sz w:val="24"/>
          <w:szCs w:val="24"/>
        </w:rPr>
        <w:t xml:space="preserve"> </w:t>
      </w:r>
      <w:r w:rsidR="00150C80" w:rsidRPr="00150C80">
        <w:rPr>
          <w:rStyle w:val="Heading2Char"/>
          <w:rFonts w:ascii="Sylfaen" w:hAnsi="Sylfaen"/>
          <w:sz w:val="24"/>
          <w:szCs w:val="24"/>
        </w:rPr>
        <w:br/>
      </w:r>
      <w:r w:rsidRPr="00AC52F1">
        <w:rPr>
          <w:rStyle w:val="Heading2Char"/>
          <w:rFonts w:ascii="Sylfaen" w:hAnsi="Sylfaen"/>
          <w:sz w:val="24"/>
          <w:szCs w:val="24"/>
        </w:rPr>
        <w:t>տեղեկությունների կառուցվածքները</w:t>
      </w:r>
      <w:r w:rsidRPr="00AC52F1">
        <w:rPr>
          <w:rStyle w:val="af"/>
          <w:rFonts w:ascii="Sylfaen" w:hAnsi="Sylfaen"/>
          <w:sz w:val="24"/>
        </w:rPr>
        <w:t xml:space="preserve"> </w:t>
      </w:r>
    </w:p>
    <w:p w14:paraId="2011A1CA" w14:textId="77777777" w:rsidR="00AC52F1" w:rsidRPr="00AC52F1" w:rsidRDefault="00AC52F1" w:rsidP="00150C80">
      <w:pPr>
        <w:pStyle w:val="af1"/>
        <w:widowControl w:val="0"/>
        <w:tabs>
          <w:tab w:val="left" w:pos="1134"/>
        </w:tabs>
        <w:spacing w:after="160"/>
        <w:ind w:firstLine="567"/>
        <w:outlineLvl w:val="9"/>
        <w:rPr>
          <w:rFonts w:ascii="Sylfaen" w:hAnsi="Sylfaen"/>
          <w:sz w:val="24"/>
        </w:rPr>
      </w:pPr>
      <w:r w:rsidRPr="00AC52F1">
        <w:rPr>
          <w:rFonts w:ascii="Sylfaen" w:hAnsi="Sylfaen"/>
          <w:sz w:val="24"/>
        </w:rPr>
        <w:t>16.</w:t>
      </w:r>
      <w:r w:rsidR="00150C80" w:rsidRPr="00150C80">
        <w:rPr>
          <w:rFonts w:ascii="Sylfaen" w:hAnsi="Sylfaen"/>
          <w:sz w:val="24"/>
        </w:rPr>
        <w:tab/>
      </w:r>
      <w:r w:rsidRPr="00AC52F1">
        <w:rPr>
          <w:rFonts w:ascii="Sylfaen" w:hAnsi="Sylfaen"/>
          <w:sz w:val="24"/>
        </w:rPr>
        <w:t>«Անասնաբուժական դեղապատրաստուկի գրանցման մասին տեղեկությունները» (R.HC.SS.06.001) էլեկտրոնային փաստաթղթի (տեղեկությունների) կառուցվածքի նկարագրությունը բերված է 8-րդ աղյուսակում։</w:t>
      </w:r>
    </w:p>
    <w:p w14:paraId="5F788345"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2D50D372"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8</w:t>
      </w:r>
    </w:p>
    <w:p w14:paraId="10CC8D0A"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«Անասնաբուժական դեղապատրաստուկի գրանցման մասին տեղեկությունները» (R.HC.SS.06.001) էլեկտրոնային փաստաթղթի (տեղեկությունների) կառուցվածքի նկարագրությունը</w:t>
      </w: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447"/>
        <w:gridCol w:w="6055"/>
      </w:tblGrid>
      <w:tr w:rsidR="00AC52F1" w:rsidRPr="00150C80" w14:paraId="7927A673" w14:textId="77777777" w:rsidTr="00150C80">
        <w:trPr>
          <w:tblHeader/>
          <w:jc w:val="center"/>
        </w:trPr>
        <w:tc>
          <w:tcPr>
            <w:tcW w:w="1064" w:type="dxa"/>
            <w:shd w:val="clear" w:color="auto" w:fill="auto"/>
            <w:tcMar>
              <w:top w:w="85" w:type="dxa"/>
              <w:bottom w:w="85" w:type="dxa"/>
            </w:tcMar>
          </w:tcPr>
          <w:p w14:paraId="124B7D32"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Համարը՝ ը/կ</w:t>
            </w:r>
          </w:p>
        </w:tc>
        <w:tc>
          <w:tcPr>
            <w:tcW w:w="2447" w:type="dxa"/>
            <w:shd w:val="clear" w:color="auto" w:fill="auto"/>
            <w:tcMar>
              <w:top w:w="85" w:type="dxa"/>
              <w:bottom w:w="85" w:type="dxa"/>
            </w:tcMar>
          </w:tcPr>
          <w:p w14:paraId="750EA25B"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Տարրի նշագիրը</w:t>
            </w:r>
          </w:p>
        </w:tc>
        <w:tc>
          <w:tcPr>
            <w:tcW w:w="6055" w:type="dxa"/>
            <w:shd w:val="clear" w:color="auto" w:fill="auto"/>
            <w:tcMar>
              <w:top w:w="85" w:type="dxa"/>
              <w:bottom w:w="85" w:type="dxa"/>
            </w:tcMar>
          </w:tcPr>
          <w:p w14:paraId="4D7769EE"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Նկարագրությունը</w:t>
            </w:r>
          </w:p>
        </w:tc>
      </w:tr>
      <w:tr w:rsidR="00AC52F1" w:rsidRPr="00150C80" w14:paraId="0B13950B" w14:textId="77777777" w:rsidTr="00150C80">
        <w:trPr>
          <w:tblHeader/>
          <w:jc w:val="center"/>
        </w:trPr>
        <w:tc>
          <w:tcPr>
            <w:tcW w:w="1064" w:type="dxa"/>
            <w:shd w:val="clear" w:color="auto" w:fill="auto"/>
            <w:tcMar>
              <w:top w:w="85" w:type="dxa"/>
              <w:bottom w:w="85" w:type="dxa"/>
            </w:tcMar>
            <w:vAlign w:val="center"/>
          </w:tcPr>
          <w:p w14:paraId="01298590"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447" w:type="dxa"/>
            <w:shd w:val="clear" w:color="auto" w:fill="auto"/>
            <w:tcMar>
              <w:top w:w="85" w:type="dxa"/>
              <w:bottom w:w="85" w:type="dxa"/>
            </w:tcMar>
            <w:vAlign w:val="center"/>
          </w:tcPr>
          <w:p w14:paraId="30F59B7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6055" w:type="dxa"/>
            <w:shd w:val="clear" w:color="auto" w:fill="auto"/>
            <w:tcMar>
              <w:top w:w="85" w:type="dxa"/>
              <w:bottom w:w="85" w:type="dxa"/>
            </w:tcMar>
            <w:vAlign w:val="center"/>
          </w:tcPr>
          <w:p w14:paraId="595ACA66"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r>
      <w:tr w:rsidR="00AC52F1" w:rsidRPr="00150C80" w14:paraId="62E764C6" w14:textId="77777777" w:rsidTr="00150C80">
        <w:trPr>
          <w:jc w:val="center"/>
        </w:trPr>
        <w:tc>
          <w:tcPr>
            <w:tcW w:w="1064" w:type="dxa"/>
            <w:shd w:val="clear" w:color="auto" w:fill="auto"/>
            <w:tcMar>
              <w:top w:w="85" w:type="dxa"/>
              <w:bottom w:w="85" w:type="dxa"/>
            </w:tcMar>
          </w:tcPr>
          <w:p w14:paraId="09498B09"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1</w:t>
            </w:r>
          </w:p>
        </w:tc>
        <w:tc>
          <w:tcPr>
            <w:tcW w:w="2447" w:type="dxa"/>
            <w:shd w:val="clear" w:color="auto" w:fill="auto"/>
            <w:tcMar>
              <w:top w:w="85" w:type="dxa"/>
              <w:bottom w:w="85" w:type="dxa"/>
            </w:tcMar>
          </w:tcPr>
          <w:p w14:paraId="6567890C"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Անվանումը</w:t>
            </w:r>
          </w:p>
        </w:tc>
        <w:tc>
          <w:tcPr>
            <w:tcW w:w="6055" w:type="dxa"/>
            <w:shd w:val="clear" w:color="auto" w:fill="auto"/>
            <w:tcMar>
              <w:top w:w="85" w:type="dxa"/>
              <w:bottom w:w="85" w:type="dxa"/>
            </w:tcMar>
          </w:tcPr>
          <w:p w14:paraId="500174B7"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անասնաբուժական դեղապատրաստուկի գրանցման մասին տեղեկությունները</w:t>
            </w:r>
          </w:p>
        </w:tc>
      </w:tr>
      <w:tr w:rsidR="00AC52F1" w:rsidRPr="00150C80" w14:paraId="33CAD857" w14:textId="77777777" w:rsidTr="00150C80">
        <w:trPr>
          <w:jc w:val="center"/>
        </w:trPr>
        <w:tc>
          <w:tcPr>
            <w:tcW w:w="1064" w:type="dxa"/>
            <w:shd w:val="clear" w:color="auto" w:fill="auto"/>
            <w:tcMar>
              <w:top w:w="85" w:type="dxa"/>
              <w:bottom w:w="85" w:type="dxa"/>
            </w:tcMar>
          </w:tcPr>
          <w:p w14:paraId="6211E707"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2</w:t>
            </w:r>
          </w:p>
        </w:tc>
        <w:tc>
          <w:tcPr>
            <w:tcW w:w="2447" w:type="dxa"/>
            <w:shd w:val="clear" w:color="auto" w:fill="auto"/>
            <w:tcMar>
              <w:top w:w="85" w:type="dxa"/>
              <w:bottom w:w="85" w:type="dxa"/>
            </w:tcMar>
          </w:tcPr>
          <w:p w14:paraId="63D8F559"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Նույնականացուցիչը</w:t>
            </w:r>
          </w:p>
        </w:tc>
        <w:tc>
          <w:tcPr>
            <w:tcW w:w="6055" w:type="dxa"/>
            <w:shd w:val="clear" w:color="auto" w:fill="auto"/>
            <w:tcMar>
              <w:top w:w="85" w:type="dxa"/>
              <w:bottom w:w="85" w:type="dxa"/>
            </w:tcMar>
          </w:tcPr>
          <w:p w14:paraId="15493033"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R.HC.SS.06.001</w:t>
            </w:r>
          </w:p>
        </w:tc>
      </w:tr>
      <w:tr w:rsidR="00AC52F1" w:rsidRPr="00150C80" w14:paraId="3CF164F5" w14:textId="77777777" w:rsidTr="00150C80">
        <w:trPr>
          <w:jc w:val="center"/>
        </w:trPr>
        <w:tc>
          <w:tcPr>
            <w:tcW w:w="1064" w:type="dxa"/>
            <w:shd w:val="clear" w:color="auto" w:fill="auto"/>
            <w:tcMar>
              <w:top w:w="85" w:type="dxa"/>
              <w:bottom w:w="85" w:type="dxa"/>
            </w:tcMar>
          </w:tcPr>
          <w:p w14:paraId="07DA43D9"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3</w:t>
            </w:r>
          </w:p>
        </w:tc>
        <w:tc>
          <w:tcPr>
            <w:tcW w:w="2447" w:type="dxa"/>
            <w:shd w:val="clear" w:color="auto" w:fill="auto"/>
            <w:tcMar>
              <w:top w:w="85" w:type="dxa"/>
              <w:bottom w:w="85" w:type="dxa"/>
            </w:tcMar>
          </w:tcPr>
          <w:p w14:paraId="5B697ED2"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Տարբերակը</w:t>
            </w:r>
          </w:p>
        </w:tc>
        <w:tc>
          <w:tcPr>
            <w:tcW w:w="6055" w:type="dxa"/>
            <w:shd w:val="clear" w:color="auto" w:fill="auto"/>
            <w:tcMar>
              <w:top w:w="85" w:type="dxa"/>
              <w:bottom w:w="85" w:type="dxa"/>
            </w:tcMar>
          </w:tcPr>
          <w:p w14:paraId="793337D2"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0.0.1</w:t>
            </w:r>
          </w:p>
        </w:tc>
      </w:tr>
      <w:tr w:rsidR="00AC52F1" w:rsidRPr="00150C80" w14:paraId="03146530" w14:textId="77777777" w:rsidTr="00150C80">
        <w:trPr>
          <w:jc w:val="center"/>
        </w:trPr>
        <w:tc>
          <w:tcPr>
            <w:tcW w:w="1064" w:type="dxa"/>
            <w:shd w:val="clear" w:color="auto" w:fill="auto"/>
            <w:tcMar>
              <w:top w:w="85" w:type="dxa"/>
              <w:bottom w:w="85" w:type="dxa"/>
            </w:tcMar>
          </w:tcPr>
          <w:p w14:paraId="13BAD39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4</w:t>
            </w:r>
          </w:p>
        </w:tc>
        <w:tc>
          <w:tcPr>
            <w:tcW w:w="2447" w:type="dxa"/>
            <w:shd w:val="clear" w:color="auto" w:fill="auto"/>
            <w:tcMar>
              <w:top w:w="85" w:type="dxa"/>
              <w:bottom w:w="85" w:type="dxa"/>
            </w:tcMar>
          </w:tcPr>
          <w:p w14:paraId="0154E1E4"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Սահմանումը</w:t>
            </w:r>
          </w:p>
        </w:tc>
        <w:tc>
          <w:tcPr>
            <w:tcW w:w="6055" w:type="dxa"/>
            <w:shd w:val="clear" w:color="auto" w:fill="auto"/>
            <w:tcMar>
              <w:top w:w="85" w:type="dxa"/>
              <w:bottom w:w="85" w:type="dxa"/>
            </w:tcMar>
          </w:tcPr>
          <w:p w14:paraId="306A8F9E"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դեղապատրաստուկի գրանցման մասին տեղեկությունները</w:t>
            </w:r>
          </w:p>
        </w:tc>
      </w:tr>
      <w:tr w:rsidR="00AC52F1" w:rsidRPr="00150C80" w14:paraId="76815E4B" w14:textId="77777777" w:rsidTr="00150C80">
        <w:trPr>
          <w:jc w:val="center"/>
        </w:trPr>
        <w:tc>
          <w:tcPr>
            <w:tcW w:w="1064" w:type="dxa"/>
            <w:shd w:val="clear" w:color="auto" w:fill="auto"/>
            <w:tcMar>
              <w:top w:w="85" w:type="dxa"/>
              <w:bottom w:w="85" w:type="dxa"/>
            </w:tcMar>
          </w:tcPr>
          <w:p w14:paraId="407A97A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5</w:t>
            </w:r>
          </w:p>
        </w:tc>
        <w:tc>
          <w:tcPr>
            <w:tcW w:w="2447" w:type="dxa"/>
            <w:shd w:val="clear" w:color="auto" w:fill="auto"/>
            <w:tcMar>
              <w:top w:w="85" w:type="dxa"/>
              <w:bottom w:w="85" w:type="dxa"/>
            </w:tcMar>
          </w:tcPr>
          <w:p w14:paraId="3A1990A5"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Օգտագործումը</w:t>
            </w:r>
          </w:p>
        </w:tc>
        <w:tc>
          <w:tcPr>
            <w:tcW w:w="6055" w:type="dxa"/>
            <w:shd w:val="clear" w:color="auto" w:fill="auto"/>
            <w:tcMar>
              <w:top w:w="85" w:type="dxa"/>
              <w:bottom w:w="85" w:type="dxa"/>
            </w:tcMar>
          </w:tcPr>
          <w:p w14:paraId="01CED300"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w:t>
            </w:r>
          </w:p>
        </w:tc>
      </w:tr>
      <w:tr w:rsidR="00AC52F1" w:rsidRPr="00150C80" w14:paraId="7812268C" w14:textId="77777777" w:rsidTr="00150C80">
        <w:trPr>
          <w:jc w:val="center"/>
        </w:trPr>
        <w:tc>
          <w:tcPr>
            <w:tcW w:w="1064" w:type="dxa"/>
            <w:shd w:val="clear" w:color="auto" w:fill="auto"/>
            <w:tcMar>
              <w:top w:w="85" w:type="dxa"/>
              <w:bottom w:w="85" w:type="dxa"/>
            </w:tcMar>
          </w:tcPr>
          <w:p w14:paraId="5C0B6566"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6</w:t>
            </w:r>
          </w:p>
        </w:tc>
        <w:tc>
          <w:tcPr>
            <w:tcW w:w="2447" w:type="dxa"/>
            <w:shd w:val="clear" w:color="auto" w:fill="auto"/>
            <w:tcMar>
              <w:top w:w="85" w:type="dxa"/>
              <w:bottom w:w="85" w:type="dxa"/>
            </w:tcMar>
          </w:tcPr>
          <w:p w14:paraId="3C3DD817"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2B97C29F"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:R:HC:SS:06:VeterinaryDrugRegistrationDetails:v0.0.1</w:t>
            </w:r>
          </w:p>
        </w:tc>
      </w:tr>
      <w:tr w:rsidR="00AC52F1" w:rsidRPr="00150C80" w14:paraId="488CB221" w14:textId="77777777" w:rsidTr="00150C80">
        <w:trPr>
          <w:jc w:val="center"/>
        </w:trPr>
        <w:tc>
          <w:tcPr>
            <w:tcW w:w="1064" w:type="dxa"/>
            <w:shd w:val="clear" w:color="auto" w:fill="auto"/>
            <w:tcMar>
              <w:top w:w="85" w:type="dxa"/>
              <w:bottom w:w="85" w:type="dxa"/>
            </w:tcMar>
          </w:tcPr>
          <w:p w14:paraId="6B5DD26D"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7</w:t>
            </w:r>
          </w:p>
        </w:tc>
        <w:tc>
          <w:tcPr>
            <w:tcW w:w="2447" w:type="dxa"/>
            <w:shd w:val="clear" w:color="auto" w:fill="auto"/>
            <w:tcMar>
              <w:top w:w="85" w:type="dxa"/>
              <w:bottom w:w="85" w:type="dxa"/>
            </w:tcMar>
          </w:tcPr>
          <w:p w14:paraId="095E8C53"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XML-փաստաթղթի հիմնական տարրը</w:t>
            </w:r>
          </w:p>
        </w:tc>
        <w:tc>
          <w:tcPr>
            <w:tcW w:w="6055" w:type="dxa"/>
            <w:shd w:val="clear" w:color="auto" w:fill="auto"/>
            <w:tcMar>
              <w:top w:w="85" w:type="dxa"/>
              <w:bottom w:w="85" w:type="dxa"/>
            </w:tcMar>
          </w:tcPr>
          <w:p w14:paraId="0B39EED9"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sz w:val="20"/>
                <w:szCs w:val="24"/>
              </w:rPr>
              <w:t>VeterinaryDrugRegistrationDetails</w:t>
            </w:r>
          </w:p>
        </w:tc>
      </w:tr>
      <w:tr w:rsidR="00AC52F1" w:rsidRPr="00150C80" w14:paraId="20BB4E04" w14:textId="77777777" w:rsidTr="00150C80">
        <w:trPr>
          <w:jc w:val="center"/>
        </w:trPr>
        <w:tc>
          <w:tcPr>
            <w:tcW w:w="1064" w:type="dxa"/>
            <w:shd w:val="clear" w:color="auto" w:fill="auto"/>
            <w:tcMar>
              <w:top w:w="85" w:type="dxa"/>
              <w:bottom w:w="85" w:type="dxa"/>
            </w:tcMar>
          </w:tcPr>
          <w:p w14:paraId="589A77C6" w14:textId="77777777" w:rsidR="00AC52F1" w:rsidRPr="00150C80" w:rsidRDefault="00AC52F1" w:rsidP="00150C80">
            <w:pPr>
              <w:pStyle w:val="af1"/>
              <w:widowControl w:val="0"/>
              <w:spacing w:after="120" w:line="240" w:lineRule="auto"/>
              <w:ind w:firstLine="0"/>
              <w:jc w:val="center"/>
              <w:outlineLvl w:val="9"/>
              <w:rPr>
                <w:rFonts w:ascii="Sylfaen" w:hAnsi="Sylfaen"/>
                <w:lang w:bidi="hy-AM"/>
              </w:rPr>
            </w:pPr>
            <w:r w:rsidRPr="00150C80">
              <w:rPr>
                <w:rFonts w:ascii="Sylfaen" w:hAnsi="Sylfaen"/>
                <w:lang w:bidi="hy-AM"/>
              </w:rPr>
              <w:t>8</w:t>
            </w:r>
          </w:p>
        </w:tc>
        <w:tc>
          <w:tcPr>
            <w:tcW w:w="2447" w:type="dxa"/>
            <w:shd w:val="clear" w:color="auto" w:fill="auto"/>
            <w:tcMar>
              <w:top w:w="85" w:type="dxa"/>
              <w:bottom w:w="85" w:type="dxa"/>
            </w:tcMar>
          </w:tcPr>
          <w:p w14:paraId="38F1D453" w14:textId="77777777" w:rsidR="00AC52F1" w:rsidRPr="00150C80" w:rsidRDefault="00AC52F1" w:rsidP="00150C80">
            <w:pPr>
              <w:pStyle w:val="af1"/>
              <w:widowControl w:val="0"/>
              <w:spacing w:after="120" w:line="240" w:lineRule="auto"/>
              <w:ind w:firstLine="0"/>
              <w:jc w:val="left"/>
              <w:outlineLvl w:val="9"/>
              <w:rPr>
                <w:rFonts w:ascii="Sylfaen" w:hAnsi="Sylfaen"/>
                <w:lang w:bidi="hy-AM"/>
              </w:rPr>
            </w:pPr>
            <w:r w:rsidRPr="00150C80">
              <w:rPr>
                <w:rFonts w:ascii="Sylfaen" w:hAnsi="Sylfaen"/>
                <w:lang w:bidi="hy-AM"/>
              </w:rPr>
              <w:t>XML-սխեմայի ֆայլի անունը</w:t>
            </w:r>
          </w:p>
        </w:tc>
        <w:tc>
          <w:tcPr>
            <w:tcW w:w="6055" w:type="dxa"/>
            <w:shd w:val="clear" w:color="auto" w:fill="auto"/>
            <w:tcMar>
              <w:top w:w="85" w:type="dxa"/>
              <w:bottom w:w="85" w:type="dxa"/>
            </w:tcMar>
          </w:tcPr>
          <w:p w14:paraId="306B557C" w14:textId="77777777" w:rsidR="00AC52F1" w:rsidRPr="00150C80" w:rsidRDefault="00AC52F1" w:rsidP="00150C80">
            <w:pPr>
              <w:pStyle w:val="a8"/>
              <w:widowControl w:val="0"/>
              <w:spacing w:after="120" w:line="240" w:lineRule="auto"/>
              <w:jc w:val="left"/>
              <w:rPr>
                <w:rFonts w:ascii="Sylfaen" w:hAnsi="Sylfaen" w:cs="Arial"/>
                <w:sz w:val="20"/>
                <w:szCs w:val="24"/>
              </w:rPr>
            </w:pP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_R_HC_SS_06_VeterinaryDrugRegistrationDetails_v0.0.1.xsd</w:t>
            </w:r>
          </w:p>
        </w:tc>
      </w:tr>
    </w:tbl>
    <w:p w14:paraId="4CACAC5F" w14:textId="77777777" w:rsidR="00150C80" w:rsidRDefault="00150C80" w:rsidP="002D6F2C">
      <w:pPr>
        <w:pStyle w:val="a6"/>
        <w:widowControl w:val="0"/>
        <w:spacing w:after="160"/>
        <w:ind w:firstLine="567"/>
        <w:rPr>
          <w:rFonts w:ascii="Sylfaen" w:hAnsi="Sylfaen"/>
          <w:noProof/>
          <w:sz w:val="24"/>
          <w:lang w:val="en-US"/>
        </w:rPr>
      </w:pPr>
    </w:p>
    <w:p w14:paraId="175D85D7" w14:textId="77777777" w:rsidR="00AC52F1" w:rsidRPr="00AC52F1" w:rsidRDefault="00150C80" w:rsidP="00150C80">
      <w:pPr>
        <w:pStyle w:val="a6"/>
        <w:widowControl w:val="0"/>
        <w:tabs>
          <w:tab w:val="left" w:pos="1134"/>
        </w:tabs>
        <w:spacing w:after="160"/>
        <w:ind w:firstLine="567"/>
        <w:rPr>
          <w:rFonts w:ascii="Sylfaen" w:hAnsi="Sylfaen"/>
          <w:sz w:val="24"/>
        </w:rPr>
      </w:pPr>
      <w:r>
        <w:rPr>
          <w:rFonts w:ascii="Sylfaen" w:hAnsi="Sylfaen"/>
          <w:noProof/>
          <w:sz w:val="24"/>
          <w:lang w:val="en-US"/>
        </w:rPr>
        <w:br w:type="page"/>
      </w:r>
      <w:r w:rsidR="00AC52F1" w:rsidRPr="00AC52F1">
        <w:rPr>
          <w:rFonts w:ascii="Sylfaen" w:hAnsi="Sylfaen"/>
          <w:noProof/>
          <w:sz w:val="24"/>
        </w:rPr>
        <w:lastRenderedPageBreak/>
        <w:t>17.</w:t>
      </w:r>
      <w:r>
        <w:rPr>
          <w:rFonts w:ascii="Sylfaen" w:hAnsi="Sylfaen"/>
          <w:noProof/>
          <w:sz w:val="24"/>
          <w:lang w:val="en-US"/>
        </w:rPr>
        <w:tab/>
      </w:r>
      <w:r w:rsidR="00AC52F1" w:rsidRPr="00AC52F1">
        <w:rPr>
          <w:rFonts w:ascii="Sylfaen" w:hAnsi="Sylfaen"/>
          <w:noProof/>
          <w:sz w:val="24"/>
        </w:rPr>
        <w:t>Ներմուծվող անվանումների տարածությունները բերված են 9-րդ աղյուսակում:</w:t>
      </w:r>
    </w:p>
    <w:p w14:paraId="79E44DF6" w14:textId="77777777" w:rsidR="00AC52F1" w:rsidRPr="00AC52F1" w:rsidRDefault="00AC52F1" w:rsidP="002D6F2C">
      <w:pPr>
        <w:pStyle w:val="af4"/>
        <w:keepNext w:val="0"/>
        <w:keepLines w:val="0"/>
        <w:widowControl w:val="0"/>
        <w:spacing w:before="0" w:after="160" w:line="360" w:lineRule="auto"/>
        <w:rPr>
          <w:rFonts w:ascii="Sylfaen" w:hAnsi="Sylfaen"/>
          <w:sz w:val="24"/>
        </w:rPr>
      </w:pPr>
    </w:p>
    <w:p w14:paraId="468FD3CC" w14:textId="77777777" w:rsidR="00AC52F1" w:rsidRPr="00AC52F1" w:rsidRDefault="00AC52F1" w:rsidP="002D6F2C">
      <w:pPr>
        <w:pStyle w:val="af4"/>
        <w:keepNext w:val="0"/>
        <w:keepLines w:val="0"/>
        <w:widowControl w:val="0"/>
        <w:spacing w:before="0" w:after="160" w:line="360" w:lineRule="auto"/>
        <w:rPr>
          <w:rFonts w:ascii="Sylfaen" w:hAnsi="Sylfaen"/>
          <w:sz w:val="24"/>
        </w:rPr>
      </w:pPr>
      <w:r w:rsidRPr="00AC52F1">
        <w:rPr>
          <w:rFonts w:ascii="Sylfaen" w:hAnsi="Sylfaen"/>
          <w:sz w:val="24"/>
        </w:rPr>
        <w:t>Աղյուսակ 9</w:t>
      </w:r>
    </w:p>
    <w:p w14:paraId="16BD15A6" w14:textId="77777777" w:rsidR="00AC52F1" w:rsidRPr="00AC52F1" w:rsidRDefault="00AC52F1" w:rsidP="002D6F2C">
      <w:pPr>
        <w:pStyle w:val="ad"/>
        <w:keepNext w:val="0"/>
        <w:keepLines w:val="0"/>
        <w:spacing w:after="160" w:line="360" w:lineRule="auto"/>
        <w:rPr>
          <w:rFonts w:ascii="Sylfaen" w:hAnsi="Sylfaen"/>
          <w:sz w:val="24"/>
          <w:szCs w:val="24"/>
        </w:rPr>
      </w:pPr>
      <w:bookmarkStart w:id="76" w:name="_Toc365287962"/>
      <w:bookmarkStart w:id="77" w:name="_Toc373227740"/>
      <w:r w:rsidRPr="00AC52F1">
        <w:rPr>
          <w:rFonts w:ascii="Sylfaen" w:hAnsi="Sylfaen"/>
          <w:sz w:val="24"/>
          <w:szCs w:val="24"/>
        </w:rPr>
        <w:t>Ներմուծվող անվանումների տարածությունները</w:t>
      </w:r>
      <w:bookmarkEnd w:id="76"/>
      <w:bookmarkEnd w:id="77"/>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AC52F1" w:rsidRPr="00150C80" w14:paraId="51D1B53D" w14:textId="77777777" w:rsidTr="00150C80">
        <w:trPr>
          <w:tblHeader/>
          <w:jc w:val="center"/>
        </w:trPr>
        <w:tc>
          <w:tcPr>
            <w:tcW w:w="1136" w:type="dxa"/>
            <w:tcBorders>
              <w:bottom w:val="single" w:sz="4" w:space="0" w:color="auto"/>
            </w:tcBorders>
            <w:shd w:val="clear" w:color="auto" w:fill="auto"/>
            <w:tcMar>
              <w:top w:w="85" w:type="dxa"/>
              <w:bottom w:w="85" w:type="dxa"/>
            </w:tcMar>
          </w:tcPr>
          <w:p w14:paraId="6EF4414A"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2B79B8BB"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77B0B9B8"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Նախածանցը</w:t>
            </w:r>
          </w:p>
        </w:tc>
      </w:tr>
      <w:tr w:rsidR="00AC52F1" w:rsidRPr="00150C80" w14:paraId="7BE80A9D" w14:textId="77777777" w:rsidTr="00150C80">
        <w:trPr>
          <w:tblHeader/>
          <w:jc w:val="center"/>
        </w:trPr>
        <w:tc>
          <w:tcPr>
            <w:tcW w:w="1136" w:type="dxa"/>
            <w:tcBorders>
              <w:bottom w:val="single" w:sz="4" w:space="0" w:color="auto"/>
            </w:tcBorders>
            <w:shd w:val="clear" w:color="auto" w:fill="auto"/>
            <w:tcMar>
              <w:top w:w="85" w:type="dxa"/>
              <w:bottom w:w="85" w:type="dxa"/>
            </w:tcMar>
            <w:vAlign w:val="center"/>
          </w:tcPr>
          <w:p w14:paraId="7522C67D"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5225A7BD"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09A0E118" w14:textId="77777777" w:rsidR="00AC52F1" w:rsidRPr="00150C80" w:rsidRDefault="00AC52F1" w:rsidP="00150C80">
            <w:pPr>
              <w:pStyle w:val="aa"/>
              <w:keepNext w:val="0"/>
              <w:keepLines w:val="0"/>
              <w:widowControl w:val="0"/>
              <w:spacing w:after="120"/>
              <w:rPr>
                <w:rFonts w:ascii="Sylfaen" w:hAnsi="Sylfaen"/>
                <w:sz w:val="20"/>
              </w:rPr>
            </w:pPr>
            <w:r w:rsidRPr="00150C80">
              <w:rPr>
                <w:rFonts w:ascii="Sylfaen" w:hAnsi="Sylfaen"/>
                <w:sz w:val="20"/>
              </w:rPr>
              <w:t>3</w:t>
            </w:r>
          </w:p>
        </w:tc>
      </w:tr>
      <w:tr w:rsidR="00AC52F1" w:rsidRPr="00150C80" w14:paraId="7FED546B"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0FEC3262"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73558B20"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33C74D4D"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ccdo</w:t>
            </w:r>
          </w:p>
        </w:tc>
      </w:tr>
      <w:tr w:rsidR="00AC52F1" w:rsidRPr="00150C80" w14:paraId="09A35EF8"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4ECC77B8"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1519A896"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:M:HC:ComplexDataObjects:vZ.Z.Z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146534B2"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hccdo</w:t>
            </w:r>
          </w:p>
        </w:tc>
      </w:tr>
      <w:tr w:rsidR="00AC52F1" w:rsidRPr="00150C80" w14:paraId="6A769A30"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5B7EFC73"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3</w:t>
            </w:r>
          </w:p>
        </w:tc>
        <w:tc>
          <w:tcPr>
            <w:tcW w:w="6007" w:type="dxa"/>
            <w:tcBorders>
              <w:top w:val="single" w:sz="4" w:space="0" w:color="auto"/>
              <w:bottom w:val="single" w:sz="4" w:space="0" w:color="auto"/>
            </w:tcBorders>
            <w:shd w:val="clear" w:color="auto" w:fill="auto"/>
            <w:tcMar>
              <w:top w:w="85" w:type="dxa"/>
              <w:bottom w:w="85" w:type="dxa"/>
            </w:tcMar>
          </w:tcPr>
          <w:p w14:paraId="31A7B600"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:M:HC:SimpleDataObjects:vZ.Z.Z</w:t>
            </w:r>
          </w:p>
        </w:tc>
        <w:tc>
          <w:tcPr>
            <w:tcW w:w="2213" w:type="dxa"/>
            <w:tcBorders>
              <w:top w:val="single" w:sz="4" w:space="0" w:color="auto"/>
              <w:bottom w:val="single" w:sz="4" w:space="0" w:color="auto"/>
            </w:tcBorders>
            <w:shd w:val="clear" w:color="auto" w:fill="auto"/>
            <w:tcMar>
              <w:top w:w="85" w:type="dxa"/>
              <w:bottom w:w="85" w:type="dxa"/>
            </w:tcMar>
          </w:tcPr>
          <w:p w14:paraId="09FDD8E6"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hcsdo</w:t>
            </w:r>
          </w:p>
        </w:tc>
      </w:tr>
      <w:tr w:rsidR="00AC52F1" w:rsidRPr="00150C80" w14:paraId="5DA45AD6" w14:textId="77777777" w:rsidTr="00150C80">
        <w:trPr>
          <w:jc w:val="center"/>
        </w:trPr>
        <w:tc>
          <w:tcPr>
            <w:tcW w:w="1136" w:type="dxa"/>
            <w:tcBorders>
              <w:top w:val="single" w:sz="4" w:space="0" w:color="auto"/>
              <w:bottom w:val="single" w:sz="4" w:space="0" w:color="auto"/>
            </w:tcBorders>
            <w:shd w:val="clear" w:color="auto" w:fill="auto"/>
            <w:tcMar>
              <w:top w:w="85" w:type="dxa"/>
              <w:bottom w:w="85" w:type="dxa"/>
            </w:tcMar>
          </w:tcPr>
          <w:p w14:paraId="63060AD6" w14:textId="77777777" w:rsidR="00AC52F1" w:rsidRPr="00150C80" w:rsidRDefault="00AC52F1" w:rsidP="00150C80">
            <w:pPr>
              <w:pStyle w:val="a8"/>
              <w:widowControl w:val="0"/>
              <w:spacing w:after="120" w:line="240" w:lineRule="auto"/>
              <w:rPr>
                <w:rFonts w:ascii="Sylfaen" w:hAnsi="Sylfaen" w:cs="Arial"/>
                <w:sz w:val="20"/>
                <w:szCs w:val="24"/>
              </w:rPr>
            </w:pPr>
            <w:r w:rsidRPr="00150C80">
              <w:rPr>
                <w:rFonts w:ascii="Sylfaen" w:hAnsi="Sylfaen"/>
                <w:noProof/>
                <w:sz w:val="20"/>
                <w:szCs w:val="24"/>
              </w:rPr>
              <w:t>4</w:t>
            </w:r>
          </w:p>
        </w:tc>
        <w:tc>
          <w:tcPr>
            <w:tcW w:w="6007" w:type="dxa"/>
            <w:tcBorders>
              <w:top w:val="single" w:sz="4" w:space="0" w:color="auto"/>
              <w:bottom w:val="single" w:sz="4" w:space="0" w:color="auto"/>
            </w:tcBorders>
            <w:shd w:val="clear" w:color="auto" w:fill="auto"/>
            <w:tcMar>
              <w:top w:w="85" w:type="dxa"/>
              <w:bottom w:w="85" w:type="dxa"/>
            </w:tcMar>
          </w:tcPr>
          <w:p w14:paraId="79DAA70E"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urn:</w:t>
            </w:r>
            <w:smartTag w:uri="urn:schemas-microsoft-com:office:smarttags" w:element="stockticker">
              <w:r w:rsidRPr="00150C80">
                <w:rPr>
                  <w:rFonts w:ascii="Sylfaen" w:hAnsi="Sylfaen"/>
                  <w:noProof/>
                  <w:sz w:val="20"/>
                  <w:szCs w:val="24"/>
                </w:rPr>
                <w:t>EEC</w:t>
              </w:r>
            </w:smartTag>
            <w:r w:rsidRPr="00150C80">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5447B2D4" w14:textId="77777777" w:rsidR="00AC52F1" w:rsidRPr="00150C80" w:rsidRDefault="00AC52F1" w:rsidP="00150C80">
            <w:pPr>
              <w:pStyle w:val="a8"/>
              <w:widowControl w:val="0"/>
              <w:spacing w:after="120" w:line="240" w:lineRule="auto"/>
              <w:jc w:val="left"/>
              <w:rPr>
                <w:rFonts w:ascii="Sylfaen" w:hAnsi="Sylfaen" w:cs="Arial"/>
                <w:sz w:val="20"/>
                <w:szCs w:val="24"/>
              </w:rPr>
            </w:pPr>
            <w:r w:rsidRPr="00150C80">
              <w:rPr>
                <w:rFonts w:ascii="Sylfaen" w:hAnsi="Sylfaen"/>
                <w:noProof/>
                <w:sz w:val="20"/>
                <w:szCs w:val="24"/>
              </w:rPr>
              <w:t>csdo</w:t>
            </w:r>
          </w:p>
        </w:tc>
      </w:tr>
    </w:tbl>
    <w:p w14:paraId="053DAC32" w14:textId="77777777" w:rsidR="00AC52F1" w:rsidRPr="00AC52F1" w:rsidRDefault="00AC52F1" w:rsidP="002D6F2C">
      <w:pPr>
        <w:pStyle w:val="a6"/>
        <w:widowControl w:val="0"/>
        <w:spacing w:after="160"/>
        <w:ind w:firstLine="0"/>
        <w:rPr>
          <w:rFonts w:ascii="Sylfaen" w:hAnsi="Sylfaen"/>
          <w:sz w:val="24"/>
        </w:rPr>
      </w:pPr>
    </w:p>
    <w:p w14:paraId="2A03B595" w14:textId="38C72659" w:rsidR="00AC52F1" w:rsidRPr="00AC52F1" w:rsidRDefault="00AC52F1" w:rsidP="002D6F2C">
      <w:pPr>
        <w:pStyle w:val="a6"/>
        <w:widowControl w:val="0"/>
        <w:spacing w:after="160"/>
        <w:ind w:firstLine="567"/>
        <w:rPr>
          <w:rFonts w:ascii="Sylfaen" w:hAnsi="Sylfaen"/>
          <w:sz w:val="24"/>
        </w:rPr>
      </w:pPr>
      <w:r w:rsidRPr="00AC52F1">
        <w:rPr>
          <w:rFonts w:ascii="Sylfaen" w:hAnsi="Sylfaen"/>
          <w:sz w:val="24"/>
        </w:rPr>
        <w:t xml:space="preserve">Ներմուծվող անվանումների տարածություններում «X.X.X» </w:t>
      </w:r>
      <w:r w:rsidR="002041BA">
        <w:rPr>
          <w:rFonts w:ascii="Sylfaen" w:hAnsi="Sylfaen"/>
          <w:sz w:val="24"/>
        </w:rPr>
        <w:t>և</w:t>
      </w:r>
      <w:r w:rsidRPr="00AC52F1">
        <w:rPr>
          <w:rFonts w:ascii="Sylfaen" w:hAnsi="Sylfaen"/>
          <w:sz w:val="24"/>
        </w:rPr>
        <w:t xml:space="preserve"> «Z.Z.Z» պայմանանշանները համապատասխանում են էլեկտրոնային փաստաթղթերի </w:t>
      </w:r>
      <w:r w:rsidR="002041BA">
        <w:rPr>
          <w:rFonts w:ascii="Sylfaen" w:hAnsi="Sylfaen"/>
          <w:sz w:val="24"/>
        </w:rPr>
        <w:t>և</w:t>
      </w:r>
      <w:r w:rsidRPr="00AC52F1">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2041BA">
        <w:rPr>
          <w:rFonts w:ascii="Sylfaen" w:hAnsi="Sylfaen"/>
          <w:sz w:val="24"/>
        </w:rPr>
        <w:t>և</w:t>
      </w:r>
      <w:r w:rsidRPr="00AC52F1">
        <w:rPr>
          <w:rFonts w:ascii="Sylfaen" w:hAnsi="Sylfaen"/>
          <w:sz w:val="24"/>
        </w:rPr>
        <w:t xml:space="preserve"> առարկայական ոլորտի տվյալների մոդելի տարբերակի համարին:</w:t>
      </w:r>
    </w:p>
    <w:p w14:paraId="6B59F08A" w14:textId="77777777" w:rsidR="00AC52F1" w:rsidRPr="00AC52F1" w:rsidRDefault="00AC52F1" w:rsidP="00150C80">
      <w:pPr>
        <w:pStyle w:val="a6"/>
        <w:widowControl w:val="0"/>
        <w:tabs>
          <w:tab w:val="left" w:pos="1134"/>
        </w:tabs>
        <w:spacing w:after="160"/>
        <w:ind w:firstLine="567"/>
        <w:rPr>
          <w:rFonts w:ascii="Sylfaen" w:hAnsi="Sylfaen"/>
          <w:sz w:val="24"/>
        </w:rPr>
      </w:pPr>
      <w:r w:rsidRPr="00AC52F1">
        <w:rPr>
          <w:rFonts w:ascii="Sylfaen" w:hAnsi="Sylfaen"/>
          <w:noProof/>
          <w:sz w:val="24"/>
        </w:rPr>
        <w:t>18.</w:t>
      </w:r>
      <w:r w:rsidR="00150C80" w:rsidRPr="00150C80">
        <w:rPr>
          <w:rFonts w:ascii="Sylfaen" w:hAnsi="Sylfaen"/>
          <w:noProof/>
          <w:sz w:val="24"/>
        </w:rPr>
        <w:tab/>
      </w:r>
      <w:r w:rsidRPr="00AC52F1">
        <w:rPr>
          <w:rFonts w:ascii="Sylfaen" w:hAnsi="Sylfaen"/>
          <w:noProof/>
          <w:sz w:val="24"/>
        </w:rPr>
        <w:t>«Անասնաբուժական դեղապատրաստուկի գրանցման մասին տեղեկությունները» (R.HC.SS.06.001) էլեկտրոնային փաստաթղթի (տեղեկությունների) կառուցվածքի վավերապայմանների կազմը բերված է 10-րդ աղյուսակում։</w:t>
      </w:r>
    </w:p>
    <w:p w14:paraId="746DCF0C" w14:textId="77777777" w:rsidR="00AC52F1" w:rsidRPr="00AC52F1" w:rsidRDefault="00AC52F1" w:rsidP="002D6F2C">
      <w:pPr>
        <w:pStyle w:val="a6"/>
        <w:widowControl w:val="0"/>
        <w:spacing w:after="160"/>
        <w:ind w:firstLine="0"/>
        <w:rPr>
          <w:rFonts w:ascii="Sylfaen" w:hAnsi="Sylfaen"/>
          <w:sz w:val="24"/>
        </w:rPr>
        <w:sectPr w:rsidR="00AC52F1" w:rsidRPr="00AC52F1" w:rsidSect="0008469F">
          <w:headerReference w:type="default" r:id="rId110"/>
          <w:footerReference w:type="default" r:id="rId111"/>
          <w:footerReference w:type="first" r:id="rId112"/>
          <w:pgSz w:w="11906" w:h="16838"/>
          <w:pgMar w:top="1418" w:right="1418" w:bottom="1418" w:left="1418" w:header="709" w:footer="834" w:gutter="0"/>
          <w:pgNumType w:start="18"/>
          <w:cols w:space="708"/>
          <w:titlePg/>
          <w:docGrid w:linePitch="408"/>
        </w:sectPr>
      </w:pPr>
    </w:p>
    <w:p w14:paraId="33ACF55F" w14:textId="77777777" w:rsidR="00AC52F1" w:rsidRPr="00AC52F1" w:rsidRDefault="00AC52F1" w:rsidP="002D6F2C">
      <w:pPr>
        <w:pStyle w:val="af4"/>
        <w:keepNext w:val="0"/>
        <w:keepLines w:val="0"/>
        <w:widowControl w:val="0"/>
        <w:spacing w:before="0" w:after="160" w:line="360" w:lineRule="auto"/>
        <w:rPr>
          <w:rFonts w:ascii="Sylfaen" w:hAnsi="Sylfaen"/>
          <w:sz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r w:rsidRPr="00AC52F1">
        <w:rPr>
          <w:rFonts w:ascii="Sylfaen" w:hAnsi="Sylfaen"/>
          <w:sz w:val="24"/>
        </w:rPr>
        <w:lastRenderedPageBreak/>
        <w:t>Աղյուսակ 10</w:t>
      </w:r>
    </w:p>
    <w:bookmarkEnd w:id="78"/>
    <w:bookmarkEnd w:id="79"/>
    <w:p w14:paraId="0D4E1AA7" w14:textId="77777777" w:rsidR="00AC52F1" w:rsidRPr="00AC52F1" w:rsidRDefault="00AC52F1" w:rsidP="002D6F2C">
      <w:pPr>
        <w:pStyle w:val="ad"/>
        <w:keepNext w:val="0"/>
        <w:keepLines w:val="0"/>
        <w:spacing w:after="160" w:line="360" w:lineRule="auto"/>
        <w:rPr>
          <w:rFonts w:ascii="Sylfaen" w:hAnsi="Sylfaen"/>
          <w:sz w:val="24"/>
          <w:szCs w:val="24"/>
        </w:rPr>
      </w:pPr>
      <w:r w:rsidRPr="00AC52F1">
        <w:rPr>
          <w:rFonts w:ascii="Sylfaen" w:hAnsi="Sylfaen"/>
          <w:sz w:val="24"/>
          <w:szCs w:val="24"/>
        </w:rPr>
        <w:t>«Անասնաբուժական դեղապատրաստուկի գրանցման մասին տեղեկությունները» (R.HC.SS.06.001) էլեկտրոնային փաստաթղթի (տեղեկությունների) կառուցվածքի վավերապայմանների</w:t>
      </w:r>
      <w:bookmarkEnd w:id="80"/>
      <w:bookmarkEnd w:id="81"/>
      <w:bookmarkEnd w:id="82"/>
      <w:bookmarkEnd w:id="83"/>
      <w:r>
        <w:rPr>
          <w:rFonts w:ascii="Sylfaen" w:hAnsi="Sylfaen"/>
          <w:sz w:val="24"/>
          <w:szCs w:val="24"/>
        </w:rPr>
        <w:t xml:space="preserve"> </w:t>
      </w:r>
      <w:r w:rsidRPr="00AC52F1">
        <w:rPr>
          <w:rFonts w:ascii="Sylfaen" w:hAnsi="Sylfaen"/>
          <w:sz w:val="24"/>
          <w:szCs w:val="24"/>
        </w:rPr>
        <w:t>կազմը</w:t>
      </w:r>
      <w:bookmarkEnd w:id="84"/>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3"/>
        <w:gridCol w:w="253"/>
        <w:gridCol w:w="254"/>
        <w:gridCol w:w="254"/>
        <w:gridCol w:w="236"/>
        <w:gridCol w:w="2619"/>
        <w:gridCol w:w="3586"/>
        <w:gridCol w:w="2235"/>
        <w:gridCol w:w="4010"/>
        <w:gridCol w:w="808"/>
      </w:tblGrid>
      <w:tr w:rsidR="00AC52F1" w:rsidRPr="00967763" w14:paraId="6CBF76D4" w14:textId="77777777" w:rsidTr="00967763">
        <w:trPr>
          <w:tblHeader/>
          <w:jc w:val="center"/>
        </w:trPr>
        <w:tc>
          <w:tcPr>
            <w:tcW w:w="1392" w:type="pct"/>
            <w:gridSpan w:val="7"/>
            <w:shd w:val="clear" w:color="auto" w:fill="auto"/>
            <w:tcMar>
              <w:top w:w="85" w:type="dxa"/>
              <w:bottom w:w="85" w:type="dxa"/>
            </w:tcMar>
          </w:tcPr>
          <w:p w14:paraId="086123AE" w14:textId="77777777" w:rsidR="00AC52F1" w:rsidRPr="00967763" w:rsidRDefault="00AC52F1" w:rsidP="00150C80">
            <w:pPr>
              <w:pStyle w:val="aa"/>
              <w:keepNext w:val="0"/>
              <w:keepLines w:val="0"/>
              <w:widowControl w:val="0"/>
              <w:spacing w:after="120"/>
              <w:rPr>
                <w:rFonts w:ascii="Sylfaen" w:hAnsi="Sylfaen"/>
                <w:sz w:val="20"/>
                <w:szCs w:val="20"/>
              </w:rPr>
            </w:pPr>
            <w:r w:rsidRPr="00967763">
              <w:rPr>
                <w:rFonts w:ascii="Sylfaen" w:hAnsi="Sylfaen"/>
                <w:sz w:val="20"/>
                <w:szCs w:val="20"/>
              </w:rPr>
              <w:t>Վավերապայմանի անունը</w:t>
            </w:r>
          </w:p>
        </w:tc>
        <w:tc>
          <w:tcPr>
            <w:tcW w:w="1216" w:type="pct"/>
            <w:shd w:val="clear" w:color="auto" w:fill="auto"/>
            <w:tcMar>
              <w:top w:w="85" w:type="dxa"/>
              <w:bottom w:w="85" w:type="dxa"/>
            </w:tcMar>
          </w:tcPr>
          <w:p w14:paraId="11A287BB" w14:textId="77777777" w:rsidR="00AC52F1" w:rsidRPr="00967763" w:rsidRDefault="00AC52F1" w:rsidP="00150C80">
            <w:pPr>
              <w:pStyle w:val="aa"/>
              <w:keepNext w:val="0"/>
              <w:keepLines w:val="0"/>
              <w:widowControl w:val="0"/>
              <w:spacing w:after="120"/>
              <w:rPr>
                <w:rFonts w:ascii="Sylfaen" w:hAnsi="Sylfaen"/>
                <w:sz w:val="20"/>
                <w:szCs w:val="20"/>
              </w:rPr>
            </w:pPr>
            <w:r w:rsidRPr="00967763">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233DC948" w14:textId="77777777" w:rsidR="00AC52F1" w:rsidRPr="00967763" w:rsidRDefault="00AC52F1" w:rsidP="00150C80">
            <w:pPr>
              <w:pStyle w:val="aa"/>
              <w:keepNext w:val="0"/>
              <w:keepLines w:val="0"/>
              <w:widowControl w:val="0"/>
              <w:spacing w:after="120"/>
              <w:rPr>
                <w:rFonts w:ascii="Sylfaen" w:hAnsi="Sylfaen"/>
                <w:sz w:val="20"/>
                <w:szCs w:val="20"/>
              </w:rPr>
            </w:pPr>
            <w:r w:rsidRPr="00967763">
              <w:rPr>
                <w:rFonts w:ascii="Sylfaen" w:hAnsi="Sylfaen"/>
                <w:sz w:val="20"/>
                <w:szCs w:val="20"/>
              </w:rPr>
              <w:t>Նույնականացուցիչը</w:t>
            </w:r>
          </w:p>
        </w:tc>
        <w:tc>
          <w:tcPr>
            <w:tcW w:w="1360" w:type="pct"/>
            <w:shd w:val="clear" w:color="auto" w:fill="auto"/>
            <w:tcMar>
              <w:top w:w="85" w:type="dxa"/>
              <w:bottom w:w="85" w:type="dxa"/>
            </w:tcMar>
          </w:tcPr>
          <w:p w14:paraId="145F996A" w14:textId="77777777" w:rsidR="00AC52F1" w:rsidRPr="00967763" w:rsidRDefault="00AC52F1" w:rsidP="00150C80">
            <w:pPr>
              <w:pStyle w:val="aa"/>
              <w:keepNext w:val="0"/>
              <w:keepLines w:val="0"/>
              <w:widowControl w:val="0"/>
              <w:spacing w:after="120"/>
              <w:rPr>
                <w:rFonts w:ascii="Sylfaen" w:hAnsi="Sylfaen"/>
                <w:sz w:val="20"/>
                <w:szCs w:val="20"/>
              </w:rPr>
            </w:pPr>
            <w:r w:rsidRPr="00967763">
              <w:rPr>
                <w:rFonts w:ascii="Sylfaen" w:hAnsi="Sylfaen"/>
                <w:sz w:val="20"/>
                <w:szCs w:val="20"/>
              </w:rPr>
              <w:t>Տվյալների տիպը</w:t>
            </w:r>
          </w:p>
        </w:tc>
        <w:tc>
          <w:tcPr>
            <w:tcW w:w="275" w:type="pct"/>
            <w:shd w:val="clear" w:color="auto" w:fill="auto"/>
            <w:tcMar>
              <w:top w:w="85" w:type="dxa"/>
              <w:bottom w:w="85" w:type="dxa"/>
            </w:tcMar>
          </w:tcPr>
          <w:p w14:paraId="328D2B36" w14:textId="77777777" w:rsidR="00AC52F1" w:rsidRPr="00967763" w:rsidRDefault="00AC52F1" w:rsidP="00150C80">
            <w:pPr>
              <w:pStyle w:val="aa"/>
              <w:keepNext w:val="0"/>
              <w:keepLines w:val="0"/>
              <w:widowControl w:val="0"/>
              <w:spacing w:after="120"/>
              <w:rPr>
                <w:rFonts w:ascii="Sylfaen" w:hAnsi="Sylfaen"/>
                <w:sz w:val="20"/>
                <w:szCs w:val="20"/>
              </w:rPr>
            </w:pPr>
            <w:r w:rsidRPr="00967763">
              <w:rPr>
                <w:rFonts w:ascii="Sylfaen" w:hAnsi="Sylfaen"/>
                <w:sz w:val="20"/>
                <w:szCs w:val="20"/>
              </w:rPr>
              <w:t>Բազմ.</w:t>
            </w:r>
          </w:p>
        </w:tc>
      </w:tr>
      <w:tr w:rsidR="00AC52F1" w:rsidRPr="00967763" w14:paraId="4BF95726" w14:textId="77777777" w:rsidTr="00967763">
        <w:trPr>
          <w:jc w:val="center"/>
        </w:trPr>
        <w:tc>
          <w:tcPr>
            <w:tcW w:w="1392" w:type="pct"/>
            <w:gridSpan w:val="7"/>
            <w:shd w:val="clear" w:color="auto" w:fill="auto"/>
            <w:tcMar>
              <w:top w:w="85" w:type="dxa"/>
              <w:bottom w:w="85" w:type="dxa"/>
            </w:tcMar>
          </w:tcPr>
          <w:p w14:paraId="083E9669" w14:textId="77777777" w:rsidR="00AC52F1" w:rsidRPr="00967763" w:rsidRDefault="00AC52F1" w:rsidP="00967763">
            <w:pPr>
              <w:pStyle w:val="a8"/>
              <w:widowControl w:val="0"/>
              <w:tabs>
                <w:tab w:val="left" w:pos="378"/>
              </w:tabs>
              <w:spacing w:after="120" w:line="240" w:lineRule="auto"/>
              <w:jc w:val="left"/>
              <w:rPr>
                <w:rFonts w:ascii="Sylfaen" w:hAnsi="Sylfaen" w:cs="Arial"/>
                <w:sz w:val="20"/>
              </w:rPr>
            </w:pPr>
            <w:r w:rsidRPr="00967763">
              <w:rPr>
                <w:rFonts w:ascii="Sylfaen" w:hAnsi="Sylfaen"/>
                <w:noProof/>
                <w:sz w:val="20"/>
              </w:rPr>
              <w:t>1.</w:t>
            </w:r>
            <w:r w:rsidR="00967763" w:rsidRPr="00967763">
              <w:rPr>
                <w:rFonts w:ascii="Sylfaen" w:hAnsi="Sylfaen"/>
                <w:noProof/>
                <w:sz w:val="20"/>
              </w:rPr>
              <w:tab/>
            </w:r>
            <w:r w:rsidRPr="00967763">
              <w:rPr>
                <w:rFonts w:ascii="Sylfaen" w:hAnsi="Sylfaen"/>
                <w:noProof/>
                <w:sz w:val="20"/>
              </w:rPr>
              <w:t>Էլեկտրոնային փաստաթղթի (տեղեկությունների) վերնագիրը</w:t>
            </w:r>
          </w:p>
          <w:p w14:paraId="641CE32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Header)</w:t>
            </w:r>
          </w:p>
        </w:tc>
        <w:tc>
          <w:tcPr>
            <w:tcW w:w="1216" w:type="pct"/>
            <w:shd w:val="clear" w:color="auto" w:fill="auto"/>
            <w:tcMar>
              <w:top w:w="85" w:type="dxa"/>
              <w:bottom w:w="85" w:type="dxa"/>
            </w:tcMar>
          </w:tcPr>
          <w:p w14:paraId="4342508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6218990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.90001</w:t>
            </w:r>
          </w:p>
        </w:tc>
        <w:tc>
          <w:tcPr>
            <w:tcW w:w="1360" w:type="pct"/>
            <w:shd w:val="clear" w:color="auto" w:fill="auto"/>
            <w:tcMar>
              <w:top w:w="85" w:type="dxa"/>
              <w:bottom w:w="85" w:type="dxa"/>
            </w:tcMar>
          </w:tcPr>
          <w:p w14:paraId="64B33B51" w14:textId="77777777" w:rsidR="00AC52F1" w:rsidRPr="00967763" w:rsidRDefault="00AC52F1" w:rsidP="00967763">
            <w:pPr>
              <w:pStyle w:val="a8"/>
              <w:widowControl w:val="0"/>
              <w:spacing w:after="120" w:line="240" w:lineRule="auto"/>
              <w:jc w:val="left"/>
              <w:rPr>
                <w:rFonts w:ascii="Sylfaen" w:hAnsi="Sylfaen" w:cs="Arial"/>
                <w:noProof/>
                <w:sz w:val="20"/>
              </w:rPr>
            </w:pPr>
            <w:r w:rsidRPr="00967763">
              <w:rPr>
                <w:rFonts w:ascii="Sylfaen" w:hAnsi="Sylfaen"/>
                <w:noProof/>
                <w:sz w:val="20"/>
              </w:rPr>
              <w:t>ccdo: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Header</w:t>
            </w:r>
            <w:r w:rsidRPr="00967763">
              <w:rPr>
                <w:sz w:val="20"/>
              </w:rPr>
              <w:t>‌</w:t>
            </w:r>
            <w:r w:rsidRPr="00967763">
              <w:rPr>
                <w:rFonts w:ascii="Sylfaen" w:hAnsi="Sylfaen"/>
                <w:noProof/>
                <w:sz w:val="20"/>
              </w:rPr>
              <w:t>Type (M.</w:t>
            </w:r>
            <w:smartTag w:uri="urn:schemas-microsoft-com:office:smarttags" w:element="stockticker">
              <w:r w:rsidRPr="00967763">
                <w:rPr>
                  <w:rFonts w:ascii="Sylfaen" w:hAnsi="Sylfaen"/>
                  <w:noProof/>
                  <w:sz w:val="20"/>
                </w:rPr>
                <w:t>CDT</w:t>
              </w:r>
            </w:smartTag>
            <w:r w:rsidRPr="00967763">
              <w:rPr>
                <w:rFonts w:ascii="Sylfaen" w:hAnsi="Sylfaen"/>
                <w:noProof/>
                <w:sz w:val="20"/>
              </w:rPr>
              <w:t>.90001)</w:t>
            </w:r>
          </w:p>
          <w:p w14:paraId="4AF77ED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Որոշվում է ներդրված տարրերի արժեքների տիրույթներով</w:t>
            </w:r>
          </w:p>
        </w:tc>
        <w:tc>
          <w:tcPr>
            <w:tcW w:w="275" w:type="pct"/>
            <w:shd w:val="clear" w:color="auto" w:fill="auto"/>
            <w:tcMar>
              <w:top w:w="85" w:type="dxa"/>
              <w:bottom w:w="85" w:type="dxa"/>
            </w:tcMar>
          </w:tcPr>
          <w:p w14:paraId="13CA1E4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48D2726" w14:textId="77777777" w:rsidTr="00967763">
        <w:trPr>
          <w:jc w:val="center"/>
        </w:trPr>
        <w:tc>
          <w:tcPr>
            <w:tcW w:w="80" w:type="pct"/>
            <w:tcBorders>
              <w:top w:val="nil"/>
              <w:left w:val="nil"/>
              <w:bottom w:val="nil"/>
            </w:tcBorders>
            <w:shd w:val="clear" w:color="auto" w:fill="auto"/>
            <w:tcMar>
              <w:top w:w="85" w:type="dxa"/>
              <w:bottom w:w="85" w:type="dxa"/>
            </w:tcMar>
          </w:tcPr>
          <w:p w14:paraId="37912B37" w14:textId="77777777" w:rsidR="00AC52F1" w:rsidRPr="00967763" w:rsidRDefault="00AC52F1" w:rsidP="00967763">
            <w:pPr>
              <w:pStyle w:val="a8"/>
              <w:widowControl w:val="0"/>
              <w:spacing w:after="120" w:line="240" w:lineRule="auto"/>
              <w:jc w:val="left"/>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733B1B9" w14:textId="77777777" w:rsidR="00AC52F1" w:rsidRPr="00967763" w:rsidRDefault="00AC52F1" w:rsidP="00967763">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1.1.</w:t>
            </w:r>
            <w:r w:rsidR="00967763" w:rsidRPr="00967763">
              <w:rPr>
                <w:rFonts w:ascii="Sylfaen" w:hAnsi="Sylfaen"/>
                <w:noProof/>
                <w:sz w:val="20"/>
              </w:rPr>
              <w:tab/>
            </w:r>
            <w:r w:rsidRPr="00967763">
              <w:rPr>
                <w:rFonts w:ascii="Sylfaen" w:hAnsi="Sylfaen"/>
                <w:noProof/>
                <w:sz w:val="20"/>
              </w:rPr>
              <w:t>Ընդհանուր գործընթացի հաղորդագրության ծածկագիրը</w:t>
            </w:r>
          </w:p>
          <w:p w14:paraId="7535F0C1" w14:textId="77777777" w:rsidR="00AC52F1" w:rsidRPr="00967763" w:rsidRDefault="00AC52F1" w:rsidP="00967763">
            <w:pPr>
              <w:pStyle w:val="a8"/>
              <w:widowControl w:val="0"/>
              <w:tabs>
                <w:tab w:val="left" w:pos="46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Inf</w:t>
            </w:r>
            <w:r w:rsidRPr="00967763">
              <w:rPr>
                <w:sz w:val="20"/>
              </w:rPr>
              <w:t>‌</w:t>
            </w:r>
            <w:r w:rsidRPr="00967763">
              <w:rPr>
                <w:rFonts w:ascii="Sylfaen" w:hAnsi="Sylfaen"/>
                <w:noProof/>
                <w:sz w:val="20"/>
              </w:rPr>
              <w:t>Envelope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162013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ընդհանուր գործընթացի հաղորդագրության ծածկագրային նշագիրը</w:t>
            </w:r>
          </w:p>
        </w:tc>
        <w:tc>
          <w:tcPr>
            <w:tcW w:w="758" w:type="pct"/>
            <w:shd w:val="clear" w:color="auto" w:fill="auto"/>
            <w:tcMar>
              <w:top w:w="85" w:type="dxa"/>
              <w:bottom w:w="85" w:type="dxa"/>
            </w:tcMar>
          </w:tcPr>
          <w:p w14:paraId="17D48FF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M.SDE.90010</w:t>
            </w:r>
          </w:p>
        </w:tc>
        <w:tc>
          <w:tcPr>
            <w:tcW w:w="1360" w:type="pct"/>
            <w:shd w:val="clear" w:color="auto" w:fill="auto"/>
            <w:tcMar>
              <w:top w:w="85" w:type="dxa"/>
              <w:bottom w:w="85" w:type="dxa"/>
            </w:tcMar>
          </w:tcPr>
          <w:p w14:paraId="50A4B8EC"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Inf</w:t>
            </w:r>
            <w:r w:rsidRPr="00967763">
              <w:rPr>
                <w:sz w:val="20"/>
                <w:lang w:val="hy-AM"/>
              </w:rPr>
              <w:t>‌</w:t>
            </w:r>
            <w:r w:rsidRPr="00967763">
              <w:rPr>
                <w:rFonts w:ascii="Sylfaen" w:hAnsi="Sylfaen"/>
                <w:noProof/>
                <w:sz w:val="20"/>
                <w:lang w:val="hy-AM"/>
              </w:rPr>
              <w:t>Envelope</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(M.SDT.90004)</w:t>
            </w:r>
          </w:p>
          <w:p w14:paraId="5A5711AC"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տեղեկատվական փոխգործակցության կանոնակարգին համապատասխան:</w:t>
            </w:r>
          </w:p>
          <w:p w14:paraId="594DC874" w14:textId="4AE85DC1"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P\.[A-Z]{2}\.[0-9]{2}\.MSG\.[0-9]{3}</w:t>
            </w:r>
          </w:p>
        </w:tc>
        <w:tc>
          <w:tcPr>
            <w:tcW w:w="275" w:type="pct"/>
            <w:shd w:val="clear" w:color="auto" w:fill="auto"/>
            <w:tcMar>
              <w:top w:w="85" w:type="dxa"/>
              <w:bottom w:w="85" w:type="dxa"/>
            </w:tcMar>
          </w:tcPr>
          <w:p w14:paraId="180FE33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D977458" w14:textId="77777777" w:rsidTr="00967763">
        <w:trPr>
          <w:jc w:val="center"/>
        </w:trPr>
        <w:tc>
          <w:tcPr>
            <w:tcW w:w="80" w:type="pct"/>
            <w:tcBorders>
              <w:top w:val="nil"/>
              <w:left w:val="nil"/>
              <w:bottom w:val="nil"/>
            </w:tcBorders>
            <w:shd w:val="clear" w:color="auto" w:fill="auto"/>
            <w:tcMar>
              <w:top w:w="85" w:type="dxa"/>
              <w:bottom w:w="85" w:type="dxa"/>
            </w:tcMar>
          </w:tcPr>
          <w:p w14:paraId="2623B90B" w14:textId="77777777" w:rsidR="00AC52F1" w:rsidRPr="00967763" w:rsidRDefault="00AC52F1" w:rsidP="00967763">
            <w:pPr>
              <w:pStyle w:val="a8"/>
              <w:widowControl w:val="0"/>
              <w:spacing w:after="120" w:line="240" w:lineRule="auto"/>
              <w:jc w:val="left"/>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437EA57A" w14:textId="77777777" w:rsidR="00AC52F1" w:rsidRPr="00967763" w:rsidRDefault="00AC52F1" w:rsidP="00967763">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1.2.</w:t>
            </w:r>
            <w:r w:rsidR="00967763" w:rsidRPr="00967763">
              <w:rPr>
                <w:rFonts w:ascii="Sylfaen" w:hAnsi="Sylfaen"/>
                <w:noProof/>
                <w:sz w:val="20"/>
              </w:rPr>
              <w:tab/>
            </w:r>
            <w:r w:rsidRPr="00967763">
              <w:rPr>
                <w:rFonts w:ascii="Sylfaen" w:hAnsi="Sylfaen"/>
                <w:noProof/>
                <w:sz w:val="20"/>
              </w:rPr>
              <w:t>Էլեկտրոնային փաստաթղթի (տեղեկությունների) ծածկագիրը</w:t>
            </w:r>
          </w:p>
          <w:p w14:paraId="6C9F01EC" w14:textId="77777777" w:rsidR="00AC52F1" w:rsidRPr="00967763" w:rsidRDefault="00AC52F1" w:rsidP="00967763">
            <w:pPr>
              <w:pStyle w:val="a8"/>
              <w:widowControl w:val="0"/>
              <w:tabs>
                <w:tab w:val="left" w:pos="46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B19BB50" w14:textId="6AF86C5B"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էլեկտրոնային փաստաթղթի (տեղեկությունների) ծածկագրային նշագիրը՝ էլեկտրոնային փաստաթղթերի </w:t>
            </w:r>
            <w:r w:rsidR="002041BA">
              <w:rPr>
                <w:rFonts w:ascii="Sylfaen" w:hAnsi="Sylfaen"/>
                <w:noProof/>
                <w:sz w:val="20"/>
              </w:rPr>
              <w:t>և</w:t>
            </w:r>
            <w:r w:rsidRPr="00967763">
              <w:rPr>
                <w:rFonts w:ascii="Sylfaen" w:hAnsi="Sylfaen"/>
                <w:noProof/>
                <w:sz w:val="20"/>
              </w:rPr>
              <w:t xml:space="preserve"> տեղեկությունների կառուցվածքների ռեեստրին համապատասխան</w:t>
            </w:r>
          </w:p>
        </w:tc>
        <w:tc>
          <w:tcPr>
            <w:tcW w:w="758" w:type="pct"/>
            <w:shd w:val="clear" w:color="auto" w:fill="auto"/>
            <w:tcMar>
              <w:top w:w="85" w:type="dxa"/>
              <w:bottom w:w="85" w:type="dxa"/>
            </w:tcMar>
          </w:tcPr>
          <w:p w14:paraId="1533BA3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M.SDE.90001</w:t>
            </w:r>
          </w:p>
        </w:tc>
        <w:tc>
          <w:tcPr>
            <w:tcW w:w="1360" w:type="pct"/>
            <w:shd w:val="clear" w:color="auto" w:fill="auto"/>
            <w:tcMar>
              <w:top w:w="85" w:type="dxa"/>
              <w:bottom w:w="85" w:type="dxa"/>
            </w:tcMar>
          </w:tcPr>
          <w:p w14:paraId="7C7B94C3"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EDoc</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(M.SDT.90001)</w:t>
            </w:r>
          </w:p>
          <w:p w14:paraId="2C06F34E" w14:textId="5EAB1716"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Ծածկագրի արժեքը՝ էլեկտրոնային փաստաթղթերի </w:t>
            </w:r>
            <w:r w:rsidR="002041BA">
              <w:rPr>
                <w:rFonts w:ascii="Sylfaen" w:hAnsi="Sylfaen"/>
                <w:noProof/>
                <w:sz w:val="20"/>
                <w:lang w:val="hy-AM"/>
              </w:rPr>
              <w:t>և</w:t>
            </w:r>
            <w:r w:rsidRPr="00967763">
              <w:rPr>
                <w:rFonts w:ascii="Sylfaen" w:hAnsi="Sylfaen"/>
                <w:noProof/>
                <w:sz w:val="20"/>
                <w:lang w:val="hy-AM"/>
              </w:rPr>
              <w:t xml:space="preserve"> տեղեկությունների կառուցվածքների ռեեստրին համապատասխան:</w:t>
            </w:r>
          </w:p>
          <w:p w14:paraId="21B0B18F" w14:textId="2422CE2E"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R(\.[A-Z]{2}\.[A-Z]{2}\.[0-9]{2})?\.[0-9]{3}</w:t>
            </w:r>
          </w:p>
        </w:tc>
        <w:tc>
          <w:tcPr>
            <w:tcW w:w="275" w:type="pct"/>
            <w:shd w:val="clear" w:color="auto" w:fill="auto"/>
            <w:tcMar>
              <w:top w:w="85" w:type="dxa"/>
              <w:bottom w:w="85" w:type="dxa"/>
            </w:tcMar>
          </w:tcPr>
          <w:p w14:paraId="1298739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70CE676" w14:textId="77777777" w:rsidTr="00967763">
        <w:trPr>
          <w:jc w:val="center"/>
        </w:trPr>
        <w:tc>
          <w:tcPr>
            <w:tcW w:w="80" w:type="pct"/>
            <w:tcBorders>
              <w:top w:val="nil"/>
              <w:left w:val="nil"/>
              <w:bottom w:val="nil"/>
            </w:tcBorders>
            <w:shd w:val="clear" w:color="auto" w:fill="auto"/>
            <w:tcMar>
              <w:top w:w="85" w:type="dxa"/>
              <w:bottom w:w="85" w:type="dxa"/>
            </w:tcMar>
          </w:tcPr>
          <w:p w14:paraId="365743EA"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4CD529DF"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noProof/>
                <w:sz w:val="20"/>
              </w:rPr>
              <w:t>1.3.</w:t>
            </w:r>
            <w:r w:rsidR="00967763" w:rsidRPr="00967763">
              <w:rPr>
                <w:rFonts w:ascii="Sylfaen" w:hAnsi="Sylfaen"/>
                <w:noProof/>
                <w:sz w:val="20"/>
              </w:rPr>
              <w:tab/>
            </w:r>
            <w:r w:rsidRPr="00967763">
              <w:rPr>
                <w:rFonts w:ascii="Sylfaen" w:hAnsi="Sylfaen"/>
                <w:noProof/>
                <w:sz w:val="20"/>
              </w:rPr>
              <w:t>Էլեկտրոնային փաստաթղթի (տեղեկությունների) նույնականացուցիչը</w:t>
            </w:r>
          </w:p>
          <w:p w14:paraId="28B41CE4"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0C5183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443FCBF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M.SDE.90007</w:t>
            </w:r>
          </w:p>
        </w:tc>
        <w:tc>
          <w:tcPr>
            <w:tcW w:w="1360" w:type="pct"/>
            <w:shd w:val="clear" w:color="auto" w:fill="auto"/>
            <w:tcMar>
              <w:top w:w="85" w:type="dxa"/>
              <w:bottom w:w="85" w:type="dxa"/>
            </w:tcMar>
          </w:tcPr>
          <w:p w14:paraId="5E8029C7"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Universally</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(M.SDT.90003)</w:t>
            </w:r>
          </w:p>
          <w:p w14:paraId="75CFA4D6"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Նույնականացուցչի արժեքը՝ </w:t>
            </w:r>
            <w:smartTag w:uri="urn:schemas-microsoft-com:office:smarttags" w:element="stockticker">
              <w:r w:rsidRPr="00967763">
                <w:rPr>
                  <w:rFonts w:ascii="Sylfaen" w:hAnsi="Sylfaen"/>
                  <w:noProof/>
                  <w:sz w:val="20"/>
                  <w:lang w:val="hy-AM"/>
                </w:rPr>
                <w:t>ISO</w:t>
              </w:r>
            </w:smartTag>
            <w:r w:rsidRPr="00967763">
              <w:rPr>
                <w:rFonts w:ascii="Sylfaen" w:hAnsi="Sylfaen"/>
                <w:noProof/>
                <w:sz w:val="20"/>
                <w:lang w:val="hy-AM"/>
              </w:rPr>
              <w:t>/IEC 9834-8-ին համապատասխան։</w:t>
            </w:r>
          </w:p>
          <w:p w14:paraId="39F39503" w14:textId="20D22F15"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[0-9a-fA-F]{8}-[0-9a-fA-F]{4}-[0-9a-fA-F]{4}-[0-9a-fA-F]{4}-[0-9a-fA-F]{12}</w:t>
            </w:r>
          </w:p>
        </w:tc>
        <w:tc>
          <w:tcPr>
            <w:tcW w:w="275" w:type="pct"/>
            <w:shd w:val="clear" w:color="auto" w:fill="auto"/>
            <w:tcMar>
              <w:top w:w="85" w:type="dxa"/>
              <w:bottom w:w="85" w:type="dxa"/>
            </w:tcMar>
          </w:tcPr>
          <w:p w14:paraId="50A863E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55EA199" w14:textId="77777777" w:rsidTr="00967763">
        <w:trPr>
          <w:jc w:val="center"/>
        </w:trPr>
        <w:tc>
          <w:tcPr>
            <w:tcW w:w="80" w:type="pct"/>
            <w:tcBorders>
              <w:top w:val="nil"/>
              <w:left w:val="nil"/>
              <w:bottom w:val="nil"/>
            </w:tcBorders>
            <w:shd w:val="clear" w:color="auto" w:fill="auto"/>
            <w:tcMar>
              <w:top w:w="85" w:type="dxa"/>
              <w:bottom w:w="85" w:type="dxa"/>
            </w:tcMar>
          </w:tcPr>
          <w:p w14:paraId="74F22564"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08915615"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noProof/>
                <w:sz w:val="20"/>
              </w:rPr>
              <w:t>1.4.</w:t>
            </w:r>
            <w:r w:rsidR="00967763" w:rsidRPr="00967763">
              <w:rPr>
                <w:rFonts w:ascii="Sylfaen" w:hAnsi="Sylfaen"/>
                <w:noProof/>
                <w:sz w:val="20"/>
              </w:rPr>
              <w:tab/>
            </w:r>
            <w:r w:rsidRPr="00967763">
              <w:rPr>
                <w:rFonts w:ascii="Sylfaen" w:hAnsi="Sylfaen"/>
                <w:noProof/>
                <w:sz w:val="20"/>
              </w:rPr>
              <w:t>Սկզբնական էլեկտրոնային փաստաթղթի (տեղեկությունների) նույնականացուցիչը</w:t>
            </w:r>
          </w:p>
          <w:p w14:paraId="4AA014B5"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Ref</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A473C9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8" w:type="pct"/>
            <w:shd w:val="clear" w:color="auto" w:fill="auto"/>
            <w:tcMar>
              <w:top w:w="85" w:type="dxa"/>
              <w:bottom w:w="85" w:type="dxa"/>
            </w:tcMar>
          </w:tcPr>
          <w:p w14:paraId="19ED639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M.SDE.90008</w:t>
            </w:r>
          </w:p>
        </w:tc>
        <w:tc>
          <w:tcPr>
            <w:tcW w:w="1360" w:type="pct"/>
            <w:shd w:val="clear" w:color="auto" w:fill="auto"/>
            <w:tcMar>
              <w:top w:w="85" w:type="dxa"/>
              <w:bottom w:w="85" w:type="dxa"/>
            </w:tcMar>
          </w:tcPr>
          <w:p w14:paraId="4311C0B7"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Universally</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(M.SDT.90003)</w:t>
            </w:r>
          </w:p>
          <w:p w14:paraId="1B1AFCCE"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Նույնականացուցչի արժեքը՝ </w:t>
            </w:r>
            <w:smartTag w:uri="urn:schemas-microsoft-com:office:smarttags" w:element="stockticker">
              <w:r w:rsidRPr="00967763">
                <w:rPr>
                  <w:rFonts w:ascii="Sylfaen" w:hAnsi="Sylfaen"/>
                  <w:noProof/>
                  <w:sz w:val="20"/>
                  <w:lang w:val="hy-AM"/>
                </w:rPr>
                <w:t>ISO</w:t>
              </w:r>
            </w:smartTag>
            <w:r w:rsidRPr="00967763">
              <w:rPr>
                <w:rFonts w:ascii="Sylfaen" w:hAnsi="Sylfaen"/>
                <w:noProof/>
                <w:sz w:val="20"/>
                <w:lang w:val="hy-AM"/>
              </w:rPr>
              <w:t>/IEC 9834-8-ին համապատասխան։</w:t>
            </w:r>
          </w:p>
          <w:p w14:paraId="756139E2" w14:textId="4D32B470"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[0-9a-fA-F]{8}-[0-9a-fA-F]{4}-[0-9a-fA-F]{4}-[0-9a-fA-F]{4}-[0-9a-fA-F]{12}</w:t>
            </w:r>
          </w:p>
        </w:tc>
        <w:tc>
          <w:tcPr>
            <w:tcW w:w="275" w:type="pct"/>
            <w:shd w:val="clear" w:color="auto" w:fill="auto"/>
            <w:tcMar>
              <w:top w:w="85" w:type="dxa"/>
              <w:bottom w:w="85" w:type="dxa"/>
            </w:tcMar>
          </w:tcPr>
          <w:p w14:paraId="2DF6852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ECC62C6" w14:textId="77777777" w:rsidTr="00967763">
        <w:trPr>
          <w:jc w:val="center"/>
        </w:trPr>
        <w:tc>
          <w:tcPr>
            <w:tcW w:w="80" w:type="pct"/>
            <w:tcBorders>
              <w:top w:val="nil"/>
              <w:left w:val="nil"/>
              <w:bottom w:val="nil"/>
            </w:tcBorders>
            <w:shd w:val="clear" w:color="auto" w:fill="auto"/>
            <w:tcMar>
              <w:top w:w="85" w:type="dxa"/>
              <w:bottom w:w="85" w:type="dxa"/>
            </w:tcMar>
          </w:tcPr>
          <w:p w14:paraId="7A6A5D85"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D92A995" w14:textId="317C2809"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noProof/>
                <w:sz w:val="20"/>
              </w:rPr>
              <w:t>1.5.</w:t>
            </w:r>
            <w:r w:rsidR="00967763" w:rsidRPr="00967763">
              <w:rPr>
                <w:rFonts w:ascii="Sylfaen" w:hAnsi="Sylfaen"/>
                <w:noProof/>
                <w:sz w:val="20"/>
              </w:rPr>
              <w:tab/>
            </w:r>
            <w:r w:rsidRPr="00967763">
              <w:rPr>
                <w:rFonts w:ascii="Sylfaen" w:hAnsi="Sylfaen"/>
                <w:noProof/>
                <w:sz w:val="20"/>
              </w:rPr>
              <w:t xml:space="preserve">Էլեկտրոնային փաստաթղթի (տեղեկությունների) ամսաթիվը </w:t>
            </w:r>
            <w:r w:rsidR="002041BA">
              <w:rPr>
                <w:rFonts w:ascii="Sylfaen" w:hAnsi="Sylfaen"/>
                <w:noProof/>
                <w:sz w:val="20"/>
              </w:rPr>
              <w:t>և</w:t>
            </w:r>
            <w:r w:rsidRPr="00967763">
              <w:rPr>
                <w:rFonts w:ascii="Sylfaen" w:hAnsi="Sylfaen"/>
                <w:noProof/>
                <w:sz w:val="20"/>
              </w:rPr>
              <w:t xml:space="preserve"> ժամը</w:t>
            </w:r>
          </w:p>
          <w:p w14:paraId="5E80931E"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EDoc</w:t>
            </w:r>
            <w:r w:rsidRPr="00967763">
              <w:rPr>
                <w:sz w:val="20"/>
              </w:rPr>
              <w:t>‌</w:t>
            </w:r>
            <w:r w:rsidRPr="00967763">
              <w:rPr>
                <w:rFonts w:ascii="Sylfaen" w:hAnsi="Sylfaen"/>
                <w:noProof/>
                <w:sz w:val="20"/>
              </w:rPr>
              <w:t>Date</w:t>
            </w:r>
            <w:r w:rsidRPr="00967763">
              <w:rPr>
                <w:sz w:val="20"/>
              </w:rPr>
              <w:t>‌</w:t>
            </w:r>
            <w:r w:rsidRPr="00967763">
              <w:rPr>
                <w:rFonts w:ascii="Sylfaen" w:hAnsi="Sylfaen"/>
                <w:noProof/>
                <w:sz w:val="20"/>
              </w:rPr>
              <w:t>Time)</w:t>
            </w:r>
          </w:p>
        </w:tc>
        <w:tc>
          <w:tcPr>
            <w:tcW w:w="1216" w:type="pct"/>
            <w:shd w:val="clear" w:color="auto" w:fill="auto"/>
            <w:tcMar>
              <w:top w:w="85" w:type="dxa"/>
              <w:bottom w:w="85" w:type="dxa"/>
            </w:tcMar>
          </w:tcPr>
          <w:p w14:paraId="0598C583" w14:textId="671C8F5A"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էլեկտրոնային փաստաթղթի (տեղեկությունների) ստեղծման ամսաթիվը </w:t>
            </w:r>
            <w:r w:rsidR="002041BA">
              <w:rPr>
                <w:rFonts w:ascii="Sylfaen" w:hAnsi="Sylfaen"/>
                <w:noProof/>
                <w:sz w:val="20"/>
              </w:rPr>
              <w:t>և</w:t>
            </w:r>
            <w:r w:rsidRPr="00967763">
              <w:rPr>
                <w:rFonts w:ascii="Sylfaen" w:hAnsi="Sylfaen"/>
                <w:noProof/>
                <w:sz w:val="20"/>
              </w:rPr>
              <w:t xml:space="preserve"> ժամը</w:t>
            </w:r>
          </w:p>
        </w:tc>
        <w:tc>
          <w:tcPr>
            <w:tcW w:w="758" w:type="pct"/>
            <w:shd w:val="clear" w:color="auto" w:fill="auto"/>
            <w:tcMar>
              <w:top w:w="85" w:type="dxa"/>
              <w:bottom w:w="85" w:type="dxa"/>
            </w:tcMar>
          </w:tcPr>
          <w:p w14:paraId="50DDDD6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M.SDE.90002</w:t>
            </w:r>
          </w:p>
        </w:tc>
        <w:tc>
          <w:tcPr>
            <w:tcW w:w="1360" w:type="pct"/>
            <w:shd w:val="clear" w:color="auto" w:fill="auto"/>
            <w:tcMar>
              <w:top w:w="85" w:type="dxa"/>
              <w:bottom w:w="85" w:type="dxa"/>
            </w:tcMar>
          </w:tcPr>
          <w:p w14:paraId="6A827AD9"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Time</w:t>
            </w:r>
            <w:r w:rsidRPr="00967763">
              <w:rPr>
                <w:sz w:val="20"/>
                <w:lang w:val="hy-AM"/>
              </w:rPr>
              <w:t>‌</w:t>
            </w:r>
            <w:r w:rsidRPr="00967763">
              <w:rPr>
                <w:rFonts w:ascii="Sylfaen" w:hAnsi="Sylfaen"/>
                <w:noProof/>
                <w:sz w:val="20"/>
                <w:lang w:val="hy-AM"/>
              </w:rPr>
              <w:t>Type (M.BDT.00006)</w:t>
            </w:r>
          </w:p>
          <w:p w14:paraId="2AAFC1E8" w14:textId="18F74FA1"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Ամսաթվի </w:t>
            </w:r>
            <w:r w:rsidR="002041BA">
              <w:rPr>
                <w:rFonts w:ascii="Sylfaen" w:hAnsi="Sylfaen"/>
                <w:noProof/>
                <w:sz w:val="20"/>
                <w:lang w:val="hy-AM"/>
              </w:rPr>
              <w:t>և</w:t>
            </w:r>
            <w:r w:rsidRPr="00967763">
              <w:rPr>
                <w:rFonts w:ascii="Sylfaen" w:hAnsi="Sylfaen"/>
                <w:noProof/>
                <w:sz w:val="20"/>
                <w:lang w:val="hy-AM"/>
              </w:rPr>
              <w:t xml:space="preserve"> ժամի նշագիրը՝ ԻՍՕ 8601-ին համապատասխան</w:t>
            </w:r>
          </w:p>
        </w:tc>
        <w:tc>
          <w:tcPr>
            <w:tcW w:w="275" w:type="pct"/>
            <w:shd w:val="clear" w:color="auto" w:fill="auto"/>
            <w:tcMar>
              <w:top w:w="85" w:type="dxa"/>
              <w:bottom w:w="85" w:type="dxa"/>
            </w:tcMar>
          </w:tcPr>
          <w:p w14:paraId="33AEAA6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47C85F4" w14:textId="77777777" w:rsidTr="00967763">
        <w:trPr>
          <w:jc w:val="center"/>
        </w:trPr>
        <w:tc>
          <w:tcPr>
            <w:tcW w:w="80" w:type="pct"/>
            <w:tcBorders>
              <w:top w:val="nil"/>
              <w:left w:val="nil"/>
              <w:bottom w:val="nil"/>
            </w:tcBorders>
            <w:shd w:val="clear" w:color="auto" w:fill="auto"/>
            <w:tcMar>
              <w:top w:w="85" w:type="dxa"/>
              <w:bottom w:w="85" w:type="dxa"/>
            </w:tcMar>
          </w:tcPr>
          <w:p w14:paraId="11F61D99"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29DA3DFE"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noProof/>
                <w:sz w:val="20"/>
              </w:rPr>
              <w:t>1.6.</w:t>
            </w:r>
            <w:r w:rsidR="00967763" w:rsidRPr="00967763">
              <w:rPr>
                <w:rFonts w:ascii="Sylfaen" w:hAnsi="Sylfaen"/>
                <w:noProof/>
                <w:sz w:val="20"/>
              </w:rPr>
              <w:tab/>
            </w:r>
            <w:r w:rsidRPr="00967763">
              <w:rPr>
                <w:rFonts w:ascii="Sylfaen" w:hAnsi="Sylfaen"/>
                <w:noProof/>
                <w:sz w:val="20"/>
              </w:rPr>
              <w:t>Լեզվի ծածկագիրը</w:t>
            </w:r>
          </w:p>
          <w:p w14:paraId="3488F0B9"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Language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487AC9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լեզվի ծածկագրային նշագիրը</w:t>
            </w:r>
          </w:p>
        </w:tc>
        <w:tc>
          <w:tcPr>
            <w:tcW w:w="758" w:type="pct"/>
            <w:shd w:val="clear" w:color="auto" w:fill="auto"/>
            <w:tcMar>
              <w:top w:w="85" w:type="dxa"/>
              <w:bottom w:w="85" w:type="dxa"/>
            </w:tcMar>
          </w:tcPr>
          <w:p w14:paraId="63F41BD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M.SDE.00051</w:t>
            </w:r>
          </w:p>
        </w:tc>
        <w:tc>
          <w:tcPr>
            <w:tcW w:w="1360" w:type="pct"/>
            <w:shd w:val="clear" w:color="auto" w:fill="auto"/>
            <w:tcMar>
              <w:top w:w="85" w:type="dxa"/>
              <w:bottom w:w="85" w:type="dxa"/>
            </w:tcMar>
          </w:tcPr>
          <w:p w14:paraId="26DC7619"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Language</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(M.SDT.00051)</w:t>
            </w:r>
          </w:p>
          <w:p w14:paraId="72AB6E00"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Լեզվի երկտառ ծածկագիրը՝ </w:t>
            </w:r>
            <w:smartTag w:uri="urn:schemas-microsoft-com:office:smarttags" w:element="stockticker">
              <w:r w:rsidRPr="00967763">
                <w:rPr>
                  <w:rFonts w:ascii="Sylfaen" w:hAnsi="Sylfaen"/>
                  <w:noProof/>
                  <w:sz w:val="20"/>
                  <w:lang w:val="hy-AM"/>
                </w:rPr>
                <w:t>ISO</w:t>
              </w:r>
            </w:smartTag>
            <w:r w:rsidRPr="00967763">
              <w:rPr>
                <w:rFonts w:ascii="Sylfaen" w:hAnsi="Sylfaen"/>
                <w:noProof/>
                <w:sz w:val="20"/>
                <w:lang w:val="hy-AM"/>
              </w:rPr>
              <w:t xml:space="preserve"> 639-1-ին համապատասխան:</w:t>
            </w:r>
          </w:p>
          <w:p w14:paraId="35A7FCCC" w14:textId="0EEBC8D6"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0899EF4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59D0741" w14:textId="77777777" w:rsidTr="00967763">
        <w:trPr>
          <w:jc w:val="center"/>
        </w:trPr>
        <w:tc>
          <w:tcPr>
            <w:tcW w:w="1392" w:type="pct"/>
            <w:gridSpan w:val="7"/>
            <w:shd w:val="clear" w:color="auto" w:fill="auto"/>
            <w:tcMar>
              <w:top w:w="85" w:type="dxa"/>
              <w:bottom w:w="85" w:type="dxa"/>
            </w:tcMar>
          </w:tcPr>
          <w:p w14:paraId="082BA65B" w14:textId="77777777" w:rsidR="00AC52F1" w:rsidRPr="00967763" w:rsidRDefault="00AC52F1" w:rsidP="00967763">
            <w:pPr>
              <w:pStyle w:val="a8"/>
              <w:widowControl w:val="0"/>
              <w:tabs>
                <w:tab w:val="left" w:pos="390"/>
              </w:tabs>
              <w:spacing w:after="120" w:line="240" w:lineRule="auto"/>
              <w:jc w:val="left"/>
              <w:rPr>
                <w:rFonts w:ascii="Sylfaen" w:hAnsi="Sylfaen" w:cs="Arial"/>
                <w:sz w:val="20"/>
              </w:rPr>
            </w:pPr>
            <w:r w:rsidRPr="00967763">
              <w:rPr>
                <w:rFonts w:ascii="Sylfaen" w:hAnsi="Sylfaen"/>
                <w:noProof/>
                <w:sz w:val="20"/>
              </w:rPr>
              <w:lastRenderedPageBreak/>
              <w:t>2.</w:t>
            </w:r>
            <w:r w:rsidR="00967763" w:rsidRPr="00967763">
              <w:rPr>
                <w:rFonts w:ascii="Sylfaen" w:hAnsi="Sylfaen"/>
                <w:noProof/>
                <w:sz w:val="20"/>
              </w:rPr>
              <w:tab/>
            </w:r>
            <w:r w:rsidRPr="00967763">
              <w:rPr>
                <w:rFonts w:ascii="Sylfaen" w:hAnsi="Sylfaen"/>
                <w:noProof/>
                <w:sz w:val="20"/>
              </w:rPr>
              <w:t>Անասնաբուժական նշանակության ապրանքի գրանցման մասին տեղեկությունները</w:t>
            </w:r>
          </w:p>
          <w:p w14:paraId="0D9993D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57C8EA4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մասին տեղեկությունները</w:t>
            </w:r>
          </w:p>
        </w:tc>
        <w:tc>
          <w:tcPr>
            <w:tcW w:w="758" w:type="pct"/>
            <w:shd w:val="clear" w:color="auto" w:fill="auto"/>
            <w:tcMar>
              <w:top w:w="85" w:type="dxa"/>
              <w:bottom w:w="85" w:type="dxa"/>
            </w:tcMar>
          </w:tcPr>
          <w:p w14:paraId="51D0A3D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.00916</w:t>
            </w:r>
          </w:p>
        </w:tc>
        <w:tc>
          <w:tcPr>
            <w:tcW w:w="1360" w:type="pct"/>
            <w:shd w:val="clear" w:color="auto" w:fill="auto"/>
            <w:tcMar>
              <w:top w:w="85" w:type="dxa"/>
              <w:bottom w:w="85" w:type="dxa"/>
            </w:tcMar>
          </w:tcPr>
          <w:p w14:paraId="4C299D0F" w14:textId="77777777" w:rsidR="00AC52F1" w:rsidRPr="00967763" w:rsidRDefault="00AC52F1" w:rsidP="00967763">
            <w:pPr>
              <w:pStyle w:val="a8"/>
              <w:widowControl w:val="0"/>
              <w:spacing w:after="120" w:line="240" w:lineRule="auto"/>
              <w:jc w:val="left"/>
              <w:rPr>
                <w:rFonts w:ascii="Sylfaen" w:hAnsi="Sylfaen" w:cs="Arial"/>
                <w:noProof/>
                <w:sz w:val="20"/>
              </w:rPr>
            </w:pPr>
            <w:r w:rsidRPr="00967763">
              <w:rPr>
                <w:rFonts w:ascii="Sylfaen" w:hAnsi="Sylfaen"/>
                <w:noProof/>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Details</w:t>
            </w:r>
            <w:r w:rsidRPr="00967763">
              <w:rPr>
                <w:sz w:val="20"/>
              </w:rPr>
              <w:t>‌</w:t>
            </w:r>
            <w:r w:rsidRPr="00967763">
              <w:rPr>
                <w:rFonts w:ascii="Sylfaen" w:hAnsi="Sylfaen"/>
                <w:noProof/>
                <w:sz w:val="20"/>
              </w:rPr>
              <w:t>Type (M.HC.</w:t>
            </w:r>
            <w:smartTag w:uri="urn:schemas-microsoft-com:office:smarttags" w:element="stockticker">
              <w:r w:rsidRPr="00967763">
                <w:rPr>
                  <w:rFonts w:ascii="Sylfaen" w:hAnsi="Sylfaen"/>
                  <w:noProof/>
                  <w:sz w:val="20"/>
                </w:rPr>
                <w:t>CDT</w:t>
              </w:r>
            </w:smartTag>
            <w:r w:rsidRPr="00967763">
              <w:rPr>
                <w:rFonts w:ascii="Sylfaen" w:hAnsi="Sylfaen"/>
                <w:noProof/>
                <w:sz w:val="20"/>
              </w:rPr>
              <w:t>.00977)</w:t>
            </w:r>
          </w:p>
          <w:p w14:paraId="737B264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Որոշվում է ներդրված տարրերի արժեքների տիրույթներով</w:t>
            </w:r>
          </w:p>
        </w:tc>
        <w:tc>
          <w:tcPr>
            <w:tcW w:w="275" w:type="pct"/>
            <w:shd w:val="clear" w:color="auto" w:fill="auto"/>
            <w:tcMar>
              <w:top w:w="85" w:type="dxa"/>
              <w:bottom w:w="85" w:type="dxa"/>
            </w:tcMar>
          </w:tcPr>
          <w:p w14:paraId="56779BB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E091CAA" w14:textId="77777777" w:rsidTr="00967763">
        <w:trPr>
          <w:jc w:val="center"/>
        </w:trPr>
        <w:tc>
          <w:tcPr>
            <w:tcW w:w="80" w:type="pct"/>
            <w:tcBorders>
              <w:top w:val="nil"/>
              <w:left w:val="nil"/>
              <w:bottom w:val="nil"/>
            </w:tcBorders>
            <w:shd w:val="clear" w:color="auto" w:fill="auto"/>
            <w:tcMar>
              <w:top w:w="85" w:type="dxa"/>
              <w:bottom w:w="85" w:type="dxa"/>
            </w:tcMar>
          </w:tcPr>
          <w:p w14:paraId="342C31AA" w14:textId="77777777" w:rsidR="00AC52F1" w:rsidRPr="00967763" w:rsidRDefault="00AC52F1" w:rsidP="00967763">
            <w:pPr>
              <w:pStyle w:val="a8"/>
              <w:widowControl w:val="0"/>
              <w:spacing w:after="120" w:line="240" w:lineRule="auto"/>
              <w:jc w:val="left"/>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1E7A1390" w14:textId="77777777" w:rsidR="00AC52F1" w:rsidRPr="00967763" w:rsidRDefault="00AC52F1" w:rsidP="00967763">
            <w:pPr>
              <w:pStyle w:val="a8"/>
              <w:widowControl w:val="0"/>
              <w:tabs>
                <w:tab w:val="left" w:pos="453"/>
              </w:tabs>
              <w:spacing w:after="120" w:line="240" w:lineRule="auto"/>
              <w:jc w:val="left"/>
              <w:rPr>
                <w:rFonts w:ascii="Sylfaen" w:hAnsi="Sylfaen" w:cs="Arial"/>
                <w:sz w:val="20"/>
              </w:rPr>
            </w:pPr>
            <w:r w:rsidRPr="00967763">
              <w:rPr>
                <w:rFonts w:ascii="Sylfaen" w:hAnsi="Sylfaen"/>
                <w:noProof/>
                <w:sz w:val="20"/>
              </w:rPr>
              <w:t>2.1.</w:t>
            </w:r>
            <w:r w:rsidR="00967763" w:rsidRPr="00967763">
              <w:rPr>
                <w:rFonts w:ascii="Sylfaen" w:hAnsi="Sylfaen"/>
                <w:noProof/>
                <w:sz w:val="20"/>
              </w:rPr>
              <w:tab/>
            </w:r>
            <w:r w:rsidRPr="00967763">
              <w:rPr>
                <w:rFonts w:ascii="Sylfaen" w:hAnsi="Sylfaen"/>
                <w:noProof/>
                <w:sz w:val="20"/>
              </w:rPr>
              <w:t>Ընթացակարգի անվանումը</w:t>
            </w:r>
          </w:p>
          <w:p w14:paraId="4C4D35C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Procedure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914210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ընթացակարգի անվանումը, որի շրջանակներում իրականացվում է տեղեկատվության փոխանակումը</w:t>
            </w:r>
          </w:p>
        </w:tc>
        <w:tc>
          <w:tcPr>
            <w:tcW w:w="758" w:type="pct"/>
            <w:shd w:val="clear" w:color="auto" w:fill="auto"/>
            <w:tcMar>
              <w:top w:w="85" w:type="dxa"/>
              <w:bottom w:w="85" w:type="dxa"/>
            </w:tcMar>
          </w:tcPr>
          <w:p w14:paraId="2443E34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M.HC.SDE.01597</w:t>
            </w:r>
          </w:p>
        </w:tc>
        <w:tc>
          <w:tcPr>
            <w:tcW w:w="1360" w:type="pct"/>
            <w:shd w:val="clear" w:color="auto" w:fill="auto"/>
            <w:tcMar>
              <w:top w:w="85" w:type="dxa"/>
              <w:bottom w:w="85" w:type="dxa"/>
            </w:tcMar>
          </w:tcPr>
          <w:p w14:paraId="5B741867"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0FD904EF"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39EEC5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2DC885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71672BD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17A9BA01" w14:textId="77777777" w:rsidTr="00967763">
        <w:trPr>
          <w:jc w:val="center"/>
        </w:trPr>
        <w:tc>
          <w:tcPr>
            <w:tcW w:w="80" w:type="pct"/>
            <w:tcBorders>
              <w:top w:val="nil"/>
              <w:left w:val="nil"/>
              <w:bottom w:val="nil"/>
            </w:tcBorders>
            <w:shd w:val="clear" w:color="auto" w:fill="auto"/>
            <w:tcMar>
              <w:top w:w="85" w:type="dxa"/>
              <w:bottom w:w="85" w:type="dxa"/>
            </w:tcMar>
          </w:tcPr>
          <w:p w14:paraId="5E9D6585" w14:textId="77777777" w:rsidR="00AC52F1" w:rsidRPr="00967763" w:rsidRDefault="00AC52F1" w:rsidP="00967763">
            <w:pPr>
              <w:pStyle w:val="a8"/>
              <w:widowControl w:val="0"/>
              <w:spacing w:after="120" w:line="240" w:lineRule="auto"/>
              <w:jc w:val="left"/>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74C8F42" w14:textId="77777777" w:rsidR="00AC52F1" w:rsidRPr="00967763" w:rsidRDefault="00AC52F1" w:rsidP="00967763">
            <w:pPr>
              <w:pStyle w:val="a8"/>
              <w:widowControl w:val="0"/>
              <w:tabs>
                <w:tab w:val="left" w:pos="453"/>
              </w:tabs>
              <w:spacing w:after="120" w:line="240" w:lineRule="auto"/>
              <w:jc w:val="left"/>
              <w:rPr>
                <w:rFonts w:ascii="Sylfaen" w:hAnsi="Sylfaen" w:cs="Arial"/>
                <w:sz w:val="20"/>
              </w:rPr>
            </w:pPr>
            <w:r w:rsidRPr="00967763">
              <w:rPr>
                <w:rFonts w:ascii="Sylfaen" w:hAnsi="Sylfaen"/>
                <w:noProof/>
                <w:sz w:val="20"/>
              </w:rPr>
              <w:t>2.2.</w:t>
            </w:r>
            <w:r w:rsidR="00967763" w:rsidRPr="00967763">
              <w:rPr>
                <w:rFonts w:ascii="Sylfaen" w:hAnsi="Sylfaen"/>
                <w:noProof/>
                <w:sz w:val="20"/>
              </w:rPr>
              <w:tab/>
            </w:r>
            <w:r w:rsidRPr="00967763">
              <w:rPr>
                <w:rFonts w:ascii="Sylfaen" w:hAnsi="Sylfaen"/>
                <w:noProof/>
                <w:sz w:val="20"/>
              </w:rPr>
              <w:t>Անդամ պետության լիազորված մարմինը</w:t>
            </w:r>
          </w:p>
          <w:p w14:paraId="2F20BF0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64E3B0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անասնաբուժական նշանակության ապրանքի գրանցման հարցերով ռեֆերենտ մարմնի մասին տեղեկությունների ամբողջությունը </w:t>
            </w:r>
          </w:p>
        </w:tc>
        <w:tc>
          <w:tcPr>
            <w:tcW w:w="758" w:type="pct"/>
            <w:shd w:val="clear" w:color="auto" w:fill="auto"/>
            <w:tcMar>
              <w:top w:w="85" w:type="dxa"/>
              <w:bottom w:w="85" w:type="dxa"/>
            </w:tcMar>
          </w:tcPr>
          <w:p w14:paraId="523B453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.00053</w:t>
            </w:r>
          </w:p>
        </w:tc>
        <w:tc>
          <w:tcPr>
            <w:tcW w:w="1360" w:type="pct"/>
            <w:shd w:val="clear" w:color="auto" w:fill="auto"/>
            <w:tcMar>
              <w:top w:w="85" w:type="dxa"/>
              <w:bottom w:w="85" w:type="dxa"/>
            </w:tcMar>
          </w:tcPr>
          <w:p w14:paraId="46DA7E35"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Authority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.00054)</w:t>
            </w:r>
          </w:p>
          <w:p w14:paraId="47289870"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7B6CCAB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0726D1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5518503" w14:textId="77777777" w:rsidR="00AC52F1" w:rsidRPr="00967763" w:rsidRDefault="00AC52F1" w:rsidP="00967763">
            <w:pPr>
              <w:pStyle w:val="a8"/>
              <w:widowControl w:val="0"/>
              <w:spacing w:after="120" w:line="240" w:lineRule="auto"/>
              <w:jc w:val="left"/>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368BD54" w14:textId="77777777" w:rsidR="00AC52F1" w:rsidRPr="00967763" w:rsidRDefault="00AC52F1" w:rsidP="00967763">
            <w:pPr>
              <w:pStyle w:val="a8"/>
              <w:widowControl w:val="0"/>
              <w:spacing w:after="120" w:line="240" w:lineRule="auto"/>
              <w:jc w:val="left"/>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6433EEF1" w14:textId="77777777" w:rsidR="00AC52F1" w:rsidRPr="00967763" w:rsidRDefault="00AC52F1" w:rsidP="00967763">
            <w:pPr>
              <w:pStyle w:val="a8"/>
              <w:widowControl w:val="0"/>
              <w:tabs>
                <w:tab w:val="left" w:pos="661"/>
              </w:tabs>
              <w:spacing w:after="120" w:line="240" w:lineRule="auto"/>
              <w:jc w:val="left"/>
              <w:rPr>
                <w:rFonts w:ascii="Sylfaen" w:hAnsi="Sylfaen" w:cs="Arial"/>
                <w:sz w:val="20"/>
              </w:rPr>
            </w:pPr>
            <w:r w:rsidRPr="00967763">
              <w:rPr>
                <w:rFonts w:ascii="Sylfaen" w:hAnsi="Sylfaen"/>
                <w:noProof/>
                <w:sz w:val="20"/>
              </w:rPr>
              <w:t>2.2.1.</w:t>
            </w:r>
            <w:r w:rsidR="00967763">
              <w:rPr>
                <w:rFonts w:ascii="Sylfaen" w:hAnsi="Sylfaen"/>
                <w:noProof/>
                <w:sz w:val="20"/>
                <w:lang w:val="en-US"/>
              </w:rPr>
              <w:tab/>
            </w:r>
            <w:r w:rsidRPr="00967763">
              <w:rPr>
                <w:rFonts w:ascii="Sylfaen" w:hAnsi="Sylfaen"/>
                <w:noProof/>
                <w:sz w:val="20"/>
              </w:rPr>
              <w:t>Երկրի ծածկագիրը</w:t>
            </w:r>
          </w:p>
          <w:p w14:paraId="376292E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BAB863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5E487F9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1E547424"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28F85535"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E99AB5" w14:textId="243EADE9"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71E1046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5D747F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0CFA91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997288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6FBAED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506E82F5" w14:textId="77777777" w:rsidR="00AC52F1" w:rsidRPr="00967763" w:rsidRDefault="00AC52F1" w:rsidP="00967763">
            <w:pPr>
              <w:pStyle w:val="a8"/>
              <w:widowControl w:val="0"/>
              <w:tabs>
                <w:tab w:val="left" w:pos="396"/>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3AA2D49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3C2415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E510E4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69CAC2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3862F0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DC658D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D49EB6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7D9492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11B5D7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EF175F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046B83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41677D1"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noProof/>
                <w:sz w:val="20"/>
              </w:rPr>
              <w:t>2.2.2.</w:t>
            </w:r>
            <w:r w:rsidR="00967763" w:rsidRPr="002041BA">
              <w:rPr>
                <w:rFonts w:ascii="Sylfaen" w:hAnsi="Sylfaen"/>
                <w:noProof/>
                <w:sz w:val="20"/>
              </w:rPr>
              <w:tab/>
            </w:r>
            <w:r w:rsidRPr="00967763">
              <w:rPr>
                <w:rFonts w:ascii="Sylfaen" w:hAnsi="Sylfaen"/>
                <w:noProof/>
                <w:sz w:val="20"/>
              </w:rPr>
              <w:t>Լիազորված մարմնի նույնականացուցիչը</w:t>
            </w:r>
          </w:p>
          <w:p w14:paraId="0CFF523D"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A02A25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լիազորված մարմնի եզակի նույնականացուցիչը</w:t>
            </w:r>
          </w:p>
        </w:tc>
        <w:tc>
          <w:tcPr>
            <w:tcW w:w="758" w:type="pct"/>
            <w:shd w:val="clear" w:color="auto" w:fill="auto"/>
            <w:tcMar>
              <w:top w:w="85" w:type="dxa"/>
              <w:bottom w:w="85" w:type="dxa"/>
            </w:tcMar>
          </w:tcPr>
          <w:p w14:paraId="12199AB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M.SDE.00068</w:t>
            </w:r>
          </w:p>
        </w:tc>
        <w:tc>
          <w:tcPr>
            <w:tcW w:w="1360" w:type="pct"/>
            <w:shd w:val="clear" w:color="auto" w:fill="auto"/>
            <w:tcMar>
              <w:top w:w="85" w:type="dxa"/>
              <w:bottom w:w="85" w:type="dxa"/>
            </w:tcMar>
          </w:tcPr>
          <w:p w14:paraId="7B5185DE"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01898D9D"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50A6C2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BE486F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91977F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495C8A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1DDCDA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526C88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BE787A5"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noProof/>
                <w:sz w:val="20"/>
              </w:rPr>
              <w:t>3.2.2.</w:t>
            </w:r>
            <w:r w:rsidR="00967763" w:rsidRPr="002041BA">
              <w:rPr>
                <w:rFonts w:ascii="Sylfaen" w:hAnsi="Sylfaen"/>
                <w:noProof/>
                <w:sz w:val="20"/>
              </w:rPr>
              <w:tab/>
            </w:r>
            <w:r w:rsidRPr="00967763">
              <w:rPr>
                <w:rFonts w:ascii="Sylfaen" w:hAnsi="Sylfaen"/>
                <w:noProof/>
                <w:sz w:val="20"/>
              </w:rPr>
              <w:t>Լիազորված մարմնի անվանումը</w:t>
            </w:r>
          </w:p>
          <w:p w14:paraId="3C4BA7A9"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D6BD0F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պետական իշխանության մարմնի կամ դրա կողմից լիազորված կազմակերպության լրիվ անվանումը</w:t>
            </w:r>
          </w:p>
        </w:tc>
        <w:tc>
          <w:tcPr>
            <w:tcW w:w="758" w:type="pct"/>
            <w:shd w:val="clear" w:color="auto" w:fill="auto"/>
            <w:tcMar>
              <w:top w:w="85" w:type="dxa"/>
              <w:bottom w:w="85" w:type="dxa"/>
            </w:tcMar>
          </w:tcPr>
          <w:p w14:paraId="6C3C740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M.SDE.00066</w:t>
            </w:r>
          </w:p>
        </w:tc>
        <w:tc>
          <w:tcPr>
            <w:tcW w:w="1360" w:type="pct"/>
            <w:shd w:val="clear" w:color="auto" w:fill="auto"/>
            <w:tcMar>
              <w:top w:w="85" w:type="dxa"/>
              <w:bottom w:w="85" w:type="dxa"/>
            </w:tcMar>
          </w:tcPr>
          <w:p w14:paraId="663B8096"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13C0F11B"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BEE60E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307DAA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4F5B173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882192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13FB9A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74C2602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FEEED17"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noProof/>
                <w:sz w:val="20"/>
              </w:rPr>
              <w:t>2.2.4.</w:t>
            </w:r>
            <w:r w:rsidR="00967763" w:rsidRPr="002041BA">
              <w:rPr>
                <w:rFonts w:ascii="Sylfaen" w:hAnsi="Sylfaen"/>
                <w:noProof/>
                <w:sz w:val="20"/>
              </w:rPr>
              <w:tab/>
            </w:r>
            <w:r w:rsidRPr="00967763">
              <w:rPr>
                <w:rFonts w:ascii="Sylfaen" w:hAnsi="Sylfaen"/>
                <w:noProof/>
                <w:sz w:val="20"/>
              </w:rPr>
              <w:t>Լիազորված մարմնի կրճատ անվանումը</w:t>
            </w:r>
          </w:p>
          <w:p w14:paraId="6C0A6531" w14:textId="77777777" w:rsidR="00AC52F1" w:rsidRPr="00967763" w:rsidRDefault="00AC52F1" w:rsidP="00967763">
            <w:pPr>
              <w:pStyle w:val="a8"/>
              <w:widowControl w:val="0"/>
              <w:tabs>
                <w:tab w:val="left" w:pos="58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5D900D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լիազորված մարմնի կրճատ անվանումը</w:t>
            </w:r>
          </w:p>
        </w:tc>
        <w:tc>
          <w:tcPr>
            <w:tcW w:w="758" w:type="pct"/>
            <w:shd w:val="clear" w:color="auto" w:fill="auto"/>
            <w:tcMar>
              <w:top w:w="85" w:type="dxa"/>
              <w:bottom w:w="85" w:type="dxa"/>
            </w:tcMar>
          </w:tcPr>
          <w:p w14:paraId="5101EB4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M.SDE.00126</w:t>
            </w:r>
          </w:p>
        </w:tc>
        <w:tc>
          <w:tcPr>
            <w:tcW w:w="1360" w:type="pct"/>
            <w:shd w:val="clear" w:color="auto" w:fill="auto"/>
            <w:tcMar>
              <w:top w:w="85" w:type="dxa"/>
              <w:bottom w:w="85" w:type="dxa"/>
            </w:tcMar>
          </w:tcPr>
          <w:p w14:paraId="51AC0551"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F54DE4D"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5E0FCB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34B38D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7D16E5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F03DB0A" w14:textId="77777777" w:rsidTr="00967763">
        <w:trPr>
          <w:jc w:val="center"/>
        </w:trPr>
        <w:tc>
          <w:tcPr>
            <w:tcW w:w="80" w:type="pct"/>
            <w:tcBorders>
              <w:top w:val="nil"/>
              <w:left w:val="nil"/>
              <w:bottom w:val="nil"/>
            </w:tcBorders>
            <w:shd w:val="clear" w:color="auto" w:fill="auto"/>
            <w:tcMar>
              <w:top w:w="85" w:type="dxa"/>
              <w:bottom w:w="85" w:type="dxa"/>
            </w:tcMar>
          </w:tcPr>
          <w:p w14:paraId="120CC7F0"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0F5F0DF1"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noProof/>
                <w:sz w:val="20"/>
              </w:rPr>
              <w:t>2.3.</w:t>
            </w:r>
            <w:r w:rsidR="00967763" w:rsidRPr="00967763">
              <w:rPr>
                <w:rFonts w:ascii="Sylfaen" w:hAnsi="Sylfaen"/>
                <w:noProof/>
                <w:sz w:val="20"/>
              </w:rPr>
              <w:tab/>
            </w:r>
            <w:r w:rsidRPr="00967763">
              <w:rPr>
                <w:rFonts w:ascii="Sylfaen" w:hAnsi="Sylfaen"/>
                <w:noProof/>
                <w:sz w:val="20"/>
              </w:rPr>
              <w:t>Անասնաբուժական նշանակության ապրանքի տեսակի ծածկագիրը</w:t>
            </w:r>
          </w:p>
          <w:p w14:paraId="4CA6A287"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FB5F5E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տեսակի ծածկագրային նշագիրը</w:t>
            </w:r>
          </w:p>
        </w:tc>
        <w:tc>
          <w:tcPr>
            <w:tcW w:w="758" w:type="pct"/>
            <w:shd w:val="clear" w:color="auto" w:fill="auto"/>
            <w:tcMar>
              <w:top w:w="85" w:type="dxa"/>
              <w:bottom w:w="85" w:type="dxa"/>
            </w:tcMar>
          </w:tcPr>
          <w:p w14:paraId="72A8599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M.HC.SDE.01574</w:t>
            </w:r>
          </w:p>
        </w:tc>
        <w:tc>
          <w:tcPr>
            <w:tcW w:w="1360" w:type="pct"/>
            <w:shd w:val="clear" w:color="auto" w:fill="auto"/>
            <w:tcMar>
              <w:top w:w="85" w:type="dxa"/>
              <w:bottom w:w="85" w:type="dxa"/>
            </w:tcMar>
          </w:tcPr>
          <w:p w14:paraId="3F82D80B"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Code2</w:t>
            </w:r>
            <w:r w:rsidRPr="00967763">
              <w:rPr>
                <w:sz w:val="20"/>
                <w:lang w:val="hy-AM"/>
              </w:rPr>
              <w:t>‌</w:t>
            </w:r>
            <w:r w:rsidRPr="00967763">
              <w:rPr>
                <w:rFonts w:ascii="Sylfaen" w:hAnsi="Sylfaen"/>
                <w:noProof/>
                <w:sz w:val="20"/>
                <w:lang w:val="hy-AM"/>
              </w:rPr>
              <w:t>Type (M.SDT.00170)</w:t>
            </w:r>
          </w:p>
          <w:p w14:paraId="19A6E92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34B37C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Երկարությունը՝ 2</w:t>
            </w:r>
          </w:p>
        </w:tc>
        <w:tc>
          <w:tcPr>
            <w:tcW w:w="275" w:type="pct"/>
            <w:shd w:val="clear" w:color="auto" w:fill="auto"/>
            <w:tcMar>
              <w:top w:w="85" w:type="dxa"/>
              <w:bottom w:w="85" w:type="dxa"/>
            </w:tcMar>
          </w:tcPr>
          <w:p w14:paraId="67A70F5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1DDB757" w14:textId="77777777" w:rsidTr="00967763">
        <w:trPr>
          <w:jc w:val="center"/>
        </w:trPr>
        <w:tc>
          <w:tcPr>
            <w:tcW w:w="80" w:type="pct"/>
            <w:tcBorders>
              <w:top w:val="nil"/>
              <w:left w:val="nil"/>
              <w:bottom w:val="nil"/>
            </w:tcBorders>
            <w:shd w:val="clear" w:color="auto" w:fill="auto"/>
            <w:tcMar>
              <w:top w:w="85" w:type="dxa"/>
              <w:bottom w:w="85" w:type="dxa"/>
            </w:tcMar>
          </w:tcPr>
          <w:p w14:paraId="21F6DA16"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16195476"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noProof/>
                <w:sz w:val="20"/>
              </w:rPr>
              <w:t>2.4.</w:t>
            </w:r>
            <w:r w:rsidR="00967763" w:rsidRPr="00967763">
              <w:rPr>
                <w:rFonts w:ascii="Sylfaen" w:hAnsi="Sylfaen"/>
                <w:noProof/>
                <w:sz w:val="20"/>
              </w:rPr>
              <w:tab/>
            </w:r>
            <w:r w:rsidRPr="00967763">
              <w:rPr>
                <w:rFonts w:ascii="Sylfaen" w:hAnsi="Sylfaen"/>
                <w:noProof/>
                <w:sz w:val="20"/>
              </w:rPr>
              <w:t>Անասնաբուժական նշանակության ապրանքի գրանցման համարը</w:t>
            </w:r>
          </w:p>
          <w:p w14:paraId="64C9FDDE"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41D270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Գրանցման հարցերով ռեֆերենտ մարմնի կողմից տրամադրված անասնաբուժական նշանակության ապրանքի գրանցման համարը</w:t>
            </w:r>
          </w:p>
        </w:tc>
        <w:tc>
          <w:tcPr>
            <w:tcW w:w="758" w:type="pct"/>
            <w:shd w:val="clear" w:color="auto" w:fill="auto"/>
            <w:tcMar>
              <w:top w:w="85" w:type="dxa"/>
              <w:bottom w:w="85" w:type="dxa"/>
            </w:tcMar>
          </w:tcPr>
          <w:p w14:paraId="5D6F41A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M.HC.SDE.01463</w:t>
            </w:r>
          </w:p>
        </w:tc>
        <w:tc>
          <w:tcPr>
            <w:tcW w:w="1360" w:type="pct"/>
            <w:shd w:val="clear" w:color="auto" w:fill="auto"/>
            <w:tcMar>
              <w:top w:w="85" w:type="dxa"/>
              <w:bottom w:w="85" w:type="dxa"/>
            </w:tcMar>
          </w:tcPr>
          <w:p w14:paraId="1035DAFE"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(M.HC.SDT.00916)</w:t>
            </w:r>
          </w:p>
          <w:p w14:paraId="7D1EEE6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tc>
        <w:tc>
          <w:tcPr>
            <w:tcW w:w="275" w:type="pct"/>
            <w:shd w:val="clear" w:color="auto" w:fill="auto"/>
            <w:tcMar>
              <w:top w:w="85" w:type="dxa"/>
              <w:bottom w:w="85" w:type="dxa"/>
            </w:tcMar>
          </w:tcPr>
          <w:p w14:paraId="26ACE51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EA9AE21" w14:textId="77777777" w:rsidTr="00967763">
        <w:trPr>
          <w:jc w:val="center"/>
        </w:trPr>
        <w:tc>
          <w:tcPr>
            <w:tcW w:w="80" w:type="pct"/>
            <w:tcBorders>
              <w:top w:val="nil"/>
              <w:left w:val="nil"/>
              <w:bottom w:val="nil"/>
            </w:tcBorders>
            <w:shd w:val="clear" w:color="auto" w:fill="auto"/>
            <w:tcMar>
              <w:top w:w="85" w:type="dxa"/>
              <w:bottom w:w="85" w:type="dxa"/>
            </w:tcMar>
          </w:tcPr>
          <w:p w14:paraId="41CF547B"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49E8BE49"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noProof/>
                <w:sz w:val="20"/>
              </w:rPr>
              <w:t>2.5.</w:t>
            </w:r>
            <w:r w:rsidR="00967763" w:rsidRPr="00967763">
              <w:rPr>
                <w:rFonts w:ascii="Sylfaen" w:hAnsi="Sylfaen"/>
                <w:noProof/>
                <w:sz w:val="20"/>
              </w:rPr>
              <w:tab/>
            </w:r>
            <w:r w:rsidRPr="00967763">
              <w:rPr>
                <w:rFonts w:ascii="Sylfaen" w:hAnsi="Sylfaen"/>
                <w:noProof/>
                <w:sz w:val="20"/>
              </w:rPr>
              <w:t>Անասնաբուժական նշանակության ապրանքի գրանցման մասին դիմումի համարը</w:t>
            </w:r>
          </w:p>
          <w:p w14:paraId="00D8DAED"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Application</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A5378D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մասին դիմումին գրանցման հարցերով ռեֆերենտ մարմնի կողմից տրամադրված համարը</w:t>
            </w:r>
          </w:p>
        </w:tc>
        <w:tc>
          <w:tcPr>
            <w:tcW w:w="758" w:type="pct"/>
            <w:shd w:val="clear" w:color="auto" w:fill="auto"/>
            <w:tcMar>
              <w:top w:w="85" w:type="dxa"/>
              <w:bottom w:w="85" w:type="dxa"/>
            </w:tcMar>
          </w:tcPr>
          <w:p w14:paraId="0F5063B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M.HC.SDE.01575</w:t>
            </w:r>
          </w:p>
        </w:tc>
        <w:tc>
          <w:tcPr>
            <w:tcW w:w="1360" w:type="pct"/>
            <w:shd w:val="clear" w:color="auto" w:fill="auto"/>
            <w:tcMar>
              <w:top w:w="85" w:type="dxa"/>
              <w:bottom w:w="85" w:type="dxa"/>
            </w:tcMar>
          </w:tcPr>
          <w:p w14:paraId="1A0D657E"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0EFB48FD"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92BC23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EC60E2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0F190A3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8D54DA0" w14:textId="77777777" w:rsidTr="00967763">
        <w:trPr>
          <w:jc w:val="center"/>
        </w:trPr>
        <w:tc>
          <w:tcPr>
            <w:tcW w:w="80" w:type="pct"/>
            <w:tcBorders>
              <w:top w:val="nil"/>
              <w:left w:val="nil"/>
              <w:bottom w:val="nil"/>
            </w:tcBorders>
            <w:shd w:val="clear" w:color="auto" w:fill="auto"/>
            <w:tcMar>
              <w:top w:w="85" w:type="dxa"/>
              <w:bottom w:w="85" w:type="dxa"/>
            </w:tcMar>
          </w:tcPr>
          <w:p w14:paraId="5E8A1322"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720CF5CF"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noProof/>
                <w:sz w:val="20"/>
              </w:rPr>
              <w:t>2.6.</w:t>
            </w:r>
            <w:r w:rsidR="00967763" w:rsidRPr="00967763">
              <w:rPr>
                <w:rFonts w:ascii="Sylfaen" w:hAnsi="Sylfaen"/>
                <w:noProof/>
                <w:sz w:val="20"/>
              </w:rPr>
              <w:tab/>
            </w:r>
            <w:r w:rsidRPr="00967763">
              <w:rPr>
                <w:rFonts w:ascii="Sylfaen" w:hAnsi="Sylfaen"/>
                <w:noProof/>
                <w:sz w:val="20"/>
              </w:rPr>
              <w:t>Ամսաթիվը</w:t>
            </w:r>
          </w:p>
          <w:p w14:paraId="763F0D11"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Event</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6BE5439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մասին դիմումի գրանցման ամսաթիվը</w:t>
            </w:r>
          </w:p>
        </w:tc>
        <w:tc>
          <w:tcPr>
            <w:tcW w:w="758" w:type="pct"/>
            <w:shd w:val="clear" w:color="auto" w:fill="auto"/>
            <w:tcMar>
              <w:top w:w="85" w:type="dxa"/>
              <w:bottom w:w="85" w:type="dxa"/>
            </w:tcMar>
          </w:tcPr>
          <w:p w14:paraId="555E6F1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M.SDE.00131</w:t>
            </w:r>
          </w:p>
        </w:tc>
        <w:tc>
          <w:tcPr>
            <w:tcW w:w="1360" w:type="pct"/>
            <w:shd w:val="clear" w:color="auto" w:fill="auto"/>
            <w:tcMar>
              <w:top w:w="85" w:type="dxa"/>
              <w:bottom w:w="85" w:type="dxa"/>
            </w:tcMar>
          </w:tcPr>
          <w:p w14:paraId="22D8959B"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69F02363"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3C8A832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F1E6BA7" w14:textId="77777777" w:rsidTr="00967763">
        <w:trPr>
          <w:jc w:val="center"/>
        </w:trPr>
        <w:tc>
          <w:tcPr>
            <w:tcW w:w="80" w:type="pct"/>
            <w:tcBorders>
              <w:top w:val="nil"/>
              <w:left w:val="nil"/>
              <w:bottom w:val="nil"/>
            </w:tcBorders>
            <w:shd w:val="clear" w:color="auto" w:fill="auto"/>
            <w:tcMar>
              <w:top w:w="85" w:type="dxa"/>
              <w:bottom w:w="85" w:type="dxa"/>
            </w:tcMar>
          </w:tcPr>
          <w:p w14:paraId="1A0FB54A"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67AA9A44"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noProof/>
                <w:sz w:val="20"/>
              </w:rPr>
              <w:t>2.7.</w:t>
            </w:r>
            <w:r w:rsidR="00967763" w:rsidRPr="00967763">
              <w:rPr>
                <w:rFonts w:ascii="Sylfaen" w:hAnsi="Sylfaen"/>
                <w:noProof/>
                <w:sz w:val="20"/>
              </w:rPr>
              <w:tab/>
            </w:r>
            <w:r w:rsidRPr="00967763">
              <w:rPr>
                <w:rFonts w:ascii="Sylfaen" w:hAnsi="Sylfaen"/>
                <w:noProof/>
                <w:sz w:val="20"/>
              </w:rPr>
              <w:t>Մեկնարկի ամսաթիվը</w:t>
            </w:r>
          </w:p>
          <w:p w14:paraId="16ED205C" w14:textId="77777777" w:rsidR="00AC52F1" w:rsidRPr="00967763" w:rsidRDefault="00AC52F1" w:rsidP="00967763">
            <w:pPr>
              <w:pStyle w:val="a8"/>
              <w:widowControl w:val="0"/>
              <w:tabs>
                <w:tab w:val="left" w:pos="4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Start</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21FF345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ամսաթիվը</w:t>
            </w:r>
          </w:p>
        </w:tc>
        <w:tc>
          <w:tcPr>
            <w:tcW w:w="758" w:type="pct"/>
            <w:shd w:val="clear" w:color="auto" w:fill="auto"/>
            <w:tcMar>
              <w:top w:w="85" w:type="dxa"/>
              <w:bottom w:w="85" w:type="dxa"/>
            </w:tcMar>
          </w:tcPr>
          <w:p w14:paraId="56882CB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M.SDE.00073</w:t>
            </w:r>
          </w:p>
        </w:tc>
        <w:tc>
          <w:tcPr>
            <w:tcW w:w="1360" w:type="pct"/>
            <w:shd w:val="clear" w:color="auto" w:fill="auto"/>
            <w:tcMar>
              <w:top w:w="85" w:type="dxa"/>
              <w:bottom w:w="85" w:type="dxa"/>
            </w:tcMar>
          </w:tcPr>
          <w:p w14:paraId="4129833D"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709C8B8E"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40A2C2F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7FD2A00" w14:textId="77777777" w:rsidTr="00967763">
        <w:trPr>
          <w:jc w:val="center"/>
        </w:trPr>
        <w:tc>
          <w:tcPr>
            <w:tcW w:w="80" w:type="pct"/>
            <w:tcBorders>
              <w:top w:val="nil"/>
              <w:left w:val="nil"/>
              <w:bottom w:val="nil"/>
            </w:tcBorders>
            <w:shd w:val="clear" w:color="auto" w:fill="auto"/>
            <w:tcMar>
              <w:top w:w="85" w:type="dxa"/>
              <w:bottom w:w="85" w:type="dxa"/>
            </w:tcMar>
          </w:tcPr>
          <w:p w14:paraId="0D14AB0E"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6CF2F334"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noProof/>
                <w:sz w:val="20"/>
              </w:rPr>
              <w:t>2.8.</w:t>
            </w:r>
            <w:r w:rsidR="00967763" w:rsidRPr="00967763">
              <w:rPr>
                <w:rFonts w:ascii="Sylfaen" w:hAnsi="Sylfaen"/>
                <w:noProof/>
                <w:sz w:val="20"/>
              </w:rPr>
              <w:tab/>
            </w:r>
            <w:r w:rsidRPr="00967763">
              <w:rPr>
                <w:rFonts w:ascii="Sylfaen" w:hAnsi="Sylfaen"/>
                <w:noProof/>
                <w:sz w:val="20"/>
              </w:rPr>
              <w:t xml:space="preserve">Անասնաբուժական նշանակության ապրանքի անժամկետ գրանցման </w:t>
            </w:r>
            <w:r w:rsidRPr="00967763">
              <w:rPr>
                <w:rFonts w:ascii="Sylfaen" w:hAnsi="Sylfaen"/>
                <w:noProof/>
                <w:sz w:val="20"/>
              </w:rPr>
              <w:lastRenderedPageBreak/>
              <w:t>հատկանիշը</w:t>
            </w:r>
          </w:p>
          <w:p w14:paraId="3F68F7CB"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Unlimited</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Period</w:t>
            </w:r>
            <w:r w:rsidRPr="00967763">
              <w:rPr>
                <w:sz w:val="20"/>
              </w:rPr>
              <w:t>‌</w:t>
            </w:r>
            <w:r w:rsidRPr="00967763">
              <w:rPr>
                <w:rFonts w:ascii="Sylfaen" w:hAnsi="Sylfaen"/>
                <w:noProof/>
                <w:sz w:val="20"/>
              </w:rPr>
              <w:t>Indicator)</w:t>
            </w:r>
          </w:p>
        </w:tc>
        <w:tc>
          <w:tcPr>
            <w:tcW w:w="1216" w:type="pct"/>
            <w:shd w:val="clear" w:color="auto" w:fill="auto"/>
            <w:tcMar>
              <w:top w:w="85" w:type="dxa"/>
              <w:bottom w:w="85" w:type="dxa"/>
            </w:tcMar>
          </w:tcPr>
          <w:p w14:paraId="38F701C9" w14:textId="5D8F519A"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անասնաբուժական նշանակության ապրանքի անսահմանափակ </w:t>
            </w:r>
            <w:r w:rsidRPr="00967763">
              <w:rPr>
                <w:rFonts w:ascii="Sylfaen" w:hAnsi="Sylfaen"/>
                <w:noProof/>
                <w:sz w:val="20"/>
              </w:rPr>
              <w:lastRenderedPageBreak/>
              <w:t>ժամկետով (անժամկետ գրանցում) գրանցման ձ</w:t>
            </w:r>
            <w:r w:rsidR="002041BA">
              <w:rPr>
                <w:rFonts w:ascii="Sylfaen" w:hAnsi="Sylfaen"/>
                <w:noProof/>
                <w:sz w:val="20"/>
              </w:rPr>
              <w:t>և</w:t>
            </w:r>
            <w:r w:rsidRPr="00967763">
              <w:rPr>
                <w:rFonts w:ascii="Sylfaen" w:hAnsi="Sylfaen"/>
                <w:noProof/>
                <w:sz w:val="20"/>
              </w:rPr>
              <w:t>ակերպումը վկայող հատկանիշը:</w:t>
            </w:r>
          </w:p>
          <w:p w14:paraId="770C4A17" w14:textId="007D19E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1՝ անասնաբուժական նշանակության ապրանքի գրանցումը ձ</w:t>
            </w:r>
            <w:r w:rsidR="002041BA">
              <w:rPr>
                <w:rFonts w:ascii="Sylfaen" w:hAnsi="Sylfaen"/>
                <w:noProof/>
                <w:sz w:val="20"/>
              </w:rPr>
              <w:t>և</w:t>
            </w:r>
            <w:r w:rsidRPr="00967763">
              <w:rPr>
                <w:rFonts w:ascii="Sylfaen" w:hAnsi="Sylfaen"/>
                <w:noProof/>
                <w:sz w:val="20"/>
              </w:rPr>
              <w:t>ակերպված է անսահմանափակ ժամկետով (անժամկետ գրանցում)</w:t>
            </w:r>
            <w:r w:rsidRPr="00967763">
              <w:rPr>
                <w:rFonts w:ascii="MS Mincho" w:eastAsia="MS Mincho" w:hAnsi="MS Mincho" w:cs="MS Mincho" w:hint="eastAsia"/>
                <w:noProof/>
                <w:sz w:val="20"/>
              </w:rPr>
              <w:t>․</w:t>
            </w:r>
          </w:p>
          <w:p w14:paraId="2D835EE6" w14:textId="642E5750"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0՝ անասնաբուժական նշանակության ապրանքի գրանցումը ձ</w:t>
            </w:r>
            <w:r w:rsidR="002041BA">
              <w:rPr>
                <w:rFonts w:ascii="Sylfaen" w:hAnsi="Sylfaen"/>
                <w:noProof/>
                <w:sz w:val="20"/>
              </w:rPr>
              <w:t>և</w:t>
            </w:r>
            <w:r w:rsidRPr="00967763">
              <w:rPr>
                <w:rFonts w:ascii="Sylfaen" w:hAnsi="Sylfaen"/>
                <w:noProof/>
                <w:sz w:val="20"/>
              </w:rPr>
              <w:t>ակերպված է սահմանափակ ժամկետով (ունի գրանցման ավարտի ամսաթիվ)</w:t>
            </w:r>
            <w:r w:rsidRPr="00967763">
              <w:rPr>
                <w:rFonts w:ascii="MS Mincho" w:eastAsia="MS Mincho" w:hAnsi="MS Mincho" w:cs="MS Mincho" w:hint="eastAsia"/>
                <w:noProof/>
                <w:sz w:val="20"/>
              </w:rPr>
              <w:t>․</w:t>
            </w:r>
          </w:p>
        </w:tc>
        <w:tc>
          <w:tcPr>
            <w:tcW w:w="758" w:type="pct"/>
            <w:shd w:val="clear" w:color="auto" w:fill="auto"/>
            <w:tcMar>
              <w:top w:w="85" w:type="dxa"/>
              <w:bottom w:w="85" w:type="dxa"/>
            </w:tcMar>
          </w:tcPr>
          <w:p w14:paraId="23DC71D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M.HC.SDE.01009</w:t>
            </w:r>
          </w:p>
        </w:tc>
        <w:tc>
          <w:tcPr>
            <w:tcW w:w="1360" w:type="pct"/>
            <w:shd w:val="clear" w:color="auto" w:fill="auto"/>
            <w:tcMar>
              <w:top w:w="85" w:type="dxa"/>
              <w:bottom w:w="85" w:type="dxa"/>
            </w:tcMar>
          </w:tcPr>
          <w:p w14:paraId="5B0878EF"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Indicator</w:t>
            </w:r>
            <w:r w:rsidRPr="00967763">
              <w:rPr>
                <w:sz w:val="20"/>
                <w:lang w:val="hy-AM"/>
              </w:rPr>
              <w:t>‌</w:t>
            </w:r>
            <w:r w:rsidRPr="00967763">
              <w:rPr>
                <w:rFonts w:ascii="Sylfaen" w:hAnsi="Sylfaen"/>
                <w:noProof/>
                <w:sz w:val="20"/>
                <w:lang w:val="hy-AM"/>
              </w:rPr>
              <w:t>Type (M.BDT.00013)</w:t>
            </w:r>
          </w:p>
          <w:p w14:paraId="6F144043"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Երկու արժեքներից մեկը՝ «true» (ճիշտ է) կամ «false» (սխալ է)</w:t>
            </w:r>
          </w:p>
        </w:tc>
        <w:tc>
          <w:tcPr>
            <w:tcW w:w="275" w:type="pct"/>
            <w:shd w:val="clear" w:color="auto" w:fill="auto"/>
            <w:tcMar>
              <w:top w:w="85" w:type="dxa"/>
              <w:bottom w:w="85" w:type="dxa"/>
            </w:tcMar>
          </w:tcPr>
          <w:p w14:paraId="76F2499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1539C4D" w14:textId="77777777" w:rsidTr="00967763">
        <w:trPr>
          <w:jc w:val="center"/>
        </w:trPr>
        <w:tc>
          <w:tcPr>
            <w:tcW w:w="80" w:type="pct"/>
            <w:tcBorders>
              <w:top w:val="nil"/>
              <w:left w:val="nil"/>
              <w:bottom w:val="nil"/>
            </w:tcBorders>
            <w:shd w:val="clear" w:color="auto" w:fill="auto"/>
            <w:tcMar>
              <w:top w:w="85" w:type="dxa"/>
              <w:bottom w:w="85" w:type="dxa"/>
            </w:tcMar>
          </w:tcPr>
          <w:p w14:paraId="5641123F"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1965E955"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noProof/>
                <w:sz w:val="20"/>
              </w:rPr>
              <w:t>2.9.</w:t>
            </w:r>
            <w:r w:rsidR="00967763" w:rsidRPr="00967763">
              <w:rPr>
                <w:rFonts w:ascii="Sylfaen" w:hAnsi="Sylfaen"/>
                <w:noProof/>
                <w:sz w:val="20"/>
              </w:rPr>
              <w:tab/>
            </w:r>
            <w:r w:rsidRPr="00967763">
              <w:rPr>
                <w:rFonts w:ascii="Sylfaen" w:hAnsi="Sylfaen"/>
                <w:noProof/>
                <w:sz w:val="20"/>
              </w:rPr>
              <w:t>Ավարտի ամսաթիվը</w:t>
            </w:r>
          </w:p>
          <w:p w14:paraId="75B531AD"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End</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433FA4D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ավարտի ամսաթիվը</w:t>
            </w:r>
          </w:p>
        </w:tc>
        <w:tc>
          <w:tcPr>
            <w:tcW w:w="758" w:type="pct"/>
            <w:shd w:val="clear" w:color="auto" w:fill="auto"/>
            <w:tcMar>
              <w:top w:w="85" w:type="dxa"/>
              <w:bottom w:w="85" w:type="dxa"/>
            </w:tcMar>
          </w:tcPr>
          <w:p w14:paraId="7BA3DAF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M.SDE.00074</w:t>
            </w:r>
          </w:p>
        </w:tc>
        <w:tc>
          <w:tcPr>
            <w:tcW w:w="1360" w:type="pct"/>
            <w:shd w:val="clear" w:color="auto" w:fill="auto"/>
            <w:tcMar>
              <w:top w:w="85" w:type="dxa"/>
              <w:bottom w:w="85" w:type="dxa"/>
            </w:tcMar>
          </w:tcPr>
          <w:p w14:paraId="58152B06"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3F205C9F"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578E18A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99DCBDC" w14:textId="77777777" w:rsidTr="00967763">
        <w:trPr>
          <w:jc w:val="center"/>
        </w:trPr>
        <w:tc>
          <w:tcPr>
            <w:tcW w:w="80" w:type="pct"/>
            <w:tcBorders>
              <w:top w:val="nil"/>
              <w:left w:val="nil"/>
              <w:bottom w:val="nil"/>
            </w:tcBorders>
            <w:shd w:val="clear" w:color="auto" w:fill="auto"/>
            <w:tcMar>
              <w:top w:w="85" w:type="dxa"/>
              <w:bottom w:w="85" w:type="dxa"/>
            </w:tcMar>
          </w:tcPr>
          <w:p w14:paraId="7F9FF835"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3701F8F9"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noProof/>
                <w:sz w:val="20"/>
              </w:rPr>
              <w:t>2.10.</w:t>
            </w:r>
            <w:r w:rsidR="00967763">
              <w:rPr>
                <w:rFonts w:ascii="Sylfaen" w:hAnsi="Sylfaen"/>
                <w:noProof/>
                <w:sz w:val="20"/>
                <w:lang w:val="en-US"/>
              </w:rPr>
              <w:tab/>
            </w:r>
            <w:r w:rsidRPr="00967763">
              <w:rPr>
                <w:rFonts w:ascii="Sylfaen" w:hAnsi="Sylfaen"/>
                <w:noProof/>
                <w:sz w:val="20"/>
              </w:rPr>
              <w:t>Գրանցումը հաստատվելու ամսաթիվը</w:t>
            </w:r>
          </w:p>
          <w:p w14:paraId="61B9473D"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Confirmation</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1BEEE6C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գրանցումը հաստատվելու ամսաթիվը</w:t>
            </w:r>
          </w:p>
        </w:tc>
        <w:tc>
          <w:tcPr>
            <w:tcW w:w="758" w:type="pct"/>
            <w:shd w:val="clear" w:color="auto" w:fill="auto"/>
            <w:tcMar>
              <w:top w:w="85" w:type="dxa"/>
              <w:bottom w:w="85" w:type="dxa"/>
            </w:tcMar>
          </w:tcPr>
          <w:p w14:paraId="3717035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M.HC.SDE.01464</w:t>
            </w:r>
          </w:p>
        </w:tc>
        <w:tc>
          <w:tcPr>
            <w:tcW w:w="1360" w:type="pct"/>
            <w:shd w:val="clear" w:color="auto" w:fill="auto"/>
            <w:tcMar>
              <w:top w:w="85" w:type="dxa"/>
              <w:bottom w:w="85" w:type="dxa"/>
            </w:tcMar>
          </w:tcPr>
          <w:p w14:paraId="08E79479"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37378919"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6893653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BEFE814" w14:textId="77777777" w:rsidTr="00967763">
        <w:trPr>
          <w:jc w:val="center"/>
        </w:trPr>
        <w:tc>
          <w:tcPr>
            <w:tcW w:w="80" w:type="pct"/>
            <w:tcBorders>
              <w:top w:val="nil"/>
              <w:left w:val="nil"/>
              <w:bottom w:val="nil"/>
            </w:tcBorders>
            <w:shd w:val="clear" w:color="auto" w:fill="auto"/>
            <w:tcMar>
              <w:top w:w="85" w:type="dxa"/>
              <w:bottom w:w="85" w:type="dxa"/>
            </w:tcMar>
          </w:tcPr>
          <w:p w14:paraId="35A2A691"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3BDCD507" w14:textId="77777777" w:rsidR="00AC52F1" w:rsidRPr="00967763" w:rsidRDefault="00AC52F1" w:rsidP="00967763">
            <w:pPr>
              <w:pStyle w:val="a8"/>
              <w:widowControl w:val="0"/>
              <w:tabs>
                <w:tab w:val="left" w:pos="499"/>
              </w:tabs>
              <w:spacing w:after="120" w:line="240" w:lineRule="auto"/>
              <w:jc w:val="left"/>
              <w:rPr>
                <w:rFonts w:ascii="Sylfaen" w:hAnsi="Sylfaen" w:cs="Arial"/>
                <w:sz w:val="20"/>
              </w:rPr>
            </w:pPr>
            <w:r w:rsidRPr="00967763">
              <w:rPr>
                <w:rFonts w:ascii="Sylfaen" w:hAnsi="Sylfaen"/>
                <w:noProof/>
                <w:sz w:val="20"/>
              </w:rPr>
              <w:t>2.11.</w:t>
            </w:r>
            <w:r w:rsidR="00967763" w:rsidRPr="002041BA">
              <w:rPr>
                <w:rFonts w:ascii="Sylfaen" w:hAnsi="Sylfaen"/>
                <w:noProof/>
                <w:sz w:val="20"/>
              </w:rPr>
              <w:tab/>
            </w:r>
            <w:r w:rsidRPr="00967763">
              <w:rPr>
                <w:rFonts w:ascii="Sylfaen" w:hAnsi="Sylfaen"/>
                <w:noProof/>
                <w:sz w:val="20"/>
              </w:rPr>
              <w:t>Փոփոխություն կատարվելու ամսաթիվը</w:t>
            </w:r>
          </w:p>
          <w:p w14:paraId="21E54AE8" w14:textId="77777777" w:rsidR="00AC52F1" w:rsidRPr="00967763" w:rsidRDefault="00AC52F1" w:rsidP="00967763">
            <w:pPr>
              <w:pStyle w:val="a8"/>
              <w:widowControl w:val="0"/>
              <w:tabs>
                <w:tab w:val="left" w:pos="49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Extension</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7477663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գրանցման դոսյեում փոփոխություն կատարվելու ամսաթիվը</w:t>
            </w:r>
          </w:p>
        </w:tc>
        <w:tc>
          <w:tcPr>
            <w:tcW w:w="758" w:type="pct"/>
            <w:shd w:val="clear" w:color="auto" w:fill="auto"/>
            <w:tcMar>
              <w:top w:w="85" w:type="dxa"/>
              <w:bottom w:w="85" w:type="dxa"/>
            </w:tcMar>
          </w:tcPr>
          <w:p w14:paraId="239863A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M.HC.SDE.00070</w:t>
            </w:r>
          </w:p>
        </w:tc>
        <w:tc>
          <w:tcPr>
            <w:tcW w:w="1360" w:type="pct"/>
            <w:shd w:val="clear" w:color="auto" w:fill="auto"/>
            <w:tcMar>
              <w:top w:w="85" w:type="dxa"/>
              <w:bottom w:w="85" w:type="dxa"/>
            </w:tcMar>
          </w:tcPr>
          <w:p w14:paraId="2834EA0C"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11038E0D"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506D4B5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45B2DD3" w14:textId="77777777" w:rsidTr="00967763">
        <w:trPr>
          <w:jc w:val="center"/>
        </w:trPr>
        <w:tc>
          <w:tcPr>
            <w:tcW w:w="80" w:type="pct"/>
            <w:tcBorders>
              <w:top w:val="nil"/>
              <w:left w:val="nil"/>
              <w:bottom w:val="nil"/>
            </w:tcBorders>
            <w:shd w:val="clear" w:color="auto" w:fill="auto"/>
            <w:tcMar>
              <w:top w:w="85" w:type="dxa"/>
              <w:bottom w:w="85" w:type="dxa"/>
            </w:tcMar>
          </w:tcPr>
          <w:p w14:paraId="0DA705D6"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B97898E" w14:textId="77777777" w:rsidR="00AC52F1" w:rsidRPr="00967763" w:rsidRDefault="00AC52F1" w:rsidP="00967763">
            <w:pPr>
              <w:pStyle w:val="a8"/>
              <w:widowControl w:val="0"/>
              <w:tabs>
                <w:tab w:val="left" w:pos="499"/>
              </w:tabs>
              <w:spacing w:after="120" w:line="240" w:lineRule="auto"/>
              <w:jc w:val="left"/>
              <w:rPr>
                <w:rFonts w:ascii="Sylfaen" w:hAnsi="Sylfaen" w:cs="Arial"/>
                <w:sz w:val="20"/>
              </w:rPr>
            </w:pPr>
            <w:r w:rsidRPr="00967763">
              <w:rPr>
                <w:rFonts w:ascii="Sylfaen" w:hAnsi="Sylfaen"/>
                <w:noProof/>
                <w:sz w:val="20"/>
              </w:rPr>
              <w:t>2.12.</w:t>
            </w:r>
            <w:r w:rsidR="00967763">
              <w:rPr>
                <w:rFonts w:ascii="Sylfaen" w:hAnsi="Sylfaen"/>
                <w:noProof/>
                <w:sz w:val="20"/>
                <w:lang w:val="en-US"/>
              </w:rPr>
              <w:tab/>
            </w:r>
            <w:r w:rsidRPr="00967763">
              <w:rPr>
                <w:rFonts w:ascii="Sylfaen" w:hAnsi="Sylfaen"/>
                <w:noProof/>
                <w:sz w:val="20"/>
              </w:rPr>
              <w:t>Կարգավիճակի ծածկագիրը</w:t>
            </w:r>
          </w:p>
          <w:p w14:paraId="5F84E9DF" w14:textId="77777777" w:rsidR="00AC52F1" w:rsidRPr="00967763" w:rsidRDefault="00AC52F1" w:rsidP="00967763">
            <w:pPr>
              <w:pStyle w:val="a8"/>
              <w:widowControl w:val="0"/>
              <w:tabs>
                <w:tab w:val="left" w:pos="49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Status</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90CEF5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կարգավիճակի ծածկագրային նշագիրը</w:t>
            </w:r>
          </w:p>
        </w:tc>
        <w:tc>
          <w:tcPr>
            <w:tcW w:w="758" w:type="pct"/>
            <w:shd w:val="clear" w:color="auto" w:fill="auto"/>
            <w:tcMar>
              <w:top w:w="85" w:type="dxa"/>
              <w:bottom w:w="85" w:type="dxa"/>
            </w:tcMar>
          </w:tcPr>
          <w:p w14:paraId="5045F86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M.SDE.00130</w:t>
            </w:r>
          </w:p>
        </w:tc>
        <w:tc>
          <w:tcPr>
            <w:tcW w:w="1360" w:type="pct"/>
            <w:shd w:val="clear" w:color="auto" w:fill="auto"/>
            <w:tcMar>
              <w:top w:w="85" w:type="dxa"/>
              <w:bottom w:w="85" w:type="dxa"/>
            </w:tcMar>
          </w:tcPr>
          <w:p w14:paraId="27584D0F"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Status</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(M.SDT.00040)</w:t>
            </w:r>
          </w:p>
          <w:p w14:paraId="0190FBAA"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Կարգավիճակի ծածկագրի արժեքը։</w:t>
            </w:r>
          </w:p>
          <w:p w14:paraId="3213599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B619FF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w:t>
            </w:r>
          </w:p>
        </w:tc>
        <w:tc>
          <w:tcPr>
            <w:tcW w:w="275" w:type="pct"/>
            <w:shd w:val="clear" w:color="auto" w:fill="auto"/>
            <w:tcMar>
              <w:top w:w="85" w:type="dxa"/>
              <w:bottom w:w="85" w:type="dxa"/>
            </w:tcMar>
          </w:tcPr>
          <w:p w14:paraId="5B43D54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D0ADE7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8F9CC0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214C9E3" w14:textId="77777777" w:rsidR="00AC52F1" w:rsidRPr="00967763" w:rsidRDefault="00AC52F1" w:rsidP="00967763">
            <w:pPr>
              <w:pStyle w:val="a8"/>
              <w:widowControl w:val="0"/>
              <w:spacing w:after="120" w:line="240" w:lineRule="auto"/>
              <w:jc w:val="left"/>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6291DCC9" w14:textId="77777777" w:rsidR="00AC52F1" w:rsidRPr="00967763" w:rsidRDefault="00AC52F1" w:rsidP="00967763">
            <w:pPr>
              <w:pStyle w:val="a8"/>
              <w:widowControl w:val="0"/>
              <w:tabs>
                <w:tab w:val="left" w:pos="442"/>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10CFE44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2749EA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EF65A7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6BFA124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739BEF5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03A4D8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7BC007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269B9D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0BC1D3C" w14:textId="77777777" w:rsidTr="00967763">
        <w:trPr>
          <w:jc w:val="center"/>
        </w:trPr>
        <w:tc>
          <w:tcPr>
            <w:tcW w:w="80" w:type="pct"/>
            <w:tcBorders>
              <w:top w:val="nil"/>
              <w:left w:val="nil"/>
              <w:bottom w:val="nil"/>
            </w:tcBorders>
            <w:shd w:val="clear" w:color="auto" w:fill="auto"/>
            <w:tcMar>
              <w:top w:w="85" w:type="dxa"/>
              <w:bottom w:w="85" w:type="dxa"/>
            </w:tcMar>
          </w:tcPr>
          <w:p w14:paraId="350677DE"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4314F4C" w14:textId="77777777" w:rsidR="00AC52F1" w:rsidRPr="00967763" w:rsidRDefault="00AC52F1" w:rsidP="00967763">
            <w:pPr>
              <w:pStyle w:val="a8"/>
              <w:widowControl w:val="0"/>
              <w:tabs>
                <w:tab w:val="left" w:pos="511"/>
              </w:tabs>
              <w:spacing w:after="120" w:line="240" w:lineRule="auto"/>
              <w:jc w:val="left"/>
              <w:rPr>
                <w:rFonts w:ascii="Sylfaen" w:hAnsi="Sylfaen" w:cs="Arial"/>
                <w:sz w:val="20"/>
              </w:rPr>
            </w:pPr>
            <w:r w:rsidRPr="00967763">
              <w:rPr>
                <w:rFonts w:ascii="Sylfaen" w:hAnsi="Sylfaen"/>
                <w:noProof/>
                <w:sz w:val="20"/>
              </w:rPr>
              <w:t>2.13.</w:t>
            </w:r>
            <w:r w:rsidR="00967763" w:rsidRPr="002041BA">
              <w:rPr>
                <w:rFonts w:ascii="Sylfaen" w:hAnsi="Sylfaen"/>
                <w:noProof/>
                <w:sz w:val="20"/>
              </w:rPr>
              <w:tab/>
            </w:r>
            <w:r w:rsidRPr="00967763">
              <w:rPr>
                <w:rFonts w:ascii="Sylfaen" w:hAnsi="Sylfaen"/>
                <w:noProof/>
                <w:sz w:val="20"/>
              </w:rPr>
              <w:t>Լիազորված մարմնի որոշման ծածկագիրը</w:t>
            </w:r>
          </w:p>
          <w:p w14:paraId="02BBF3A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Decision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F7FD7E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ռեֆերենտ մարմնի կողմից կայացված որոշման ծածկագրային նշագիրը</w:t>
            </w:r>
          </w:p>
        </w:tc>
        <w:tc>
          <w:tcPr>
            <w:tcW w:w="758" w:type="pct"/>
            <w:shd w:val="clear" w:color="auto" w:fill="auto"/>
            <w:tcMar>
              <w:top w:w="85" w:type="dxa"/>
              <w:bottom w:w="85" w:type="dxa"/>
            </w:tcMar>
          </w:tcPr>
          <w:p w14:paraId="668A077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M.SDE.00328</w:t>
            </w:r>
          </w:p>
        </w:tc>
        <w:tc>
          <w:tcPr>
            <w:tcW w:w="1360" w:type="pct"/>
            <w:shd w:val="clear" w:color="auto" w:fill="auto"/>
            <w:tcMar>
              <w:top w:w="85" w:type="dxa"/>
              <w:bottom w:w="85" w:type="dxa"/>
            </w:tcMar>
          </w:tcPr>
          <w:p w14:paraId="584D55A4"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Status</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(M.SDT.00040)</w:t>
            </w:r>
          </w:p>
          <w:p w14:paraId="29DB669F"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Կարգավիճակի ծածկագրի արժեքը։</w:t>
            </w:r>
          </w:p>
          <w:p w14:paraId="60FCA6C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796B89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w:t>
            </w:r>
          </w:p>
        </w:tc>
        <w:tc>
          <w:tcPr>
            <w:tcW w:w="275" w:type="pct"/>
            <w:shd w:val="clear" w:color="auto" w:fill="auto"/>
            <w:tcMar>
              <w:top w:w="85" w:type="dxa"/>
              <w:bottom w:w="85" w:type="dxa"/>
            </w:tcMar>
          </w:tcPr>
          <w:p w14:paraId="4C338D2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596C29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BA8CD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EBA12A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36AAF4C" w14:textId="77777777" w:rsidR="00AC52F1" w:rsidRPr="00967763" w:rsidRDefault="00AC52F1" w:rsidP="00967763">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2ED3982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681DE9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F447A4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113DD9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3227F37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1B41CB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5BF1F7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0277A9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CDC6BFE" w14:textId="77777777" w:rsidTr="00967763">
        <w:trPr>
          <w:jc w:val="center"/>
        </w:trPr>
        <w:tc>
          <w:tcPr>
            <w:tcW w:w="80" w:type="pct"/>
            <w:tcBorders>
              <w:top w:val="nil"/>
              <w:left w:val="nil"/>
              <w:bottom w:val="nil"/>
            </w:tcBorders>
            <w:shd w:val="clear" w:color="auto" w:fill="auto"/>
            <w:tcMar>
              <w:top w:w="85" w:type="dxa"/>
              <w:bottom w:w="85" w:type="dxa"/>
            </w:tcMar>
          </w:tcPr>
          <w:p w14:paraId="03B38BCD"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1A06E5C4" w14:textId="77777777" w:rsidR="00AC52F1" w:rsidRPr="00967763" w:rsidRDefault="00AC52F1" w:rsidP="00967763">
            <w:pPr>
              <w:pStyle w:val="a8"/>
              <w:widowControl w:val="0"/>
              <w:tabs>
                <w:tab w:val="left" w:pos="488"/>
              </w:tabs>
              <w:spacing w:after="120" w:line="240" w:lineRule="auto"/>
              <w:jc w:val="left"/>
              <w:rPr>
                <w:rFonts w:ascii="Sylfaen" w:hAnsi="Sylfaen" w:cs="Arial"/>
                <w:sz w:val="20"/>
              </w:rPr>
            </w:pPr>
            <w:r w:rsidRPr="00967763">
              <w:rPr>
                <w:rFonts w:ascii="Sylfaen" w:hAnsi="Sylfaen"/>
                <w:noProof/>
                <w:sz w:val="20"/>
              </w:rPr>
              <w:t>2.14.</w:t>
            </w:r>
            <w:r w:rsidR="00967763" w:rsidRPr="002041BA">
              <w:rPr>
                <w:rFonts w:ascii="Sylfaen" w:hAnsi="Sylfaen"/>
                <w:noProof/>
                <w:sz w:val="20"/>
              </w:rPr>
              <w:tab/>
            </w:r>
            <w:r w:rsidRPr="00967763">
              <w:rPr>
                <w:rFonts w:ascii="Sylfaen" w:hAnsi="Sylfaen"/>
                <w:noProof/>
                <w:sz w:val="20"/>
              </w:rPr>
              <w:t xml:space="preserve">Անասնաբուժական նշանակության ապրանքի մասին </w:t>
            </w:r>
            <w:r w:rsidRPr="00967763">
              <w:rPr>
                <w:rFonts w:ascii="Sylfaen" w:hAnsi="Sylfaen"/>
                <w:noProof/>
                <w:sz w:val="20"/>
              </w:rPr>
              <w:lastRenderedPageBreak/>
              <w:t>տեղեկությունները</w:t>
            </w:r>
          </w:p>
          <w:p w14:paraId="15A95CE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D5DAE5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անասնաբուժական նշանակության ապրանքի մասին տեղեկությունները</w:t>
            </w:r>
          </w:p>
        </w:tc>
        <w:tc>
          <w:tcPr>
            <w:tcW w:w="758" w:type="pct"/>
            <w:shd w:val="clear" w:color="auto" w:fill="auto"/>
            <w:tcMar>
              <w:top w:w="85" w:type="dxa"/>
              <w:bottom w:w="85" w:type="dxa"/>
            </w:tcMar>
          </w:tcPr>
          <w:p w14:paraId="2DF68F5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.00918</w:t>
            </w:r>
          </w:p>
        </w:tc>
        <w:tc>
          <w:tcPr>
            <w:tcW w:w="1360" w:type="pct"/>
            <w:shd w:val="clear" w:color="auto" w:fill="auto"/>
            <w:tcMar>
              <w:top w:w="85" w:type="dxa"/>
              <w:bottom w:w="85" w:type="dxa"/>
            </w:tcMar>
          </w:tcPr>
          <w:p w14:paraId="66E5489A"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.00989)</w:t>
            </w:r>
          </w:p>
          <w:p w14:paraId="051F39E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Որոշվում է ներդրված տարրերի արժեքների տիրույթներով</w:t>
            </w:r>
          </w:p>
        </w:tc>
        <w:tc>
          <w:tcPr>
            <w:tcW w:w="275" w:type="pct"/>
            <w:shd w:val="clear" w:color="auto" w:fill="auto"/>
            <w:tcMar>
              <w:top w:w="85" w:type="dxa"/>
              <w:bottom w:w="85" w:type="dxa"/>
            </w:tcMar>
          </w:tcPr>
          <w:p w14:paraId="19FD135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7C619C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F27B24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0EE76A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74AB4FE" w14:textId="6E8D2EEF" w:rsidR="00AC52F1" w:rsidRPr="00967763" w:rsidRDefault="00AC52F1" w:rsidP="00967763">
            <w:pPr>
              <w:pStyle w:val="a8"/>
              <w:widowControl w:val="0"/>
              <w:tabs>
                <w:tab w:val="left" w:pos="649"/>
              </w:tabs>
              <w:spacing w:after="120" w:line="240" w:lineRule="auto"/>
              <w:jc w:val="left"/>
              <w:rPr>
                <w:rFonts w:ascii="Sylfaen" w:hAnsi="Sylfaen" w:cs="Arial"/>
                <w:sz w:val="20"/>
              </w:rPr>
            </w:pPr>
            <w:r w:rsidRPr="00967763">
              <w:rPr>
                <w:rFonts w:ascii="Sylfaen" w:hAnsi="Sylfaen"/>
                <w:noProof/>
                <w:sz w:val="20"/>
              </w:rPr>
              <w:t>2.14.1.</w:t>
            </w:r>
            <w:r w:rsidR="00967763" w:rsidRPr="002041BA">
              <w:rPr>
                <w:rFonts w:ascii="Sylfaen" w:hAnsi="Sylfaen"/>
                <w:noProof/>
                <w:sz w:val="20"/>
              </w:rPr>
              <w:tab/>
            </w:r>
            <w:r w:rsidRPr="00967763">
              <w:rPr>
                <w:rFonts w:ascii="Sylfaen" w:hAnsi="Sylfaen"/>
                <w:noProof/>
                <w:sz w:val="20"/>
              </w:rPr>
              <w:t>Անասնաբուժական նշանակության ապրանքի առ</w:t>
            </w:r>
            <w:r w:rsidR="002041BA">
              <w:rPr>
                <w:rFonts w:ascii="Sylfaen" w:hAnsi="Sylfaen"/>
                <w:noProof/>
                <w:sz w:val="20"/>
              </w:rPr>
              <w:t>և</w:t>
            </w:r>
            <w:r w:rsidRPr="00967763">
              <w:rPr>
                <w:rFonts w:ascii="Sylfaen" w:hAnsi="Sylfaen"/>
                <w:noProof/>
                <w:sz w:val="20"/>
              </w:rPr>
              <w:t>տրային անվանումը</w:t>
            </w:r>
          </w:p>
          <w:p w14:paraId="280E4353" w14:textId="77777777" w:rsidR="00AC52F1" w:rsidRPr="00967763" w:rsidRDefault="00AC52F1" w:rsidP="00967763">
            <w:pPr>
              <w:pStyle w:val="a8"/>
              <w:widowControl w:val="0"/>
              <w:tabs>
                <w:tab w:val="left" w:pos="64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Trade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63992D4" w14:textId="150384D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առ</w:t>
            </w:r>
            <w:r w:rsidR="002041BA">
              <w:rPr>
                <w:rFonts w:ascii="Sylfaen" w:hAnsi="Sylfaen"/>
                <w:noProof/>
                <w:sz w:val="20"/>
              </w:rPr>
              <w:t>և</w:t>
            </w:r>
            <w:r w:rsidRPr="00967763">
              <w:rPr>
                <w:rFonts w:ascii="Sylfaen" w:hAnsi="Sylfaen"/>
                <w:noProof/>
                <w:sz w:val="20"/>
              </w:rPr>
              <w:t>տրային անվանումը</w:t>
            </w:r>
          </w:p>
        </w:tc>
        <w:tc>
          <w:tcPr>
            <w:tcW w:w="758" w:type="pct"/>
            <w:shd w:val="clear" w:color="auto" w:fill="auto"/>
            <w:tcMar>
              <w:top w:w="85" w:type="dxa"/>
              <w:bottom w:w="85" w:type="dxa"/>
            </w:tcMar>
          </w:tcPr>
          <w:p w14:paraId="29C2BA6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M.HC.SDE.01576</w:t>
            </w:r>
          </w:p>
        </w:tc>
        <w:tc>
          <w:tcPr>
            <w:tcW w:w="1360" w:type="pct"/>
            <w:shd w:val="clear" w:color="auto" w:fill="auto"/>
            <w:tcMar>
              <w:top w:w="85" w:type="dxa"/>
              <w:bottom w:w="85" w:type="dxa"/>
            </w:tcMar>
          </w:tcPr>
          <w:p w14:paraId="2E754CF8"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65169A3C"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F27EF5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A1522D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07E643D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469FFA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D7AC6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DFCCAD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5FEB6EF" w14:textId="77777777" w:rsidR="00AC52F1" w:rsidRPr="00967763" w:rsidRDefault="00AC52F1" w:rsidP="00967763">
            <w:pPr>
              <w:pStyle w:val="a8"/>
              <w:widowControl w:val="0"/>
              <w:tabs>
                <w:tab w:val="left" w:pos="649"/>
              </w:tabs>
              <w:spacing w:after="120" w:line="240" w:lineRule="auto"/>
              <w:jc w:val="left"/>
              <w:rPr>
                <w:rFonts w:ascii="Sylfaen" w:hAnsi="Sylfaen" w:cs="Arial"/>
                <w:sz w:val="20"/>
              </w:rPr>
            </w:pPr>
            <w:r w:rsidRPr="00967763">
              <w:rPr>
                <w:rFonts w:ascii="Sylfaen" w:hAnsi="Sylfaen"/>
                <w:noProof/>
                <w:sz w:val="20"/>
              </w:rPr>
              <w:t>2.14.2.</w:t>
            </w:r>
            <w:r w:rsidR="00967763" w:rsidRPr="002041BA">
              <w:rPr>
                <w:rFonts w:ascii="Sylfaen" w:hAnsi="Sylfaen"/>
                <w:noProof/>
                <w:sz w:val="20"/>
              </w:rPr>
              <w:tab/>
            </w:r>
            <w:r w:rsidRPr="00967763">
              <w:rPr>
                <w:rFonts w:ascii="Sylfaen" w:hAnsi="Sylfaen"/>
                <w:noProof/>
                <w:sz w:val="20"/>
              </w:rPr>
              <w:t>Դեղապատրաստուկի (միջոցի) անվանման մասին տեղեկությունները</w:t>
            </w:r>
          </w:p>
          <w:p w14:paraId="67BCA90B" w14:textId="77777777" w:rsidR="00AC52F1" w:rsidRPr="00967763" w:rsidRDefault="00AC52F1" w:rsidP="00967763">
            <w:pPr>
              <w:pStyle w:val="a8"/>
              <w:widowControl w:val="0"/>
              <w:tabs>
                <w:tab w:val="left" w:pos="649"/>
              </w:tabs>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Name</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4BADEA0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միջազգային չարտոնագրված անվանման կամ անասնաբուժական դեղապատրաստուկի ընդունված (խմբավորող) կամ քիմիական անվանման մասին տեղեկությունները</w:t>
            </w:r>
          </w:p>
        </w:tc>
        <w:tc>
          <w:tcPr>
            <w:tcW w:w="758" w:type="pct"/>
            <w:shd w:val="clear" w:color="auto" w:fill="auto"/>
            <w:tcMar>
              <w:top w:w="85" w:type="dxa"/>
              <w:bottom w:w="85" w:type="dxa"/>
            </w:tcMar>
          </w:tcPr>
          <w:p w14:paraId="69F70E7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.00269</w:t>
            </w:r>
          </w:p>
        </w:tc>
        <w:tc>
          <w:tcPr>
            <w:tcW w:w="1360" w:type="pct"/>
            <w:shd w:val="clear" w:color="auto" w:fill="auto"/>
            <w:tcMar>
              <w:top w:w="85" w:type="dxa"/>
              <w:bottom w:w="85" w:type="dxa"/>
            </w:tcMar>
          </w:tcPr>
          <w:p w14:paraId="45F3C15A"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Name</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.00252)</w:t>
            </w:r>
          </w:p>
          <w:p w14:paraId="334D81C6"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3F7847D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1A7FBE0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1820BC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50B98A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8EC2F2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7D91DD8" w14:textId="77777777" w:rsidR="00AC52F1" w:rsidRPr="00967763" w:rsidRDefault="00AC52F1" w:rsidP="00967763">
            <w:pPr>
              <w:pStyle w:val="a8"/>
              <w:widowControl w:val="0"/>
              <w:tabs>
                <w:tab w:val="left" w:pos="454"/>
              </w:tabs>
              <w:spacing w:after="120" w:line="240" w:lineRule="auto"/>
              <w:jc w:val="left"/>
              <w:rPr>
                <w:rFonts w:ascii="Sylfaen" w:hAnsi="Sylfaen" w:cs="Arial"/>
                <w:sz w:val="20"/>
              </w:rPr>
            </w:pPr>
            <w:r w:rsidRPr="00967763">
              <w:rPr>
                <w:rFonts w:ascii="Sylfaen" w:hAnsi="Sylfaen"/>
                <w:noProof/>
                <w:sz w:val="20"/>
              </w:rPr>
              <w:t>*.1.</w:t>
            </w:r>
            <w:r w:rsidR="00967763" w:rsidRPr="002041BA">
              <w:rPr>
                <w:rFonts w:ascii="Sylfaen" w:hAnsi="Sylfaen"/>
                <w:noProof/>
                <w:sz w:val="20"/>
              </w:rPr>
              <w:tab/>
            </w:r>
            <w:r w:rsidRPr="00967763">
              <w:rPr>
                <w:rFonts w:ascii="Sylfaen" w:hAnsi="Sylfaen"/>
                <w:noProof/>
                <w:sz w:val="20"/>
              </w:rPr>
              <w:t>Ակտիվ դեղագործական բաղադրատարրի անվանման ծածկագիրը</w:t>
            </w:r>
          </w:p>
          <w:p w14:paraId="4F5AAFE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51BE35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ակտիվ դեղագործական բաղադրատարրի միջազգային չարտոնոգրված անվանման կամ ընդունված, խմբավորող, քիմիական անվանման ծածկագրային նշագիրը</w:t>
            </w:r>
          </w:p>
        </w:tc>
        <w:tc>
          <w:tcPr>
            <w:tcW w:w="758" w:type="pct"/>
            <w:shd w:val="clear" w:color="auto" w:fill="auto"/>
            <w:tcMar>
              <w:top w:w="85" w:type="dxa"/>
              <w:bottom w:w="85" w:type="dxa"/>
            </w:tcMar>
          </w:tcPr>
          <w:p w14:paraId="79EEB04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M.HC.SDE.00526</w:t>
            </w:r>
          </w:p>
        </w:tc>
        <w:tc>
          <w:tcPr>
            <w:tcW w:w="1360" w:type="pct"/>
            <w:shd w:val="clear" w:color="auto" w:fill="auto"/>
            <w:tcMar>
              <w:top w:w="85" w:type="dxa"/>
              <w:bottom w:w="85" w:type="dxa"/>
            </w:tcMar>
          </w:tcPr>
          <w:p w14:paraId="54ED0B1A"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(M.HC.SDT.00211)</w:t>
            </w:r>
          </w:p>
          <w:p w14:paraId="24CFBB9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05C4CD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FFCF51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2654B3B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090206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1A951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B9E7D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1FEFF2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E8FB79C" w14:textId="77777777" w:rsidR="00AC52F1" w:rsidRPr="00967763" w:rsidRDefault="00AC52F1" w:rsidP="00967763">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1A83D535" w14:textId="77777777" w:rsidR="00AC52F1" w:rsidRPr="00967763" w:rsidRDefault="00AC52F1" w:rsidP="00967763">
            <w:pPr>
              <w:pStyle w:val="a8"/>
              <w:widowControl w:val="0"/>
              <w:tabs>
                <w:tab w:val="left" w:pos="396"/>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4E971DB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65B7F3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4F2C78B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81FB12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72DB6F7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674F394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55498E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979CBE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832A2E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438E8C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64661A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51CEADB"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16AAD53" w14:textId="77777777" w:rsidR="00AC52F1" w:rsidRPr="00967763" w:rsidRDefault="00AC52F1" w:rsidP="00967763">
            <w:pPr>
              <w:pStyle w:val="a8"/>
              <w:widowControl w:val="0"/>
              <w:tabs>
                <w:tab w:val="left" w:pos="558"/>
              </w:tabs>
              <w:spacing w:after="120" w:line="240" w:lineRule="auto"/>
              <w:jc w:val="left"/>
              <w:rPr>
                <w:rFonts w:ascii="Sylfaen" w:hAnsi="Sylfaen" w:cs="Arial"/>
                <w:sz w:val="20"/>
              </w:rPr>
            </w:pPr>
            <w:r w:rsidRPr="00967763">
              <w:rPr>
                <w:rFonts w:ascii="Sylfaen" w:hAnsi="Sylfaen"/>
                <w:noProof/>
                <w:sz w:val="20"/>
              </w:rPr>
              <w:t>*.2.</w:t>
            </w:r>
            <w:r w:rsidR="00967763" w:rsidRPr="002041BA">
              <w:rPr>
                <w:rFonts w:ascii="Sylfaen" w:hAnsi="Sylfaen"/>
                <w:noProof/>
                <w:sz w:val="20"/>
              </w:rPr>
              <w:tab/>
            </w:r>
            <w:r w:rsidRPr="00967763">
              <w:rPr>
                <w:rFonts w:ascii="Sylfaen" w:hAnsi="Sylfaen"/>
                <w:noProof/>
                <w:sz w:val="20"/>
              </w:rPr>
              <w:t>Ակտիվ դեղագործական սուբստանցիայի անվանումը</w:t>
            </w:r>
          </w:p>
          <w:p w14:paraId="148813D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36E961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ակտիվ դեղագործական բաղադրատարրի խմբավորող, ընդունված կամ քիմիական անվանումը</w:t>
            </w:r>
          </w:p>
        </w:tc>
        <w:tc>
          <w:tcPr>
            <w:tcW w:w="758" w:type="pct"/>
            <w:shd w:val="clear" w:color="auto" w:fill="auto"/>
            <w:tcMar>
              <w:top w:w="85" w:type="dxa"/>
              <w:bottom w:w="85" w:type="dxa"/>
            </w:tcMar>
          </w:tcPr>
          <w:p w14:paraId="047FFE6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M.HC.SDE.00525</w:t>
            </w:r>
          </w:p>
        </w:tc>
        <w:tc>
          <w:tcPr>
            <w:tcW w:w="1360" w:type="pct"/>
            <w:shd w:val="clear" w:color="auto" w:fill="auto"/>
            <w:tcMar>
              <w:top w:w="85" w:type="dxa"/>
              <w:bottom w:w="85" w:type="dxa"/>
            </w:tcMar>
          </w:tcPr>
          <w:p w14:paraId="3D4F119A"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1D632188"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F0A170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12333D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7E88FBD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22EBBC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99F4CB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F4E93B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485DD46" w14:textId="77777777" w:rsidR="00AC52F1" w:rsidRPr="00967763" w:rsidRDefault="00AC52F1" w:rsidP="00967763">
            <w:pPr>
              <w:pStyle w:val="a8"/>
              <w:widowControl w:val="0"/>
              <w:tabs>
                <w:tab w:val="left" w:pos="684"/>
              </w:tabs>
              <w:spacing w:after="120" w:line="240" w:lineRule="auto"/>
              <w:jc w:val="left"/>
              <w:rPr>
                <w:rFonts w:ascii="Sylfaen" w:hAnsi="Sylfaen" w:cs="Arial"/>
                <w:sz w:val="20"/>
              </w:rPr>
            </w:pPr>
            <w:r w:rsidRPr="00967763">
              <w:rPr>
                <w:rFonts w:ascii="Sylfaen" w:hAnsi="Sylfaen"/>
                <w:noProof/>
                <w:sz w:val="20"/>
              </w:rPr>
              <w:t>2.3.14.</w:t>
            </w:r>
            <w:r w:rsidR="00967763" w:rsidRPr="002041BA">
              <w:rPr>
                <w:rFonts w:ascii="Sylfaen" w:hAnsi="Sylfaen"/>
                <w:noProof/>
                <w:sz w:val="20"/>
              </w:rPr>
              <w:tab/>
            </w:r>
            <w:r w:rsidRPr="00967763">
              <w:rPr>
                <w:rFonts w:ascii="Sylfaen" w:hAnsi="Sylfaen"/>
                <w:noProof/>
                <w:sz w:val="20"/>
              </w:rPr>
              <w:t>Անասնաբուժական նշանակության ապրանքի քիմիական նյութի անվանումը</w:t>
            </w:r>
          </w:p>
          <w:p w14:paraId="0E86A1C5" w14:textId="77777777" w:rsidR="00AC52F1" w:rsidRPr="00967763" w:rsidRDefault="00AC52F1" w:rsidP="00967763">
            <w:pPr>
              <w:pStyle w:val="a8"/>
              <w:widowControl w:val="0"/>
              <w:tabs>
                <w:tab w:val="left" w:pos="684"/>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Chemical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DF8C62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կազմի մեջ մտնող քիմիական նյութի անվանումը</w:t>
            </w:r>
          </w:p>
        </w:tc>
        <w:tc>
          <w:tcPr>
            <w:tcW w:w="758" w:type="pct"/>
            <w:shd w:val="clear" w:color="auto" w:fill="auto"/>
            <w:tcMar>
              <w:top w:w="85" w:type="dxa"/>
              <w:bottom w:w="85" w:type="dxa"/>
            </w:tcMar>
          </w:tcPr>
          <w:p w14:paraId="2BD699D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M.HC.SDE.01577</w:t>
            </w:r>
          </w:p>
        </w:tc>
        <w:tc>
          <w:tcPr>
            <w:tcW w:w="1360" w:type="pct"/>
            <w:shd w:val="clear" w:color="auto" w:fill="auto"/>
            <w:tcMar>
              <w:top w:w="85" w:type="dxa"/>
              <w:bottom w:w="85" w:type="dxa"/>
            </w:tcMar>
          </w:tcPr>
          <w:p w14:paraId="62D98900"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4E69BD69"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9943B0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6A8C21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232A208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BC64F5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E687D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7F77A4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C1A26BE" w14:textId="3CF4219E" w:rsidR="00AC52F1" w:rsidRPr="00967763" w:rsidRDefault="00AC52F1" w:rsidP="00967763">
            <w:pPr>
              <w:pStyle w:val="a8"/>
              <w:widowControl w:val="0"/>
              <w:tabs>
                <w:tab w:val="left" w:pos="684"/>
              </w:tabs>
              <w:spacing w:after="120" w:line="240" w:lineRule="auto"/>
              <w:jc w:val="left"/>
              <w:rPr>
                <w:rFonts w:ascii="Sylfaen" w:hAnsi="Sylfaen" w:cs="Arial"/>
                <w:sz w:val="20"/>
              </w:rPr>
            </w:pPr>
            <w:r w:rsidRPr="00967763">
              <w:rPr>
                <w:rFonts w:ascii="Sylfaen" w:hAnsi="Sylfaen"/>
                <w:noProof/>
                <w:sz w:val="20"/>
              </w:rPr>
              <w:t>2.14.4.</w:t>
            </w:r>
            <w:r w:rsidR="00967763">
              <w:rPr>
                <w:rFonts w:ascii="Sylfaen" w:hAnsi="Sylfaen"/>
                <w:noProof/>
                <w:sz w:val="20"/>
                <w:lang w:val="en-US"/>
              </w:rPr>
              <w:tab/>
            </w: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ծածկագիրը</w:t>
            </w:r>
          </w:p>
          <w:p w14:paraId="724D2F05" w14:textId="77777777" w:rsidR="00AC52F1" w:rsidRPr="00967763" w:rsidRDefault="00AC52F1" w:rsidP="00967763">
            <w:pPr>
              <w:pStyle w:val="a8"/>
              <w:widowControl w:val="0"/>
              <w:tabs>
                <w:tab w:val="left" w:pos="684"/>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Form</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611D784" w14:textId="1736EEF4"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դեղաձ</w:t>
            </w:r>
            <w:r w:rsidR="002041BA">
              <w:rPr>
                <w:rFonts w:ascii="Sylfaen" w:hAnsi="Sylfaen"/>
                <w:noProof/>
                <w:sz w:val="20"/>
              </w:rPr>
              <w:t>և</w:t>
            </w:r>
            <w:r w:rsidRPr="00967763">
              <w:rPr>
                <w:rFonts w:ascii="Sylfaen" w:hAnsi="Sylfaen"/>
                <w:noProof/>
                <w:sz w:val="20"/>
              </w:rPr>
              <w:t>ի ծածկագրային նշագիրը</w:t>
            </w:r>
          </w:p>
        </w:tc>
        <w:tc>
          <w:tcPr>
            <w:tcW w:w="758" w:type="pct"/>
            <w:shd w:val="clear" w:color="auto" w:fill="auto"/>
            <w:tcMar>
              <w:top w:w="85" w:type="dxa"/>
              <w:bottom w:w="85" w:type="dxa"/>
            </w:tcMar>
          </w:tcPr>
          <w:p w14:paraId="4585B0C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M.HC.SDE.00232</w:t>
            </w:r>
          </w:p>
        </w:tc>
        <w:tc>
          <w:tcPr>
            <w:tcW w:w="1360" w:type="pct"/>
            <w:shd w:val="clear" w:color="auto" w:fill="auto"/>
            <w:tcMar>
              <w:top w:w="85" w:type="dxa"/>
              <w:bottom w:w="85" w:type="dxa"/>
            </w:tcMar>
          </w:tcPr>
          <w:p w14:paraId="34DC9E1C"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Dosage</w:t>
            </w:r>
            <w:r w:rsidRPr="00967763">
              <w:rPr>
                <w:sz w:val="20"/>
                <w:lang w:val="hy-AM"/>
              </w:rPr>
              <w:t>‌</w:t>
            </w:r>
            <w:r w:rsidRPr="00967763">
              <w:rPr>
                <w:rFonts w:ascii="Sylfaen" w:hAnsi="Sylfaen"/>
                <w:noProof/>
                <w:sz w:val="20"/>
                <w:lang w:val="hy-AM"/>
              </w:rPr>
              <w:t>Form</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(M.HC.SDT.00051)</w:t>
            </w:r>
          </w:p>
          <w:p w14:paraId="0EAA78C2" w14:textId="24DD6E78"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Դեղաձ</w:t>
            </w:r>
            <w:r w:rsidR="002041BA">
              <w:rPr>
                <w:rFonts w:ascii="Sylfaen" w:hAnsi="Sylfaen"/>
                <w:noProof/>
                <w:sz w:val="20"/>
                <w:lang w:val="hy-AM"/>
              </w:rPr>
              <w:t>և</w:t>
            </w:r>
            <w:r w:rsidRPr="00967763">
              <w:rPr>
                <w:rFonts w:ascii="Sylfaen" w:hAnsi="Sylfaen"/>
                <w:noProof/>
                <w:sz w:val="20"/>
                <w:lang w:val="hy-AM"/>
              </w:rPr>
              <w:t xml:space="preserve">երի ծածկագրի արժեքը՝ այն տեղեկագրքին (դասակարգչին) համապատասխան, որի նույնականացուցիչը սահմանված է «Տեղեկագրքի (դասակարգչի) </w:t>
            </w:r>
            <w:r w:rsidRPr="00967763">
              <w:rPr>
                <w:rFonts w:ascii="Sylfaen" w:hAnsi="Sylfaen"/>
                <w:noProof/>
                <w:sz w:val="20"/>
                <w:lang w:val="hy-AM"/>
              </w:rPr>
              <w:lastRenderedPageBreak/>
              <w:t>նույնականացուցիչը» ատրիբուտում։</w:t>
            </w:r>
          </w:p>
          <w:p w14:paraId="3CE7631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3D2826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0DE0FFE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559ADEE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1DF3B5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BF5287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71D3FBC" w14:textId="77777777" w:rsidR="00AC52F1" w:rsidRPr="00967763" w:rsidRDefault="00AC52F1" w:rsidP="00967763">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0822CA45" w14:textId="77777777" w:rsidR="00AC52F1" w:rsidRPr="00967763" w:rsidRDefault="00AC52F1" w:rsidP="00967763">
            <w:pPr>
              <w:pStyle w:val="a8"/>
              <w:widowControl w:val="0"/>
              <w:tabs>
                <w:tab w:val="left" w:pos="408"/>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39B66AA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627056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42070DB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3A71D3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D19D0F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271FD0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A04CDF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55E16B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541247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165E4A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D020FB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320F382" w14:textId="06427B89" w:rsidR="00AC52F1" w:rsidRPr="00967763" w:rsidRDefault="00AC52F1" w:rsidP="00967763">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2.14.5.</w:t>
            </w:r>
            <w:r w:rsidR="00967763">
              <w:rPr>
                <w:rFonts w:ascii="Sylfaen" w:hAnsi="Sylfaen"/>
                <w:noProof/>
                <w:sz w:val="20"/>
                <w:lang w:val="en-US"/>
              </w:rPr>
              <w:tab/>
            </w: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անվանումը</w:t>
            </w:r>
          </w:p>
          <w:p w14:paraId="622AA5E1" w14:textId="77777777" w:rsidR="00AC52F1" w:rsidRPr="00967763" w:rsidRDefault="00AC52F1" w:rsidP="00967763">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Form</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92A98E9" w14:textId="295F3F63"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դեղաձ</w:t>
            </w:r>
            <w:r w:rsidR="002041BA">
              <w:rPr>
                <w:rFonts w:ascii="Sylfaen" w:hAnsi="Sylfaen"/>
                <w:noProof/>
                <w:sz w:val="20"/>
              </w:rPr>
              <w:t>և</w:t>
            </w:r>
            <w:r w:rsidRPr="00967763">
              <w:rPr>
                <w:rFonts w:ascii="Sylfaen" w:hAnsi="Sylfaen"/>
                <w:noProof/>
                <w:sz w:val="20"/>
              </w:rPr>
              <w:t>ի անվանումը</w:t>
            </w:r>
          </w:p>
        </w:tc>
        <w:tc>
          <w:tcPr>
            <w:tcW w:w="758" w:type="pct"/>
            <w:shd w:val="clear" w:color="auto" w:fill="auto"/>
            <w:tcMar>
              <w:top w:w="85" w:type="dxa"/>
              <w:bottom w:w="85" w:type="dxa"/>
            </w:tcMar>
          </w:tcPr>
          <w:p w14:paraId="1238D2E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M.HC.SDE.00874</w:t>
            </w:r>
          </w:p>
        </w:tc>
        <w:tc>
          <w:tcPr>
            <w:tcW w:w="1360" w:type="pct"/>
            <w:shd w:val="clear" w:color="auto" w:fill="auto"/>
            <w:tcMar>
              <w:top w:w="85" w:type="dxa"/>
              <w:bottom w:w="85" w:type="dxa"/>
            </w:tcMar>
          </w:tcPr>
          <w:p w14:paraId="28FF9A7F"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70D6C4EA"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A4D297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3D6A3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382096A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17CAEF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F20DD3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AD38E1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0FE5BD9" w14:textId="77777777" w:rsidR="00AC52F1" w:rsidRPr="00967763" w:rsidRDefault="00AC52F1" w:rsidP="00967763">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2.14.6.</w:t>
            </w:r>
            <w:r w:rsidR="00967763">
              <w:rPr>
                <w:rFonts w:ascii="Sylfaen" w:hAnsi="Sylfaen"/>
                <w:noProof/>
                <w:sz w:val="20"/>
                <w:lang w:val="en-US"/>
              </w:rPr>
              <w:tab/>
            </w:r>
            <w:r w:rsidRPr="00967763">
              <w:rPr>
                <w:rFonts w:ascii="Sylfaen" w:hAnsi="Sylfaen"/>
                <w:noProof/>
                <w:sz w:val="20"/>
              </w:rPr>
              <w:t>Արտադրանքի հատուկ բնութագրի ծածկագիրը</w:t>
            </w:r>
          </w:p>
          <w:p w14:paraId="491671DE" w14:textId="77777777" w:rsidR="00AC52F1" w:rsidRPr="00967763" w:rsidRDefault="00AC52F1" w:rsidP="00967763">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Special</w:t>
            </w:r>
            <w:r w:rsidRPr="00967763">
              <w:rPr>
                <w:sz w:val="20"/>
              </w:rPr>
              <w:t>‌</w:t>
            </w:r>
            <w:r w:rsidRPr="00967763">
              <w:rPr>
                <w:rFonts w:ascii="Sylfaen" w:hAnsi="Sylfaen"/>
                <w:noProof/>
                <w:sz w:val="20"/>
              </w:rPr>
              <w:t>Characteristics</w:t>
            </w:r>
            <w:r w:rsidRPr="00967763">
              <w:rPr>
                <w:sz w:val="20"/>
              </w:rPr>
              <w:t>‌</w:t>
            </w:r>
            <w:r w:rsidRPr="00967763">
              <w:rPr>
                <w:rFonts w:ascii="Sylfaen" w:hAnsi="Sylfaen"/>
                <w:noProof/>
                <w:sz w:val="20"/>
              </w:rPr>
              <w:t>Product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D1B29E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հատուկ բնութագրի ծածկագրային նշագիրը</w:t>
            </w:r>
          </w:p>
        </w:tc>
        <w:tc>
          <w:tcPr>
            <w:tcW w:w="758" w:type="pct"/>
            <w:shd w:val="clear" w:color="auto" w:fill="auto"/>
            <w:tcMar>
              <w:top w:w="85" w:type="dxa"/>
              <w:bottom w:w="85" w:type="dxa"/>
            </w:tcMar>
          </w:tcPr>
          <w:p w14:paraId="1623CEC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M.HC.SDE.01466</w:t>
            </w:r>
          </w:p>
        </w:tc>
        <w:tc>
          <w:tcPr>
            <w:tcW w:w="1360" w:type="pct"/>
            <w:shd w:val="clear" w:color="auto" w:fill="auto"/>
            <w:tcMar>
              <w:top w:w="85" w:type="dxa"/>
              <w:bottom w:w="85" w:type="dxa"/>
            </w:tcMar>
          </w:tcPr>
          <w:p w14:paraId="76C14B63"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Optional</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(M.SDT.00335)</w:t>
            </w:r>
          </w:p>
          <w:p w14:paraId="707608A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p w14:paraId="7B36D9E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251D6F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18B0CB8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1AFEBCF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7504D8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EBB4F8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2E6777D" w14:textId="77777777" w:rsidR="00AC52F1" w:rsidRPr="00967763" w:rsidRDefault="00AC52F1" w:rsidP="00967763">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2E82A58B" w14:textId="77777777" w:rsidR="00AC52F1" w:rsidRPr="00967763" w:rsidRDefault="00AC52F1" w:rsidP="00967763">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651582A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541897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E42B94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0CA8A9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1534C79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4D9867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807FC7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56E13E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5DB2E7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9A3479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7FE1DC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AC87443" w14:textId="5CB98EF1" w:rsidR="00AC52F1" w:rsidRPr="00967763" w:rsidRDefault="00AC52F1" w:rsidP="00967763">
            <w:pPr>
              <w:pStyle w:val="a8"/>
              <w:widowControl w:val="0"/>
              <w:tabs>
                <w:tab w:val="left" w:pos="673"/>
              </w:tabs>
              <w:spacing w:after="120" w:line="240" w:lineRule="auto"/>
              <w:jc w:val="left"/>
              <w:rPr>
                <w:rFonts w:ascii="Sylfaen" w:hAnsi="Sylfaen" w:cs="Arial"/>
                <w:sz w:val="20"/>
              </w:rPr>
            </w:pPr>
            <w:r w:rsidRPr="00967763">
              <w:rPr>
                <w:rFonts w:ascii="Sylfaen" w:hAnsi="Sylfaen"/>
                <w:noProof/>
                <w:sz w:val="20"/>
              </w:rPr>
              <w:t>2.14.7.</w:t>
            </w:r>
            <w:r w:rsidR="00967763" w:rsidRPr="002041BA">
              <w:rPr>
                <w:rFonts w:ascii="Sylfaen" w:hAnsi="Sylfaen"/>
                <w:noProof/>
                <w:sz w:val="20"/>
              </w:rPr>
              <w:tab/>
            </w:r>
            <w:r w:rsidRPr="00967763">
              <w:rPr>
                <w:rFonts w:ascii="Sylfaen" w:hAnsi="Sylfaen"/>
                <w:noProof/>
                <w:sz w:val="20"/>
              </w:rPr>
              <w:t>Անասնաբուժական նշանակության ապրանքի թողարկման ձ</w:t>
            </w:r>
            <w:r w:rsidR="002041BA">
              <w:rPr>
                <w:rFonts w:ascii="Sylfaen" w:hAnsi="Sylfaen"/>
                <w:noProof/>
                <w:sz w:val="20"/>
              </w:rPr>
              <w:t>և</w:t>
            </w:r>
            <w:r w:rsidRPr="00967763">
              <w:rPr>
                <w:rFonts w:ascii="Sylfaen" w:hAnsi="Sylfaen"/>
                <w:noProof/>
                <w:sz w:val="20"/>
              </w:rPr>
              <w:t>ի մասին տեղեկությունները</w:t>
            </w:r>
          </w:p>
          <w:p w14:paraId="772137E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Form</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506AAC00" w14:textId="7DDC8995"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թողարկման ձ</w:t>
            </w:r>
            <w:r w:rsidR="002041BA">
              <w:rPr>
                <w:rFonts w:ascii="Sylfaen" w:hAnsi="Sylfaen"/>
                <w:noProof/>
                <w:sz w:val="20"/>
              </w:rPr>
              <w:t>և</w:t>
            </w:r>
            <w:r w:rsidRPr="00967763">
              <w:rPr>
                <w:rFonts w:ascii="Sylfaen" w:hAnsi="Sylfaen"/>
                <w:noProof/>
                <w:sz w:val="20"/>
              </w:rPr>
              <w:t>ի մասին տեղեկությունները</w:t>
            </w:r>
          </w:p>
        </w:tc>
        <w:tc>
          <w:tcPr>
            <w:tcW w:w="758" w:type="pct"/>
            <w:shd w:val="clear" w:color="auto" w:fill="auto"/>
            <w:tcMar>
              <w:top w:w="85" w:type="dxa"/>
              <w:bottom w:w="85" w:type="dxa"/>
            </w:tcMar>
          </w:tcPr>
          <w:p w14:paraId="27556B6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.01228</w:t>
            </w:r>
          </w:p>
        </w:tc>
        <w:tc>
          <w:tcPr>
            <w:tcW w:w="1360" w:type="pct"/>
            <w:shd w:val="clear" w:color="auto" w:fill="auto"/>
            <w:tcMar>
              <w:top w:w="85" w:type="dxa"/>
              <w:bottom w:w="85" w:type="dxa"/>
            </w:tcMar>
          </w:tcPr>
          <w:p w14:paraId="1306C589"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Package</w:t>
            </w:r>
            <w:r w:rsidRPr="00967763">
              <w:rPr>
                <w:sz w:val="20"/>
                <w:lang w:val="hy-AM"/>
              </w:rPr>
              <w:t>‌</w:t>
            </w:r>
            <w:r w:rsidRPr="00967763">
              <w:rPr>
                <w:rFonts w:ascii="Sylfaen" w:hAnsi="Sylfaen"/>
                <w:noProof/>
                <w:sz w:val="20"/>
                <w:lang w:val="hy-AM"/>
              </w:rPr>
              <w:t>Form</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.01221)</w:t>
            </w:r>
          </w:p>
          <w:p w14:paraId="05D4CE33"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4FF71B3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1BC058C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493961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CF246B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5901AE6" w14:textId="77777777" w:rsidR="00AC52F1" w:rsidRPr="00967763" w:rsidRDefault="00AC52F1" w:rsidP="00967763">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464AE69" w14:textId="77777777" w:rsidR="00AC52F1" w:rsidRPr="00967763" w:rsidRDefault="00AC52F1" w:rsidP="00967763">
            <w:pPr>
              <w:pStyle w:val="a8"/>
              <w:widowControl w:val="0"/>
              <w:tabs>
                <w:tab w:val="left" w:pos="489"/>
              </w:tabs>
              <w:spacing w:after="120" w:line="240" w:lineRule="auto"/>
              <w:jc w:val="left"/>
              <w:rPr>
                <w:rFonts w:ascii="Sylfaen" w:hAnsi="Sylfaen" w:cs="Arial"/>
                <w:sz w:val="20"/>
              </w:rPr>
            </w:pPr>
            <w:r w:rsidRPr="00967763">
              <w:rPr>
                <w:rFonts w:ascii="Sylfaen" w:hAnsi="Sylfaen"/>
                <w:noProof/>
                <w:sz w:val="20"/>
              </w:rPr>
              <w:t>*.1.</w:t>
            </w:r>
            <w:r w:rsidR="00967763" w:rsidRPr="002041BA">
              <w:rPr>
                <w:rFonts w:ascii="Sylfaen" w:hAnsi="Sylfaen"/>
                <w:noProof/>
                <w:sz w:val="20"/>
              </w:rPr>
              <w:tab/>
            </w:r>
            <w:r w:rsidRPr="00967763">
              <w:rPr>
                <w:rFonts w:ascii="Sylfaen" w:hAnsi="Sylfaen"/>
                <w:noProof/>
                <w:sz w:val="20"/>
              </w:rPr>
              <w:t>Չբաժնեծրարված արտադրանքի հատկանիշը (in bulk)</w:t>
            </w:r>
          </w:p>
          <w:p w14:paraId="5583EF93" w14:textId="77777777" w:rsidR="00AC52F1" w:rsidRPr="00967763" w:rsidRDefault="00AC52F1" w:rsidP="00967763">
            <w:pPr>
              <w:pStyle w:val="a8"/>
              <w:widowControl w:val="0"/>
              <w:tabs>
                <w:tab w:val="left" w:pos="48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Inbulk</w:t>
            </w:r>
            <w:r w:rsidRPr="00967763">
              <w:rPr>
                <w:sz w:val="20"/>
              </w:rPr>
              <w:t>‌</w:t>
            </w:r>
            <w:r w:rsidRPr="00967763">
              <w:rPr>
                <w:rFonts w:ascii="Sylfaen" w:hAnsi="Sylfaen"/>
                <w:noProof/>
                <w:sz w:val="20"/>
              </w:rPr>
              <w:t>Indicator)</w:t>
            </w:r>
          </w:p>
        </w:tc>
        <w:tc>
          <w:tcPr>
            <w:tcW w:w="1216" w:type="pct"/>
            <w:shd w:val="clear" w:color="auto" w:fill="auto"/>
            <w:tcMar>
              <w:top w:w="85" w:type="dxa"/>
              <w:bottom w:w="85" w:type="dxa"/>
            </w:tcMar>
          </w:tcPr>
          <w:p w14:paraId="418AB6F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չբաժնեծրարված արտադրանքի հատկանիշը (in bulk)՝</w:t>
            </w:r>
          </w:p>
          <w:p w14:paraId="0198FB8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1՝ արտադրանքը բաժնեծրարված չէ</w:t>
            </w:r>
            <w:r w:rsidRPr="00967763">
              <w:rPr>
                <w:rFonts w:ascii="MS Mincho" w:eastAsia="MS Mincho" w:hAnsi="MS Mincho" w:cs="MS Mincho" w:hint="eastAsia"/>
                <w:noProof/>
                <w:sz w:val="20"/>
              </w:rPr>
              <w:t>․</w:t>
            </w:r>
          </w:p>
          <w:p w14:paraId="64F6BB9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0՝ արտադրանքը չբաժնեծրարված չէ</w:t>
            </w:r>
          </w:p>
        </w:tc>
        <w:tc>
          <w:tcPr>
            <w:tcW w:w="758" w:type="pct"/>
            <w:shd w:val="clear" w:color="auto" w:fill="auto"/>
            <w:tcMar>
              <w:top w:w="85" w:type="dxa"/>
              <w:bottom w:w="85" w:type="dxa"/>
            </w:tcMar>
          </w:tcPr>
          <w:p w14:paraId="6888781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M.HC.SDE.00220</w:t>
            </w:r>
          </w:p>
        </w:tc>
        <w:tc>
          <w:tcPr>
            <w:tcW w:w="1360" w:type="pct"/>
            <w:shd w:val="clear" w:color="auto" w:fill="auto"/>
            <w:tcMar>
              <w:top w:w="85" w:type="dxa"/>
              <w:bottom w:w="85" w:type="dxa"/>
            </w:tcMar>
          </w:tcPr>
          <w:p w14:paraId="5674BC10"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Indicator</w:t>
            </w:r>
            <w:r w:rsidRPr="00967763">
              <w:rPr>
                <w:sz w:val="20"/>
                <w:lang w:val="hy-AM"/>
              </w:rPr>
              <w:t>‌</w:t>
            </w:r>
            <w:r w:rsidRPr="00967763">
              <w:rPr>
                <w:rFonts w:ascii="Sylfaen" w:hAnsi="Sylfaen"/>
                <w:noProof/>
                <w:sz w:val="20"/>
                <w:lang w:val="hy-AM"/>
              </w:rPr>
              <w:t>Type (M.BDT.00013)</w:t>
            </w:r>
          </w:p>
          <w:p w14:paraId="575F8F3F"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Երկու արժեքներից մեկը՝ «true» (ճիշտ է) կամ «false» (սխալ է)</w:t>
            </w:r>
          </w:p>
        </w:tc>
        <w:tc>
          <w:tcPr>
            <w:tcW w:w="275" w:type="pct"/>
            <w:shd w:val="clear" w:color="auto" w:fill="auto"/>
            <w:tcMar>
              <w:top w:w="85" w:type="dxa"/>
              <w:bottom w:w="85" w:type="dxa"/>
            </w:tcMar>
          </w:tcPr>
          <w:p w14:paraId="0807512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709572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19779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50DE4C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10D6E1E" w14:textId="77777777" w:rsidR="00AC52F1" w:rsidRPr="00967763" w:rsidRDefault="00AC52F1" w:rsidP="00967763">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B4662F9" w14:textId="77777777" w:rsidR="00AC52F1" w:rsidRPr="00967763" w:rsidRDefault="00AC52F1" w:rsidP="00967763">
            <w:pPr>
              <w:pStyle w:val="a8"/>
              <w:widowControl w:val="0"/>
              <w:tabs>
                <w:tab w:val="left" w:pos="489"/>
              </w:tabs>
              <w:spacing w:after="120" w:line="240" w:lineRule="auto"/>
              <w:jc w:val="left"/>
              <w:rPr>
                <w:rFonts w:ascii="Sylfaen" w:hAnsi="Sylfaen" w:cs="Arial"/>
                <w:sz w:val="20"/>
              </w:rPr>
            </w:pPr>
            <w:r w:rsidRPr="00967763">
              <w:rPr>
                <w:rFonts w:ascii="Sylfaen" w:hAnsi="Sylfaen"/>
                <w:noProof/>
                <w:sz w:val="20"/>
              </w:rPr>
              <w:t>*.2.</w:t>
            </w:r>
            <w:r w:rsidR="00967763" w:rsidRPr="002041BA">
              <w:rPr>
                <w:rFonts w:ascii="Sylfaen" w:hAnsi="Sylfaen"/>
                <w:noProof/>
                <w:sz w:val="20"/>
              </w:rPr>
              <w:tab/>
            </w:r>
            <w:r w:rsidRPr="00967763">
              <w:rPr>
                <w:rFonts w:ascii="Sylfaen" w:hAnsi="Sylfaen"/>
                <w:noProof/>
                <w:sz w:val="20"/>
              </w:rPr>
              <w:t>Անասնաբուժական նշանակության ապրանքի փաթեթավորված միավորի մասին տեղեկությունները</w:t>
            </w:r>
          </w:p>
          <w:p w14:paraId="264F976A" w14:textId="77777777" w:rsidR="00AC52F1" w:rsidRPr="00967763" w:rsidRDefault="00AC52F1" w:rsidP="00967763">
            <w:pPr>
              <w:pStyle w:val="a8"/>
              <w:widowControl w:val="0"/>
              <w:tabs>
                <w:tab w:val="left" w:pos="489"/>
              </w:tabs>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567096B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փաթեթավորված միավորի մասին տեղեկությունները</w:t>
            </w:r>
          </w:p>
        </w:tc>
        <w:tc>
          <w:tcPr>
            <w:tcW w:w="758" w:type="pct"/>
            <w:shd w:val="clear" w:color="auto" w:fill="auto"/>
            <w:tcMar>
              <w:top w:w="85" w:type="dxa"/>
              <w:bottom w:w="85" w:type="dxa"/>
            </w:tcMar>
          </w:tcPr>
          <w:p w14:paraId="3854040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.01224</w:t>
            </w:r>
          </w:p>
        </w:tc>
        <w:tc>
          <w:tcPr>
            <w:tcW w:w="1360" w:type="pct"/>
            <w:shd w:val="clear" w:color="auto" w:fill="auto"/>
            <w:tcMar>
              <w:top w:w="85" w:type="dxa"/>
              <w:bottom w:w="85" w:type="dxa"/>
            </w:tcMar>
          </w:tcPr>
          <w:p w14:paraId="0A2BC7A2"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Package</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.01222)</w:t>
            </w:r>
          </w:p>
          <w:p w14:paraId="4C9636B7"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39BDF26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8F5BC3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C611EB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4E3A75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C96DD0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2A9AF54"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2B81170" w14:textId="107CDA93" w:rsidR="00AC52F1" w:rsidRPr="00967763" w:rsidRDefault="00AC52F1" w:rsidP="00967763">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*.2.1.</w:t>
            </w:r>
            <w:r w:rsidR="00967763">
              <w:rPr>
                <w:rFonts w:ascii="Sylfaen" w:hAnsi="Sylfaen"/>
                <w:noProof/>
                <w:sz w:val="20"/>
                <w:lang w:val="en-US"/>
              </w:rPr>
              <w:tab/>
            </w: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ծածկագիրը</w:t>
            </w:r>
          </w:p>
          <w:p w14:paraId="1A81F37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Form</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66701B8" w14:textId="671E7A58"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ծածկագրային նշագիրը</w:t>
            </w:r>
          </w:p>
        </w:tc>
        <w:tc>
          <w:tcPr>
            <w:tcW w:w="758" w:type="pct"/>
            <w:shd w:val="clear" w:color="auto" w:fill="auto"/>
            <w:tcMar>
              <w:top w:w="85" w:type="dxa"/>
              <w:bottom w:w="85" w:type="dxa"/>
            </w:tcMar>
          </w:tcPr>
          <w:p w14:paraId="38B9944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M.HC.SDE.00232</w:t>
            </w:r>
          </w:p>
        </w:tc>
        <w:tc>
          <w:tcPr>
            <w:tcW w:w="1360" w:type="pct"/>
            <w:shd w:val="clear" w:color="auto" w:fill="auto"/>
            <w:tcMar>
              <w:top w:w="85" w:type="dxa"/>
              <w:bottom w:w="85" w:type="dxa"/>
            </w:tcMar>
          </w:tcPr>
          <w:p w14:paraId="42798C75"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Dosage</w:t>
            </w:r>
            <w:r w:rsidRPr="00967763">
              <w:rPr>
                <w:sz w:val="20"/>
                <w:lang w:val="hy-AM"/>
              </w:rPr>
              <w:t>‌</w:t>
            </w:r>
            <w:r w:rsidRPr="00967763">
              <w:rPr>
                <w:rFonts w:ascii="Sylfaen" w:hAnsi="Sylfaen"/>
                <w:noProof/>
                <w:sz w:val="20"/>
                <w:lang w:val="hy-AM"/>
              </w:rPr>
              <w:t>Form</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(M.HC.SDT.00051)</w:t>
            </w:r>
          </w:p>
          <w:p w14:paraId="4C0E2E3C" w14:textId="4F35F784"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Դեղաձ</w:t>
            </w:r>
            <w:r w:rsidR="002041BA">
              <w:rPr>
                <w:rFonts w:ascii="Sylfaen" w:hAnsi="Sylfaen"/>
                <w:noProof/>
                <w:sz w:val="20"/>
                <w:lang w:val="hy-AM"/>
              </w:rPr>
              <w:t>և</w:t>
            </w:r>
            <w:r w:rsidRPr="00967763">
              <w:rPr>
                <w:rFonts w:ascii="Sylfaen" w:hAnsi="Sylfaen"/>
                <w:noProof/>
                <w:sz w:val="20"/>
                <w:lang w:val="hy-AM"/>
              </w:rPr>
              <w:t>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10837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F8F897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3099D7B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1213D3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6421B9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1293DA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62E382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62D3B3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0464B6F" w14:textId="77777777" w:rsidR="00AC52F1" w:rsidRPr="00967763" w:rsidRDefault="00AC52F1" w:rsidP="00967763">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13C8A49D" w14:textId="77777777" w:rsidR="00AC52F1" w:rsidRPr="00967763" w:rsidRDefault="00AC52F1" w:rsidP="00967763">
            <w:pPr>
              <w:pStyle w:val="a8"/>
              <w:widowControl w:val="0"/>
              <w:tabs>
                <w:tab w:val="left" w:pos="407"/>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135FD2D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5E2901C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6635666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9A5C7E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7F3680C"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FEB80D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8BB2BF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F93B8B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71A01A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33705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0EC55B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5A0C21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342D52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5F923F8" w14:textId="20048527" w:rsidR="00AC52F1" w:rsidRPr="00967763" w:rsidRDefault="00AC52F1" w:rsidP="00967763">
            <w:pPr>
              <w:pStyle w:val="a8"/>
              <w:widowControl w:val="0"/>
              <w:tabs>
                <w:tab w:val="left" w:pos="638"/>
              </w:tabs>
              <w:spacing w:after="120" w:line="240" w:lineRule="auto"/>
              <w:jc w:val="left"/>
              <w:rPr>
                <w:rFonts w:ascii="Sylfaen" w:hAnsi="Sylfaen" w:cs="Arial"/>
                <w:sz w:val="20"/>
              </w:rPr>
            </w:pPr>
            <w:r w:rsidRPr="00967763">
              <w:rPr>
                <w:rFonts w:ascii="Sylfaen" w:hAnsi="Sylfaen"/>
                <w:noProof/>
                <w:sz w:val="20"/>
              </w:rPr>
              <w:t>*.2.2.</w:t>
            </w:r>
            <w:r w:rsidR="00967763">
              <w:rPr>
                <w:rFonts w:ascii="Sylfaen" w:hAnsi="Sylfaen"/>
                <w:noProof/>
                <w:sz w:val="20"/>
                <w:lang w:val="en-US"/>
              </w:rPr>
              <w:tab/>
            </w: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անվանումը</w:t>
            </w:r>
          </w:p>
          <w:p w14:paraId="71E5CE4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Form</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826D335" w14:textId="68CDFA41"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դեղաձ</w:t>
            </w:r>
            <w:r w:rsidR="002041BA">
              <w:rPr>
                <w:rFonts w:ascii="Sylfaen" w:hAnsi="Sylfaen"/>
                <w:noProof/>
                <w:sz w:val="20"/>
              </w:rPr>
              <w:t>և</w:t>
            </w:r>
            <w:r w:rsidRPr="00967763">
              <w:rPr>
                <w:rFonts w:ascii="Sylfaen" w:hAnsi="Sylfaen"/>
                <w:noProof/>
                <w:sz w:val="20"/>
              </w:rPr>
              <w:t>ի անվանումը</w:t>
            </w:r>
          </w:p>
        </w:tc>
        <w:tc>
          <w:tcPr>
            <w:tcW w:w="758" w:type="pct"/>
            <w:shd w:val="clear" w:color="auto" w:fill="auto"/>
            <w:tcMar>
              <w:top w:w="85" w:type="dxa"/>
              <w:bottom w:w="85" w:type="dxa"/>
            </w:tcMar>
          </w:tcPr>
          <w:p w14:paraId="24815D4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M.HC.SDE.00874</w:t>
            </w:r>
          </w:p>
        </w:tc>
        <w:tc>
          <w:tcPr>
            <w:tcW w:w="1360" w:type="pct"/>
            <w:shd w:val="clear" w:color="auto" w:fill="auto"/>
            <w:tcMar>
              <w:top w:w="85" w:type="dxa"/>
              <w:bottom w:w="85" w:type="dxa"/>
            </w:tcMar>
          </w:tcPr>
          <w:p w14:paraId="11E3B859"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6823DC1C"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2C01DB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403BB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3E3F8D3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30FCC7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BBE28C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92E39B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693E3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98536FA"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69ACA9E" w14:textId="77777777" w:rsidR="00AC52F1" w:rsidRPr="00967763" w:rsidRDefault="00AC52F1" w:rsidP="00967763">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*.2.3.</w:t>
            </w:r>
            <w:r w:rsidR="00967763" w:rsidRPr="002041BA">
              <w:rPr>
                <w:rFonts w:ascii="Sylfaen" w:hAnsi="Sylfaen"/>
                <w:noProof/>
                <w:sz w:val="20"/>
              </w:rPr>
              <w:tab/>
            </w:r>
            <w:r w:rsidRPr="00967763">
              <w:rPr>
                <w:rFonts w:ascii="Sylfaen" w:hAnsi="Sylfaen"/>
                <w:noProof/>
                <w:sz w:val="20"/>
              </w:rPr>
              <w:t xml:space="preserve">Դեղապատրաստուկի դեղաչափի միավորի մասին </w:t>
            </w:r>
            <w:r w:rsidRPr="00967763">
              <w:rPr>
                <w:rFonts w:ascii="Sylfaen" w:hAnsi="Sylfaen"/>
                <w:noProof/>
                <w:sz w:val="20"/>
              </w:rPr>
              <w:lastRenderedPageBreak/>
              <w:t>տեղեկությունները</w:t>
            </w:r>
          </w:p>
          <w:p w14:paraId="0B5BF94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276BF2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դեղապատրաստուկի դեղաչափի միավորի մասին տեղեկությունները</w:t>
            </w:r>
          </w:p>
        </w:tc>
        <w:tc>
          <w:tcPr>
            <w:tcW w:w="758" w:type="pct"/>
            <w:shd w:val="clear" w:color="auto" w:fill="auto"/>
            <w:tcMar>
              <w:top w:w="85" w:type="dxa"/>
              <w:bottom w:w="85" w:type="dxa"/>
            </w:tcMar>
          </w:tcPr>
          <w:p w14:paraId="00903B6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.00712</w:t>
            </w:r>
          </w:p>
        </w:tc>
        <w:tc>
          <w:tcPr>
            <w:tcW w:w="1360" w:type="pct"/>
            <w:shd w:val="clear" w:color="auto" w:fill="auto"/>
            <w:tcMar>
              <w:top w:w="85" w:type="dxa"/>
              <w:bottom w:w="85" w:type="dxa"/>
            </w:tcMar>
          </w:tcPr>
          <w:p w14:paraId="38427D2F"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Dosage</w:t>
            </w:r>
            <w:r w:rsidRPr="00967763">
              <w:rPr>
                <w:sz w:val="20"/>
                <w:lang w:val="hy-AM"/>
              </w:rPr>
              <w:t>‌</w:t>
            </w:r>
            <w:r w:rsidRPr="00967763">
              <w:rPr>
                <w:rFonts w:ascii="Sylfaen" w:hAnsi="Sylfaen"/>
                <w:noProof/>
                <w:sz w:val="20"/>
                <w:lang w:val="hy-AM"/>
              </w:rPr>
              <w:t>Unit</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.00719)</w:t>
            </w:r>
          </w:p>
          <w:p w14:paraId="69C94D76"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Որոշվում է ներդրված տարրերի արժեքների տիրույթներով</w:t>
            </w:r>
          </w:p>
        </w:tc>
        <w:tc>
          <w:tcPr>
            <w:tcW w:w="275" w:type="pct"/>
            <w:shd w:val="clear" w:color="auto" w:fill="auto"/>
            <w:tcMar>
              <w:top w:w="85" w:type="dxa"/>
              <w:bottom w:w="85" w:type="dxa"/>
            </w:tcMar>
          </w:tcPr>
          <w:p w14:paraId="6AADA7E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747AD9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023F93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F1CF38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4B814A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64FD3FEE"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28A7190" w14:textId="77777777" w:rsidR="00AC52F1" w:rsidRPr="00967763" w:rsidRDefault="00AC52F1" w:rsidP="00967763">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743394ED"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noProof/>
                <w:sz w:val="20"/>
              </w:rPr>
              <w:t>*.2.3.1.</w:t>
            </w:r>
            <w:r w:rsidR="00967763" w:rsidRPr="002041BA">
              <w:rPr>
                <w:rFonts w:ascii="Sylfaen" w:hAnsi="Sylfaen"/>
                <w:noProof/>
                <w:sz w:val="20"/>
              </w:rPr>
              <w:tab/>
            </w:r>
            <w:r w:rsidRPr="00967763">
              <w:rPr>
                <w:rFonts w:ascii="Sylfaen" w:hAnsi="Sylfaen"/>
                <w:noProof/>
                <w:sz w:val="20"/>
              </w:rPr>
              <w:t>Դեղապատրաստուկի կազմի արտահայտման միավորի տեսակի ծածկագիրը</w:t>
            </w:r>
          </w:p>
          <w:p w14:paraId="79E52C59"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7E3540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դեղապատրաստուկի կազմի արտահայտման միավորի տեսակի ծածկագրային նշագիրը</w:t>
            </w:r>
          </w:p>
        </w:tc>
        <w:tc>
          <w:tcPr>
            <w:tcW w:w="758" w:type="pct"/>
            <w:shd w:val="clear" w:color="auto" w:fill="auto"/>
            <w:tcMar>
              <w:top w:w="85" w:type="dxa"/>
              <w:bottom w:w="85" w:type="dxa"/>
            </w:tcMar>
          </w:tcPr>
          <w:p w14:paraId="171BA0E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M.HC.SDE.00616</w:t>
            </w:r>
          </w:p>
        </w:tc>
        <w:tc>
          <w:tcPr>
            <w:tcW w:w="1360" w:type="pct"/>
            <w:shd w:val="clear" w:color="auto" w:fill="auto"/>
            <w:tcMar>
              <w:top w:w="85" w:type="dxa"/>
              <w:bottom w:w="85" w:type="dxa"/>
            </w:tcMar>
          </w:tcPr>
          <w:p w14:paraId="19F9A520"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Code2</w:t>
            </w:r>
            <w:r w:rsidRPr="00967763">
              <w:rPr>
                <w:sz w:val="20"/>
                <w:lang w:val="hy-AM"/>
              </w:rPr>
              <w:t>‌</w:t>
            </w:r>
            <w:r w:rsidRPr="00967763">
              <w:rPr>
                <w:rFonts w:ascii="Sylfaen" w:hAnsi="Sylfaen"/>
                <w:noProof/>
                <w:sz w:val="20"/>
                <w:lang w:val="hy-AM"/>
              </w:rPr>
              <w:t>Type (M.SDT.00170)</w:t>
            </w:r>
          </w:p>
          <w:p w14:paraId="19408E39"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C9CF32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Երկարությունը՝ 2</w:t>
            </w:r>
          </w:p>
        </w:tc>
        <w:tc>
          <w:tcPr>
            <w:tcW w:w="275" w:type="pct"/>
            <w:shd w:val="clear" w:color="auto" w:fill="auto"/>
            <w:tcMar>
              <w:top w:w="85" w:type="dxa"/>
              <w:bottom w:w="85" w:type="dxa"/>
            </w:tcMar>
          </w:tcPr>
          <w:p w14:paraId="0C280B5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54F61D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3DC7C4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C97E58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A4DB8BF"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52B55A8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25E5FB5" w14:textId="77777777" w:rsidR="00AC52F1" w:rsidRPr="00967763" w:rsidRDefault="00AC52F1" w:rsidP="00967763">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498A6FDB"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noProof/>
                <w:sz w:val="20"/>
              </w:rPr>
              <w:t>*.2.3.2.</w:t>
            </w:r>
            <w:r w:rsidR="00967763" w:rsidRPr="002041BA">
              <w:rPr>
                <w:rFonts w:ascii="Sylfaen" w:hAnsi="Sylfaen"/>
                <w:noProof/>
                <w:sz w:val="20"/>
              </w:rPr>
              <w:tab/>
            </w:r>
            <w:r w:rsidRPr="00967763">
              <w:rPr>
                <w:rFonts w:ascii="Sylfaen" w:hAnsi="Sylfaen"/>
                <w:noProof/>
                <w:sz w:val="20"/>
              </w:rPr>
              <w:t>Դեղապատրաստուկի կազմի արտահայտման միավորի տեսակի անվանումը</w:t>
            </w:r>
          </w:p>
          <w:p w14:paraId="5EF1FAE0"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43246CF"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դեղապատրաստուկի կազմի արտահայտման միավորի տեսակի անվանումը</w:t>
            </w:r>
          </w:p>
        </w:tc>
        <w:tc>
          <w:tcPr>
            <w:tcW w:w="758" w:type="pct"/>
            <w:shd w:val="clear" w:color="auto" w:fill="auto"/>
            <w:tcMar>
              <w:top w:w="85" w:type="dxa"/>
              <w:bottom w:w="85" w:type="dxa"/>
            </w:tcMar>
          </w:tcPr>
          <w:p w14:paraId="17D3281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M.HC.SDE.00617</w:t>
            </w:r>
          </w:p>
        </w:tc>
        <w:tc>
          <w:tcPr>
            <w:tcW w:w="1360" w:type="pct"/>
            <w:shd w:val="clear" w:color="auto" w:fill="auto"/>
            <w:tcMar>
              <w:top w:w="85" w:type="dxa"/>
              <w:bottom w:w="85" w:type="dxa"/>
            </w:tcMar>
          </w:tcPr>
          <w:p w14:paraId="1AB62A11"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59787FA1"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EC518D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A5678F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126AC68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077C13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16865E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D1ABDC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5EFCAE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B487FB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758BAB2" w14:textId="77777777" w:rsidR="00AC52F1" w:rsidRPr="00967763" w:rsidRDefault="00AC52F1" w:rsidP="00967763">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41FEF403"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noProof/>
                <w:sz w:val="20"/>
              </w:rPr>
              <w:t>*.2.3.3.</w:t>
            </w:r>
            <w:r w:rsidR="00967763" w:rsidRPr="002041BA">
              <w:rPr>
                <w:rFonts w:ascii="Sylfaen" w:hAnsi="Sylfaen"/>
                <w:noProof/>
                <w:sz w:val="20"/>
              </w:rPr>
              <w:tab/>
            </w:r>
            <w:r w:rsidRPr="00967763">
              <w:rPr>
                <w:rFonts w:ascii="Sylfaen" w:hAnsi="Sylfaen"/>
                <w:noProof/>
                <w:sz w:val="20"/>
              </w:rPr>
              <w:t>Դոզավորման (կոնցենտրացիայի) միավորի մեծությունը</w:t>
            </w:r>
          </w:p>
          <w:p w14:paraId="6CE3FD84" w14:textId="77777777" w:rsidR="00AC52F1" w:rsidRPr="00967763" w:rsidRDefault="00AC52F1" w:rsidP="00967763">
            <w:pPr>
              <w:pStyle w:val="a8"/>
              <w:widowControl w:val="0"/>
              <w:tabs>
                <w:tab w:val="left" w:pos="573"/>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Dosage</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Measure)</w:t>
            </w:r>
          </w:p>
        </w:tc>
        <w:tc>
          <w:tcPr>
            <w:tcW w:w="1216" w:type="pct"/>
            <w:shd w:val="clear" w:color="auto" w:fill="auto"/>
            <w:tcMar>
              <w:top w:w="85" w:type="dxa"/>
              <w:bottom w:w="85" w:type="dxa"/>
            </w:tcMar>
          </w:tcPr>
          <w:p w14:paraId="0181966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դոզավորման (կոնցենտրացիայի) միավորի մեծությունը</w:t>
            </w:r>
          </w:p>
        </w:tc>
        <w:tc>
          <w:tcPr>
            <w:tcW w:w="758" w:type="pct"/>
            <w:shd w:val="clear" w:color="auto" w:fill="auto"/>
            <w:tcMar>
              <w:top w:w="85" w:type="dxa"/>
              <w:bottom w:w="85" w:type="dxa"/>
            </w:tcMar>
          </w:tcPr>
          <w:p w14:paraId="6373EB8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M.HC.SDE.00615</w:t>
            </w:r>
          </w:p>
        </w:tc>
        <w:tc>
          <w:tcPr>
            <w:tcW w:w="1360" w:type="pct"/>
            <w:shd w:val="clear" w:color="auto" w:fill="auto"/>
            <w:tcMar>
              <w:top w:w="85" w:type="dxa"/>
              <w:bottom w:w="85" w:type="dxa"/>
            </w:tcMar>
          </w:tcPr>
          <w:p w14:paraId="711F420E" w14:textId="77777777" w:rsidR="00AC52F1" w:rsidRPr="00967763" w:rsidRDefault="00AC52F1" w:rsidP="00967763">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Dosage</w:t>
            </w:r>
            <w:r w:rsidRPr="00967763">
              <w:rPr>
                <w:sz w:val="20"/>
                <w:lang w:val="hy-AM"/>
              </w:rPr>
              <w:t>‌</w:t>
            </w:r>
            <w:r w:rsidRPr="00967763">
              <w:rPr>
                <w:rFonts w:ascii="Sylfaen" w:hAnsi="Sylfaen"/>
                <w:noProof/>
                <w:sz w:val="20"/>
                <w:lang w:val="hy-AM"/>
              </w:rPr>
              <w:t>Unit</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Type (M.HC.SDT.00719)</w:t>
            </w:r>
          </w:p>
          <w:p w14:paraId="5735F83D" w14:textId="77777777" w:rsidR="00AC52F1" w:rsidRPr="00967763" w:rsidRDefault="00AC52F1" w:rsidP="00967763">
            <w:pPr>
              <w:pStyle w:val="affa"/>
              <w:widowControl w:val="0"/>
              <w:spacing w:after="120"/>
              <w:jc w:val="left"/>
              <w:rPr>
                <w:rFonts w:ascii="Sylfaen" w:hAnsi="Sylfaen" w:cs="Arial"/>
                <w:sz w:val="20"/>
                <w:lang w:val="hy-AM"/>
              </w:rPr>
            </w:pPr>
            <w:r w:rsidRPr="00967763">
              <w:rPr>
                <w:rFonts w:ascii="Sylfaen" w:hAnsi="Sylfaen"/>
                <w:noProof/>
                <w:sz w:val="20"/>
                <w:lang w:val="hy-AM"/>
              </w:rPr>
              <w:t>Թիվը՝ հաշվարկման տասական համակարգում</w:t>
            </w:r>
          </w:p>
        </w:tc>
        <w:tc>
          <w:tcPr>
            <w:tcW w:w="275" w:type="pct"/>
            <w:shd w:val="clear" w:color="auto" w:fill="auto"/>
            <w:tcMar>
              <w:top w:w="85" w:type="dxa"/>
              <w:bottom w:w="85" w:type="dxa"/>
            </w:tcMar>
          </w:tcPr>
          <w:p w14:paraId="4C811E6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7D936B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D3B26A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145C04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BEF7E0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1DC2988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4D623F8B" w14:textId="77777777" w:rsidR="00AC52F1" w:rsidRPr="00967763" w:rsidRDefault="00AC52F1" w:rsidP="00150C80">
            <w:pPr>
              <w:pStyle w:val="a8"/>
              <w:widowControl w:val="0"/>
              <w:spacing w:after="120" w:line="240" w:lineRule="auto"/>
              <w:rPr>
                <w:rFonts w:ascii="Sylfaen" w:hAnsi="Sylfaen" w:cs="Arial"/>
                <w:sz w:val="20"/>
              </w:rPr>
            </w:pPr>
          </w:p>
        </w:tc>
        <w:tc>
          <w:tcPr>
            <w:tcW w:w="80" w:type="pct"/>
            <w:tcBorders>
              <w:left w:val="nil"/>
              <w:bottom w:val="nil"/>
            </w:tcBorders>
            <w:shd w:val="clear" w:color="auto" w:fill="auto"/>
            <w:tcMar>
              <w:top w:w="85" w:type="dxa"/>
              <w:bottom w:w="85" w:type="dxa"/>
            </w:tcMar>
          </w:tcPr>
          <w:p w14:paraId="4D2CA2CB" w14:textId="77777777" w:rsidR="00AC52F1" w:rsidRPr="00967763" w:rsidRDefault="00AC52F1" w:rsidP="00150C80">
            <w:pPr>
              <w:pStyle w:val="a8"/>
              <w:widowControl w:val="0"/>
              <w:spacing w:after="120" w:line="240" w:lineRule="auto"/>
              <w:rPr>
                <w:rFonts w:ascii="Sylfaen" w:hAnsi="Sylfaen" w:cs="Arial"/>
                <w:sz w:val="20"/>
              </w:rPr>
            </w:pPr>
          </w:p>
        </w:tc>
        <w:tc>
          <w:tcPr>
            <w:tcW w:w="887" w:type="pct"/>
            <w:tcBorders>
              <w:left w:val="single" w:sz="4" w:space="0" w:color="auto"/>
            </w:tcBorders>
            <w:shd w:val="clear" w:color="auto" w:fill="auto"/>
            <w:tcMar>
              <w:top w:w="85" w:type="dxa"/>
              <w:bottom w:w="85" w:type="dxa"/>
            </w:tcMar>
          </w:tcPr>
          <w:p w14:paraId="446E23C8" w14:textId="318090DA"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noProof/>
                <w:sz w:val="20"/>
              </w:rPr>
              <w:t>ա)</w:t>
            </w:r>
            <w:r w:rsidR="00967763" w:rsidRPr="00967763">
              <w:rPr>
                <w:rFonts w:ascii="Sylfaen" w:hAnsi="Sylfaen"/>
                <w:noProof/>
                <w:sz w:val="20"/>
              </w:rPr>
              <w:tab/>
            </w: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ծածկագիրը</w:t>
            </w:r>
          </w:p>
          <w:p w14:paraId="505F87EC" w14:textId="77777777"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 xml:space="preserve">Code </w:t>
            </w:r>
            <w:r w:rsidRPr="00967763">
              <w:rPr>
                <w:rFonts w:ascii="Sylfaen" w:hAnsi="Sylfaen"/>
                <w:noProof/>
                <w:sz w:val="20"/>
              </w:rPr>
              <w:lastRenderedPageBreak/>
              <w:t>ատրիբուտ)</w:t>
            </w:r>
          </w:p>
        </w:tc>
        <w:tc>
          <w:tcPr>
            <w:tcW w:w="1216" w:type="pct"/>
            <w:shd w:val="clear" w:color="auto" w:fill="auto"/>
            <w:tcMar>
              <w:top w:w="85" w:type="dxa"/>
              <w:bottom w:w="85" w:type="dxa"/>
            </w:tcMar>
          </w:tcPr>
          <w:p w14:paraId="7BEE4185" w14:textId="7368B985"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ծածկագրային նշագիրը</w:t>
            </w:r>
          </w:p>
        </w:tc>
        <w:tc>
          <w:tcPr>
            <w:tcW w:w="758" w:type="pct"/>
            <w:shd w:val="clear" w:color="auto" w:fill="auto"/>
            <w:tcMar>
              <w:top w:w="85" w:type="dxa"/>
              <w:bottom w:w="85" w:type="dxa"/>
            </w:tcMar>
          </w:tcPr>
          <w:p w14:paraId="7E5494E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DE08ED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hcsdo:</w:t>
            </w:r>
            <w:r w:rsidRPr="00967763">
              <w:rPr>
                <w:sz w:val="20"/>
              </w:rPr>
              <w:t>‌</w:t>
            </w:r>
            <w:r w:rsidRPr="00967763">
              <w:rPr>
                <w:rFonts w:ascii="Sylfaen" w:hAnsi="Sylfaen"/>
                <w:noProof/>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(M.HC.SDT.00217)</w:t>
            </w:r>
          </w:p>
          <w:p w14:paraId="7AD3FDB4" w14:textId="4A03877C"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միավորների ծածկագրի արժեքը՝ այն տեղեկագրքին </w:t>
            </w:r>
            <w:r w:rsidRPr="00967763">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14:paraId="31B8E66A"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D6C4C72"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w:t>
            </w:r>
          </w:p>
        </w:tc>
        <w:tc>
          <w:tcPr>
            <w:tcW w:w="275" w:type="pct"/>
            <w:shd w:val="clear" w:color="auto" w:fill="auto"/>
            <w:tcMar>
              <w:top w:w="85" w:type="dxa"/>
              <w:bottom w:w="85" w:type="dxa"/>
            </w:tcMar>
          </w:tcPr>
          <w:p w14:paraId="5EBD866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AFA5D9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313FD0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0DE5EB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DE376C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0A509F4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51FAA78E" w14:textId="77777777" w:rsidR="00AC52F1" w:rsidRPr="00967763" w:rsidRDefault="00AC52F1" w:rsidP="00150C80">
            <w:pPr>
              <w:pStyle w:val="a8"/>
              <w:widowControl w:val="0"/>
              <w:spacing w:after="120" w:line="240" w:lineRule="auto"/>
              <w:rPr>
                <w:rFonts w:ascii="Sylfaen" w:hAnsi="Sylfaen" w:cs="Arial"/>
                <w:sz w:val="20"/>
              </w:rPr>
            </w:pPr>
          </w:p>
        </w:tc>
        <w:tc>
          <w:tcPr>
            <w:tcW w:w="80" w:type="pct"/>
            <w:tcBorders>
              <w:left w:val="nil"/>
              <w:bottom w:val="nil"/>
            </w:tcBorders>
            <w:shd w:val="clear" w:color="auto" w:fill="auto"/>
            <w:tcMar>
              <w:top w:w="85" w:type="dxa"/>
              <w:bottom w:w="85" w:type="dxa"/>
            </w:tcMar>
          </w:tcPr>
          <w:p w14:paraId="17FAC0BD" w14:textId="77777777" w:rsidR="00AC52F1" w:rsidRPr="00967763" w:rsidRDefault="00AC52F1" w:rsidP="00150C80">
            <w:pPr>
              <w:pStyle w:val="a8"/>
              <w:widowControl w:val="0"/>
              <w:spacing w:after="120" w:line="240" w:lineRule="auto"/>
              <w:rPr>
                <w:rFonts w:ascii="Sylfaen" w:hAnsi="Sylfaen" w:cs="Arial"/>
                <w:sz w:val="20"/>
              </w:rPr>
            </w:pPr>
          </w:p>
        </w:tc>
        <w:tc>
          <w:tcPr>
            <w:tcW w:w="887" w:type="pct"/>
            <w:tcBorders>
              <w:left w:val="single" w:sz="4" w:space="0" w:color="auto"/>
            </w:tcBorders>
            <w:shd w:val="clear" w:color="auto" w:fill="auto"/>
            <w:tcMar>
              <w:top w:w="85" w:type="dxa"/>
              <w:bottom w:w="85" w:type="dxa"/>
            </w:tcMar>
          </w:tcPr>
          <w:p w14:paraId="09C0D773" w14:textId="77777777"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noProof/>
                <w:sz w:val="20"/>
              </w:rPr>
              <w:t>բ)</w:t>
            </w:r>
            <w:r w:rsidR="00967763" w:rsidRPr="00967763">
              <w:rPr>
                <w:rFonts w:ascii="Sylfaen" w:hAnsi="Sylfaen"/>
                <w:noProof/>
                <w:sz w:val="20"/>
              </w:rPr>
              <w:tab/>
            </w:r>
            <w:r w:rsidRPr="00967763">
              <w:rPr>
                <w:rFonts w:ascii="Sylfaen" w:hAnsi="Sylfaen"/>
                <w:noProof/>
                <w:sz w:val="20"/>
              </w:rPr>
              <w:t>տեղեկագրքի (դասակարգչի) նույնականացուցիչը</w:t>
            </w:r>
          </w:p>
          <w:p w14:paraId="46160083" w14:textId="77777777"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551E821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0E71D120"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F707C8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96576C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48B3558"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B8A4484"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27343B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F5BB76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1E5189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CEDFFB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177468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17D8797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66B973D8" w14:textId="77777777" w:rsidR="00AC52F1" w:rsidRPr="00967763" w:rsidRDefault="00AC52F1" w:rsidP="00150C80">
            <w:pPr>
              <w:pStyle w:val="a8"/>
              <w:widowControl w:val="0"/>
              <w:spacing w:after="120" w:line="240" w:lineRule="auto"/>
              <w:rPr>
                <w:rFonts w:ascii="Sylfaen" w:hAnsi="Sylfaen" w:cs="Arial"/>
                <w:sz w:val="20"/>
              </w:rPr>
            </w:pPr>
          </w:p>
        </w:tc>
        <w:tc>
          <w:tcPr>
            <w:tcW w:w="80" w:type="pct"/>
            <w:tcBorders>
              <w:left w:val="nil"/>
              <w:bottom w:val="nil"/>
            </w:tcBorders>
            <w:shd w:val="clear" w:color="auto" w:fill="auto"/>
            <w:tcMar>
              <w:top w:w="85" w:type="dxa"/>
              <w:bottom w:w="85" w:type="dxa"/>
            </w:tcMar>
          </w:tcPr>
          <w:p w14:paraId="739E1196" w14:textId="77777777" w:rsidR="00AC52F1" w:rsidRPr="00967763" w:rsidRDefault="00AC52F1" w:rsidP="00150C80">
            <w:pPr>
              <w:pStyle w:val="a8"/>
              <w:widowControl w:val="0"/>
              <w:spacing w:after="120" w:line="240" w:lineRule="auto"/>
              <w:rPr>
                <w:rFonts w:ascii="Sylfaen" w:hAnsi="Sylfaen" w:cs="Arial"/>
                <w:sz w:val="20"/>
              </w:rPr>
            </w:pPr>
          </w:p>
        </w:tc>
        <w:tc>
          <w:tcPr>
            <w:tcW w:w="887" w:type="pct"/>
            <w:tcBorders>
              <w:left w:val="single" w:sz="4" w:space="0" w:color="auto"/>
            </w:tcBorders>
            <w:shd w:val="clear" w:color="auto" w:fill="auto"/>
            <w:tcMar>
              <w:top w:w="85" w:type="dxa"/>
              <w:bottom w:w="85" w:type="dxa"/>
            </w:tcMar>
          </w:tcPr>
          <w:p w14:paraId="1215ABD2" w14:textId="11ED592A"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noProof/>
                <w:sz w:val="20"/>
              </w:rPr>
              <w:t>գ)</w:t>
            </w:r>
            <w:r w:rsidR="00967763" w:rsidRPr="00967763">
              <w:rPr>
                <w:rFonts w:ascii="Sylfaen" w:hAnsi="Sylfaen"/>
                <w:noProof/>
                <w:sz w:val="20"/>
              </w:rPr>
              <w:tab/>
            </w: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անվանումը</w:t>
            </w:r>
          </w:p>
          <w:p w14:paraId="646D425F" w14:textId="77777777" w:rsidR="00AC52F1" w:rsidRPr="00967763" w:rsidRDefault="00AC52F1" w:rsidP="00967763">
            <w:pPr>
              <w:pStyle w:val="a8"/>
              <w:widowControl w:val="0"/>
              <w:tabs>
                <w:tab w:val="left" w:pos="424"/>
              </w:tabs>
              <w:spacing w:after="120" w:line="240" w:lineRule="auto"/>
              <w:jc w:val="left"/>
              <w:rPr>
                <w:rFonts w:ascii="Sylfaen" w:hAnsi="Sylfaen" w:cs="Arial"/>
                <w:sz w:val="20"/>
              </w:rPr>
            </w:pPr>
            <w:r w:rsidRPr="00967763">
              <w:rPr>
                <w:rFonts w:ascii="Sylfaen" w:hAnsi="Sylfaen"/>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Name ատրիբուտ)</w:t>
            </w:r>
          </w:p>
        </w:tc>
        <w:tc>
          <w:tcPr>
            <w:tcW w:w="1216" w:type="pct"/>
            <w:shd w:val="clear" w:color="auto" w:fill="auto"/>
            <w:tcMar>
              <w:top w:w="85" w:type="dxa"/>
              <w:bottom w:w="85" w:type="dxa"/>
            </w:tcMar>
          </w:tcPr>
          <w:p w14:paraId="4E98215C" w14:textId="7826813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անվանումը</w:t>
            </w:r>
          </w:p>
        </w:tc>
        <w:tc>
          <w:tcPr>
            <w:tcW w:w="758" w:type="pct"/>
            <w:shd w:val="clear" w:color="auto" w:fill="auto"/>
            <w:tcMar>
              <w:top w:w="85" w:type="dxa"/>
              <w:bottom w:w="85" w:type="dxa"/>
            </w:tcMar>
          </w:tcPr>
          <w:p w14:paraId="3D44A10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CE1BAB9"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Name500</w:t>
            </w:r>
            <w:r w:rsidRPr="00967763">
              <w:rPr>
                <w:sz w:val="20"/>
              </w:rPr>
              <w:t>‌</w:t>
            </w:r>
            <w:r w:rsidRPr="00967763">
              <w:rPr>
                <w:rFonts w:ascii="Sylfaen" w:hAnsi="Sylfaen"/>
                <w:noProof/>
                <w:sz w:val="20"/>
              </w:rPr>
              <w:t>Type (M.SDT.00134)</w:t>
            </w:r>
          </w:p>
          <w:p w14:paraId="4AC4FB6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1ECD6F1"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5FE8416"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401E241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17DAA7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C98194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20F76D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64FD89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3035370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048CF265" w14:textId="77777777" w:rsidR="00AC52F1" w:rsidRPr="00967763" w:rsidRDefault="00AC52F1" w:rsidP="00150C80">
            <w:pPr>
              <w:pStyle w:val="a8"/>
              <w:widowControl w:val="0"/>
              <w:spacing w:after="120" w:line="240" w:lineRule="auto"/>
              <w:rPr>
                <w:rFonts w:ascii="Sylfaen" w:hAnsi="Sylfaen" w:cs="Arial"/>
                <w:sz w:val="20"/>
              </w:rPr>
            </w:pPr>
          </w:p>
        </w:tc>
        <w:tc>
          <w:tcPr>
            <w:tcW w:w="80" w:type="pct"/>
            <w:tcBorders>
              <w:left w:val="nil"/>
              <w:bottom w:val="nil"/>
            </w:tcBorders>
            <w:shd w:val="clear" w:color="auto" w:fill="auto"/>
            <w:tcMar>
              <w:top w:w="85" w:type="dxa"/>
              <w:bottom w:w="85" w:type="dxa"/>
            </w:tcMar>
          </w:tcPr>
          <w:p w14:paraId="2E3BC0EB" w14:textId="77777777" w:rsidR="00AC52F1" w:rsidRPr="00967763" w:rsidRDefault="00AC52F1" w:rsidP="00150C80">
            <w:pPr>
              <w:pStyle w:val="a8"/>
              <w:widowControl w:val="0"/>
              <w:spacing w:after="120" w:line="240" w:lineRule="auto"/>
              <w:rPr>
                <w:rFonts w:ascii="Sylfaen" w:hAnsi="Sylfaen" w:cs="Arial"/>
                <w:sz w:val="20"/>
              </w:rPr>
            </w:pPr>
          </w:p>
        </w:tc>
        <w:tc>
          <w:tcPr>
            <w:tcW w:w="887" w:type="pct"/>
            <w:tcBorders>
              <w:left w:val="single" w:sz="4" w:space="0" w:color="auto"/>
            </w:tcBorders>
            <w:shd w:val="clear" w:color="auto" w:fill="auto"/>
            <w:tcMar>
              <w:top w:w="85" w:type="dxa"/>
              <w:bottom w:w="85" w:type="dxa"/>
            </w:tcMar>
          </w:tcPr>
          <w:p w14:paraId="4564C200" w14:textId="77777777" w:rsidR="00AC52F1" w:rsidRPr="00967763" w:rsidRDefault="00AC52F1" w:rsidP="00967763">
            <w:pPr>
              <w:pStyle w:val="a8"/>
              <w:widowControl w:val="0"/>
              <w:tabs>
                <w:tab w:val="left" w:pos="413"/>
              </w:tabs>
              <w:spacing w:after="120" w:line="240" w:lineRule="auto"/>
              <w:jc w:val="left"/>
              <w:rPr>
                <w:rFonts w:ascii="Sylfaen" w:hAnsi="Sylfaen" w:cs="Arial"/>
                <w:sz w:val="20"/>
              </w:rPr>
            </w:pPr>
            <w:r w:rsidRPr="00967763">
              <w:rPr>
                <w:rFonts w:ascii="Sylfaen" w:hAnsi="Sylfaen"/>
                <w:noProof/>
                <w:sz w:val="20"/>
              </w:rPr>
              <w:t>դ)</w:t>
            </w:r>
            <w:r w:rsidR="00967763" w:rsidRPr="00967763">
              <w:rPr>
                <w:rFonts w:ascii="Sylfaen" w:hAnsi="Sylfaen"/>
                <w:noProof/>
                <w:sz w:val="20"/>
              </w:rPr>
              <w:tab/>
            </w:r>
            <w:r w:rsidRPr="00967763">
              <w:rPr>
                <w:rFonts w:ascii="Sylfaen" w:hAnsi="Sylfaen"/>
                <w:noProof/>
                <w:sz w:val="20"/>
              </w:rPr>
              <w:t>մասշտաբը</w:t>
            </w:r>
          </w:p>
          <w:p w14:paraId="4573508B"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sz w:val="20"/>
              </w:rPr>
              <w:t>(Scale</w:t>
            </w:r>
            <w:r w:rsidRPr="00967763">
              <w:rPr>
                <w:sz w:val="20"/>
              </w:rPr>
              <w:t>‌</w:t>
            </w:r>
            <w:r w:rsidRPr="00967763">
              <w:rPr>
                <w:rFonts w:ascii="Sylfaen" w:hAnsi="Sylfaen"/>
                <w:noProof/>
                <w:sz w:val="20"/>
              </w:rPr>
              <w:t>Number ատրիբուտ)</w:t>
            </w:r>
          </w:p>
        </w:tc>
        <w:tc>
          <w:tcPr>
            <w:tcW w:w="1216" w:type="pct"/>
            <w:shd w:val="clear" w:color="auto" w:fill="auto"/>
            <w:tcMar>
              <w:top w:w="85" w:type="dxa"/>
              <w:bottom w:w="85" w:type="dxa"/>
            </w:tcMar>
          </w:tcPr>
          <w:p w14:paraId="73E5B677"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մեծության մասշտաբը՝ ներկայացված 10 թվի աստիճանի ցուցանիշի տեսքով</w:t>
            </w:r>
          </w:p>
        </w:tc>
        <w:tc>
          <w:tcPr>
            <w:tcW w:w="758" w:type="pct"/>
            <w:shd w:val="clear" w:color="auto" w:fill="auto"/>
            <w:tcMar>
              <w:top w:w="85" w:type="dxa"/>
              <w:bottom w:w="85" w:type="dxa"/>
            </w:tcMar>
          </w:tcPr>
          <w:p w14:paraId="4E95E87E"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68050DF3"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Number2</w:t>
            </w:r>
            <w:r w:rsidRPr="00967763">
              <w:rPr>
                <w:sz w:val="20"/>
              </w:rPr>
              <w:t>‌</w:t>
            </w:r>
            <w:r w:rsidRPr="00967763">
              <w:rPr>
                <w:rFonts w:ascii="Sylfaen" w:hAnsi="Sylfaen"/>
                <w:noProof/>
                <w:sz w:val="20"/>
              </w:rPr>
              <w:t>Type (M.SDT.00096)</w:t>
            </w:r>
          </w:p>
          <w:p w14:paraId="24F51DD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Թիվը՝ հաշվարկման տասական համակարգում։</w:t>
            </w:r>
          </w:p>
          <w:p w14:paraId="6A87610D"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w:t>
            </w:r>
          </w:p>
          <w:p w14:paraId="66A331A5" w14:textId="77777777" w:rsidR="00AC52F1" w:rsidRPr="00967763" w:rsidRDefault="00AC52F1" w:rsidP="00967763">
            <w:pPr>
              <w:pStyle w:val="a8"/>
              <w:widowControl w:val="0"/>
              <w:spacing w:after="120" w:line="240" w:lineRule="auto"/>
              <w:jc w:val="left"/>
              <w:rPr>
                <w:rFonts w:ascii="Sylfaen" w:hAnsi="Sylfaen" w:cs="Arial"/>
                <w:sz w:val="20"/>
              </w:rPr>
            </w:pPr>
            <w:r w:rsidRPr="00967763">
              <w:rPr>
                <w:rFonts w:ascii="Sylfaen" w:hAnsi="Sylfaen"/>
                <w:noProof/>
                <w:sz w:val="20"/>
              </w:rPr>
              <w:t xml:space="preserve">Կոտորակային թվանշանների առավ. </w:t>
            </w:r>
            <w:r w:rsidRPr="00967763">
              <w:rPr>
                <w:rFonts w:ascii="Sylfaen" w:hAnsi="Sylfaen"/>
                <w:noProof/>
                <w:sz w:val="20"/>
              </w:rPr>
              <w:lastRenderedPageBreak/>
              <w:t>քանակը՝ 0</w:t>
            </w:r>
          </w:p>
        </w:tc>
        <w:tc>
          <w:tcPr>
            <w:tcW w:w="275" w:type="pct"/>
            <w:shd w:val="clear" w:color="auto" w:fill="auto"/>
            <w:tcMar>
              <w:top w:w="85" w:type="dxa"/>
              <w:bottom w:w="85" w:type="dxa"/>
            </w:tcMar>
          </w:tcPr>
          <w:p w14:paraId="1DB485C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9034BA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0087E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86A23A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AE76242"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9B189F2"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B05C814" w14:textId="77777777" w:rsidR="00AC52F1" w:rsidRPr="00967763" w:rsidRDefault="00AC52F1" w:rsidP="00211EEB">
            <w:pPr>
              <w:pStyle w:val="a8"/>
              <w:widowControl w:val="0"/>
              <w:tabs>
                <w:tab w:val="left" w:pos="661"/>
              </w:tabs>
              <w:spacing w:after="120" w:line="240" w:lineRule="auto"/>
              <w:jc w:val="left"/>
              <w:rPr>
                <w:rFonts w:ascii="Sylfaen" w:hAnsi="Sylfaen" w:cs="Arial"/>
                <w:sz w:val="20"/>
              </w:rPr>
            </w:pPr>
            <w:r w:rsidRPr="00967763">
              <w:rPr>
                <w:rFonts w:ascii="Sylfaen" w:hAnsi="Sylfaen"/>
                <w:noProof/>
                <w:sz w:val="20"/>
              </w:rPr>
              <w:t>*.2.4.</w:t>
            </w:r>
            <w:r w:rsidR="00967763">
              <w:rPr>
                <w:rFonts w:ascii="Sylfaen" w:hAnsi="Sylfaen"/>
                <w:noProof/>
                <w:sz w:val="20"/>
                <w:lang w:val="en-US"/>
              </w:rPr>
              <w:tab/>
            </w:r>
            <w:r w:rsidRPr="00967763">
              <w:rPr>
                <w:rFonts w:ascii="Sylfaen" w:hAnsi="Sylfaen"/>
                <w:noProof/>
                <w:sz w:val="20"/>
              </w:rPr>
              <w:t>Դոզավորում (կոնցենտրացիա)</w:t>
            </w:r>
          </w:p>
          <w:p w14:paraId="37D985D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Substance</w:t>
            </w:r>
            <w:r w:rsidRPr="00967763">
              <w:rPr>
                <w:sz w:val="20"/>
              </w:rPr>
              <w:t>‌</w:t>
            </w:r>
            <w:r w:rsidRPr="00967763">
              <w:rPr>
                <w:rFonts w:ascii="Sylfaen" w:hAnsi="Sylfaen"/>
                <w:noProof/>
                <w:sz w:val="20"/>
              </w:rPr>
              <w:t>Measure)</w:t>
            </w:r>
          </w:p>
        </w:tc>
        <w:tc>
          <w:tcPr>
            <w:tcW w:w="1216" w:type="pct"/>
            <w:shd w:val="clear" w:color="auto" w:fill="auto"/>
            <w:tcMar>
              <w:top w:w="85" w:type="dxa"/>
              <w:bottom w:w="85" w:type="dxa"/>
            </w:tcMar>
          </w:tcPr>
          <w:p w14:paraId="2EEFD256" w14:textId="1ABCD44E"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նյութի քանակը՝ արտահայտված զանգվածի միավորներով, ծավալային </w:t>
            </w:r>
            <w:r w:rsidR="002041BA">
              <w:rPr>
                <w:rFonts w:ascii="Sylfaen" w:hAnsi="Sylfaen"/>
                <w:noProof/>
                <w:sz w:val="20"/>
              </w:rPr>
              <w:t>և</w:t>
            </w:r>
            <w:r w:rsidRPr="00967763">
              <w:rPr>
                <w:rFonts w:ascii="Sylfaen" w:hAnsi="Sylfaen"/>
                <w:noProof/>
                <w:sz w:val="20"/>
              </w:rPr>
              <w:t xml:space="preserve"> պայմանական (կենսաբանական) միավորներով, կամ հոմեոպաթիկ նոսրացումը</w:t>
            </w:r>
          </w:p>
        </w:tc>
        <w:tc>
          <w:tcPr>
            <w:tcW w:w="758" w:type="pct"/>
            <w:shd w:val="clear" w:color="auto" w:fill="auto"/>
            <w:tcMar>
              <w:top w:w="85" w:type="dxa"/>
              <w:bottom w:w="85" w:type="dxa"/>
            </w:tcMar>
          </w:tcPr>
          <w:p w14:paraId="4164E92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M.HC.SDE.00050</w:t>
            </w:r>
          </w:p>
        </w:tc>
        <w:tc>
          <w:tcPr>
            <w:tcW w:w="1360" w:type="pct"/>
            <w:shd w:val="clear" w:color="auto" w:fill="auto"/>
            <w:tcMar>
              <w:top w:w="85" w:type="dxa"/>
              <w:bottom w:w="85" w:type="dxa"/>
            </w:tcMar>
          </w:tcPr>
          <w:p w14:paraId="575295E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Substance</w:t>
            </w:r>
            <w:r w:rsidRPr="00967763">
              <w:rPr>
                <w:sz w:val="20"/>
                <w:lang w:val="hy-AM"/>
              </w:rPr>
              <w:t>‌</w:t>
            </w:r>
            <w:r w:rsidRPr="00967763">
              <w:rPr>
                <w:rFonts w:ascii="Sylfaen" w:hAnsi="Sylfaen"/>
                <w:noProof/>
                <w:sz w:val="20"/>
                <w:lang w:val="hy-AM"/>
              </w:rPr>
              <w:t>Dimensional</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Type (M.HC.SDT.00216)</w:t>
            </w:r>
          </w:p>
          <w:p w14:paraId="164D92FE"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Թիվը՝ հաշվարկման տասական համակարգում։</w:t>
            </w:r>
          </w:p>
          <w:p w14:paraId="390CC61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24.</w:t>
            </w:r>
          </w:p>
          <w:p w14:paraId="3A18DD9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Կոտորակային թվանշանների առավ. քանակը՝ 6</w:t>
            </w:r>
          </w:p>
        </w:tc>
        <w:tc>
          <w:tcPr>
            <w:tcW w:w="275" w:type="pct"/>
            <w:shd w:val="clear" w:color="auto" w:fill="auto"/>
            <w:tcMar>
              <w:top w:w="85" w:type="dxa"/>
              <w:bottom w:w="85" w:type="dxa"/>
            </w:tcMar>
          </w:tcPr>
          <w:p w14:paraId="66FAA7C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4F3D075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E7AB8C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510C74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FBA903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333C680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F6E9AF2" w14:textId="77777777" w:rsidR="00AC52F1" w:rsidRPr="00967763" w:rsidRDefault="00AC52F1" w:rsidP="00211EEB">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413B12AD" w14:textId="266ED1FE" w:rsidR="00AC52F1" w:rsidRPr="00967763" w:rsidRDefault="00AC52F1" w:rsidP="00211EEB">
            <w:pPr>
              <w:pStyle w:val="a8"/>
              <w:widowControl w:val="0"/>
              <w:tabs>
                <w:tab w:val="left" w:pos="428"/>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 xml:space="preserve">դեղաչափի </w:t>
            </w:r>
            <w:r w:rsidR="002041BA">
              <w:rPr>
                <w:rFonts w:ascii="Sylfaen" w:hAnsi="Sylfaen"/>
                <w:noProof/>
                <w:sz w:val="20"/>
              </w:rPr>
              <w:t>և</w:t>
            </w:r>
            <w:r w:rsidRPr="00967763">
              <w:rPr>
                <w:rFonts w:ascii="Sylfaen" w:hAnsi="Sylfaen"/>
                <w:noProof/>
                <w:sz w:val="20"/>
              </w:rPr>
              <w:t xml:space="preserve"> կոնցենտրացիայի չափման միավորի ծածկագիրը</w:t>
            </w:r>
          </w:p>
          <w:p w14:paraId="12484BBF" w14:textId="77777777" w:rsidR="00AC52F1" w:rsidRPr="00967763" w:rsidRDefault="00AC52F1" w:rsidP="00211EEB">
            <w:pPr>
              <w:pStyle w:val="a8"/>
              <w:widowControl w:val="0"/>
              <w:tabs>
                <w:tab w:val="left" w:pos="428"/>
              </w:tabs>
              <w:spacing w:after="120" w:line="240" w:lineRule="auto"/>
              <w:jc w:val="left"/>
              <w:rPr>
                <w:rFonts w:ascii="Sylfaen" w:hAnsi="Sylfaen" w:cs="Arial"/>
                <w:sz w:val="20"/>
              </w:rPr>
            </w:pPr>
            <w:r w:rsidRPr="00967763">
              <w:rPr>
                <w:rFonts w:ascii="Sylfaen" w:hAnsi="Sylfaen"/>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7A8E8A24" w14:textId="74CCA589"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ծածկագրային նշագիրը</w:t>
            </w:r>
          </w:p>
        </w:tc>
        <w:tc>
          <w:tcPr>
            <w:tcW w:w="758" w:type="pct"/>
            <w:shd w:val="clear" w:color="auto" w:fill="auto"/>
            <w:tcMar>
              <w:top w:w="85" w:type="dxa"/>
              <w:bottom w:w="85" w:type="dxa"/>
            </w:tcMar>
          </w:tcPr>
          <w:p w14:paraId="49568A4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803A1B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hcsdo:</w:t>
            </w:r>
            <w:r w:rsidRPr="00967763">
              <w:rPr>
                <w:sz w:val="20"/>
              </w:rPr>
              <w:t>‌</w:t>
            </w:r>
            <w:r w:rsidRPr="00967763">
              <w:rPr>
                <w:rFonts w:ascii="Sylfaen" w:hAnsi="Sylfaen"/>
                <w:noProof/>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(M.HC.SDT.00217)</w:t>
            </w:r>
          </w:p>
          <w:p w14:paraId="5E6057E7" w14:textId="5502C48D"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19120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9D4AF7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w:t>
            </w:r>
          </w:p>
        </w:tc>
        <w:tc>
          <w:tcPr>
            <w:tcW w:w="275" w:type="pct"/>
            <w:shd w:val="clear" w:color="auto" w:fill="auto"/>
            <w:tcMar>
              <w:top w:w="85" w:type="dxa"/>
              <w:bottom w:w="85" w:type="dxa"/>
            </w:tcMar>
          </w:tcPr>
          <w:p w14:paraId="5F5B5E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E14728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350436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9362D8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E7DFBA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22BD41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6744675" w14:textId="77777777" w:rsidR="00AC52F1" w:rsidRPr="00967763" w:rsidRDefault="00AC52F1" w:rsidP="00211EEB">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35BFB0A6" w14:textId="77777777" w:rsidR="00AC52F1" w:rsidRPr="00967763" w:rsidRDefault="00AC52F1" w:rsidP="00211EEB">
            <w:pPr>
              <w:pStyle w:val="a8"/>
              <w:widowControl w:val="0"/>
              <w:tabs>
                <w:tab w:val="left" w:pos="428"/>
              </w:tabs>
              <w:spacing w:after="120" w:line="240" w:lineRule="auto"/>
              <w:jc w:val="left"/>
              <w:rPr>
                <w:rFonts w:ascii="Sylfaen" w:hAnsi="Sylfaen" w:cs="Arial"/>
                <w:sz w:val="20"/>
              </w:rPr>
            </w:pPr>
            <w:r w:rsidRPr="00967763">
              <w:rPr>
                <w:rFonts w:ascii="Sylfaen" w:hAnsi="Sylfaen"/>
                <w:noProof/>
                <w:sz w:val="20"/>
              </w:rPr>
              <w:t>բ)</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15E8A859" w14:textId="77777777" w:rsidR="00AC52F1" w:rsidRPr="00967763" w:rsidRDefault="00AC52F1" w:rsidP="00211EEB">
            <w:pPr>
              <w:pStyle w:val="a8"/>
              <w:widowControl w:val="0"/>
              <w:tabs>
                <w:tab w:val="left" w:pos="428"/>
              </w:tabs>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98F223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2320878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1FCF17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FC7E90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3445F8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110B22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688F57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426774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17B355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EB9DAD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B0E3A16"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BD723C1"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7835AB5"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053BC96B" w14:textId="062D7A23" w:rsidR="00AC52F1" w:rsidRPr="00967763" w:rsidRDefault="00AC52F1" w:rsidP="00211EEB">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գ)</w:t>
            </w:r>
            <w:r w:rsidR="00211EEB" w:rsidRPr="00211EEB">
              <w:rPr>
                <w:rFonts w:ascii="Sylfaen" w:hAnsi="Sylfaen"/>
                <w:noProof/>
                <w:sz w:val="20"/>
              </w:rPr>
              <w:tab/>
            </w: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անվանումը</w:t>
            </w:r>
          </w:p>
          <w:p w14:paraId="61AAC47E" w14:textId="77777777" w:rsidR="00AC52F1" w:rsidRPr="00967763" w:rsidRDefault="00AC52F1" w:rsidP="00211EEB">
            <w:pPr>
              <w:pStyle w:val="a8"/>
              <w:widowControl w:val="0"/>
              <w:tabs>
                <w:tab w:val="left" w:pos="465"/>
              </w:tabs>
              <w:spacing w:after="120" w:line="240" w:lineRule="auto"/>
              <w:jc w:val="left"/>
              <w:rPr>
                <w:rFonts w:ascii="Sylfaen" w:hAnsi="Sylfaen" w:cs="Arial"/>
                <w:sz w:val="20"/>
              </w:rPr>
            </w:pPr>
            <w:r w:rsidRPr="00967763">
              <w:rPr>
                <w:rFonts w:ascii="Sylfaen" w:hAnsi="Sylfaen"/>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Name ատրիբուտ)</w:t>
            </w:r>
          </w:p>
        </w:tc>
        <w:tc>
          <w:tcPr>
            <w:tcW w:w="1216" w:type="pct"/>
            <w:shd w:val="clear" w:color="auto" w:fill="auto"/>
            <w:tcMar>
              <w:top w:w="85" w:type="dxa"/>
              <w:bottom w:w="85" w:type="dxa"/>
            </w:tcMar>
          </w:tcPr>
          <w:p w14:paraId="6F40FF92" w14:textId="0D37BE62"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դոզավորման </w:t>
            </w:r>
            <w:r w:rsidR="002041BA">
              <w:rPr>
                <w:rFonts w:ascii="Sylfaen" w:hAnsi="Sylfaen"/>
                <w:noProof/>
                <w:sz w:val="20"/>
              </w:rPr>
              <w:t>և</w:t>
            </w:r>
            <w:r w:rsidRPr="00967763">
              <w:rPr>
                <w:rFonts w:ascii="Sylfaen" w:hAnsi="Sylfaen"/>
                <w:noProof/>
                <w:sz w:val="20"/>
              </w:rPr>
              <w:t xml:space="preserve"> կոնցենտրացիայի չափման միավորի անվանումը</w:t>
            </w:r>
          </w:p>
        </w:tc>
        <w:tc>
          <w:tcPr>
            <w:tcW w:w="758" w:type="pct"/>
            <w:shd w:val="clear" w:color="auto" w:fill="auto"/>
            <w:tcMar>
              <w:top w:w="85" w:type="dxa"/>
              <w:bottom w:w="85" w:type="dxa"/>
            </w:tcMar>
          </w:tcPr>
          <w:p w14:paraId="2B99702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870B2E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Name500</w:t>
            </w:r>
            <w:r w:rsidRPr="00967763">
              <w:rPr>
                <w:sz w:val="20"/>
              </w:rPr>
              <w:t>‌</w:t>
            </w:r>
            <w:r w:rsidRPr="00967763">
              <w:rPr>
                <w:rFonts w:ascii="Sylfaen" w:hAnsi="Sylfaen"/>
                <w:noProof/>
                <w:sz w:val="20"/>
              </w:rPr>
              <w:t>Type (M.SDT.00134)</w:t>
            </w:r>
          </w:p>
          <w:p w14:paraId="568D2CB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0F9B45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68910A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534FB6D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36C13A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2BBEF6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EDD581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C88E08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3A1AEFD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66FDF8D"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7CDFF2E5" w14:textId="77777777" w:rsidR="00AC52F1" w:rsidRPr="00967763" w:rsidRDefault="00AC52F1" w:rsidP="00211EEB">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դ)</w:t>
            </w:r>
            <w:r w:rsidR="00211EEB" w:rsidRPr="00211EEB">
              <w:rPr>
                <w:rFonts w:ascii="Sylfaen" w:hAnsi="Sylfaen"/>
                <w:noProof/>
                <w:sz w:val="20"/>
              </w:rPr>
              <w:tab/>
            </w:r>
            <w:r w:rsidRPr="00967763">
              <w:rPr>
                <w:rFonts w:ascii="Sylfaen" w:hAnsi="Sylfaen"/>
                <w:noProof/>
                <w:sz w:val="20"/>
              </w:rPr>
              <w:t>մասշտաբը</w:t>
            </w:r>
          </w:p>
          <w:p w14:paraId="367630C1" w14:textId="77777777" w:rsidR="00AC52F1" w:rsidRPr="00967763" w:rsidRDefault="00AC52F1" w:rsidP="00211EEB">
            <w:pPr>
              <w:pStyle w:val="a8"/>
              <w:widowControl w:val="0"/>
              <w:tabs>
                <w:tab w:val="left" w:pos="465"/>
              </w:tabs>
              <w:spacing w:after="120" w:line="240" w:lineRule="auto"/>
              <w:jc w:val="left"/>
              <w:rPr>
                <w:rFonts w:ascii="Sylfaen" w:hAnsi="Sylfaen" w:cs="Arial"/>
                <w:sz w:val="20"/>
              </w:rPr>
            </w:pPr>
            <w:r w:rsidRPr="00967763">
              <w:rPr>
                <w:rFonts w:ascii="Sylfaen" w:hAnsi="Sylfaen"/>
                <w:sz w:val="20"/>
              </w:rPr>
              <w:t>(Scale</w:t>
            </w:r>
            <w:r w:rsidRPr="00967763">
              <w:rPr>
                <w:sz w:val="20"/>
              </w:rPr>
              <w:t>‌</w:t>
            </w:r>
            <w:r w:rsidRPr="00967763">
              <w:rPr>
                <w:rFonts w:ascii="Sylfaen" w:hAnsi="Sylfaen"/>
                <w:noProof/>
                <w:sz w:val="20"/>
              </w:rPr>
              <w:t>Number ատրիբուտ)</w:t>
            </w:r>
          </w:p>
        </w:tc>
        <w:tc>
          <w:tcPr>
            <w:tcW w:w="1216" w:type="pct"/>
            <w:shd w:val="clear" w:color="auto" w:fill="auto"/>
            <w:tcMar>
              <w:top w:w="85" w:type="dxa"/>
              <w:bottom w:w="85" w:type="dxa"/>
            </w:tcMar>
          </w:tcPr>
          <w:p w14:paraId="6F3935C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մեծության մասշտաբը՝ ներկայացված 10 թվի աստիճանի ցուցիչով</w:t>
            </w:r>
          </w:p>
        </w:tc>
        <w:tc>
          <w:tcPr>
            <w:tcW w:w="758" w:type="pct"/>
            <w:shd w:val="clear" w:color="auto" w:fill="auto"/>
            <w:tcMar>
              <w:top w:w="85" w:type="dxa"/>
              <w:bottom w:w="85" w:type="dxa"/>
            </w:tcMar>
          </w:tcPr>
          <w:p w14:paraId="00D1E39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F1439A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Number2</w:t>
            </w:r>
            <w:r w:rsidRPr="00967763">
              <w:rPr>
                <w:sz w:val="20"/>
              </w:rPr>
              <w:t>‌</w:t>
            </w:r>
            <w:r w:rsidRPr="00967763">
              <w:rPr>
                <w:rFonts w:ascii="Sylfaen" w:hAnsi="Sylfaen"/>
                <w:noProof/>
                <w:sz w:val="20"/>
              </w:rPr>
              <w:t>Type (M.SDT.00096)</w:t>
            </w:r>
          </w:p>
          <w:p w14:paraId="15F548F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Թիվը՝ հաշվարկման տասական համակարգում։</w:t>
            </w:r>
          </w:p>
          <w:p w14:paraId="7DFCE3A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w:t>
            </w:r>
          </w:p>
          <w:p w14:paraId="69B6CE3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Կոտորակային թվանշանների առավ. քանակը՝ 0</w:t>
            </w:r>
          </w:p>
        </w:tc>
        <w:tc>
          <w:tcPr>
            <w:tcW w:w="275" w:type="pct"/>
            <w:shd w:val="clear" w:color="auto" w:fill="auto"/>
            <w:tcMar>
              <w:top w:w="85" w:type="dxa"/>
              <w:bottom w:w="85" w:type="dxa"/>
            </w:tcMar>
          </w:tcPr>
          <w:p w14:paraId="25128B0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68188F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3A1F5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4D23A1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00BF972"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66D69F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E865975"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1322B09A" w14:textId="77777777" w:rsidR="00AC52F1" w:rsidRPr="00967763" w:rsidRDefault="00AC52F1" w:rsidP="00211EEB">
            <w:pPr>
              <w:pStyle w:val="a8"/>
              <w:widowControl w:val="0"/>
              <w:tabs>
                <w:tab w:val="left" w:pos="390"/>
              </w:tabs>
              <w:spacing w:after="120" w:line="240" w:lineRule="auto"/>
              <w:jc w:val="left"/>
              <w:rPr>
                <w:rFonts w:ascii="Sylfaen" w:hAnsi="Sylfaen" w:cs="Arial"/>
                <w:sz w:val="20"/>
              </w:rPr>
            </w:pPr>
            <w:r w:rsidRPr="00967763">
              <w:rPr>
                <w:rFonts w:ascii="Sylfaen" w:hAnsi="Sylfaen"/>
                <w:noProof/>
                <w:sz w:val="20"/>
              </w:rPr>
              <w:t>ե)</w:t>
            </w:r>
            <w:r w:rsidR="00211EEB" w:rsidRPr="00211EEB">
              <w:rPr>
                <w:rFonts w:ascii="Sylfaen" w:hAnsi="Sylfaen"/>
                <w:noProof/>
                <w:sz w:val="20"/>
              </w:rPr>
              <w:tab/>
            </w:r>
            <w:r w:rsidRPr="00967763">
              <w:rPr>
                <w:rFonts w:ascii="Sylfaen" w:hAnsi="Sylfaen"/>
                <w:noProof/>
                <w:sz w:val="20"/>
              </w:rPr>
              <w:t>դոզավորման (կոնցենտրացիայի) մեծության տիպի ծածկագիրը</w:t>
            </w:r>
          </w:p>
          <w:p w14:paraId="34DDC84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(Substance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3B593EC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դոզավորման (կոնցենտրացիայի) մեծության տիպի ծածկագրային նշագիրը</w:t>
            </w:r>
          </w:p>
        </w:tc>
        <w:tc>
          <w:tcPr>
            <w:tcW w:w="758" w:type="pct"/>
            <w:shd w:val="clear" w:color="auto" w:fill="auto"/>
            <w:tcMar>
              <w:top w:w="85" w:type="dxa"/>
              <w:bottom w:w="85" w:type="dxa"/>
            </w:tcMar>
          </w:tcPr>
          <w:p w14:paraId="69CB5E1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9E4AE5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Code2</w:t>
            </w:r>
            <w:r w:rsidRPr="00967763">
              <w:rPr>
                <w:sz w:val="20"/>
              </w:rPr>
              <w:t>‌</w:t>
            </w:r>
            <w:r w:rsidRPr="00967763">
              <w:rPr>
                <w:rFonts w:ascii="Sylfaen" w:hAnsi="Sylfaen"/>
                <w:noProof/>
                <w:sz w:val="20"/>
              </w:rPr>
              <w:t>Type (M.SDT.00170)</w:t>
            </w:r>
          </w:p>
          <w:p w14:paraId="1500CBE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A9AE1F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Երկարությունը՝ 2</w:t>
            </w:r>
          </w:p>
        </w:tc>
        <w:tc>
          <w:tcPr>
            <w:tcW w:w="275" w:type="pct"/>
            <w:shd w:val="clear" w:color="auto" w:fill="auto"/>
            <w:tcMar>
              <w:top w:w="85" w:type="dxa"/>
              <w:bottom w:w="85" w:type="dxa"/>
            </w:tcMar>
          </w:tcPr>
          <w:p w14:paraId="02DA948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A41E72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27037D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61BD26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462BCD1"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AF265C9"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*.3.</w:t>
            </w:r>
            <w:r w:rsidR="00211EEB" w:rsidRPr="002041BA">
              <w:rPr>
                <w:rFonts w:ascii="Sylfaen" w:hAnsi="Sylfaen"/>
                <w:noProof/>
                <w:sz w:val="20"/>
              </w:rPr>
              <w:tab/>
            </w:r>
            <w:r w:rsidRPr="00967763">
              <w:rPr>
                <w:rFonts w:ascii="Sylfaen" w:hAnsi="Sylfaen"/>
                <w:noProof/>
                <w:sz w:val="20"/>
              </w:rPr>
              <w:t>Անասնաբուժական նշանակության ապրանքի միջանկյալ փաթեթվածքի նկարագրությունը</w:t>
            </w:r>
          </w:p>
          <w:p w14:paraId="30378AE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lastRenderedPageBreak/>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Middle</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5DD9040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անասնաբուժական նշանակության ապրանքի միջանկյալ փաթեթվածքի նկարագրությունը</w:t>
            </w:r>
          </w:p>
        </w:tc>
        <w:tc>
          <w:tcPr>
            <w:tcW w:w="758" w:type="pct"/>
            <w:shd w:val="clear" w:color="auto" w:fill="auto"/>
            <w:tcMar>
              <w:top w:w="85" w:type="dxa"/>
              <w:bottom w:w="85" w:type="dxa"/>
            </w:tcMar>
          </w:tcPr>
          <w:p w14:paraId="697B81C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M.HC.SDE.01578</w:t>
            </w:r>
          </w:p>
        </w:tc>
        <w:tc>
          <w:tcPr>
            <w:tcW w:w="1360" w:type="pct"/>
            <w:shd w:val="clear" w:color="auto" w:fill="auto"/>
            <w:tcMar>
              <w:top w:w="85" w:type="dxa"/>
              <w:bottom w:w="85" w:type="dxa"/>
            </w:tcMar>
          </w:tcPr>
          <w:p w14:paraId="422E092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Text1000</w:t>
            </w:r>
            <w:r w:rsidRPr="00967763">
              <w:rPr>
                <w:sz w:val="20"/>
                <w:lang w:val="hy-AM"/>
              </w:rPr>
              <w:t>‌</w:t>
            </w:r>
            <w:r w:rsidRPr="00967763">
              <w:rPr>
                <w:rFonts w:ascii="Sylfaen" w:hAnsi="Sylfaen"/>
                <w:noProof/>
                <w:sz w:val="20"/>
                <w:lang w:val="hy-AM"/>
              </w:rPr>
              <w:t>Type (M.SDT.00071)</w:t>
            </w:r>
          </w:p>
          <w:p w14:paraId="7B220BE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642FD55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175F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1000</w:t>
            </w:r>
          </w:p>
        </w:tc>
        <w:tc>
          <w:tcPr>
            <w:tcW w:w="275" w:type="pct"/>
            <w:shd w:val="clear" w:color="auto" w:fill="auto"/>
            <w:tcMar>
              <w:top w:w="85" w:type="dxa"/>
              <w:bottom w:w="85" w:type="dxa"/>
            </w:tcMar>
          </w:tcPr>
          <w:p w14:paraId="0DA4E71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AE57E3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D4E54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11E09E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86EC705"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CD5FE6F" w14:textId="77777777" w:rsidR="00AC52F1" w:rsidRPr="00967763" w:rsidRDefault="00AC52F1" w:rsidP="00211EEB">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*.4.</w:t>
            </w:r>
            <w:r w:rsidR="00211EEB" w:rsidRPr="002041BA">
              <w:rPr>
                <w:rFonts w:ascii="Sylfaen" w:hAnsi="Sylfaen"/>
                <w:noProof/>
                <w:sz w:val="20"/>
              </w:rPr>
              <w:tab/>
            </w:r>
            <w:r w:rsidRPr="00967763">
              <w:rPr>
                <w:rFonts w:ascii="Sylfaen" w:hAnsi="Sylfaen"/>
                <w:noProof/>
                <w:sz w:val="20"/>
              </w:rPr>
              <w:t>Անասնաբուժական նշանակության ապրանքի առաջնային փաթեթվածքի տեսակի ծածկագիրը</w:t>
            </w:r>
          </w:p>
          <w:p w14:paraId="288EA63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Firstly</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38B672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առաջնային փաթեթվածքի տեսակի ծածկագրային նշագիրը</w:t>
            </w:r>
          </w:p>
        </w:tc>
        <w:tc>
          <w:tcPr>
            <w:tcW w:w="758" w:type="pct"/>
            <w:shd w:val="clear" w:color="auto" w:fill="auto"/>
            <w:tcMar>
              <w:top w:w="85" w:type="dxa"/>
              <w:bottom w:w="85" w:type="dxa"/>
            </w:tcMar>
          </w:tcPr>
          <w:p w14:paraId="1601B8A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M.HC.SDE.01583</w:t>
            </w:r>
          </w:p>
        </w:tc>
        <w:tc>
          <w:tcPr>
            <w:tcW w:w="1360" w:type="pct"/>
            <w:shd w:val="clear" w:color="auto" w:fill="auto"/>
            <w:tcMar>
              <w:top w:w="85" w:type="dxa"/>
              <w:bottom w:w="85" w:type="dxa"/>
            </w:tcMar>
          </w:tcPr>
          <w:p w14:paraId="5B14FACA"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Package</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(M.HC.SDT.01055)</w:t>
            </w:r>
          </w:p>
          <w:p w14:paraId="4EE5EC5A"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Անասնաբուժական նշանակության ապրանքի առաջնային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A911C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21C24B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2CBA1C8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C1919F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12925D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29E1CD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6C585F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2B0A24F"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1D4F5AE3" w14:textId="77777777" w:rsidR="00AC52F1" w:rsidRPr="00967763" w:rsidRDefault="00AC52F1" w:rsidP="00211EEB">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085E740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A9722C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031D7F5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DAAE0A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3F7A564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34C647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4B7FDE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1956A3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828A0D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A0541D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6BAADC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2AA076F"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FEBFA21"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*.5.</w:t>
            </w:r>
            <w:r w:rsidR="00211EEB" w:rsidRPr="002041BA">
              <w:rPr>
                <w:rFonts w:ascii="Sylfaen" w:hAnsi="Sylfaen"/>
                <w:noProof/>
                <w:sz w:val="20"/>
              </w:rPr>
              <w:tab/>
            </w:r>
            <w:r w:rsidRPr="00967763">
              <w:rPr>
                <w:rFonts w:ascii="Sylfaen" w:hAnsi="Sylfaen"/>
                <w:noProof/>
                <w:sz w:val="20"/>
              </w:rPr>
              <w:t>Անասնաբուժական նշանակության ապրանքի առաջնային փաթեթվածքի տեսակի անվանումը</w:t>
            </w:r>
          </w:p>
          <w:p w14:paraId="3AE77E6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lastRenderedPageBreak/>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Firstly</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DEA35E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անասնաբուժական նշանակության ապրանքի առաջնային փաթեթվածքի տեսակի անվանումը</w:t>
            </w:r>
          </w:p>
        </w:tc>
        <w:tc>
          <w:tcPr>
            <w:tcW w:w="758" w:type="pct"/>
            <w:shd w:val="clear" w:color="auto" w:fill="auto"/>
            <w:tcMar>
              <w:top w:w="85" w:type="dxa"/>
              <w:bottom w:w="85" w:type="dxa"/>
            </w:tcMar>
          </w:tcPr>
          <w:p w14:paraId="7D21AC2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M.HC.SDE.01584</w:t>
            </w:r>
          </w:p>
        </w:tc>
        <w:tc>
          <w:tcPr>
            <w:tcW w:w="1360" w:type="pct"/>
            <w:shd w:val="clear" w:color="auto" w:fill="auto"/>
            <w:tcMar>
              <w:top w:w="85" w:type="dxa"/>
              <w:bottom w:w="85" w:type="dxa"/>
            </w:tcMar>
          </w:tcPr>
          <w:p w14:paraId="0FD5ABC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132BF53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86C205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7219B2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500</w:t>
            </w:r>
          </w:p>
        </w:tc>
        <w:tc>
          <w:tcPr>
            <w:tcW w:w="275" w:type="pct"/>
            <w:shd w:val="clear" w:color="auto" w:fill="auto"/>
            <w:tcMar>
              <w:top w:w="85" w:type="dxa"/>
              <w:bottom w:w="85" w:type="dxa"/>
            </w:tcMar>
          </w:tcPr>
          <w:p w14:paraId="2F48D53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16C1CB9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9AEDCE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45D555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BA0F3FB"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8BCAF57"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*.6.</w:t>
            </w:r>
            <w:r w:rsidR="00211EEB" w:rsidRPr="002041BA">
              <w:rPr>
                <w:rFonts w:ascii="Sylfaen" w:hAnsi="Sylfaen"/>
                <w:noProof/>
                <w:sz w:val="20"/>
              </w:rPr>
              <w:tab/>
            </w:r>
            <w:r w:rsidRPr="00967763">
              <w:rPr>
                <w:rFonts w:ascii="Sylfaen" w:hAnsi="Sylfaen"/>
                <w:noProof/>
                <w:sz w:val="20"/>
              </w:rPr>
              <w:t>Անասնաբուժական նշանակության ապրանքի առաջնային փաթեթվածքի նյութի նկարագրությունը</w:t>
            </w:r>
          </w:p>
          <w:p w14:paraId="699F5732"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Material</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20E11B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նյութի նկարագրությունը, որից պատրաստվել է անասնաբուժական նշանակության ապրանքի առաջնային փաթեթվածքը՝ լրացուցիչ հատկությունների նշումով</w:t>
            </w:r>
          </w:p>
        </w:tc>
        <w:tc>
          <w:tcPr>
            <w:tcW w:w="758" w:type="pct"/>
            <w:shd w:val="clear" w:color="auto" w:fill="auto"/>
            <w:tcMar>
              <w:top w:w="85" w:type="dxa"/>
              <w:bottom w:w="85" w:type="dxa"/>
            </w:tcMar>
          </w:tcPr>
          <w:p w14:paraId="76D639F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M.HC.SDE.01585</w:t>
            </w:r>
          </w:p>
        </w:tc>
        <w:tc>
          <w:tcPr>
            <w:tcW w:w="1360" w:type="pct"/>
            <w:shd w:val="clear" w:color="auto" w:fill="auto"/>
            <w:tcMar>
              <w:top w:w="85" w:type="dxa"/>
              <w:bottom w:w="85" w:type="dxa"/>
            </w:tcMar>
          </w:tcPr>
          <w:p w14:paraId="137AF74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Text4000</w:t>
            </w:r>
            <w:r w:rsidRPr="00967763">
              <w:rPr>
                <w:sz w:val="20"/>
                <w:lang w:val="hy-AM"/>
              </w:rPr>
              <w:t>‌</w:t>
            </w:r>
            <w:r w:rsidRPr="00967763">
              <w:rPr>
                <w:rFonts w:ascii="Sylfaen" w:hAnsi="Sylfaen"/>
                <w:noProof/>
                <w:sz w:val="20"/>
                <w:lang w:val="hy-AM"/>
              </w:rPr>
              <w:t>Type (M.SDT.00088)</w:t>
            </w:r>
          </w:p>
          <w:p w14:paraId="6F6D0EF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45E438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55A30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4000</w:t>
            </w:r>
          </w:p>
        </w:tc>
        <w:tc>
          <w:tcPr>
            <w:tcW w:w="275" w:type="pct"/>
            <w:shd w:val="clear" w:color="auto" w:fill="auto"/>
            <w:tcMar>
              <w:top w:w="85" w:type="dxa"/>
              <w:bottom w:w="85" w:type="dxa"/>
            </w:tcMar>
          </w:tcPr>
          <w:p w14:paraId="735B75C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447CEC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3ABAB7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BDE68C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E672F27"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788CB3B"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*.7.</w:t>
            </w:r>
            <w:r w:rsidR="00211EEB" w:rsidRPr="002041BA">
              <w:rPr>
                <w:rFonts w:ascii="Sylfaen" w:hAnsi="Sylfaen"/>
                <w:noProof/>
                <w:sz w:val="20"/>
              </w:rPr>
              <w:tab/>
            </w:r>
            <w:r w:rsidRPr="00967763">
              <w:rPr>
                <w:rFonts w:ascii="Sylfaen" w:hAnsi="Sylfaen"/>
                <w:noProof/>
                <w:sz w:val="20"/>
              </w:rPr>
              <w:t>Անասնաբուժական նշանակության ապրանքի փաթեթվածքում պատրաստուկի (միջոցի) քանակի մասին տեղեկությունները</w:t>
            </w:r>
          </w:p>
          <w:p w14:paraId="25E944D1"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Measure</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0101CA1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պատրաստուկի (միջոցի) քանակը առաջնային փաթեթվածում</w:t>
            </w:r>
          </w:p>
        </w:tc>
        <w:tc>
          <w:tcPr>
            <w:tcW w:w="758" w:type="pct"/>
            <w:shd w:val="clear" w:color="auto" w:fill="auto"/>
            <w:tcMar>
              <w:top w:w="85" w:type="dxa"/>
              <w:bottom w:w="85" w:type="dxa"/>
            </w:tcMar>
          </w:tcPr>
          <w:p w14:paraId="3CB3794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.01225</w:t>
            </w:r>
          </w:p>
        </w:tc>
        <w:tc>
          <w:tcPr>
            <w:tcW w:w="1360" w:type="pct"/>
            <w:shd w:val="clear" w:color="auto" w:fill="auto"/>
            <w:tcMar>
              <w:top w:w="85" w:type="dxa"/>
              <w:bottom w:w="85" w:type="dxa"/>
            </w:tcMar>
          </w:tcPr>
          <w:p w14:paraId="4C3F675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Package</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.01224)</w:t>
            </w:r>
          </w:p>
          <w:p w14:paraId="376D3B4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748884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4E3AE12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1D424E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29944E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CF5439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82E9A06"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ED7C26E" w14:textId="77777777" w:rsidR="00AC52F1" w:rsidRPr="00967763" w:rsidRDefault="00AC52F1" w:rsidP="00211EEB">
            <w:pPr>
              <w:pStyle w:val="a8"/>
              <w:widowControl w:val="0"/>
              <w:tabs>
                <w:tab w:val="left" w:pos="494"/>
              </w:tabs>
              <w:spacing w:after="120" w:line="240" w:lineRule="auto"/>
              <w:jc w:val="left"/>
              <w:rPr>
                <w:rFonts w:ascii="Sylfaen" w:hAnsi="Sylfaen" w:cs="Arial"/>
                <w:sz w:val="20"/>
              </w:rPr>
            </w:pPr>
            <w:r w:rsidRPr="00967763">
              <w:rPr>
                <w:rFonts w:ascii="Sylfaen" w:hAnsi="Sylfaen"/>
                <w:noProof/>
                <w:sz w:val="20"/>
              </w:rPr>
              <w:t>*.7.1.</w:t>
            </w:r>
            <w:r w:rsidR="00211EEB" w:rsidRPr="002041BA">
              <w:rPr>
                <w:rFonts w:ascii="Sylfaen" w:hAnsi="Sylfaen"/>
                <w:noProof/>
                <w:sz w:val="20"/>
              </w:rPr>
              <w:tab/>
            </w:r>
            <w:r w:rsidRPr="00967763">
              <w:rPr>
                <w:rFonts w:ascii="Sylfaen" w:hAnsi="Sylfaen"/>
                <w:noProof/>
                <w:sz w:val="20"/>
              </w:rPr>
              <w:t>Անասնաբուժական նշանակության ապրանքի փաթեթվածքի տեսակի ծածկագիրը</w:t>
            </w:r>
          </w:p>
          <w:p w14:paraId="264ABF51" w14:textId="77777777" w:rsidR="00AC52F1" w:rsidRPr="00967763" w:rsidRDefault="00AC52F1" w:rsidP="00211EEB">
            <w:pPr>
              <w:pStyle w:val="a8"/>
              <w:widowControl w:val="0"/>
              <w:tabs>
                <w:tab w:val="left" w:pos="494"/>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C9A599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փաթեթվածքի տեսակի ծածկագրային նշագիրը</w:t>
            </w:r>
          </w:p>
        </w:tc>
        <w:tc>
          <w:tcPr>
            <w:tcW w:w="758" w:type="pct"/>
            <w:shd w:val="clear" w:color="auto" w:fill="auto"/>
            <w:tcMar>
              <w:top w:w="85" w:type="dxa"/>
              <w:bottom w:w="85" w:type="dxa"/>
            </w:tcMar>
          </w:tcPr>
          <w:p w14:paraId="686C0DE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M.HC.SDE.01595</w:t>
            </w:r>
          </w:p>
        </w:tc>
        <w:tc>
          <w:tcPr>
            <w:tcW w:w="1360" w:type="pct"/>
            <w:shd w:val="clear" w:color="auto" w:fill="auto"/>
            <w:tcMar>
              <w:top w:w="85" w:type="dxa"/>
              <w:bottom w:w="85" w:type="dxa"/>
            </w:tcMar>
          </w:tcPr>
          <w:p w14:paraId="145D860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Code2</w:t>
            </w:r>
            <w:r w:rsidRPr="00967763">
              <w:rPr>
                <w:sz w:val="20"/>
                <w:lang w:val="hy-AM"/>
              </w:rPr>
              <w:t>‌</w:t>
            </w:r>
            <w:r w:rsidRPr="00967763">
              <w:rPr>
                <w:rFonts w:ascii="Sylfaen" w:hAnsi="Sylfaen"/>
                <w:noProof/>
                <w:sz w:val="20"/>
                <w:lang w:val="hy-AM"/>
              </w:rPr>
              <w:t>Type (M.SDT.00170)</w:t>
            </w:r>
          </w:p>
          <w:p w14:paraId="62EA5AE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3AD625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Երկարությունը՝ 2</w:t>
            </w:r>
          </w:p>
        </w:tc>
        <w:tc>
          <w:tcPr>
            <w:tcW w:w="275" w:type="pct"/>
            <w:shd w:val="clear" w:color="auto" w:fill="auto"/>
            <w:tcMar>
              <w:top w:w="85" w:type="dxa"/>
              <w:bottom w:w="85" w:type="dxa"/>
            </w:tcMar>
          </w:tcPr>
          <w:p w14:paraId="3DA3C1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351A1E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3DBF0D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B2CB2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1299F91"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4DB612E"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F2C03F1" w14:textId="77777777" w:rsidR="00AC52F1" w:rsidRPr="00967763" w:rsidRDefault="00AC52F1" w:rsidP="00211EEB">
            <w:pPr>
              <w:pStyle w:val="a8"/>
              <w:widowControl w:val="0"/>
              <w:tabs>
                <w:tab w:val="left" w:pos="494"/>
              </w:tabs>
              <w:spacing w:after="120" w:line="240" w:lineRule="auto"/>
              <w:jc w:val="left"/>
              <w:rPr>
                <w:rFonts w:ascii="Sylfaen" w:hAnsi="Sylfaen" w:cs="Arial"/>
                <w:sz w:val="20"/>
              </w:rPr>
            </w:pPr>
            <w:r w:rsidRPr="00967763">
              <w:rPr>
                <w:rFonts w:ascii="Sylfaen" w:hAnsi="Sylfaen"/>
                <w:noProof/>
                <w:sz w:val="20"/>
              </w:rPr>
              <w:t>*.7.2.</w:t>
            </w:r>
            <w:r w:rsidR="00211EEB" w:rsidRPr="002041BA">
              <w:rPr>
                <w:rFonts w:ascii="Sylfaen" w:hAnsi="Sylfaen"/>
                <w:noProof/>
                <w:sz w:val="20"/>
              </w:rPr>
              <w:tab/>
            </w:r>
            <w:r w:rsidRPr="00967763">
              <w:rPr>
                <w:rFonts w:ascii="Sylfaen" w:hAnsi="Sylfaen"/>
                <w:noProof/>
                <w:sz w:val="20"/>
              </w:rPr>
              <w:t xml:space="preserve">Քանակը պատրաստուկի (միջոցի) փաթեթվածքում </w:t>
            </w:r>
          </w:p>
          <w:p w14:paraId="46A01369" w14:textId="77777777" w:rsidR="00AC52F1" w:rsidRPr="00967763" w:rsidRDefault="00AC52F1" w:rsidP="00211EEB">
            <w:pPr>
              <w:pStyle w:val="a8"/>
              <w:widowControl w:val="0"/>
              <w:tabs>
                <w:tab w:val="left" w:pos="494"/>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lastRenderedPageBreak/>
              <w:t>Measure)</w:t>
            </w:r>
          </w:p>
        </w:tc>
        <w:tc>
          <w:tcPr>
            <w:tcW w:w="1216" w:type="pct"/>
            <w:shd w:val="clear" w:color="auto" w:fill="auto"/>
            <w:tcMar>
              <w:top w:w="85" w:type="dxa"/>
              <w:bottom w:w="85" w:type="dxa"/>
            </w:tcMar>
          </w:tcPr>
          <w:p w14:paraId="06157B5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քանակը պատրաստուկի (միջոցի) փաթեթվածքում</w:t>
            </w:r>
          </w:p>
        </w:tc>
        <w:tc>
          <w:tcPr>
            <w:tcW w:w="758" w:type="pct"/>
            <w:shd w:val="clear" w:color="auto" w:fill="auto"/>
            <w:tcMar>
              <w:top w:w="85" w:type="dxa"/>
              <w:bottom w:w="85" w:type="dxa"/>
            </w:tcMar>
          </w:tcPr>
          <w:p w14:paraId="0129641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M.HC.SDE.01586</w:t>
            </w:r>
          </w:p>
        </w:tc>
        <w:tc>
          <w:tcPr>
            <w:tcW w:w="1360" w:type="pct"/>
            <w:shd w:val="clear" w:color="auto" w:fill="auto"/>
            <w:tcMar>
              <w:top w:w="85" w:type="dxa"/>
              <w:bottom w:w="85" w:type="dxa"/>
            </w:tcMar>
          </w:tcPr>
          <w:p w14:paraId="2BF0A124"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Physical</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Type (M.SDT.00122)</w:t>
            </w:r>
          </w:p>
          <w:p w14:paraId="4962A810"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Թիվը՝ հաշվարկման տասական </w:t>
            </w:r>
            <w:r w:rsidRPr="00967763">
              <w:rPr>
                <w:rFonts w:ascii="Sylfaen" w:hAnsi="Sylfaen"/>
                <w:noProof/>
                <w:sz w:val="20"/>
                <w:lang w:val="hy-AM"/>
              </w:rPr>
              <w:lastRenderedPageBreak/>
              <w:t>համակարգում։</w:t>
            </w:r>
          </w:p>
          <w:p w14:paraId="68D645D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24.</w:t>
            </w:r>
          </w:p>
          <w:p w14:paraId="7F41368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Կոտորակային թվանշանների առավ. քանակը՝ 6</w:t>
            </w:r>
          </w:p>
        </w:tc>
        <w:tc>
          <w:tcPr>
            <w:tcW w:w="275" w:type="pct"/>
            <w:shd w:val="clear" w:color="auto" w:fill="auto"/>
            <w:tcMar>
              <w:top w:w="85" w:type="dxa"/>
              <w:bottom w:w="85" w:type="dxa"/>
            </w:tcMar>
          </w:tcPr>
          <w:p w14:paraId="03D6679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446747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DBD6A7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6AA5CF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0BDC581"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7B4EA1C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2A241AB"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75BDEAE6" w14:textId="77777777" w:rsidR="00AC52F1" w:rsidRPr="00967763" w:rsidRDefault="00AC52F1" w:rsidP="00211EEB">
            <w:pPr>
              <w:pStyle w:val="a8"/>
              <w:widowControl w:val="0"/>
              <w:tabs>
                <w:tab w:val="left" w:pos="415"/>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չափման միավորը</w:t>
            </w:r>
          </w:p>
          <w:p w14:paraId="11E97916" w14:textId="77777777" w:rsidR="00AC52F1" w:rsidRPr="00967763" w:rsidRDefault="00AC52F1" w:rsidP="00211EEB">
            <w:pPr>
              <w:pStyle w:val="a8"/>
              <w:widowControl w:val="0"/>
              <w:tabs>
                <w:tab w:val="left" w:pos="415"/>
              </w:tabs>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44D6FA7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միավորի ծածկագրային նշագիրը</w:t>
            </w:r>
          </w:p>
        </w:tc>
        <w:tc>
          <w:tcPr>
            <w:tcW w:w="758" w:type="pct"/>
            <w:shd w:val="clear" w:color="auto" w:fill="auto"/>
            <w:tcMar>
              <w:top w:w="85" w:type="dxa"/>
              <w:bottom w:w="85" w:type="dxa"/>
            </w:tcMar>
          </w:tcPr>
          <w:p w14:paraId="065366E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8A02E5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(M.SDT.00074)</w:t>
            </w:r>
          </w:p>
          <w:p w14:paraId="441ED22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Տառաթվային ծածկագիրը:</w:t>
            </w:r>
          </w:p>
          <w:p w14:paraId="6D717A2F" w14:textId="4D40A723"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[0-9A-Z]{2,3}|\d{3,4}</w:t>
            </w:r>
          </w:p>
        </w:tc>
        <w:tc>
          <w:tcPr>
            <w:tcW w:w="275" w:type="pct"/>
            <w:shd w:val="clear" w:color="auto" w:fill="auto"/>
            <w:tcMar>
              <w:top w:w="85" w:type="dxa"/>
              <w:bottom w:w="85" w:type="dxa"/>
            </w:tcMar>
          </w:tcPr>
          <w:p w14:paraId="3569509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99BB04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EF0CD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6CC678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AAB79B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5F68F74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8E37FE3"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2AAE1589" w14:textId="77777777" w:rsidR="00AC52F1" w:rsidRPr="00967763" w:rsidRDefault="00AC52F1" w:rsidP="00211EEB">
            <w:pPr>
              <w:pStyle w:val="a8"/>
              <w:widowControl w:val="0"/>
              <w:tabs>
                <w:tab w:val="left" w:pos="415"/>
              </w:tabs>
              <w:spacing w:after="120" w:line="240" w:lineRule="auto"/>
              <w:jc w:val="left"/>
              <w:rPr>
                <w:rFonts w:ascii="Sylfaen" w:hAnsi="Sylfaen" w:cs="Arial"/>
                <w:sz w:val="20"/>
              </w:rPr>
            </w:pPr>
            <w:r w:rsidRPr="00967763">
              <w:rPr>
                <w:rFonts w:ascii="Sylfaen" w:hAnsi="Sylfaen"/>
                <w:noProof/>
                <w:sz w:val="20"/>
              </w:rPr>
              <w:t>բ)</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737CFC16" w14:textId="77777777" w:rsidR="00AC52F1" w:rsidRPr="00967763" w:rsidRDefault="00AC52F1" w:rsidP="00211EEB">
            <w:pPr>
              <w:pStyle w:val="a8"/>
              <w:widowControl w:val="0"/>
              <w:tabs>
                <w:tab w:val="left" w:pos="415"/>
              </w:tabs>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CDFD79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միավորների դասակարգչի նույնականացուցիչը</w:t>
            </w:r>
          </w:p>
        </w:tc>
        <w:tc>
          <w:tcPr>
            <w:tcW w:w="758" w:type="pct"/>
            <w:shd w:val="clear" w:color="auto" w:fill="auto"/>
            <w:tcMar>
              <w:top w:w="85" w:type="dxa"/>
              <w:bottom w:w="85" w:type="dxa"/>
            </w:tcMar>
          </w:tcPr>
          <w:p w14:paraId="525EC8F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94FC6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48D6CD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609582C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2C6936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71206C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48D8F6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4C66A7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AEFF6F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2E1DBA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DB4C73F"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B4CA876" w14:textId="77777777" w:rsidR="00AC52F1" w:rsidRPr="00967763" w:rsidRDefault="00AC52F1" w:rsidP="00211EEB">
            <w:pPr>
              <w:pStyle w:val="a8"/>
              <w:widowControl w:val="0"/>
              <w:tabs>
                <w:tab w:val="left" w:pos="682"/>
              </w:tabs>
              <w:spacing w:after="120" w:line="240" w:lineRule="auto"/>
              <w:jc w:val="left"/>
              <w:rPr>
                <w:rFonts w:ascii="Sylfaen" w:hAnsi="Sylfaen" w:cs="Arial"/>
                <w:sz w:val="20"/>
              </w:rPr>
            </w:pPr>
            <w:r w:rsidRPr="00967763">
              <w:rPr>
                <w:rFonts w:ascii="Sylfaen" w:hAnsi="Sylfaen"/>
                <w:noProof/>
                <w:sz w:val="20"/>
              </w:rPr>
              <w:t>*.7.3.</w:t>
            </w:r>
            <w:r w:rsidR="00211EEB" w:rsidRPr="002041BA">
              <w:rPr>
                <w:rFonts w:ascii="Sylfaen" w:hAnsi="Sylfaen"/>
                <w:noProof/>
                <w:sz w:val="20"/>
              </w:rPr>
              <w:tab/>
            </w:r>
            <w:r w:rsidRPr="00967763">
              <w:rPr>
                <w:rFonts w:ascii="Sylfaen" w:hAnsi="Sylfaen"/>
                <w:noProof/>
                <w:sz w:val="20"/>
              </w:rPr>
              <w:t>Անասնաբուժական նշանակության ապրանքի կազմի մեջ մտնող պատրաստուկի (նյութի) փաթեթվածքում քանակի միջակայքի ստորին սահմանը</w:t>
            </w:r>
          </w:p>
          <w:p w14:paraId="36E771E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Lower</w:t>
            </w:r>
            <w:r w:rsidRPr="00967763">
              <w:rPr>
                <w:sz w:val="20"/>
              </w:rPr>
              <w:t>‌</w:t>
            </w:r>
            <w:r w:rsidRPr="00967763">
              <w:rPr>
                <w:rFonts w:ascii="Sylfaen" w:hAnsi="Sylfaen"/>
                <w:noProof/>
                <w:sz w:val="20"/>
              </w:rPr>
              <w:t>Limit</w:t>
            </w:r>
            <w:r w:rsidRPr="00967763">
              <w:rPr>
                <w:sz w:val="20"/>
              </w:rPr>
              <w:t>‌</w:t>
            </w:r>
            <w:r w:rsidRPr="00967763">
              <w:rPr>
                <w:rFonts w:ascii="Sylfaen" w:hAnsi="Sylfaen"/>
                <w:noProof/>
                <w:sz w:val="20"/>
              </w:rPr>
              <w:t>Measure)</w:t>
            </w:r>
          </w:p>
        </w:tc>
        <w:tc>
          <w:tcPr>
            <w:tcW w:w="1216" w:type="pct"/>
            <w:shd w:val="clear" w:color="auto" w:fill="auto"/>
            <w:tcMar>
              <w:top w:w="85" w:type="dxa"/>
              <w:bottom w:w="85" w:type="dxa"/>
            </w:tcMar>
          </w:tcPr>
          <w:p w14:paraId="6809D69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կազմի մեջ մտնող պատրաստուկի (նյութի) փաթեթվածքում քանակի միջակայքի ստորին սահմանը</w:t>
            </w:r>
          </w:p>
        </w:tc>
        <w:tc>
          <w:tcPr>
            <w:tcW w:w="758" w:type="pct"/>
            <w:shd w:val="clear" w:color="auto" w:fill="auto"/>
            <w:tcMar>
              <w:top w:w="85" w:type="dxa"/>
              <w:bottom w:w="85" w:type="dxa"/>
            </w:tcMar>
          </w:tcPr>
          <w:p w14:paraId="5C79CAE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M.HC.SDE.01587</w:t>
            </w:r>
          </w:p>
        </w:tc>
        <w:tc>
          <w:tcPr>
            <w:tcW w:w="1360" w:type="pct"/>
            <w:shd w:val="clear" w:color="auto" w:fill="auto"/>
            <w:tcMar>
              <w:top w:w="85" w:type="dxa"/>
              <w:bottom w:w="85" w:type="dxa"/>
            </w:tcMar>
          </w:tcPr>
          <w:p w14:paraId="476AB3C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Physical</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Type (M.SDT.00122)</w:t>
            </w:r>
          </w:p>
          <w:p w14:paraId="638080C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Թիվը՝ հաշվարկման տասական համակարգում։</w:t>
            </w:r>
          </w:p>
          <w:p w14:paraId="53DA6E0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24.</w:t>
            </w:r>
          </w:p>
          <w:p w14:paraId="7DBBBA7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Կոտորակային թվանշանների առավ. քանակը՝ 6</w:t>
            </w:r>
          </w:p>
        </w:tc>
        <w:tc>
          <w:tcPr>
            <w:tcW w:w="275" w:type="pct"/>
            <w:shd w:val="clear" w:color="auto" w:fill="auto"/>
            <w:tcMar>
              <w:top w:w="85" w:type="dxa"/>
              <w:bottom w:w="85" w:type="dxa"/>
            </w:tcMar>
          </w:tcPr>
          <w:p w14:paraId="25EC47D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843FEF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C40D8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47F87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D12DF6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6810DF2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A4E0DF2"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4F79E5E3" w14:textId="77777777" w:rsidR="00AC52F1" w:rsidRPr="00967763" w:rsidRDefault="00AC52F1" w:rsidP="00211EEB">
            <w:pPr>
              <w:pStyle w:val="a8"/>
              <w:widowControl w:val="0"/>
              <w:tabs>
                <w:tab w:val="left" w:pos="453"/>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չափման միավորը</w:t>
            </w:r>
          </w:p>
          <w:p w14:paraId="127521A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3299355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միավորի ծածկագրային նշագիրը</w:t>
            </w:r>
          </w:p>
        </w:tc>
        <w:tc>
          <w:tcPr>
            <w:tcW w:w="758" w:type="pct"/>
            <w:shd w:val="clear" w:color="auto" w:fill="auto"/>
            <w:tcMar>
              <w:top w:w="85" w:type="dxa"/>
              <w:bottom w:w="85" w:type="dxa"/>
            </w:tcMar>
          </w:tcPr>
          <w:p w14:paraId="3A9F7E5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3BE39C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(M.SDT.00074)</w:t>
            </w:r>
          </w:p>
          <w:p w14:paraId="03BC4CC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Տառաթվային ծածկագիրը:</w:t>
            </w:r>
          </w:p>
          <w:p w14:paraId="69DA704B" w14:textId="1DE83E06"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[0-9A-Z]{2,3}|\d{3,4}</w:t>
            </w:r>
          </w:p>
        </w:tc>
        <w:tc>
          <w:tcPr>
            <w:tcW w:w="275" w:type="pct"/>
            <w:shd w:val="clear" w:color="auto" w:fill="auto"/>
            <w:tcMar>
              <w:top w:w="85" w:type="dxa"/>
              <w:bottom w:w="85" w:type="dxa"/>
            </w:tcMar>
          </w:tcPr>
          <w:p w14:paraId="7C12CCB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55EC09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399210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494AE3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6EB141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136EC07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AD9CC8D"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30890FB8" w14:textId="77777777" w:rsidR="00AC52F1" w:rsidRPr="00967763" w:rsidRDefault="00AC52F1" w:rsidP="00211EEB">
            <w:pPr>
              <w:pStyle w:val="a8"/>
              <w:widowControl w:val="0"/>
              <w:tabs>
                <w:tab w:val="left" w:pos="403"/>
              </w:tabs>
              <w:spacing w:after="120" w:line="240" w:lineRule="auto"/>
              <w:jc w:val="left"/>
              <w:rPr>
                <w:rFonts w:ascii="Sylfaen" w:hAnsi="Sylfaen" w:cs="Arial"/>
                <w:sz w:val="20"/>
              </w:rPr>
            </w:pPr>
            <w:r w:rsidRPr="00967763">
              <w:rPr>
                <w:rFonts w:ascii="Sylfaen" w:hAnsi="Sylfaen"/>
                <w:noProof/>
                <w:sz w:val="20"/>
              </w:rPr>
              <w:t>բ)</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152CDF2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579EF2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միավորների դասակարգչի նույնականացուցիչը</w:t>
            </w:r>
          </w:p>
        </w:tc>
        <w:tc>
          <w:tcPr>
            <w:tcW w:w="758" w:type="pct"/>
            <w:shd w:val="clear" w:color="auto" w:fill="auto"/>
            <w:tcMar>
              <w:top w:w="85" w:type="dxa"/>
              <w:bottom w:w="85" w:type="dxa"/>
            </w:tcMar>
          </w:tcPr>
          <w:p w14:paraId="61D87B0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8F520C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7EF631B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5DE8D7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5E56FB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DFC5BE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2B7A84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F0FAE4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79EE8C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6554A0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104B9D1"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D595C45" w14:textId="77777777" w:rsidR="00AC52F1" w:rsidRPr="00967763" w:rsidRDefault="00AC52F1" w:rsidP="00211EEB">
            <w:pPr>
              <w:pStyle w:val="a8"/>
              <w:widowControl w:val="0"/>
              <w:tabs>
                <w:tab w:val="left" w:pos="543"/>
              </w:tabs>
              <w:spacing w:after="120" w:line="240" w:lineRule="auto"/>
              <w:jc w:val="left"/>
              <w:rPr>
                <w:rFonts w:ascii="Sylfaen" w:hAnsi="Sylfaen" w:cs="Arial"/>
                <w:sz w:val="20"/>
              </w:rPr>
            </w:pPr>
            <w:r w:rsidRPr="00967763">
              <w:rPr>
                <w:rFonts w:ascii="Sylfaen" w:hAnsi="Sylfaen"/>
                <w:noProof/>
                <w:sz w:val="20"/>
              </w:rPr>
              <w:t>*.7.4.</w:t>
            </w:r>
            <w:r w:rsidR="00211EEB" w:rsidRPr="002041BA">
              <w:rPr>
                <w:rFonts w:ascii="Sylfaen" w:hAnsi="Sylfaen"/>
                <w:noProof/>
                <w:sz w:val="20"/>
              </w:rPr>
              <w:tab/>
            </w:r>
            <w:r w:rsidRPr="00967763">
              <w:rPr>
                <w:rFonts w:ascii="Sylfaen" w:hAnsi="Sylfaen"/>
                <w:noProof/>
                <w:sz w:val="20"/>
              </w:rPr>
              <w:t>Անասնաբուժական նշանակության ապրանքի կազմի մեջ մտնող պատրաստուկի (նյութի) փաթեթվածքում քանակի միջակայքի վերին սահմանը</w:t>
            </w:r>
          </w:p>
          <w:p w14:paraId="283598A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Upper</w:t>
            </w:r>
            <w:r w:rsidRPr="00967763">
              <w:rPr>
                <w:sz w:val="20"/>
              </w:rPr>
              <w:t>‌</w:t>
            </w:r>
            <w:r w:rsidRPr="00967763">
              <w:rPr>
                <w:rFonts w:ascii="Sylfaen" w:hAnsi="Sylfaen"/>
                <w:noProof/>
                <w:sz w:val="20"/>
              </w:rPr>
              <w:t>Limit</w:t>
            </w:r>
            <w:r w:rsidRPr="00967763">
              <w:rPr>
                <w:sz w:val="20"/>
              </w:rPr>
              <w:t>‌</w:t>
            </w:r>
            <w:r w:rsidRPr="00967763">
              <w:rPr>
                <w:rFonts w:ascii="Sylfaen" w:hAnsi="Sylfaen"/>
                <w:noProof/>
                <w:sz w:val="20"/>
              </w:rPr>
              <w:t>Measure)</w:t>
            </w:r>
          </w:p>
        </w:tc>
        <w:tc>
          <w:tcPr>
            <w:tcW w:w="1216" w:type="pct"/>
            <w:shd w:val="clear" w:color="auto" w:fill="auto"/>
            <w:tcMar>
              <w:top w:w="85" w:type="dxa"/>
              <w:bottom w:w="85" w:type="dxa"/>
            </w:tcMar>
          </w:tcPr>
          <w:p w14:paraId="2B2D695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կազմի մեջ մտնող պատրաստուկի (նյութի) փաթեթվածքում քանակի միջակայքի վերին սահմանը</w:t>
            </w:r>
          </w:p>
        </w:tc>
        <w:tc>
          <w:tcPr>
            <w:tcW w:w="758" w:type="pct"/>
            <w:shd w:val="clear" w:color="auto" w:fill="auto"/>
            <w:tcMar>
              <w:top w:w="85" w:type="dxa"/>
              <w:bottom w:w="85" w:type="dxa"/>
            </w:tcMar>
          </w:tcPr>
          <w:p w14:paraId="082E734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M.HC.SDE.01588</w:t>
            </w:r>
          </w:p>
        </w:tc>
        <w:tc>
          <w:tcPr>
            <w:tcW w:w="1360" w:type="pct"/>
            <w:shd w:val="clear" w:color="auto" w:fill="auto"/>
            <w:tcMar>
              <w:top w:w="85" w:type="dxa"/>
              <w:bottom w:w="85" w:type="dxa"/>
            </w:tcMar>
          </w:tcPr>
          <w:p w14:paraId="7908B09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Physical</w:t>
            </w:r>
            <w:r w:rsidRPr="00967763">
              <w:rPr>
                <w:sz w:val="20"/>
                <w:lang w:val="hy-AM"/>
              </w:rPr>
              <w:t>‌</w:t>
            </w:r>
            <w:r w:rsidRPr="00967763">
              <w:rPr>
                <w:rFonts w:ascii="Sylfaen" w:hAnsi="Sylfaen"/>
                <w:noProof/>
                <w:sz w:val="20"/>
                <w:lang w:val="hy-AM"/>
              </w:rPr>
              <w:t>Measure</w:t>
            </w:r>
            <w:r w:rsidRPr="00967763">
              <w:rPr>
                <w:sz w:val="20"/>
                <w:lang w:val="hy-AM"/>
              </w:rPr>
              <w:t>‌</w:t>
            </w:r>
            <w:r w:rsidRPr="00967763">
              <w:rPr>
                <w:rFonts w:ascii="Sylfaen" w:hAnsi="Sylfaen"/>
                <w:noProof/>
                <w:sz w:val="20"/>
                <w:lang w:val="hy-AM"/>
              </w:rPr>
              <w:t>Type (M.SDT.00122)</w:t>
            </w:r>
          </w:p>
          <w:p w14:paraId="5D6ACC1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Թիվը՝ հաշվարկման տասական համակարգում։</w:t>
            </w:r>
          </w:p>
          <w:p w14:paraId="6523B24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24.</w:t>
            </w:r>
          </w:p>
          <w:p w14:paraId="257AD1D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Կոտորակային թվանշանների առավ. քանակը՝ 6</w:t>
            </w:r>
          </w:p>
        </w:tc>
        <w:tc>
          <w:tcPr>
            <w:tcW w:w="275" w:type="pct"/>
            <w:shd w:val="clear" w:color="auto" w:fill="auto"/>
            <w:tcMar>
              <w:top w:w="85" w:type="dxa"/>
              <w:bottom w:w="85" w:type="dxa"/>
            </w:tcMar>
          </w:tcPr>
          <w:p w14:paraId="73D0F79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05BC36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ABED99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6AE927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2355E1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1468163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828FEBD"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57C192CB" w14:textId="77777777" w:rsidR="00AC52F1" w:rsidRPr="00967763" w:rsidRDefault="00AC52F1" w:rsidP="00211EEB">
            <w:pPr>
              <w:pStyle w:val="a8"/>
              <w:widowControl w:val="0"/>
              <w:tabs>
                <w:tab w:val="left" w:pos="453"/>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չափման միավորը</w:t>
            </w:r>
          </w:p>
          <w:p w14:paraId="3829529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2451F9F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միավորի ծածկագրային նշագիրը</w:t>
            </w:r>
          </w:p>
        </w:tc>
        <w:tc>
          <w:tcPr>
            <w:tcW w:w="758" w:type="pct"/>
            <w:shd w:val="clear" w:color="auto" w:fill="auto"/>
            <w:tcMar>
              <w:top w:w="85" w:type="dxa"/>
              <w:bottom w:w="85" w:type="dxa"/>
            </w:tcMar>
          </w:tcPr>
          <w:p w14:paraId="77F0534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59B781A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(M.SDT.00074)</w:t>
            </w:r>
          </w:p>
          <w:p w14:paraId="6FF548E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Տառաթվային ծածկագիրը:</w:t>
            </w:r>
          </w:p>
          <w:p w14:paraId="2FFB3F21" w14:textId="2BC229F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[0-9A-Z]{2,3}|\d{3,4}</w:t>
            </w:r>
          </w:p>
        </w:tc>
        <w:tc>
          <w:tcPr>
            <w:tcW w:w="275" w:type="pct"/>
            <w:shd w:val="clear" w:color="auto" w:fill="auto"/>
            <w:tcMar>
              <w:top w:w="85" w:type="dxa"/>
              <w:bottom w:w="85" w:type="dxa"/>
            </w:tcMar>
          </w:tcPr>
          <w:p w14:paraId="54B1B43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6BF3A6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B631D7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46DD45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477E85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4719508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1336612"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1BDF9343" w14:textId="77777777" w:rsidR="00AC52F1" w:rsidRPr="00967763" w:rsidRDefault="00AC52F1" w:rsidP="00211EEB">
            <w:pPr>
              <w:pStyle w:val="a8"/>
              <w:widowControl w:val="0"/>
              <w:tabs>
                <w:tab w:val="left" w:pos="353"/>
              </w:tabs>
              <w:spacing w:after="120" w:line="240" w:lineRule="auto"/>
              <w:jc w:val="left"/>
              <w:rPr>
                <w:rFonts w:ascii="Sylfaen" w:hAnsi="Sylfaen" w:cs="Arial"/>
                <w:sz w:val="20"/>
              </w:rPr>
            </w:pPr>
            <w:r w:rsidRPr="00967763">
              <w:rPr>
                <w:rFonts w:ascii="Sylfaen" w:hAnsi="Sylfaen"/>
                <w:noProof/>
                <w:sz w:val="20"/>
              </w:rPr>
              <w:t>բ)</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6B21393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(measurement</w:t>
            </w:r>
            <w:r w:rsidRPr="00967763">
              <w:rPr>
                <w:sz w:val="20"/>
              </w:rPr>
              <w:t>‌</w:t>
            </w:r>
            <w:r w:rsidRPr="00967763">
              <w:rPr>
                <w:rFonts w:ascii="Sylfaen" w:hAnsi="Sylfaen"/>
                <w:noProof/>
                <w:sz w:val="20"/>
              </w:rPr>
              <w:t>Unit</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49C146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չափման միավորների դասակարգչի նույնականացուցիչը</w:t>
            </w:r>
          </w:p>
        </w:tc>
        <w:tc>
          <w:tcPr>
            <w:tcW w:w="758" w:type="pct"/>
            <w:shd w:val="clear" w:color="auto" w:fill="auto"/>
            <w:tcMar>
              <w:top w:w="85" w:type="dxa"/>
              <w:bottom w:w="85" w:type="dxa"/>
            </w:tcMar>
          </w:tcPr>
          <w:p w14:paraId="22C8446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7F432A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E47FC5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AA8A77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32E59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4297D7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01C11B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12FC10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00E0EE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65D8A94"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D9A3C7C"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*.8.</w:t>
            </w:r>
            <w:r w:rsidR="00211EEB" w:rsidRPr="002041BA">
              <w:rPr>
                <w:rFonts w:ascii="Sylfaen" w:hAnsi="Sylfaen"/>
                <w:noProof/>
                <w:sz w:val="20"/>
              </w:rPr>
              <w:tab/>
            </w:r>
            <w:r w:rsidRPr="00967763">
              <w:rPr>
                <w:rFonts w:ascii="Sylfaen" w:hAnsi="Sylfaen"/>
                <w:noProof/>
                <w:sz w:val="20"/>
              </w:rPr>
              <w:t>Անասնաբուժական նշանակության ապրանքի երկրորդային (սպառողական) փաթեթվածքի կազմում լրակազմող սարքվածքի մասին տեղեկությունները</w:t>
            </w:r>
          </w:p>
          <w:p w14:paraId="210F507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Component</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38EC2F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երկրորդային (սպառողական) փաթեթվածքի կազմում լրակազմող սարքվածքի մասին տեղեկությունները</w:t>
            </w:r>
          </w:p>
        </w:tc>
        <w:tc>
          <w:tcPr>
            <w:tcW w:w="758" w:type="pct"/>
            <w:shd w:val="clear" w:color="auto" w:fill="auto"/>
            <w:tcMar>
              <w:top w:w="85" w:type="dxa"/>
              <w:bottom w:w="85" w:type="dxa"/>
            </w:tcMar>
          </w:tcPr>
          <w:p w14:paraId="76DA607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.01226</w:t>
            </w:r>
          </w:p>
        </w:tc>
        <w:tc>
          <w:tcPr>
            <w:tcW w:w="1360" w:type="pct"/>
            <w:shd w:val="clear" w:color="auto" w:fill="auto"/>
            <w:tcMar>
              <w:top w:w="85" w:type="dxa"/>
              <w:bottom w:w="85" w:type="dxa"/>
            </w:tcMar>
          </w:tcPr>
          <w:p w14:paraId="32B45E53"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Component</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.01223)</w:t>
            </w:r>
          </w:p>
          <w:p w14:paraId="4C93519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4AAD297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E6D8E5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FDFA93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26C5F6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294CEF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1D44CF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89A8AC2" w14:textId="77777777" w:rsidR="00AC52F1" w:rsidRPr="00967763" w:rsidRDefault="00AC52F1" w:rsidP="00211EEB">
            <w:pPr>
              <w:pStyle w:val="a8"/>
              <w:widowControl w:val="0"/>
              <w:tabs>
                <w:tab w:val="left" w:pos="494"/>
              </w:tabs>
              <w:spacing w:after="120" w:line="240" w:lineRule="auto"/>
              <w:jc w:val="left"/>
              <w:rPr>
                <w:rFonts w:ascii="Sylfaen" w:hAnsi="Sylfaen" w:cs="Arial"/>
                <w:sz w:val="20"/>
              </w:rPr>
            </w:pPr>
            <w:r w:rsidRPr="00967763">
              <w:rPr>
                <w:rFonts w:ascii="Sylfaen" w:hAnsi="Sylfaen"/>
                <w:noProof/>
                <w:sz w:val="20"/>
              </w:rPr>
              <w:t>*.8.1.</w:t>
            </w:r>
            <w:r w:rsidR="00211EEB" w:rsidRPr="002041BA">
              <w:rPr>
                <w:rFonts w:ascii="Sylfaen" w:hAnsi="Sylfaen"/>
                <w:noProof/>
                <w:sz w:val="20"/>
              </w:rPr>
              <w:tab/>
            </w:r>
            <w:r w:rsidRPr="00967763">
              <w:rPr>
                <w:rFonts w:ascii="Sylfaen" w:hAnsi="Sylfaen"/>
                <w:noProof/>
                <w:sz w:val="20"/>
              </w:rPr>
              <w:t>Լ րակազմի ծածկագիրը</w:t>
            </w:r>
          </w:p>
          <w:p w14:paraId="1BCA103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Component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1DBE7D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փաթեթվածքի մեջ մտնող լրակազմող սարքվածքի ծածկագրային նշագիրը</w:t>
            </w:r>
          </w:p>
        </w:tc>
        <w:tc>
          <w:tcPr>
            <w:tcW w:w="758" w:type="pct"/>
            <w:shd w:val="clear" w:color="auto" w:fill="auto"/>
            <w:tcMar>
              <w:top w:w="85" w:type="dxa"/>
              <w:bottom w:w="85" w:type="dxa"/>
            </w:tcMar>
          </w:tcPr>
          <w:p w14:paraId="5C5AEEB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M.HC.SDE.00257</w:t>
            </w:r>
          </w:p>
        </w:tc>
        <w:tc>
          <w:tcPr>
            <w:tcW w:w="1360" w:type="pct"/>
            <w:shd w:val="clear" w:color="auto" w:fill="auto"/>
            <w:tcMar>
              <w:top w:w="85" w:type="dxa"/>
              <w:bottom w:w="85" w:type="dxa"/>
            </w:tcMar>
          </w:tcPr>
          <w:p w14:paraId="2785A04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Component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(M.HC.SDT.01054)</w:t>
            </w:r>
          </w:p>
          <w:p w14:paraId="4C619E0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Անասնաբուժական նշանակության ապրանքի փաթեթվածքի լրակազմող միջոցների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F93AA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F4C020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6</w:t>
            </w:r>
          </w:p>
        </w:tc>
        <w:tc>
          <w:tcPr>
            <w:tcW w:w="275" w:type="pct"/>
            <w:shd w:val="clear" w:color="auto" w:fill="auto"/>
            <w:tcMar>
              <w:top w:w="85" w:type="dxa"/>
              <w:bottom w:w="85" w:type="dxa"/>
            </w:tcMar>
          </w:tcPr>
          <w:p w14:paraId="71F63C2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18F7E6E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BF9621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935BE3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DCF08FE"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7A98B6E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FAE0327"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61BBC868" w14:textId="77777777" w:rsidR="00AC52F1" w:rsidRPr="00967763" w:rsidRDefault="00AC52F1" w:rsidP="00211EEB">
            <w:pPr>
              <w:pStyle w:val="a8"/>
              <w:widowControl w:val="0"/>
              <w:tabs>
                <w:tab w:val="left" w:pos="465"/>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7C0424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45F68A5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E25371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4BF5C4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0C42D68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7B2B986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282B88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BEEF34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E122A8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960F16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71A921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163CF9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D1F3C55"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25A3B28"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noProof/>
                <w:sz w:val="20"/>
              </w:rPr>
              <w:t>*.8.2.</w:t>
            </w:r>
            <w:r w:rsidR="00211EEB">
              <w:rPr>
                <w:rFonts w:ascii="Sylfaen" w:hAnsi="Sylfaen"/>
                <w:noProof/>
                <w:sz w:val="20"/>
                <w:lang w:val="en-US"/>
              </w:rPr>
              <w:tab/>
            </w:r>
            <w:r w:rsidRPr="00967763">
              <w:rPr>
                <w:rFonts w:ascii="Sylfaen" w:hAnsi="Sylfaen"/>
                <w:noProof/>
                <w:sz w:val="20"/>
              </w:rPr>
              <w:t>Լրակազմի անվանումը</w:t>
            </w:r>
          </w:p>
          <w:p w14:paraId="6A9C42CC"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Component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7BB811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փաթեթվածքի մեջ մտնող լրակազմող սարքվածքի անվանումը</w:t>
            </w:r>
          </w:p>
        </w:tc>
        <w:tc>
          <w:tcPr>
            <w:tcW w:w="758" w:type="pct"/>
            <w:shd w:val="clear" w:color="auto" w:fill="auto"/>
            <w:tcMar>
              <w:top w:w="85" w:type="dxa"/>
              <w:bottom w:w="85" w:type="dxa"/>
            </w:tcMar>
          </w:tcPr>
          <w:p w14:paraId="3F537E2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M.HC.SDE.00005</w:t>
            </w:r>
          </w:p>
        </w:tc>
        <w:tc>
          <w:tcPr>
            <w:tcW w:w="1360" w:type="pct"/>
            <w:shd w:val="clear" w:color="auto" w:fill="auto"/>
            <w:tcMar>
              <w:top w:w="85" w:type="dxa"/>
              <w:bottom w:w="85" w:type="dxa"/>
            </w:tcMar>
          </w:tcPr>
          <w:p w14:paraId="011ABC1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Name40</w:t>
            </w:r>
            <w:r w:rsidRPr="00967763">
              <w:rPr>
                <w:sz w:val="20"/>
                <w:lang w:val="hy-AM"/>
              </w:rPr>
              <w:t>‌</w:t>
            </w:r>
            <w:r w:rsidRPr="00967763">
              <w:rPr>
                <w:rFonts w:ascii="Sylfaen" w:hAnsi="Sylfaen"/>
                <w:noProof/>
                <w:sz w:val="20"/>
                <w:lang w:val="hy-AM"/>
              </w:rPr>
              <w:t>Type (M.SDT.00069)</w:t>
            </w:r>
          </w:p>
          <w:p w14:paraId="79AE7AB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5A7DAA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37C72B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w:t>
            </w:r>
          </w:p>
        </w:tc>
        <w:tc>
          <w:tcPr>
            <w:tcW w:w="275" w:type="pct"/>
            <w:shd w:val="clear" w:color="auto" w:fill="auto"/>
            <w:tcMar>
              <w:top w:w="85" w:type="dxa"/>
              <w:bottom w:w="85" w:type="dxa"/>
            </w:tcMar>
          </w:tcPr>
          <w:p w14:paraId="5849B0D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64BBE4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9F76C7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409EE9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C14233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B983D4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A732168"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noProof/>
                <w:sz w:val="20"/>
              </w:rPr>
              <w:t>*.8.3.</w:t>
            </w:r>
            <w:r w:rsidR="00211EEB" w:rsidRPr="002041BA">
              <w:rPr>
                <w:rFonts w:ascii="Sylfaen" w:hAnsi="Sylfaen"/>
                <w:noProof/>
                <w:sz w:val="20"/>
              </w:rPr>
              <w:tab/>
            </w:r>
            <w:r w:rsidRPr="00967763">
              <w:rPr>
                <w:rFonts w:ascii="Sylfaen" w:hAnsi="Sylfaen"/>
                <w:noProof/>
                <w:sz w:val="20"/>
              </w:rPr>
              <w:t>Երկրորդային (սպառողական) փաթեթվածքի կազմում լրակազմող սարքվածքների քանակը</w:t>
            </w:r>
          </w:p>
          <w:p w14:paraId="2DD58C77"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Component</w:t>
            </w:r>
            <w:r w:rsidRPr="00967763">
              <w:rPr>
                <w:sz w:val="20"/>
              </w:rPr>
              <w:t>‌</w:t>
            </w:r>
            <w:r w:rsidRPr="00967763">
              <w:rPr>
                <w:rFonts w:ascii="Sylfaen" w:hAnsi="Sylfaen"/>
                <w:noProof/>
                <w:sz w:val="20"/>
              </w:rPr>
              <w:t>Quantity)</w:t>
            </w:r>
          </w:p>
        </w:tc>
        <w:tc>
          <w:tcPr>
            <w:tcW w:w="1216" w:type="pct"/>
            <w:shd w:val="clear" w:color="auto" w:fill="auto"/>
            <w:tcMar>
              <w:top w:w="85" w:type="dxa"/>
              <w:bottom w:w="85" w:type="dxa"/>
            </w:tcMar>
          </w:tcPr>
          <w:p w14:paraId="747A8A7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երկրորդային (սպառողական) փաթեթվածքի կազմում լրակազմող սարքվածքների քանակը</w:t>
            </w:r>
          </w:p>
        </w:tc>
        <w:tc>
          <w:tcPr>
            <w:tcW w:w="758" w:type="pct"/>
            <w:shd w:val="clear" w:color="auto" w:fill="auto"/>
            <w:tcMar>
              <w:top w:w="85" w:type="dxa"/>
              <w:bottom w:w="85" w:type="dxa"/>
            </w:tcMar>
          </w:tcPr>
          <w:p w14:paraId="1C1F043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M.HC.SDE.01579</w:t>
            </w:r>
          </w:p>
        </w:tc>
        <w:tc>
          <w:tcPr>
            <w:tcW w:w="1360" w:type="pct"/>
            <w:shd w:val="clear" w:color="auto" w:fill="auto"/>
            <w:tcMar>
              <w:top w:w="85" w:type="dxa"/>
              <w:bottom w:w="85" w:type="dxa"/>
            </w:tcMar>
          </w:tcPr>
          <w:p w14:paraId="6CF2B90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Quantity4</w:t>
            </w:r>
            <w:r w:rsidRPr="00967763">
              <w:rPr>
                <w:sz w:val="20"/>
                <w:lang w:val="hy-AM"/>
              </w:rPr>
              <w:t>‌</w:t>
            </w:r>
            <w:r w:rsidRPr="00967763">
              <w:rPr>
                <w:rFonts w:ascii="Sylfaen" w:hAnsi="Sylfaen"/>
                <w:noProof/>
                <w:sz w:val="20"/>
                <w:lang w:val="hy-AM"/>
              </w:rPr>
              <w:t>Type (M.SDT.00097)</w:t>
            </w:r>
          </w:p>
          <w:p w14:paraId="36B1411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Հաշվարկման տասական համակարգում ոչ բացասական ամբողջ թիվը։ </w:t>
            </w:r>
          </w:p>
          <w:p w14:paraId="491A2F5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Թվանշանների առավ. քանակը՝ 4</w:t>
            </w:r>
          </w:p>
        </w:tc>
        <w:tc>
          <w:tcPr>
            <w:tcW w:w="275" w:type="pct"/>
            <w:shd w:val="clear" w:color="auto" w:fill="auto"/>
            <w:tcMar>
              <w:top w:w="85" w:type="dxa"/>
              <w:bottom w:w="85" w:type="dxa"/>
            </w:tcMar>
          </w:tcPr>
          <w:p w14:paraId="0C98359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45FC12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2CFE2B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C396B6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1DA685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2E0EF1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A408B37"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noProof/>
                <w:sz w:val="20"/>
              </w:rPr>
              <w:t>*.8.4.</w:t>
            </w:r>
            <w:r w:rsidR="00211EEB">
              <w:rPr>
                <w:rFonts w:ascii="Sylfaen" w:hAnsi="Sylfaen"/>
                <w:noProof/>
                <w:sz w:val="20"/>
                <w:lang w:val="en-US"/>
              </w:rPr>
              <w:tab/>
            </w:r>
            <w:r w:rsidRPr="00967763">
              <w:rPr>
                <w:rFonts w:ascii="Sylfaen" w:hAnsi="Sylfaen"/>
                <w:noProof/>
                <w:sz w:val="20"/>
              </w:rPr>
              <w:t>Լրակազմող սարքվածքի պատրաստման նյութը</w:t>
            </w:r>
          </w:p>
          <w:p w14:paraId="39297241" w14:textId="77777777" w:rsidR="00AC52F1" w:rsidRPr="00967763" w:rsidRDefault="00AC52F1" w:rsidP="00211EEB">
            <w:pPr>
              <w:pStyle w:val="a8"/>
              <w:widowControl w:val="0"/>
              <w:tabs>
                <w:tab w:val="left" w:pos="569"/>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Component</w:t>
            </w:r>
            <w:r w:rsidRPr="00967763">
              <w:rPr>
                <w:sz w:val="20"/>
              </w:rPr>
              <w:t>‌</w:t>
            </w:r>
            <w:r w:rsidRPr="00967763">
              <w:rPr>
                <w:rFonts w:ascii="Sylfaen" w:hAnsi="Sylfaen"/>
                <w:noProof/>
                <w:sz w:val="20"/>
              </w:rPr>
              <w:t>Material</w:t>
            </w:r>
            <w:r w:rsidRPr="00967763">
              <w:rPr>
                <w:sz w:val="20"/>
              </w:rPr>
              <w:t>‌</w:t>
            </w:r>
            <w:r w:rsidRPr="00967763">
              <w:rPr>
                <w:rFonts w:ascii="Sylfaen" w:hAnsi="Sylfaen"/>
                <w:noProof/>
                <w:sz w:val="20"/>
              </w:rPr>
              <w:t>Description</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0611071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նյութի նկարագրությունը, որից պատրաստված է անասնաբուժական նշանակության ապրանքի փաթեթվածքի մեջ մտնող լրակազմող սարքվածքը</w:t>
            </w:r>
          </w:p>
        </w:tc>
        <w:tc>
          <w:tcPr>
            <w:tcW w:w="758" w:type="pct"/>
            <w:shd w:val="clear" w:color="auto" w:fill="auto"/>
            <w:tcMar>
              <w:top w:w="85" w:type="dxa"/>
              <w:bottom w:w="85" w:type="dxa"/>
            </w:tcMar>
          </w:tcPr>
          <w:p w14:paraId="5649271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M.HC.SDE.00019</w:t>
            </w:r>
          </w:p>
        </w:tc>
        <w:tc>
          <w:tcPr>
            <w:tcW w:w="1360" w:type="pct"/>
            <w:shd w:val="clear" w:color="auto" w:fill="auto"/>
            <w:tcMar>
              <w:top w:w="85" w:type="dxa"/>
              <w:bottom w:w="85" w:type="dxa"/>
            </w:tcMar>
          </w:tcPr>
          <w:p w14:paraId="4F6E5AC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Text4000</w:t>
            </w:r>
            <w:r w:rsidRPr="00967763">
              <w:rPr>
                <w:sz w:val="20"/>
                <w:lang w:val="hy-AM"/>
              </w:rPr>
              <w:t>‌</w:t>
            </w:r>
            <w:r w:rsidRPr="00967763">
              <w:rPr>
                <w:rFonts w:ascii="Sylfaen" w:hAnsi="Sylfaen"/>
                <w:noProof/>
                <w:sz w:val="20"/>
                <w:lang w:val="hy-AM"/>
              </w:rPr>
              <w:t>Type (M.SDT.00088)</w:t>
            </w:r>
          </w:p>
          <w:p w14:paraId="579C621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256B431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EF9176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4000</w:t>
            </w:r>
          </w:p>
        </w:tc>
        <w:tc>
          <w:tcPr>
            <w:tcW w:w="275" w:type="pct"/>
            <w:shd w:val="clear" w:color="auto" w:fill="auto"/>
            <w:tcMar>
              <w:top w:w="85" w:type="dxa"/>
              <w:bottom w:w="85" w:type="dxa"/>
            </w:tcMar>
          </w:tcPr>
          <w:p w14:paraId="5502B82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CD4394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881E13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9A9D1F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2E912E0"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285F7EA"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*.9.</w:t>
            </w:r>
            <w:r w:rsidR="00211EEB" w:rsidRPr="002041BA">
              <w:rPr>
                <w:rFonts w:ascii="Sylfaen" w:hAnsi="Sylfaen"/>
                <w:noProof/>
                <w:sz w:val="20"/>
              </w:rPr>
              <w:tab/>
            </w:r>
            <w:r w:rsidRPr="00967763">
              <w:rPr>
                <w:rFonts w:ascii="Sylfaen" w:hAnsi="Sylfaen"/>
                <w:noProof/>
                <w:sz w:val="20"/>
              </w:rPr>
              <w:t>Անասնաբուժական նշանակության ապրանքի երկրորդային (սպառողական) փաթեթվածքի տեսակի ծածկագիրը</w:t>
            </w:r>
          </w:p>
          <w:p w14:paraId="68848BF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Secondary</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FFB942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երկրորդային (սպառողական) փաթեթվածքի տեսակի ծածկագրային նշագիրը</w:t>
            </w:r>
          </w:p>
        </w:tc>
        <w:tc>
          <w:tcPr>
            <w:tcW w:w="758" w:type="pct"/>
            <w:shd w:val="clear" w:color="auto" w:fill="auto"/>
            <w:tcMar>
              <w:top w:w="85" w:type="dxa"/>
              <w:bottom w:w="85" w:type="dxa"/>
            </w:tcMar>
          </w:tcPr>
          <w:p w14:paraId="316E5BF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M.HC.SDE.01580</w:t>
            </w:r>
          </w:p>
        </w:tc>
        <w:tc>
          <w:tcPr>
            <w:tcW w:w="1360" w:type="pct"/>
            <w:shd w:val="clear" w:color="auto" w:fill="auto"/>
            <w:tcMar>
              <w:top w:w="85" w:type="dxa"/>
              <w:bottom w:w="85" w:type="dxa"/>
            </w:tcMar>
          </w:tcPr>
          <w:p w14:paraId="71CB632E"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Secondary</w:t>
            </w:r>
            <w:r w:rsidRPr="00967763">
              <w:rPr>
                <w:sz w:val="20"/>
                <w:lang w:val="hy-AM"/>
              </w:rPr>
              <w:t>‌</w:t>
            </w:r>
            <w:r w:rsidRPr="00967763">
              <w:rPr>
                <w:rFonts w:ascii="Sylfaen" w:hAnsi="Sylfaen"/>
                <w:noProof/>
                <w:sz w:val="20"/>
                <w:lang w:val="hy-AM"/>
              </w:rPr>
              <w:t>Package</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(M.HC.SDT.01056)</w:t>
            </w:r>
          </w:p>
          <w:p w14:paraId="22A8C1F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Անասնաբուժական նշանակության ապրանքների երկրորդային (սպառողական)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26DE8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132BB4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22485AE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FFCDDD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4A5CE6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EB2F8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48C765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BA59976"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7AFD2F3C" w14:textId="77777777" w:rsidR="00AC52F1" w:rsidRPr="00967763" w:rsidRDefault="00AC52F1" w:rsidP="00211EEB">
            <w:pPr>
              <w:pStyle w:val="a8"/>
              <w:widowControl w:val="0"/>
              <w:tabs>
                <w:tab w:val="left" w:pos="394"/>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5E0A1C2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44E74B6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7844879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8123EC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F0089C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2B183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EFBD21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DB7D1E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2E2572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2D7672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C9D528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A730B10"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A7C2361" w14:textId="77777777" w:rsidR="00AC52F1" w:rsidRPr="00967763" w:rsidRDefault="00AC52F1" w:rsidP="00211EEB">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*.10.</w:t>
            </w:r>
            <w:r w:rsidR="00211EEB" w:rsidRPr="002041BA">
              <w:rPr>
                <w:rFonts w:ascii="Sylfaen" w:hAnsi="Sylfaen"/>
                <w:noProof/>
                <w:sz w:val="20"/>
              </w:rPr>
              <w:tab/>
            </w:r>
            <w:r w:rsidRPr="00967763">
              <w:rPr>
                <w:rFonts w:ascii="Sylfaen" w:hAnsi="Sylfaen"/>
                <w:noProof/>
                <w:sz w:val="20"/>
              </w:rPr>
              <w:t>Անասնաբուժական նշանակության ապրանքի երկրորդային (սպառողական) փաթեթվածքի տեսակի անվանումը</w:t>
            </w:r>
          </w:p>
          <w:p w14:paraId="17660D6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Secondary</w:t>
            </w:r>
            <w:r w:rsidRPr="00967763">
              <w:rPr>
                <w:sz w:val="20"/>
              </w:rPr>
              <w:t>‌</w:t>
            </w:r>
            <w:r w:rsidRPr="00967763">
              <w:rPr>
                <w:rFonts w:ascii="Sylfaen" w:hAnsi="Sylfaen"/>
                <w:noProof/>
                <w:sz w:val="20"/>
              </w:rPr>
              <w:lastRenderedPageBreak/>
              <w:t>Package</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11D78C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անասնաբուժական նշանակության ապրանքի երկրորդային (սպառողական) փաթեթվածքի տեսակի անվանումը</w:t>
            </w:r>
          </w:p>
        </w:tc>
        <w:tc>
          <w:tcPr>
            <w:tcW w:w="758" w:type="pct"/>
            <w:shd w:val="clear" w:color="auto" w:fill="auto"/>
            <w:tcMar>
              <w:top w:w="85" w:type="dxa"/>
              <w:bottom w:w="85" w:type="dxa"/>
            </w:tcMar>
          </w:tcPr>
          <w:p w14:paraId="22AFE30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M.HC.SDE.01581</w:t>
            </w:r>
          </w:p>
        </w:tc>
        <w:tc>
          <w:tcPr>
            <w:tcW w:w="1360" w:type="pct"/>
            <w:shd w:val="clear" w:color="auto" w:fill="auto"/>
            <w:tcMar>
              <w:top w:w="85" w:type="dxa"/>
              <w:bottom w:w="85" w:type="dxa"/>
            </w:tcMar>
          </w:tcPr>
          <w:p w14:paraId="50A66BB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1B7F77A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41E9E5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5ACFA1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7803550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3BD026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036F44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44F6B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BBAB968"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5679138" w14:textId="77777777" w:rsidR="00AC52F1" w:rsidRPr="00967763" w:rsidRDefault="00AC52F1" w:rsidP="00211EEB">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*.11.</w:t>
            </w:r>
            <w:r w:rsidR="00211EEB" w:rsidRPr="002041BA">
              <w:rPr>
                <w:rFonts w:ascii="Sylfaen" w:hAnsi="Sylfaen"/>
                <w:noProof/>
                <w:sz w:val="20"/>
              </w:rPr>
              <w:tab/>
            </w:r>
            <w:r w:rsidRPr="00967763">
              <w:rPr>
                <w:rFonts w:ascii="Sylfaen" w:hAnsi="Sylfaen"/>
                <w:noProof/>
                <w:sz w:val="20"/>
              </w:rPr>
              <w:t>Անասնաբուժական նշանակության ապրանքի երկրորդային փաթեթվածքում փաթեթավորված միավորների հավաքակազմի առկայության հատկանիշը</w:t>
            </w:r>
          </w:p>
          <w:p w14:paraId="713ABAE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Set</w:t>
            </w:r>
            <w:r w:rsidRPr="00967763">
              <w:rPr>
                <w:sz w:val="20"/>
              </w:rPr>
              <w:t>‌</w:t>
            </w:r>
            <w:r w:rsidRPr="00967763">
              <w:rPr>
                <w:rFonts w:ascii="Sylfaen" w:hAnsi="Sylfaen"/>
                <w:noProof/>
                <w:sz w:val="20"/>
              </w:rPr>
              <w:t>Indicator)</w:t>
            </w:r>
          </w:p>
        </w:tc>
        <w:tc>
          <w:tcPr>
            <w:tcW w:w="1216" w:type="pct"/>
            <w:shd w:val="clear" w:color="auto" w:fill="auto"/>
            <w:tcMar>
              <w:top w:w="85" w:type="dxa"/>
              <w:bottom w:w="85" w:type="dxa"/>
            </w:tcMar>
          </w:tcPr>
          <w:p w14:paraId="75220F0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երկրորդային փաթեթվածքում փաթեթավորված միավորների հավաքակազմի հատկանիշը</w:t>
            </w:r>
          </w:p>
          <w:p w14:paraId="36A7865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1՝ անասնաբուժական նշանակության ապրանքը հավաքակազմով է</w:t>
            </w:r>
            <w:r w:rsidRPr="00967763">
              <w:rPr>
                <w:rFonts w:ascii="MS Mincho" w:eastAsia="MS Mincho" w:hAnsi="MS Mincho" w:cs="MS Mincho" w:hint="eastAsia"/>
                <w:noProof/>
                <w:sz w:val="20"/>
              </w:rPr>
              <w:t>․</w:t>
            </w:r>
          </w:p>
          <w:p w14:paraId="53D988C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0՝ անասնաբուժական նշանակության ապրանքը հավաքակազմով չէ</w:t>
            </w:r>
            <w:r w:rsidRPr="00967763">
              <w:rPr>
                <w:rFonts w:ascii="MS Mincho" w:eastAsia="MS Mincho" w:hAnsi="MS Mincho" w:cs="MS Mincho" w:hint="eastAsia"/>
                <w:noProof/>
                <w:sz w:val="20"/>
              </w:rPr>
              <w:t>․</w:t>
            </w:r>
          </w:p>
        </w:tc>
        <w:tc>
          <w:tcPr>
            <w:tcW w:w="758" w:type="pct"/>
            <w:shd w:val="clear" w:color="auto" w:fill="auto"/>
            <w:tcMar>
              <w:top w:w="85" w:type="dxa"/>
              <w:bottom w:w="85" w:type="dxa"/>
            </w:tcMar>
          </w:tcPr>
          <w:p w14:paraId="5B60231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M.HC.SDE.01582</w:t>
            </w:r>
          </w:p>
        </w:tc>
        <w:tc>
          <w:tcPr>
            <w:tcW w:w="1360" w:type="pct"/>
            <w:shd w:val="clear" w:color="auto" w:fill="auto"/>
            <w:tcMar>
              <w:top w:w="85" w:type="dxa"/>
              <w:bottom w:w="85" w:type="dxa"/>
            </w:tcMar>
          </w:tcPr>
          <w:p w14:paraId="122EEE1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Indicator</w:t>
            </w:r>
            <w:r w:rsidRPr="00967763">
              <w:rPr>
                <w:sz w:val="20"/>
                <w:lang w:val="hy-AM"/>
              </w:rPr>
              <w:t>‌</w:t>
            </w:r>
            <w:r w:rsidRPr="00967763">
              <w:rPr>
                <w:rFonts w:ascii="Sylfaen" w:hAnsi="Sylfaen"/>
                <w:noProof/>
                <w:sz w:val="20"/>
                <w:lang w:val="hy-AM"/>
              </w:rPr>
              <w:t>Type (M.BDT.00013)</w:t>
            </w:r>
          </w:p>
          <w:p w14:paraId="2D6FCB4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Երկու արժեքներից մեկը՝ «true» (ճիշտ է) կամ «false» (սխալ է)</w:t>
            </w:r>
          </w:p>
        </w:tc>
        <w:tc>
          <w:tcPr>
            <w:tcW w:w="275" w:type="pct"/>
            <w:shd w:val="clear" w:color="auto" w:fill="auto"/>
            <w:tcMar>
              <w:top w:w="85" w:type="dxa"/>
              <w:bottom w:w="85" w:type="dxa"/>
            </w:tcMar>
          </w:tcPr>
          <w:p w14:paraId="34D753F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544BC4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511CA7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690EEA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1214C9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5836231" w14:textId="77777777" w:rsidR="00AC52F1" w:rsidRPr="00967763" w:rsidRDefault="00AC52F1" w:rsidP="00211EEB">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*.12.</w:t>
            </w:r>
            <w:r w:rsidR="00211EEB" w:rsidRPr="002041BA">
              <w:rPr>
                <w:rFonts w:ascii="Sylfaen" w:hAnsi="Sylfaen"/>
                <w:noProof/>
                <w:sz w:val="20"/>
              </w:rPr>
              <w:tab/>
            </w:r>
            <w:r w:rsidRPr="00967763">
              <w:rPr>
                <w:rFonts w:ascii="Sylfaen" w:hAnsi="Sylfaen"/>
                <w:noProof/>
                <w:sz w:val="20"/>
              </w:rPr>
              <w:t>Փաթեթվածքների մանրակերտների լուսանկարով (լուսանկարներով) ֆայլը</w:t>
            </w:r>
          </w:p>
          <w:p w14:paraId="5C5AD3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Package</w:t>
            </w:r>
            <w:r w:rsidRPr="00967763">
              <w:rPr>
                <w:sz w:val="20"/>
              </w:rPr>
              <w:t>‌</w:t>
            </w:r>
            <w:r w:rsidRPr="00967763">
              <w:rPr>
                <w:rFonts w:ascii="Sylfaen" w:hAnsi="Sylfaen"/>
                <w:noProof/>
                <w:sz w:val="20"/>
              </w:rPr>
              <w:t>Layout</w:t>
            </w:r>
            <w:r w:rsidRPr="00967763">
              <w:rPr>
                <w:sz w:val="20"/>
              </w:rPr>
              <w:t>‌</w:t>
            </w:r>
            <w:r w:rsidRPr="00967763">
              <w:rPr>
                <w:rFonts w:ascii="Sylfaen" w:hAnsi="Sylfaen"/>
                <w:noProof/>
                <w:sz w:val="20"/>
              </w:rPr>
              <w:t>Photo</w:t>
            </w:r>
            <w:r w:rsidRPr="00967763">
              <w:rPr>
                <w:sz w:val="20"/>
              </w:rPr>
              <w:t>‌</w:t>
            </w:r>
            <w:r w:rsidRPr="00967763">
              <w:rPr>
                <w:rFonts w:ascii="Sylfaen" w:hAnsi="Sylfaen"/>
                <w:noProof/>
                <w:sz w:val="20"/>
              </w:rPr>
              <w:t>Binary</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237F5607" w14:textId="2BFF0125"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Փաթեթվածքի մանրակերտի պատկերը jpeg, bmp, gif կամ png ձ</w:t>
            </w:r>
            <w:r w:rsidR="002041BA">
              <w:rPr>
                <w:rFonts w:ascii="Sylfaen" w:hAnsi="Sylfaen"/>
                <w:noProof/>
                <w:sz w:val="20"/>
              </w:rPr>
              <w:t>և</w:t>
            </w:r>
            <w:r w:rsidRPr="00967763">
              <w:rPr>
                <w:rFonts w:ascii="Sylfaen" w:hAnsi="Sylfaen"/>
                <w:noProof/>
                <w:sz w:val="20"/>
              </w:rPr>
              <w:t>աչափով առնվազն 1027x1500 պիքսել կամ 300 dpi լուծաչափով</w:t>
            </w:r>
          </w:p>
        </w:tc>
        <w:tc>
          <w:tcPr>
            <w:tcW w:w="758" w:type="pct"/>
            <w:shd w:val="clear" w:color="auto" w:fill="auto"/>
            <w:tcMar>
              <w:top w:w="85" w:type="dxa"/>
              <w:bottom w:w="85" w:type="dxa"/>
            </w:tcMar>
          </w:tcPr>
          <w:p w14:paraId="6714049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M.HC.SDE.01589</w:t>
            </w:r>
          </w:p>
        </w:tc>
        <w:tc>
          <w:tcPr>
            <w:tcW w:w="1360" w:type="pct"/>
            <w:shd w:val="clear" w:color="auto" w:fill="auto"/>
            <w:tcMar>
              <w:top w:w="85" w:type="dxa"/>
              <w:bottom w:w="85" w:type="dxa"/>
            </w:tcMar>
          </w:tcPr>
          <w:p w14:paraId="0601CC1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Binary</w:t>
            </w:r>
            <w:r w:rsidRPr="00967763">
              <w:rPr>
                <w:sz w:val="20"/>
                <w:lang w:val="hy-AM"/>
              </w:rPr>
              <w:t>‌</w:t>
            </w:r>
            <w:r w:rsidRPr="00967763">
              <w:rPr>
                <w:rFonts w:ascii="Sylfaen" w:hAnsi="Sylfaen"/>
                <w:noProof/>
                <w:sz w:val="20"/>
                <w:lang w:val="hy-AM"/>
              </w:rPr>
              <w:t>Text</w:t>
            </w:r>
            <w:r w:rsidRPr="00967763">
              <w:rPr>
                <w:sz w:val="20"/>
                <w:lang w:val="hy-AM"/>
              </w:rPr>
              <w:t>‌</w:t>
            </w:r>
            <w:r w:rsidRPr="00967763">
              <w:rPr>
                <w:rFonts w:ascii="Sylfaen" w:hAnsi="Sylfaen"/>
                <w:noProof/>
                <w:sz w:val="20"/>
                <w:lang w:val="hy-AM"/>
              </w:rPr>
              <w:t>Type (M.SDT.00143)</w:t>
            </w:r>
          </w:p>
          <w:p w14:paraId="0E00162E"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Երկուական օկտետների (բայթերի) վերջավոր հաջորդականությունը</w:t>
            </w:r>
          </w:p>
        </w:tc>
        <w:tc>
          <w:tcPr>
            <w:tcW w:w="275" w:type="pct"/>
            <w:shd w:val="clear" w:color="auto" w:fill="auto"/>
            <w:tcMar>
              <w:top w:w="85" w:type="dxa"/>
              <w:bottom w:w="85" w:type="dxa"/>
            </w:tcMar>
          </w:tcPr>
          <w:p w14:paraId="345FAB8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91DE06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8F6CB6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EE5F45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6DB000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A9DBBC7"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40399EF4" w14:textId="397F986A" w:rsidR="00AC52F1" w:rsidRPr="00967763" w:rsidRDefault="00AC52F1" w:rsidP="00211EEB">
            <w:pPr>
              <w:pStyle w:val="a8"/>
              <w:widowControl w:val="0"/>
              <w:tabs>
                <w:tab w:val="left" w:pos="457"/>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տվյալների ձ</w:t>
            </w:r>
            <w:r w:rsidR="002041BA">
              <w:rPr>
                <w:rFonts w:ascii="Sylfaen" w:hAnsi="Sylfaen"/>
                <w:noProof/>
                <w:sz w:val="20"/>
              </w:rPr>
              <w:t>և</w:t>
            </w:r>
            <w:r w:rsidRPr="00967763">
              <w:rPr>
                <w:rFonts w:ascii="Sylfaen" w:hAnsi="Sylfaen"/>
                <w:noProof/>
                <w:sz w:val="20"/>
              </w:rPr>
              <w:t>աչափի ծածկագիրը</w:t>
            </w:r>
          </w:p>
          <w:p w14:paraId="7D93D26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(media</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2AFC8CFF" w14:textId="79A7C2B0"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տվյալների ձ</w:t>
            </w:r>
            <w:r w:rsidR="002041BA">
              <w:rPr>
                <w:rFonts w:ascii="Sylfaen" w:hAnsi="Sylfaen"/>
                <w:noProof/>
                <w:sz w:val="20"/>
              </w:rPr>
              <w:t>և</w:t>
            </w:r>
            <w:r w:rsidRPr="00967763">
              <w:rPr>
                <w:rFonts w:ascii="Sylfaen" w:hAnsi="Sylfaen"/>
                <w:noProof/>
                <w:sz w:val="20"/>
              </w:rPr>
              <w:t>աչափի ծածկագրային նշագիրը</w:t>
            </w:r>
          </w:p>
        </w:tc>
        <w:tc>
          <w:tcPr>
            <w:tcW w:w="758" w:type="pct"/>
            <w:shd w:val="clear" w:color="auto" w:fill="auto"/>
            <w:tcMar>
              <w:top w:w="85" w:type="dxa"/>
              <w:bottom w:w="85" w:type="dxa"/>
            </w:tcMar>
          </w:tcPr>
          <w:p w14:paraId="35B9CD9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4118B4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Media</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(M.SDT.00147)</w:t>
            </w:r>
          </w:p>
          <w:p w14:paraId="2018DFB6" w14:textId="6F0CD7C0"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Ծածկագրի արժեքը՝ տվյալների ձ</w:t>
            </w:r>
            <w:r w:rsidR="002041BA">
              <w:rPr>
                <w:rFonts w:ascii="Sylfaen" w:hAnsi="Sylfaen"/>
                <w:noProof/>
                <w:sz w:val="20"/>
              </w:rPr>
              <w:t>և</w:t>
            </w:r>
            <w:r w:rsidRPr="00967763">
              <w:rPr>
                <w:rFonts w:ascii="Sylfaen" w:hAnsi="Sylfaen"/>
                <w:noProof/>
                <w:sz w:val="20"/>
              </w:rPr>
              <w:t>աչափերի տեղեկագրքին համապատասխան։</w:t>
            </w:r>
          </w:p>
          <w:p w14:paraId="754B167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CA8D84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255</w:t>
            </w:r>
          </w:p>
        </w:tc>
        <w:tc>
          <w:tcPr>
            <w:tcW w:w="275" w:type="pct"/>
            <w:shd w:val="clear" w:color="auto" w:fill="auto"/>
            <w:tcMar>
              <w:top w:w="85" w:type="dxa"/>
              <w:bottom w:w="85" w:type="dxa"/>
            </w:tcMar>
          </w:tcPr>
          <w:p w14:paraId="547DCC9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CCED28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A3656F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1B3E8B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DF3DF9E" w14:textId="77777777" w:rsidR="00AC52F1" w:rsidRPr="00967763" w:rsidRDefault="00AC52F1" w:rsidP="00211EEB">
            <w:pPr>
              <w:pStyle w:val="a8"/>
              <w:widowControl w:val="0"/>
              <w:tabs>
                <w:tab w:val="left" w:pos="676"/>
              </w:tabs>
              <w:spacing w:after="120" w:line="240" w:lineRule="auto"/>
              <w:jc w:val="left"/>
              <w:rPr>
                <w:rFonts w:ascii="Sylfaen" w:hAnsi="Sylfaen" w:cs="Arial"/>
                <w:sz w:val="20"/>
              </w:rPr>
            </w:pPr>
            <w:r w:rsidRPr="00967763">
              <w:rPr>
                <w:rFonts w:ascii="Sylfaen" w:hAnsi="Sylfaen"/>
                <w:noProof/>
                <w:sz w:val="20"/>
              </w:rPr>
              <w:t>2.14.8.</w:t>
            </w:r>
            <w:r w:rsidR="00211EEB" w:rsidRPr="002041BA">
              <w:rPr>
                <w:rFonts w:ascii="Sylfaen" w:hAnsi="Sylfaen"/>
                <w:noProof/>
                <w:sz w:val="20"/>
              </w:rPr>
              <w:tab/>
            </w:r>
            <w:r w:rsidRPr="00967763">
              <w:rPr>
                <w:rFonts w:ascii="Sylfaen" w:hAnsi="Sylfaen"/>
                <w:noProof/>
                <w:sz w:val="20"/>
              </w:rPr>
              <w:t>Դեղաբուժական խմբի ծածկագիրը</w:t>
            </w:r>
          </w:p>
          <w:p w14:paraId="1FD6852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Pharmacological</w:t>
            </w:r>
            <w:r w:rsidRPr="00967763">
              <w:rPr>
                <w:sz w:val="20"/>
              </w:rPr>
              <w:t>‌</w:t>
            </w:r>
            <w:r w:rsidRPr="00967763">
              <w:rPr>
                <w:rFonts w:ascii="Sylfaen" w:hAnsi="Sylfaen"/>
                <w:noProof/>
                <w:sz w:val="20"/>
              </w:rPr>
              <w:t>Group</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3BEA0A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դեղաբուժական խմբի ծածկագրային նշագիրը</w:t>
            </w:r>
          </w:p>
        </w:tc>
        <w:tc>
          <w:tcPr>
            <w:tcW w:w="758" w:type="pct"/>
            <w:shd w:val="clear" w:color="auto" w:fill="auto"/>
            <w:tcMar>
              <w:top w:w="85" w:type="dxa"/>
              <w:bottom w:w="85" w:type="dxa"/>
            </w:tcMar>
          </w:tcPr>
          <w:p w14:paraId="4324FF3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M.HC.SDE.00158</w:t>
            </w:r>
          </w:p>
        </w:tc>
        <w:tc>
          <w:tcPr>
            <w:tcW w:w="1360" w:type="pct"/>
            <w:shd w:val="clear" w:color="auto" w:fill="auto"/>
            <w:tcMar>
              <w:top w:w="85" w:type="dxa"/>
              <w:bottom w:w="85" w:type="dxa"/>
            </w:tcMar>
          </w:tcPr>
          <w:p w14:paraId="7D5F490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Pharmacological</w:t>
            </w:r>
            <w:r w:rsidRPr="00967763">
              <w:rPr>
                <w:sz w:val="20"/>
                <w:lang w:val="hy-AM"/>
              </w:rPr>
              <w:t>‌</w:t>
            </w:r>
            <w:r w:rsidRPr="00967763">
              <w:rPr>
                <w:rFonts w:ascii="Sylfaen" w:hAnsi="Sylfaen"/>
                <w:noProof/>
                <w:sz w:val="20"/>
                <w:lang w:val="hy-AM"/>
              </w:rPr>
              <w:t>Group</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(M.HC.SDT.00028)</w:t>
            </w:r>
          </w:p>
          <w:p w14:paraId="4B80806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Դեղաբուժական խմբի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CAF5EB" w14:textId="415D631C"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[ABCDGHJLMNPRSV]\d{2}</w:t>
            </w:r>
          </w:p>
        </w:tc>
        <w:tc>
          <w:tcPr>
            <w:tcW w:w="275" w:type="pct"/>
            <w:shd w:val="clear" w:color="auto" w:fill="auto"/>
            <w:tcMar>
              <w:top w:w="85" w:type="dxa"/>
              <w:bottom w:w="85" w:type="dxa"/>
            </w:tcMar>
          </w:tcPr>
          <w:p w14:paraId="5448ED9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E6BB71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6F72B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F91938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ED4836C" w14:textId="77777777" w:rsidR="00AC52F1" w:rsidRPr="00967763" w:rsidRDefault="00AC52F1" w:rsidP="00211EEB">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59C28B9E" w14:textId="77777777" w:rsidR="00AC52F1" w:rsidRPr="00967763" w:rsidRDefault="00AC52F1" w:rsidP="00211EEB">
            <w:pPr>
              <w:pStyle w:val="a8"/>
              <w:widowControl w:val="0"/>
              <w:tabs>
                <w:tab w:val="left" w:pos="397"/>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17730DE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3E856A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7350AC9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8FAF77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EF4C14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1EA7EFC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BA5779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5EA73D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3102D1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55C6E2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5F9FAB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2137187"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2.14.9.</w:t>
            </w:r>
            <w:r w:rsidR="00211EEB" w:rsidRPr="002041BA">
              <w:rPr>
                <w:rFonts w:ascii="Sylfaen" w:hAnsi="Sylfaen"/>
                <w:noProof/>
                <w:sz w:val="20"/>
              </w:rPr>
              <w:tab/>
            </w:r>
            <w:r w:rsidRPr="00967763">
              <w:rPr>
                <w:rFonts w:ascii="Sylfaen" w:hAnsi="Sylfaen"/>
                <w:noProof/>
                <w:sz w:val="20"/>
              </w:rPr>
              <w:t>Դեղաբուժական խմբի անվանումը</w:t>
            </w:r>
          </w:p>
          <w:p w14:paraId="6EF73356"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Pharmacological</w:t>
            </w:r>
            <w:r w:rsidRPr="00967763">
              <w:rPr>
                <w:sz w:val="20"/>
              </w:rPr>
              <w:t>‌</w:t>
            </w:r>
            <w:r w:rsidRPr="00967763">
              <w:rPr>
                <w:rFonts w:ascii="Sylfaen" w:hAnsi="Sylfaen"/>
                <w:noProof/>
                <w:sz w:val="20"/>
              </w:rPr>
              <w:t>Group</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C796EA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դեղաբուժական խմբի անվանումը</w:t>
            </w:r>
          </w:p>
        </w:tc>
        <w:tc>
          <w:tcPr>
            <w:tcW w:w="758" w:type="pct"/>
            <w:shd w:val="clear" w:color="auto" w:fill="auto"/>
            <w:tcMar>
              <w:top w:w="85" w:type="dxa"/>
              <w:bottom w:w="85" w:type="dxa"/>
            </w:tcMar>
          </w:tcPr>
          <w:p w14:paraId="799661E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M.HC.SDE.01103</w:t>
            </w:r>
          </w:p>
        </w:tc>
        <w:tc>
          <w:tcPr>
            <w:tcW w:w="1360" w:type="pct"/>
            <w:shd w:val="clear" w:color="auto" w:fill="auto"/>
            <w:tcMar>
              <w:top w:w="85" w:type="dxa"/>
              <w:bottom w:w="85" w:type="dxa"/>
            </w:tcMar>
          </w:tcPr>
          <w:p w14:paraId="1937542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Name250</w:t>
            </w:r>
            <w:r w:rsidRPr="00967763">
              <w:rPr>
                <w:sz w:val="20"/>
                <w:lang w:val="hy-AM"/>
              </w:rPr>
              <w:t>‌</w:t>
            </w:r>
            <w:r w:rsidRPr="00967763">
              <w:rPr>
                <w:rFonts w:ascii="Sylfaen" w:hAnsi="Sylfaen"/>
                <w:noProof/>
                <w:sz w:val="20"/>
                <w:lang w:val="hy-AM"/>
              </w:rPr>
              <w:t>Type (M.SDT.00068)</w:t>
            </w:r>
          </w:p>
          <w:p w14:paraId="7AA3553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709406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8F7869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250</w:t>
            </w:r>
          </w:p>
        </w:tc>
        <w:tc>
          <w:tcPr>
            <w:tcW w:w="275" w:type="pct"/>
            <w:shd w:val="clear" w:color="auto" w:fill="auto"/>
            <w:tcMar>
              <w:top w:w="85" w:type="dxa"/>
              <w:bottom w:w="85" w:type="dxa"/>
            </w:tcMar>
          </w:tcPr>
          <w:p w14:paraId="7AF3B91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9E757B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E9FFE0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AE0ADC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87697D5"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2.14.10.</w:t>
            </w:r>
            <w:r w:rsidR="00211EEB" w:rsidRPr="002041BA">
              <w:rPr>
                <w:rFonts w:ascii="Sylfaen" w:hAnsi="Sylfaen"/>
                <w:noProof/>
                <w:sz w:val="20"/>
              </w:rPr>
              <w:tab/>
            </w:r>
            <w:r w:rsidRPr="00967763">
              <w:rPr>
                <w:rFonts w:ascii="Sylfaen" w:hAnsi="Sylfaen"/>
                <w:noProof/>
                <w:sz w:val="20"/>
              </w:rPr>
              <w:t>Անասնաբուժական նշանակության ապրանքի նշանակության (կիրառման ոլորտի) մասին տեղեկությունները</w:t>
            </w:r>
          </w:p>
          <w:p w14:paraId="08ABB49A"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lastRenderedPageBreak/>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Application</w:t>
            </w:r>
            <w:r w:rsidRPr="00967763">
              <w:rPr>
                <w:sz w:val="20"/>
              </w:rPr>
              <w:t>‌</w:t>
            </w:r>
            <w:r w:rsidRPr="00967763">
              <w:rPr>
                <w:rFonts w:ascii="Sylfaen" w:hAnsi="Sylfaen"/>
                <w:noProof/>
                <w:sz w:val="20"/>
              </w:rPr>
              <w:t>Field</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3E3C32D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անասնաբուժական նշանակության ապրանքի նշանակության (կիրառման ոլորտի) մասին տեղեկությունները</w:t>
            </w:r>
          </w:p>
        </w:tc>
        <w:tc>
          <w:tcPr>
            <w:tcW w:w="758" w:type="pct"/>
            <w:shd w:val="clear" w:color="auto" w:fill="auto"/>
            <w:tcMar>
              <w:top w:w="85" w:type="dxa"/>
              <w:bottom w:w="85" w:type="dxa"/>
            </w:tcMar>
          </w:tcPr>
          <w:p w14:paraId="2677331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.01145</w:t>
            </w:r>
          </w:p>
        </w:tc>
        <w:tc>
          <w:tcPr>
            <w:tcW w:w="1360" w:type="pct"/>
            <w:shd w:val="clear" w:color="auto" w:fill="auto"/>
            <w:tcMar>
              <w:top w:w="85" w:type="dxa"/>
              <w:bottom w:w="85" w:type="dxa"/>
            </w:tcMar>
          </w:tcPr>
          <w:p w14:paraId="45F053D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Application</w:t>
            </w:r>
            <w:r w:rsidRPr="00967763">
              <w:rPr>
                <w:sz w:val="20"/>
                <w:lang w:val="hy-AM"/>
              </w:rPr>
              <w:t>‌</w:t>
            </w:r>
            <w:r w:rsidRPr="00967763">
              <w:rPr>
                <w:rFonts w:ascii="Sylfaen" w:hAnsi="Sylfaen"/>
                <w:noProof/>
                <w:sz w:val="20"/>
                <w:lang w:val="hy-AM"/>
              </w:rPr>
              <w:t>Field</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.01145)</w:t>
            </w:r>
          </w:p>
          <w:p w14:paraId="2FCD78C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Որոշվում է ներդրված տարրերի </w:t>
            </w:r>
            <w:r w:rsidRPr="00967763">
              <w:rPr>
                <w:rFonts w:ascii="Sylfaen" w:hAnsi="Sylfaen"/>
                <w:noProof/>
                <w:sz w:val="20"/>
                <w:lang w:val="hy-AM"/>
              </w:rPr>
              <w:lastRenderedPageBreak/>
              <w:t>արժեքների տիրույթներով</w:t>
            </w:r>
          </w:p>
        </w:tc>
        <w:tc>
          <w:tcPr>
            <w:tcW w:w="275" w:type="pct"/>
            <w:shd w:val="clear" w:color="auto" w:fill="auto"/>
            <w:tcMar>
              <w:top w:w="85" w:type="dxa"/>
              <w:bottom w:w="85" w:type="dxa"/>
            </w:tcMar>
          </w:tcPr>
          <w:p w14:paraId="789F7F6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w:t>
            </w:r>
          </w:p>
        </w:tc>
      </w:tr>
      <w:tr w:rsidR="00AC52F1" w:rsidRPr="00967763" w14:paraId="16F8221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B1D552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F58D08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D447B38"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7380BAE"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*.1.</w:t>
            </w:r>
            <w:r w:rsidR="00211EEB" w:rsidRPr="002041BA">
              <w:rPr>
                <w:rFonts w:ascii="Sylfaen" w:hAnsi="Sylfaen"/>
                <w:noProof/>
                <w:sz w:val="20"/>
              </w:rPr>
              <w:tab/>
            </w:r>
            <w:r w:rsidRPr="00967763">
              <w:rPr>
                <w:rFonts w:ascii="Sylfaen" w:hAnsi="Sylfaen"/>
                <w:noProof/>
                <w:sz w:val="20"/>
              </w:rPr>
              <w:t>Անասնաբուժական նշանակության ապրանքի նշանակության (կիրառման ոլորտի) ծածկագիրը</w:t>
            </w:r>
          </w:p>
          <w:p w14:paraId="2C24E11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Application</w:t>
            </w:r>
            <w:r w:rsidRPr="00967763">
              <w:rPr>
                <w:sz w:val="20"/>
              </w:rPr>
              <w:t>‌</w:t>
            </w:r>
            <w:r w:rsidRPr="00967763">
              <w:rPr>
                <w:rFonts w:ascii="Sylfaen" w:hAnsi="Sylfaen"/>
                <w:noProof/>
                <w:sz w:val="20"/>
              </w:rPr>
              <w:t>Field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DDCD34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նշանակության (կիրառման ոլորտի) ծածկագիրը</w:t>
            </w:r>
          </w:p>
        </w:tc>
        <w:tc>
          <w:tcPr>
            <w:tcW w:w="758" w:type="pct"/>
            <w:shd w:val="clear" w:color="auto" w:fill="auto"/>
            <w:tcMar>
              <w:top w:w="85" w:type="dxa"/>
              <w:bottom w:w="85" w:type="dxa"/>
            </w:tcMar>
          </w:tcPr>
          <w:p w14:paraId="3BA2180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M.HC.SDE.01468</w:t>
            </w:r>
          </w:p>
        </w:tc>
        <w:tc>
          <w:tcPr>
            <w:tcW w:w="1360" w:type="pct"/>
            <w:shd w:val="clear" w:color="auto" w:fill="auto"/>
            <w:tcMar>
              <w:top w:w="85" w:type="dxa"/>
              <w:bottom w:w="85" w:type="dxa"/>
            </w:tcMar>
          </w:tcPr>
          <w:p w14:paraId="5481424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Optional</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(M.SDT.00335)</w:t>
            </w:r>
          </w:p>
          <w:p w14:paraId="7DD76C6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p w14:paraId="4C67E0B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8240EF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A5EEEB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671914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841B19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B47B04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84237E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F67AE41"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1794A777" w14:textId="77777777" w:rsidR="00AC52F1" w:rsidRPr="00967763" w:rsidRDefault="00AC52F1" w:rsidP="00211EEB">
            <w:pPr>
              <w:pStyle w:val="a8"/>
              <w:widowControl w:val="0"/>
              <w:tabs>
                <w:tab w:val="left" w:pos="419"/>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3CE94E6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5D70CA6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4B11081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676F2E5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F50D7D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B74CA4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A805BE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952BEE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E83C45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DDF654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E3E154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EC28075"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6C6EF88" w14:textId="77777777" w:rsidR="00AC52F1" w:rsidRPr="00967763" w:rsidRDefault="00AC52F1" w:rsidP="00211EE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*.2.</w:t>
            </w:r>
            <w:r w:rsidR="00211EEB" w:rsidRPr="002041BA">
              <w:rPr>
                <w:rFonts w:ascii="Sylfaen" w:hAnsi="Sylfaen"/>
                <w:noProof/>
                <w:sz w:val="20"/>
              </w:rPr>
              <w:tab/>
            </w:r>
            <w:r w:rsidRPr="00967763">
              <w:rPr>
                <w:rFonts w:ascii="Sylfaen" w:hAnsi="Sylfaen"/>
                <w:noProof/>
                <w:sz w:val="20"/>
              </w:rPr>
              <w:t>Անասնաբուժական նշանակության ապրանքի նշանակության (կիրառման ոլորտի) անվանումը</w:t>
            </w:r>
          </w:p>
          <w:p w14:paraId="58E004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Application</w:t>
            </w:r>
            <w:r w:rsidRPr="00967763">
              <w:rPr>
                <w:sz w:val="20"/>
              </w:rPr>
              <w:t>‌</w:t>
            </w:r>
            <w:r w:rsidRPr="00967763">
              <w:rPr>
                <w:rFonts w:ascii="Sylfaen" w:hAnsi="Sylfaen"/>
                <w:noProof/>
                <w:sz w:val="20"/>
              </w:rPr>
              <w:t>Field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252808B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նշանակության (կիրառման ոլորտի) անվանումը</w:t>
            </w:r>
          </w:p>
        </w:tc>
        <w:tc>
          <w:tcPr>
            <w:tcW w:w="758" w:type="pct"/>
            <w:shd w:val="clear" w:color="auto" w:fill="auto"/>
            <w:tcMar>
              <w:top w:w="85" w:type="dxa"/>
              <w:bottom w:w="85" w:type="dxa"/>
            </w:tcMar>
          </w:tcPr>
          <w:p w14:paraId="0BE38B0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M.HC.SDE.01469</w:t>
            </w:r>
          </w:p>
        </w:tc>
        <w:tc>
          <w:tcPr>
            <w:tcW w:w="1360" w:type="pct"/>
            <w:shd w:val="clear" w:color="auto" w:fill="auto"/>
            <w:tcMar>
              <w:top w:w="85" w:type="dxa"/>
              <w:bottom w:w="85" w:type="dxa"/>
            </w:tcMar>
          </w:tcPr>
          <w:p w14:paraId="3358917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Name250</w:t>
            </w:r>
            <w:r w:rsidRPr="00967763">
              <w:rPr>
                <w:sz w:val="20"/>
                <w:lang w:val="hy-AM"/>
              </w:rPr>
              <w:t>‌</w:t>
            </w:r>
            <w:r w:rsidRPr="00967763">
              <w:rPr>
                <w:rFonts w:ascii="Sylfaen" w:hAnsi="Sylfaen"/>
                <w:noProof/>
                <w:sz w:val="20"/>
                <w:lang w:val="hy-AM"/>
              </w:rPr>
              <w:t>Type (M.SDT.00068)</w:t>
            </w:r>
          </w:p>
          <w:p w14:paraId="67D2200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322BE0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6E0C91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250</w:t>
            </w:r>
          </w:p>
        </w:tc>
        <w:tc>
          <w:tcPr>
            <w:tcW w:w="275" w:type="pct"/>
            <w:shd w:val="clear" w:color="auto" w:fill="auto"/>
            <w:tcMar>
              <w:top w:w="85" w:type="dxa"/>
              <w:bottom w:w="85" w:type="dxa"/>
            </w:tcMar>
          </w:tcPr>
          <w:p w14:paraId="588F5A3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068AD7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00F524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6D5765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629D920" w14:textId="77777777" w:rsidR="00AC52F1" w:rsidRPr="00967763" w:rsidRDefault="00AC52F1" w:rsidP="00211EEB">
            <w:pPr>
              <w:pStyle w:val="a8"/>
              <w:widowControl w:val="0"/>
              <w:tabs>
                <w:tab w:val="left" w:pos="788"/>
              </w:tabs>
              <w:spacing w:after="120" w:line="240" w:lineRule="auto"/>
              <w:jc w:val="left"/>
              <w:rPr>
                <w:rFonts w:ascii="Sylfaen" w:hAnsi="Sylfaen" w:cs="Arial"/>
                <w:sz w:val="20"/>
              </w:rPr>
            </w:pPr>
            <w:r w:rsidRPr="00967763">
              <w:rPr>
                <w:rFonts w:ascii="Sylfaen" w:hAnsi="Sylfaen"/>
                <w:noProof/>
                <w:sz w:val="20"/>
              </w:rPr>
              <w:t>2.14.11.</w:t>
            </w:r>
            <w:r w:rsidR="00211EEB" w:rsidRPr="002041BA">
              <w:rPr>
                <w:rFonts w:ascii="Sylfaen" w:hAnsi="Sylfaen"/>
                <w:noProof/>
                <w:sz w:val="20"/>
              </w:rPr>
              <w:tab/>
            </w:r>
            <w:r w:rsidRPr="00967763">
              <w:rPr>
                <w:rFonts w:ascii="Sylfaen" w:hAnsi="Sylfaen"/>
                <w:noProof/>
                <w:sz w:val="20"/>
              </w:rPr>
              <w:t>Անասնաբուժական նշանակության ապրանքը կամ դրա բաղկացուցիչ մասն արտադրողի մասին տեղեկությունները</w:t>
            </w:r>
          </w:p>
          <w:p w14:paraId="5E7B5B3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Authorization</w:t>
            </w:r>
            <w:r w:rsidRPr="00967763">
              <w:rPr>
                <w:sz w:val="20"/>
              </w:rPr>
              <w:t>‌</w:t>
            </w:r>
            <w:r w:rsidRPr="00967763">
              <w:rPr>
                <w:rFonts w:ascii="Sylfaen" w:hAnsi="Sylfaen"/>
                <w:noProof/>
                <w:sz w:val="20"/>
              </w:rPr>
              <w:t>Holder</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3D674ED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ապրանքն արտադրողի մասին տեղեկությունները</w:t>
            </w:r>
          </w:p>
        </w:tc>
        <w:tc>
          <w:tcPr>
            <w:tcW w:w="758" w:type="pct"/>
            <w:shd w:val="clear" w:color="auto" w:fill="auto"/>
            <w:tcMar>
              <w:top w:w="85" w:type="dxa"/>
              <w:bottom w:w="85" w:type="dxa"/>
            </w:tcMar>
          </w:tcPr>
          <w:p w14:paraId="3F4812E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.01221</w:t>
            </w:r>
          </w:p>
        </w:tc>
        <w:tc>
          <w:tcPr>
            <w:tcW w:w="1360" w:type="pct"/>
            <w:shd w:val="clear" w:color="auto" w:fill="auto"/>
            <w:tcMar>
              <w:top w:w="85" w:type="dxa"/>
              <w:bottom w:w="85" w:type="dxa"/>
            </w:tcMar>
          </w:tcPr>
          <w:p w14:paraId="4B09F35F"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57CA59FA"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08EABD3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9108FF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AD3453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613DF9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374B689" w14:textId="77777777" w:rsidR="00AC52F1" w:rsidRPr="00967763" w:rsidRDefault="00AC52F1" w:rsidP="00211EEB">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F8B7F16" w14:textId="77777777" w:rsidR="00AC52F1" w:rsidRPr="00967763" w:rsidRDefault="00AC52F1" w:rsidP="00211EEB">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*.1.</w:t>
            </w:r>
            <w:r w:rsidR="00211EEB">
              <w:rPr>
                <w:rFonts w:ascii="Sylfaen" w:hAnsi="Sylfaen"/>
                <w:noProof/>
                <w:sz w:val="20"/>
                <w:lang w:val="en-US"/>
              </w:rPr>
              <w:tab/>
            </w:r>
            <w:r w:rsidRPr="00967763">
              <w:rPr>
                <w:rFonts w:ascii="Sylfaen" w:hAnsi="Sylfaen"/>
                <w:noProof/>
                <w:sz w:val="20"/>
              </w:rPr>
              <w:t>Երկրի ծածկագիրը</w:t>
            </w:r>
          </w:p>
          <w:p w14:paraId="6597363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509051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7616683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54A95D8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0076B40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E54728" w14:textId="18CC8323"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4AE7C8D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E4992D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B70930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8C4931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84C7BC6" w14:textId="77777777" w:rsidR="00AC52F1" w:rsidRPr="00967763" w:rsidRDefault="00AC52F1" w:rsidP="00211EEB">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9355CA1"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6F2F766F" w14:textId="77777777" w:rsidR="00AC52F1" w:rsidRPr="00967763" w:rsidRDefault="00AC52F1" w:rsidP="00211EEB">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0ADF7A6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A66D76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66216B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C0DEF8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DA9E1D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94A7F0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9F7FBA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97EBDF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072D92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92A56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FE0712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062C8DA" w14:textId="77777777" w:rsidR="00AC52F1" w:rsidRPr="00967763" w:rsidRDefault="00AC52F1" w:rsidP="00211EEB">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8C0368D" w14:textId="77777777" w:rsidR="00AC52F1" w:rsidRPr="00967763" w:rsidRDefault="00AC52F1" w:rsidP="00211EEB">
            <w:pPr>
              <w:pStyle w:val="a8"/>
              <w:widowControl w:val="0"/>
              <w:tabs>
                <w:tab w:val="left" w:pos="397"/>
              </w:tabs>
              <w:spacing w:after="120" w:line="240" w:lineRule="auto"/>
              <w:jc w:val="left"/>
              <w:rPr>
                <w:rFonts w:ascii="Sylfaen" w:hAnsi="Sylfaen" w:cs="Arial"/>
                <w:sz w:val="20"/>
              </w:rPr>
            </w:pPr>
            <w:r w:rsidRPr="00967763">
              <w:rPr>
                <w:rFonts w:ascii="Sylfaen" w:hAnsi="Sylfaen"/>
                <w:noProof/>
                <w:sz w:val="20"/>
              </w:rPr>
              <w:t>*.2.</w:t>
            </w:r>
            <w:r w:rsidR="00211EEB" w:rsidRPr="002041BA">
              <w:rPr>
                <w:rFonts w:ascii="Sylfaen" w:hAnsi="Sylfaen"/>
                <w:noProof/>
                <w:sz w:val="20"/>
              </w:rPr>
              <w:tab/>
            </w:r>
            <w:r w:rsidRPr="00967763">
              <w:rPr>
                <w:rFonts w:ascii="Sylfaen" w:hAnsi="Sylfaen"/>
                <w:noProof/>
                <w:sz w:val="20"/>
              </w:rPr>
              <w:t>Տնտեսավարող սուբյեկտի անվանումը</w:t>
            </w:r>
          </w:p>
          <w:p w14:paraId="70F9938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19D160E" w14:textId="4D72C71A"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w:t>
            </w:r>
            <w:r w:rsidRPr="00967763">
              <w:rPr>
                <w:rFonts w:ascii="Sylfaen" w:hAnsi="Sylfaen"/>
                <w:noProof/>
                <w:sz w:val="20"/>
              </w:rPr>
              <w:lastRenderedPageBreak/>
              <w:t>հայրանունը</w:t>
            </w:r>
          </w:p>
        </w:tc>
        <w:tc>
          <w:tcPr>
            <w:tcW w:w="758" w:type="pct"/>
            <w:shd w:val="clear" w:color="auto" w:fill="auto"/>
            <w:tcMar>
              <w:top w:w="85" w:type="dxa"/>
              <w:bottom w:w="85" w:type="dxa"/>
            </w:tcMar>
          </w:tcPr>
          <w:p w14:paraId="7263EE8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M.SDE.00187</w:t>
            </w:r>
          </w:p>
        </w:tc>
        <w:tc>
          <w:tcPr>
            <w:tcW w:w="1360" w:type="pct"/>
            <w:shd w:val="clear" w:color="auto" w:fill="auto"/>
            <w:tcMar>
              <w:top w:w="85" w:type="dxa"/>
              <w:bottom w:w="85" w:type="dxa"/>
            </w:tcMar>
          </w:tcPr>
          <w:p w14:paraId="7EC289E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0831739C"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C2CD18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0E70230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7EFCB9D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0DF093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100A76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123AB4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06FBDB5"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9CD9195"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*.3.</w:t>
            </w:r>
            <w:r w:rsidR="00211EEB" w:rsidRPr="002041BA">
              <w:rPr>
                <w:rFonts w:ascii="Sylfaen" w:hAnsi="Sylfaen"/>
                <w:noProof/>
                <w:sz w:val="20"/>
              </w:rPr>
              <w:tab/>
            </w:r>
            <w:r w:rsidRPr="00967763">
              <w:rPr>
                <w:rFonts w:ascii="Sylfaen" w:hAnsi="Sylfaen"/>
                <w:noProof/>
                <w:sz w:val="20"/>
              </w:rPr>
              <w:t>Տնտեսավարող սուբյեկտի կրճատ անվանումը</w:t>
            </w:r>
          </w:p>
          <w:p w14:paraId="6E56F03F"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84B890A" w14:textId="70CCECFC"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24D50AB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1C07FBC6"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79529BB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12DA6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F56C51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3ED307C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7E48ED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71FA6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A9FC5F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E7B57D2"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CE4F61F" w14:textId="709D294F"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*.4.</w:t>
            </w:r>
            <w:r w:rsidR="00211EE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36C2CD24"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A44BBA9" w14:textId="2CF6C661"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69E03D9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5AA721EB"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58CD1554"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B8130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6BDDEE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D1C75E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0BFD3E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648991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A269A3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5F62D8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03D8B2E"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64113635" w14:textId="77777777" w:rsidR="00AC52F1" w:rsidRPr="00967763" w:rsidRDefault="00AC52F1" w:rsidP="00211EEB">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0359689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80D704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699E37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68B8D7A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1635DFB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BD40B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0D88A8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E4679E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7EA3C2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A32599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8A2FAD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F7D40C0"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329E642" w14:textId="3BC12828"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*.5.</w:t>
            </w:r>
            <w:r w:rsidR="00211EEB" w:rsidRPr="002041BA">
              <w:rPr>
                <w:rFonts w:ascii="Sylfaen" w:hAnsi="Sylfaen"/>
                <w:noProof/>
                <w:sz w:val="20"/>
              </w:rPr>
              <w:tab/>
            </w:r>
            <w:r w:rsidRPr="00967763">
              <w:rPr>
                <w:rFonts w:ascii="Sylfaen" w:hAnsi="Sylfaen"/>
                <w:noProof/>
                <w:sz w:val="20"/>
              </w:rPr>
              <w:t xml:space="preserve">Կազմակերպաիրավական </w:t>
            </w:r>
            <w:r w:rsidRPr="00967763">
              <w:rPr>
                <w:rFonts w:ascii="Sylfaen" w:hAnsi="Sylfaen"/>
                <w:noProof/>
                <w:sz w:val="20"/>
              </w:rPr>
              <w:lastRenderedPageBreak/>
              <w:t>ձ</w:t>
            </w:r>
            <w:r w:rsidR="002041BA">
              <w:rPr>
                <w:rFonts w:ascii="Sylfaen" w:hAnsi="Sylfaen"/>
                <w:noProof/>
                <w:sz w:val="20"/>
              </w:rPr>
              <w:t>և</w:t>
            </w:r>
            <w:r w:rsidRPr="00967763">
              <w:rPr>
                <w:rFonts w:ascii="Sylfaen" w:hAnsi="Sylfaen"/>
                <w:noProof/>
                <w:sz w:val="20"/>
              </w:rPr>
              <w:t>ի անվանումը</w:t>
            </w:r>
          </w:p>
          <w:p w14:paraId="39734A0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6EB65B4" w14:textId="172EB0FA"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այն կազմակերպաիրավական ձ</w:t>
            </w:r>
            <w:r w:rsidR="002041BA">
              <w:rPr>
                <w:rFonts w:ascii="Sylfaen" w:hAnsi="Sylfaen"/>
                <w:noProof/>
                <w:sz w:val="20"/>
              </w:rPr>
              <w:t>և</w:t>
            </w:r>
            <w:r w:rsidRPr="00967763">
              <w:rPr>
                <w:rFonts w:ascii="Sylfaen" w:hAnsi="Sylfaen"/>
                <w:noProof/>
                <w:sz w:val="20"/>
              </w:rPr>
              <w:t xml:space="preserve">ի </w:t>
            </w:r>
            <w:r w:rsidRPr="00967763">
              <w:rPr>
                <w:rFonts w:ascii="Sylfaen" w:hAnsi="Sylfaen"/>
                <w:noProof/>
                <w:sz w:val="20"/>
              </w:rPr>
              <w:lastRenderedPageBreak/>
              <w:t>անվանումը, որով գրանցված է տնտեսավարող սուբյեկտը</w:t>
            </w:r>
          </w:p>
        </w:tc>
        <w:tc>
          <w:tcPr>
            <w:tcW w:w="758" w:type="pct"/>
            <w:shd w:val="clear" w:color="auto" w:fill="auto"/>
            <w:tcMar>
              <w:top w:w="85" w:type="dxa"/>
              <w:bottom w:w="85" w:type="dxa"/>
            </w:tcMar>
          </w:tcPr>
          <w:p w14:paraId="5FA9739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M.SDE.00090</w:t>
            </w:r>
          </w:p>
        </w:tc>
        <w:tc>
          <w:tcPr>
            <w:tcW w:w="1360" w:type="pct"/>
            <w:shd w:val="clear" w:color="auto" w:fill="auto"/>
            <w:tcMar>
              <w:top w:w="85" w:type="dxa"/>
              <w:bottom w:w="85" w:type="dxa"/>
            </w:tcMar>
          </w:tcPr>
          <w:p w14:paraId="02C479D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46821A7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083E5BB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B5252F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004526B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1B6AB6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012749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F0EC32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4619F56"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02A7CDB" w14:textId="77777777" w:rsidR="00AC52F1" w:rsidRPr="00967763" w:rsidRDefault="00AC52F1" w:rsidP="00211EEB">
            <w:pPr>
              <w:pStyle w:val="a8"/>
              <w:widowControl w:val="0"/>
              <w:tabs>
                <w:tab w:val="left" w:pos="435"/>
              </w:tabs>
              <w:spacing w:after="120" w:line="240" w:lineRule="auto"/>
              <w:jc w:val="left"/>
              <w:rPr>
                <w:rFonts w:ascii="Sylfaen" w:hAnsi="Sylfaen" w:cs="Arial"/>
                <w:sz w:val="20"/>
              </w:rPr>
            </w:pPr>
            <w:r w:rsidRPr="00967763">
              <w:rPr>
                <w:rFonts w:ascii="Sylfaen" w:hAnsi="Sylfaen"/>
                <w:noProof/>
                <w:sz w:val="20"/>
              </w:rPr>
              <w:t>*.6.</w:t>
            </w:r>
            <w:r w:rsidR="00211EEB" w:rsidRPr="002041BA">
              <w:rPr>
                <w:rFonts w:ascii="Sylfaen" w:hAnsi="Sylfaen"/>
                <w:noProof/>
                <w:sz w:val="20"/>
              </w:rPr>
              <w:tab/>
            </w:r>
            <w:r w:rsidRPr="00967763">
              <w:rPr>
                <w:rFonts w:ascii="Sylfaen" w:hAnsi="Sylfaen"/>
                <w:noProof/>
                <w:sz w:val="20"/>
              </w:rPr>
              <w:t>Տնտեսավարող սուբյեկտի նույնականացուցիչը</w:t>
            </w:r>
          </w:p>
          <w:p w14:paraId="2904DCD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A99D52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3A928B2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22F18FDE"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282907AC"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9182B0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F37615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A9E307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CE59E6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DAB4F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C5DF93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C2EB2B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68BA486"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06337470" w14:textId="77777777" w:rsidR="00AC52F1" w:rsidRPr="00967763" w:rsidRDefault="00AC52F1" w:rsidP="00211EEB">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նույնականացման մեթոդը</w:t>
            </w:r>
          </w:p>
          <w:p w14:paraId="7F06924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A2774D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16BACA2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6EA16C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2D78BD9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0C0F0A6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80EC72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9FA92F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EC2E67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FFA622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3946DB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0424034"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8A5D73E"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*.7.</w:t>
            </w:r>
            <w:r w:rsidR="00211EEB" w:rsidRPr="002041BA">
              <w:rPr>
                <w:rFonts w:ascii="Sylfaen" w:hAnsi="Sylfaen"/>
                <w:noProof/>
                <w:sz w:val="20"/>
              </w:rPr>
              <w:tab/>
            </w:r>
            <w:r w:rsidRPr="00967763">
              <w:rPr>
                <w:rFonts w:ascii="Sylfaen" w:hAnsi="Sylfaen"/>
                <w:noProof/>
                <w:sz w:val="20"/>
              </w:rPr>
              <w:t>Նույնականացման եզակի մաքսային համարը</w:t>
            </w:r>
          </w:p>
          <w:p w14:paraId="6D3F42E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EF5BE6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249566D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1296B9D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3B6368DC"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FBA82E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13CE6F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17</w:t>
            </w:r>
          </w:p>
        </w:tc>
        <w:tc>
          <w:tcPr>
            <w:tcW w:w="275" w:type="pct"/>
            <w:shd w:val="clear" w:color="auto" w:fill="auto"/>
            <w:tcMar>
              <w:top w:w="85" w:type="dxa"/>
              <w:bottom w:w="85" w:type="dxa"/>
            </w:tcMar>
          </w:tcPr>
          <w:p w14:paraId="7875156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7AE6E8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60F1E3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D081C4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B31648C"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0EB34C4"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*.8.</w:t>
            </w:r>
            <w:r w:rsidR="00211EEB" w:rsidRPr="002041BA">
              <w:rPr>
                <w:rFonts w:ascii="Sylfaen" w:hAnsi="Sylfaen"/>
                <w:noProof/>
                <w:sz w:val="20"/>
              </w:rPr>
              <w:tab/>
            </w:r>
            <w:r w:rsidRPr="00967763">
              <w:rPr>
                <w:rFonts w:ascii="Sylfaen" w:hAnsi="Sylfaen"/>
                <w:noProof/>
                <w:sz w:val="20"/>
              </w:rPr>
              <w:t>Հարկ վճարողի նույնականացուցիչը</w:t>
            </w:r>
          </w:p>
          <w:p w14:paraId="2A53F7E1"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25940D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65184FB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70B8005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5DF10A87"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032DB47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B71D1E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88EC1D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0A3BA4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9D2BBB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4786A6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A96F0CD"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BA093DB"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*.9.</w:t>
            </w:r>
            <w:r w:rsidR="00211EEB" w:rsidRPr="002041BA">
              <w:rPr>
                <w:rFonts w:ascii="Sylfaen" w:hAnsi="Sylfaen"/>
                <w:noProof/>
                <w:sz w:val="20"/>
              </w:rPr>
              <w:tab/>
            </w:r>
            <w:r w:rsidRPr="00967763">
              <w:rPr>
                <w:rFonts w:ascii="Sylfaen" w:hAnsi="Sylfaen"/>
                <w:noProof/>
                <w:sz w:val="20"/>
              </w:rPr>
              <w:t>Հաշվառման կանգնեցնելու պատճառի ծածկագիրը</w:t>
            </w:r>
          </w:p>
          <w:p w14:paraId="3A5518EB"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DA9B97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233D497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0137893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4A988F1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9B5A24B" w14:textId="697EEEC8"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28200D1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2E95FC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42EC84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1C54CF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9257F89"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E9A7746"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*.10.</w:t>
            </w:r>
            <w:r w:rsidR="00211EEB">
              <w:rPr>
                <w:rFonts w:ascii="Sylfaen" w:hAnsi="Sylfaen"/>
                <w:noProof/>
                <w:sz w:val="20"/>
                <w:lang w:val="en-US"/>
              </w:rPr>
              <w:tab/>
            </w:r>
            <w:r w:rsidRPr="00967763">
              <w:rPr>
                <w:rFonts w:ascii="Sylfaen" w:hAnsi="Sylfaen"/>
                <w:noProof/>
                <w:sz w:val="20"/>
              </w:rPr>
              <w:t>Հասցեն</w:t>
            </w:r>
          </w:p>
          <w:p w14:paraId="26DE7D5E" w14:textId="77777777" w:rsidR="00AC52F1" w:rsidRPr="00967763" w:rsidRDefault="00AC52F1" w:rsidP="00211EE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407C36D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784FEE8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2D7F966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12B8C42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549FFD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EED663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E0C52B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9CE5F9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D3622A2"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0DB8795"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0ED13BC" w14:textId="77777777" w:rsidR="00AC52F1" w:rsidRPr="00967763" w:rsidRDefault="00AC52F1" w:rsidP="00211EEB">
            <w:pPr>
              <w:pStyle w:val="a8"/>
              <w:widowControl w:val="0"/>
              <w:tabs>
                <w:tab w:val="left" w:pos="732"/>
              </w:tabs>
              <w:spacing w:after="120" w:line="240" w:lineRule="auto"/>
              <w:jc w:val="left"/>
              <w:rPr>
                <w:rFonts w:ascii="Sylfaen" w:hAnsi="Sylfaen" w:cs="Arial"/>
                <w:sz w:val="20"/>
              </w:rPr>
            </w:pPr>
            <w:r w:rsidRPr="00967763">
              <w:rPr>
                <w:rFonts w:ascii="Sylfaen" w:hAnsi="Sylfaen"/>
                <w:noProof/>
                <w:sz w:val="20"/>
              </w:rPr>
              <w:t>*.10.1.</w:t>
            </w:r>
            <w:r w:rsidR="00211EEB">
              <w:rPr>
                <w:rFonts w:ascii="Sylfaen" w:hAnsi="Sylfaen"/>
                <w:noProof/>
                <w:sz w:val="20"/>
                <w:lang w:val="en-US"/>
              </w:rPr>
              <w:tab/>
            </w:r>
            <w:r w:rsidRPr="00967763">
              <w:rPr>
                <w:rFonts w:ascii="Sylfaen" w:hAnsi="Sylfaen"/>
                <w:noProof/>
                <w:sz w:val="20"/>
              </w:rPr>
              <w:t>Հասցեի տեսակի ծածկագիրը</w:t>
            </w:r>
          </w:p>
          <w:p w14:paraId="221AB40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579D7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5E4A88D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6C6F80BB"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0CAA78BA"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02E6358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4A0AAE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32CA1DF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11E7DB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477877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894327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860404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F8F40E9"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5B9DEF3" w14:textId="77777777" w:rsidR="00AC52F1" w:rsidRPr="00967763" w:rsidRDefault="00AC52F1" w:rsidP="00211EE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*.10.2.</w:t>
            </w:r>
            <w:r w:rsidR="00211EEB">
              <w:rPr>
                <w:rFonts w:ascii="Sylfaen" w:hAnsi="Sylfaen"/>
                <w:noProof/>
                <w:sz w:val="20"/>
                <w:lang w:val="en-US"/>
              </w:rPr>
              <w:tab/>
            </w:r>
            <w:r w:rsidRPr="00967763">
              <w:rPr>
                <w:rFonts w:ascii="Sylfaen" w:hAnsi="Sylfaen"/>
                <w:noProof/>
                <w:sz w:val="20"/>
              </w:rPr>
              <w:t>Երկրի ծածկագիրը</w:t>
            </w:r>
          </w:p>
          <w:p w14:paraId="46AABB8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EE8630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542B3C6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19BA601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E043BA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722AF9" w14:textId="727AF352"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6DE7651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F2885C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9C8FB3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E59655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6925D1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580A90C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85FFB94" w14:textId="77777777" w:rsidR="00AC52F1" w:rsidRPr="00967763" w:rsidRDefault="00AC52F1" w:rsidP="00211EEB">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054330D7" w14:textId="77777777" w:rsidR="00AC52F1" w:rsidRPr="00967763" w:rsidRDefault="00AC52F1" w:rsidP="00211EEB">
            <w:pPr>
              <w:pStyle w:val="a8"/>
              <w:widowControl w:val="0"/>
              <w:tabs>
                <w:tab w:val="left" w:pos="43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7DB553E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06201F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AF345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1AB78D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A4736B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90A817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3167A0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054C57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DCCAB7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0A00BF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6F6D35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615E886"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1864090"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6678CA9"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*.10.3.</w:t>
            </w:r>
            <w:r w:rsidR="00211EEB">
              <w:rPr>
                <w:rFonts w:ascii="Sylfaen" w:hAnsi="Sylfaen"/>
                <w:noProof/>
                <w:sz w:val="20"/>
                <w:lang w:val="en-US"/>
              </w:rPr>
              <w:tab/>
            </w:r>
            <w:r w:rsidRPr="00967763">
              <w:rPr>
                <w:rFonts w:ascii="Sylfaen" w:hAnsi="Sylfaen"/>
                <w:noProof/>
                <w:sz w:val="20"/>
              </w:rPr>
              <w:t>Տարածքի ծածկագիրը</w:t>
            </w:r>
          </w:p>
          <w:p w14:paraId="3D8BF9A6"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DF52F5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02270FB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2F931F9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3A2FFFE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E7A4C0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4C3074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18FAEFC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84EA45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FDA9A5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060F38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26B1A5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1DD8FEF"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BE79CFF" w14:textId="77777777" w:rsidR="00AC52F1" w:rsidRPr="00967763" w:rsidRDefault="00AC52F1" w:rsidP="00211EEB">
            <w:pPr>
              <w:pStyle w:val="a8"/>
              <w:widowControl w:val="0"/>
              <w:tabs>
                <w:tab w:val="left" w:pos="685"/>
                <w:tab w:val="left" w:pos="719"/>
              </w:tabs>
              <w:spacing w:after="120" w:line="240" w:lineRule="auto"/>
              <w:jc w:val="left"/>
              <w:rPr>
                <w:rFonts w:ascii="Sylfaen" w:hAnsi="Sylfaen" w:cs="Arial"/>
                <w:sz w:val="20"/>
              </w:rPr>
            </w:pPr>
            <w:r w:rsidRPr="00967763">
              <w:rPr>
                <w:rFonts w:ascii="Sylfaen" w:hAnsi="Sylfaen"/>
                <w:noProof/>
                <w:sz w:val="20"/>
              </w:rPr>
              <w:t>*.10.4.</w:t>
            </w:r>
            <w:r w:rsidR="00211EEB">
              <w:rPr>
                <w:rFonts w:ascii="Sylfaen" w:hAnsi="Sylfaen"/>
                <w:noProof/>
                <w:sz w:val="20"/>
                <w:lang w:val="en-US"/>
              </w:rPr>
              <w:tab/>
            </w:r>
            <w:r w:rsidRPr="00967763">
              <w:rPr>
                <w:rFonts w:ascii="Sylfaen" w:hAnsi="Sylfaen"/>
                <w:noProof/>
                <w:sz w:val="20"/>
              </w:rPr>
              <w:t>Տարածաշրջանը</w:t>
            </w:r>
          </w:p>
          <w:p w14:paraId="4F7E8C99"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4E498A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առաջին մակարդակի վարչատարածքային բաժանման </w:t>
            </w:r>
            <w:r w:rsidRPr="00967763">
              <w:rPr>
                <w:rFonts w:ascii="Sylfaen" w:hAnsi="Sylfaen"/>
                <w:noProof/>
                <w:sz w:val="20"/>
              </w:rPr>
              <w:lastRenderedPageBreak/>
              <w:t>միավորի անվանումը</w:t>
            </w:r>
          </w:p>
        </w:tc>
        <w:tc>
          <w:tcPr>
            <w:tcW w:w="758" w:type="pct"/>
            <w:shd w:val="clear" w:color="auto" w:fill="auto"/>
            <w:tcMar>
              <w:top w:w="85" w:type="dxa"/>
              <w:bottom w:w="85" w:type="dxa"/>
            </w:tcMar>
          </w:tcPr>
          <w:p w14:paraId="10C04A8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M.SDE.00007</w:t>
            </w:r>
          </w:p>
        </w:tc>
        <w:tc>
          <w:tcPr>
            <w:tcW w:w="1360" w:type="pct"/>
            <w:shd w:val="clear" w:color="auto" w:fill="auto"/>
            <w:tcMar>
              <w:top w:w="85" w:type="dxa"/>
              <w:bottom w:w="85" w:type="dxa"/>
            </w:tcMar>
          </w:tcPr>
          <w:p w14:paraId="3BF8086A"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3567AF8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65C508B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2ECED7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65EA78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5FC06F7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C03687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9CB3BF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4C7C54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EE6F847"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DCF6EF8"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*.10.5.</w:t>
            </w:r>
            <w:r w:rsidR="00211EEB">
              <w:rPr>
                <w:rFonts w:ascii="Sylfaen" w:hAnsi="Sylfaen"/>
                <w:noProof/>
                <w:sz w:val="20"/>
                <w:lang w:val="en-US"/>
              </w:rPr>
              <w:tab/>
            </w:r>
            <w:r w:rsidRPr="00967763">
              <w:rPr>
                <w:rFonts w:ascii="Sylfaen" w:hAnsi="Sylfaen"/>
                <w:noProof/>
                <w:sz w:val="20"/>
              </w:rPr>
              <w:t>Շրջանը</w:t>
            </w:r>
          </w:p>
          <w:p w14:paraId="29E0FC42"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73A337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4ED60F2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050F8B8F"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069984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E02F55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28BE56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BEB5FA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8CC783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81091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547720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0EF58B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92BC90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FCB523B"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*.10.6.</w:t>
            </w:r>
            <w:r w:rsidR="00211EEB">
              <w:rPr>
                <w:rFonts w:ascii="Sylfaen" w:hAnsi="Sylfaen"/>
                <w:noProof/>
                <w:sz w:val="20"/>
                <w:lang w:val="en-US"/>
              </w:rPr>
              <w:tab/>
            </w:r>
            <w:r w:rsidRPr="00967763">
              <w:rPr>
                <w:rFonts w:ascii="Sylfaen" w:hAnsi="Sylfaen"/>
                <w:noProof/>
                <w:sz w:val="20"/>
              </w:rPr>
              <w:t>Քաղաքը</w:t>
            </w:r>
          </w:p>
          <w:p w14:paraId="061E689F"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7A03E4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3983060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728C517A"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C1EA1F8"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E38694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52ACB5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75C8861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441425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2BE23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9923FD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AA79EC6"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B830E64"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DCBBA91"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*.10.7.</w:t>
            </w:r>
            <w:r w:rsidR="00211EEB">
              <w:rPr>
                <w:rFonts w:ascii="Sylfaen" w:hAnsi="Sylfaen"/>
                <w:noProof/>
                <w:sz w:val="20"/>
                <w:lang w:val="en-US"/>
              </w:rPr>
              <w:tab/>
            </w:r>
            <w:r w:rsidRPr="00967763">
              <w:rPr>
                <w:rFonts w:ascii="Sylfaen" w:hAnsi="Sylfaen"/>
                <w:noProof/>
                <w:sz w:val="20"/>
              </w:rPr>
              <w:t>Բնակավայրը</w:t>
            </w:r>
          </w:p>
          <w:p w14:paraId="4BC114E8"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94BE6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7FC40A3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1EC87C8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C5E28D4"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351021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5C910B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D93A58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2AF2DC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69A125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FBD6EA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14C37C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4054948"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9D8FD29"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*.10.8.</w:t>
            </w:r>
            <w:r w:rsidR="00211EEB">
              <w:rPr>
                <w:rFonts w:ascii="Sylfaen" w:hAnsi="Sylfaen"/>
                <w:noProof/>
                <w:sz w:val="20"/>
                <w:lang w:val="en-US"/>
              </w:rPr>
              <w:tab/>
            </w:r>
            <w:r w:rsidRPr="00967763">
              <w:rPr>
                <w:rFonts w:ascii="Sylfaen" w:hAnsi="Sylfaen"/>
                <w:noProof/>
                <w:sz w:val="20"/>
              </w:rPr>
              <w:t>Փողոցը</w:t>
            </w:r>
          </w:p>
          <w:p w14:paraId="7474FBF6"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6F3060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քաղաքային ենթակառուցվածքի փողոցաճանապարհային ցանցի </w:t>
            </w:r>
            <w:r w:rsidRPr="00967763">
              <w:rPr>
                <w:rFonts w:ascii="Sylfaen" w:hAnsi="Sylfaen"/>
                <w:noProof/>
                <w:sz w:val="20"/>
              </w:rPr>
              <w:lastRenderedPageBreak/>
              <w:t>տարրի անվանումը</w:t>
            </w:r>
          </w:p>
        </w:tc>
        <w:tc>
          <w:tcPr>
            <w:tcW w:w="758" w:type="pct"/>
            <w:shd w:val="clear" w:color="auto" w:fill="auto"/>
            <w:tcMar>
              <w:top w:w="85" w:type="dxa"/>
              <w:bottom w:w="85" w:type="dxa"/>
            </w:tcMar>
          </w:tcPr>
          <w:p w14:paraId="743BF9F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M.SDE.00010</w:t>
            </w:r>
          </w:p>
        </w:tc>
        <w:tc>
          <w:tcPr>
            <w:tcW w:w="1360" w:type="pct"/>
            <w:shd w:val="clear" w:color="auto" w:fill="auto"/>
            <w:tcMar>
              <w:top w:w="85" w:type="dxa"/>
              <w:bottom w:w="85" w:type="dxa"/>
            </w:tcMar>
          </w:tcPr>
          <w:p w14:paraId="3BF13905"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302548F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216CDE8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8A1E71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62B357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14DE24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7D49A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27F2AE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39E231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4B5A351"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7473277"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*.10.9.</w:t>
            </w:r>
            <w:r w:rsidR="00211EEB">
              <w:rPr>
                <w:rFonts w:ascii="Sylfaen" w:hAnsi="Sylfaen"/>
                <w:noProof/>
                <w:sz w:val="20"/>
                <w:lang w:val="en-US"/>
              </w:rPr>
              <w:tab/>
            </w:r>
            <w:r w:rsidRPr="00967763">
              <w:rPr>
                <w:rFonts w:ascii="Sylfaen" w:hAnsi="Sylfaen"/>
                <w:noProof/>
                <w:sz w:val="20"/>
              </w:rPr>
              <w:t>Շենքի համարը</w:t>
            </w:r>
          </w:p>
          <w:p w14:paraId="3167E97B"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A74DCE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704ADC0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02E9255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454B0247"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9A33F0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6B6BDB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1B99408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09D82A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3EE5FB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ADB940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4C9A2A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6710A9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9AF8E8D"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*.10.10.</w:t>
            </w:r>
            <w:r w:rsidR="00211EEB">
              <w:rPr>
                <w:rFonts w:ascii="Sylfaen" w:hAnsi="Sylfaen"/>
                <w:noProof/>
                <w:sz w:val="20"/>
                <w:lang w:val="en-US"/>
              </w:rPr>
              <w:tab/>
            </w:r>
            <w:r w:rsidRPr="00967763">
              <w:rPr>
                <w:rFonts w:ascii="Sylfaen" w:hAnsi="Sylfaen"/>
                <w:noProof/>
                <w:sz w:val="20"/>
              </w:rPr>
              <w:t>Սենքի համարը</w:t>
            </w:r>
          </w:p>
          <w:p w14:paraId="5EFCBFAA"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151D41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5B436A4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4451D8E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12FBC47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FAD67F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7B55C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896EA0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20B9C5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5AA5EF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40B08B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659670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ED1A978"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C5F3017"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*.10.11.</w:t>
            </w:r>
            <w:r w:rsidR="00211EEB">
              <w:rPr>
                <w:rFonts w:ascii="Sylfaen" w:hAnsi="Sylfaen"/>
                <w:noProof/>
                <w:sz w:val="20"/>
                <w:lang w:val="en-US"/>
              </w:rPr>
              <w:tab/>
            </w:r>
            <w:r w:rsidRPr="00967763">
              <w:rPr>
                <w:rFonts w:ascii="Sylfaen" w:hAnsi="Sylfaen"/>
                <w:noProof/>
                <w:sz w:val="20"/>
              </w:rPr>
              <w:t>Փոստային դասիչը</w:t>
            </w:r>
          </w:p>
          <w:p w14:paraId="1AC4D7D8"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C994C1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7009DBC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45419366"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7FC080C0"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71837A5" w14:textId="28E8F4DE"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171B6C0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7B12BE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27962A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5C9E76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DBFFCC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950BF9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9D2321C"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*.10.12.</w:t>
            </w:r>
            <w:r w:rsidR="00211EEB" w:rsidRPr="002041BA">
              <w:rPr>
                <w:rFonts w:ascii="Sylfaen" w:hAnsi="Sylfaen"/>
                <w:noProof/>
                <w:sz w:val="20"/>
              </w:rPr>
              <w:tab/>
            </w:r>
            <w:r w:rsidRPr="00967763">
              <w:rPr>
                <w:rFonts w:ascii="Sylfaen" w:hAnsi="Sylfaen"/>
                <w:noProof/>
                <w:sz w:val="20"/>
              </w:rPr>
              <w:t>Բաժանորդային արկղի համարը</w:t>
            </w:r>
          </w:p>
          <w:p w14:paraId="1FD92F7F" w14:textId="77777777" w:rsidR="00AC52F1" w:rsidRPr="00967763" w:rsidRDefault="00AC52F1" w:rsidP="00211EEB">
            <w:pPr>
              <w:pStyle w:val="a8"/>
              <w:widowControl w:val="0"/>
              <w:tabs>
                <w:tab w:val="left" w:pos="669"/>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69FFCE0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փոստային կապի ձեռնարկությունում բաժանորդային </w:t>
            </w:r>
            <w:r w:rsidRPr="00967763">
              <w:rPr>
                <w:rFonts w:ascii="Sylfaen" w:hAnsi="Sylfaen"/>
                <w:noProof/>
                <w:sz w:val="20"/>
              </w:rPr>
              <w:lastRenderedPageBreak/>
              <w:t>արկղի համարը</w:t>
            </w:r>
          </w:p>
        </w:tc>
        <w:tc>
          <w:tcPr>
            <w:tcW w:w="758" w:type="pct"/>
            <w:shd w:val="clear" w:color="auto" w:fill="auto"/>
            <w:tcMar>
              <w:top w:w="85" w:type="dxa"/>
              <w:bottom w:w="85" w:type="dxa"/>
            </w:tcMar>
          </w:tcPr>
          <w:p w14:paraId="158F2FB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M.SDE.00013</w:t>
            </w:r>
          </w:p>
        </w:tc>
        <w:tc>
          <w:tcPr>
            <w:tcW w:w="1360" w:type="pct"/>
            <w:shd w:val="clear" w:color="auto" w:fill="auto"/>
            <w:tcMar>
              <w:top w:w="85" w:type="dxa"/>
              <w:bottom w:w="85" w:type="dxa"/>
            </w:tcMar>
          </w:tcPr>
          <w:p w14:paraId="31276005"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4E9B6B0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3B666CE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36D711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898C45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B52BB3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2EDFEC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F540B8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64B482F"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11D1382" w14:textId="77777777" w:rsidR="00AC52F1" w:rsidRPr="00967763" w:rsidRDefault="00AC52F1" w:rsidP="00211EE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*.11.</w:t>
            </w:r>
            <w:r w:rsidR="00211EEB">
              <w:rPr>
                <w:rFonts w:ascii="Sylfaen" w:hAnsi="Sylfaen"/>
                <w:noProof/>
                <w:sz w:val="20"/>
                <w:lang w:val="en-US"/>
              </w:rPr>
              <w:tab/>
            </w:r>
            <w:r w:rsidRPr="00967763">
              <w:rPr>
                <w:rFonts w:ascii="Sylfaen" w:hAnsi="Sylfaen"/>
                <w:noProof/>
                <w:sz w:val="20"/>
              </w:rPr>
              <w:t>Կոնտակտային վավերապայմանը</w:t>
            </w:r>
          </w:p>
          <w:p w14:paraId="7382334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4F6D8F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6CEEDE1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22CAE815"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5D362B4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0227C8E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7FA589C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FE494B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F29B3E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E8729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980455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8F04569"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*.11.1.</w:t>
            </w:r>
            <w:r w:rsidR="00211EEB">
              <w:rPr>
                <w:rFonts w:ascii="Sylfaen" w:hAnsi="Sylfaen"/>
                <w:noProof/>
                <w:sz w:val="20"/>
                <w:lang w:val="en-US"/>
              </w:rPr>
              <w:tab/>
            </w:r>
            <w:r w:rsidRPr="00967763">
              <w:rPr>
                <w:rFonts w:ascii="Sylfaen" w:hAnsi="Sylfaen"/>
                <w:noProof/>
                <w:sz w:val="20"/>
              </w:rPr>
              <w:t>Կապի տեսակի ծածկագիրը</w:t>
            </w:r>
          </w:p>
          <w:p w14:paraId="64A3B930"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80463CA" w14:textId="77B3E5DC"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5B75382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3AF87FCB"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6A4B751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6BD81E9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D197C6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5C5C86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4F0A16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CA3954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AA178C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FA2B9BE"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0BC6CE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7AA2984"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*.11.2.</w:t>
            </w:r>
            <w:r w:rsidR="00211EEB">
              <w:rPr>
                <w:rFonts w:ascii="Sylfaen" w:hAnsi="Sylfaen"/>
                <w:noProof/>
                <w:sz w:val="20"/>
                <w:lang w:val="en-US"/>
              </w:rPr>
              <w:tab/>
            </w:r>
            <w:r w:rsidRPr="00967763">
              <w:rPr>
                <w:rFonts w:ascii="Sylfaen" w:hAnsi="Sylfaen"/>
                <w:noProof/>
                <w:sz w:val="20"/>
              </w:rPr>
              <w:t>Կապի տեսակի անվանումը</w:t>
            </w:r>
          </w:p>
          <w:p w14:paraId="760779C0"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7D6C1EC" w14:textId="72551FDB"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24DA484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6513F24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942A53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CC9593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370873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3EFF587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8E74FA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E6D72D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DA99D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84B8AF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51F0DBA"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35E9D45"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*.11.3.</w:t>
            </w:r>
            <w:r w:rsidR="00211EEB">
              <w:rPr>
                <w:rFonts w:ascii="Sylfaen" w:hAnsi="Sylfaen"/>
                <w:noProof/>
                <w:sz w:val="20"/>
                <w:lang w:val="en-US"/>
              </w:rPr>
              <w:tab/>
            </w:r>
            <w:r w:rsidRPr="00967763">
              <w:rPr>
                <w:rFonts w:ascii="Sylfaen" w:hAnsi="Sylfaen"/>
                <w:noProof/>
                <w:sz w:val="20"/>
              </w:rPr>
              <w:t>Կապուղու նույնականացուցիչը</w:t>
            </w:r>
          </w:p>
          <w:p w14:paraId="1FC42DEB"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44225FA5" w14:textId="039C050A"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կապուղին նույնականացնող պայմանանշանների </w:t>
            </w:r>
            <w:r w:rsidRPr="00967763">
              <w:rPr>
                <w:rFonts w:ascii="Sylfaen" w:hAnsi="Sylfaen"/>
                <w:noProof/>
                <w:sz w:val="20"/>
              </w:rPr>
              <w:lastRenderedPageBreak/>
              <w:t xml:space="preserve">հաջորդականությունը (հեռախոսահամարի, ֆաքսի համարի,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75BC1D8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M.SDE.00015</w:t>
            </w:r>
          </w:p>
        </w:tc>
        <w:tc>
          <w:tcPr>
            <w:tcW w:w="1360" w:type="pct"/>
            <w:shd w:val="clear" w:color="auto" w:fill="auto"/>
            <w:tcMar>
              <w:top w:w="85" w:type="dxa"/>
              <w:bottom w:w="85" w:type="dxa"/>
            </w:tcMar>
          </w:tcPr>
          <w:p w14:paraId="4CC57CB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4F4D5210"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64521FC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D99173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351B71B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1A7365F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CE88EE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0BEA22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C5FD6DD" w14:textId="77777777" w:rsidR="00AC52F1" w:rsidRPr="00967763" w:rsidRDefault="00AC52F1" w:rsidP="00211EEB">
            <w:pPr>
              <w:pStyle w:val="a8"/>
              <w:widowControl w:val="0"/>
              <w:tabs>
                <w:tab w:val="left" w:pos="801"/>
              </w:tabs>
              <w:spacing w:after="120" w:line="240" w:lineRule="auto"/>
              <w:jc w:val="left"/>
              <w:rPr>
                <w:rFonts w:ascii="Sylfaen" w:hAnsi="Sylfaen" w:cs="Arial"/>
                <w:sz w:val="20"/>
              </w:rPr>
            </w:pPr>
            <w:r w:rsidRPr="00967763">
              <w:rPr>
                <w:rFonts w:ascii="Sylfaen" w:hAnsi="Sylfaen"/>
                <w:noProof/>
                <w:sz w:val="20"/>
              </w:rPr>
              <w:t>2.14.12.</w:t>
            </w:r>
            <w:r w:rsidR="00211EEB" w:rsidRPr="002041BA">
              <w:rPr>
                <w:rFonts w:ascii="Sylfaen" w:hAnsi="Sylfaen"/>
                <w:noProof/>
                <w:sz w:val="20"/>
              </w:rPr>
              <w:tab/>
            </w:r>
            <w:r w:rsidRPr="00967763">
              <w:rPr>
                <w:rFonts w:ascii="Sylfaen" w:hAnsi="Sylfaen"/>
                <w:noProof/>
                <w:sz w:val="20"/>
              </w:rPr>
              <w:t>Անասնաբուժական նշանակության ապրանքի կամ դրա բաղկացուցիչ մասի արտադրական հարթակի մասին տեղեկությունները</w:t>
            </w:r>
          </w:p>
          <w:p w14:paraId="53C2993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Area</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B7C2D3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արտադրական հարթակի մասին տեղեկությունները</w:t>
            </w:r>
          </w:p>
        </w:tc>
        <w:tc>
          <w:tcPr>
            <w:tcW w:w="758" w:type="pct"/>
            <w:shd w:val="clear" w:color="auto" w:fill="auto"/>
            <w:tcMar>
              <w:top w:w="85" w:type="dxa"/>
              <w:bottom w:w="85" w:type="dxa"/>
            </w:tcMar>
          </w:tcPr>
          <w:p w14:paraId="15DF823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.01222</w:t>
            </w:r>
          </w:p>
        </w:tc>
        <w:tc>
          <w:tcPr>
            <w:tcW w:w="1360" w:type="pct"/>
            <w:shd w:val="clear" w:color="auto" w:fill="auto"/>
            <w:tcMar>
              <w:top w:w="85" w:type="dxa"/>
              <w:bottom w:w="85" w:type="dxa"/>
            </w:tcMar>
          </w:tcPr>
          <w:p w14:paraId="3A92DC0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2F10024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143398A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10B3FA3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81B191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29E137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55EB2F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D03D684" w14:textId="77777777" w:rsidR="00AC52F1" w:rsidRPr="00967763" w:rsidRDefault="00AC52F1" w:rsidP="00211EEB">
            <w:pPr>
              <w:pStyle w:val="a8"/>
              <w:widowControl w:val="0"/>
              <w:tabs>
                <w:tab w:val="left" w:pos="397"/>
              </w:tabs>
              <w:spacing w:after="120" w:line="240" w:lineRule="auto"/>
              <w:jc w:val="left"/>
              <w:rPr>
                <w:rFonts w:ascii="Sylfaen" w:hAnsi="Sylfaen" w:cs="Arial"/>
                <w:sz w:val="20"/>
              </w:rPr>
            </w:pPr>
            <w:r w:rsidRPr="00967763">
              <w:rPr>
                <w:rFonts w:ascii="Sylfaen" w:hAnsi="Sylfaen"/>
                <w:noProof/>
                <w:sz w:val="20"/>
              </w:rPr>
              <w:t>*.1.</w:t>
            </w:r>
            <w:r w:rsidR="00211EEB">
              <w:rPr>
                <w:rFonts w:ascii="Sylfaen" w:hAnsi="Sylfaen"/>
                <w:noProof/>
                <w:sz w:val="20"/>
                <w:lang w:val="en-US"/>
              </w:rPr>
              <w:tab/>
            </w:r>
            <w:r w:rsidRPr="00967763">
              <w:rPr>
                <w:rFonts w:ascii="Sylfaen" w:hAnsi="Sylfaen"/>
                <w:noProof/>
                <w:sz w:val="20"/>
              </w:rPr>
              <w:t>Երկրի ծածկագիրը</w:t>
            </w:r>
          </w:p>
          <w:p w14:paraId="57494F4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2745CD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351BA25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002EC5F6"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D6D1B40"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BB3885" w14:textId="4A9D9C1C"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12743F7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1CA878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3931A7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D6A7B0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8FE9FC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B45304B"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285AAFA0" w14:textId="77777777" w:rsidR="00AC52F1" w:rsidRPr="00967763" w:rsidRDefault="00AC52F1" w:rsidP="00211EEB">
            <w:pPr>
              <w:pStyle w:val="a8"/>
              <w:widowControl w:val="0"/>
              <w:tabs>
                <w:tab w:val="left" w:pos="38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3A1042B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CDBA20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0E28CB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E3D944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1B6E90C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7BB42D0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A305B7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3C3253E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77CE7A4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1BF585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4AC979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C3F2B4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E6B5971" w14:textId="77777777"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noProof/>
                <w:sz w:val="20"/>
              </w:rPr>
              <w:t>*.2.</w:t>
            </w:r>
            <w:r w:rsidR="00211EEB" w:rsidRPr="002041BA">
              <w:rPr>
                <w:rFonts w:ascii="Sylfaen" w:hAnsi="Sylfaen"/>
                <w:noProof/>
                <w:sz w:val="20"/>
              </w:rPr>
              <w:tab/>
            </w:r>
            <w:r w:rsidRPr="00967763">
              <w:rPr>
                <w:rFonts w:ascii="Sylfaen" w:hAnsi="Sylfaen"/>
                <w:noProof/>
                <w:sz w:val="20"/>
              </w:rPr>
              <w:t>Տնտեսավարող սուբյեկտի անվանումը</w:t>
            </w:r>
          </w:p>
          <w:p w14:paraId="2753356B" w14:textId="77777777"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E351CF8" w14:textId="5102D974"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16A51A6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56F3BA9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5F4AEBE7"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848F91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28826E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3C49D71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B075BB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35171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AC36A0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5C8645E"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3BF365A" w14:textId="77777777"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noProof/>
                <w:sz w:val="20"/>
              </w:rPr>
              <w:t>*.3.</w:t>
            </w:r>
            <w:r w:rsidR="00211EEB" w:rsidRPr="002041BA">
              <w:rPr>
                <w:rFonts w:ascii="Sylfaen" w:hAnsi="Sylfaen"/>
                <w:noProof/>
                <w:sz w:val="20"/>
              </w:rPr>
              <w:tab/>
            </w:r>
            <w:r w:rsidRPr="00967763">
              <w:rPr>
                <w:rFonts w:ascii="Sylfaen" w:hAnsi="Sylfaen"/>
                <w:noProof/>
                <w:sz w:val="20"/>
              </w:rPr>
              <w:t>Տնտեսավարող սուբյեկտի կրճատ անվանումը</w:t>
            </w:r>
          </w:p>
          <w:p w14:paraId="1994EA1F" w14:textId="77777777"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0E66F6C" w14:textId="122FB304"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234D32A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639C7E1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59E2CC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027DBF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42DF27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1BA818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8DF4D1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56BFF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F0E646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62FAEBF"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E4FA69D" w14:textId="7734BD1C"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noProof/>
                <w:sz w:val="20"/>
              </w:rPr>
              <w:t>*.4.</w:t>
            </w:r>
            <w:r w:rsidR="00211EE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20B7849E" w14:textId="77777777" w:rsidR="00AC52F1" w:rsidRPr="00967763" w:rsidRDefault="00AC52F1" w:rsidP="00211EEB">
            <w:pPr>
              <w:pStyle w:val="a8"/>
              <w:widowControl w:val="0"/>
              <w:tabs>
                <w:tab w:val="left" w:pos="44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B6761FD" w14:textId="054DEAF1"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0826F06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58E1F39D"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6F4BB77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C9F32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C81C52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9756CE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FB0C8A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99DDC5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81A3BF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17C189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0C88E90" w14:textId="77777777" w:rsidR="00AC52F1" w:rsidRPr="00967763" w:rsidRDefault="00AC52F1" w:rsidP="00211EE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2911C9C9" w14:textId="77777777" w:rsidR="00AC52F1" w:rsidRPr="00967763" w:rsidRDefault="00AC52F1" w:rsidP="00211EEB">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 xml:space="preserve">տեղեկագրքի (դասակարգչի) </w:t>
            </w:r>
            <w:r w:rsidRPr="00967763">
              <w:rPr>
                <w:rFonts w:ascii="Sylfaen" w:hAnsi="Sylfaen"/>
                <w:noProof/>
                <w:sz w:val="20"/>
              </w:rPr>
              <w:lastRenderedPageBreak/>
              <w:t>նույնականացուցիչը</w:t>
            </w:r>
          </w:p>
          <w:p w14:paraId="2A76E29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DDF6D2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այն տեղեկագրքի (դասակարգչի) նշագիրը, որին համապատասխան </w:t>
            </w:r>
            <w:r w:rsidRPr="00967763">
              <w:rPr>
                <w:rFonts w:ascii="Sylfaen" w:hAnsi="Sylfaen"/>
                <w:noProof/>
                <w:sz w:val="20"/>
              </w:rPr>
              <w:lastRenderedPageBreak/>
              <w:t>նշվել է ծածկագիրը</w:t>
            </w:r>
          </w:p>
        </w:tc>
        <w:tc>
          <w:tcPr>
            <w:tcW w:w="758" w:type="pct"/>
            <w:shd w:val="clear" w:color="auto" w:fill="auto"/>
            <w:tcMar>
              <w:top w:w="85" w:type="dxa"/>
              <w:bottom w:w="85" w:type="dxa"/>
            </w:tcMar>
          </w:tcPr>
          <w:p w14:paraId="6F6BF68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w:t>
            </w:r>
          </w:p>
        </w:tc>
        <w:tc>
          <w:tcPr>
            <w:tcW w:w="1360" w:type="pct"/>
            <w:shd w:val="clear" w:color="auto" w:fill="auto"/>
            <w:tcMar>
              <w:top w:w="85" w:type="dxa"/>
              <w:bottom w:w="85" w:type="dxa"/>
            </w:tcMar>
          </w:tcPr>
          <w:p w14:paraId="1BDE854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2ACF02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Պայմանանշանների նորմալացված </w:t>
            </w:r>
            <w:r w:rsidRPr="00967763">
              <w:rPr>
                <w:rFonts w:ascii="Sylfaen" w:hAnsi="Sylfaen"/>
                <w:noProof/>
                <w:sz w:val="20"/>
              </w:rPr>
              <w:lastRenderedPageBreak/>
              <w:t>տողը:</w:t>
            </w:r>
          </w:p>
          <w:p w14:paraId="7F85FAC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1F3AD9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C57645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0C95875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C0D815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287B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50704F0"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9552E19" w14:textId="7FBEB0B9" w:rsidR="00AC52F1" w:rsidRPr="00967763" w:rsidRDefault="00AC52F1" w:rsidP="00211EEB">
            <w:pPr>
              <w:pStyle w:val="a8"/>
              <w:widowControl w:val="0"/>
              <w:tabs>
                <w:tab w:val="left" w:pos="473"/>
              </w:tabs>
              <w:spacing w:after="120" w:line="240" w:lineRule="auto"/>
              <w:jc w:val="left"/>
              <w:rPr>
                <w:rFonts w:ascii="Sylfaen" w:hAnsi="Sylfaen" w:cs="Arial"/>
                <w:sz w:val="20"/>
              </w:rPr>
            </w:pPr>
            <w:r w:rsidRPr="00967763">
              <w:rPr>
                <w:rFonts w:ascii="Sylfaen" w:hAnsi="Sylfaen"/>
                <w:noProof/>
                <w:sz w:val="20"/>
              </w:rPr>
              <w:t>*.5.</w:t>
            </w:r>
            <w:r w:rsidR="00211EE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63D656C9" w14:textId="77777777" w:rsidR="00AC52F1" w:rsidRPr="00967763" w:rsidRDefault="00AC52F1" w:rsidP="00211EEB">
            <w:pPr>
              <w:pStyle w:val="a8"/>
              <w:widowControl w:val="0"/>
              <w:tabs>
                <w:tab w:val="left" w:pos="47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0CC57D4" w14:textId="666DF0B0"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անվանումը, որով գրանցված է տնտեսավարող սուբյեկտը</w:t>
            </w:r>
          </w:p>
        </w:tc>
        <w:tc>
          <w:tcPr>
            <w:tcW w:w="758" w:type="pct"/>
            <w:shd w:val="clear" w:color="auto" w:fill="auto"/>
            <w:tcMar>
              <w:top w:w="85" w:type="dxa"/>
              <w:bottom w:w="85" w:type="dxa"/>
            </w:tcMar>
          </w:tcPr>
          <w:p w14:paraId="2A522EB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M.SDE.00090</w:t>
            </w:r>
          </w:p>
        </w:tc>
        <w:tc>
          <w:tcPr>
            <w:tcW w:w="1360" w:type="pct"/>
            <w:shd w:val="clear" w:color="auto" w:fill="auto"/>
            <w:tcMar>
              <w:top w:w="85" w:type="dxa"/>
              <w:bottom w:w="85" w:type="dxa"/>
            </w:tcMar>
          </w:tcPr>
          <w:p w14:paraId="2DD60B8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0784071E"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F11C6A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7FF4D8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384D67D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D715A3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F76AF9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3BCFA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C9B4882"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C399E8E" w14:textId="77777777" w:rsidR="00AC52F1" w:rsidRPr="00967763" w:rsidRDefault="00AC52F1" w:rsidP="00211EEB">
            <w:pPr>
              <w:pStyle w:val="a8"/>
              <w:widowControl w:val="0"/>
              <w:tabs>
                <w:tab w:val="left" w:pos="473"/>
              </w:tabs>
              <w:spacing w:after="120" w:line="240" w:lineRule="auto"/>
              <w:jc w:val="left"/>
              <w:rPr>
                <w:rFonts w:ascii="Sylfaen" w:hAnsi="Sylfaen" w:cs="Arial"/>
                <w:sz w:val="20"/>
              </w:rPr>
            </w:pPr>
            <w:r w:rsidRPr="00967763">
              <w:rPr>
                <w:rFonts w:ascii="Sylfaen" w:hAnsi="Sylfaen"/>
                <w:noProof/>
                <w:sz w:val="20"/>
              </w:rPr>
              <w:t>*.6.</w:t>
            </w:r>
            <w:r w:rsidR="00211EEB" w:rsidRPr="002041BA">
              <w:rPr>
                <w:rFonts w:ascii="Sylfaen" w:hAnsi="Sylfaen"/>
                <w:noProof/>
                <w:sz w:val="20"/>
              </w:rPr>
              <w:tab/>
            </w:r>
            <w:r w:rsidRPr="00967763">
              <w:rPr>
                <w:rFonts w:ascii="Sylfaen" w:hAnsi="Sylfaen"/>
                <w:noProof/>
                <w:sz w:val="20"/>
              </w:rPr>
              <w:t>Տնտեսավարող սուբյեկտի նույնականացուցիչը</w:t>
            </w:r>
          </w:p>
          <w:p w14:paraId="7984AD30" w14:textId="77777777" w:rsidR="00AC52F1" w:rsidRPr="00967763" w:rsidRDefault="00AC52F1" w:rsidP="00211EEB">
            <w:pPr>
              <w:pStyle w:val="a8"/>
              <w:widowControl w:val="0"/>
              <w:tabs>
                <w:tab w:val="left" w:pos="47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1F4F12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5CD4B34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66EF38C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026155A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B1EAB3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29B8A3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4124F1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13CB9E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09F75D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079261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2B7A19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9BF03A5"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4FFB9DBE" w14:textId="77777777" w:rsidR="00AC52F1" w:rsidRPr="00967763" w:rsidRDefault="00AC52F1" w:rsidP="00211EEB">
            <w:pPr>
              <w:pStyle w:val="a8"/>
              <w:widowControl w:val="0"/>
              <w:tabs>
                <w:tab w:val="left" w:pos="406"/>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նույնականացման մեթոդը</w:t>
            </w:r>
          </w:p>
          <w:p w14:paraId="02DF62D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4EDF52E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687D4E3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A2EE8C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64A4EEB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2667975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F258D7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EB001A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EF28C4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1B41F3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61E747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9660FBB"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B765C5E"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*.7.</w:t>
            </w:r>
            <w:r w:rsidR="00211EEB" w:rsidRPr="002041BA">
              <w:rPr>
                <w:rFonts w:ascii="Sylfaen" w:hAnsi="Sylfaen"/>
                <w:noProof/>
                <w:sz w:val="20"/>
              </w:rPr>
              <w:tab/>
            </w:r>
            <w:r w:rsidRPr="00967763">
              <w:rPr>
                <w:rFonts w:ascii="Sylfaen" w:hAnsi="Sylfaen"/>
                <w:noProof/>
                <w:sz w:val="20"/>
              </w:rPr>
              <w:t>Նույնականացման եզակի մաքսային համարը</w:t>
            </w:r>
          </w:p>
          <w:p w14:paraId="56C2370C"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3C6AA5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2781A36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33673B94"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1A65725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0E0115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F0687C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6894C91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F09CBC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9FC90B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9482E7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12B8CB5"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EC1D0CC"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*.8.</w:t>
            </w:r>
            <w:r w:rsidR="00211EEB" w:rsidRPr="002041BA">
              <w:rPr>
                <w:rFonts w:ascii="Sylfaen" w:hAnsi="Sylfaen"/>
                <w:noProof/>
                <w:sz w:val="20"/>
              </w:rPr>
              <w:tab/>
            </w:r>
            <w:r w:rsidRPr="00967763">
              <w:rPr>
                <w:rFonts w:ascii="Sylfaen" w:hAnsi="Sylfaen"/>
                <w:noProof/>
                <w:sz w:val="20"/>
              </w:rPr>
              <w:t>Հարկ վճարողի նույնականացուցիչը</w:t>
            </w:r>
          </w:p>
          <w:p w14:paraId="2C74022B"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984003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58091A9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704E002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7B6998B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1D145A5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0DB1F9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158999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77A2ED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5DAECB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AB8833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38DF706"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84A5D33"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*.9.</w:t>
            </w:r>
            <w:r w:rsidR="00211EEB" w:rsidRPr="002041BA">
              <w:rPr>
                <w:rFonts w:ascii="Sylfaen" w:hAnsi="Sylfaen"/>
                <w:noProof/>
                <w:sz w:val="20"/>
              </w:rPr>
              <w:tab/>
            </w:r>
            <w:r w:rsidRPr="00967763">
              <w:rPr>
                <w:rFonts w:ascii="Sylfaen" w:hAnsi="Sylfaen"/>
                <w:noProof/>
                <w:sz w:val="20"/>
              </w:rPr>
              <w:t>Հաշվառման կանգնեցնելու պատճառի ծածկագիրը</w:t>
            </w:r>
          </w:p>
          <w:p w14:paraId="77E633F5"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564345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0037DA1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79B5CBC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4E57E9C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DAFBCED" w14:textId="75FF33CF"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79EF96D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3EAB55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563B04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C6E098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4705E4E"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5DE9D4C"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*.10.</w:t>
            </w:r>
            <w:r w:rsidR="00211EEB">
              <w:rPr>
                <w:rFonts w:ascii="Sylfaen" w:hAnsi="Sylfaen"/>
                <w:noProof/>
                <w:sz w:val="20"/>
                <w:lang w:val="en-US"/>
              </w:rPr>
              <w:tab/>
            </w:r>
            <w:r w:rsidRPr="00967763">
              <w:rPr>
                <w:rFonts w:ascii="Sylfaen" w:hAnsi="Sylfaen"/>
                <w:noProof/>
                <w:sz w:val="20"/>
              </w:rPr>
              <w:t>Հասցեն</w:t>
            </w:r>
          </w:p>
          <w:p w14:paraId="4845209C" w14:textId="77777777" w:rsidR="00AC52F1" w:rsidRPr="00967763" w:rsidRDefault="00AC52F1" w:rsidP="00211EE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F00DCC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7F21E16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51D03D73"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3CD23E5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68AD859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3024A00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E3CA3E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767A23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DC6E9A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2FE850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9435EAD" w14:textId="77777777" w:rsidR="00AC52F1" w:rsidRPr="00967763" w:rsidRDefault="00AC52F1" w:rsidP="00211EEB">
            <w:pPr>
              <w:pStyle w:val="a8"/>
              <w:widowControl w:val="0"/>
              <w:tabs>
                <w:tab w:val="left" w:pos="757"/>
              </w:tabs>
              <w:spacing w:after="120" w:line="240" w:lineRule="auto"/>
              <w:jc w:val="left"/>
              <w:rPr>
                <w:rFonts w:ascii="Sylfaen" w:hAnsi="Sylfaen" w:cs="Arial"/>
                <w:sz w:val="20"/>
              </w:rPr>
            </w:pPr>
            <w:r w:rsidRPr="00967763">
              <w:rPr>
                <w:rFonts w:ascii="Sylfaen" w:hAnsi="Sylfaen"/>
                <w:noProof/>
                <w:sz w:val="20"/>
              </w:rPr>
              <w:t>*.10.1.</w:t>
            </w:r>
            <w:r w:rsidR="00211EEB">
              <w:rPr>
                <w:rFonts w:ascii="Sylfaen" w:hAnsi="Sylfaen"/>
                <w:noProof/>
                <w:sz w:val="20"/>
                <w:lang w:val="en-US"/>
              </w:rPr>
              <w:tab/>
            </w:r>
            <w:r w:rsidRPr="00967763">
              <w:rPr>
                <w:rFonts w:ascii="Sylfaen" w:hAnsi="Sylfaen"/>
                <w:noProof/>
                <w:sz w:val="20"/>
              </w:rPr>
              <w:t>Հասցեի տեսակի ծածկագիրը</w:t>
            </w:r>
          </w:p>
          <w:p w14:paraId="1893DE9A" w14:textId="77777777" w:rsidR="00AC52F1" w:rsidRPr="00967763" w:rsidRDefault="00AC52F1" w:rsidP="00211EEB">
            <w:pPr>
              <w:pStyle w:val="a8"/>
              <w:widowControl w:val="0"/>
              <w:tabs>
                <w:tab w:val="left" w:pos="75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BCF85E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63518F9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4AFF74FE"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453810E3"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12EC9B6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13589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33AC1A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E0A1EF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81BFD6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4D4BEC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0A846F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2B6532F"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7A1FE6E" w14:textId="77777777" w:rsidR="00AC52F1" w:rsidRPr="00967763" w:rsidRDefault="00AC52F1" w:rsidP="00211EEB">
            <w:pPr>
              <w:pStyle w:val="a8"/>
              <w:widowControl w:val="0"/>
              <w:tabs>
                <w:tab w:val="left" w:pos="757"/>
              </w:tabs>
              <w:spacing w:after="120" w:line="240" w:lineRule="auto"/>
              <w:jc w:val="left"/>
              <w:rPr>
                <w:rFonts w:ascii="Sylfaen" w:hAnsi="Sylfaen" w:cs="Arial"/>
                <w:sz w:val="20"/>
              </w:rPr>
            </w:pPr>
            <w:r w:rsidRPr="00967763">
              <w:rPr>
                <w:rFonts w:ascii="Sylfaen" w:hAnsi="Sylfaen"/>
                <w:noProof/>
                <w:sz w:val="20"/>
              </w:rPr>
              <w:t>*.10.2.</w:t>
            </w:r>
            <w:r w:rsidR="00211EEB">
              <w:rPr>
                <w:rFonts w:ascii="Sylfaen" w:hAnsi="Sylfaen"/>
                <w:noProof/>
                <w:sz w:val="20"/>
                <w:lang w:val="en-US"/>
              </w:rPr>
              <w:tab/>
            </w:r>
            <w:r w:rsidRPr="00967763">
              <w:rPr>
                <w:rFonts w:ascii="Sylfaen" w:hAnsi="Sylfaen"/>
                <w:noProof/>
                <w:sz w:val="20"/>
              </w:rPr>
              <w:t>Երկրի ծածկագիրը</w:t>
            </w:r>
          </w:p>
          <w:p w14:paraId="3CAA78F5" w14:textId="77777777" w:rsidR="00AC52F1" w:rsidRPr="00967763" w:rsidRDefault="00AC52F1" w:rsidP="00211EEB">
            <w:pPr>
              <w:pStyle w:val="a8"/>
              <w:widowControl w:val="0"/>
              <w:tabs>
                <w:tab w:val="left" w:pos="75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2EF354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5DDBE2A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5793C05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5A45C97A"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24F364C" w14:textId="1CEF87D4"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73E2C77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D42389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553506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841969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73A86F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1B581AA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E03549B" w14:textId="77777777" w:rsidR="00AC52F1" w:rsidRPr="00967763" w:rsidRDefault="00AC52F1" w:rsidP="00211EEB">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00D19348" w14:textId="77777777" w:rsidR="00AC52F1" w:rsidRPr="00967763" w:rsidRDefault="00AC52F1" w:rsidP="00211EEB">
            <w:pPr>
              <w:pStyle w:val="a8"/>
              <w:widowControl w:val="0"/>
              <w:tabs>
                <w:tab w:val="left" w:pos="431"/>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030BE3E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A322DD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721492A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A4B45E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4C6313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25A296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7F4016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6E6BF3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84EC88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0818E4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53C5E6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7FEBE74"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2DD5FF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1B6D820"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noProof/>
                <w:sz w:val="20"/>
              </w:rPr>
              <w:t>*.10.3.</w:t>
            </w:r>
            <w:r w:rsidR="00211EEB">
              <w:rPr>
                <w:rFonts w:ascii="Sylfaen" w:hAnsi="Sylfaen"/>
                <w:noProof/>
                <w:sz w:val="20"/>
                <w:lang w:val="en-US"/>
              </w:rPr>
              <w:tab/>
            </w:r>
            <w:r w:rsidRPr="00967763">
              <w:rPr>
                <w:rFonts w:ascii="Sylfaen" w:hAnsi="Sylfaen"/>
                <w:noProof/>
                <w:sz w:val="20"/>
              </w:rPr>
              <w:t>Տարածքի ծածկագիրը</w:t>
            </w:r>
          </w:p>
          <w:p w14:paraId="3E8E1E3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D29EE9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7CB3AD3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1408E90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34E0877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24BA870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2D9D48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19BA39F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D5AF40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16F5F9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8B33CC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F2FBA72"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5106F9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2950ACE"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noProof/>
                <w:sz w:val="20"/>
              </w:rPr>
              <w:t>*.10.4.</w:t>
            </w:r>
            <w:r w:rsidR="00211EEB">
              <w:rPr>
                <w:rFonts w:ascii="Sylfaen" w:hAnsi="Sylfaen"/>
                <w:noProof/>
                <w:sz w:val="20"/>
                <w:lang w:val="en-US"/>
              </w:rPr>
              <w:tab/>
            </w:r>
            <w:r w:rsidRPr="00967763">
              <w:rPr>
                <w:rFonts w:ascii="Sylfaen" w:hAnsi="Sylfaen"/>
                <w:noProof/>
                <w:sz w:val="20"/>
              </w:rPr>
              <w:t>Տարածաշրջանը</w:t>
            </w:r>
          </w:p>
          <w:p w14:paraId="0ACC67B7"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EB39A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առաջին մակարդակի վարչատարածքային բաժանման միավորի անվանումը</w:t>
            </w:r>
          </w:p>
        </w:tc>
        <w:tc>
          <w:tcPr>
            <w:tcW w:w="758" w:type="pct"/>
            <w:shd w:val="clear" w:color="auto" w:fill="auto"/>
            <w:tcMar>
              <w:top w:w="85" w:type="dxa"/>
              <w:bottom w:w="85" w:type="dxa"/>
            </w:tcMar>
          </w:tcPr>
          <w:p w14:paraId="2B2870A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M.SDE.00007</w:t>
            </w:r>
          </w:p>
        </w:tc>
        <w:tc>
          <w:tcPr>
            <w:tcW w:w="1360" w:type="pct"/>
            <w:shd w:val="clear" w:color="auto" w:fill="auto"/>
            <w:tcMar>
              <w:top w:w="85" w:type="dxa"/>
              <w:bottom w:w="85" w:type="dxa"/>
            </w:tcMar>
          </w:tcPr>
          <w:p w14:paraId="4977AC43"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F18532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33A6CE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3700E0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5CD6893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95BD88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5514DD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B2531D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CF6BA9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05FE0A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93B6029"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noProof/>
                <w:sz w:val="20"/>
              </w:rPr>
              <w:t>*.10.5.</w:t>
            </w:r>
            <w:r w:rsidR="00211EEB">
              <w:rPr>
                <w:rFonts w:ascii="Sylfaen" w:hAnsi="Sylfaen"/>
                <w:noProof/>
                <w:sz w:val="20"/>
                <w:lang w:val="en-US"/>
              </w:rPr>
              <w:tab/>
            </w:r>
            <w:r w:rsidRPr="00967763">
              <w:rPr>
                <w:rFonts w:ascii="Sylfaen" w:hAnsi="Sylfaen"/>
                <w:noProof/>
                <w:sz w:val="20"/>
              </w:rPr>
              <w:t>Շրջանը</w:t>
            </w:r>
          </w:p>
          <w:p w14:paraId="65E4BC90"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322DEF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3BCF9C5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26AD98D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CCC29E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F710BB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EDB425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C8C31B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15CFE3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38D87F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A68E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BA5BD0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051A9F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7F2E65D"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noProof/>
                <w:sz w:val="20"/>
              </w:rPr>
              <w:t>*.10.6.</w:t>
            </w:r>
            <w:r w:rsidR="00211EEB">
              <w:rPr>
                <w:rFonts w:ascii="Sylfaen" w:hAnsi="Sylfaen"/>
                <w:noProof/>
                <w:sz w:val="20"/>
                <w:lang w:val="en-US"/>
              </w:rPr>
              <w:tab/>
            </w:r>
            <w:r w:rsidRPr="00967763">
              <w:rPr>
                <w:rFonts w:ascii="Sylfaen" w:hAnsi="Sylfaen"/>
                <w:noProof/>
                <w:sz w:val="20"/>
              </w:rPr>
              <w:t>Քաղաքը</w:t>
            </w:r>
          </w:p>
          <w:p w14:paraId="1C7C5202"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862DE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340D5AD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7F63DD85"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3536469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E3E80FE"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EE7795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5126321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D8B1F6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790631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93703A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E953A9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DF5DA3F"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BC274A3"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noProof/>
                <w:sz w:val="20"/>
              </w:rPr>
              <w:t>*.10.7.</w:t>
            </w:r>
            <w:r w:rsidR="00211EEB">
              <w:rPr>
                <w:rFonts w:ascii="Sylfaen" w:hAnsi="Sylfaen"/>
                <w:noProof/>
                <w:sz w:val="20"/>
                <w:lang w:val="en-US"/>
              </w:rPr>
              <w:tab/>
            </w:r>
            <w:r w:rsidRPr="00967763">
              <w:rPr>
                <w:rFonts w:ascii="Sylfaen" w:hAnsi="Sylfaen"/>
                <w:noProof/>
                <w:sz w:val="20"/>
              </w:rPr>
              <w:t>Բնակավայրը</w:t>
            </w:r>
          </w:p>
          <w:p w14:paraId="0E014B36" w14:textId="77777777" w:rsidR="00AC52F1" w:rsidRPr="00967763" w:rsidRDefault="00AC52F1" w:rsidP="00211EEB">
            <w:pPr>
              <w:pStyle w:val="a8"/>
              <w:widowControl w:val="0"/>
              <w:tabs>
                <w:tab w:val="left" w:pos="619"/>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2AF20B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7387255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22B01CB3"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949CB6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7F0C259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00B44D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B5D838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3F952E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D40214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048CA6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3899AB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1009161"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DD61399"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*.10.8.</w:t>
            </w:r>
            <w:r w:rsidR="00211EEB">
              <w:rPr>
                <w:rFonts w:ascii="Sylfaen" w:hAnsi="Sylfaen"/>
                <w:noProof/>
                <w:sz w:val="20"/>
                <w:lang w:val="en-US"/>
              </w:rPr>
              <w:tab/>
            </w:r>
            <w:r w:rsidRPr="00967763">
              <w:rPr>
                <w:rFonts w:ascii="Sylfaen" w:hAnsi="Sylfaen"/>
                <w:noProof/>
                <w:sz w:val="20"/>
              </w:rPr>
              <w:t>Փողոցը</w:t>
            </w:r>
          </w:p>
          <w:p w14:paraId="28BABADC"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E9F617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քաղաքային ենթակառուցվածքի փողոցաճանապարհային ցանցի տարրի անվանումը</w:t>
            </w:r>
          </w:p>
        </w:tc>
        <w:tc>
          <w:tcPr>
            <w:tcW w:w="758" w:type="pct"/>
            <w:shd w:val="clear" w:color="auto" w:fill="auto"/>
            <w:tcMar>
              <w:top w:w="85" w:type="dxa"/>
              <w:bottom w:w="85" w:type="dxa"/>
            </w:tcMar>
          </w:tcPr>
          <w:p w14:paraId="6369E58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M.SDE.00010</w:t>
            </w:r>
          </w:p>
        </w:tc>
        <w:tc>
          <w:tcPr>
            <w:tcW w:w="1360" w:type="pct"/>
            <w:shd w:val="clear" w:color="auto" w:fill="auto"/>
            <w:tcMar>
              <w:top w:w="85" w:type="dxa"/>
              <w:bottom w:w="85" w:type="dxa"/>
            </w:tcMar>
          </w:tcPr>
          <w:p w14:paraId="7097055E"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CB5D01F"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5FE218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1594A6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9873B4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82BD47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EED5DE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3382A6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CC08AB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1955BC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9EEB2F7"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*.10.9.</w:t>
            </w:r>
            <w:r w:rsidR="00211EEB">
              <w:rPr>
                <w:rFonts w:ascii="Sylfaen" w:hAnsi="Sylfaen"/>
                <w:noProof/>
                <w:sz w:val="20"/>
                <w:lang w:val="en-US"/>
              </w:rPr>
              <w:tab/>
            </w:r>
            <w:r w:rsidRPr="00967763">
              <w:rPr>
                <w:rFonts w:ascii="Sylfaen" w:hAnsi="Sylfaen"/>
                <w:noProof/>
                <w:sz w:val="20"/>
              </w:rPr>
              <w:t>Շենքի համարը</w:t>
            </w:r>
          </w:p>
          <w:p w14:paraId="1554871F"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66D07E7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67914D2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4C4A103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505DAEAE"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5031DB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398649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18574CD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6BA9CC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826C1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A7A65A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49BB99F"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52CFAC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99E75D8"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*.10.10.</w:t>
            </w:r>
            <w:r w:rsidR="00211EEB">
              <w:rPr>
                <w:rFonts w:ascii="Sylfaen" w:hAnsi="Sylfaen"/>
                <w:noProof/>
                <w:sz w:val="20"/>
                <w:lang w:val="en-US"/>
              </w:rPr>
              <w:tab/>
            </w:r>
            <w:r w:rsidRPr="00967763">
              <w:rPr>
                <w:rFonts w:ascii="Sylfaen" w:hAnsi="Sylfaen"/>
                <w:noProof/>
                <w:sz w:val="20"/>
              </w:rPr>
              <w:t>Սենքի համարը</w:t>
            </w:r>
          </w:p>
          <w:p w14:paraId="2F1BC48C"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75009F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349B6A8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4951908F"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5923928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4B9BB1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44BE82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F15145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842958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01D879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7E6702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E69AE5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752D4C5"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FB938C5"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*.10.11.</w:t>
            </w:r>
            <w:r w:rsidR="00211EEB">
              <w:rPr>
                <w:rFonts w:ascii="Sylfaen" w:hAnsi="Sylfaen"/>
                <w:noProof/>
                <w:sz w:val="20"/>
                <w:lang w:val="en-US"/>
              </w:rPr>
              <w:tab/>
            </w:r>
            <w:r w:rsidRPr="00967763">
              <w:rPr>
                <w:rFonts w:ascii="Sylfaen" w:hAnsi="Sylfaen"/>
                <w:noProof/>
                <w:sz w:val="20"/>
              </w:rPr>
              <w:t>Փոստային դասիչը</w:t>
            </w:r>
          </w:p>
          <w:p w14:paraId="5FC3C80A" w14:textId="77777777" w:rsidR="00AC52F1" w:rsidRPr="00967763" w:rsidRDefault="00AC52F1" w:rsidP="00211EE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4DE05B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048F294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032E9DB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2E65866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07E18F6A" w14:textId="5B4670C8"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73477AE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5955BDB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D6F637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546A22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1C732D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1F6544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20CBA8E" w14:textId="77777777" w:rsidR="00AC52F1" w:rsidRPr="00967763" w:rsidRDefault="00AC52F1" w:rsidP="00211EEB">
            <w:pPr>
              <w:pStyle w:val="a8"/>
              <w:widowControl w:val="0"/>
              <w:tabs>
                <w:tab w:val="left" w:pos="807"/>
              </w:tabs>
              <w:spacing w:after="120" w:line="240" w:lineRule="auto"/>
              <w:jc w:val="left"/>
              <w:rPr>
                <w:rFonts w:ascii="Sylfaen" w:hAnsi="Sylfaen" w:cs="Arial"/>
                <w:sz w:val="20"/>
              </w:rPr>
            </w:pPr>
            <w:r w:rsidRPr="00967763">
              <w:rPr>
                <w:rFonts w:ascii="Sylfaen" w:hAnsi="Sylfaen"/>
                <w:noProof/>
                <w:sz w:val="20"/>
              </w:rPr>
              <w:t>*.10.12.</w:t>
            </w:r>
            <w:r w:rsidR="00211EEB" w:rsidRPr="002041BA">
              <w:rPr>
                <w:rFonts w:ascii="Sylfaen" w:hAnsi="Sylfaen"/>
                <w:noProof/>
                <w:sz w:val="20"/>
              </w:rPr>
              <w:tab/>
            </w:r>
            <w:r w:rsidRPr="00967763">
              <w:rPr>
                <w:rFonts w:ascii="Sylfaen" w:hAnsi="Sylfaen"/>
                <w:noProof/>
                <w:sz w:val="20"/>
              </w:rPr>
              <w:t>Բաժանորդային արկղի համարը</w:t>
            </w:r>
          </w:p>
          <w:p w14:paraId="2D5DB65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F294939"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ձեռնարկությունում բաժանորդային արկղի համարը</w:t>
            </w:r>
          </w:p>
        </w:tc>
        <w:tc>
          <w:tcPr>
            <w:tcW w:w="758" w:type="pct"/>
            <w:shd w:val="clear" w:color="auto" w:fill="auto"/>
            <w:tcMar>
              <w:top w:w="85" w:type="dxa"/>
              <w:bottom w:w="85" w:type="dxa"/>
            </w:tcMar>
          </w:tcPr>
          <w:p w14:paraId="6DEB083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M.SDE.00013</w:t>
            </w:r>
          </w:p>
        </w:tc>
        <w:tc>
          <w:tcPr>
            <w:tcW w:w="1360" w:type="pct"/>
            <w:shd w:val="clear" w:color="auto" w:fill="auto"/>
            <w:tcMar>
              <w:top w:w="85" w:type="dxa"/>
              <w:bottom w:w="85" w:type="dxa"/>
            </w:tcMar>
          </w:tcPr>
          <w:p w14:paraId="6CA61CA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3BA57527"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58C2E3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D5ADA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9749A7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D7B146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95CC99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7AE55B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61BE9C2"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7E396DC" w14:textId="77777777" w:rsidR="00AC52F1" w:rsidRPr="00967763" w:rsidRDefault="00AC52F1" w:rsidP="00211EEB">
            <w:pPr>
              <w:pStyle w:val="a8"/>
              <w:widowControl w:val="0"/>
              <w:tabs>
                <w:tab w:val="left" w:pos="498"/>
              </w:tabs>
              <w:spacing w:after="120" w:line="240" w:lineRule="auto"/>
              <w:jc w:val="left"/>
              <w:rPr>
                <w:rFonts w:ascii="Sylfaen" w:hAnsi="Sylfaen" w:cs="Arial"/>
                <w:sz w:val="20"/>
              </w:rPr>
            </w:pPr>
            <w:r w:rsidRPr="00967763">
              <w:rPr>
                <w:rFonts w:ascii="Sylfaen" w:hAnsi="Sylfaen"/>
                <w:noProof/>
                <w:sz w:val="20"/>
              </w:rPr>
              <w:t>*.11.</w:t>
            </w:r>
            <w:r w:rsidR="00211EEB">
              <w:rPr>
                <w:rFonts w:ascii="Sylfaen" w:hAnsi="Sylfaen"/>
                <w:noProof/>
                <w:sz w:val="20"/>
                <w:lang w:val="en-US"/>
              </w:rPr>
              <w:tab/>
            </w:r>
            <w:r w:rsidRPr="00967763">
              <w:rPr>
                <w:rFonts w:ascii="Sylfaen" w:hAnsi="Sylfaen"/>
                <w:noProof/>
                <w:sz w:val="20"/>
              </w:rPr>
              <w:t>Կոնտակտային վավերապայմանը</w:t>
            </w:r>
          </w:p>
          <w:p w14:paraId="311F588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A940E6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3CF8893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25B3CA22"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7D5E501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2632949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A3AE6D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CBCD4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68EE67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32B928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9A1538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D0F5ADB"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*.11.3.</w:t>
            </w:r>
            <w:r w:rsidR="00211EEB">
              <w:rPr>
                <w:rFonts w:ascii="Sylfaen" w:hAnsi="Sylfaen"/>
                <w:noProof/>
                <w:sz w:val="20"/>
                <w:lang w:val="en-US"/>
              </w:rPr>
              <w:tab/>
            </w:r>
            <w:r w:rsidRPr="00967763">
              <w:rPr>
                <w:rFonts w:ascii="Sylfaen" w:hAnsi="Sylfaen"/>
                <w:noProof/>
                <w:sz w:val="20"/>
              </w:rPr>
              <w:t>Կապի տեսակի ծածկագիրը</w:t>
            </w:r>
          </w:p>
          <w:p w14:paraId="611D6F7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149A48F" w14:textId="114AE321"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413ADF9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0AA13F76"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670C58E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5FBB50E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01AEC6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3ED1B3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778FFF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0B6FE0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73D362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253528E"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192EA01"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C27E8B9" w14:textId="77777777" w:rsidR="00AC52F1" w:rsidRPr="00967763" w:rsidRDefault="00AC52F1" w:rsidP="00211EEB">
            <w:pPr>
              <w:pStyle w:val="a8"/>
              <w:widowControl w:val="0"/>
              <w:tabs>
                <w:tab w:val="left" w:pos="607"/>
              </w:tabs>
              <w:spacing w:after="120" w:line="240" w:lineRule="auto"/>
              <w:jc w:val="left"/>
              <w:rPr>
                <w:rFonts w:ascii="Sylfaen" w:hAnsi="Sylfaen" w:cs="Arial"/>
                <w:sz w:val="20"/>
              </w:rPr>
            </w:pPr>
            <w:r w:rsidRPr="00967763">
              <w:rPr>
                <w:rFonts w:ascii="Sylfaen" w:hAnsi="Sylfaen"/>
                <w:noProof/>
                <w:sz w:val="20"/>
              </w:rPr>
              <w:t>*.11.2.</w:t>
            </w:r>
            <w:r w:rsidR="00211EEB">
              <w:rPr>
                <w:rFonts w:ascii="Sylfaen" w:hAnsi="Sylfaen"/>
                <w:noProof/>
                <w:sz w:val="20"/>
                <w:lang w:val="en-US"/>
              </w:rPr>
              <w:tab/>
            </w:r>
            <w:r w:rsidRPr="00967763">
              <w:rPr>
                <w:rFonts w:ascii="Sylfaen" w:hAnsi="Sylfaen"/>
                <w:noProof/>
                <w:sz w:val="20"/>
              </w:rPr>
              <w:t>Կապի տեսակի անվանումը</w:t>
            </w:r>
          </w:p>
          <w:p w14:paraId="5218028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E260906" w14:textId="4A296A3D"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կապի միջոցի (կապուղու) տեսակի (հեռախոս, ֆաքս, էլեկտրոնային </w:t>
            </w:r>
            <w:r w:rsidRPr="00967763">
              <w:rPr>
                <w:rFonts w:ascii="Sylfaen" w:hAnsi="Sylfaen"/>
                <w:noProof/>
                <w:sz w:val="20"/>
              </w:rPr>
              <w:lastRenderedPageBreak/>
              <w:t xml:space="preserve">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1435216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M.SDE.00093</w:t>
            </w:r>
          </w:p>
        </w:tc>
        <w:tc>
          <w:tcPr>
            <w:tcW w:w="1360" w:type="pct"/>
            <w:shd w:val="clear" w:color="auto" w:fill="auto"/>
            <w:tcMar>
              <w:top w:w="85" w:type="dxa"/>
              <w:bottom w:w="85" w:type="dxa"/>
            </w:tcMar>
          </w:tcPr>
          <w:p w14:paraId="554FD19F"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7229B319"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44C8CD5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679E41C"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D30E2C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921266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800F44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A76B0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CC1F0B1"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73B878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1CAF5A0" w14:textId="77777777" w:rsidR="00AC52F1" w:rsidRPr="00967763" w:rsidRDefault="00AC52F1" w:rsidP="00211EE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*.11.3.</w:t>
            </w:r>
            <w:r w:rsidR="00211EEB">
              <w:rPr>
                <w:rFonts w:ascii="Sylfaen" w:hAnsi="Sylfaen"/>
                <w:noProof/>
                <w:sz w:val="20"/>
                <w:lang w:val="en-US"/>
              </w:rPr>
              <w:tab/>
            </w:r>
            <w:r w:rsidRPr="00967763">
              <w:rPr>
                <w:rFonts w:ascii="Sylfaen" w:hAnsi="Sylfaen"/>
                <w:noProof/>
                <w:sz w:val="20"/>
              </w:rPr>
              <w:t>Կապուղու նույնականացուցիչը</w:t>
            </w:r>
          </w:p>
          <w:p w14:paraId="023DBBB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55724FD" w14:textId="1850CAFA"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4B32B8A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M.SDE.00015</w:t>
            </w:r>
          </w:p>
        </w:tc>
        <w:tc>
          <w:tcPr>
            <w:tcW w:w="1360" w:type="pct"/>
            <w:shd w:val="clear" w:color="auto" w:fill="auto"/>
            <w:tcMar>
              <w:top w:w="85" w:type="dxa"/>
              <w:bottom w:w="85" w:type="dxa"/>
            </w:tcMar>
          </w:tcPr>
          <w:p w14:paraId="73E2DF18"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6195824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FB46AB6"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76E9E7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39C0EBC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6C43A02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CA13D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E68906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C778837" w14:textId="77777777" w:rsidR="00AC52F1" w:rsidRPr="00967763" w:rsidRDefault="00AC52F1" w:rsidP="00211EEB">
            <w:pPr>
              <w:pStyle w:val="a8"/>
              <w:widowControl w:val="0"/>
              <w:tabs>
                <w:tab w:val="left" w:pos="876"/>
              </w:tabs>
              <w:spacing w:after="120" w:line="240" w:lineRule="auto"/>
              <w:jc w:val="left"/>
              <w:rPr>
                <w:rFonts w:ascii="Sylfaen" w:hAnsi="Sylfaen" w:cs="Arial"/>
                <w:sz w:val="20"/>
              </w:rPr>
            </w:pPr>
            <w:r w:rsidRPr="00967763">
              <w:rPr>
                <w:rFonts w:ascii="Sylfaen" w:hAnsi="Sylfaen"/>
                <w:noProof/>
                <w:sz w:val="20"/>
              </w:rPr>
              <w:t>2.14.13.</w:t>
            </w:r>
            <w:r w:rsidR="00211EEB">
              <w:rPr>
                <w:rFonts w:ascii="Sylfaen" w:hAnsi="Sylfaen"/>
                <w:noProof/>
                <w:sz w:val="20"/>
                <w:lang w:val="en-US"/>
              </w:rPr>
              <w:tab/>
            </w:r>
            <w:r w:rsidRPr="00967763">
              <w:rPr>
                <w:rFonts w:ascii="Sylfaen" w:hAnsi="Sylfaen"/>
                <w:noProof/>
                <w:sz w:val="20"/>
              </w:rPr>
              <w:t>Երկրի ծածկագիրը</w:t>
            </w:r>
          </w:p>
          <w:p w14:paraId="10B1A1E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99D524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ծագման երկիրը</w:t>
            </w:r>
          </w:p>
        </w:tc>
        <w:tc>
          <w:tcPr>
            <w:tcW w:w="758" w:type="pct"/>
            <w:shd w:val="clear" w:color="auto" w:fill="auto"/>
            <w:tcMar>
              <w:top w:w="85" w:type="dxa"/>
              <w:bottom w:w="85" w:type="dxa"/>
            </w:tcMar>
          </w:tcPr>
          <w:p w14:paraId="7369E6B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40C62ABE"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0D629085"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4EFB76" w14:textId="62B07F2C"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061199B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8D37BC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963F6B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AFCE91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38778D1"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1F32B2C2" w14:textId="77777777" w:rsidR="00AC52F1" w:rsidRPr="00967763" w:rsidRDefault="00AC52F1" w:rsidP="00211EEB">
            <w:pPr>
              <w:pStyle w:val="a8"/>
              <w:widowControl w:val="0"/>
              <w:tabs>
                <w:tab w:val="left" w:pos="535"/>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7700853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6A04109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8FD108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5F70C4B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0436A17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EDDA3B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7DF11A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23B6046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7BEEC6C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4400FA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8A65B4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107ACAD"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2.14.14.</w:t>
            </w:r>
            <w:r w:rsidR="00211EEB" w:rsidRPr="002041BA">
              <w:rPr>
                <w:rFonts w:ascii="Sylfaen" w:hAnsi="Sylfaen"/>
                <w:noProof/>
                <w:sz w:val="20"/>
              </w:rPr>
              <w:tab/>
            </w:r>
            <w:r w:rsidRPr="00967763">
              <w:rPr>
                <w:rFonts w:ascii="Sylfaen" w:hAnsi="Sylfaen"/>
                <w:noProof/>
                <w:sz w:val="20"/>
              </w:rPr>
              <w:t>Անասնաբուժական նշանակության ապրանքի սերիայի համարը</w:t>
            </w:r>
          </w:p>
          <w:p w14:paraId="6E781713"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Batch</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01A36E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սերիայի համարը</w:t>
            </w:r>
          </w:p>
        </w:tc>
        <w:tc>
          <w:tcPr>
            <w:tcW w:w="758" w:type="pct"/>
            <w:shd w:val="clear" w:color="auto" w:fill="auto"/>
            <w:tcMar>
              <w:top w:w="85" w:type="dxa"/>
              <w:bottom w:w="85" w:type="dxa"/>
            </w:tcMar>
          </w:tcPr>
          <w:p w14:paraId="58B81CB2"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M.HC.SDE.01591</w:t>
            </w:r>
          </w:p>
        </w:tc>
        <w:tc>
          <w:tcPr>
            <w:tcW w:w="1360" w:type="pct"/>
            <w:shd w:val="clear" w:color="auto" w:fill="auto"/>
            <w:tcMar>
              <w:top w:w="85" w:type="dxa"/>
              <w:bottom w:w="85" w:type="dxa"/>
            </w:tcMar>
          </w:tcPr>
          <w:p w14:paraId="2A31B30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4FADEFA1"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ECED66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003B18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68BED49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A5CAFC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4C87E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D075B7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E4C2823"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2.14.15.</w:t>
            </w:r>
            <w:r w:rsidR="00211EEB">
              <w:rPr>
                <w:rFonts w:ascii="Sylfaen" w:hAnsi="Sylfaen"/>
                <w:noProof/>
                <w:sz w:val="20"/>
                <w:lang w:val="en-US"/>
              </w:rPr>
              <w:tab/>
            </w:r>
            <w:r w:rsidRPr="00967763">
              <w:rPr>
                <w:rFonts w:ascii="Sylfaen" w:hAnsi="Sylfaen"/>
                <w:noProof/>
                <w:sz w:val="20"/>
              </w:rPr>
              <w:t>Արտադրման ամսաթիվը</w:t>
            </w:r>
          </w:p>
          <w:p w14:paraId="0AACACFF"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1D7563C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արտադրման ամսաթիվը</w:t>
            </w:r>
          </w:p>
        </w:tc>
        <w:tc>
          <w:tcPr>
            <w:tcW w:w="758" w:type="pct"/>
            <w:shd w:val="clear" w:color="auto" w:fill="auto"/>
            <w:tcMar>
              <w:top w:w="85" w:type="dxa"/>
              <w:bottom w:w="85" w:type="dxa"/>
            </w:tcMar>
          </w:tcPr>
          <w:p w14:paraId="3B821C3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M.HC.SDE.00585</w:t>
            </w:r>
          </w:p>
        </w:tc>
        <w:tc>
          <w:tcPr>
            <w:tcW w:w="1360" w:type="pct"/>
            <w:shd w:val="clear" w:color="auto" w:fill="auto"/>
            <w:tcMar>
              <w:top w:w="85" w:type="dxa"/>
              <w:bottom w:w="85" w:type="dxa"/>
            </w:tcMar>
          </w:tcPr>
          <w:p w14:paraId="09815009"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40E82BE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25E842F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322619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0CF4C4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BAE902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2DDA0EF"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2.14.16.</w:t>
            </w:r>
            <w:r w:rsidR="00211EEB" w:rsidRPr="002041BA">
              <w:rPr>
                <w:rFonts w:ascii="Sylfaen" w:hAnsi="Sylfaen"/>
                <w:noProof/>
                <w:sz w:val="20"/>
              </w:rPr>
              <w:tab/>
            </w:r>
            <w:r w:rsidRPr="00967763">
              <w:rPr>
                <w:rFonts w:ascii="Sylfaen" w:hAnsi="Sylfaen"/>
                <w:noProof/>
                <w:sz w:val="20"/>
              </w:rPr>
              <w:t>Արտադրանքի պիտանելության ժամկետի ավարտի ամսաթիվը</w:t>
            </w:r>
          </w:p>
          <w:p w14:paraId="5B73A619"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Product</w:t>
            </w:r>
            <w:r w:rsidRPr="00967763">
              <w:rPr>
                <w:sz w:val="20"/>
              </w:rPr>
              <w:t>‌</w:t>
            </w:r>
            <w:r w:rsidRPr="00967763">
              <w:rPr>
                <w:rFonts w:ascii="Sylfaen" w:hAnsi="Sylfaen"/>
                <w:noProof/>
                <w:sz w:val="20"/>
              </w:rPr>
              <w:t>Shelf</w:t>
            </w:r>
            <w:r w:rsidRPr="00967763">
              <w:rPr>
                <w:sz w:val="20"/>
              </w:rPr>
              <w:t>‌</w:t>
            </w:r>
            <w:r w:rsidRPr="00967763">
              <w:rPr>
                <w:rFonts w:ascii="Sylfaen" w:hAnsi="Sylfaen"/>
                <w:noProof/>
                <w:sz w:val="20"/>
              </w:rPr>
              <w:t>Life</w:t>
            </w:r>
            <w:r w:rsidRPr="00967763">
              <w:rPr>
                <w:sz w:val="20"/>
              </w:rPr>
              <w:t>‌</w:t>
            </w:r>
            <w:r w:rsidRPr="00967763">
              <w:rPr>
                <w:rFonts w:ascii="Sylfaen" w:hAnsi="Sylfaen"/>
                <w:noProof/>
                <w:sz w:val="20"/>
              </w:rPr>
              <w:t>End</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7EB7EC8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պիտանելության ժամկետը լրանալու ամսաթիվը (ամիսը)</w:t>
            </w:r>
          </w:p>
        </w:tc>
        <w:tc>
          <w:tcPr>
            <w:tcW w:w="758" w:type="pct"/>
            <w:shd w:val="clear" w:color="auto" w:fill="auto"/>
            <w:tcMar>
              <w:top w:w="85" w:type="dxa"/>
              <w:bottom w:w="85" w:type="dxa"/>
            </w:tcMar>
          </w:tcPr>
          <w:p w14:paraId="70FA53B4"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M.SDE.00248</w:t>
            </w:r>
          </w:p>
        </w:tc>
        <w:tc>
          <w:tcPr>
            <w:tcW w:w="1360" w:type="pct"/>
            <w:shd w:val="clear" w:color="auto" w:fill="auto"/>
            <w:tcMar>
              <w:top w:w="85" w:type="dxa"/>
              <w:bottom w:w="85" w:type="dxa"/>
            </w:tcMar>
          </w:tcPr>
          <w:p w14:paraId="4E6A1E0B"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580F7D5D"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65492BC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A187F4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905C87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DE7B64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D4874BF"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2.14.17.</w:t>
            </w:r>
            <w:r w:rsidR="00211EEB">
              <w:rPr>
                <w:rFonts w:ascii="Sylfaen" w:hAnsi="Sylfaen"/>
                <w:noProof/>
                <w:sz w:val="20"/>
                <w:lang w:val="en-US"/>
              </w:rPr>
              <w:tab/>
            </w:r>
            <w:r w:rsidRPr="00967763">
              <w:rPr>
                <w:rFonts w:ascii="Sylfaen" w:hAnsi="Sylfaen"/>
                <w:noProof/>
                <w:sz w:val="20"/>
              </w:rPr>
              <w:t>Ծանոթագրություն</w:t>
            </w:r>
          </w:p>
          <w:p w14:paraId="2FB38AA5"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Note</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15DAABD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ապրանքների մասին լրացուցիչ տեղեկությունները</w:t>
            </w:r>
          </w:p>
        </w:tc>
        <w:tc>
          <w:tcPr>
            <w:tcW w:w="758" w:type="pct"/>
            <w:shd w:val="clear" w:color="auto" w:fill="auto"/>
            <w:tcMar>
              <w:top w:w="85" w:type="dxa"/>
              <w:bottom w:w="85" w:type="dxa"/>
            </w:tcMar>
          </w:tcPr>
          <w:p w14:paraId="00FE3C88"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M.SDE.00076</w:t>
            </w:r>
          </w:p>
        </w:tc>
        <w:tc>
          <w:tcPr>
            <w:tcW w:w="1360" w:type="pct"/>
            <w:shd w:val="clear" w:color="auto" w:fill="auto"/>
            <w:tcMar>
              <w:top w:w="85" w:type="dxa"/>
              <w:bottom w:w="85" w:type="dxa"/>
            </w:tcMar>
          </w:tcPr>
          <w:p w14:paraId="3464EB73"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Text4000</w:t>
            </w:r>
            <w:r w:rsidRPr="00967763">
              <w:rPr>
                <w:sz w:val="20"/>
                <w:lang w:val="hy-AM"/>
              </w:rPr>
              <w:t>‌</w:t>
            </w:r>
            <w:r w:rsidRPr="00967763">
              <w:rPr>
                <w:rFonts w:ascii="Sylfaen" w:hAnsi="Sylfaen"/>
                <w:noProof/>
                <w:sz w:val="20"/>
                <w:lang w:val="hy-AM"/>
              </w:rPr>
              <w:t>Type (M.SDT.00088)</w:t>
            </w:r>
          </w:p>
          <w:p w14:paraId="1EA95D8B"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6276566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0DD98C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4000</w:t>
            </w:r>
          </w:p>
        </w:tc>
        <w:tc>
          <w:tcPr>
            <w:tcW w:w="275" w:type="pct"/>
            <w:shd w:val="clear" w:color="auto" w:fill="auto"/>
            <w:tcMar>
              <w:top w:w="85" w:type="dxa"/>
              <w:bottom w:w="85" w:type="dxa"/>
            </w:tcMar>
          </w:tcPr>
          <w:p w14:paraId="0039F27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5B242829" w14:textId="77777777" w:rsidTr="00967763">
        <w:trPr>
          <w:jc w:val="center"/>
        </w:trPr>
        <w:tc>
          <w:tcPr>
            <w:tcW w:w="80" w:type="pct"/>
            <w:tcBorders>
              <w:top w:val="nil"/>
              <w:left w:val="nil"/>
              <w:bottom w:val="nil"/>
            </w:tcBorders>
            <w:shd w:val="clear" w:color="auto" w:fill="auto"/>
            <w:tcMar>
              <w:top w:w="85" w:type="dxa"/>
              <w:bottom w:w="85" w:type="dxa"/>
            </w:tcMar>
          </w:tcPr>
          <w:p w14:paraId="28D68BED"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49C2C483" w14:textId="77777777" w:rsidR="00AC52F1" w:rsidRPr="00967763" w:rsidRDefault="00AC52F1" w:rsidP="00211EEB">
            <w:pPr>
              <w:pStyle w:val="a8"/>
              <w:widowControl w:val="0"/>
              <w:tabs>
                <w:tab w:val="left" w:pos="666"/>
              </w:tabs>
              <w:spacing w:after="120" w:line="240" w:lineRule="auto"/>
              <w:jc w:val="left"/>
              <w:rPr>
                <w:rFonts w:ascii="Sylfaen" w:hAnsi="Sylfaen" w:cs="Arial"/>
                <w:sz w:val="20"/>
              </w:rPr>
            </w:pPr>
            <w:r w:rsidRPr="00967763">
              <w:rPr>
                <w:rFonts w:ascii="Sylfaen" w:hAnsi="Sylfaen"/>
                <w:noProof/>
                <w:sz w:val="20"/>
              </w:rPr>
              <w:t>2.15.</w:t>
            </w:r>
            <w:r w:rsidR="00211EEB" w:rsidRPr="00211EEB">
              <w:rPr>
                <w:rFonts w:ascii="Sylfaen" w:hAnsi="Sylfaen"/>
                <w:noProof/>
                <w:sz w:val="20"/>
              </w:rPr>
              <w:tab/>
            </w:r>
            <w:r w:rsidR="00211EEB" w:rsidRPr="00967763">
              <w:rPr>
                <w:rFonts w:ascii="Sylfaen" w:hAnsi="Sylfaen"/>
                <w:noProof/>
                <w:sz w:val="20"/>
              </w:rPr>
              <w:t>Ա</w:t>
            </w:r>
            <w:r w:rsidRPr="00967763">
              <w:rPr>
                <w:rFonts w:ascii="Sylfaen" w:hAnsi="Sylfaen"/>
                <w:noProof/>
                <w:sz w:val="20"/>
              </w:rPr>
              <w:t xml:space="preserve">նասնաբուժական նշանակության ապրանքի կազմի մեջ մտնող միջոցի արտադրության ժամանակ օգտագործվող բաղադրիչի </w:t>
            </w:r>
            <w:r w:rsidRPr="00967763">
              <w:rPr>
                <w:rFonts w:ascii="Sylfaen" w:hAnsi="Sylfaen"/>
                <w:noProof/>
                <w:sz w:val="20"/>
              </w:rPr>
              <w:lastRenderedPageBreak/>
              <w:t>(ռեագենտի) մասին տեղեկությունները</w:t>
            </w:r>
          </w:p>
          <w:p w14:paraId="4FF99F0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Reagent</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36565CF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անասնաբուժական նշանակության ապրանքի կազմի մեջ մտնող միջոցի արտադրության ժամանակ օգտագործվող բաղադրիչի </w:t>
            </w:r>
            <w:r w:rsidRPr="00967763">
              <w:rPr>
                <w:rFonts w:ascii="Sylfaen" w:hAnsi="Sylfaen"/>
                <w:noProof/>
                <w:sz w:val="20"/>
              </w:rPr>
              <w:lastRenderedPageBreak/>
              <w:t>(ռեագենտի) մասին տեղեկությունները</w:t>
            </w:r>
          </w:p>
        </w:tc>
        <w:tc>
          <w:tcPr>
            <w:tcW w:w="758" w:type="pct"/>
            <w:shd w:val="clear" w:color="auto" w:fill="auto"/>
            <w:tcMar>
              <w:top w:w="85" w:type="dxa"/>
              <w:bottom w:w="85" w:type="dxa"/>
            </w:tcMar>
          </w:tcPr>
          <w:p w14:paraId="2A38EA30"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.01227</w:t>
            </w:r>
          </w:p>
        </w:tc>
        <w:tc>
          <w:tcPr>
            <w:tcW w:w="1360" w:type="pct"/>
            <w:shd w:val="clear" w:color="auto" w:fill="auto"/>
            <w:tcMar>
              <w:top w:w="85" w:type="dxa"/>
              <w:bottom w:w="85" w:type="dxa"/>
            </w:tcMar>
          </w:tcPr>
          <w:p w14:paraId="647CFC57"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Reagent</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.01225)</w:t>
            </w:r>
          </w:p>
          <w:p w14:paraId="29E98BB2"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Որոշվում է ներդրված տարրերի </w:t>
            </w:r>
            <w:r w:rsidRPr="00967763">
              <w:rPr>
                <w:rFonts w:ascii="Sylfaen" w:hAnsi="Sylfaen"/>
                <w:noProof/>
                <w:sz w:val="20"/>
                <w:lang w:val="hy-AM"/>
              </w:rPr>
              <w:lastRenderedPageBreak/>
              <w:t>արժեքների տիրույթներով</w:t>
            </w:r>
          </w:p>
        </w:tc>
        <w:tc>
          <w:tcPr>
            <w:tcW w:w="275" w:type="pct"/>
            <w:shd w:val="clear" w:color="auto" w:fill="auto"/>
            <w:tcMar>
              <w:top w:w="85" w:type="dxa"/>
              <w:bottom w:w="85" w:type="dxa"/>
            </w:tcMar>
          </w:tcPr>
          <w:p w14:paraId="7FA0E95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w:t>
            </w:r>
          </w:p>
        </w:tc>
      </w:tr>
      <w:tr w:rsidR="00AC52F1" w:rsidRPr="00967763" w14:paraId="29EB830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525956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DE2129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4F1350E" w14:textId="77777777" w:rsidR="00AC52F1" w:rsidRPr="00967763" w:rsidRDefault="00AC52F1" w:rsidP="00211EEB">
            <w:pPr>
              <w:pStyle w:val="a8"/>
              <w:widowControl w:val="0"/>
              <w:tabs>
                <w:tab w:val="left" w:pos="726"/>
              </w:tabs>
              <w:spacing w:after="120" w:line="240" w:lineRule="auto"/>
              <w:jc w:val="left"/>
              <w:rPr>
                <w:rFonts w:ascii="Sylfaen" w:hAnsi="Sylfaen" w:cs="Arial"/>
                <w:sz w:val="20"/>
              </w:rPr>
            </w:pPr>
            <w:r w:rsidRPr="00967763">
              <w:rPr>
                <w:rFonts w:ascii="Sylfaen" w:hAnsi="Sylfaen"/>
                <w:noProof/>
                <w:sz w:val="20"/>
              </w:rPr>
              <w:t>2.15.1.</w:t>
            </w:r>
            <w:r w:rsidR="00211EEB">
              <w:rPr>
                <w:rFonts w:ascii="Sylfaen" w:hAnsi="Sylfaen"/>
                <w:noProof/>
                <w:sz w:val="20"/>
                <w:lang w:val="en-US"/>
              </w:rPr>
              <w:tab/>
            </w:r>
            <w:r w:rsidRPr="00967763">
              <w:rPr>
                <w:rFonts w:ascii="Sylfaen" w:hAnsi="Sylfaen"/>
                <w:noProof/>
                <w:sz w:val="20"/>
              </w:rPr>
              <w:t>Ռեագենտի անվանումը</w:t>
            </w:r>
          </w:p>
          <w:p w14:paraId="748D250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Reagent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5D1D681"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կազմի մեջ մտնող միջոցի արտադրության ժամանակ օգտագործվող ռեագենտի անվանումը</w:t>
            </w:r>
          </w:p>
        </w:tc>
        <w:tc>
          <w:tcPr>
            <w:tcW w:w="758" w:type="pct"/>
            <w:shd w:val="clear" w:color="auto" w:fill="auto"/>
            <w:tcMar>
              <w:top w:w="85" w:type="dxa"/>
              <w:bottom w:w="85" w:type="dxa"/>
            </w:tcMar>
          </w:tcPr>
          <w:p w14:paraId="3E1EFACA"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M.HC.SDE.00648</w:t>
            </w:r>
          </w:p>
        </w:tc>
        <w:tc>
          <w:tcPr>
            <w:tcW w:w="1360" w:type="pct"/>
            <w:shd w:val="clear" w:color="auto" w:fill="auto"/>
            <w:tcMar>
              <w:top w:w="85" w:type="dxa"/>
              <w:bottom w:w="85" w:type="dxa"/>
            </w:tcMar>
          </w:tcPr>
          <w:p w14:paraId="4587EEC0"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0ADF0DA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A1B613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76E2305"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57426A0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282F17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B0DE17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E8F176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281925A" w14:textId="77777777" w:rsidR="00AC52F1" w:rsidRPr="00967763" w:rsidRDefault="00AC52F1" w:rsidP="00211EEB">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2.15.2.</w:t>
            </w:r>
            <w:r w:rsidR="00211EEB" w:rsidRPr="002041BA">
              <w:rPr>
                <w:rFonts w:ascii="Sylfaen" w:hAnsi="Sylfaen"/>
                <w:noProof/>
                <w:sz w:val="20"/>
              </w:rPr>
              <w:tab/>
            </w:r>
            <w:r w:rsidRPr="00967763">
              <w:rPr>
                <w:rFonts w:ascii="Sylfaen" w:hAnsi="Sylfaen"/>
                <w:noProof/>
                <w:sz w:val="20"/>
              </w:rPr>
              <w:t>Անասնաբուժական նշանակության ապրանք արտադրողի կամ դրա բաղկացուցիչ մասի մասին տեղեկությունները</w:t>
            </w:r>
          </w:p>
          <w:p w14:paraId="3FD8488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Authorization</w:t>
            </w:r>
            <w:r w:rsidRPr="00967763">
              <w:rPr>
                <w:sz w:val="20"/>
              </w:rPr>
              <w:t>‌</w:t>
            </w:r>
            <w:r w:rsidRPr="00967763">
              <w:rPr>
                <w:rFonts w:ascii="Sylfaen" w:hAnsi="Sylfaen"/>
                <w:noProof/>
                <w:sz w:val="20"/>
              </w:rPr>
              <w:t>Holder</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76462D3"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կազմի մեջ մտնող միջոցի արտադրության ժամանակ օգտագործվող բաղադրիչը (ռեագենտը) արտադրողի մասին տեղեկությունները</w:t>
            </w:r>
          </w:p>
        </w:tc>
        <w:tc>
          <w:tcPr>
            <w:tcW w:w="758" w:type="pct"/>
            <w:shd w:val="clear" w:color="auto" w:fill="auto"/>
            <w:tcMar>
              <w:top w:w="85" w:type="dxa"/>
              <w:bottom w:w="85" w:type="dxa"/>
            </w:tcMar>
          </w:tcPr>
          <w:p w14:paraId="1130376F"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.01221</w:t>
            </w:r>
          </w:p>
        </w:tc>
        <w:tc>
          <w:tcPr>
            <w:tcW w:w="1360" w:type="pct"/>
            <w:shd w:val="clear" w:color="auto" w:fill="auto"/>
            <w:tcMar>
              <w:top w:w="85" w:type="dxa"/>
              <w:bottom w:w="85" w:type="dxa"/>
            </w:tcMar>
          </w:tcPr>
          <w:p w14:paraId="01CB5DB1"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71D603E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3A607C0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8CC1BA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476ECD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1683F2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74AC516" w14:textId="77777777" w:rsidR="00AC52F1" w:rsidRPr="00967763" w:rsidRDefault="00AC52F1" w:rsidP="00211EEB">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A778647" w14:textId="77777777" w:rsidR="00AC52F1" w:rsidRPr="00967763" w:rsidRDefault="00AC52F1" w:rsidP="00211EEB">
            <w:pPr>
              <w:pStyle w:val="a8"/>
              <w:widowControl w:val="0"/>
              <w:tabs>
                <w:tab w:val="left" w:pos="397"/>
              </w:tabs>
              <w:spacing w:after="120" w:line="240" w:lineRule="auto"/>
              <w:jc w:val="left"/>
              <w:rPr>
                <w:rFonts w:ascii="Sylfaen" w:hAnsi="Sylfaen" w:cs="Arial"/>
                <w:sz w:val="20"/>
              </w:rPr>
            </w:pPr>
            <w:r w:rsidRPr="00967763">
              <w:rPr>
                <w:rFonts w:ascii="Sylfaen" w:hAnsi="Sylfaen"/>
                <w:noProof/>
                <w:sz w:val="20"/>
              </w:rPr>
              <w:t>*.1.</w:t>
            </w:r>
            <w:r w:rsidR="00211EEB">
              <w:rPr>
                <w:rFonts w:ascii="Sylfaen" w:hAnsi="Sylfaen"/>
                <w:noProof/>
                <w:sz w:val="20"/>
                <w:lang w:val="en-US"/>
              </w:rPr>
              <w:tab/>
            </w:r>
            <w:r w:rsidRPr="00967763">
              <w:rPr>
                <w:rFonts w:ascii="Sylfaen" w:hAnsi="Sylfaen"/>
                <w:noProof/>
                <w:sz w:val="20"/>
              </w:rPr>
              <w:t>Երկրի ծածկագիրը</w:t>
            </w:r>
          </w:p>
          <w:p w14:paraId="36672EDB"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F7D51F7"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75BE325D" w14:textId="77777777"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1C9F1E7C" w14:textId="77777777" w:rsidR="00AC52F1" w:rsidRPr="00967763" w:rsidRDefault="00AC52F1" w:rsidP="00211EE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F6148E6" w14:textId="77777777" w:rsidR="00AC52F1" w:rsidRPr="00967763" w:rsidRDefault="00AC52F1" w:rsidP="00211EE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2366ED3" w14:textId="64D3F536" w:rsidR="00AC52F1" w:rsidRPr="00967763" w:rsidRDefault="00AC52F1" w:rsidP="00211EE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2D469B9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2823AD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94E35D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874D80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58FF9E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F72F4B3"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58225270" w14:textId="77777777" w:rsidR="00AC52F1" w:rsidRPr="00967763" w:rsidRDefault="00AC52F1" w:rsidP="00211EEB">
            <w:pPr>
              <w:pStyle w:val="a8"/>
              <w:widowControl w:val="0"/>
              <w:tabs>
                <w:tab w:val="left" w:pos="319"/>
              </w:tabs>
              <w:spacing w:after="120" w:line="240" w:lineRule="auto"/>
              <w:jc w:val="left"/>
              <w:rPr>
                <w:rFonts w:ascii="Sylfaen" w:hAnsi="Sylfaen" w:cs="Arial"/>
                <w:sz w:val="20"/>
              </w:rPr>
            </w:pPr>
            <w:r w:rsidRPr="00967763">
              <w:rPr>
                <w:rFonts w:ascii="Sylfaen" w:hAnsi="Sylfaen"/>
                <w:noProof/>
                <w:sz w:val="20"/>
              </w:rPr>
              <w:t>ա)</w:t>
            </w:r>
            <w:r w:rsidR="00211EEB" w:rsidRPr="00211EEB">
              <w:rPr>
                <w:rFonts w:ascii="Sylfaen" w:hAnsi="Sylfaen"/>
                <w:noProof/>
                <w:sz w:val="20"/>
              </w:rPr>
              <w:tab/>
            </w:r>
            <w:r w:rsidRPr="00967763">
              <w:rPr>
                <w:rFonts w:ascii="Sylfaen" w:hAnsi="Sylfaen"/>
                <w:noProof/>
                <w:sz w:val="20"/>
              </w:rPr>
              <w:t>տեղեկագրքի (դասակարգչի) նույնականացուցիչը</w:t>
            </w:r>
          </w:p>
          <w:p w14:paraId="37C1839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5E2A0E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242D43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8D350B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DCB579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CEB112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0FE812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EAD898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EEAD9F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9181D6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2DB7D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DF27364"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941BDD6"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*.2.</w:t>
            </w:r>
            <w:r w:rsidR="00211EEB" w:rsidRPr="002041BA">
              <w:rPr>
                <w:rFonts w:ascii="Sylfaen" w:hAnsi="Sylfaen"/>
                <w:noProof/>
                <w:sz w:val="20"/>
              </w:rPr>
              <w:tab/>
            </w:r>
            <w:r w:rsidRPr="00967763">
              <w:rPr>
                <w:rFonts w:ascii="Sylfaen" w:hAnsi="Sylfaen"/>
                <w:noProof/>
                <w:sz w:val="20"/>
              </w:rPr>
              <w:t>Տնտեսավարող սուբյեկտի անվանումը</w:t>
            </w:r>
          </w:p>
          <w:p w14:paraId="2A1C93E9"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25630AF7" w14:textId="020DDEAD"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63A87DD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51F0B8AF"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1AE9FD06"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D9C94C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B04D96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2415445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ED4B00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2B8292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E0F89E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529F008"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4EA3494"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*.3.</w:t>
            </w:r>
            <w:r w:rsidR="00211EEB" w:rsidRPr="002041BA">
              <w:rPr>
                <w:rFonts w:ascii="Sylfaen" w:hAnsi="Sylfaen"/>
                <w:noProof/>
                <w:sz w:val="20"/>
              </w:rPr>
              <w:tab/>
            </w:r>
            <w:r w:rsidRPr="00967763">
              <w:rPr>
                <w:rFonts w:ascii="Sylfaen" w:hAnsi="Sylfaen"/>
                <w:noProof/>
                <w:sz w:val="20"/>
              </w:rPr>
              <w:t>Տնտեսավարող սուբյեկտի կրճատ անվանումը</w:t>
            </w:r>
          </w:p>
          <w:p w14:paraId="67EFEB27"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A1D2BC1" w14:textId="2EB93AB1"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4C247D3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2EE50C7D"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241CD8E6"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1B9BFF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E05C9A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4F161FF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738DE5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071D4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A03A1B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8605DE5"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3FF07AA" w14:textId="03A49A7D"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*.4.</w:t>
            </w:r>
            <w:r w:rsidR="00211EE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59D5C6B2" w14:textId="77777777" w:rsidR="00AC52F1" w:rsidRPr="00967763" w:rsidRDefault="00AC52F1" w:rsidP="00211EE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9346E81" w14:textId="69F63DF3"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6B8054E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35452C0F"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39B7F9B7"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F3B92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5E12AE3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DB22B6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34DFB6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BB5D4F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9B703A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D132EC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3F6425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795CBAEE" w14:textId="77777777" w:rsidR="00AC52F1" w:rsidRPr="00967763" w:rsidRDefault="00AC52F1" w:rsidP="004A5D9B">
            <w:pPr>
              <w:pStyle w:val="a8"/>
              <w:widowControl w:val="0"/>
              <w:tabs>
                <w:tab w:val="left" w:pos="457"/>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757C31C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88F4A5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6C23760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773812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152F496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220CFA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FCA6F6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4210F2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354AEE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1B2111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7461FB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83C1F41"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587D4AF" w14:textId="519B0DF3" w:rsidR="00AC52F1" w:rsidRPr="00967763" w:rsidRDefault="00AC52F1" w:rsidP="004A5D9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*.5.</w:t>
            </w:r>
            <w:r w:rsidR="004A5D9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06F70FC6" w14:textId="77777777" w:rsidR="00AC52F1" w:rsidRPr="00967763" w:rsidRDefault="00AC52F1" w:rsidP="004A5D9B">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F24DC5F" w14:textId="0D143AA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անվանումը, որով գրանցված է տնտեսավարող սուբյեկտը</w:t>
            </w:r>
          </w:p>
        </w:tc>
        <w:tc>
          <w:tcPr>
            <w:tcW w:w="758" w:type="pct"/>
            <w:shd w:val="clear" w:color="auto" w:fill="auto"/>
            <w:tcMar>
              <w:top w:w="85" w:type="dxa"/>
              <w:bottom w:w="85" w:type="dxa"/>
            </w:tcMar>
          </w:tcPr>
          <w:p w14:paraId="5427004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M.SDE.00090</w:t>
            </w:r>
          </w:p>
        </w:tc>
        <w:tc>
          <w:tcPr>
            <w:tcW w:w="1360" w:type="pct"/>
            <w:shd w:val="clear" w:color="auto" w:fill="auto"/>
            <w:tcMar>
              <w:top w:w="85" w:type="dxa"/>
              <w:bottom w:w="85" w:type="dxa"/>
            </w:tcMar>
          </w:tcPr>
          <w:p w14:paraId="77418BFC"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28A4429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09BD1C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4CAC1B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617652D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689697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2C7125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A164F9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4F84D76"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4C0A081" w14:textId="77777777" w:rsidR="00AC52F1" w:rsidRPr="00967763" w:rsidRDefault="00AC52F1" w:rsidP="004A5D9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*.6.</w:t>
            </w:r>
            <w:r w:rsidR="004A5D9B" w:rsidRPr="002041BA">
              <w:rPr>
                <w:rFonts w:ascii="Sylfaen" w:hAnsi="Sylfaen"/>
                <w:noProof/>
                <w:sz w:val="20"/>
              </w:rPr>
              <w:tab/>
            </w:r>
            <w:r w:rsidRPr="00967763">
              <w:rPr>
                <w:rFonts w:ascii="Sylfaen" w:hAnsi="Sylfaen"/>
                <w:noProof/>
                <w:sz w:val="20"/>
              </w:rPr>
              <w:t>Տնտեսավարող սուբյեկտի նույնականացուցիչը</w:t>
            </w:r>
          </w:p>
          <w:p w14:paraId="0CDA3947" w14:textId="77777777" w:rsidR="00AC52F1" w:rsidRPr="00967763" w:rsidRDefault="00AC52F1" w:rsidP="004A5D9B">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AD4060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22F8EF7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4307CB20"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1D08601F"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55C426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F6C4BA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89EFE2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3E0A09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09F329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664FEE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B93F6A2"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6695688"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6229634A" w14:textId="77777777" w:rsidR="00AC52F1" w:rsidRPr="00967763" w:rsidRDefault="00AC52F1" w:rsidP="004A5D9B">
            <w:pPr>
              <w:pStyle w:val="a8"/>
              <w:widowControl w:val="0"/>
              <w:tabs>
                <w:tab w:val="left" w:pos="406"/>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նույնականացման մեթոդը</w:t>
            </w:r>
          </w:p>
          <w:p w14:paraId="68D2FD7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152106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444B066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D42250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3D92F03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սուբյեկտների նույնականացման մեթոդների </w:t>
            </w:r>
            <w:r w:rsidRPr="00967763">
              <w:rPr>
                <w:rFonts w:ascii="Sylfaen" w:hAnsi="Sylfaen"/>
                <w:noProof/>
                <w:sz w:val="20"/>
              </w:rPr>
              <w:lastRenderedPageBreak/>
              <w:t>տեղեկագրքից նույնականացուցչի արժեքը։</w:t>
            </w:r>
          </w:p>
          <w:p w14:paraId="4915EE5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965EF6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69D194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39189EB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B7DF08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9829C2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2AC7356"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CD15973"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*.7.</w:t>
            </w:r>
            <w:r w:rsidR="004A5D9B" w:rsidRPr="002041BA">
              <w:rPr>
                <w:rFonts w:ascii="Sylfaen" w:hAnsi="Sylfaen"/>
                <w:noProof/>
                <w:sz w:val="20"/>
              </w:rPr>
              <w:tab/>
            </w:r>
            <w:r w:rsidRPr="00967763">
              <w:rPr>
                <w:rFonts w:ascii="Sylfaen" w:hAnsi="Sylfaen"/>
                <w:noProof/>
                <w:sz w:val="20"/>
              </w:rPr>
              <w:t>Նույնականացման եզակի մաքսային համարը</w:t>
            </w:r>
          </w:p>
          <w:p w14:paraId="766154E3"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0F027D9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6D986D0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0B9AC231"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4B188AF9"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7983CA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65B0C4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1DF41D6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79E301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08D58A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98DC7E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F3B5B6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32DC22E"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*.8.</w:t>
            </w:r>
            <w:r w:rsidR="004A5D9B" w:rsidRPr="002041BA">
              <w:rPr>
                <w:rFonts w:ascii="Sylfaen" w:hAnsi="Sylfaen"/>
                <w:noProof/>
                <w:sz w:val="20"/>
              </w:rPr>
              <w:tab/>
            </w:r>
            <w:r w:rsidRPr="00967763">
              <w:rPr>
                <w:rFonts w:ascii="Sylfaen" w:hAnsi="Sylfaen"/>
                <w:noProof/>
                <w:sz w:val="20"/>
              </w:rPr>
              <w:t>Հարկ վճարողի նույնականացուցիչը</w:t>
            </w:r>
          </w:p>
          <w:p w14:paraId="0D7F10B1"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EB00FB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235715C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5EEA4AC7"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5D43A0F0"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0681FF9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436122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962352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299CDC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AA71C0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E9F06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4B8BFC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EA190F3"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*.9.</w:t>
            </w:r>
            <w:r w:rsidR="004A5D9B" w:rsidRPr="002041BA">
              <w:rPr>
                <w:rFonts w:ascii="Sylfaen" w:hAnsi="Sylfaen"/>
                <w:noProof/>
                <w:sz w:val="20"/>
              </w:rPr>
              <w:tab/>
            </w:r>
            <w:r w:rsidRPr="00967763">
              <w:rPr>
                <w:rFonts w:ascii="Sylfaen" w:hAnsi="Sylfaen"/>
                <w:noProof/>
                <w:sz w:val="20"/>
              </w:rPr>
              <w:t>Հաշվառման կանգնեցնելու պատճառի ծածկագիրը</w:t>
            </w:r>
          </w:p>
          <w:p w14:paraId="4742B6E2"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56ED8A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6879CB9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2383582A"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00D9F89C"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52338BC" w14:textId="1E247DA6"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734469C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360DA1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17936C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23702B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3706746"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A36B544"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*.10.</w:t>
            </w:r>
            <w:r w:rsidR="004A5D9B">
              <w:rPr>
                <w:rFonts w:ascii="Sylfaen" w:hAnsi="Sylfaen"/>
                <w:noProof/>
                <w:sz w:val="20"/>
                <w:lang w:val="en-US"/>
              </w:rPr>
              <w:tab/>
            </w:r>
            <w:r w:rsidRPr="00967763">
              <w:rPr>
                <w:rFonts w:ascii="Sylfaen" w:hAnsi="Sylfaen"/>
                <w:noProof/>
                <w:sz w:val="20"/>
              </w:rPr>
              <w:t>Հասցեն</w:t>
            </w:r>
          </w:p>
          <w:p w14:paraId="1FD4E92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4602422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5FAFE39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79BA5458"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7C429AEB"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223E196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6FC3A3D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59B3FC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FEAA19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744FD4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CB5A98B" w14:textId="77777777" w:rsidR="00AC52F1" w:rsidRPr="00967763" w:rsidRDefault="00AC52F1" w:rsidP="004A5D9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036130A" w14:textId="77777777" w:rsidR="00AC52F1" w:rsidRPr="00967763" w:rsidRDefault="00AC52F1" w:rsidP="004A5D9B">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*.10.1.</w:t>
            </w:r>
            <w:r w:rsidR="004A5D9B">
              <w:rPr>
                <w:rFonts w:ascii="Sylfaen" w:hAnsi="Sylfaen"/>
                <w:noProof/>
                <w:sz w:val="20"/>
                <w:lang w:val="en-US"/>
              </w:rPr>
              <w:tab/>
            </w:r>
            <w:r w:rsidRPr="00967763">
              <w:rPr>
                <w:rFonts w:ascii="Sylfaen" w:hAnsi="Sylfaen"/>
                <w:noProof/>
                <w:sz w:val="20"/>
              </w:rPr>
              <w:t>Հասցեի տեսակի ծածկագիրը</w:t>
            </w:r>
          </w:p>
          <w:p w14:paraId="55851C6E" w14:textId="77777777" w:rsidR="00AC52F1" w:rsidRPr="00967763" w:rsidRDefault="00AC52F1" w:rsidP="004A5D9B">
            <w:pPr>
              <w:pStyle w:val="a8"/>
              <w:widowControl w:val="0"/>
              <w:tabs>
                <w:tab w:val="left" w:pos="5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EA091D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21078B7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397E546F"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3E79F7FF"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682BCB0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31899C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1CFE65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2BC5BF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F7156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A21C58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CA4962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122222D" w14:textId="77777777" w:rsidR="00AC52F1" w:rsidRPr="00967763" w:rsidRDefault="00AC52F1" w:rsidP="004A5D9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585EC7E" w14:textId="77777777" w:rsidR="00AC52F1" w:rsidRPr="00967763" w:rsidRDefault="00AC52F1" w:rsidP="004A5D9B">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*.10.2.</w:t>
            </w:r>
            <w:r w:rsidR="004A5D9B">
              <w:rPr>
                <w:rFonts w:ascii="Sylfaen" w:hAnsi="Sylfaen"/>
                <w:noProof/>
                <w:sz w:val="20"/>
                <w:lang w:val="en-US"/>
              </w:rPr>
              <w:tab/>
            </w:r>
            <w:r w:rsidRPr="00967763">
              <w:rPr>
                <w:rFonts w:ascii="Sylfaen" w:hAnsi="Sylfaen"/>
                <w:noProof/>
                <w:sz w:val="20"/>
              </w:rPr>
              <w:t>Երկրի ծածկագիրը</w:t>
            </w:r>
          </w:p>
          <w:p w14:paraId="1DCE76F1" w14:textId="77777777" w:rsidR="00AC52F1" w:rsidRPr="00967763" w:rsidRDefault="00AC52F1" w:rsidP="004A5D9B">
            <w:pPr>
              <w:pStyle w:val="a8"/>
              <w:widowControl w:val="0"/>
              <w:tabs>
                <w:tab w:val="left" w:pos="5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4B5B4E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19E8A72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0D6067D8"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467C8E8D"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արժեքը՝այն տեղեկագրքին (դասակարգչին) համապատասխան, որի նույնականացուցիչը սահմանված է «Տեղեկագրքի (դասակարգչի) նույնականացուցիչը» ատրիբուտում։</w:t>
            </w:r>
          </w:p>
          <w:p w14:paraId="3375A332" w14:textId="6D8EC86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4302853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12DFB4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F2161F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EB8C40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146402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F18D830" w14:textId="77777777" w:rsidR="00AC52F1" w:rsidRPr="00967763" w:rsidRDefault="00AC52F1" w:rsidP="004A5D9B">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72A7B2F" w14:textId="77777777" w:rsidR="00AC52F1" w:rsidRPr="00967763" w:rsidRDefault="00AC52F1" w:rsidP="004A5D9B">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63C49A6E" w14:textId="77777777" w:rsidR="00AC52F1" w:rsidRPr="00967763" w:rsidRDefault="00AC52F1" w:rsidP="004A5D9B">
            <w:pPr>
              <w:pStyle w:val="a8"/>
              <w:widowControl w:val="0"/>
              <w:tabs>
                <w:tab w:val="left" w:pos="478"/>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08655E6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33E46E1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D6030C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E3D67D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4C5798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46D2E78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40949E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1365530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35D82AB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C0E535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CA054C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DE108C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D1B3DE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92348F8"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*.10.3.</w:t>
            </w:r>
            <w:r w:rsidR="004A5D9B">
              <w:rPr>
                <w:rFonts w:ascii="Sylfaen" w:hAnsi="Sylfaen"/>
                <w:noProof/>
                <w:sz w:val="20"/>
                <w:lang w:val="en-US"/>
              </w:rPr>
              <w:tab/>
            </w:r>
            <w:r w:rsidRPr="00967763">
              <w:rPr>
                <w:rFonts w:ascii="Sylfaen" w:hAnsi="Sylfaen"/>
                <w:noProof/>
                <w:sz w:val="20"/>
              </w:rPr>
              <w:t>Տարածքի ծածկագիրը</w:t>
            </w:r>
          </w:p>
          <w:p w14:paraId="09B341D1"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CF09BB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7593469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2E084A7A"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0F1DFD92"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C9575F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CDAAFA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4C92C68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5C1E76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0EAEB3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F4DB2A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2CBBA8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CBFFC00"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C336ADB"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*.10.4.</w:t>
            </w:r>
            <w:r w:rsidR="004A5D9B">
              <w:rPr>
                <w:rFonts w:ascii="Sylfaen" w:hAnsi="Sylfaen"/>
                <w:noProof/>
                <w:sz w:val="20"/>
                <w:lang w:val="en-US"/>
              </w:rPr>
              <w:tab/>
            </w:r>
            <w:r w:rsidRPr="00967763">
              <w:rPr>
                <w:rFonts w:ascii="Sylfaen" w:hAnsi="Sylfaen"/>
                <w:noProof/>
                <w:sz w:val="20"/>
              </w:rPr>
              <w:t>Տարածաշրջանը</w:t>
            </w:r>
          </w:p>
          <w:p w14:paraId="5B97521C"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735F46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առաջին մակարդակի վարչատարածքային բաժանման միավորի անվանումը</w:t>
            </w:r>
          </w:p>
        </w:tc>
        <w:tc>
          <w:tcPr>
            <w:tcW w:w="758" w:type="pct"/>
            <w:shd w:val="clear" w:color="auto" w:fill="auto"/>
            <w:tcMar>
              <w:top w:w="85" w:type="dxa"/>
              <w:bottom w:w="85" w:type="dxa"/>
            </w:tcMar>
          </w:tcPr>
          <w:p w14:paraId="4BEF0E4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M.SDE.00007</w:t>
            </w:r>
          </w:p>
        </w:tc>
        <w:tc>
          <w:tcPr>
            <w:tcW w:w="1360" w:type="pct"/>
            <w:shd w:val="clear" w:color="auto" w:fill="auto"/>
            <w:tcMar>
              <w:top w:w="85" w:type="dxa"/>
              <w:bottom w:w="85" w:type="dxa"/>
            </w:tcMar>
          </w:tcPr>
          <w:p w14:paraId="2D02BBD7"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CECF3FB"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958CBF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E9565C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346F1D4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E53F6C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AD8563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870E52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E14139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33F41A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CC72C77"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*.10.5.</w:t>
            </w:r>
            <w:r w:rsidR="004A5D9B">
              <w:rPr>
                <w:rFonts w:ascii="Sylfaen" w:hAnsi="Sylfaen"/>
                <w:noProof/>
                <w:sz w:val="20"/>
                <w:lang w:val="en-US"/>
              </w:rPr>
              <w:tab/>
            </w:r>
            <w:r w:rsidRPr="00967763">
              <w:rPr>
                <w:rFonts w:ascii="Sylfaen" w:hAnsi="Sylfaen"/>
                <w:noProof/>
                <w:sz w:val="20"/>
              </w:rPr>
              <w:t>Շրջանը</w:t>
            </w:r>
          </w:p>
          <w:p w14:paraId="7001A7EC"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A93FFA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6AC340F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5FA056BD"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252C790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62C291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730EA2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A94177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A8ED47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62F415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EB0CB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5374F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5BBE3DA"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4210925"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*.10.6.</w:t>
            </w:r>
            <w:r w:rsidR="004A5D9B">
              <w:rPr>
                <w:rFonts w:ascii="Sylfaen" w:hAnsi="Sylfaen"/>
                <w:noProof/>
                <w:sz w:val="20"/>
                <w:lang w:val="en-US"/>
              </w:rPr>
              <w:tab/>
            </w:r>
            <w:r w:rsidRPr="00967763">
              <w:rPr>
                <w:rFonts w:ascii="Sylfaen" w:hAnsi="Sylfaen"/>
                <w:noProof/>
                <w:sz w:val="20"/>
              </w:rPr>
              <w:t>Քաղաքը</w:t>
            </w:r>
          </w:p>
          <w:p w14:paraId="1268C050"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7A677C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284F034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7A3CEA9E"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E01A1F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FAF503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3A5B68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120</w:t>
            </w:r>
          </w:p>
        </w:tc>
        <w:tc>
          <w:tcPr>
            <w:tcW w:w="275" w:type="pct"/>
            <w:shd w:val="clear" w:color="auto" w:fill="auto"/>
            <w:tcMar>
              <w:top w:w="85" w:type="dxa"/>
              <w:bottom w:w="85" w:type="dxa"/>
            </w:tcMar>
          </w:tcPr>
          <w:p w14:paraId="77595E9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C959D4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479E52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357B4D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6C0BEF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B6B126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5ADB8E2"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noProof/>
                <w:sz w:val="20"/>
              </w:rPr>
              <w:t>*.10.7.</w:t>
            </w:r>
            <w:r w:rsidR="004A5D9B">
              <w:rPr>
                <w:rFonts w:ascii="Sylfaen" w:hAnsi="Sylfaen"/>
                <w:noProof/>
                <w:sz w:val="20"/>
                <w:lang w:val="en-US"/>
              </w:rPr>
              <w:tab/>
            </w:r>
            <w:r w:rsidRPr="00967763">
              <w:rPr>
                <w:rFonts w:ascii="Sylfaen" w:hAnsi="Sylfaen"/>
                <w:noProof/>
                <w:sz w:val="20"/>
              </w:rPr>
              <w:t>Բնակավայրը</w:t>
            </w:r>
          </w:p>
          <w:p w14:paraId="649A8A2B"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7B38C2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5E15A48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7F5533B1"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2AD020B"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234137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2DBDAA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75F42E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B141A7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2BEDFE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FA1064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F7A855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A5A599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72C8B05"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noProof/>
                <w:sz w:val="20"/>
              </w:rPr>
              <w:t>*.10.8.</w:t>
            </w:r>
            <w:r w:rsidR="004A5D9B">
              <w:rPr>
                <w:rFonts w:ascii="Sylfaen" w:hAnsi="Sylfaen"/>
                <w:noProof/>
                <w:sz w:val="20"/>
                <w:lang w:val="en-US"/>
              </w:rPr>
              <w:tab/>
            </w:r>
            <w:r w:rsidRPr="00967763">
              <w:rPr>
                <w:rFonts w:ascii="Sylfaen" w:hAnsi="Sylfaen"/>
                <w:noProof/>
                <w:sz w:val="20"/>
              </w:rPr>
              <w:t>Փողոցը</w:t>
            </w:r>
          </w:p>
          <w:p w14:paraId="52DDEE05"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2701204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քաղաքային ենթակառուցվածքի փողոցաճանապարհային ցանցի տարրի անվանումը</w:t>
            </w:r>
          </w:p>
        </w:tc>
        <w:tc>
          <w:tcPr>
            <w:tcW w:w="758" w:type="pct"/>
            <w:shd w:val="clear" w:color="auto" w:fill="auto"/>
            <w:tcMar>
              <w:top w:w="85" w:type="dxa"/>
              <w:bottom w:w="85" w:type="dxa"/>
            </w:tcMar>
          </w:tcPr>
          <w:p w14:paraId="714094F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M.SDE.00010</w:t>
            </w:r>
          </w:p>
        </w:tc>
        <w:tc>
          <w:tcPr>
            <w:tcW w:w="1360" w:type="pct"/>
            <w:shd w:val="clear" w:color="auto" w:fill="auto"/>
            <w:tcMar>
              <w:top w:w="85" w:type="dxa"/>
              <w:bottom w:w="85" w:type="dxa"/>
            </w:tcMar>
          </w:tcPr>
          <w:p w14:paraId="55A0B382"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111356F9"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DFC52A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3FB42A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939022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89FAB7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D48E71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0D6CB6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B460B0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921F8D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75510A6"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noProof/>
                <w:sz w:val="20"/>
              </w:rPr>
              <w:t>*.10.9.</w:t>
            </w:r>
            <w:r w:rsidR="004A5D9B">
              <w:rPr>
                <w:rFonts w:ascii="Sylfaen" w:hAnsi="Sylfaen"/>
                <w:noProof/>
                <w:sz w:val="20"/>
                <w:lang w:val="en-US"/>
              </w:rPr>
              <w:tab/>
            </w:r>
            <w:r w:rsidRPr="00967763">
              <w:rPr>
                <w:rFonts w:ascii="Sylfaen" w:hAnsi="Sylfaen"/>
                <w:noProof/>
                <w:sz w:val="20"/>
              </w:rPr>
              <w:t>Շենքի համարը</w:t>
            </w:r>
          </w:p>
          <w:p w14:paraId="256C8C65"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052BB3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10E5BDA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58A93C68"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6F7F36F9"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E6CDC7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1521A7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35CF313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E33A75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08320E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191D16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21B189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48B06D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49313FE"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noProof/>
                <w:sz w:val="20"/>
              </w:rPr>
              <w:t>*.10.10.</w:t>
            </w:r>
            <w:r w:rsidR="004A5D9B">
              <w:rPr>
                <w:rFonts w:ascii="Sylfaen" w:hAnsi="Sylfaen"/>
                <w:noProof/>
                <w:sz w:val="20"/>
                <w:lang w:val="en-US"/>
              </w:rPr>
              <w:tab/>
            </w:r>
            <w:r w:rsidRPr="00967763">
              <w:rPr>
                <w:rFonts w:ascii="Sylfaen" w:hAnsi="Sylfaen"/>
                <w:noProof/>
                <w:sz w:val="20"/>
              </w:rPr>
              <w:t>Սենքի համարը</w:t>
            </w:r>
          </w:p>
          <w:p w14:paraId="3972CA98" w14:textId="77777777" w:rsidR="00AC52F1" w:rsidRPr="00967763" w:rsidRDefault="00AC52F1" w:rsidP="004A5D9B">
            <w:pPr>
              <w:pStyle w:val="a8"/>
              <w:widowControl w:val="0"/>
              <w:tabs>
                <w:tab w:val="left" w:pos="74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03D3027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5112292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40C1B787"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62AA8145"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22E1BF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F4B6A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300F837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B28270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EA70A5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944C1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DB0513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0289E38"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14AB21E" w14:textId="77777777" w:rsidR="00AC52F1" w:rsidRPr="00967763" w:rsidRDefault="00AC52F1" w:rsidP="004A5D9B">
            <w:pPr>
              <w:pStyle w:val="a8"/>
              <w:widowControl w:val="0"/>
              <w:tabs>
                <w:tab w:val="left" w:pos="782"/>
              </w:tabs>
              <w:spacing w:after="120" w:line="240" w:lineRule="auto"/>
              <w:jc w:val="left"/>
              <w:rPr>
                <w:rFonts w:ascii="Sylfaen" w:hAnsi="Sylfaen" w:cs="Arial"/>
                <w:sz w:val="20"/>
              </w:rPr>
            </w:pPr>
            <w:r w:rsidRPr="00967763">
              <w:rPr>
                <w:rFonts w:ascii="Sylfaen" w:hAnsi="Sylfaen"/>
                <w:noProof/>
                <w:sz w:val="20"/>
              </w:rPr>
              <w:t>*.10.11.</w:t>
            </w:r>
            <w:r w:rsidR="004A5D9B">
              <w:rPr>
                <w:rFonts w:ascii="Sylfaen" w:hAnsi="Sylfaen"/>
                <w:noProof/>
                <w:sz w:val="20"/>
                <w:lang w:val="en-US"/>
              </w:rPr>
              <w:tab/>
            </w:r>
            <w:r w:rsidRPr="00967763">
              <w:rPr>
                <w:rFonts w:ascii="Sylfaen" w:hAnsi="Sylfaen"/>
                <w:noProof/>
                <w:sz w:val="20"/>
              </w:rPr>
              <w:t>Փոստային դասիչը</w:t>
            </w:r>
          </w:p>
          <w:p w14:paraId="59A018B1" w14:textId="77777777" w:rsidR="00AC52F1" w:rsidRPr="00967763" w:rsidRDefault="00AC52F1" w:rsidP="004A5D9B">
            <w:pPr>
              <w:pStyle w:val="a8"/>
              <w:widowControl w:val="0"/>
              <w:tabs>
                <w:tab w:val="left" w:pos="78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DE0187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49166E3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7C8FBCD9"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314CD4DB"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B8EB17E" w14:textId="6420836F"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5C3C2A1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191650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E6EDE0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E47ED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85F303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6C9BC4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4487A70" w14:textId="77777777" w:rsidR="00AC52F1" w:rsidRPr="00967763" w:rsidRDefault="00AC52F1" w:rsidP="004A5D9B">
            <w:pPr>
              <w:pStyle w:val="a8"/>
              <w:widowControl w:val="0"/>
              <w:tabs>
                <w:tab w:val="left" w:pos="782"/>
              </w:tabs>
              <w:spacing w:after="120" w:line="240" w:lineRule="auto"/>
              <w:jc w:val="left"/>
              <w:rPr>
                <w:rFonts w:ascii="Sylfaen" w:hAnsi="Sylfaen" w:cs="Arial"/>
                <w:sz w:val="20"/>
              </w:rPr>
            </w:pPr>
            <w:r w:rsidRPr="00967763">
              <w:rPr>
                <w:rFonts w:ascii="Sylfaen" w:hAnsi="Sylfaen"/>
                <w:noProof/>
                <w:sz w:val="20"/>
              </w:rPr>
              <w:t>*.10.12.</w:t>
            </w:r>
            <w:r w:rsidR="004A5D9B" w:rsidRPr="002041BA">
              <w:rPr>
                <w:rFonts w:ascii="Sylfaen" w:hAnsi="Sylfaen"/>
                <w:noProof/>
                <w:sz w:val="20"/>
              </w:rPr>
              <w:tab/>
            </w:r>
            <w:r w:rsidRPr="00967763">
              <w:rPr>
                <w:rFonts w:ascii="Sylfaen" w:hAnsi="Sylfaen"/>
                <w:noProof/>
                <w:sz w:val="20"/>
              </w:rPr>
              <w:t>Բաժանորդային արկղի համարը</w:t>
            </w:r>
          </w:p>
          <w:p w14:paraId="6B8DC638" w14:textId="77777777" w:rsidR="00AC52F1" w:rsidRPr="00967763" w:rsidRDefault="00AC52F1" w:rsidP="004A5D9B">
            <w:pPr>
              <w:pStyle w:val="a8"/>
              <w:widowControl w:val="0"/>
              <w:tabs>
                <w:tab w:val="left" w:pos="78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8FA40A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ձեռնարկությունում բաժանորդային արկղի համարը</w:t>
            </w:r>
          </w:p>
        </w:tc>
        <w:tc>
          <w:tcPr>
            <w:tcW w:w="758" w:type="pct"/>
            <w:shd w:val="clear" w:color="auto" w:fill="auto"/>
            <w:tcMar>
              <w:top w:w="85" w:type="dxa"/>
              <w:bottom w:w="85" w:type="dxa"/>
            </w:tcMar>
          </w:tcPr>
          <w:p w14:paraId="738E957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M.SDE.00013</w:t>
            </w:r>
          </w:p>
        </w:tc>
        <w:tc>
          <w:tcPr>
            <w:tcW w:w="1360" w:type="pct"/>
            <w:shd w:val="clear" w:color="auto" w:fill="auto"/>
            <w:tcMar>
              <w:top w:w="85" w:type="dxa"/>
              <w:bottom w:w="85" w:type="dxa"/>
            </w:tcMar>
          </w:tcPr>
          <w:p w14:paraId="4007DCED"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08B35807"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344B58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DF58DC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04C136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1C5818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1DCCA9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E555DD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BFF0B73"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2673A02" w14:textId="77777777" w:rsidR="00AC52F1" w:rsidRPr="00967763" w:rsidRDefault="00AC52F1" w:rsidP="004A5D9B">
            <w:pPr>
              <w:pStyle w:val="a8"/>
              <w:widowControl w:val="0"/>
              <w:tabs>
                <w:tab w:val="left" w:pos="523"/>
              </w:tabs>
              <w:spacing w:after="120" w:line="240" w:lineRule="auto"/>
              <w:jc w:val="left"/>
              <w:rPr>
                <w:rFonts w:ascii="Sylfaen" w:hAnsi="Sylfaen" w:cs="Arial"/>
                <w:sz w:val="20"/>
              </w:rPr>
            </w:pPr>
            <w:r w:rsidRPr="00967763">
              <w:rPr>
                <w:rFonts w:ascii="Sylfaen" w:hAnsi="Sylfaen"/>
                <w:noProof/>
                <w:sz w:val="20"/>
              </w:rPr>
              <w:t>*.11.</w:t>
            </w:r>
            <w:r w:rsidR="004A5D9B">
              <w:rPr>
                <w:rFonts w:ascii="Sylfaen" w:hAnsi="Sylfaen"/>
                <w:noProof/>
                <w:sz w:val="20"/>
                <w:lang w:val="en-US"/>
              </w:rPr>
              <w:tab/>
            </w:r>
            <w:r w:rsidRPr="00967763">
              <w:rPr>
                <w:rFonts w:ascii="Sylfaen" w:hAnsi="Sylfaen"/>
                <w:noProof/>
                <w:sz w:val="20"/>
              </w:rPr>
              <w:t>Կոնտակտային վավերապայմանը</w:t>
            </w:r>
          </w:p>
          <w:p w14:paraId="3D2922B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E248A1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0AD33BA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64A4234C"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07EB0C34"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F3FE87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281521E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1062A2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48AD58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2F90D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4D353E7"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A46A4AE"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*.11.1.</w:t>
            </w:r>
            <w:r w:rsidR="004A5D9B">
              <w:rPr>
                <w:rFonts w:ascii="Sylfaen" w:hAnsi="Sylfaen"/>
                <w:noProof/>
                <w:sz w:val="20"/>
                <w:lang w:val="en-US"/>
              </w:rPr>
              <w:tab/>
            </w:r>
            <w:r w:rsidRPr="00967763">
              <w:rPr>
                <w:rFonts w:ascii="Sylfaen" w:hAnsi="Sylfaen"/>
                <w:noProof/>
                <w:sz w:val="20"/>
              </w:rPr>
              <w:t>Կապի տեսակի ծածկագիրը</w:t>
            </w:r>
          </w:p>
          <w:p w14:paraId="23285FE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EF51A8E" w14:textId="311E5C0B"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7C08A56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72BE6F3B"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0EBE0C5E"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2BED353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61F21E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336440C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802387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DC2631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55FA6A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189D500"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FBD238A"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60923FF"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*.11.2.</w:t>
            </w:r>
            <w:r w:rsidR="004A5D9B">
              <w:rPr>
                <w:rFonts w:ascii="Sylfaen" w:hAnsi="Sylfaen"/>
                <w:noProof/>
                <w:sz w:val="20"/>
                <w:lang w:val="en-US"/>
              </w:rPr>
              <w:tab/>
            </w:r>
            <w:r w:rsidRPr="00967763">
              <w:rPr>
                <w:rFonts w:ascii="Sylfaen" w:hAnsi="Sylfaen"/>
                <w:noProof/>
                <w:sz w:val="20"/>
              </w:rPr>
              <w:t>Կապի տեսակի անվանումը</w:t>
            </w:r>
          </w:p>
          <w:p w14:paraId="07B6D6B1"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C56EABE" w14:textId="31CE87C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7D78357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07A80A26"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49A074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41626D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0DC6C6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3337A00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5AD47D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83D92A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D303E6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ED7BE0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5A2EC7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6574350"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*.11.3.</w:t>
            </w:r>
            <w:r w:rsidR="004A5D9B">
              <w:rPr>
                <w:rFonts w:ascii="Sylfaen" w:hAnsi="Sylfaen"/>
                <w:noProof/>
                <w:sz w:val="20"/>
                <w:lang w:val="en-US"/>
              </w:rPr>
              <w:tab/>
            </w:r>
            <w:r w:rsidRPr="00967763">
              <w:rPr>
                <w:rFonts w:ascii="Sylfaen" w:hAnsi="Sylfaen"/>
                <w:noProof/>
                <w:sz w:val="20"/>
              </w:rPr>
              <w:t>Կապուղու նույնականացուցիչը</w:t>
            </w:r>
          </w:p>
          <w:p w14:paraId="1CBE2DFB" w14:textId="77777777" w:rsidR="00AC52F1" w:rsidRPr="00967763" w:rsidRDefault="00AC52F1" w:rsidP="004A5D9B">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46F6A876" w14:textId="2E605C0D"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7FA98C2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M.SDE.00015</w:t>
            </w:r>
          </w:p>
        </w:tc>
        <w:tc>
          <w:tcPr>
            <w:tcW w:w="1360" w:type="pct"/>
            <w:shd w:val="clear" w:color="auto" w:fill="auto"/>
            <w:tcMar>
              <w:top w:w="85" w:type="dxa"/>
              <w:bottom w:w="85" w:type="dxa"/>
            </w:tcMar>
          </w:tcPr>
          <w:p w14:paraId="2671E951"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7B1090B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58D3AA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60F5DD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2690377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36A5BE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3AAF5D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0A67CB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E0C68F9" w14:textId="77777777" w:rsidR="00AC52F1" w:rsidRPr="00967763" w:rsidRDefault="00AC52F1" w:rsidP="004A5D9B">
            <w:pPr>
              <w:pStyle w:val="a8"/>
              <w:widowControl w:val="0"/>
              <w:tabs>
                <w:tab w:val="left" w:pos="763"/>
              </w:tabs>
              <w:spacing w:after="120" w:line="240" w:lineRule="auto"/>
              <w:jc w:val="left"/>
              <w:rPr>
                <w:rFonts w:ascii="Sylfaen" w:hAnsi="Sylfaen" w:cs="Arial"/>
                <w:sz w:val="20"/>
              </w:rPr>
            </w:pPr>
            <w:r w:rsidRPr="00967763">
              <w:rPr>
                <w:rFonts w:ascii="Sylfaen" w:hAnsi="Sylfaen"/>
                <w:noProof/>
                <w:sz w:val="20"/>
              </w:rPr>
              <w:t>2.15.3.</w:t>
            </w:r>
            <w:r w:rsidR="004A5D9B" w:rsidRPr="002041BA">
              <w:rPr>
                <w:rFonts w:ascii="Sylfaen" w:hAnsi="Sylfaen"/>
                <w:noProof/>
                <w:sz w:val="20"/>
              </w:rPr>
              <w:tab/>
            </w:r>
            <w:r w:rsidRPr="00967763">
              <w:rPr>
                <w:rFonts w:ascii="Sylfaen" w:hAnsi="Sylfaen"/>
                <w:noProof/>
                <w:sz w:val="20"/>
              </w:rPr>
              <w:t>Անասնաբուժական նշանակության ապրանքի կամ դրա բաղկացուցիչ մասի արտադրական հարթակի մասին տեղեկությունները</w:t>
            </w:r>
          </w:p>
          <w:p w14:paraId="3D24248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Area</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E9908B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անասնաբուժական նշանակության ապրանքի կազմի մեջ մտնող միջոցի արտադրության ժամանակ օգտագործվող բաղադրիչի (ռեագենտի) արտադրական հարթակի մասին տեղեկությունները </w:t>
            </w:r>
          </w:p>
        </w:tc>
        <w:tc>
          <w:tcPr>
            <w:tcW w:w="758" w:type="pct"/>
            <w:shd w:val="clear" w:color="auto" w:fill="auto"/>
            <w:tcMar>
              <w:top w:w="85" w:type="dxa"/>
              <w:bottom w:w="85" w:type="dxa"/>
            </w:tcMar>
          </w:tcPr>
          <w:p w14:paraId="3FEFE92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.01222</w:t>
            </w:r>
          </w:p>
        </w:tc>
        <w:tc>
          <w:tcPr>
            <w:tcW w:w="1360" w:type="pct"/>
            <w:shd w:val="clear" w:color="auto" w:fill="auto"/>
            <w:tcMar>
              <w:top w:w="85" w:type="dxa"/>
              <w:bottom w:w="85" w:type="dxa"/>
            </w:tcMar>
          </w:tcPr>
          <w:p w14:paraId="71D0A8D3"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6CE9AC2C"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B7F083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9180D7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5387E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99269F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0F8CF0C"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42BEBC9" w14:textId="77777777" w:rsidR="00AC52F1" w:rsidRPr="00967763" w:rsidRDefault="00AC52F1" w:rsidP="004A5D9B">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*.1.</w:t>
            </w:r>
            <w:r w:rsidR="004A5D9B">
              <w:rPr>
                <w:rFonts w:ascii="Sylfaen" w:hAnsi="Sylfaen"/>
                <w:noProof/>
                <w:sz w:val="20"/>
                <w:lang w:val="en-US"/>
              </w:rPr>
              <w:tab/>
            </w:r>
            <w:r w:rsidRPr="00967763">
              <w:rPr>
                <w:rFonts w:ascii="Sylfaen" w:hAnsi="Sylfaen"/>
                <w:noProof/>
                <w:sz w:val="20"/>
              </w:rPr>
              <w:t>Երկրի ծածկագիրը</w:t>
            </w:r>
          </w:p>
          <w:p w14:paraId="74012B3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BE331A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05F56DE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3386D9DE"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5760D909"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Երկրի երկտառ ծածկագրի արժեքը՝ այն տեղեկագրքին (դասակարգչին) </w:t>
            </w:r>
            <w:r w:rsidRPr="00967763">
              <w:rPr>
                <w:rFonts w:ascii="Sylfaen" w:hAnsi="Sylfaen"/>
                <w:noProof/>
                <w:sz w:val="20"/>
                <w:lang w:val="hy-AM"/>
              </w:rPr>
              <w:lastRenderedPageBreak/>
              <w:t>համապատասխան, որի նույնականացուցիչը սահմանված է «Տեղեկագրքի (դասակարգչի) նույնականացուցիչը» ատրիբուտում։</w:t>
            </w:r>
          </w:p>
          <w:p w14:paraId="397321BC" w14:textId="53AF3A5D"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10E1FF9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C49CD7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AC9697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BE0E9C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E7468E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2EA47C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60D17F67" w14:textId="77777777" w:rsidR="00AC52F1" w:rsidRPr="00967763" w:rsidRDefault="00AC52F1" w:rsidP="004A5D9B">
            <w:pPr>
              <w:pStyle w:val="a8"/>
              <w:widowControl w:val="0"/>
              <w:tabs>
                <w:tab w:val="left" w:pos="406"/>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60117CE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9F114F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0BD1A6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1AB75E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9D7028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887AB5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7C4F3F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9D0DA0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92D101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65CE0B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424CD8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2EE7F9B"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2A20792" w14:textId="77777777"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noProof/>
                <w:sz w:val="20"/>
              </w:rPr>
              <w:t>*.2.</w:t>
            </w:r>
            <w:r w:rsidR="004A5D9B" w:rsidRPr="002041BA">
              <w:rPr>
                <w:rFonts w:ascii="Sylfaen" w:hAnsi="Sylfaen"/>
                <w:noProof/>
                <w:sz w:val="20"/>
              </w:rPr>
              <w:tab/>
            </w:r>
            <w:r w:rsidRPr="00967763">
              <w:rPr>
                <w:rFonts w:ascii="Sylfaen" w:hAnsi="Sylfaen"/>
                <w:noProof/>
                <w:sz w:val="20"/>
              </w:rPr>
              <w:t>Տնտեսավարող սուբյեկտի անվանումը</w:t>
            </w:r>
          </w:p>
          <w:p w14:paraId="6D093099" w14:textId="77777777"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49A5625" w14:textId="45FF9C1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7FE786F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703143B6"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2CFF8DBC"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2ED3F6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2A772D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2CEE9DE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E0F0D5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0CF4CC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BC0280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5CCA348"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6A0DBF9" w14:textId="77777777"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noProof/>
                <w:sz w:val="20"/>
              </w:rPr>
              <w:t>*.3.</w:t>
            </w:r>
            <w:r w:rsidR="004A5D9B" w:rsidRPr="002041BA">
              <w:rPr>
                <w:rFonts w:ascii="Sylfaen" w:hAnsi="Sylfaen"/>
                <w:noProof/>
                <w:sz w:val="20"/>
              </w:rPr>
              <w:tab/>
            </w:r>
            <w:r w:rsidRPr="00967763">
              <w:rPr>
                <w:rFonts w:ascii="Sylfaen" w:hAnsi="Sylfaen"/>
                <w:noProof/>
                <w:sz w:val="20"/>
              </w:rPr>
              <w:t>Տնտեսավարող սուբյեկտի կրճատ անվանումը</w:t>
            </w:r>
          </w:p>
          <w:p w14:paraId="642398A0" w14:textId="77777777"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4A322AB" w14:textId="6B8163B2"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4175CD3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5F4EA1AD"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69D5CDC"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E005D2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F029D5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25A522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7E1B60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80AF8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DD9D85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94D0101"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A2C722E" w14:textId="253DEAE2"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noProof/>
                <w:sz w:val="20"/>
              </w:rPr>
              <w:t>*.4.</w:t>
            </w:r>
            <w:r w:rsidR="004A5D9B" w:rsidRPr="002041BA">
              <w:rPr>
                <w:rFonts w:ascii="Sylfaen" w:hAnsi="Sylfaen"/>
                <w:noProof/>
                <w:sz w:val="20"/>
              </w:rPr>
              <w:tab/>
            </w:r>
            <w:r w:rsidRPr="00967763">
              <w:rPr>
                <w:rFonts w:ascii="Sylfaen" w:hAnsi="Sylfaen"/>
                <w:noProof/>
                <w:sz w:val="20"/>
              </w:rPr>
              <w:t xml:space="preserve">Կազմակերպաիրավական </w:t>
            </w:r>
            <w:r w:rsidRPr="00967763">
              <w:rPr>
                <w:rFonts w:ascii="Sylfaen" w:hAnsi="Sylfaen"/>
                <w:noProof/>
                <w:sz w:val="20"/>
              </w:rPr>
              <w:lastRenderedPageBreak/>
              <w:t>ձ</w:t>
            </w:r>
            <w:r w:rsidR="002041BA">
              <w:rPr>
                <w:rFonts w:ascii="Sylfaen" w:hAnsi="Sylfaen"/>
                <w:noProof/>
                <w:sz w:val="20"/>
              </w:rPr>
              <w:t>և</w:t>
            </w:r>
            <w:r w:rsidRPr="00967763">
              <w:rPr>
                <w:rFonts w:ascii="Sylfaen" w:hAnsi="Sylfaen"/>
                <w:noProof/>
                <w:sz w:val="20"/>
              </w:rPr>
              <w:t>ի ծածկագիրը</w:t>
            </w:r>
          </w:p>
          <w:p w14:paraId="1625415B" w14:textId="77777777" w:rsidR="00AC52F1" w:rsidRPr="00967763" w:rsidRDefault="00AC52F1" w:rsidP="004A5D9B">
            <w:pPr>
              <w:pStyle w:val="a8"/>
              <w:widowControl w:val="0"/>
              <w:tabs>
                <w:tab w:val="left" w:pos="5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E48F03D" w14:textId="71C0DA98"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այն կազմակերպաիրավական ձ</w:t>
            </w:r>
            <w:r w:rsidR="002041BA">
              <w:rPr>
                <w:rFonts w:ascii="Sylfaen" w:hAnsi="Sylfaen"/>
                <w:noProof/>
                <w:sz w:val="20"/>
              </w:rPr>
              <w:t>և</w:t>
            </w:r>
            <w:r w:rsidRPr="00967763">
              <w:rPr>
                <w:rFonts w:ascii="Sylfaen" w:hAnsi="Sylfaen"/>
                <w:noProof/>
                <w:sz w:val="20"/>
              </w:rPr>
              <w:t xml:space="preserve">ի </w:t>
            </w:r>
            <w:r w:rsidRPr="00967763">
              <w:rPr>
                <w:rFonts w:ascii="Sylfaen" w:hAnsi="Sylfaen"/>
                <w:noProof/>
                <w:sz w:val="20"/>
              </w:rPr>
              <w:lastRenderedPageBreak/>
              <w:t>ծածկագրային նշագիրը, որով գրանցված է տնտեսավարող սուբյեկտը</w:t>
            </w:r>
          </w:p>
        </w:tc>
        <w:tc>
          <w:tcPr>
            <w:tcW w:w="758" w:type="pct"/>
            <w:shd w:val="clear" w:color="auto" w:fill="auto"/>
            <w:tcMar>
              <w:top w:w="85" w:type="dxa"/>
              <w:bottom w:w="85" w:type="dxa"/>
            </w:tcMar>
          </w:tcPr>
          <w:p w14:paraId="3F35262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M.SDE.00023</w:t>
            </w:r>
          </w:p>
        </w:tc>
        <w:tc>
          <w:tcPr>
            <w:tcW w:w="1360" w:type="pct"/>
            <w:shd w:val="clear" w:color="auto" w:fill="auto"/>
            <w:tcMar>
              <w:top w:w="85" w:type="dxa"/>
              <w:bottom w:w="85" w:type="dxa"/>
            </w:tcMar>
          </w:tcPr>
          <w:p w14:paraId="7504B540"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50AA3C5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DA3C5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84886F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16E19D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DB0525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911067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D327D4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4FC78B6"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4AFC43F" w14:textId="77777777" w:rsidR="00AC52F1" w:rsidRPr="00967763" w:rsidRDefault="00AC52F1" w:rsidP="004A5D9B">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26086E78" w14:textId="77777777" w:rsidR="00AC52F1" w:rsidRPr="00967763" w:rsidRDefault="00AC52F1" w:rsidP="004A5D9B">
            <w:pPr>
              <w:pStyle w:val="a8"/>
              <w:widowControl w:val="0"/>
              <w:tabs>
                <w:tab w:val="left" w:pos="431"/>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2C82B34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D259CA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6F7093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E2A0B7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E07288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3A9A6E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E74645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23A9D4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096697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05360D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9B8044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3882920"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99E8DF7" w14:textId="1B8DF23B" w:rsidR="00AC52F1" w:rsidRPr="00967763" w:rsidRDefault="00AC52F1" w:rsidP="004A5D9B">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*.5.</w:t>
            </w:r>
            <w:r w:rsidR="004A5D9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32B92AE0" w14:textId="77777777" w:rsidR="00AC52F1" w:rsidRPr="00967763" w:rsidRDefault="00AC52F1" w:rsidP="004A5D9B">
            <w:pPr>
              <w:pStyle w:val="a8"/>
              <w:widowControl w:val="0"/>
              <w:tabs>
                <w:tab w:val="left" w:pos="51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4AEADAB" w14:textId="238FDE4E"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անվանումը, որով գրանցված է տնտեսավարող սուբյեկտը</w:t>
            </w:r>
          </w:p>
        </w:tc>
        <w:tc>
          <w:tcPr>
            <w:tcW w:w="758" w:type="pct"/>
            <w:shd w:val="clear" w:color="auto" w:fill="auto"/>
            <w:tcMar>
              <w:top w:w="85" w:type="dxa"/>
              <w:bottom w:w="85" w:type="dxa"/>
            </w:tcMar>
          </w:tcPr>
          <w:p w14:paraId="3C4927E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M.SDE.00090</w:t>
            </w:r>
          </w:p>
        </w:tc>
        <w:tc>
          <w:tcPr>
            <w:tcW w:w="1360" w:type="pct"/>
            <w:shd w:val="clear" w:color="auto" w:fill="auto"/>
            <w:tcMar>
              <w:top w:w="85" w:type="dxa"/>
              <w:bottom w:w="85" w:type="dxa"/>
            </w:tcMar>
          </w:tcPr>
          <w:p w14:paraId="5D8BA366"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510876E4"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CC5E5D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0E465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41AE238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FA77BA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5587EC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F055B6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B8FA16F"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030E934" w14:textId="77777777" w:rsidR="00AC52F1" w:rsidRPr="00967763" w:rsidRDefault="00AC52F1" w:rsidP="004A5D9B">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*.6.</w:t>
            </w:r>
            <w:r w:rsidR="004A5D9B" w:rsidRPr="002041BA">
              <w:rPr>
                <w:rFonts w:ascii="Sylfaen" w:hAnsi="Sylfaen"/>
                <w:noProof/>
                <w:sz w:val="20"/>
              </w:rPr>
              <w:tab/>
            </w:r>
            <w:r w:rsidRPr="00967763">
              <w:rPr>
                <w:rFonts w:ascii="Sylfaen" w:hAnsi="Sylfaen"/>
                <w:noProof/>
                <w:sz w:val="20"/>
              </w:rPr>
              <w:t>Տնտեսավարող սուբյեկտի նույնականացուցիչը</w:t>
            </w:r>
          </w:p>
          <w:p w14:paraId="2F6F4D7A" w14:textId="77777777" w:rsidR="00AC52F1" w:rsidRPr="00967763" w:rsidRDefault="00AC52F1" w:rsidP="004A5D9B">
            <w:pPr>
              <w:pStyle w:val="a8"/>
              <w:widowControl w:val="0"/>
              <w:tabs>
                <w:tab w:val="left" w:pos="51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BFC162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70EA2E3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62FC6E64"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0923CDF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DA15C3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25A870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15FA554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28237C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73FD29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67DEC2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7D9681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A7AFE9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3B86B915" w14:textId="77777777" w:rsidR="00AC52F1" w:rsidRPr="00967763" w:rsidRDefault="00AC52F1" w:rsidP="004A5D9B">
            <w:pPr>
              <w:pStyle w:val="a8"/>
              <w:widowControl w:val="0"/>
              <w:tabs>
                <w:tab w:val="left" w:pos="457"/>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նույնականացման մեթոդը</w:t>
            </w:r>
          </w:p>
          <w:p w14:paraId="3A77319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9B7762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5E3D9F3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D131A3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60E274A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6AA1B9B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95F01F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CDB421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D88C1D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8A2B09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45CC4C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5F6DEAA"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AC8F2B3"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*.7.</w:t>
            </w:r>
            <w:r w:rsidR="004A5D9B" w:rsidRPr="002041BA">
              <w:rPr>
                <w:rFonts w:ascii="Sylfaen" w:hAnsi="Sylfaen"/>
                <w:noProof/>
                <w:sz w:val="20"/>
              </w:rPr>
              <w:tab/>
            </w:r>
            <w:r w:rsidRPr="00967763">
              <w:rPr>
                <w:rFonts w:ascii="Sylfaen" w:hAnsi="Sylfaen"/>
                <w:noProof/>
                <w:sz w:val="20"/>
              </w:rPr>
              <w:t>Նույնականացման եզակի մաքսային համարը</w:t>
            </w:r>
          </w:p>
          <w:p w14:paraId="0A13C028"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2BF6D3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74CD90A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0D341172"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218DF8BD"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E8C389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463A8B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3E4D10C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3B004D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281F78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F01D16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3CA6044"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5DBC515"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*.8.</w:t>
            </w:r>
            <w:r w:rsidR="004A5D9B" w:rsidRPr="002041BA">
              <w:rPr>
                <w:rFonts w:ascii="Sylfaen" w:hAnsi="Sylfaen"/>
                <w:noProof/>
                <w:sz w:val="20"/>
              </w:rPr>
              <w:tab/>
            </w:r>
            <w:r w:rsidRPr="00967763">
              <w:rPr>
                <w:rFonts w:ascii="Sylfaen" w:hAnsi="Sylfaen"/>
                <w:noProof/>
                <w:sz w:val="20"/>
              </w:rPr>
              <w:t>Հարկ վճարողի նույնականացուցիչը</w:t>
            </w:r>
          </w:p>
          <w:p w14:paraId="5B2468D4"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ED681A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2639C2E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10F812AF"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17F17E7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268D929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03D924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520BAE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19CE3C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B697E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1EF478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398A7A4"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26419FF"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*.9.</w:t>
            </w:r>
            <w:r w:rsidR="004A5D9B" w:rsidRPr="002041BA">
              <w:rPr>
                <w:rFonts w:ascii="Sylfaen" w:hAnsi="Sylfaen"/>
                <w:noProof/>
                <w:sz w:val="20"/>
              </w:rPr>
              <w:tab/>
            </w:r>
            <w:r w:rsidRPr="00967763">
              <w:rPr>
                <w:rFonts w:ascii="Sylfaen" w:hAnsi="Sylfaen"/>
                <w:noProof/>
                <w:sz w:val="20"/>
              </w:rPr>
              <w:t>Հաշվառման կանգնեցնելու պատճառի ծածկագիրը</w:t>
            </w:r>
          </w:p>
          <w:p w14:paraId="754606D4"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A80DFE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5D19DE7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447803EC"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4B3B5145"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DA9AA6B" w14:textId="5AD0F17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30FBA95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F80C99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ADAE2F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A430FB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9BF2A29"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5C14DC6"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noProof/>
                <w:sz w:val="20"/>
              </w:rPr>
              <w:t>*.10.</w:t>
            </w:r>
            <w:r w:rsidR="004A5D9B">
              <w:rPr>
                <w:rFonts w:ascii="Sylfaen" w:hAnsi="Sylfaen"/>
                <w:noProof/>
                <w:sz w:val="20"/>
                <w:lang w:val="en-US"/>
              </w:rPr>
              <w:tab/>
            </w:r>
            <w:r w:rsidRPr="00967763">
              <w:rPr>
                <w:rFonts w:ascii="Sylfaen" w:hAnsi="Sylfaen"/>
                <w:noProof/>
                <w:sz w:val="20"/>
              </w:rPr>
              <w:t>Հասցեն</w:t>
            </w:r>
          </w:p>
          <w:p w14:paraId="53D1678A" w14:textId="77777777" w:rsidR="00AC52F1" w:rsidRPr="00967763" w:rsidRDefault="00AC52F1" w:rsidP="004A5D9B">
            <w:pPr>
              <w:pStyle w:val="a8"/>
              <w:widowControl w:val="0"/>
              <w:tabs>
                <w:tab w:val="left" w:pos="510"/>
              </w:tabs>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37E055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349F4C7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5E447E97"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04B94425"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277F86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64BA0AD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AC2F86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4C070F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5BB977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8AF80BC" w14:textId="77777777" w:rsidR="00AC52F1" w:rsidRPr="00967763" w:rsidRDefault="00AC52F1" w:rsidP="004A5D9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3FEA7C8C" w14:textId="77777777" w:rsidR="00AC52F1" w:rsidRPr="00967763" w:rsidRDefault="00AC52F1" w:rsidP="004A5D9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*.10.1.</w:t>
            </w:r>
            <w:r w:rsidR="004A5D9B">
              <w:rPr>
                <w:rFonts w:ascii="Sylfaen" w:hAnsi="Sylfaen"/>
                <w:noProof/>
                <w:sz w:val="20"/>
                <w:lang w:val="en-US"/>
              </w:rPr>
              <w:tab/>
            </w:r>
            <w:r w:rsidRPr="00967763">
              <w:rPr>
                <w:rFonts w:ascii="Sylfaen" w:hAnsi="Sylfaen"/>
                <w:noProof/>
                <w:sz w:val="20"/>
              </w:rPr>
              <w:t>Հասցեի տեսակի ծածկագիրը</w:t>
            </w:r>
          </w:p>
          <w:p w14:paraId="21B8CEF1" w14:textId="77777777" w:rsidR="00AC52F1" w:rsidRPr="00967763" w:rsidRDefault="00AC52F1" w:rsidP="004A5D9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9E7C35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5B3E185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7838370A"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1FA46363"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00857E0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C4144D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EFB961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E08ECB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03DF24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384FAD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F98E566"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7A5504C" w14:textId="77777777" w:rsidR="00AC52F1" w:rsidRPr="00967763" w:rsidRDefault="00AC52F1" w:rsidP="004A5D9B">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C065012" w14:textId="77777777" w:rsidR="00AC52F1" w:rsidRPr="00967763" w:rsidRDefault="00AC52F1" w:rsidP="004A5D9B">
            <w:pPr>
              <w:pStyle w:val="a8"/>
              <w:widowControl w:val="0"/>
              <w:tabs>
                <w:tab w:val="left" w:pos="694"/>
              </w:tabs>
              <w:spacing w:after="120" w:line="240" w:lineRule="auto"/>
              <w:jc w:val="left"/>
              <w:rPr>
                <w:rFonts w:ascii="Sylfaen" w:hAnsi="Sylfaen" w:cs="Arial"/>
                <w:sz w:val="20"/>
              </w:rPr>
            </w:pPr>
            <w:r w:rsidRPr="00967763">
              <w:rPr>
                <w:rFonts w:ascii="Sylfaen" w:hAnsi="Sylfaen"/>
                <w:noProof/>
                <w:sz w:val="20"/>
              </w:rPr>
              <w:t>*.10.2.</w:t>
            </w:r>
            <w:r w:rsidR="004A5D9B">
              <w:rPr>
                <w:rFonts w:ascii="Sylfaen" w:hAnsi="Sylfaen"/>
                <w:noProof/>
                <w:sz w:val="20"/>
                <w:lang w:val="en-US"/>
              </w:rPr>
              <w:tab/>
            </w:r>
            <w:r w:rsidRPr="00967763">
              <w:rPr>
                <w:rFonts w:ascii="Sylfaen" w:hAnsi="Sylfaen"/>
                <w:noProof/>
                <w:sz w:val="20"/>
              </w:rPr>
              <w:t>Երկրի ծածկագիրը</w:t>
            </w:r>
          </w:p>
          <w:p w14:paraId="793AA1EB" w14:textId="77777777" w:rsidR="00AC52F1" w:rsidRPr="00967763" w:rsidRDefault="00AC52F1" w:rsidP="004A5D9B">
            <w:pPr>
              <w:pStyle w:val="a8"/>
              <w:widowControl w:val="0"/>
              <w:tabs>
                <w:tab w:val="left" w:pos="6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962BD5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3C068DF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6280407F"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6D374231"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F34DE1" w14:textId="763A091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3FFFA92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0587AD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6F425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250CD1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0D98C4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74E7693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CBC529F" w14:textId="77777777" w:rsidR="00AC52F1" w:rsidRPr="00967763" w:rsidRDefault="00AC52F1" w:rsidP="00150C80">
            <w:pPr>
              <w:pStyle w:val="a8"/>
              <w:widowControl w:val="0"/>
              <w:spacing w:after="120" w:line="240" w:lineRule="auto"/>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0FBA907B" w14:textId="77777777" w:rsidR="00AC52F1" w:rsidRPr="00967763" w:rsidRDefault="00AC52F1" w:rsidP="004A5D9B">
            <w:pPr>
              <w:pStyle w:val="a8"/>
              <w:widowControl w:val="0"/>
              <w:tabs>
                <w:tab w:val="left" w:pos="491"/>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034575C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AC35A5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36E4ED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49D29F2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302FDB2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6F848E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E11B3E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82FE45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95EB3B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D6E10C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287823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39BF1B8"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094E2F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AD49E6F"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*.10.3.</w:t>
            </w:r>
            <w:r w:rsidR="004A5D9B">
              <w:rPr>
                <w:rFonts w:ascii="Sylfaen" w:hAnsi="Sylfaen"/>
                <w:noProof/>
                <w:sz w:val="20"/>
                <w:lang w:val="en-US"/>
              </w:rPr>
              <w:tab/>
            </w:r>
            <w:r w:rsidRPr="00967763">
              <w:rPr>
                <w:rFonts w:ascii="Sylfaen" w:hAnsi="Sylfaen"/>
                <w:noProof/>
                <w:sz w:val="20"/>
              </w:rPr>
              <w:t>Տարածքի ծածկագիրը</w:t>
            </w:r>
          </w:p>
          <w:p w14:paraId="29CEEDB4"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281E304"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4BEED50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246EB5A7"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463B7ED1"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37CE5C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987D29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0AA5E56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891788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121C47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7A86D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2937A69"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ECBF09A"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0DA115A"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*.10.4.</w:t>
            </w:r>
            <w:r w:rsidR="004A5D9B">
              <w:rPr>
                <w:rFonts w:ascii="Sylfaen" w:hAnsi="Sylfaen"/>
                <w:noProof/>
                <w:sz w:val="20"/>
                <w:lang w:val="en-US"/>
              </w:rPr>
              <w:tab/>
            </w:r>
            <w:r w:rsidRPr="00967763">
              <w:rPr>
                <w:rFonts w:ascii="Sylfaen" w:hAnsi="Sylfaen"/>
                <w:noProof/>
                <w:sz w:val="20"/>
              </w:rPr>
              <w:t>Տարածաշրջանը</w:t>
            </w:r>
          </w:p>
          <w:p w14:paraId="48D84F29"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2D61AAD8"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առաջին մակարդակի վարչատարածքային բաժանման միավորի անվանումը</w:t>
            </w:r>
          </w:p>
        </w:tc>
        <w:tc>
          <w:tcPr>
            <w:tcW w:w="758" w:type="pct"/>
            <w:shd w:val="clear" w:color="auto" w:fill="auto"/>
            <w:tcMar>
              <w:top w:w="85" w:type="dxa"/>
              <w:bottom w:w="85" w:type="dxa"/>
            </w:tcMar>
          </w:tcPr>
          <w:p w14:paraId="16E3E25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M.SDE.00007</w:t>
            </w:r>
          </w:p>
        </w:tc>
        <w:tc>
          <w:tcPr>
            <w:tcW w:w="1360" w:type="pct"/>
            <w:shd w:val="clear" w:color="auto" w:fill="auto"/>
            <w:tcMar>
              <w:top w:w="85" w:type="dxa"/>
              <w:bottom w:w="85" w:type="dxa"/>
            </w:tcMar>
          </w:tcPr>
          <w:p w14:paraId="3F6EA3C1"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128D0AE4"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7E7964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7C3C1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B1B121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2CF480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FC9EF7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0F598C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8F3DD1E"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E76B04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A554851"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*.10.5.</w:t>
            </w:r>
            <w:r w:rsidR="004A5D9B">
              <w:rPr>
                <w:rFonts w:ascii="Sylfaen" w:hAnsi="Sylfaen"/>
                <w:noProof/>
                <w:sz w:val="20"/>
                <w:lang w:val="en-US"/>
              </w:rPr>
              <w:tab/>
            </w:r>
            <w:r w:rsidRPr="00967763">
              <w:rPr>
                <w:rFonts w:ascii="Sylfaen" w:hAnsi="Sylfaen"/>
                <w:noProof/>
                <w:sz w:val="20"/>
              </w:rPr>
              <w:t>Շրջանը</w:t>
            </w:r>
          </w:p>
          <w:p w14:paraId="64C431ED"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5BC3D8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3190EAC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1F8C0833"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A234493"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60A902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E48C5F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120</w:t>
            </w:r>
          </w:p>
        </w:tc>
        <w:tc>
          <w:tcPr>
            <w:tcW w:w="275" w:type="pct"/>
            <w:shd w:val="clear" w:color="auto" w:fill="auto"/>
            <w:tcMar>
              <w:top w:w="85" w:type="dxa"/>
              <w:bottom w:w="85" w:type="dxa"/>
            </w:tcMar>
          </w:tcPr>
          <w:p w14:paraId="38E05FF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83A63A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50AE33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BBE1C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BD0F0CC"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9B29ECD"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482C609"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noProof/>
                <w:sz w:val="20"/>
              </w:rPr>
              <w:t>*.10.6.</w:t>
            </w:r>
            <w:r w:rsidR="004A5D9B">
              <w:rPr>
                <w:rFonts w:ascii="Sylfaen" w:hAnsi="Sylfaen"/>
                <w:noProof/>
                <w:sz w:val="20"/>
                <w:lang w:val="en-US"/>
              </w:rPr>
              <w:tab/>
            </w:r>
            <w:r w:rsidRPr="00967763">
              <w:rPr>
                <w:rFonts w:ascii="Sylfaen" w:hAnsi="Sylfaen"/>
                <w:noProof/>
                <w:sz w:val="20"/>
              </w:rPr>
              <w:t>Քաղաքը</w:t>
            </w:r>
          </w:p>
          <w:p w14:paraId="47F41D83"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B1D070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23A45D1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7394B77D"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2B5018B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AD10A4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0854CC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4DEF3C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D26722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30D943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AFAAC2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AA851F"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1C1CEE7"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32B4930"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noProof/>
                <w:sz w:val="20"/>
              </w:rPr>
              <w:t>*.10.7.</w:t>
            </w:r>
            <w:r w:rsidR="004A5D9B">
              <w:rPr>
                <w:rFonts w:ascii="Sylfaen" w:hAnsi="Sylfaen"/>
                <w:noProof/>
                <w:sz w:val="20"/>
                <w:lang w:val="en-US"/>
              </w:rPr>
              <w:tab/>
            </w:r>
            <w:r w:rsidRPr="00967763">
              <w:rPr>
                <w:rFonts w:ascii="Sylfaen" w:hAnsi="Sylfaen"/>
                <w:noProof/>
                <w:sz w:val="20"/>
              </w:rPr>
              <w:t>Բնակավայրը</w:t>
            </w:r>
          </w:p>
          <w:p w14:paraId="7EA38509"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23398D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707C340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67E48692"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50B7877"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4193682"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64D0BC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44CA3A2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0C144E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6F5A5D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8E8365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F79B6D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B6947E0"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0F74581"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noProof/>
                <w:sz w:val="20"/>
              </w:rPr>
              <w:t>*.10.8.</w:t>
            </w:r>
            <w:r w:rsidR="004A5D9B">
              <w:rPr>
                <w:rFonts w:ascii="Sylfaen" w:hAnsi="Sylfaen"/>
                <w:noProof/>
                <w:sz w:val="20"/>
                <w:lang w:val="en-US"/>
              </w:rPr>
              <w:tab/>
            </w:r>
            <w:r w:rsidRPr="00967763">
              <w:rPr>
                <w:rFonts w:ascii="Sylfaen" w:hAnsi="Sylfaen"/>
                <w:noProof/>
                <w:sz w:val="20"/>
              </w:rPr>
              <w:t>Փողոցը</w:t>
            </w:r>
          </w:p>
          <w:p w14:paraId="79321357"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11CFAA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քաղաքային ենթակառուցվածքի փողոցաճանապարհային ցանցի տարրի անվանումը</w:t>
            </w:r>
          </w:p>
        </w:tc>
        <w:tc>
          <w:tcPr>
            <w:tcW w:w="758" w:type="pct"/>
            <w:shd w:val="clear" w:color="auto" w:fill="auto"/>
            <w:tcMar>
              <w:top w:w="85" w:type="dxa"/>
              <w:bottom w:w="85" w:type="dxa"/>
            </w:tcMar>
          </w:tcPr>
          <w:p w14:paraId="1FC7961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M.SDE.00010</w:t>
            </w:r>
          </w:p>
        </w:tc>
        <w:tc>
          <w:tcPr>
            <w:tcW w:w="1360" w:type="pct"/>
            <w:shd w:val="clear" w:color="auto" w:fill="auto"/>
            <w:tcMar>
              <w:top w:w="85" w:type="dxa"/>
              <w:bottom w:w="85" w:type="dxa"/>
            </w:tcMar>
          </w:tcPr>
          <w:p w14:paraId="46D561D2"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31685FE"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21F067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B46D42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7744AD8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188FF2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17DCC6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2176DE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7DEF7C7"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FD4591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06BCD34"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noProof/>
                <w:sz w:val="20"/>
              </w:rPr>
              <w:t>*.10.9.</w:t>
            </w:r>
            <w:r w:rsidR="004A5D9B">
              <w:rPr>
                <w:rFonts w:ascii="Sylfaen" w:hAnsi="Sylfaen"/>
                <w:noProof/>
                <w:sz w:val="20"/>
                <w:lang w:val="en-US"/>
              </w:rPr>
              <w:tab/>
            </w:r>
            <w:r w:rsidRPr="00967763">
              <w:rPr>
                <w:rFonts w:ascii="Sylfaen" w:hAnsi="Sylfaen"/>
                <w:noProof/>
                <w:sz w:val="20"/>
              </w:rPr>
              <w:t>Շենքի համարը</w:t>
            </w:r>
          </w:p>
          <w:p w14:paraId="72AC4703"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62D397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20039D4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45B53BA1"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54BD67F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14ACF8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E07D1C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50</w:t>
            </w:r>
          </w:p>
        </w:tc>
        <w:tc>
          <w:tcPr>
            <w:tcW w:w="275" w:type="pct"/>
            <w:shd w:val="clear" w:color="auto" w:fill="auto"/>
            <w:tcMar>
              <w:top w:w="85" w:type="dxa"/>
              <w:bottom w:w="85" w:type="dxa"/>
            </w:tcMar>
          </w:tcPr>
          <w:p w14:paraId="7D08469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E6E0BB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FB0AFB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851DCB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78C4AA3"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C185569"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C918346" w14:textId="77777777" w:rsidR="00AC52F1" w:rsidRPr="00967763" w:rsidRDefault="00AC52F1" w:rsidP="004A5D9B">
            <w:pPr>
              <w:pStyle w:val="a8"/>
              <w:widowControl w:val="0"/>
              <w:tabs>
                <w:tab w:val="left" w:pos="770"/>
              </w:tabs>
              <w:spacing w:after="120" w:line="240" w:lineRule="auto"/>
              <w:jc w:val="left"/>
              <w:rPr>
                <w:rFonts w:ascii="Sylfaen" w:hAnsi="Sylfaen" w:cs="Arial"/>
                <w:sz w:val="20"/>
              </w:rPr>
            </w:pPr>
            <w:r w:rsidRPr="00967763">
              <w:rPr>
                <w:rFonts w:ascii="Sylfaen" w:hAnsi="Sylfaen"/>
                <w:noProof/>
                <w:sz w:val="20"/>
              </w:rPr>
              <w:t>*.10.10.</w:t>
            </w:r>
            <w:r w:rsidR="004A5D9B">
              <w:rPr>
                <w:rFonts w:ascii="Sylfaen" w:hAnsi="Sylfaen"/>
                <w:noProof/>
                <w:sz w:val="20"/>
                <w:lang w:val="en-US"/>
              </w:rPr>
              <w:tab/>
            </w:r>
            <w:r w:rsidRPr="00967763">
              <w:rPr>
                <w:rFonts w:ascii="Sylfaen" w:hAnsi="Sylfaen"/>
                <w:noProof/>
                <w:sz w:val="20"/>
              </w:rPr>
              <w:t>Սենքի համարը</w:t>
            </w:r>
          </w:p>
          <w:p w14:paraId="6565DE02" w14:textId="77777777" w:rsidR="00AC52F1" w:rsidRPr="00967763" w:rsidRDefault="00AC52F1" w:rsidP="004A5D9B">
            <w:pPr>
              <w:pStyle w:val="a8"/>
              <w:widowControl w:val="0"/>
              <w:tabs>
                <w:tab w:val="left" w:pos="77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002DAC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5890CFC6"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467FCEF3"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303308F6"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0EB803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5A17B7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F0A6FC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30D75E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EC3513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60F11C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B2AE47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78BF197"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EBFFC74" w14:textId="77777777" w:rsidR="00AC52F1" w:rsidRPr="00967763" w:rsidRDefault="00AC52F1" w:rsidP="004A5D9B">
            <w:pPr>
              <w:pStyle w:val="a8"/>
              <w:widowControl w:val="0"/>
              <w:tabs>
                <w:tab w:val="left" w:pos="770"/>
              </w:tabs>
              <w:spacing w:after="120" w:line="240" w:lineRule="auto"/>
              <w:jc w:val="left"/>
              <w:rPr>
                <w:rFonts w:ascii="Sylfaen" w:hAnsi="Sylfaen" w:cs="Arial"/>
                <w:sz w:val="20"/>
              </w:rPr>
            </w:pPr>
            <w:r w:rsidRPr="00967763">
              <w:rPr>
                <w:rFonts w:ascii="Sylfaen" w:hAnsi="Sylfaen"/>
                <w:noProof/>
                <w:sz w:val="20"/>
              </w:rPr>
              <w:t>*.10.11.</w:t>
            </w:r>
            <w:r w:rsidR="004A5D9B">
              <w:rPr>
                <w:rFonts w:ascii="Sylfaen" w:hAnsi="Sylfaen"/>
                <w:noProof/>
                <w:sz w:val="20"/>
                <w:lang w:val="en-US"/>
              </w:rPr>
              <w:tab/>
            </w:r>
            <w:r w:rsidRPr="00967763">
              <w:rPr>
                <w:rFonts w:ascii="Sylfaen" w:hAnsi="Sylfaen"/>
                <w:noProof/>
                <w:sz w:val="20"/>
              </w:rPr>
              <w:t>Փոստային դասիչը</w:t>
            </w:r>
          </w:p>
          <w:p w14:paraId="0644DCBD" w14:textId="77777777" w:rsidR="00AC52F1" w:rsidRPr="00967763" w:rsidRDefault="00AC52F1" w:rsidP="004A5D9B">
            <w:pPr>
              <w:pStyle w:val="a8"/>
              <w:widowControl w:val="0"/>
              <w:tabs>
                <w:tab w:val="left" w:pos="77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AD4F60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76EF73A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5B3503AB"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1BDA98E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C28B155" w14:textId="55A2524B"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3027D46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93F34A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670CEA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0B484D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858B7A5"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E8A0DBC"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13DA223" w14:textId="77777777" w:rsidR="00AC52F1" w:rsidRPr="00967763" w:rsidRDefault="00AC52F1" w:rsidP="004A5D9B">
            <w:pPr>
              <w:pStyle w:val="a8"/>
              <w:widowControl w:val="0"/>
              <w:tabs>
                <w:tab w:val="left" w:pos="795"/>
              </w:tabs>
              <w:spacing w:after="120" w:line="240" w:lineRule="auto"/>
              <w:jc w:val="left"/>
              <w:rPr>
                <w:rFonts w:ascii="Sylfaen" w:hAnsi="Sylfaen" w:cs="Arial"/>
                <w:sz w:val="20"/>
              </w:rPr>
            </w:pPr>
            <w:r w:rsidRPr="00967763">
              <w:rPr>
                <w:rFonts w:ascii="Sylfaen" w:hAnsi="Sylfaen"/>
                <w:noProof/>
                <w:sz w:val="20"/>
              </w:rPr>
              <w:t>*.10.12.</w:t>
            </w:r>
            <w:r w:rsidR="004A5D9B" w:rsidRPr="002041BA">
              <w:rPr>
                <w:rFonts w:ascii="Sylfaen" w:hAnsi="Sylfaen"/>
                <w:noProof/>
                <w:sz w:val="20"/>
              </w:rPr>
              <w:tab/>
            </w:r>
            <w:r w:rsidRPr="00967763">
              <w:rPr>
                <w:rFonts w:ascii="Sylfaen" w:hAnsi="Sylfaen"/>
                <w:noProof/>
                <w:sz w:val="20"/>
              </w:rPr>
              <w:t>Բաժանորդային արկղի համարը</w:t>
            </w:r>
          </w:p>
          <w:p w14:paraId="1482057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B1762A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ձեռնարկությունում բաժանորդային արկղի համարը</w:t>
            </w:r>
          </w:p>
        </w:tc>
        <w:tc>
          <w:tcPr>
            <w:tcW w:w="758" w:type="pct"/>
            <w:shd w:val="clear" w:color="auto" w:fill="auto"/>
            <w:tcMar>
              <w:top w:w="85" w:type="dxa"/>
              <w:bottom w:w="85" w:type="dxa"/>
            </w:tcMar>
          </w:tcPr>
          <w:p w14:paraId="2B3110D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M.SDE.00013</w:t>
            </w:r>
          </w:p>
        </w:tc>
        <w:tc>
          <w:tcPr>
            <w:tcW w:w="1360" w:type="pct"/>
            <w:shd w:val="clear" w:color="auto" w:fill="auto"/>
            <w:tcMar>
              <w:top w:w="85" w:type="dxa"/>
              <w:bottom w:w="85" w:type="dxa"/>
            </w:tcMar>
          </w:tcPr>
          <w:p w14:paraId="145EDB79"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1616779E"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6F7A6E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5CA3F0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AE11DC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7E87E1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8D3C5B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F547EE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7954F11" w14:textId="77777777" w:rsidR="00AC52F1" w:rsidRPr="00967763" w:rsidRDefault="00AC52F1" w:rsidP="00150C80">
            <w:pPr>
              <w:pStyle w:val="a8"/>
              <w:widowControl w:val="0"/>
              <w:spacing w:after="120" w:line="240" w:lineRule="auto"/>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6070F47" w14:textId="77777777" w:rsidR="00AC52F1" w:rsidRPr="00967763" w:rsidRDefault="00AC52F1" w:rsidP="004A5D9B">
            <w:pPr>
              <w:pStyle w:val="a8"/>
              <w:widowControl w:val="0"/>
              <w:tabs>
                <w:tab w:val="left" w:pos="598"/>
              </w:tabs>
              <w:spacing w:after="120" w:line="240" w:lineRule="auto"/>
              <w:jc w:val="left"/>
              <w:rPr>
                <w:rFonts w:ascii="Sylfaen" w:hAnsi="Sylfaen" w:cs="Arial"/>
                <w:sz w:val="20"/>
              </w:rPr>
            </w:pPr>
            <w:r w:rsidRPr="00967763">
              <w:rPr>
                <w:rFonts w:ascii="Sylfaen" w:hAnsi="Sylfaen"/>
                <w:noProof/>
                <w:sz w:val="20"/>
              </w:rPr>
              <w:t>*.11.</w:t>
            </w:r>
            <w:r w:rsidR="004A5D9B">
              <w:rPr>
                <w:rFonts w:ascii="Sylfaen" w:hAnsi="Sylfaen"/>
                <w:noProof/>
                <w:sz w:val="20"/>
                <w:lang w:val="en-US"/>
              </w:rPr>
              <w:tab/>
            </w:r>
            <w:r w:rsidRPr="00967763">
              <w:rPr>
                <w:rFonts w:ascii="Sylfaen" w:hAnsi="Sylfaen"/>
                <w:noProof/>
                <w:sz w:val="20"/>
              </w:rPr>
              <w:t>Կոնտակտային վավերապայմանը</w:t>
            </w:r>
          </w:p>
          <w:p w14:paraId="77E1D0E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D195F3B"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41671E65"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2C05D8DE"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775D7DC2"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8AE75C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7BE6446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D3A712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612D5F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BA7D3AD"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070776E"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5A279CB" w14:textId="77777777" w:rsidR="00AC52F1" w:rsidRPr="00967763" w:rsidRDefault="00AC52F1" w:rsidP="004A5D9B">
            <w:pPr>
              <w:pStyle w:val="a8"/>
              <w:widowControl w:val="0"/>
              <w:tabs>
                <w:tab w:val="left" w:pos="632"/>
              </w:tabs>
              <w:spacing w:after="120" w:line="240" w:lineRule="auto"/>
              <w:jc w:val="left"/>
              <w:rPr>
                <w:rFonts w:ascii="Sylfaen" w:hAnsi="Sylfaen" w:cs="Arial"/>
                <w:sz w:val="20"/>
              </w:rPr>
            </w:pPr>
            <w:r w:rsidRPr="00967763">
              <w:rPr>
                <w:rFonts w:ascii="Sylfaen" w:hAnsi="Sylfaen"/>
                <w:noProof/>
                <w:sz w:val="20"/>
              </w:rPr>
              <w:t>*.11.1.</w:t>
            </w:r>
            <w:r w:rsidR="004A5D9B">
              <w:rPr>
                <w:rFonts w:ascii="Sylfaen" w:hAnsi="Sylfaen"/>
                <w:noProof/>
                <w:sz w:val="20"/>
                <w:lang w:val="en-US"/>
              </w:rPr>
              <w:tab/>
            </w:r>
            <w:r w:rsidRPr="00967763">
              <w:rPr>
                <w:rFonts w:ascii="Sylfaen" w:hAnsi="Sylfaen"/>
                <w:noProof/>
                <w:sz w:val="20"/>
              </w:rPr>
              <w:t>Կապի տեսակի ծածկագիրը</w:t>
            </w:r>
          </w:p>
          <w:p w14:paraId="752761D9"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2E1A604" w14:textId="4A9DD37A"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25AA956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1C31B7B5"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3A6162D6"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45197B8A"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A54821"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8CD028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7F7408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BDB74C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D1B708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0B89F0B"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5BA4516"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5F91988"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*.11.2.</w:t>
            </w:r>
            <w:r w:rsidR="004A5D9B">
              <w:rPr>
                <w:rFonts w:ascii="Sylfaen" w:hAnsi="Sylfaen"/>
                <w:noProof/>
                <w:sz w:val="20"/>
                <w:lang w:val="en-US"/>
              </w:rPr>
              <w:tab/>
            </w:r>
            <w:r w:rsidRPr="00967763">
              <w:rPr>
                <w:rFonts w:ascii="Sylfaen" w:hAnsi="Sylfaen"/>
                <w:noProof/>
                <w:sz w:val="20"/>
              </w:rPr>
              <w:t>Կապի տեսակի անվանումը</w:t>
            </w:r>
          </w:p>
          <w:p w14:paraId="70556D9D"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85B1FF1" w14:textId="1EA6BE78"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7AE5166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419A1E14"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080AE05"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3A0DDF7"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70390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5547A0F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04C2D4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374681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3CA38C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FF054BA" w14:textId="77777777" w:rsidR="00AC52F1" w:rsidRPr="00967763" w:rsidRDefault="00AC52F1" w:rsidP="00150C80">
            <w:pPr>
              <w:pStyle w:val="a8"/>
              <w:widowControl w:val="0"/>
              <w:spacing w:after="120" w:line="240" w:lineRule="auto"/>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1EF2CC8" w14:textId="77777777" w:rsidR="00AC52F1" w:rsidRPr="00967763" w:rsidRDefault="00AC52F1" w:rsidP="00150C80">
            <w:pPr>
              <w:pStyle w:val="a8"/>
              <w:widowControl w:val="0"/>
              <w:spacing w:after="120" w:line="240" w:lineRule="auto"/>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F959387"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*.11.3.</w:t>
            </w:r>
            <w:r w:rsidR="004A5D9B">
              <w:rPr>
                <w:rFonts w:ascii="Sylfaen" w:hAnsi="Sylfaen"/>
                <w:noProof/>
                <w:sz w:val="20"/>
                <w:lang w:val="en-US"/>
              </w:rPr>
              <w:tab/>
            </w:r>
            <w:r w:rsidRPr="00967763">
              <w:rPr>
                <w:rFonts w:ascii="Sylfaen" w:hAnsi="Sylfaen"/>
                <w:noProof/>
                <w:sz w:val="20"/>
              </w:rPr>
              <w:t>Կապուղու նույնականացուցիչը</w:t>
            </w:r>
          </w:p>
          <w:p w14:paraId="38497597" w14:textId="77777777" w:rsidR="00AC52F1" w:rsidRPr="00967763" w:rsidRDefault="00AC52F1" w:rsidP="004A5D9B">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53100A3" w14:textId="7514AF05"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73F264CC"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M.SDE.00015</w:t>
            </w:r>
          </w:p>
        </w:tc>
        <w:tc>
          <w:tcPr>
            <w:tcW w:w="1360" w:type="pct"/>
            <w:shd w:val="clear" w:color="auto" w:fill="auto"/>
            <w:tcMar>
              <w:top w:w="85" w:type="dxa"/>
              <w:bottom w:w="85" w:type="dxa"/>
            </w:tcMar>
          </w:tcPr>
          <w:p w14:paraId="3511E26B"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0A27E38A"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750CF3E"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22B5A83"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443C170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298E092" w14:textId="77777777" w:rsidTr="00967763">
        <w:trPr>
          <w:jc w:val="center"/>
        </w:trPr>
        <w:tc>
          <w:tcPr>
            <w:tcW w:w="80" w:type="pct"/>
            <w:tcBorders>
              <w:top w:val="nil"/>
              <w:left w:val="nil"/>
              <w:bottom w:val="nil"/>
            </w:tcBorders>
            <w:shd w:val="clear" w:color="auto" w:fill="auto"/>
            <w:tcMar>
              <w:top w:w="85" w:type="dxa"/>
              <w:bottom w:w="85" w:type="dxa"/>
            </w:tcMar>
          </w:tcPr>
          <w:p w14:paraId="1572C0F0"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6E60621E" w14:textId="77777777" w:rsidR="00AC52F1" w:rsidRPr="00967763" w:rsidRDefault="00AC52F1" w:rsidP="004A5D9B">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2.16.</w:t>
            </w:r>
            <w:r w:rsidR="004A5D9B" w:rsidRPr="002041BA">
              <w:rPr>
                <w:rFonts w:ascii="Sylfaen" w:hAnsi="Sylfaen"/>
                <w:noProof/>
                <w:sz w:val="20"/>
              </w:rPr>
              <w:tab/>
            </w:r>
            <w:r w:rsidRPr="00967763">
              <w:rPr>
                <w:rFonts w:ascii="Sylfaen" w:hAnsi="Sylfaen"/>
                <w:noProof/>
                <w:sz w:val="20"/>
              </w:rPr>
              <w:t>Ապրանքի շրջանառության տարածքի մասին տեղեկությունները</w:t>
            </w:r>
          </w:p>
          <w:p w14:paraId="02A11C2D"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Circulation</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79C2A6D0"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t xml:space="preserve">այն անդամ պետությունների մասին տեղեկությունները, որոնց տարածքում թույլատրվել է անասնաբուժական նշանակության </w:t>
            </w:r>
            <w:r w:rsidRPr="00967763">
              <w:rPr>
                <w:rFonts w:ascii="Sylfaen" w:hAnsi="Sylfaen"/>
                <w:noProof/>
                <w:sz w:val="20"/>
              </w:rPr>
              <w:lastRenderedPageBreak/>
              <w:t>ապրանքի շրջանառությունը</w:t>
            </w:r>
          </w:p>
        </w:tc>
        <w:tc>
          <w:tcPr>
            <w:tcW w:w="758" w:type="pct"/>
            <w:shd w:val="clear" w:color="auto" w:fill="auto"/>
            <w:tcMar>
              <w:top w:w="85" w:type="dxa"/>
              <w:bottom w:w="85" w:type="dxa"/>
            </w:tcMar>
          </w:tcPr>
          <w:p w14:paraId="3B8669CF" w14:textId="77777777" w:rsidR="00AC52F1" w:rsidRPr="00967763" w:rsidRDefault="00AC52F1" w:rsidP="004A5D9B">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.01135</w:t>
            </w:r>
          </w:p>
        </w:tc>
        <w:tc>
          <w:tcPr>
            <w:tcW w:w="1360" w:type="pct"/>
            <w:shd w:val="clear" w:color="auto" w:fill="auto"/>
            <w:tcMar>
              <w:top w:w="85" w:type="dxa"/>
              <w:bottom w:w="85" w:type="dxa"/>
            </w:tcMar>
          </w:tcPr>
          <w:p w14:paraId="2E95F880" w14:textId="77777777" w:rsidR="00AC52F1" w:rsidRPr="00967763" w:rsidRDefault="00AC52F1" w:rsidP="004A5D9B">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Circulation</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.01135)</w:t>
            </w:r>
          </w:p>
          <w:p w14:paraId="4A6B1938" w14:textId="77777777" w:rsidR="00AC52F1" w:rsidRPr="00967763" w:rsidRDefault="00AC52F1" w:rsidP="004A5D9B">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09B3679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318A3C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DEC120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47CCAA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277F570" w14:textId="77777777" w:rsidR="00AC52F1" w:rsidRPr="00967763" w:rsidRDefault="00AC52F1" w:rsidP="004A5D9B">
            <w:pPr>
              <w:pStyle w:val="a8"/>
              <w:widowControl w:val="0"/>
              <w:tabs>
                <w:tab w:val="left" w:pos="638"/>
              </w:tabs>
              <w:spacing w:after="120" w:line="240" w:lineRule="auto"/>
              <w:jc w:val="left"/>
              <w:rPr>
                <w:rFonts w:ascii="Sylfaen" w:hAnsi="Sylfaen" w:cs="Arial"/>
                <w:sz w:val="20"/>
              </w:rPr>
            </w:pPr>
            <w:r w:rsidRPr="00967763">
              <w:rPr>
                <w:rFonts w:ascii="Sylfaen" w:hAnsi="Sylfaen"/>
                <w:noProof/>
                <w:sz w:val="20"/>
              </w:rPr>
              <w:t>2.16.1.</w:t>
            </w:r>
            <w:r w:rsidR="004A5D9B" w:rsidRPr="002041BA">
              <w:rPr>
                <w:rFonts w:ascii="Sylfaen" w:hAnsi="Sylfaen"/>
                <w:noProof/>
                <w:sz w:val="20"/>
              </w:rPr>
              <w:tab/>
            </w:r>
            <w:r w:rsidRPr="00967763">
              <w:rPr>
                <w:rFonts w:ascii="Sylfaen" w:hAnsi="Sylfaen"/>
                <w:noProof/>
                <w:sz w:val="20"/>
              </w:rPr>
              <w:t>Միության ամբողջ տարածքում ապրանքի շրջանառության հատկանիշը</w:t>
            </w:r>
          </w:p>
          <w:p w14:paraId="6F0F9211" w14:textId="77777777" w:rsidR="00AC52F1" w:rsidRPr="00967763" w:rsidRDefault="00AC52F1" w:rsidP="004A5D9B">
            <w:pPr>
              <w:pStyle w:val="a8"/>
              <w:widowControl w:val="0"/>
              <w:tabs>
                <w:tab w:val="left" w:pos="638"/>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Union</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Circulation</w:t>
            </w:r>
            <w:r w:rsidRPr="00967763">
              <w:rPr>
                <w:sz w:val="20"/>
              </w:rPr>
              <w:t>‌</w:t>
            </w:r>
            <w:r w:rsidRPr="00967763">
              <w:rPr>
                <w:rFonts w:ascii="Sylfaen" w:hAnsi="Sylfaen"/>
                <w:noProof/>
                <w:sz w:val="20"/>
              </w:rPr>
              <w:t>Indicator)</w:t>
            </w:r>
          </w:p>
        </w:tc>
        <w:tc>
          <w:tcPr>
            <w:tcW w:w="1216" w:type="pct"/>
            <w:shd w:val="clear" w:color="auto" w:fill="auto"/>
            <w:tcMar>
              <w:top w:w="85" w:type="dxa"/>
              <w:bottom w:w="85" w:type="dxa"/>
            </w:tcMar>
          </w:tcPr>
          <w:p w14:paraId="436381D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Միության ամբողջ տարածքում ապրանքի շրջանառությունը որոշող հատկանիշը 1՝ այո</w:t>
            </w:r>
            <w:r w:rsidRPr="00967763">
              <w:rPr>
                <w:rFonts w:ascii="MS Mincho" w:eastAsia="MS Mincho" w:hAnsi="MS Mincho" w:cs="MS Mincho" w:hint="eastAsia"/>
                <w:noProof/>
                <w:sz w:val="20"/>
              </w:rPr>
              <w:t>․</w:t>
            </w:r>
            <w:r w:rsidRPr="00967763">
              <w:rPr>
                <w:rFonts w:ascii="Sylfaen" w:hAnsi="Sylfaen" w:cs="Sylfaen"/>
                <w:noProof/>
                <w:sz w:val="20"/>
              </w:rPr>
              <w:t xml:space="preserve"> 0՝ ոչ</w:t>
            </w:r>
          </w:p>
        </w:tc>
        <w:tc>
          <w:tcPr>
            <w:tcW w:w="758" w:type="pct"/>
            <w:shd w:val="clear" w:color="auto" w:fill="auto"/>
            <w:tcMar>
              <w:top w:w="85" w:type="dxa"/>
              <w:bottom w:w="85" w:type="dxa"/>
            </w:tcMar>
          </w:tcPr>
          <w:p w14:paraId="5B793C6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M.HC.SDE.01462</w:t>
            </w:r>
          </w:p>
        </w:tc>
        <w:tc>
          <w:tcPr>
            <w:tcW w:w="1360" w:type="pct"/>
            <w:shd w:val="clear" w:color="auto" w:fill="auto"/>
            <w:tcMar>
              <w:top w:w="85" w:type="dxa"/>
              <w:bottom w:w="85" w:type="dxa"/>
            </w:tcMar>
          </w:tcPr>
          <w:p w14:paraId="550FC5D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Indicator</w:t>
            </w:r>
            <w:r w:rsidRPr="00967763">
              <w:rPr>
                <w:sz w:val="20"/>
                <w:lang w:val="hy-AM"/>
              </w:rPr>
              <w:t>‌</w:t>
            </w:r>
            <w:r w:rsidRPr="00967763">
              <w:rPr>
                <w:rFonts w:ascii="Sylfaen" w:hAnsi="Sylfaen"/>
                <w:noProof/>
                <w:sz w:val="20"/>
                <w:lang w:val="hy-AM"/>
              </w:rPr>
              <w:t>Type (M.BDT.00013)</w:t>
            </w:r>
          </w:p>
          <w:p w14:paraId="592685D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Երկու արժեքներից մեկը՝ «true» (ճիշտ է) կամ «false» (սխալ է)</w:t>
            </w:r>
          </w:p>
        </w:tc>
        <w:tc>
          <w:tcPr>
            <w:tcW w:w="275" w:type="pct"/>
            <w:shd w:val="clear" w:color="auto" w:fill="auto"/>
            <w:tcMar>
              <w:top w:w="85" w:type="dxa"/>
              <w:bottom w:w="85" w:type="dxa"/>
            </w:tcMar>
          </w:tcPr>
          <w:p w14:paraId="35E8E7F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1D5ACEA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351204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7A511D9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4E8E7C0" w14:textId="77777777" w:rsidR="00AC52F1" w:rsidRPr="00967763" w:rsidRDefault="00AC52F1" w:rsidP="004A5D9B">
            <w:pPr>
              <w:pStyle w:val="a8"/>
              <w:widowControl w:val="0"/>
              <w:tabs>
                <w:tab w:val="left" w:pos="638"/>
              </w:tabs>
              <w:spacing w:after="120" w:line="240" w:lineRule="auto"/>
              <w:jc w:val="left"/>
              <w:rPr>
                <w:rFonts w:ascii="Sylfaen" w:hAnsi="Sylfaen" w:cs="Arial"/>
                <w:sz w:val="20"/>
              </w:rPr>
            </w:pPr>
            <w:r w:rsidRPr="00967763">
              <w:rPr>
                <w:rFonts w:ascii="Sylfaen" w:hAnsi="Sylfaen"/>
                <w:noProof/>
                <w:sz w:val="20"/>
              </w:rPr>
              <w:t>2.16.2.</w:t>
            </w:r>
            <w:r w:rsidR="004A5D9B">
              <w:rPr>
                <w:rFonts w:ascii="Sylfaen" w:hAnsi="Sylfaen"/>
                <w:noProof/>
                <w:sz w:val="20"/>
                <w:lang w:val="en-US"/>
              </w:rPr>
              <w:tab/>
            </w:r>
            <w:r w:rsidRPr="00967763">
              <w:rPr>
                <w:rFonts w:ascii="Sylfaen" w:hAnsi="Sylfaen"/>
                <w:noProof/>
                <w:sz w:val="20"/>
              </w:rPr>
              <w:t>Երկրի ծածկագիրը</w:t>
            </w:r>
          </w:p>
          <w:p w14:paraId="460F65B9" w14:textId="77777777" w:rsidR="00AC52F1" w:rsidRPr="00967763" w:rsidRDefault="00AC52F1" w:rsidP="004A5D9B">
            <w:pPr>
              <w:pStyle w:val="a8"/>
              <w:widowControl w:val="0"/>
              <w:tabs>
                <w:tab w:val="left" w:pos="63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7BE542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արտադրանքի շրջանառության երկրի ծածկագրային նշագիրը</w:t>
            </w:r>
          </w:p>
        </w:tc>
        <w:tc>
          <w:tcPr>
            <w:tcW w:w="758" w:type="pct"/>
            <w:shd w:val="clear" w:color="auto" w:fill="auto"/>
            <w:tcMar>
              <w:top w:w="85" w:type="dxa"/>
              <w:bottom w:w="85" w:type="dxa"/>
            </w:tcMar>
          </w:tcPr>
          <w:p w14:paraId="3BAF563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508BC4C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D094B6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9F90D5" w14:textId="3CDFF9DB"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6C83F4F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2955019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FB5B0D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84EAE8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D8968C0"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5B845814"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7F33D84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2FDBE1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B715FB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7723C5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48190F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9A28EB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C4A1DE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269364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A1051D0" w14:textId="77777777" w:rsidTr="00967763">
        <w:trPr>
          <w:jc w:val="center"/>
        </w:trPr>
        <w:tc>
          <w:tcPr>
            <w:tcW w:w="80" w:type="pct"/>
            <w:tcBorders>
              <w:top w:val="nil"/>
              <w:left w:val="nil"/>
              <w:bottom w:val="nil"/>
            </w:tcBorders>
            <w:shd w:val="clear" w:color="auto" w:fill="auto"/>
            <w:tcMar>
              <w:top w:w="85" w:type="dxa"/>
              <w:bottom w:w="85" w:type="dxa"/>
            </w:tcMar>
          </w:tcPr>
          <w:p w14:paraId="3D2ABA9F"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2B464B84" w14:textId="77777777" w:rsidR="00AC52F1" w:rsidRPr="00967763" w:rsidRDefault="00AC52F1" w:rsidP="004A5D9B">
            <w:pPr>
              <w:pStyle w:val="a8"/>
              <w:widowControl w:val="0"/>
              <w:tabs>
                <w:tab w:val="left" w:pos="515"/>
              </w:tabs>
              <w:spacing w:after="120" w:line="240" w:lineRule="auto"/>
              <w:jc w:val="left"/>
              <w:rPr>
                <w:rFonts w:ascii="Sylfaen" w:hAnsi="Sylfaen" w:cs="Arial"/>
                <w:sz w:val="20"/>
              </w:rPr>
            </w:pPr>
            <w:r w:rsidRPr="00967763">
              <w:rPr>
                <w:rFonts w:ascii="Sylfaen" w:hAnsi="Sylfaen"/>
                <w:noProof/>
                <w:sz w:val="20"/>
              </w:rPr>
              <w:t>2.17.</w:t>
            </w:r>
            <w:r w:rsidR="004A5D9B" w:rsidRPr="002041BA">
              <w:rPr>
                <w:rFonts w:ascii="Sylfaen" w:hAnsi="Sylfaen"/>
                <w:noProof/>
                <w:sz w:val="20"/>
              </w:rPr>
              <w:tab/>
            </w:r>
            <w:r w:rsidRPr="00967763">
              <w:rPr>
                <w:rFonts w:ascii="Sylfaen" w:hAnsi="Sylfaen"/>
                <w:noProof/>
                <w:sz w:val="20"/>
              </w:rPr>
              <w:t>Իրավատիրոջ մասին տեղեկությունները</w:t>
            </w:r>
          </w:p>
          <w:p w14:paraId="42CBD40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lastRenderedPageBreak/>
              <w:t>(hccdo:</w:t>
            </w:r>
            <w:r w:rsidRPr="00967763">
              <w:rPr>
                <w:sz w:val="20"/>
              </w:rPr>
              <w:t>‌</w:t>
            </w:r>
            <w:r w:rsidRPr="00967763">
              <w:rPr>
                <w:rFonts w:ascii="Sylfaen" w:hAnsi="Sylfaen"/>
                <w:noProof/>
                <w:sz w:val="20"/>
              </w:rPr>
              <w:t>Rightholder</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092F3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անասնաբուժական նշանակության ապրանքների իրավատիրոջ մասին </w:t>
            </w:r>
            <w:r w:rsidRPr="00967763">
              <w:rPr>
                <w:rFonts w:ascii="Sylfaen" w:hAnsi="Sylfaen"/>
                <w:noProof/>
                <w:sz w:val="20"/>
              </w:rPr>
              <w:lastRenderedPageBreak/>
              <w:t>տեղեկությունները</w:t>
            </w:r>
          </w:p>
        </w:tc>
        <w:tc>
          <w:tcPr>
            <w:tcW w:w="758" w:type="pct"/>
            <w:shd w:val="clear" w:color="auto" w:fill="auto"/>
            <w:tcMar>
              <w:top w:w="85" w:type="dxa"/>
              <w:bottom w:w="85" w:type="dxa"/>
            </w:tcMar>
          </w:tcPr>
          <w:p w14:paraId="409099D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.00919</w:t>
            </w:r>
          </w:p>
        </w:tc>
        <w:tc>
          <w:tcPr>
            <w:tcW w:w="1360" w:type="pct"/>
            <w:shd w:val="clear" w:color="auto" w:fill="auto"/>
            <w:tcMar>
              <w:top w:w="85" w:type="dxa"/>
              <w:bottom w:w="85" w:type="dxa"/>
            </w:tcMar>
          </w:tcPr>
          <w:p w14:paraId="066AF519"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50497CB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Որոշվում է ներդրված տարրերի արժեքների տիրույթներով</w:t>
            </w:r>
          </w:p>
        </w:tc>
        <w:tc>
          <w:tcPr>
            <w:tcW w:w="275" w:type="pct"/>
            <w:shd w:val="clear" w:color="auto" w:fill="auto"/>
            <w:tcMar>
              <w:top w:w="85" w:type="dxa"/>
              <w:bottom w:w="85" w:type="dxa"/>
            </w:tcMar>
          </w:tcPr>
          <w:p w14:paraId="2E41B6D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A81A4F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F1F6E2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3D0D27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D26D6F9" w14:textId="77777777" w:rsidR="00AC52F1" w:rsidRPr="00967763" w:rsidRDefault="00AC52F1" w:rsidP="004A5D9B">
            <w:pPr>
              <w:pStyle w:val="a8"/>
              <w:widowControl w:val="0"/>
              <w:tabs>
                <w:tab w:val="left" w:pos="701"/>
              </w:tabs>
              <w:spacing w:after="120" w:line="240" w:lineRule="auto"/>
              <w:jc w:val="left"/>
              <w:rPr>
                <w:rFonts w:ascii="Sylfaen" w:hAnsi="Sylfaen" w:cs="Arial"/>
                <w:sz w:val="20"/>
              </w:rPr>
            </w:pPr>
            <w:r w:rsidRPr="00967763">
              <w:rPr>
                <w:rFonts w:ascii="Sylfaen" w:hAnsi="Sylfaen"/>
                <w:noProof/>
                <w:sz w:val="20"/>
              </w:rPr>
              <w:t>2.17.1.</w:t>
            </w:r>
            <w:r w:rsidR="004A5D9B">
              <w:rPr>
                <w:rFonts w:ascii="Sylfaen" w:hAnsi="Sylfaen"/>
                <w:noProof/>
                <w:sz w:val="20"/>
                <w:lang w:val="en-US"/>
              </w:rPr>
              <w:tab/>
            </w:r>
            <w:r w:rsidRPr="00967763">
              <w:rPr>
                <w:rFonts w:ascii="Sylfaen" w:hAnsi="Sylfaen"/>
                <w:noProof/>
                <w:sz w:val="20"/>
              </w:rPr>
              <w:t>Երկրի ծածկագիրը</w:t>
            </w:r>
          </w:p>
          <w:p w14:paraId="5612140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E9831D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7FBC7C8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7D03856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0B21288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1C2C0B" w14:textId="312C0A9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5DD25E8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D79620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AA30AA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BDC578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F15912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396D91B4" w14:textId="77777777" w:rsidR="00AC52F1" w:rsidRPr="00967763" w:rsidRDefault="00AC52F1" w:rsidP="004A5D9B">
            <w:pPr>
              <w:pStyle w:val="a8"/>
              <w:widowControl w:val="0"/>
              <w:tabs>
                <w:tab w:val="left" w:pos="435"/>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3B7B83C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C7A430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496A3B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B688E4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527463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EBD483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E88C5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004A6A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D1989E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B283D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7F783B5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288BACA" w14:textId="77777777" w:rsidR="00AC52F1" w:rsidRPr="00967763" w:rsidRDefault="00AC52F1" w:rsidP="004A5D9B">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2.17.2.</w:t>
            </w:r>
            <w:r w:rsidR="004A5D9B" w:rsidRPr="002041BA">
              <w:rPr>
                <w:rFonts w:ascii="Sylfaen" w:hAnsi="Sylfaen"/>
                <w:noProof/>
                <w:sz w:val="20"/>
              </w:rPr>
              <w:tab/>
            </w:r>
            <w:r w:rsidRPr="00967763">
              <w:rPr>
                <w:rFonts w:ascii="Sylfaen" w:hAnsi="Sylfaen"/>
                <w:noProof/>
                <w:sz w:val="20"/>
              </w:rPr>
              <w:t>Տնտեսավարող սուբյեկտի անվանումը</w:t>
            </w:r>
          </w:p>
          <w:p w14:paraId="1272B6E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5E01F8D" w14:textId="255A96D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1227375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0582092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68A4DD4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7C9BFA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1CAB28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4830A43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26F295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7CC69A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7FD82A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38B3FB5" w14:textId="77777777" w:rsidR="00AC52F1" w:rsidRPr="00967763" w:rsidRDefault="00AC52F1" w:rsidP="004A5D9B">
            <w:pPr>
              <w:pStyle w:val="a8"/>
              <w:widowControl w:val="0"/>
              <w:tabs>
                <w:tab w:val="left" w:pos="663"/>
              </w:tabs>
              <w:spacing w:after="120" w:line="240" w:lineRule="auto"/>
              <w:jc w:val="left"/>
              <w:rPr>
                <w:rFonts w:ascii="Sylfaen" w:hAnsi="Sylfaen" w:cs="Arial"/>
                <w:sz w:val="20"/>
              </w:rPr>
            </w:pPr>
            <w:r w:rsidRPr="00967763">
              <w:rPr>
                <w:rFonts w:ascii="Sylfaen" w:hAnsi="Sylfaen"/>
                <w:noProof/>
                <w:sz w:val="20"/>
              </w:rPr>
              <w:t>2.17.3.</w:t>
            </w:r>
            <w:r w:rsidR="004A5D9B" w:rsidRPr="002041BA">
              <w:rPr>
                <w:rFonts w:ascii="Sylfaen" w:hAnsi="Sylfaen"/>
                <w:noProof/>
                <w:sz w:val="20"/>
              </w:rPr>
              <w:tab/>
            </w:r>
            <w:r w:rsidRPr="00967763">
              <w:rPr>
                <w:rFonts w:ascii="Sylfaen" w:hAnsi="Sylfaen"/>
                <w:noProof/>
                <w:sz w:val="20"/>
              </w:rPr>
              <w:t>Տնտեսավարող սուբյեկտի կրճատ անվանումը</w:t>
            </w:r>
          </w:p>
          <w:p w14:paraId="1017A4D9" w14:textId="77777777" w:rsidR="00AC52F1" w:rsidRPr="00967763" w:rsidRDefault="00AC52F1" w:rsidP="004A5D9B">
            <w:pPr>
              <w:pStyle w:val="a8"/>
              <w:widowControl w:val="0"/>
              <w:tabs>
                <w:tab w:val="left" w:pos="66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61BE51B" w14:textId="1C40E272"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2731399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267A33C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3921842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5D6C53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B58F06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E0A767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928E0A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91C95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CE60D8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0A20F12" w14:textId="17CD8049" w:rsidR="00AC52F1" w:rsidRPr="00967763" w:rsidRDefault="00AC52F1" w:rsidP="004A5D9B">
            <w:pPr>
              <w:pStyle w:val="a8"/>
              <w:widowControl w:val="0"/>
              <w:tabs>
                <w:tab w:val="left" w:pos="663"/>
              </w:tabs>
              <w:spacing w:after="120" w:line="240" w:lineRule="auto"/>
              <w:jc w:val="left"/>
              <w:rPr>
                <w:rFonts w:ascii="Sylfaen" w:hAnsi="Sylfaen" w:cs="Arial"/>
                <w:sz w:val="20"/>
              </w:rPr>
            </w:pPr>
            <w:r w:rsidRPr="00967763">
              <w:rPr>
                <w:rFonts w:ascii="Sylfaen" w:hAnsi="Sylfaen"/>
                <w:noProof/>
                <w:sz w:val="20"/>
              </w:rPr>
              <w:t>2.17.4.</w:t>
            </w:r>
            <w:r w:rsidR="004A5D9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2428F843" w14:textId="77777777" w:rsidR="00AC52F1" w:rsidRPr="00967763" w:rsidRDefault="00AC52F1" w:rsidP="004A5D9B">
            <w:pPr>
              <w:pStyle w:val="a8"/>
              <w:widowControl w:val="0"/>
              <w:tabs>
                <w:tab w:val="left" w:pos="66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2C8EA32" w14:textId="611D6C56"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00CD616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621F3D3B"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637CE7D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D6D52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1BC464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EE02CF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B4A9B7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03F755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D8511B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505C9F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4A20CCF6"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6763CBD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A90B69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CB9F93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59A0FD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25E7DA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1E08362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C11797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056E80A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5FCBE3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83B671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9EFD4F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0CA1DAA" w14:textId="55ABC581" w:rsidR="00AC52F1" w:rsidRPr="00967763" w:rsidRDefault="00AC52F1" w:rsidP="004A5D9B">
            <w:pPr>
              <w:pStyle w:val="a8"/>
              <w:widowControl w:val="0"/>
              <w:tabs>
                <w:tab w:val="left" w:pos="538"/>
              </w:tabs>
              <w:spacing w:after="120" w:line="240" w:lineRule="auto"/>
              <w:jc w:val="left"/>
              <w:rPr>
                <w:rFonts w:ascii="Sylfaen" w:hAnsi="Sylfaen" w:cs="Arial"/>
                <w:sz w:val="20"/>
              </w:rPr>
            </w:pPr>
            <w:r w:rsidRPr="00967763">
              <w:rPr>
                <w:rFonts w:ascii="Sylfaen" w:hAnsi="Sylfaen"/>
                <w:noProof/>
                <w:sz w:val="20"/>
              </w:rPr>
              <w:t>2.17.5.</w:t>
            </w:r>
            <w:r w:rsidR="004A5D9B"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04E0C7F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E652ED2" w14:textId="4A9C7DD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անվանումը, որով գրանցված է տնտեսավարող սուբյեկտը</w:t>
            </w:r>
          </w:p>
        </w:tc>
        <w:tc>
          <w:tcPr>
            <w:tcW w:w="758" w:type="pct"/>
            <w:shd w:val="clear" w:color="auto" w:fill="auto"/>
            <w:tcMar>
              <w:top w:w="85" w:type="dxa"/>
              <w:bottom w:w="85" w:type="dxa"/>
            </w:tcMar>
          </w:tcPr>
          <w:p w14:paraId="4AC1F61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M.SDE.00090</w:t>
            </w:r>
          </w:p>
        </w:tc>
        <w:tc>
          <w:tcPr>
            <w:tcW w:w="1360" w:type="pct"/>
            <w:shd w:val="clear" w:color="auto" w:fill="auto"/>
            <w:tcMar>
              <w:top w:w="85" w:type="dxa"/>
              <w:bottom w:w="85" w:type="dxa"/>
            </w:tcMar>
          </w:tcPr>
          <w:p w14:paraId="0E09EAD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2D829C2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6ACAB6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293778B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501EBB1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E2CE86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C1B3CA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BF263E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6CEF6636" w14:textId="77777777" w:rsidR="00AC52F1" w:rsidRPr="00967763" w:rsidRDefault="00AC52F1" w:rsidP="004A5D9B">
            <w:pPr>
              <w:pStyle w:val="a8"/>
              <w:widowControl w:val="0"/>
              <w:tabs>
                <w:tab w:val="left" w:pos="738"/>
              </w:tabs>
              <w:spacing w:after="120" w:line="240" w:lineRule="auto"/>
              <w:jc w:val="left"/>
              <w:rPr>
                <w:rFonts w:ascii="Sylfaen" w:hAnsi="Sylfaen" w:cs="Arial"/>
                <w:sz w:val="20"/>
              </w:rPr>
            </w:pPr>
            <w:r w:rsidRPr="00967763">
              <w:rPr>
                <w:rFonts w:ascii="Sylfaen" w:hAnsi="Sylfaen"/>
                <w:noProof/>
                <w:sz w:val="20"/>
              </w:rPr>
              <w:t>2.17.6.</w:t>
            </w:r>
            <w:r w:rsidR="004A5D9B" w:rsidRPr="002041BA">
              <w:rPr>
                <w:rFonts w:ascii="Sylfaen" w:hAnsi="Sylfaen"/>
                <w:noProof/>
                <w:sz w:val="20"/>
              </w:rPr>
              <w:tab/>
            </w:r>
            <w:r w:rsidRPr="00967763">
              <w:rPr>
                <w:rFonts w:ascii="Sylfaen" w:hAnsi="Sylfaen"/>
                <w:noProof/>
                <w:sz w:val="20"/>
              </w:rPr>
              <w:t>Տնտեսավարող սուբյեկտի նույնականացուցիչը</w:t>
            </w:r>
          </w:p>
          <w:p w14:paraId="373128E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3FA95A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6F4C3E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5AFDE12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58B3EB1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94E9B3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7A62A6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CB4C66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1AC32A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BDBFEE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1CF7F3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0507F3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0B2DC5E4" w14:textId="77777777" w:rsidR="00AC52F1" w:rsidRPr="00967763" w:rsidRDefault="00AC52F1" w:rsidP="004A5D9B">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նույնականացման մեթոդը</w:t>
            </w:r>
          </w:p>
          <w:p w14:paraId="760D6BE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BF27AD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205EEA1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4481EF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0DD7FD8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32263F8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05FA77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0A9158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7FE6AA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61F87D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2AAD07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E0B65A1" w14:textId="77777777" w:rsidR="00AC52F1" w:rsidRPr="00967763" w:rsidRDefault="00AC52F1" w:rsidP="004A5D9B">
            <w:pPr>
              <w:pStyle w:val="a8"/>
              <w:widowControl w:val="0"/>
              <w:tabs>
                <w:tab w:val="left" w:pos="801"/>
              </w:tabs>
              <w:spacing w:after="120" w:line="240" w:lineRule="auto"/>
              <w:jc w:val="left"/>
              <w:rPr>
                <w:rFonts w:ascii="Sylfaen" w:hAnsi="Sylfaen" w:cs="Arial"/>
                <w:sz w:val="20"/>
              </w:rPr>
            </w:pPr>
            <w:r w:rsidRPr="00967763">
              <w:rPr>
                <w:rFonts w:ascii="Sylfaen" w:hAnsi="Sylfaen"/>
                <w:noProof/>
                <w:sz w:val="20"/>
              </w:rPr>
              <w:t>2.17.7.</w:t>
            </w:r>
            <w:r w:rsidR="004A5D9B" w:rsidRPr="002041BA">
              <w:rPr>
                <w:rFonts w:ascii="Sylfaen" w:hAnsi="Sylfaen"/>
                <w:noProof/>
                <w:sz w:val="20"/>
              </w:rPr>
              <w:tab/>
            </w:r>
            <w:r w:rsidRPr="00967763">
              <w:rPr>
                <w:rFonts w:ascii="Sylfaen" w:hAnsi="Sylfaen"/>
                <w:noProof/>
                <w:sz w:val="20"/>
              </w:rPr>
              <w:t>Նույնականացման եզակի մաքսային համարը</w:t>
            </w:r>
          </w:p>
          <w:p w14:paraId="26469E8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E3BFD4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5E715A8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3DAAA1B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560ADDE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9F0648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64E497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5464542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A3BD4A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64DC7B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0F332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CD54CD6" w14:textId="77777777" w:rsidR="00AC52F1" w:rsidRPr="00967763" w:rsidRDefault="00AC52F1" w:rsidP="004A5D9B">
            <w:pPr>
              <w:pStyle w:val="a8"/>
              <w:widowControl w:val="0"/>
              <w:tabs>
                <w:tab w:val="left" w:pos="763"/>
              </w:tabs>
              <w:spacing w:after="120" w:line="240" w:lineRule="auto"/>
              <w:jc w:val="left"/>
              <w:rPr>
                <w:rFonts w:ascii="Sylfaen" w:hAnsi="Sylfaen" w:cs="Arial"/>
                <w:sz w:val="20"/>
              </w:rPr>
            </w:pPr>
            <w:r w:rsidRPr="00967763">
              <w:rPr>
                <w:rFonts w:ascii="Sylfaen" w:hAnsi="Sylfaen"/>
                <w:noProof/>
                <w:sz w:val="20"/>
              </w:rPr>
              <w:t>2.17.8.</w:t>
            </w:r>
            <w:r w:rsidR="004A5D9B" w:rsidRPr="002041BA">
              <w:rPr>
                <w:rFonts w:ascii="Sylfaen" w:hAnsi="Sylfaen"/>
                <w:noProof/>
                <w:sz w:val="20"/>
              </w:rPr>
              <w:tab/>
            </w:r>
            <w:r w:rsidRPr="00967763">
              <w:rPr>
                <w:rFonts w:ascii="Sylfaen" w:hAnsi="Sylfaen"/>
                <w:noProof/>
                <w:sz w:val="20"/>
              </w:rPr>
              <w:t>Հարկ վճարողի նույնականացուցիչը</w:t>
            </w:r>
          </w:p>
          <w:p w14:paraId="3DF17539" w14:textId="77777777" w:rsidR="00AC52F1" w:rsidRPr="00967763" w:rsidRDefault="00AC52F1" w:rsidP="004A5D9B">
            <w:pPr>
              <w:pStyle w:val="a8"/>
              <w:widowControl w:val="0"/>
              <w:tabs>
                <w:tab w:val="left" w:pos="76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32AF07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5158AAA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519787D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3D42D4F0"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47EFDDD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81F6FF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916C97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2A03FD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45A4FF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7BA277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B881829" w14:textId="77777777" w:rsidR="00AC52F1" w:rsidRPr="00967763" w:rsidRDefault="00AC52F1" w:rsidP="004A5D9B">
            <w:pPr>
              <w:pStyle w:val="a8"/>
              <w:widowControl w:val="0"/>
              <w:tabs>
                <w:tab w:val="left" w:pos="763"/>
              </w:tabs>
              <w:spacing w:after="120" w:line="240" w:lineRule="auto"/>
              <w:jc w:val="left"/>
              <w:rPr>
                <w:rFonts w:ascii="Sylfaen" w:hAnsi="Sylfaen" w:cs="Arial"/>
                <w:sz w:val="20"/>
              </w:rPr>
            </w:pPr>
            <w:r w:rsidRPr="00967763">
              <w:rPr>
                <w:rFonts w:ascii="Sylfaen" w:hAnsi="Sylfaen"/>
                <w:noProof/>
                <w:sz w:val="20"/>
              </w:rPr>
              <w:t>2.17.9.</w:t>
            </w:r>
            <w:r w:rsidR="004A5D9B" w:rsidRPr="002041BA">
              <w:rPr>
                <w:rFonts w:ascii="Sylfaen" w:hAnsi="Sylfaen"/>
                <w:noProof/>
                <w:sz w:val="20"/>
              </w:rPr>
              <w:tab/>
            </w:r>
            <w:r w:rsidRPr="00967763">
              <w:rPr>
                <w:rFonts w:ascii="Sylfaen" w:hAnsi="Sylfaen"/>
                <w:noProof/>
                <w:sz w:val="20"/>
              </w:rPr>
              <w:t>Հաշվառման կանգնեցնելու պատճառի ծածկագիրը</w:t>
            </w:r>
          </w:p>
          <w:p w14:paraId="7F1384E7" w14:textId="77777777" w:rsidR="00AC52F1" w:rsidRPr="00967763" w:rsidRDefault="00AC52F1" w:rsidP="004A5D9B">
            <w:pPr>
              <w:pStyle w:val="a8"/>
              <w:widowControl w:val="0"/>
              <w:tabs>
                <w:tab w:val="left" w:pos="763"/>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ADE91F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3792C1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140D364E"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59E917B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E3EB478" w14:textId="0BC76162"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269E514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031016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8BF214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76BB33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9C862CF" w14:textId="77777777" w:rsidR="00AC52F1" w:rsidRPr="00967763" w:rsidRDefault="00AC52F1" w:rsidP="004A5D9B">
            <w:pPr>
              <w:pStyle w:val="a8"/>
              <w:widowControl w:val="0"/>
              <w:tabs>
                <w:tab w:val="left" w:pos="813"/>
              </w:tabs>
              <w:spacing w:after="120" w:line="240" w:lineRule="auto"/>
              <w:jc w:val="left"/>
              <w:rPr>
                <w:rFonts w:ascii="Sylfaen" w:hAnsi="Sylfaen" w:cs="Arial"/>
                <w:sz w:val="20"/>
              </w:rPr>
            </w:pPr>
            <w:r w:rsidRPr="00967763">
              <w:rPr>
                <w:rFonts w:ascii="Sylfaen" w:hAnsi="Sylfaen"/>
                <w:noProof/>
                <w:sz w:val="20"/>
              </w:rPr>
              <w:t>2.17.10.</w:t>
            </w:r>
            <w:r w:rsidR="004A5D9B">
              <w:rPr>
                <w:rFonts w:ascii="Sylfaen" w:hAnsi="Sylfaen"/>
                <w:noProof/>
                <w:sz w:val="20"/>
                <w:lang w:val="en-US"/>
              </w:rPr>
              <w:tab/>
            </w:r>
            <w:r w:rsidRPr="00967763">
              <w:rPr>
                <w:rFonts w:ascii="Sylfaen" w:hAnsi="Sylfaen"/>
                <w:noProof/>
                <w:sz w:val="20"/>
              </w:rPr>
              <w:t>Հասցեն</w:t>
            </w:r>
          </w:p>
          <w:p w14:paraId="778380C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0AEF58F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1B35928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71438D8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479A36C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023396E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6149AF3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30E711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C15F04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0AEA01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64162B6" w14:textId="77777777" w:rsidR="00AC52F1" w:rsidRPr="00967763" w:rsidRDefault="00AC52F1" w:rsidP="004A5D9B">
            <w:pPr>
              <w:pStyle w:val="a8"/>
              <w:widowControl w:val="0"/>
              <w:tabs>
                <w:tab w:val="left" w:pos="347"/>
              </w:tabs>
              <w:spacing w:after="120" w:line="240" w:lineRule="auto"/>
              <w:jc w:val="left"/>
              <w:rPr>
                <w:rFonts w:ascii="Sylfaen" w:hAnsi="Sylfaen" w:cs="Arial"/>
                <w:sz w:val="20"/>
              </w:rPr>
            </w:pPr>
            <w:r w:rsidRPr="00967763">
              <w:rPr>
                <w:rFonts w:ascii="Sylfaen" w:hAnsi="Sylfaen"/>
                <w:noProof/>
                <w:sz w:val="20"/>
              </w:rPr>
              <w:t>*.1.</w:t>
            </w:r>
            <w:r w:rsidR="004A5D9B">
              <w:rPr>
                <w:rFonts w:ascii="Sylfaen" w:hAnsi="Sylfaen"/>
                <w:noProof/>
                <w:sz w:val="20"/>
                <w:lang w:val="en-US"/>
              </w:rPr>
              <w:tab/>
            </w:r>
            <w:r w:rsidRPr="00967763">
              <w:rPr>
                <w:rFonts w:ascii="Sylfaen" w:hAnsi="Sylfaen"/>
                <w:noProof/>
                <w:sz w:val="20"/>
              </w:rPr>
              <w:t>Հասցեի տեսակի ծածկագիրը</w:t>
            </w:r>
          </w:p>
          <w:p w14:paraId="6574A25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685466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01EB23A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34C49584"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74A8B17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06ADCC4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48348F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B92FEE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EB7AD2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2D3E63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634856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7EEB90D"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C3E12A4" w14:textId="77777777" w:rsidR="00AC52F1" w:rsidRPr="00967763" w:rsidRDefault="00AC52F1" w:rsidP="004A5D9B">
            <w:pPr>
              <w:pStyle w:val="a8"/>
              <w:widowControl w:val="0"/>
              <w:tabs>
                <w:tab w:val="left" w:pos="435"/>
              </w:tabs>
              <w:spacing w:after="120" w:line="240" w:lineRule="auto"/>
              <w:jc w:val="left"/>
              <w:rPr>
                <w:rFonts w:ascii="Sylfaen" w:hAnsi="Sylfaen" w:cs="Arial"/>
                <w:sz w:val="20"/>
              </w:rPr>
            </w:pPr>
            <w:r w:rsidRPr="00967763">
              <w:rPr>
                <w:rFonts w:ascii="Sylfaen" w:hAnsi="Sylfaen"/>
                <w:noProof/>
                <w:sz w:val="20"/>
              </w:rPr>
              <w:t>*.2.</w:t>
            </w:r>
            <w:r w:rsidR="004A5D9B">
              <w:rPr>
                <w:rFonts w:ascii="Sylfaen" w:hAnsi="Sylfaen"/>
                <w:noProof/>
                <w:sz w:val="20"/>
                <w:lang w:val="en-US"/>
              </w:rPr>
              <w:tab/>
            </w:r>
            <w:r w:rsidRPr="00967763">
              <w:rPr>
                <w:rFonts w:ascii="Sylfaen" w:hAnsi="Sylfaen"/>
                <w:noProof/>
                <w:sz w:val="20"/>
              </w:rPr>
              <w:t>Երկրի ծածկագիրը</w:t>
            </w:r>
          </w:p>
          <w:p w14:paraId="745E257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AD1662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2E48F17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3F64090B"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7BBBC84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DFF5176" w14:textId="54EB7BCD"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76E51DD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DB6A2C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77BAE5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EDBA69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B92627E"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9D956BD"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11E157C5" w14:textId="77777777" w:rsidR="00AC52F1" w:rsidRPr="00967763" w:rsidRDefault="00AC52F1" w:rsidP="004A5D9B">
            <w:pPr>
              <w:pStyle w:val="a8"/>
              <w:widowControl w:val="0"/>
              <w:tabs>
                <w:tab w:val="left" w:pos="419"/>
              </w:tabs>
              <w:spacing w:after="120" w:line="240" w:lineRule="auto"/>
              <w:jc w:val="left"/>
              <w:rPr>
                <w:rFonts w:ascii="Sylfaen" w:hAnsi="Sylfaen" w:cs="Arial"/>
                <w:sz w:val="20"/>
              </w:rPr>
            </w:pPr>
            <w:r w:rsidRPr="00967763">
              <w:rPr>
                <w:rFonts w:ascii="Sylfaen" w:hAnsi="Sylfaen"/>
                <w:noProof/>
                <w:sz w:val="20"/>
              </w:rPr>
              <w:t>ա)</w:t>
            </w:r>
            <w:r w:rsidR="004A5D9B" w:rsidRPr="004A5D9B">
              <w:rPr>
                <w:rFonts w:ascii="Sylfaen" w:hAnsi="Sylfaen"/>
                <w:noProof/>
                <w:sz w:val="20"/>
              </w:rPr>
              <w:tab/>
            </w:r>
            <w:r w:rsidRPr="00967763">
              <w:rPr>
                <w:rFonts w:ascii="Sylfaen" w:hAnsi="Sylfaen"/>
                <w:noProof/>
                <w:sz w:val="20"/>
              </w:rPr>
              <w:t>տեղեկագրքի (դասակարգչի) նույնականացուցիչը</w:t>
            </w:r>
          </w:p>
          <w:p w14:paraId="0CF0E28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02E42B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9C1FD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2236EF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246436E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39AC82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3FCA22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DE4CDC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4391D10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8EBC0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8D114F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81E243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75F4B30" w14:textId="77777777" w:rsidR="00AC52F1" w:rsidRPr="00967763" w:rsidRDefault="00AC52F1" w:rsidP="004A5D9B">
            <w:pPr>
              <w:pStyle w:val="a8"/>
              <w:widowControl w:val="0"/>
              <w:tabs>
                <w:tab w:val="left" w:pos="498"/>
              </w:tabs>
              <w:spacing w:after="120" w:line="240" w:lineRule="auto"/>
              <w:jc w:val="left"/>
              <w:rPr>
                <w:rFonts w:ascii="Sylfaen" w:hAnsi="Sylfaen" w:cs="Arial"/>
                <w:sz w:val="20"/>
              </w:rPr>
            </w:pPr>
            <w:r w:rsidRPr="00967763">
              <w:rPr>
                <w:rFonts w:ascii="Sylfaen" w:hAnsi="Sylfaen"/>
                <w:noProof/>
                <w:sz w:val="20"/>
              </w:rPr>
              <w:t>*.3.</w:t>
            </w:r>
            <w:r w:rsidR="004A5D9B">
              <w:rPr>
                <w:rFonts w:ascii="Sylfaen" w:hAnsi="Sylfaen"/>
                <w:noProof/>
                <w:sz w:val="20"/>
                <w:lang w:val="en-US"/>
              </w:rPr>
              <w:tab/>
            </w:r>
            <w:r w:rsidRPr="00967763">
              <w:rPr>
                <w:rFonts w:ascii="Sylfaen" w:hAnsi="Sylfaen"/>
                <w:noProof/>
                <w:sz w:val="20"/>
              </w:rPr>
              <w:t>Տարածքի ծածկագիրը</w:t>
            </w:r>
          </w:p>
          <w:p w14:paraId="3DD42CAE" w14:textId="77777777" w:rsidR="00AC52F1" w:rsidRPr="00967763" w:rsidRDefault="00AC52F1" w:rsidP="004A5D9B">
            <w:pPr>
              <w:pStyle w:val="a8"/>
              <w:widowControl w:val="0"/>
              <w:tabs>
                <w:tab w:val="left" w:pos="49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FC2EA8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43ACE6C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5B1F66E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5EBB34E8"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EE9A0B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3C67C2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20965D9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B7716F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C0C216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86B3B6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4D37C7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05BDAF2" w14:textId="77777777" w:rsidR="00AC52F1" w:rsidRPr="00967763" w:rsidRDefault="00AC52F1" w:rsidP="004A5D9B">
            <w:pPr>
              <w:pStyle w:val="a8"/>
              <w:widowControl w:val="0"/>
              <w:tabs>
                <w:tab w:val="left" w:pos="498"/>
              </w:tabs>
              <w:spacing w:after="120" w:line="240" w:lineRule="auto"/>
              <w:jc w:val="left"/>
              <w:rPr>
                <w:rFonts w:ascii="Sylfaen" w:hAnsi="Sylfaen" w:cs="Arial"/>
                <w:sz w:val="20"/>
              </w:rPr>
            </w:pPr>
            <w:r w:rsidRPr="00967763">
              <w:rPr>
                <w:rFonts w:ascii="Sylfaen" w:hAnsi="Sylfaen"/>
                <w:noProof/>
                <w:sz w:val="20"/>
              </w:rPr>
              <w:t>*.4.</w:t>
            </w:r>
            <w:r w:rsidR="004A5D9B">
              <w:rPr>
                <w:rFonts w:ascii="Sylfaen" w:hAnsi="Sylfaen"/>
                <w:noProof/>
                <w:sz w:val="20"/>
                <w:lang w:val="en-US"/>
              </w:rPr>
              <w:tab/>
            </w:r>
            <w:r w:rsidRPr="00967763">
              <w:rPr>
                <w:rFonts w:ascii="Sylfaen" w:hAnsi="Sylfaen"/>
                <w:noProof/>
                <w:sz w:val="20"/>
              </w:rPr>
              <w:t>Տարածաշրջանը</w:t>
            </w:r>
          </w:p>
          <w:p w14:paraId="2EEB4258" w14:textId="77777777" w:rsidR="00AC52F1" w:rsidRPr="00967763" w:rsidRDefault="00AC52F1" w:rsidP="004A5D9B">
            <w:pPr>
              <w:pStyle w:val="a8"/>
              <w:widowControl w:val="0"/>
              <w:tabs>
                <w:tab w:val="left" w:pos="49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25CE7F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առաջին մակարդակի վարչատարածքային բաժանման միավորի անվանումը</w:t>
            </w:r>
          </w:p>
        </w:tc>
        <w:tc>
          <w:tcPr>
            <w:tcW w:w="758" w:type="pct"/>
            <w:shd w:val="clear" w:color="auto" w:fill="auto"/>
            <w:tcMar>
              <w:top w:w="85" w:type="dxa"/>
              <w:bottom w:w="85" w:type="dxa"/>
            </w:tcMar>
          </w:tcPr>
          <w:p w14:paraId="113A9DF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M.SDE.00007</w:t>
            </w:r>
          </w:p>
        </w:tc>
        <w:tc>
          <w:tcPr>
            <w:tcW w:w="1360" w:type="pct"/>
            <w:shd w:val="clear" w:color="auto" w:fill="auto"/>
            <w:tcMar>
              <w:top w:w="85" w:type="dxa"/>
              <w:bottom w:w="85" w:type="dxa"/>
            </w:tcMar>
          </w:tcPr>
          <w:p w14:paraId="10CB7E14"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9B07B3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273BE6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1D5D467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E645E0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79410CA"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2B9E4D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08BF7E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4B2019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BF462FC"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*.5.</w:t>
            </w:r>
            <w:r w:rsidR="004A5D9B">
              <w:rPr>
                <w:rFonts w:ascii="Sylfaen" w:hAnsi="Sylfaen"/>
                <w:noProof/>
                <w:sz w:val="20"/>
                <w:lang w:val="en-US"/>
              </w:rPr>
              <w:tab/>
            </w:r>
            <w:r w:rsidRPr="00967763">
              <w:rPr>
                <w:rFonts w:ascii="Sylfaen" w:hAnsi="Sylfaen"/>
                <w:noProof/>
                <w:sz w:val="20"/>
              </w:rPr>
              <w:t>Շրջանը</w:t>
            </w:r>
          </w:p>
          <w:p w14:paraId="19864912"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FAE043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61E39EA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744B024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7CA336C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C7A74F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0E5485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7154F6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BF8BC2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654DE3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0DDACB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3389086"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C0D318E"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*.6.</w:t>
            </w:r>
            <w:r w:rsidR="004A5D9B">
              <w:rPr>
                <w:rFonts w:ascii="Sylfaen" w:hAnsi="Sylfaen"/>
                <w:noProof/>
                <w:sz w:val="20"/>
                <w:lang w:val="en-US"/>
              </w:rPr>
              <w:tab/>
            </w:r>
            <w:r w:rsidRPr="00967763">
              <w:rPr>
                <w:rFonts w:ascii="Sylfaen" w:hAnsi="Sylfaen"/>
                <w:noProof/>
                <w:sz w:val="20"/>
              </w:rPr>
              <w:t>Քաղաքը</w:t>
            </w:r>
          </w:p>
          <w:p w14:paraId="5132FC5C"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2C08454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545708F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2A00BB5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791F9B8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C9E2FE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B9FC09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AACA31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00FBFC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0583E5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45BDBA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30780C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1E3E840"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*.7.</w:t>
            </w:r>
            <w:r w:rsidR="004A5D9B" w:rsidRPr="004A5D9B">
              <w:rPr>
                <w:rFonts w:ascii="Sylfaen" w:hAnsi="Sylfaen"/>
                <w:noProof/>
                <w:sz w:val="20"/>
              </w:rPr>
              <w:tab/>
            </w:r>
            <w:r w:rsidRPr="00967763">
              <w:rPr>
                <w:rFonts w:ascii="Sylfaen" w:hAnsi="Sylfaen"/>
                <w:noProof/>
                <w:sz w:val="20"/>
              </w:rPr>
              <w:t>Բնակավայրը</w:t>
            </w:r>
          </w:p>
          <w:p w14:paraId="1F519B45"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8BE6C8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5C55517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502298A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A46D30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A1B5CC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6C3544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7E85DA2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369252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73CD71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4143DD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795023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2A83297D"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*.8.</w:t>
            </w:r>
            <w:r w:rsidR="004A5D9B">
              <w:rPr>
                <w:rFonts w:ascii="Sylfaen" w:hAnsi="Sylfaen"/>
                <w:noProof/>
                <w:sz w:val="20"/>
                <w:lang w:val="en-US"/>
              </w:rPr>
              <w:tab/>
            </w:r>
            <w:r w:rsidRPr="00967763">
              <w:rPr>
                <w:rFonts w:ascii="Sylfaen" w:hAnsi="Sylfaen"/>
                <w:noProof/>
                <w:sz w:val="20"/>
              </w:rPr>
              <w:t>Փողոցը</w:t>
            </w:r>
          </w:p>
          <w:p w14:paraId="04DB5FBA" w14:textId="77777777" w:rsidR="00AC52F1" w:rsidRPr="00967763" w:rsidRDefault="00AC52F1" w:rsidP="004A5D9B">
            <w:pPr>
              <w:pStyle w:val="a8"/>
              <w:widowControl w:val="0"/>
              <w:tabs>
                <w:tab w:val="left" w:pos="41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EF428B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քաղաքային ենթակառուցվածքի փողոցաճանապարհային ցանցի տարրի անվանումը</w:t>
            </w:r>
          </w:p>
        </w:tc>
        <w:tc>
          <w:tcPr>
            <w:tcW w:w="758" w:type="pct"/>
            <w:shd w:val="clear" w:color="auto" w:fill="auto"/>
            <w:tcMar>
              <w:top w:w="85" w:type="dxa"/>
              <w:bottom w:w="85" w:type="dxa"/>
            </w:tcMar>
          </w:tcPr>
          <w:p w14:paraId="27CA5BD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M.SDE.00010</w:t>
            </w:r>
          </w:p>
        </w:tc>
        <w:tc>
          <w:tcPr>
            <w:tcW w:w="1360" w:type="pct"/>
            <w:shd w:val="clear" w:color="auto" w:fill="auto"/>
            <w:tcMar>
              <w:top w:w="85" w:type="dxa"/>
              <w:bottom w:w="85" w:type="dxa"/>
            </w:tcMar>
          </w:tcPr>
          <w:p w14:paraId="1931B72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234BEC3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2B1074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4C70920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159EAD4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B3DB91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3C305C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BC1C7D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41C321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8BA4B8F"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*.9.</w:t>
            </w:r>
            <w:r w:rsidR="004A5D9B">
              <w:rPr>
                <w:rFonts w:ascii="Sylfaen" w:hAnsi="Sylfaen"/>
                <w:noProof/>
                <w:sz w:val="20"/>
                <w:lang w:val="en-US"/>
              </w:rPr>
              <w:tab/>
            </w:r>
            <w:r w:rsidRPr="00967763">
              <w:rPr>
                <w:rFonts w:ascii="Sylfaen" w:hAnsi="Sylfaen"/>
                <w:noProof/>
                <w:sz w:val="20"/>
              </w:rPr>
              <w:t>Շենքի համարը</w:t>
            </w:r>
          </w:p>
          <w:p w14:paraId="1DF19793"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850A82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29500AD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7EBD44D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3E076278"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C59786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F6DB77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3F24A0E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CFE57D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9F2E59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65EFF9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5810C7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2C90B2E"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*.10.</w:t>
            </w:r>
            <w:r w:rsidR="004A5D9B">
              <w:rPr>
                <w:rFonts w:ascii="Sylfaen" w:hAnsi="Sylfaen"/>
                <w:noProof/>
                <w:sz w:val="20"/>
                <w:lang w:val="en-US"/>
              </w:rPr>
              <w:tab/>
            </w:r>
            <w:r w:rsidRPr="00967763">
              <w:rPr>
                <w:rFonts w:ascii="Sylfaen" w:hAnsi="Sylfaen"/>
                <w:noProof/>
                <w:sz w:val="20"/>
              </w:rPr>
              <w:t>Սենքի համարը</w:t>
            </w:r>
          </w:p>
          <w:p w14:paraId="75BE892C"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9A1564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2D786F0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004791E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54B5B75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A467B3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CF0C3B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B91372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1F6F6F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47CD08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358F42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69B7AF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5C87CA4"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*.11.</w:t>
            </w:r>
            <w:r w:rsidR="004A5D9B">
              <w:rPr>
                <w:rFonts w:ascii="Sylfaen" w:hAnsi="Sylfaen"/>
                <w:noProof/>
                <w:sz w:val="20"/>
                <w:lang w:val="en-US"/>
              </w:rPr>
              <w:tab/>
            </w:r>
            <w:r w:rsidRPr="00967763">
              <w:rPr>
                <w:rFonts w:ascii="Sylfaen" w:hAnsi="Sylfaen"/>
                <w:noProof/>
                <w:sz w:val="20"/>
              </w:rPr>
              <w:t>Փոստային դասիչը</w:t>
            </w:r>
          </w:p>
          <w:p w14:paraId="37627A9E"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806CD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18057F2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25EB35F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4B80F1F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CCF1F91" w14:textId="3D626AB3"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20FAD62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115B5A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A6CC57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9E0ED8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50538D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461B5E5"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*.12.</w:t>
            </w:r>
            <w:r w:rsidR="004A5D9B" w:rsidRPr="002041BA">
              <w:rPr>
                <w:rFonts w:ascii="Sylfaen" w:hAnsi="Sylfaen"/>
                <w:noProof/>
                <w:sz w:val="20"/>
              </w:rPr>
              <w:tab/>
            </w:r>
            <w:r w:rsidRPr="00967763">
              <w:rPr>
                <w:rFonts w:ascii="Sylfaen" w:hAnsi="Sylfaen"/>
                <w:noProof/>
                <w:sz w:val="20"/>
              </w:rPr>
              <w:t>Բաժանորդային արկղի համարը</w:t>
            </w:r>
          </w:p>
          <w:p w14:paraId="338BD15B" w14:textId="77777777" w:rsidR="00AC52F1" w:rsidRPr="00967763" w:rsidRDefault="00AC52F1" w:rsidP="004A5D9B">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5EB6E9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ձեռնարկությունում բաժանորդային արկղի համարը</w:t>
            </w:r>
          </w:p>
        </w:tc>
        <w:tc>
          <w:tcPr>
            <w:tcW w:w="758" w:type="pct"/>
            <w:shd w:val="clear" w:color="auto" w:fill="auto"/>
            <w:tcMar>
              <w:top w:w="85" w:type="dxa"/>
              <w:bottom w:w="85" w:type="dxa"/>
            </w:tcMar>
          </w:tcPr>
          <w:p w14:paraId="03FF861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M.SDE.00013</w:t>
            </w:r>
          </w:p>
        </w:tc>
        <w:tc>
          <w:tcPr>
            <w:tcW w:w="1360" w:type="pct"/>
            <w:shd w:val="clear" w:color="auto" w:fill="auto"/>
            <w:tcMar>
              <w:top w:w="85" w:type="dxa"/>
              <w:bottom w:w="85" w:type="dxa"/>
            </w:tcMar>
          </w:tcPr>
          <w:p w14:paraId="7CC78F9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0EDBB9D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E764DC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3B933DE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ABAF35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5C19810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8E5D2B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73D12ED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AFEB3B7" w14:textId="77777777" w:rsidR="00AC52F1" w:rsidRPr="00967763" w:rsidRDefault="00AC52F1" w:rsidP="004A5D9B">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2.17.11.</w:t>
            </w:r>
            <w:r w:rsidR="004A5D9B">
              <w:rPr>
                <w:rFonts w:ascii="Sylfaen" w:hAnsi="Sylfaen"/>
                <w:noProof/>
                <w:sz w:val="20"/>
                <w:lang w:val="en-US"/>
              </w:rPr>
              <w:tab/>
            </w:r>
            <w:r w:rsidRPr="00967763">
              <w:rPr>
                <w:rFonts w:ascii="Sylfaen" w:hAnsi="Sylfaen"/>
                <w:noProof/>
                <w:sz w:val="20"/>
              </w:rPr>
              <w:t>Կոնտակտային վավերապայմանը</w:t>
            </w:r>
          </w:p>
          <w:p w14:paraId="5841439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5ACA654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219C06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79B113D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19530EAD"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2266C82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9FEBB5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9786D0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BFB337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EF2C74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2D3E7A6"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*.1.</w:t>
            </w:r>
            <w:r w:rsidR="004A5D9B">
              <w:rPr>
                <w:rFonts w:ascii="Sylfaen" w:hAnsi="Sylfaen"/>
                <w:noProof/>
                <w:sz w:val="20"/>
                <w:lang w:val="en-US"/>
              </w:rPr>
              <w:tab/>
            </w:r>
            <w:r w:rsidRPr="00967763">
              <w:rPr>
                <w:rFonts w:ascii="Sylfaen" w:hAnsi="Sylfaen"/>
                <w:noProof/>
                <w:sz w:val="20"/>
              </w:rPr>
              <w:t>Կապի տեսակի ծածկագիրը</w:t>
            </w:r>
          </w:p>
          <w:p w14:paraId="466ACB0F"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9FCCCC1" w14:textId="4D6483C9"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4247B4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53E34DD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522D05D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24451A4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A0E49E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136AFA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7E0CB2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C64FE1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974DF9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3B2B43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9B9892F"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*.2.</w:t>
            </w:r>
            <w:r w:rsidR="004A5D9B">
              <w:rPr>
                <w:rFonts w:ascii="Sylfaen" w:hAnsi="Sylfaen"/>
                <w:noProof/>
                <w:sz w:val="20"/>
                <w:lang w:val="en-US"/>
              </w:rPr>
              <w:tab/>
            </w:r>
            <w:r w:rsidRPr="00967763">
              <w:rPr>
                <w:rFonts w:ascii="Sylfaen" w:hAnsi="Sylfaen"/>
                <w:noProof/>
                <w:sz w:val="20"/>
              </w:rPr>
              <w:t>Կապի տեսակի անվանումը</w:t>
            </w:r>
          </w:p>
          <w:p w14:paraId="0DD0C80A"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D96D3B1" w14:textId="0FA64352"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3E43FFA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51B34EA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6DE5F1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BF22B0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4697E3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E1ADEC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64D0A4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5DFBCF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3602E7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BE4291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B08E2E4"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*.3.</w:t>
            </w:r>
            <w:r w:rsidR="004A5D9B">
              <w:rPr>
                <w:rFonts w:ascii="Sylfaen" w:hAnsi="Sylfaen"/>
                <w:noProof/>
                <w:sz w:val="20"/>
                <w:lang w:val="en-US"/>
              </w:rPr>
              <w:tab/>
            </w:r>
            <w:r w:rsidRPr="00967763">
              <w:rPr>
                <w:rFonts w:ascii="Sylfaen" w:hAnsi="Sylfaen"/>
                <w:noProof/>
                <w:sz w:val="20"/>
              </w:rPr>
              <w:t>Կապուղու նույնականացուցիչը</w:t>
            </w:r>
          </w:p>
          <w:p w14:paraId="4EF543FB" w14:textId="77777777" w:rsidR="00AC52F1" w:rsidRPr="00967763" w:rsidRDefault="00AC52F1" w:rsidP="004A5D9B">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23DD777" w14:textId="3207A05B"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կապուղին նույնականացնող պայմանանշանների հաջորդականությունը (հեռախոսահամարի, ֆաքսի, </w:t>
            </w:r>
            <w:r w:rsidRPr="00967763">
              <w:rPr>
                <w:rFonts w:ascii="Sylfaen" w:hAnsi="Sylfaen"/>
                <w:noProof/>
                <w:sz w:val="20"/>
              </w:rPr>
              <w:lastRenderedPageBreak/>
              <w:t xml:space="preserve">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097FBD8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M.SDE.00015</w:t>
            </w:r>
          </w:p>
        </w:tc>
        <w:tc>
          <w:tcPr>
            <w:tcW w:w="1360" w:type="pct"/>
            <w:shd w:val="clear" w:color="auto" w:fill="auto"/>
            <w:tcMar>
              <w:top w:w="85" w:type="dxa"/>
              <w:bottom w:w="85" w:type="dxa"/>
            </w:tcMar>
          </w:tcPr>
          <w:p w14:paraId="0497DBD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50D86B4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1997EC1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44906C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30959A4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1D6EF5E0" w14:textId="77777777" w:rsidTr="00967763">
        <w:trPr>
          <w:jc w:val="center"/>
        </w:trPr>
        <w:tc>
          <w:tcPr>
            <w:tcW w:w="80" w:type="pct"/>
            <w:tcBorders>
              <w:top w:val="nil"/>
              <w:left w:val="nil"/>
              <w:bottom w:val="nil"/>
            </w:tcBorders>
            <w:shd w:val="clear" w:color="auto" w:fill="auto"/>
            <w:tcMar>
              <w:top w:w="85" w:type="dxa"/>
              <w:bottom w:w="85" w:type="dxa"/>
            </w:tcMar>
          </w:tcPr>
          <w:p w14:paraId="04906099"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31D68B8D" w14:textId="77777777" w:rsidR="00AC52F1" w:rsidRPr="00967763" w:rsidRDefault="00AC52F1" w:rsidP="004A5D9B">
            <w:pPr>
              <w:pStyle w:val="a8"/>
              <w:widowControl w:val="0"/>
              <w:tabs>
                <w:tab w:val="left" w:pos="515"/>
              </w:tabs>
              <w:spacing w:after="120" w:line="240" w:lineRule="auto"/>
              <w:jc w:val="left"/>
              <w:rPr>
                <w:rFonts w:ascii="Sylfaen" w:hAnsi="Sylfaen" w:cs="Arial"/>
                <w:sz w:val="20"/>
              </w:rPr>
            </w:pPr>
            <w:r w:rsidRPr="00967763">
              <w:rPr>
                <w:rFonts w:ascii="Sylfaen" w:hAnsi="Sylfaen"/>
                <w:noProof/>
                <w:sz w:val="20"/>
              </w:rPr>
              <w:t>2.18.</w:t>
            </w:r>
            <w:r w:rsidR="004A5D9B" w:rsidRPr="002041BA">
              <w:rPr>
                <w:rFonts w:ascii="Sylfaen" w:hAnsi="Sylfaen"/>
                <w:noProof/>
                <w:sz w:val="20"/>
              </w:rPr>
              <w:tab/>
            </w:r>
            <w:r w:rsidRPr="00967763">
              <w:rPr>
                <w:rFonts w:ascii="Sylfaen" w:hAnsi="Sylfaen"/>
                <w:noProof/>
                <w:sz w:val="20"/>
              </w:rPr>
              <w:t>Անասնաբուժական դեղապատրաստուկի դեղագործական բաղադրատարրի մասին տեղեկությունները</w:t>
            </w:r>
          </w:p>
          <w:p w14:paraId="0EB45C0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Ingredient</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383ADD5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արտադրության ժամանակ օգտագործվող՝ դեղագործական բաղադրատարրի մասին տեղեկությունները</w:t>
            </w:r>
          </w:p>
        </w:tc>
        <w:tc>
          <w:tcPr>
            <w:tcW w:w="758" w:type="pct"/>
            <w:shd w:val="clear" w:color="auto" w:fill="auto"/>
            <w:tcMar>
              <w:top w:w="85" w:type="dxa"/>
              <w:bottom w:w="85" w:type="dxa"/>
            </w:tcMar>
          </w:tcPr>
          <w:p w14:paraId="454A554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.01223</w:t>
            </w:r>
          </w:p>
        </w:tc>
        <w:tc>
          <w:tcPr>
            <w:tcW w:w="1360" w:type="pct"/>
            <w:shd w:val="clear" w:color="auto" w:fill="auto"/>
            <w:tcMar>
              <w:top w:w="85" w:type="dxa"/>
              <w:bottom w:w="85" w:type="dxa"/>
            </w:tcMar>
          </w:tcPr>
          <w:p w14:paraId="4FB67C9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Ingredient</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.01220)</w:t>
            </w:r>
          </w:p>
          <w:p w14:paraId="26D70AC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Սահմանվում է ներդրված տարրերի արժեքների ոլորտներով</w:t>
            </w:r>
          </w:p>
        </w:tc>
        <w:tc>
          <w:tcPr>
            <w:tcW w:w="275" w:type="pct"/>
            <w:shd w:val="clear" w:color="auto" w:fill="auto"/>
            <w:tcMar>
              <w:top w:w="85" w:type="dxa"/>
              <w:bottom w:w="85" w:type="dxa"/>
            </w:tcMar>
          </w:tcPr>
          <w:p w14:paraId="22C5E85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7C7C7FE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4DB428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A95138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41C23DA" w14:textId="77777777" w:rsidR="00AC52F1" w:rsidRPr="00967763" w:rsidRDefault="00AC52F1" w:rsidP="004A5D9B">
            <w:pPr>
              <w:pStyle w:val="a8"/>
              <w:widowControl w:val="0"/>
              <w:tabs>
                <w:tab w:val="left" w:pos="650"/>
              </w:tabs>
              <w:spacing w:after="120" w:line="240" w:lineRule="auto"/>
              <w:jc w:val="left"/>
              <w:rPr>
                <w:rFonts w:ascii="Sylfaen" w:hAnsi="Sylfaen" w:cs="Arial"/>
                <w:sz w:val="20"/>
              </w:rPr>
            </w:pPr>
            <w:r w:rsidRPr="00967763">
              <w:rPr>
                <w:rFonts w:ascii="Sylfaen" w:hAnsi="Sylfaen"/>
                <w:noProof/>
                <w:sz w:val="20"/>
              </w:rPr>
              <w:t>2.18.1.</w:t>
            </w:r>
            <w:r w:rsidR="004A5D9B">
              <w:rPr>
                <w:rFonts w:ascii="Sylfaen" w:hAnsi="Sylfaen"/>
                <w:noProof/>
                <w:sz w:val="20"/>
                <w:lang w:val="en-US"/>
              </w:rPr>
              <w:tab/>
            </w:r>
            <w:r w:rsidRPr="00967763">
              <w:rPr>
                <w:rFonts w:ascii="Sylfaen" w:hAnsi="Sylfaen"/>
                <w:noProof/>
                <w:sz w:val="20"/>
              </w:rPr>
              <w:t>Արտադրատեսակի անվանումը</w:t>
            </w:r>
          </w:p>
          <w:p w14:paraId="36981FF0" w14:textId="77777777" w:rsidR="00AC52F1" w:rsidRPr="00967763" w:rsidRDefault="00AC52F1" w:rsidP="004A5D9B">
            <w:pPr>
              <w:pStyle w:val="a8"/>
              <w:widowControl w:val="0"/>
              <w:tabs>
                <w:tab w:val="left" w:pos="65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Product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50E0771" w14:textId="27E91C8B"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դեղագործական բաղադրատարրի առ</w:t>
            </w:r>
            <w:r w:rsidR="002041BA">
              <w:rPr>
                <w:rFonts w:ascii="Sylfaen" w:hAnsi="Sylfaen"/>
                <w:noProof/>
                <w:sz w:val="20"/>
              </w:rPr>
              <w:t>և</w:t>
            </w:r>
            <w:r w:rsidRPr="00967763">
              <w:rPr>
                <w:rFonts w:ascii="Sylfaen" w:hAnsi="Sylfaen"/>
                <w:noProof/>
                <w:sz w:val="20"/>
              </w:rPr>
              <w:t>տրային անվանումը</w:t>
            </w:r>
          </w:p>
        </w:tc>
        <w:tc>
          <w:tcPr>
            <w:tcW w:w="758" w:type="pct"/>
            <w:shd w:val="clear" w:color="auto" w:fill="auto"/>
            <w:tcMar>
              <w:top w:w="85" w:type="dxa"/>
              <w:bottom w:w="85" w:type="dxa"/>
            </w:tcMar>
          </w:tcPr>
          <w:p w14:paraId="064037F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M.SDE.00152</w:t>
            </w:r>
          </w:p>
        </w:tc>
        <w:tc>
          <w:tcPr>
            <w:tcW w:w="1360" w:type="pct"/>
            <w:shd w:val="clear" w:color="auto" w:fill="auto"/>
            <w:tcMar>
              <w:top w:w="85" w:type="dxa"/>
              <w:bottom w:w="85" w:type="dxa"/>
            </w:tcMar>
          </w:tcPr>
          <w:p w14:paraId="68AEF3B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1AC975AD"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DB4236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2BFBB3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507D92F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47DD9F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F4376C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A31144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7E49D8B" w14:textId="77777777" w:rsidR="00AC52F1" w:rsidRPr="00967763" w:rsidRDefault="00AC52F1" w:rsidP="004A5D9B">
            <w:pPr>
              <w:pStyle w:val="a8"/>
              <w:widowControl w:val="0"/>
              <w:tabs>
                <w:tab w:val="left" w:pos="650"/>
              </w:tabs>
              <w:spacing w:after="120" w:line="240" w:lineRule="auto"/>
              <w:jc w:val="left"/>
              <w:rPr>
                <w:rFonts w:ascii="Sylfaen" w:hAnsi="Sylfaen" w:cs="Arial"/>
                <w:sz w:val="20"/>
              </w:rPr>
            </w:pPr>
            <w:r w:rsidRPr="00967763">
              <w:rPr>
                <w:rFonts w:ascii="Sylfaen" w:hAnsi="Sylfaen"/>
                <w:noProof/>
                <w:sz w:val="20"/>
              </w:rPr>
              <w:t>2.18.2.</w:t>
            </w:r>
            <w:r w:rsidR="004A5D9B" w:rsidRPr="002041BA">
              <w:rPr>
                <w:rFonts w:ascii="Sylfaen" w:hAnsi="Sylfaen"/>
                <w:noProof/>
                <w:sz w:val="20"/>
              </w:rPr>
              <w:tab/>
            </w:r>
            <w:r w:rsidRPr="00967763">
              <w:rPr>
                <w:rFonts w:ascii="Sylfaen" w:hAnsi="Sylfaen"/>
                <w:noProof/>
                <w:sz w:val="20"/>
              </w:rPr>
              <w:t>Դեղապատրաստուկի (դեղամիջոցի) անվանման մասին տեղեկությունները</w:t>
            </w:r>
          </w:p>
          <w:p w14:paraId="187CD9F4" w14:textId="77777777" w:rsidR="00AC52F1" w:rsidRPr="00967763" w:rsidRDefault="00AC52F1" w:rsidP="004A5D9B">
            <w:pPr>
              <w:pStyle w:val="a8"/>
              <w:widowControl w:val="0"/>
              <w:tabs>
                <w:tab w:val="left" w:pos="650"/>
              </w:tabs>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Name</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08C2343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դեղապատրաստուկի (դեղամիջոցի) միջազգային չարտոնագրված ընդունված (խմբավորող) կամ քիմիական անվանումը</w:t>
            </w:r>
          </w:p>
        </w:tc>
        <w:tc>
          <w:tcPr>
            <w:tcW w:w="758" w:type="pct"/>
            <w:shd w:val="clear" w:color="auto" w:fill="auto"/>
            <w:tcMar>
              <w:top w:w="85" w:type="dxa"/>
              <w:bottom w:w="85" w:type="dxa"/>
            </w:tcMar>
          </w:tcPr>
          <w:p w14:paraId="1D5AF6C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.00269</w:t>
            </w:r>
          </w:p>
        </w:tc>
        <w:tc>
          <w:tcPr>
            <w:tcW w:w="1360" w:type="pct"/>
            <w:shd w:val="clear" w:color="auto" w:fill="auto"/>
            <w:tcMar>
              <w:top w:w="85" w:type="dxa"/>
              <w:bottom w:w="85" w:type="dxa"/>
            </w:tcMar>
          </w:tcPr>
          <w:p w14:paraId="45B927D9"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Name</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.00252)</w:t>
            </w:r>
          </w:p>
          <w:p w14:paraId="6B3A929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Սահմանվում է ներդրված տարրերի արժեքների ոլորտներով</w:t>
            </w:r>
          </w:p>
        </w:tc>
        <w:tc>
          <w:tcPr>
            <w:tcW w:w="275" w:type="pct"/>
            <w:shd w:val="clear" w:color="auto" w:fill="auto"/>
            <w:tcMar>
              <w:top w:w="85" w:type="dxa"/>
              <w:bottom w:w="85" w:type="dxa"/>
            </w:tcMar>
          </w:tcPr>
          <w:p w14:paraId="41166DC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B32EEC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B2073F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70D6EE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9652350"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80863CC" w14:textId="77777777" w:rsidR="00AC52F1" w:rsidRPr="00967763" w:rsidRDefault="00AC52F1" w:rsidP="00E30DC2">
            <w:pPr>
              <w:pStyle w:val="a8"/>
              <w:widowControl w:val="0"/>
              <w:tabs>
                <w:tab w:val="left" w:pos="435"/>
              </w:tabs>
              <w:spacing w:after="120" w:line="240" w:lineRule="auto"/>
              <w:jc w:val="left"/>
              <w:rPr>
                <w:rFonts w:ascii="Sylfaen" w:hAnsi="Sylfaen" w:cs="Arial"/>
                <w:sz w:val="20"/>
              </w:rPr>
            </w:pPr>
            <w:r w:rsidRPr="00967763">
              <w:rPr>
                <w:rFonts w:ascii="Sylfaen" w:hAnsi="Sylfaen"/>
                <w:noProof/>
                <w:sz w:val="20"/>
              </w:rPr>
              <w:t>*.1.</w:t>
            </w:r>
            <w:r w:rsidR="00E30DC2" w:rsidRPr="002041BA">
              <w:rPr>
                <w:rFonts w:ascii="Sylfaen" w:hAnsi="Sylfaen"/>
                <w:noProof/>
                <w:sz w:val="20"/>
              </w:rPr>
              <w:tab/>
            </w:r>
            <w:r w:rsidRPr="00967763">
              <w:rPr>
                <w:rFonts w:ascii="Sylfaen" w:hAnsi="Sylfaen"/>
                <w:noProof/>
                <w:sz w:val="20"/>
              </w:rPr>
              <w:t>Ակտիվ դեղագործական բաղադրատարրի անվանման ծածկագիրը</w:t>
            </w:r>
          </w:p>
          <w:p w14:paraId="44E931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lastRenderedPageBreak/>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1140BB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ակտիվ դեղագործական բաղադրատարրի միջազգային չարտոնագրված անվանման կամ ընդունված, խմբավորող, քիմիական </w:t>
            </w:r>
            <w:r w:rsidRPr="00967763">
              <w:rPr>
                <w:rFonts w:ascii="Sylfaen" w:hAnsi="Sylfaen"/>
                <w:noProof/>
                <w:sz w:val="20"/>
              </w:rPr>
              <w:lastRenderedPageBreak/>
              <w:t>անվանման ծածկագրային նշագիրը</w:t>
            </w:r>
          </w:p>
        </w:tc>
        <w:tc>
          <w:tcPr>
            <w:tcW w:w="758" w:type="pct"/>
            <w:shd w:val="clear" w:color="auto" w:fill="auto"/>
            <w:tcMar>
              <w:top w:w="85" w:type="dxa"/>
              <w:bottom w:w="85" w:type="dxa"/>
            </w:tcMar>
          </w:tcPr>
          <w:p w14:paraId="3911672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M.HC.SDE.00526</w:t>
            </w:r>
          </w:p>
        </w:tc>
        <w:tc>
          <w:tcPr>
            <w:tcW w:w="1360" w:type="pct"/>
            <w:shd w:val="clear" w:color="auto" w:fill="auto"/>
            <w:tcMar>
              <w:top w:w="85" w:type="dxa"/>
              <w:bottom w:w="85" w:type="dxa"/>
            </w:tcMar>
          </w:tcPr>
          <w:p w14:paraId="6BAF4BE9"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Drug</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(M.HC.SDT.00211)</w:t>
            </w:r>
          </w:p>
          <w:p w14:paraId="3F00167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Ծածկագրի արժեքը՝ այն տեղեկագրքին (դասակարգչին) համապատասխան, որի նույնականացուցիչը սահմանված է </w:t>
            </w:r>
            <w:r w:rsidRPr="00967763">
              <w:rPr>
                <w:rFonts w:ascii="Sylfaen" w:hAnsi="Sylfaen"/>
                <w:noProof/>
                <w:sz w:val="20"/>
                <w:lang w:val="hy-AM"/>
              </w:rPr>
              <w:lastRenderedPageBreak/>
              <w:t>«Տեղեկագրքի (դասակարգչի) նույնականացուցիչը» ատրիբուտում։</w:t>
            </w:r>
          </w:p>
          <w:p w14:paraId="0169BD0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0847B9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0585705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080323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BFE2A5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0AB4FB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71D8F25"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40967B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07DCC4A8" w14:textId="77777777" w:rsidR="00AC52F1" w:rsidRPr="00967763" w:rsidRDefault="00AC52F1" w:rsidP="00E30DC2">
            <w:pPr>
              <w:pStyle w:val="a8"/>
              <w:widowControl w:val="0"/>
              <w:tabs>
                <w:tab w:val="left" w:pos="419"/>
              </w:tabs>
              <w:spacing w:after="120" w:line="240" w:lineRule="auto"/>
              <w:jc w:val="left"/>
              <w:rPr>
                <w:rFonts w:ascii="Sylfaen" w:hAnsi="Sylfaen" w:cs="Arial"/>
                <w:sz w:val="20"/>
              </w:rPr>
            </w:pPr>
            <w:r w:rsidRPr="00967763">
              <w:rPr>
                <w:rFonts w:ascii="Sylfaen" w:hAnsi="Sylfaen"/>
                <w:noProof/>
                <w:sz w:val="20"/>
              </w:rPr>
              <w:t>ա)</w:t>
            </w:r>
            <w:r w:rsidR="00E30DC2" w:rsidRPr="00E30DC2">
              <w:rPr>
                <w:rFonts w:ascii="Sylfaen" w:hAnsi="Sylfaen"/>
                <w:noProof/>
                <w:sz w:val="20"/>
              </w:rPr>
              <w:tab/>
            </w:r>
            <w:r w:rsidRPr="00967763">
              <w:rPr>
                <w:rFonts w:ascii="Sylfaen" w:hAnsi="Sylfaen"/>
                <w:noProof/>
                <w:sz w:val="20"/>
              </w:rPr>
              <w:t>տեղեկագրքի (դասակարգչի) նույնականացուցիչը</w:t>
            </w:r>
          </w:p>
          <w:p w14:paraId="3B71071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7A2A080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983968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8321DF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05B5838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1F8374E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127EDB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3D6BF9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79737C7"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1120F5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CE437E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A417FF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DD63762" w14:textId="77777777"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*.2.</w:t>
            </w:r>
            <w:r w:rsidR="00E30DC2" w:rsidRPr="002041BA">
              <w:rPr>
                <w:rFonts w:ascii="Sylfaen" w:hAnsi="Sylfaen"/>
                <w:noProof/>
                <w:sz w:val="20"/>
              </w:rPr>
              <w:tab/>
            </w:r>
            <w:r w:rsidRPr="00967763">
              <w:rPr>
                <w:rFonts w:ascii="Sylfaen" w:hAnsi="Sylfaen"/>
                <w:noProof/>
                <w:sz w:val="20"/>
              </w:rPr>
              <w:t>Ակտիվ դեղագործական սուբստանցիայի անվանումը</w:t>
            </w:r>
          </w:p>
          <w:p w14:paraId="1E17ADF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D792D2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ակտիվ դեղագործական բաղադրատարրի խմբավորող, ընդունված կամ քիմիական անվանումը</w:t>
            </w:r>
          </w:p>
        </w:tc>
        <w:tc>
          <w:tcPr>
            <w:tcW w:w="758" w:type="pct"/>
            <w:shd w:val="clear" w:color="auto" w:fill="auto"/>
            <w:tcMar>
              <w:top w:w="85" w:type="dxa"/>
              <w:bottom w:w="85" w:type="dxa"/>
            </w:tcMar>
          </w:tcPr>
          <w:p w14:paraId="7CC5FDE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M.HC.SDE.00525</w:t>
            </w:r>
          </w:p>
        </w:tc>
        <w:tc>
          <w:tcPr>
            <w:tcW w:w="1360" w:type="pct"/>
            <w:shd w:val="clear" w:color="auto" w:fill="auto"/>
            <w:tcMar>
              <w:top w:w="85" w:type="dxa"/>
              <w:bottom w:w="85" w:type="dxa"/>
            </w:tcMar>
          </w:tcPr>
          <w:p w14:paraId="52AA140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61CF48A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8230F0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40449A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538A316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053FA3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F43BFE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5270A5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5C58A32" w14:textId="77777777" w:rsidR="00AC52F1" w:rsidRPr="00967763" w:rsidRDefault="00AC52F1" w:rsidP="00E30DC2">
            <w:pPr>
              <w:pStyle w:val="a8"/>
              <w:widowControl w:val="0"/>
              <w:tabs>
                <w:tab w:val="left" w:pos="701"/>
              </w:tabs>
              <w:spacing w:after="120" w:line="240" w:lineRule="auto"/>
              <w:jc w:val="left"/>
              <w:rPr>
                <w:rFonts w:ascii="Sylfaen" w:hAnsi="Sylfaen" w:cs="Arial"/>
                <w:sz w:val="20"/>
              </w:rPr>
            </w:pPr>
            <w:r w:rsidRPr="00967763">
              <w:rPr>
                <w:rFonts w:ascii="Sylfaen" w:hAnsi="Sylfaen"/>
                <w:noProof/>
                <w:sz w:val="20"/>
              </w:rPr>
              <w:t>2.18.3.</w:t>
            </w:r>
            <w:r w:rsidR="00E30DC2" w:rsidRPr="002041BA">
              <w:rPr>
                <w:rFonts w:ascii="Sylfaen" w:hAnsi="Sylfaen"/>
                <w:noProof/>
                <w:sz w:val="20"/>
              </w:rPr>
              <w:tab/>
            </w:r>
            <w:r w:rsidRPr="00967763">
              <w:rPr>
                <w:rFonts w:ascii="Sylfaen" w:hAnsi="Sylfaen"/>
                <w:noProof/>
                <w:sz w:val="20"/>
              </w:rPr>
              <w:t>Անասնաբուժական նշանակության ապրանք արտադրողի կամ դրա բաղկացուցիչ մասի մասին տեղեկությունները</w:t>
            </w:r>
          </w:p>
          <w:p w14:paraId="2653760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Authorization</w:t>
            </w:r>
            <w:r w:rsidRPr="00967763">
              <w:rPr>
                <w:sz w:val="20"/>
              </w:rPr>
              <w:t>‌</w:t>
            </w:r>
            <w:r w:rsidRPr="00967763">
              <w:rPr>
                <w:rFonts w:ascii="Sylfaen" w:hAnsi="Sylfaen"/>
                <w:noProof/>
                <w:sz w:val="20"/>
              </w:rPr>
              <w:t>Holder</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6AE3F0E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դեղագործական բաղադրատարրն արտադրողի մասին տեղեկությունները</w:t>
            </w:r>
          </w:p>
        </w:tc>
        <w:tc>
          <w:tcPr>
            <w:tcW w:w="758" w:type="pct"/>
            <w:shd w:val="clear" w:color="auto" w:fill="auto"/>
            <w:tcMar>
              <w:top w:w="85" w:type="dxa"/>
              <w:bottom w:w="85" w:type="dxa"/>
            </w:tcMar>
          </w:tcPr>
          <w:p w14:paraId="459D287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.01221</w:t>
            </w:r>
          </w:p>
        </w:tc>
        <w:tc>
          <w:tcPr>
            <w:tcW w:w="1360" w:type="pct"/>
            <w:shd w:val="clear" w:color="auto" w:fill="auto"/>
            <w:tcMar>
              <w:top w:w="85" w:type="dxa"/>
              <w:bottom w:w="85" w:type="dxa"/>
            </w:tcMar>
          </w:tcPr>
          <w:p w14:paraId="3925CAE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79E4B9F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6BEC9E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E36E76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0B3916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3DF2DA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3E77A2D"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246B24A" w14:textId="77777777"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*.1.</w:t>
            </w:r>
            <w:r w:rsidR="00E30DC2">
              <w:rPr>
                <w:rFonts w:ascii="Sylfaen" w:hAnsi="Sylfaen"/>
                <w:noProof/>
                <w:sz w:val="20"/>
                <w:lang w:val="en-US"/>
              </w:rPr>
              <w:tab/>
            </w:r>
            <w:r w:rsidRPr="00967763">
              <w:rPr>
                <w:rFonts w:ascii="Sylfaen" w:hAnsi="Sylfaen"/>
                <w:noProof/>
                <w:sz w:val="20"/>
              </w:rPr>
              <w:t>Երկրի ծածկագիրը</w:t>
            </w:r>
          </w:p>
          <w:p w14:paraId="4D32A59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B074A2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տնտեսավարող սուբյեկտի </w:t>
            </w:r>
            <w:r w:rsidRPr="00967763">
              <w:rPr>
                <w:rFonts w:ascii="Sylfaen" w:hAnsi="Sylfaen"/>
                <w:noProof/>
                <w:sz w:val="20"/>
              </w:rPr>
              <w:lastRenderedPageBreak/>
              <w:t>գրանցման երկրի ծածկագրային նշագիրը</w:t>
            </w:r>
          </w:p>
        </w:tc>
        <w:tc>
          <w:tcPr>
            <w:tcW w:w="758" w:type="pct"/>
            <w:shd w:val="clear" w:color="auto" w:fill="auto"/>
            <w:tcMar>
              <w:top w:w="85" w:type="dxa"/>
              <w:bottom w:w="85" w:type="dxa"/>
            </w:tcMar>
          </w:tcPr>
          <w:p w14:paraId="51B3974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M.SDE.00162</w:t>
            </w:r>
          </w:p>
        </w:tc>
        <w:tc>
          <w:tcPr>
            <w:tcW w:w="1360" w:type="pct"/>
            <w:shd w:val="clear" w:color="auto" w:fill="auto"/>
            <w:tcMar>
              <w:top w:w="85" w:type="dxa"/>
              <w:bottom w:w="85" w:type="dxa"/>
            </w:tcMar>
          </w:tcPr>
          <w:p w14:paraId="71BF369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 xml:space="preserve">Type </w:t>
            </w:r>
            <w:r w:rsidRPr="00967763">
              <w:rPr>
                <w:rFonts w:ascii="Sylfaen" w:hAnsi="Sylfaen"/>
                <w:noProof/>
                <w:sz w:val="20"/>
                <w:lang w:val="hy-AM"/>
              </w:rPr>
              <w:lastRenderedPageBreak/>
              <w:t>(M.SDT.00112)</w:t>
            </w:r>
          </w:p>
          <w:p w14:paraId="4F9F0B3D"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7EF3B6" w14:textId="47D1BE74"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58584AB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99322D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B59537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CE389F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02FC59B"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3BCAA18"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17D62BF2" w14:textId="77777777" w:rsidR="00AC52F1" w:rsidRPr="00967763" w:rsidRDefault="00AC52F1" w:rsidP="00E30DC2">
            <w:pPr>
              <w:pStyle w:val="a8"/>
              <w:widowControl w:val="0"/>
              <w:tabs>
                <w:tab w:val="left" w:pos="419"/>
              </w:tabs>
              <w:spacing w:after="120" w:line="240" w:lineRule="auto"/>
              <w:jc w:val="left"/>
              <w:rPr>
                <w:rFonts w:ascii="Sylfaen" w:hAnsi="Sylfaen" w:cs="Arial"/>
                <w:sz w:val="20"/>
              </w:rPr>
            </w:pPr>
            <w:r w:rsidRPr="00967763">
              <w:rPr>
                <w:rFonts w:ascii="Sylfaen" w:hAnsi="Sylfaen"/>
                <w:noProof/>
                <w:sz w:val="20"/>
              </w:rPr>
              <w:t>ա)</w:t>
            </w:r>
            <w:r w:rsidR="00E30DC2" w:rsidRPr="00E30DC2">
              <w:rPr>
                <w:rFonts w:ascii="Sylfaen" w:hAnsi="Sylfaen"/>
                <w:noProof/>
                <w:sz w:val="20"/>
              </w:rPr>
              <w:tab/>
            </w:r>
            <w:r w:rsidRPr="00967763">
              <w:rPr>
                <w:rFonts w:ascii="Sylfaen" w:hAnsi="Sylfaen"/>
                <w:noProof/>
                <w:sz w:val="20"/>
              </w:rPr>
              <w:t>տեղեկագրքի (դասակարգչի) նույնականացուցիչը</w:t>
            </w:r>
          </w:p>
          <w:p w14:paraId="0E60927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9E0D2B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100F31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C7A010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3F85932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026B087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2FEFF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D163F9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2DB452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CAC131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064CDF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63E658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2CAD6DA" w14:textId="77777777" w:rsidR="00AC52F1" w:rsidRPr="00967763" w:rsidRDefault="00AC52F1" w:rsidP="00E30DC2">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*.2.</w:t>
            </w:r>
            <w:r w:rsidR="00E30DC2" w:rsidRPr="002041BA">
              <w:rPr>
                <w:rFonts w:ascii="Sylfaen" w:hAnsi="Sylfaen"/>
                <w:noProof/>
                <w:sz w:val="20"/>
              </w:rPr>
              <w:tab/>
            </w:r>
            <w:r w:rsidRPr="00967763">
              <w:rPr>
                <w:rFonts w:ascii="Sylfaen" w:hAnsi="Sylfaen"/>
                <w:noProof/>
                <w:sz w:val="20"/>
              </w:rPr>
              <w:t>Տնտեսավարող սուբյեկտի անվանումը</w:t>
            </w:r>
          </w:p>
          <w:p w14:paraId="0AA11807" w14:textId="77777777" w:rsidR="00AC52F1" w:rsidRPr="00967763" w:rsidRDefault="00AC52F1" w:rsidP="00E30DC2">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61238C2C" w14:textId="6E3DAA6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2BC566B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4F01BE6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10F1C23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5B59C0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3300B7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2534BA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67150B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0F7EF2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29FC30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608CA8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A4EED6A" w14:textId="77777777" w:rsidR="00AC52F1" w:rsidRPr="00967763" w:rsidRDefault="00AC52F1" w:rsidP="00E30DC2">
            <w:pPr>
              <w:pStyle w:val="a8"/>
              <w:widowControl w:val="0"/>
              <w:tabs>
                <w:tab w:val="left" w:pos="460"/>
              </w:tabs>
              <w:spacing w:after="120" w:line="240" w:lineRule="auto"/>
              <w:jc w:val="left"/>
              <w:rPr>
                <w:rFonts w:ascii="Sylfaen" w:hAnsi="Sylfaen" w:cs="Arial"/>
                <w:sz w:val="20"/>
              </w:rPr>
            </w:pPr>
            <w:r w:rsidRPr="00967763">
              <w:rPr>
                <w:rFonts w:ascii="Sylfaen" w:hAnsi="Sylfaen"/>
                <w:noProof/>
                <w:sz w:val="20"/>
              </w:rPr>
              <w:t>*.3.</w:t>
            </w:r>
            <w:r w:rsidR="00E30DC2" w:rsidRPr="002041BA">
              <w:rPr>
                <w:rFonts w:ascii="Sylfaen" w:hAnsi="Sylfaen"/>
                <w:noProof/>
                <w:sz w:val="20"/>
              </w:rPr>
              <w:tab/>
            </w:r>
            <w:r w:rsidRPr="00967763">
              <w:rPr>
                <w:rFonts w:ascii="Sylfaen" w:hAnsi="Sylfaen"/>
                <w:noProof/>
                <w:sz w:val="20"/>
              </w:rPr>
              <w:t>Տնտեսավարող սուբյեկտի կրճատ անվանումը</w:t>
            </w:r>
          </w:p>
          <w:p w14:paraId="40F7012E" w14:textId="77777777" w:rsidR="00AC52F1" w:rsidRPr="00967763" w:rsidRDefault="00AC52F1" w:rsidP="00E30DC2">
            <w:pPr>
              <w:pStyle w:val="a8"/>
              <w:widowControl w:val="0"/>
              <w:tabs>
                <w:tab w:val="left" w:pos="460"/>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EF51D59" w14:textId="6BD5ADB9"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7C73BEC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7F6B34F4"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EDB724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3BC989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53792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120</w:t>
            </w:r>
          </w:p>
        </w:tc>
        <w:tc>
          <w:tcPr>
            <w:tcW w:w="275" w:type="pct"/>
            <w:shd w:val="clear" w:color="auto" w:fill="auto"/>
            <w:tcMar>
              <w:top w:w="85" w:type="dxa"/>
              <w:bottom w:w="85" w:type="dxa"/>
            </w:tcMar>
          </w:tcPr>
          <w:p w14:paraId="3FEB06D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6CA93D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431B58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20DAEF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1FF33E6"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676A825" w14:textId="7FDC1A58" w:rsidR="00AC52F1" w:rsidRPr="00967763" w:rsidRDefault="00AC52F1" w:rsidP="00E30DC2">
            <w:pPr>
              <w:pStyle w:val="a8"/>
              <w:widowControl w:val="0"/>
              <w:tabs>
                <w:tab w:val="left" w:pos="347"/>
              </w:tabs>
              <w:spacing w:after="120" w:line="240" w:lineRule="auto"/>
              <w:jc w:val="left"/>
              <w:rPr>
                <w:rFonts w:ascii="Sylfaen" w:hAnsi="Sylfaen" w:cs="Arial"/>
                <w:sz w:val="20"/>
              </w:rPr>
            </w:pPr>
            <w:r w:rsidRPr="00967763">
              <w:rPr>
                <w:rFonts w:ascii="Sylfaen" w:hAnsi="Sylfaen"/>
                <w:noProof/>
                <w:sz w:val="20"/>
              </w:rPr>
              <w:t>*.4.</w:t>
            </w:r>
            <w:r w:rsidR="00E30DC2"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111D3FA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A1FA397" w14:textId="1DD65976"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1AD39AF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42EDD28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38B226C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85D6A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88163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1C8FE2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CAA8AE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496037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A0F785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E89985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FA56A64"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77EF47AE" w14:textId="77777777" w:rsidR="00AC52F1" w:rsidRPr="00967763" w:rsidRDefault="00AC52F1" w:rsidP="00E30DC2">
            <w:pPr>
              <w:pStyle w:val="a8"/>
              <w:widowControl w:val="0"/>
              <w:tabs>
                <w:tab w:val="left" w:pos="401"/>
              </w:tabs>
              <w:spacing w:after="120" w:line="240" w:lineRule="auto"/>
              <w:jc w:val="left"/>
              <w:rPr>
                <w:rFonts w:ascii="Sylfaen" w:hAnsi="Sylfaen" w:cs="Arial"/>
                <w:sz w:val="20"/>
              </w:rPr>
            </w:pPr>
            <w:r w:rsidRPr="00967763">
              <w:rPr>
                <w:rFonts w:ascii="Sylfaen" w:hAnsi="Sylfaen"/>
                <w:noProof/>
                <w:sz w:val="20"/>
              </w:rPr>
              <w:t>ա)</w:t>
            </w:r>
            <w:r w:rsidR="00E30DC2" w:rsidRPr="00E30DC2">
              <w:rPr>
                <w:rFonts w:ascii="Sylfaen" w:hAnsi="Sylfaen"/>
                <w:noProof/>
                <w:sz w:val="20"/>
              </w:rPr>
              <w:tab/>
            </w:r>
            <w:r w:rsidRPr="00967763">
              <w:rPr>
                <w:rFonts w:ascii="Sylfaen" w:hAnsi="Sylfaen"/>
                <w:noProof/>
                <w:sz w:val="20"/>
              </w:rPr>
              <w:t>տեղեկագրքի (դասակարգչի) նույնականացուցիչը</w:t>
            </w:r>
          </w:p>
          <w:p w14:paraId="319DD7B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F6A85D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049D5F9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246855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1A149C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399213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49B98A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03C844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C20A65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5A093B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C4FC9B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BFA637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FC5F0D0" w14:textId="0CEF8E4A"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*.5.</w:t>
            </w:r>
            <w:r w:rsidR="00E30DC2"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67B46B0C" w14:textId="77777777"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F7BA592" w14:textId="710656D3"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անվանումը, որով գրանցված է տնտեսավարող սուբյեկտը</w:t>
            </w:r>
          </w:p>
        </w:tc>
        <w:tc>
          <w:tcPr>
            <w:tcW w:w="758" w:type="pct"/>
            <w:shd w:val="clear" w:color="auto" w:fill="auto"/>
            <w:tcMar>
              <w:top w:w="85" w:type="dxa"/>
              <w:bottom w:w="85" w:type="dxa"/>
            </w:tcMar>
          </w:tcPr>
          <w:p w14:paraId="158B8F5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M.SDE.00090</w:t>
            </w:r>
          </w:p>
        </w:tc>
        <w:tc>
          <w:tcPr>
            <w:tcW w:w="1360" w:type="pct"/>
            <w:shd w:val="clear" w:color="auto" w:fill="auto"/>
            <w:tcMar>
              <w:top w:w="85" w:type="dxa"/>
              <w:bottom w:w="85" w:type="dxa"/>
            </w:tcMar>
          </w:tcPr>
          <w:p w14:paraId="260679A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6177053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E0F01B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0C2A0C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159FBCF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3158D0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9B5A2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1DEB3F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7AA888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445A586" w14:textId="77777777"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*.6.</w:t>
            </w:r>
            <w:r w:rsidR="00E30DC2" w:rsidRPr="002041BA">
              <w:rPr>
                <w:rFonts w:ascii="Sylfaen" w:hAnsi="Sylfaen"/>
                <w:noProof/>
                <w:sz w:val="20"/>
              </w:rPr>
              <w:tab/>
            </w:r>
            <w:r w:rsidRPr="00967763">
              <w:rPr>
                <w:rFonts w:ascii="Sylfaen" w:hAnsi="Sylfaen"/>
                <w:noProof/>
                <w:sz w:val="20"/>
              </w:rPr>
              <w:t>Տնտեսավարող սուբյեկտի նույնականացուցիչը</w:t>
            </w:r>
          </w:p>
          <w:p w14:paraId="0EEBDBC7" w14:textId="77777777" w:rsidR="00AC52F1" w:rsidRPr="00967763" w:rsidRDefault="00AC52F1" w:rsidP="00E30DC2">
            <w:pPr>
              <w:pStyle w:val="a8"/>
              <w:widowControl w:val="0"/>
              <w:tabs>
                <w:tab w:val="left" w:pos="514"/>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095B097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պետական գրանցման ժամանակ ըստ ռեեստրի (ռեգիստրի) </w:t>
            </w:r>
            <w:r w:rsidRPr="00967763">
              <w:rPr>
                <w:rFonts w:ascii="Sylfaen" w:hAnsi="Sylfaen"/>
                <w:noProof/>
                <w:sz w:val="20"/>
              </w:rPr>
              <w:lastRenderedPageBreak/>
              <w:t>տրամադրված գրառման համարը (ծածկագիրը)</w:t>
            </w:r>
          </w:p>
        </w:tc>
        <w:tc>
          <w:tcPr>
            <w:tcW w:w="758" w:type="pct"/>
            <w:shd w:val="clear" w:color="auto" w:fill="auto"/>
            <w:tcMar>
              <w:top w:w="85" w:type="dxa"/>
              <w:bottom w:w="85" w:type="dxa"/>
            </w:tcMar>
          </w:tcPr>
          <w:p w14:paraId="04868EC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M.SDE.00189</w:t>
            </w:r>
          </w:p>
        </w:tc>
        <w:tc>
          <w:tcPr>
            <w:tcW w:w="1360" w:type="pct"/>
            <w:shd w:val="clear" w:color="auto" w:fill="auto"/>
            <w:tcMar>
              <w:top w:w="85" w:type="dxa"/>
              <w:bottom w:w="85" w:type="dxa"/>
            </w:tcMar>
          </w:tcPr>
          <w:p w14:paraId="391FD70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158A3CD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734C7DC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883648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3B3C83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B19459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CD0EAB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5CA254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7052614"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B92AED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25499B29" w14:textId="77777777" w:rsidR="00AC52F1" w:rsidRPr="00967763" w:rsidRDefault="00AC52F1" w:rsidP="00E30DC2">
            <w:pPr>
              <w:pStyle w:val="a8"/>
              <w:widowControl w:val="0"/>
              <w:tabs>
                <w:tab w:val="left" w:pos="394"/>
              </w:tabs>
              <w:spacing w:after="120" w:line="240" w:lineRule="auto"/>
              <w:jc w:val="left"/>
              <w:rPr>
                <w:rFonts w:ascii="Sylfaen" w:hAnsi="Sylfaen" w:cs="Arial"/>
                <w:sz w:val="20"/>
              </w:rPr>
            </w:pPr>
            <w:r w:rsidRPr="00967763">
              <w:rPr>
                <w:rFonts w:ascii="Sylfaen" w:hAnsi="Sylfaen"/>
                <w:noProof/>
                <w:sz w:val="20"/>
              </w:rPr>
              <w:t>ա)</w:t>
            </w:r>
            <w:r w:rsidR="00E30DC2" w:rsidRPr="00E30DC2">
              <w:rPr>
                <w:rFonts w:ascii="Sylfaen" w:hAnsi="Sylfaen"/>
                <w:noProof/>
                <w:sz w:val="20"/>
              </w:rPr>
              <w:tab/>
            </w:r>
            <w:r w:rsidRPr="00967763">
              <w:rPr>
                <w:rFonts w:ascii="Sylfaen" w:hAnsi="Sylfaen"/>
                <w:noProof/>
                <w:sz w:val="20"/>
              </w:rPr>
              <w:t>նույնականացման մեթոդը</w:t>
            </w:r>
          </w:p>
          <w:p w14:paraId="13D24AD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58CDC0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07E13FC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6757685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1F4B99C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3257CAB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D08199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ACA39D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A11A20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390A2E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EC55B8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455BA1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7D1C37A" w14:textId="77777777" w:rsidR="00AC52F1" w:rsidRPr="00967763" w:rsidRDefault="00AC52F1" w:rsidP="00E30DC2">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*.7.</w:t>
            </w:r>
            <w:r w:rsidR="00E30DC2" w:rsidRPr="002041BA">
              <w:rPr>
                <w:rFonts w:ascii="Sylfaen" w:hAnsi="Sylfaen"/>
                <w:noProof/>
                <w:sz w:val="20"/>
              </w:rPr>
              <w:tab/>
            </w:r>
            <w:r w:rsidRPr="00967763">
              <w:rPr>
                <w:rFonts w:ascii="Sylfaen" w:hAnsi="Sylfaen"/>
                <w:noProof/>
                <w:sz w:val="20"/>
              </w:rPr>
              <w:t>Նույնականացման եզակի մաքսային համարը</w:t>
            </w:r>
          </w:p>
          <w:p w14:paraId="0544EA1A" w14:textId="77777777" w:rsidR="00AC52F1" w:rsidRPr="00967763" w:rsidRDefault="00AC52F1" w:rsidP="00E30DC2">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FD5A59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023D4F0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050E28A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0B3A1F0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FC44AC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874EA8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7855AE6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F00CDE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182C2B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075835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73D2AD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0A0C8BB" w14:textId="77777777" w:rsidR="00AC52F1" w:rsidRPr="00967763" w:rsidRDefault="00AC52F1" w:rsidP="00E30DC2">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*.8.</w:t>
            </w:r>
            <w:r w:rsidR="00E30DC2" w:rsidRPr="002041BA">
              <w:rPr>
                <w:rFonts w:ascii="Sylfaen" w:hAnsi="Sylfaen"/>
                <w:noProof/>
                <w:sz w:val="20"/>
              </w:rPr>
              <w:tab/>
            </w:r>
            <w:r w:rsidRPr="00967763">
              <w:rPr>
                <w:rFonts w:ascii="Sylfaen" w:hAnsi="Sylfaen"/>
                <w:noProof/>
                <w:sz w:val="20"/>
              </w:rPr>
              <w:t>Հարկ վճարողի նույնականացուցիչը</w:t>
            </w:r>
          </w:p>
          <w:p w14:paraId="23416CE0" w14:textId="77777777" w:rsidR="00AC52F1" w:rsidRPr="00967763" w:rsidRDefault="00AC52F1" w:rsidP="00E30DC2">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FFA970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6B80D69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48B519A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66A6CBF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27EB1BC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1951D0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50873B7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457462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CE7C00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1BFA84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0A7D22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6135457B" w14:textId="77777777" w:rsidR="00AC52F1" w:rsidRPr="00967763" w:rsidRDefault="00AC52F1" w:rsidP="00E30DC2">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*.9.</w:t>
            </w:r>
            <w:r w:rsidR="00E30DC2" w:rsidRPr="002041BA">
              <w:rPr>
                <w:rFonts w:ascii="Sylfaen" w:hAnsi="Sylfaen"/>
                <w:noProof/>
                <w:sz w:val="20"/>
              </w:rPr>
              <w:tab/>
            </w:r>
            <w:r w:rsidRPr="00967763">
              <w:rPr>
                <w:rFonts w:ascii="Sylfaen" w:hAnsi="Sylfaen"/>
                <w:noProof/>
                <w:sz w:val="20"/>
              </w:rPr>
              <w:t>Հաշվառման կանգնեցնելու պատճառի ծածկագիրը</w:t>
            </w:r>
          </w:p>
          <w:p w14:paraId="53B7656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DBB46C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549789B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548A7B7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5FAF12C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A6FCC2F" w14:textId="2C1B543D"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0DF8FEE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EF0900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32BDB8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4929AB3"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7457CC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FD0972B" w14:textId="77777777" w:rsidR="00AC52F1" w:rsidRPr="00967763" w:rsidRDefault="00AC52F1" w:rsidP="00E30DC2">
            <w:pPr>
              <w:pStyle w:val="a8"/>
              <w:widowControl w:val="0"/>
              <w:tabs>
                <w:tab w:val="left" w:pos="485"/>
              </w:tabs>
              <w:spacing w:after="120" w:line="240" w:lineRule="auto"/>
              <w:jc w:val="left"/>
              <w:rPr>
                <w:rFonts w:ascii="Sylfaen" w:hAnsi="Sylfaen" w:cs="Arial"/>
                <w:sz w:val="20"/>
              </w:rPr>
            </w:pPr>
            <w:r w:rsidRPr="00967763">
              <w:rPr>
                <w:rFonts w:ascii="Sylfaen" w:hAnsi="Sylfaen"/>
                <w:noProof/>
                <w:sz w:val="20"/>
              </w:rPr>
              <w:t>*.10.</w:t>
            </w:r>
            <w:r w:rsidR="00E30DC2">
              <w:rPr>
                <w:rFonts w:ascii="Sylfaen" w:hAnsi="Sylfaen"/>
                <w:noProof/>
                <w:sz w:val="20"/>
                <w:lang w:val="en-US"/>
              </w:rPr>
              <w:tab/>
            </w:r>
            <w:r w:rsidRPr="00967763">
              <w:rPr>
                <w:rFonts w:ascii="Sylfaen" w:hAnsi="Sylfaen"/>
                <w:noProof/>
                <w:sz w:val="20"/>
              </w:rPr>
              <w:t>Հասցեն</w:t>
            </w:r>
          </w:p>
          <w:p w14:paraId="5043FAE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5AFE39A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65F78B0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649E261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222865A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02D05F9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02DB847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D24AC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8B131A"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D689461"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0110F1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97D2552"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*.10.1.</w:t>
            </w:r>
            <w:r w:rsidR="00E30DC2">
              <w:rPr>
                <w:rFonts w:ascii="Sylfaen" w:hAnsi="Sylfaen"/>
                <w:noProof/>
                <w:sz w:val="20"/>
                <w:lang w:val="en-US"/>
              </w:rPr>
              <w:tab/>
            </w:r>
            <w:r w:rsidRPr="00967763">
              <w:rPr>
                <w:rFonts w:ascii="Sylfaen" w:hAnsi="Sylfaen"/>
                <w:noProof/>
                <w:sz w:val="20"/>
              </w:rPr>
              <w:t>Հասցեի տեսակի ծածկագիրը</w:t>
            </w:r>
          </w:p>
          <w:p w14:paraId="310DA2B7"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3281DD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650DDFB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604CD0F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7DF8766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3FE2565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917C94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091C26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359BAE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A75B90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147F55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09B28F9"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B7FBEA8"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EC229F2"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*.10.2.</w:t>
            </w:r>
            <w:r w:rsidR="00E30DC2">
              <w:rPr>
                <w:rFonts w:ascii="Sylfaen" w:hAnsi="Sylfaen"/>
                <w:noProof/>
                <w:sz w:val="20"/>
                <w:lang w:val="en-US"/>
              </w:rPr>
              <w:tab/>
            </w:r>
            <w:r w:rsidRPr="00967763">
              <w:rPr>
                <w:rFonts w:ascii="Sylfaen" w:hAnsi="Sylfaen"/>
                <w:noProof/>
                <w:sz w:val="20"/>
              </w:rPr>
              <w:t>Երկրի ծածկագիրը</w:t>
            </w:r>
          </w:p>
          <w:p w14:paraId="19CFE695"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7CDA86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07C2AC8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5261452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78A5E285"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Երկրի երկտառ ծածկագրի արժեքը՝ այն տեղեկագրքին (դասակարգչին) համապատասխան, որի նույնականացուցիչը սահմանված է </w:t>
            </w:r>
            <w:r w:rsidRPr="00967763">
              <w:rPr>
                <w:rFonts w:ascii="Sylfaen" w:hAnsi="Sylfaen"/>
                <w:noProof/>
                <w:sz w:val="20"/>
                <w:lang w:val="hy-AM"/>
              </w:rPr>
              <w:lastRenderedPageBreak/>
              <w:t>«Տեղեկագրքի (դասակարգչի) նույնականացուցիչը» ատրիբուտում։</w:t>
            </w:r>
          </w:p>
          <w:p w14:paraId="0EEFF8DD" w14:textId="30062DDF"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272AE32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FA771B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463A79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E21929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900936C"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262492C4"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41F3ED8" w14:textId="77777777" w:rsidR="00AC52F1" w:rsidRPr="00967763" w:rsidRDefault="00AC52F1" w:rsidP="00AA2539">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1DBAD5EA" w14:textId="77777777" w:rsidR="00AC52F1" w:rsidRPr="00967763" w:rsidRDefault="00AC52F1" w:rsidP="00E30DC2">
            <w:pPr>
              <w:pStyle w:val="a8"/>
              <w:widowControl w:val="0"/>
              <w:tabs>
                <w:tab w:val="left" w:pos="431"/>
              </w:tabs>
              <w:spacing w:after="120" w:line="240" w:lineRule="auto"/>
              <w:jc w:val="left"/>
              <w:rPr>
                <w:rFonts w:ascii="Sylfaen" w:hAnsi="Sylfaen" w:cs="Arial"/>
                <w:sz w:val="20"/>
              </w:rPr>
            </w:pPr>
            <w:r w:rsidRPr="00967763">
              <w:rPr>
                <w:rFonts w:ascii="Sylfaen" w:hAnsi="Sylfaen"/>
                <w:noProof/>
                <w:sz w:val="20"/>
              </w:rPr>
              <w:t>ա)</w:t>
            </w:r>
            <w:r w:rsidR="00E30DC2" w:rsidRPr="00E30DC2">
              <w:rPr>
                <w:rFonts w:ascii="Sylfaen" w:hAnsi="Sylfaen"/>
                <w:noProof/>
                <w:sz w:val="20"/>
              </w:rPr>
              <w:tab/>
            </w:r>
            <w:r w:rsidRPr="00967763">
              <w:rPr>
                <w:rFonts w:ascii="Sylfaen" w:hAnsi="Sylfaen"/>
                <w:noProof/>
                <w:sz w:val="20"/>
              </w:rPr>
              <w:t>տեղեկագրքի (դասակարգչի) նույնականացուցիչը</w:t>
            </w:r>
          </w:p>
          <w:p w14:paraId="23AD25A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4489977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6D845B0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9A4776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05867BD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1348FE5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252C57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C6D7ED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0F58A3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5C3611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36F70E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54A98A4"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9CEC628"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C94F308"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noProof/>
                <w:sz w:val="20"/>
              </w:rPr>
              <w:t>*.10.3.</w:t>
            </w:r>
            <w:r w:rsidR="00E30DC2">
              <w:rPr>
                <w:rFonts w:ascii="Sylfaen" w:hAnsi="Sylfaen"/>
                <w:noProof/>
                <w:sz w:val="20"/>
                <w:lang w:val="en-US"/>
              </w:rPr>
              <w:tab/>
            </w:r>
            <w:r w:rsidRPr="00967763">
              <w:rPr>
                <w:rFonts w:ascii="Sylfaen" w:hAnsi="Sylfaen"/>
                <w:noProof/>
                <w:sz w:val="20"/>
              </w:rPr>
              <w:t>Տարածքի ծածկագիրը</w:t>
            </w:r>
          </w:p>
          <w:p w14:paraId="493C2F2E"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4EAD72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604D763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16BC3362"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4D0BFA90"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F98367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D6F1A8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5A595A9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A3D1BC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6C3D8F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266462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89F282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CD3568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2AB3908"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noProof/>
                <w:sz w:val="20"/>
              </w:rPr>
              <w:t>*.10.4.</w:t>
            </w:r>
            <w:r w:rsidR="00E30DC2">
              <w:rPr>
                <w:rFonts w:ascii="Sylfaen" w:hAnsi="Sylfaen"/>
                <w:noProof/>
                <w:sz w:val="20"/>
                <w:lang w:val="en-US"/>
              </w:rPr>
              <w:tab/>
            </w:r>
            <w:r w:rsidRPr="00967763">
              <w:rPr>
                <w:rFonts w:ascii="Sylfaen" w:hAnsi="Sylfaen"/>
                <w:noProof/>
                <w:sz w:val="20"/>
              </w:rPr>
              <w:t>Տարածաշրջանը</w:t>
            </w:r>
          </w:p>
          <w:p w14:paraId="3DB7C664"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E42C60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առաջին մակարդակի վարչատարածքային բաժանման միավորի անվանումը</w:t>
            </w:r>
          </w:p>
        </w:tc>
        <w:tc>
          <w:tcPr>
            <w:tcW w:w="758" w:type="pct"/>
            <w:shd w:val="clear" w:color="auto" w:fill="auto"/>
            <w:tcMar>
              <w:top w:w="85" w:type="dxa"/>
              <w:bottom w:w="85" w:type="dxa"/>
            </w:tcMar>
          </w:tcPr>
          <w:p w14:paraId="72B454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M.SDE.00007</w:t>
            </w:r>
          </w:p>
        </w:tc>
        <w:tc>
          <w:tcPr>
            <w:tcW w:w="1360" w:type="pct"/>
            <w:shd w:val="clear" w:color="auto" w:fill="auto"/>
            <w:tcMar>
              <w:top w:w="85" w:type="dxa"/>
              <w:bottom w:w="85" w:type="dxa"/>
            </w:tcMar>
          </w:tcPr>
          <w:p w14:paraId="0B09A8E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CA17DAA"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A5E8AC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7FE814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49B184B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174442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55E623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0EB1DD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6E59C78"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1B0AB1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1A0892A"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noProof/>
                <w:sz w:val="20"/>
              </w:rPr>
              <w:t>*.10.5.</w:t>
            </w:r>
            <w:r w:rsidR="00E30DC2">
              <w:rPr>
                <w:rFonts w:ascii="Sylfaen" w:hAnsi="Sylfaen"/>
                <w:noProof/>
                <w:sz w:val="20"/>
                <w:lang w:val="en-US"/>
              </w:rPr>
              <w:tab/>
            </w:r>
            <w:r w:rsidRPr="00967763">
              <w:rPr>
                <w:rFonts w:ascii="Sylfaen" w:hAnsi="Sylfaen"/>
                <w:noProof/>
                <w:sz w:val="20"/>
              </w:rPr>
              <w:t>Շրջանը</w:t>
            </w:r>
          </w:p>
          <w:p w14:paraId="16BAFB1C" w14:textId="77777777" w:rsidR="00AC52F1" w:rsidRPr="00967763" w:rsidRDefault="00AC52F1" w:rsidP="00E30DC2">
            <w:pPr>
              <w:pStyle w:val="a8"/>
              <w:widowControl w:val="0"/>
              <w:tabs>
                <w:tab w:val="left" w:pos="58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E40156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1B81B4B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59FD741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B5C74D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54FC5DE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0AB97D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1EC4DE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96358F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4671B0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283E4D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58EF8A30"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8952B1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DA37238"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*.10.6.</w:t>
            </w:r>
            <w:r w:rsidR="00E30DC2">
              <w:rPr>
                <w:rFonts w:ascii="Sylfaen" w:hAnsi="Sylfaen"/>
                <w:noProof/>
                <w:sz w:val="20"/>
                <w:lang w:val="en-US"/>
              </w:rPr>
              <w:tab/>
            </w:r>
            <w:r w:rsidRPr="00967763">
              <w:rPr>
                <w:rFonts w:ascii="Sylfaen" w:hAnsi="Sylfaen"/>
                <w:noProof/>
                <w:sz w:val="20"/>
              </w:rPr>
              <w:t>Քաղաքը</w:t>
            </w:r>
          </w:p>
          <w:p w14:paraId="526185DD"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2595FF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39C3DAD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29AFBFA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6584E1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4B7F1A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FBEDA8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7D249B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2EBB85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357A608"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4897F9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9F1636F"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C80520B"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41D85D18"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*.10.7.</w:t>
            </w:r>
            <w:r w:rsidR="00E30DC2">
              <w:rPr>
                <w:rFonts w:ascii="Sylfaen" w:hAnsi="Sylfaen"/>
                <w:noProof/>
                <w:sz w:val="20"/>
                <w:lang w:val="en-US"/>
              </w:rPr>
              <w:tab/>
            </w:r>
            <w:r w:rsidRPr="00967763">
              <w:rPr>
                <w:rFonts w:ascii="Sylfaen" w:hAnsi="Sylfaen"/>
                <w:noProof/>
                <w:sz w:val="20"/>
              </w:rPr>
              <w:t>Բնակավայրը</w:t>
            </w:r>
          </w:p>
          <w:p w14:paraId="2478272E"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083D1C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4C1460E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44D5E63E"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CEEA31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9F305D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B33DF3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006760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DCFF4B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80C103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1D5E3F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5977576"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E821DE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0C35382"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*.10.8.</w:t>
            </w:r>
            <w:r w:rsidR="00E30DC2">
              <w:rPr>
                <w:rFonts w:ascii="Sylfaen" w:hAnsi="Sylfaen"/>
                <w:noProof/>
                <w:sz w:val="20"/>
                <w:lang w:val="en-US"/>
              </w:rPr>
              <w:tab/>
            </w:r>
            <w:r w:rsidRPr="00967763">
              <w:rPr>
                <w:rFonts w:ascii="Sylfaen" w:hAnsi="Sylfaen"/>
                <w:noProof/>
                <w:sz w:val="20"/>
              </w:rPr>
              <w:t>Փողոցը</w:t>
            </w:r>
          </w:p>
          <w:p w14:paraId="40677B77"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CF86AE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քաղաքային ենթակառուցվածքի փողոցաճանապարհային ցանցի տարրի անվանումը</w:t>
            </w:r>
          </w:p>
        </w:tc>
        <w:tc>
          <w:tcPr>
            <w:tcW w:w="758" w:type="pct"/>
            <w:shd w:val="clear" w:color="auto" w:fill="auto"/>
            <w:tcMar>
              <w:top w:w="85" w:type="dxa"/>
              <w:bottom w:w="85" w:type="dxa"/>
            </w:tcMar>
          </w:tcPr>
          <w:p w14:paraId="4129341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M.SDE.00010</w:t>
            </w:r>
          </w:p>
        </w:tc>
        <w:tc>
          <w:tcPr>
            <w:tcW w:w="1360" w:type="pct"/>
            <w:shd w:val="clear" w:color="auto" w:fill="auto"/>
            <w:tcMar>
              <w:top w:w="85" w:type="dxa"/>
              <w:bottom w:w="85" w:type="dxa"/>
            </w:tcMar>
          </w:tcPr>
          <w:p w14:paraId="64C06E4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4554B4A0"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DA2357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2EAF4A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7AB9326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42B45C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DEC9D4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95968A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60FD42A"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84B0368"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0CE96CD"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*.10.9.</w:t>
            </w:r>
            <w:r w:rsidR="00E30DC2">
              <w:rPr>
                <w:rFonts w:ascii="Sylfaen" w:hAnsi="Sylfaen"/>
                <w:noProof/>
                <w:sz w:val="20"/>
                <w:lang w:val="en-US"/>
              </w:rPr>
              <w:tab/>
            </w:r>
            <w:r w:rsidRPr="00967763">
              <w:rPr>
                <w:rFonts w:ascii="Sylfaen" w:hAnsi="Sylfaen"/>
                <w:noProof/>
                <w:sz w:val="20"/>
              </w:rPr>
              <w:t>Շենքի համարը</w:t>
            </w:r>
          </w:p>
          <w:p w14:paraId="407C3793" w14:textId="77777777" w:rsidR="00AC52F1" w:rsidRPr="00967763" w:rsidRDefault="00AC52F1" w:rsidP="00E30DC2">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86CDB0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031C0A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65C2A17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76B8B54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2710843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FAC4C9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5003930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1A15CB3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21013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C397D7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48F2543"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2952574"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ECA89C4"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noProof/>
                <w:sz w:val="20"/>
              </w:rPr>
              <w:t>*.10.10.</w:t>
            </w:r>
            <w:r w:rsidR="00AA2539">
              <w:rPr>
                <w:rFonts w:ascii="Sylfaen" w:hAnsi="Sylfaen"/>
                <w:noProof/>
                <w:sz w:val="20"/>
                <w:lang w:val="en-US"/>
              </w:rPr>
              <w:tab/>
            </w:r>
            <w:r w:rsidRPr="00967763">
              <w:rPr>
                <w:rFonts w:ascii="Sylfaen" w:hAnsi="Sylfaen"/>
                <w:noProof/>
                <w:sz w:val="20"/>
              </w:rPr>
              <w:t>Սենքի համարը</w:t>
            </w:r>
          </w:p>
          <w:p w14:paraId="2B13E7A4"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5AA5B5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637EED7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176A19A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5C65C599"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75A5A7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04C956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50CE0B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F07C11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120A9D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D202F7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6C9AEF7"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249FF3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BCFBCE3"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noProof/>
                <w:sz w:val="20"/>
              </w:rPr>
              <w:t>*.10.11.</w:t>
            </w:r>
            <w:r w:rsidR="00AA2539">
              <w:rPr>
                <w:rFonts w:ascii="Sylfaen" w:hAnsi="Sylfaen"/>
                <w:noProof/>
                <w:sz w:val="20"/>
                <w:lang w:val="en-US"/>
              </w:rPr>
              <w:tab/>
            </w:r>
            <w:r w:rsidRPr="00967763">
              <w:rPr>
                <w:rFonts w:ascii="Sylfaen" w:hAnsi="Sylfaen"/>
                <w:noProof/>
                <w:sz w:val="20"/>
              </w:rPr>
              <w:t>Փոստային դասիչը</w:t>
            </w:r>
          </w:p>
          <w:p w14:paraId="1B8E3240"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392A8D4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307BAAD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1355310E"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464795B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3486195" w14:textId="2F157228"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4AD4568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1D5974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786B57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5EB8B1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843BF8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A16A30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1787A2F"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noProof/>
                <w:sz w:val="20"/>
              </w:rPr>
              <w:t>*.10.12.</w:t>
            </w:r>
            <w:r w:rsidR="00AA2539" w:rsidRPr="002041BA">
              <w:rPr>
                <w:rFonts w:ascii="Sylfaen" w:hAnsi="Sylfaen"/>
                <w:noProof/>
                <w:sz w:val="20"/>
              </w:rPr>
              <w:tab/>
            </w:r>
            <w:r w:rsidRPr="00967763">
              <w:rPr>
                <w:rFonts w:ascii="Sylfaen" w:hAnsi="Sylfaen"/>
                <w:noProof/>
                <w:sz w:val="20"/>
              </w:rPr>
              <w:t>Բաժանորդային արկղի համարը</w:t>
            </w:r>
          </w:p>
          <w:p w14:paraId="35F463F2" w14:textId="77777777" w:rsidR="00AC52F1" w:rsidRPr="00967763" w:rsidRDefault="00AC52F1" w:rsidP="00AA2539">
            <w:pPr>
              <w:pStyle w:val="a8"/>
              <w:widowControl w:val="0"/>
              <w:tabs>
                <w:tab w:val="left" w:pos="73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BAB12F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ձեռնարկությունում բաժանորդային արկղի համարը</w:t>
            </w:r>
          </w:p>
        </w:tc>
        <w:tc>
          <w:tcPr>
            <w:tcW w:w="758" w:type="pct"/>
            <w:shd w:val="clear" w:color="auto" w:fill="auto"/>
            <w:tcMar>
              <w:top w:w="85" w:type="dxa"/>
              <w:bottom w:w="85" w:type="dxa"/>
            </w:tcMar>
          </w:tcPr>
          <w:p w14:paraId="6D0304E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M.SDE.00013</w:t>
            </w:r>
          </w:p>
        </w:tc>
        <w:tc>
          <w:tcPr>
            <w:tcW w:w="1360" w:type="pct"/>
            <w:shd w:val="clear" w:color="auto" w:fill="auto"/>
            <w:tcMar>
              <w:top w:w="85" w:type="dxa"/>
              <w:bottom w:w="85" w:type="dxa"/>
            </w:tcMar>
          </w:tcPr>
          <w:p w14:paraId="27DF682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40ACA65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A756A1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572AC3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B45DA5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970588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A18E1E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79DFD8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313215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FF3F561" w14:textId="77777777" w:rsidR="00AC52F1" w:rsidRPr="00967763" w:rsidRDefault="00AC52F1" w:rsidP="00AA2539">
            <w:pPr>
              <w:pStyle w:val="a8"/>
              <w:widowControl w:val="0"/>
              <w:tabs>
                <w:tab w:val="left" w:pos="610"/>
              </w:tabs>
              <w:spacing w:after="120" w:line="240" w:lineRule="auto"/>
              <w:jc w:val="left"/>
              <w:rPr>
                <w:rFonts w:ascii="Sylfaen" w:hAnsi="Sylfaen" w:cs="Arial"/>
                <w:sz w:val="20"/>
              </w:rPr>
            </w:pPr>
            <w:r w:rsidRPr="00967763">
              <w:rPr>
                <w:rFonts w:ascii="Sylfaen" w:hAnsi="Sylfaen"/>
                <w:noProof/>
                <w:sz w:val="20"/>
              </w:rPr>
              <w:t>*.11.</w:t>
            </w:r>
            <w:r w:rsidR="00AA2539">
              <w:rPr>
                <w:rFonts w:ascii="Sylfaen" w:hAnsi="Sylfaen"/>
                <w:noProof/>
                <w:sz w:val="20"/>
                <w:lang w:val="en-US"/>
              </w:rPr>
              <w:tab/>
            </w:r>
            <w:r w:rsidRPr="00967763">
              <w:rPr>
                <w:rFonts w:ascii="Sylfaen" w:hAnsi="Sylfaen"/>
                <w:noProof/>
                <w:sz w:val="20"/>
              </w:rPr>
              <w:t>Կոնտակտային վավերապայմանը</w:t>
            </w:r>
          </w:p>
          <w:p w14:paraId="2D19691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lastRenderedPageBreak/>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42E1BC4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տնտեսավարող սուբյեկտի կոնտակտային վավերապայմանը</w:t>
            </w:r>
          </w:p>
        </w:tc>
        <w:tc>
          <w:tcPr>
            <w:tcW w:w="758" w:type="pct"/>
            <w:shd w:val="clear" w:color="auto" w:fill="auto"/>
            <w:tcMar>
              <w:top w:w="85" w:type="dxa"/>
              <w:bottom w:w="85" w:type="dxa"/>
            </w:tcMar>
          </w:tcPr>
          <w:p w14:paraId="69009B4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5750CD9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51EB6CB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Որոշվում է ներդրված տարրերի </w:t>
            </w:r>
            <w:r w:rsidRPr="00967763">
              <w:rPr>
                <w:rFonts w:ascii="Sylfaen" w:hAnsi="Sylfaen"/>
                <w:noProof/>
                <w:sz w:val="20"/>
                <w:lang w:val="hy-AM"/>
              </w:rPr>
              <w:lastRenderedPageBreak/>
              <w:t>արժեքների տիրույթներով</w:t>
            </w:r>
          </w:p>
        </w:tc>
        <w:tc>
          <w:tcPr>
            <w:tcW w:w="275" w:type="pct"/>
            <w:shd w:val="clear" w:color="auto" w:fill="auto"/>
            <w:tcMar>
              <w:top w:w="85" w:type="dxa"/>
              <w:bottom w:w="85" w:type="dxa"/>
            </w:tcMar>
          </w:tcPr>
          <w:p w14:paraId="4FB7CE4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w:t>
            </w:r>
          </w:p>
        </w:tc>
      </w:tr>
      <w:tr w:rsidR="00AC52F1" w:rsidRPr="00967763" w14:paraId="2C2C823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601D0E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EB7B97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952964A"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05C9E7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C378E80" w14:textId="77777777" w:rsidR="00AC52F1" w:rsidRPr="00967763" w:rsidRDefault="00AC52F1" w:rsidP="00AA2539">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*.11.1.</w:t>
            </w:r>
            <w:r w:rsidR="00AA2539">
              <w:rPr>
                <w:rFonts w:ascii="Sylfaen" w:hAnsi="Sylfaen"/>
                <w:noProof/>
                <w:sz w:val="20"/>
                <w:lang w:val="en-US"/>
              </w:rPr>
              <w:tab/>
            </w:r>
            <w:r w:rsidRPr="00967763">
              <w:rPr>
                <w:rFonts w:ascii="Sylfaen" w:hAnsi="Sylfaen"/>
                <w:noProof/>
                <w:sz w:val="20"/>
              </w:rPr>
              <w:t>Կապի տեսակի ծածկագիրը</w:t>
            </w:r>
          </w:p>
          <w:p w14:paraId="6A628D8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1DD5E3F" w14:textId="1363BD78"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047572A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28BD1DE2"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7A30221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2397E48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5260C4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6FB2748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9F4DFE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28C032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0617EC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7488390"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3EBEFCD"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D5B3FB3" w14:textId="77777777" w:rsidR="00AC52F1" w:rsidRPr="00967763" w:rsidRDefault="00AC52F1" w:rsidP="00AA2539">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*.11.2.</w:t>
            </w:r>
            <w:r w:rsidR="00AA2539">
              <w:rPr>
                <w:rFonts w:ascii="Sylfaen" w:hAnsi="Sylfaen"/>
                <w:noProof/>
                <w:sz w:val="20"/>
                <w:lang w:val="en-US"/>
              </w:rPr>
              <w:tab/>
            </w:r>
            <w:r w:rsidRPr="00967763">
              <w:rPr>
                <w:rFonts w:ascii="Sylfaen" w:hAnsi="Sylfaen"/>
                <w:noProof/>
                <w:sz w:val="20"/>
              </w:rPr>
              <w:t>Կապի տեսակի անվանումը</w:t>
            </w:r>
          </w:p>
          <w:p w14:paraId="00A780A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4FF8393" w14:textId="6371ABEA"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4967706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204EED4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EF18939"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32A0DA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5B61A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4FBDA87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3B6945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23E98B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676026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68479D76"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E709980"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60BD90F9" w14:textId="77777777" w:rsidR="00AC52F1" w:rsidRPr="00967763" w:rsidRDefault="00AC52F1" w:rsidP="00AA2539">
            <w:pPr>
              <w:pStyle w:val="a8"/>
              <w:widowControl w:val="0"/>
              <w:tabs>
                <w:tab w:val="left" w:pos="757"/>
              </w:tabs>
              <w:spacing w:after="120" w:line="240" w:lineRule="auto"/>
              <w:jc w:val="left"/>
              <w:rPr>
                <w:rFonts w:ascii="Sylfaen" w:hAnsi="Sylfaen" w:cs="Arial"/>
                <w:sz w:val="20"/>
              </w:rPr>
            </w:pPr>
            <w:r w:rsidRPr="00967763">
              <w:rPr>
                <w:rFonts w:ascii="Sylfaen" w:hAnsi="Sylfaen"/>
                <w:noProof/>
                <w:sz w:val="20"/>
              </w:rPr>
              <w:t>*.11.3.</w:t>
            </w:r>
            <w:r w:rsidR="00AA2539">
              <w:rPr>
                <w:rFonts w:ascii="Sylfaen" w:hAnsi="Sylfaen"/>
                <w:noProof/>
                <w:sz w:val="20"/>
                <w:lang w:val="en-US"/>
              </w:rPr>
              <w:tab/>
            </w:r>
            <w:r w:rsidRPr="00967763">
              <w:rPr>
                <w:rFonts w:ascii="Sylfaen" w:hAnsi="Sylfaen"/>
                <w:noProof/>
                <w:sz w:val="20"/>
              </w:rPr>
              <w:t>Կապուղու նույնականացուցիչը</w:t>
            </w:r>
          </w:p>
          <w:p w14:paraId="636F999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4B651139" w14:textId="2F6A7D8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7F5294D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M.SDE.00015</w:t>
            </w:r>
          </w:p>
        </w:tc>
        <w:tc>
          <w:tcPr>
            <w:tcW w:w="1360" w:type="pct"/>
            <w:shd w:val="clear" w:color="auto" w:fill="auto"/>
            <w:tcMar>
              <w:top w:w="85" w:type="dxa"/>
              <w:bottom w:w="85" w:type="dxa"/>
            </w:tcMar>
          </w:tcPr>
          <w:p w14:paraId="1E24F3D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0AAB632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C06FBF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2FE4E0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5103A3F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1841C3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E64FA3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2DFBD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C65DC2B"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noProof/>
                <w:sz w:val="20"/>
              </w:rPr>
              <w:t>2.18.4.</w:t>
            </w:r>
            <w:r w:rsidR="00AA2539" w:rsidRPr="002041BA">
              <w:rPr>
                <w:rFonts w:ascii="Sylfaen" w:hAnsi="Sylfaen"/>
                <w:noProof/>
                <w:sz w:val="20"/>
              </w:rPr>
              <w:tab/>
            </w:r>
            <w:r w:rsidRPr="00967763">
              <w:rPr>
                <w:rFonts w:ascii="Sylfaen" w:hAnsi="Sylfaen"/>
                <w:noProof/>
                <w:sz w:val="20"/>
              </w:rPr>
              <w:t xml:space="preserve">Անասնաբուժական նշանակության ապրանքի կամ դրա </w:t>
            </w:r>
            <w:r w:rsidRPr="00967763">
              <w:rPr>
                <w:rFonts w:ascii="Sylfaen" w:hAnsi="Sylfaen"/>
                <w:noProof/>
                <w:sz w:val="20"/>
              </w:rPr>
              <w:lastRenderedPageBreak/>
              <w:t>բաղկացուցիչ մասի արտադրական հարթակի մասին տեղեկությունները</w:t>
            </w:r>
          </w:p>
          <w:p w14:paraId="2ABC3C0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Veterinary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Manufacturing</w:t>
            </w:r>
            <w:r w:rsidRPr="00967763">
              <w:rPr>
                <w:sz w:val="20"/>
              </w:rPr>
              <w:t>‌</w:t>
            </w:r>
            <w:r w:rsidRPr="00967763">
              <w:rPr>
                <w:rFonts w:ascii="Sylfaen" w:hAnsi="Sylfaen"/>
                <w:noProof/>
                <w:sz w:val="20"/>
              </w:rPr>
              <w:t>Area</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257D3A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դեղագործական բաղադրատարրի արտադրական հարթակի մասին </w:t>
            </w:r>
            <w:r w:rsidRPr="00967763">
              <w:rPr>
                <w:rFonts w:ascii="Sylfaen" w:hAnsi="Sylfaen"/>
                <w:noProof/>
                <w:sz w:val="20"/>
              </w:rPr>
              <w:lastRenderedPageBreak/>
              <w:t>տեղեկությունները</w:t>
            </w:r>
          </w:p>
        </w:tc>
        <w:tc>
          <w:tcPr>
            <w:tcW w:w="758" w:type="pct"/>
            <w:shd w:val="clear" w:color="auto" w:fill="auto"/>
            <w:tcMar>
              <w:top w:w="85" w:type="dxa"/>
              <w:bottom w:w="85" w:type="dxa"/>
            </w:tcMar>
          </w:tcPr>
          <w:p w14:paraId="4E5F71D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.01222</w:t>
            </w:r>
          </w:p>
        </w:tc>
        <w:tc>
          <w:tcPr>
            <w:tcW w:w="1360" w:type="pct"/>
            <w:shd w:val="clear" w:color="auto" w:fill="auto"/>
            <w:tcMar>
              <w:top w:w="85" w:type="dxa"/>
              <w:bottom w:w="85" w:type="dxa"/>
            </w:tcMar>
          </w:tcPr>
          <w:p w14:paraId="3E9F9D4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.00061)</w:t>
            </w:r>
          </w:p>
          <w:p w14:paraId="0C61618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Որոշվում է ներդրված տարրերի արժեքների տիրույթներով</w:t>
            </w:r>
          </w:p>
        </w:tc>
        <w:tc>
          <w:tcPr>
            <w:tcW w:w="275" w:type="pct"/>
            <w:shd w:val="clear" w:color="auto" w:fill="auto"/>
            <w:tcMar>
              <w:top w:w="85" w:type="dxa"/>
              <w:bottom w:w="85" w:type="dxa"/>
            </w:tcMar>
          </w:tcPr>
          <w:p w14:paraId="0EE7E68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w:t>
            </w:r>
          </w:p>
        </w:tc>
      </w:tr>
      <w:tr w:rsidR="00AC52F1" w:rsidRPr="00967763" w14:paraId="712DE76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43A586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D5DF76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8E8123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A108B73"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*.1.</w:t>
            </w:r>
            <w:r w:rsidR="00AA2539">
              <w:rPr>
                <w:rFonts w:ascii="Sylfaen" w:hAnsi="Sylfaen"/>
                <w:noProof/>
                <w:sz w:val="20"/>
                <w:lang w:val="en-US"/>
              </w:rPr>
              <w:tab/>
            </w:r>
            <w:r w:rsidRPr="00967763">
              <w:rPr>
                <w:rFonts w:ascii="Sylfaen" w:hAnsi="Sylfaen"/>
                <w:noProof/>
                <w:sz w:val="20"/>
              </w:rPr>
              <w:t>Երկրի ծածկագիրը</w:t>
            </w:r>
          </w:p>
          <w:p w14:paraId="07C273B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9DE5BD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գրանցման երկրի ծածկագրային նշագիրը</w:t>
            </w:r>
          </w:p>
        </w:tc>
        <w:tc>
          <w:tcPr>
            <w:tcW w:w="758" w:type="pct"/>
            <w:shd w:val="clear" w:color="auto" w:fill="auto"/>
            <w:tcMar>
              <w:top w:w="85" w:type="dxa"/>
              <w:bottom w:w="85" w:type="dxa"/>
            </w:tcMar>
          </w:tcPr>
          <w:p w14:paraId="72764CE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3F7209A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4E9E2C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BADB738" w14:textId="5333A3E1"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025AD1C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C6372D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91331C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069D4F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71D0079"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EA7E08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395D41DB" w14:textId="77777777" w:rsidR="00AC52F1" w:rsidRPr="00967763" w:rsidRDefault="00AC52F1" w:rsidP="00AA2539">
            <w:pPr>
              <w:pStyle w:val="a8"/>
              <w:widowControl w:val="0"/>
              <w:tabs>
                <w:tab w:val="left" w:pos="444"/>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տեղեկագրքի (դասակարգչի) նույնականացուցիչը</w:t>
            </w:r>
          </w:p>
          <w:p w14:paraId="49B44BF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4D43C8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7D228DB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1A35F5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638CD5A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CEE6EF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223019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402041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5DD011D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E3A954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87E7F1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7DF7B1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380F4A5" w14:textId="77777777" w:rsidR="00AC52F1" w:rsidRPr="00967763" w:rsidRDefault="00AC52F1" w:rsidP="00AA2539">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*.2.</w:t>
            </w:r>
            <w:r w:rsidR="00AA2539" w:rsidRPr="002041BA">
              <w:rPr>
                <w:rFonts w:ascii="Sylfaen" w:hAnsi="Sylfaen"/>
                <w:noProof/>
                <w:sz w:val="20"/>
              </w:rPr>
              <w:tab/>
            </w:r>
            <w:r w:rsidRPr="00967763">
              <w:rPr>
                <w:rFonts w:ascii="Sylfaen" w:hAnsi="Sylfaen"/>
                <w:noProof/>
                <w:sz w:val="20"/>
              </w:rPr>
              <w:t>Տնտեսավարող սուբյեկտի անվանումը</w:t>
            </w:r>
          </w:p>
          <w:p w14:paraId="453643F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DDB503F" w14:textId="76641131"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71A26D1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M.SDE.00187</w:t>
            </w:r>
          </w:p>
        </w:tc>
        <w:tc>
          <w:tcPr>
            <w:tcW w:w="1360" w:type="pct"/>
            <w:shd w:val="clear" w:color="auto" w:fill="auto"/>
            <w:tcMar>
              <w:top w:w="85" w:type="dxa"/>
              <w:bottom w:w="85" w:type="dxa"/>
            </w:tcMar>
          </w:tcPr>
          <w:p w14:paraId="7F3FA38E"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4772723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C93F2D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2D89DB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300</w:t>
            </w:r>
          </w:p>
        </w:tc>
        <w:tc>
          <w:tcPr>
            <w:tcW w:w="275" w:type="pct"/>
            <w:shd w:val="clear" w:color="auto" w:fill="auto"/>
            <w:tcMar>
              <w:top w:w="85" w:type="dxa"/>
              <w:bottom w:w="85" w:type="dxa"/>
            </w:tcMar>
          </w:tcPr>
          <w:p w14:paraId="6B274D5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26F38E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2489D1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6BFB2E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3402F0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059D05A" w14:textId="77777777" w:rsidR="00AC52F1" w:rsidRPr="00967763" w:rsidRDefault="00AC52F1" w:rsidP="00AA2539">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*.3.</w:t>
            </w:r>
            <w:r w:rsidR="00AA2539" w:rsidRPr="002041BA">
              <w:rPr>
                <w:rFonts w:ascii="Sylfaen" w:hAnsi="Sylfaen"/>
                <w:noProof/>
                <w:sz w:val="20"/>
              </w:rPr>
              <w:tab/>
            </w:r>
            <w:r w:rsidRPr="00967763">
              <w:rPr>
                <w:rFonts w:ascii="Sylfaen" w:hAnsi="Sylfaen"/>
                <w:noProof/>
                <w:sz w:val="20"/>
              </w:rPr>
              <w:t>Տնտեսավարող սուբյեկտի կրճատ անվանումը</w:t>
            </w:r>
          </w:p>
          <w:p w14:paraId="209AE33E" w14:textId="77777777" w:rsidR="00AC52F1" w:rsidRPr="00967763" w:rsidRDefault="00AC52F1" w:rsidP="00AA2539">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Brief</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10C8422" w14:textId="77D6692E"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2041BA">
              <w:rPr>
                <w:rFonts w:ascii="Sylfaen" w:hAnsi="Sylfaen"/>
                <w:noProof/>
                <w:sz w:val="20"/>
              </w:rPr>
              <w:t>և</w:t>
            </w:r>
            <w:r w:rsidRPr="00967763">
              <w:rPr>
                <w:rFonts w:ascii="Sylfaen" w:hAnsi="Sylfaen"/>
                <w:noProof/>
                <w:sz w:val="20"/>
              </w:rPr>
              <w:t xml:space="preserve"> հայրանունը</w:t>
            </w:r>
          </w:p>
        </w:tc>
        <w:tc>
          <w:tcPr>
            <w:tcW w:w="758" w:type="pct"/>
            <w:shd w:val="clear" w:color="auto" w:fill="auto"/>
            <w:tcMar>
              <w:top w:w="85" w:type="dxa"/>
              <w:bottom w:w="85" w:type="dxa"/>
            </w:tcMar>
          </w:tcPr>
          <w:p w14:paraId="0835F88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M.SDE.00188</w:t>
            </w:r>
          </w:p>
        </w:tc>
        <w:tc>
          <w:tcPr>
            <w:tcW w:w="1360" w:type="pct"/>
            <w:shd w:val="clear" w:color="auto" w:fill="auto"/>
            <w:tcMar>
              <w:top w:w="85" w:type="dxa"/>
              <w:bottom w:w="85" w:type="dxa"/>
            </w:tcMar>
          </w:tcPr>
          <w:p w14:paraId="198CF7C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500ACD8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97CC43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281111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3C7A147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275CB1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FE5AC9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91ACDB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4528313"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1C7B6671" w14:textId="1E0B342C" w:rsidR="00AC52F1" w:rsidRPr="00967763" w:rsidRDefault="00AC52F1" w:rsidP="00AA2539">
            <w:pPr>
              <w:pStyle w:val="a8"/>
              <w:widowControl w:val="0"/>
              <w:tabs>
                <w:tab w:val="left" w:pos="385"/>
              </w:tabs>
              <w:spacing w:after="120" w:line="240" w:lineRule="auto"/>
              <w:jc w:val="left"/>
              <w:rPr>
                <w:rFonts w:ascii="Sylfaen" w:hAnsi="Sylfaen" w:cs="Arial"/>
                <w:sz w:val="20"/>
              </w:rPr>
            </w:pPr>
            <w:r w:rsidRPr="00967763">
              <w:rPr>
                <w:rFonts w:ascii="Sylfaen" w:hAnsi="Sylfaen"/>
                <w:noProof/>
                <w:sz w:val="20"/>
              </w:rPr>
              <w:t>*.4.</w:t>
            </w:r>
            <w:r w:rsidR="00AA2539"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ծածկագիրը</w:t>
            </w:r>
          </w:p>
          <w:p w14:paraId="4515BE50" w14:textId="77777777" w:rsidR="00AC52F1" w:rsidRPr="00967763" w:rsidRDefault="00AC52F1" w:rsidP="00AA2539">
            <w:pPr>
              <w:pStyle w:val="a8"/>
              <w:widowControl w:val="0"/>
              <w:tabs>
                <w:tab w:val="left" w:pos="3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E32E4EB" w14:textId="793B73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կազմակերպաիրավական ձ</w:t>
            </w:r>
            <w:r w:rsidR="002041BA">
              <w:rPr>
                <w:rFonts w:ascii="Sylfaen" w:hAnsi="Sylfaen"/>
                <w:noProof/>
                <w:sz w:val="20"/>
              </w:rPr>
              <w:t>և</w:t>
            </w:r>
            <w:r w:rsidRPr="00967763">
              <w:rPr>
                <w:rFonts w:ascii="Sylfaen" w:hAnsi="Sylfaen"/>
                <w:noProof/>
                <w:sz w:val="20"/>
              </w:rPr>
              <w:t>ի ծածկագրային նշագիրը, որով գրանցված է տնտեսավարող սուբյեկտը</w:t>
            </w:r>
          </w:p>
        </w:tc>
        <w:tc>
          <w:tcPr>
            <w:tcW w:w="758" w:type="pct"/>
            <w:shd w:val="clear" w:color="auto" w:fill="auto"/>
            <w:tcMar>
              <w:top w:w="85" w:type="dxa"/>
              <w:bottom w:w="85" w:type="dxa"/>
            </w:tcMar>
          </w:tcPr>
          <w:p w14:paraId="3184EDC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M.SDE.00023</w:t>
            </w:r>
          </w:p>
        </w:tc>
        <w:tc>
          <w:tcPr>
            <w:tcW w:w="1360" w:type="pct"/>
            <w:shd w:val="clear" w:color="auto" w:fill="auto"/>
            <w:tcMar>
              <w:top w:w="85" w:type="dxa"/>
              <w:bottom w:w="85" w:type="dxa"/>
            </w:tcMar>
          </w:tcPr>
          <w:p w14:paraId="53A1CB9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010D69A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9C06A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EB8620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2967E3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58924A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BFE196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E20BC7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8EBD2DE"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A053EC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26453D1E" w14:textId="77777777" w:rsidR="00AC52F1" w:rsidRPr="00967763" w:rsidRDefault="00AC52F1" w:rsidP="00AA2539">
            <w:pPr>
              <w:pStyle w:val="a8"/>
              <w:widowControl w:val="0"/>
              <w:tabs>
                <w:tab w:val="left" w:pos="457"/>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տեղեկագրքի (դասակարգչի) նույնականացուցիչը</w:t>
            </w:r>
          </w:p>
          <w:p w14:paraId="49467AE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FE66D1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35F44F3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88FE9D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40AB66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6A05147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FEFF5A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3AFACE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74B6A22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95136B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BAC44C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AD822CB"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00BBBA0A" w14:textId="65C30B44" w:rsidR="00AC52F1" w:rsidRPr="00967763" w:rsidRDefault="00AC52F1" w:rsidP="00AA2539">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*.5.</w:t>
            </w:r>
            <w:r w:rsidR="00AA2539" w:rsidRPr="002041BA">
              <w:rPr>
                <w:rFonts w:ascii="Sylfaen" w:hAnsi="Sylfaen"/>
                <w:noProof/>
                <w:sz w:val="20"/>
              </w:rPr>
              <w:tab/>
            </w:r>
            <w:r w:rsidRPr="00967763">
              <w:rPr>
                <w:rFonts w:ascii="Sylfaen" w:hAnsi="Sylfaen"/>
                <w:noProof/>
                <w:sz w:val="20"/>
              </w:rPr>
              <w:t>Կազմակերպաիրավական ձ</w:t>
            </w:r>
            <w:r w:rsidR="002041BA">
              <w:rPr>
                <w:rFonts w:ascii="Sylfaen" w:hAnsi="Sylfaen"/>
                <w:noProof/>
                <w:sz w:val="20"/>
              </w:rPr>
              <w:t>և</w:t>
            </w:r>
            <w:r w:rsidRPr="00967763">
              <w:rPr>
                <w:rFonts w:ascii="Sylfaen" w:hAnsi="Sylfaen"/>
                <w:noProof/>
                <w:sz w:val="20"/>
              </w:rPr>
              <w:t>ի անվանումը</w:t>
            </w:r>
          </w:p>
          <w:p w14:paraId="3CDCC18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BF89B0D" w14:textId="7889A7CD"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այն կազմակերպաիրավական ձ</w:t>
            </w:r>
            <w:r w:rsidR="002041BA">
              <w:rPr>
                <w:rFonts w:ascii="Sylfaen" w:hAnsi="Sylfaen"/>
                <w:noProof/>
                <w:sz w:val="20"/>
              </w:rPr>
              <w:t>և</w:t>
            </w:r>
            <w:r w:rsidRPr="00967763">
              <w:rPr>
                <w:rFonts w:ascii="Sylfaen" w:hAnsi="Sylfaen"/>
                <w:noProof/>
                <w:sz w:val="20"/>
              </w:rPr>
              <w:t xml:space="preserve">ի անվանումը, որով գրանցված է </w:t>
            </w:r>
            <w:r w:rsidRPr="00967763">
              <w:rPr>
                <w:rFonts w:ascii="Sylfaen" w:hAnsi="Sylfaen"/>
                <w:noProof/>
                <w:sz w:val="20"/>
              </w:rPr>
              <w:lastRenderedPageBreak/>
              <w:t>տնտեսավարող սուբյեկտը</w:t>
            </w:r>
          </w:p>
        </w:tc>
        <w:tc>
          <w:tcPr>
            <w:tcW w:w="758" w:type="pct"/>
            <w:shd w:val="clear" w:color="auto" w:fill="auto"/>
            <w:tcMar>
              <w:top w:w="85" w:type="dxa"/>
              <w:bottom w:w="85" w:type="dxa"/>
            </w:tcMar>
          </w:tcPr>
          <w:p w14:paraId="0B612C9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M.SDE.00090</w:t>
            </w:r>
          </w:p>
        </w:tc>
        <w:tc>
          <w:tcPr>
            <w:tcW w:w="1360" w:type="pct"/>
            <w:shd w:val="clear" w:color="auto" w:fill="auto"/>
            <w:tcMar>
              <w:top w:w="85" w:type="dxa"/>
              <w:bottom w:w="85" w:type="dxa"/>
            </w:tcMar>
          </w:tcPr>
          <w:p w14:paraId="29F7B7C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1F5225D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2D83373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DEA586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424F3BD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0FF001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D78B61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AEDB80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CB9455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AA73822"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*.6.</w:t>
            </w:r>
            <w:r w:rsidR="00AA2539" w:rsidRPr="002041BA">
              <w:rPr>
                <w:rFonts w:ascii="Sylfaen" w:hAnsi="Sylfaen"/>
                <w:noProof/>
                <w:sz w:val="20"/>
              </w:rPr>
              <w:tab/>
            </w:r>
            <w:r w:rsidRPr="00967763">
              <w:rPr>
                <w:rFonts w:ascii="Sylfaen" w:hAnsi="Sylfaen"/>
                <w:noProof/>
                <w:sz w:val="20"/>
              </w:rPr>
              <w:t>Տնտեսավարող սուբյեկտի նույնականացուցիչը</w:t>
            </w:r>
          </w:p>
          <w:p w14:paraId="7C215C6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6E28C3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պետական գրանցման ժամանակ ըստ ռեեստրի (ռեգիստրի) տրամադրված գրառման համարը (ծածկագիրը)</w:t>
            </w:r>
          </w:p>
        </w:tc>
        <w:tc>
          <w:tcPr>
            <w:tcW w:w="758" w:type="pct"/>
            <w:shd w:val="clear" w:color="auto" w:fill="auto"/>
            <w:tcMar>
              <w:top w:w="85" w:type="dxa"/>
              <w:bottom w:w="85" w:type="dxa"/>
            </w:tcMar>
          </w:tcPr>
          <w:p w14:paraId="5C293D9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M.SDE.00189</w:t>
            </w:r>
          </w:p>
        </w:tc>
        <w:tc>
          <w:tcPr>
            <w:tcW w:w="1360" w:type="pct"/>
            <w:shd w:val="clear" w:color="auto" w:fill="auto"/>
            <w:tcMar>
              <w:top w:w="85" w:type="dxa"/>
              <w:bottom w:w="85" w:type="dxa"/>
            </w:tcMar>
          </w:tcPr>
          <w:p w14:paraId="352CCB7B"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Business</w:t>
            </w:r>
            <w:r w:rsidRPr="00967763">
              <w:rPr>
                <w:sz w:val="20"/>
                <w:lang w:val="hy-AM"/>
              </w:rPr>
              <w:t>‌</w:t>
            </w:r>
            <w:r w:rsidRPr="00967763">
              <w:rPr>
                <w:rFonts w:ascii="Sylfaen" w:hAnsi="Sylfaen"/>
                <w:noProof/>
                <w:sz w:val="20"/>
                <w:lang w:val="hy-AM"/>
              </w:rPr>
              <w:t>Entity</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(M.SDT.00157)</w:t>
            </w:r>
          </w:p>
          <w:p w14:paraId="128710A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297219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AEFD9B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E8149F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CCC8DF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1B436A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9A1372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8CE997C"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8E2DF3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tcBorders>
            <w:shd w:val="clear" w:color="auto" w:fill="auto"/>
            <w:tcMar>
              <w:top w:w="85" w:type="dxa"/>
              <w:bottom w:w="85" w:type="dxa"/>
            </w:tcMar>
          </w:tcPr>
          <w:p w14:paraId="329B4C61" w14:textId="77777777" w:rsidR="00AC52F1" w:rsidRPr="00967763" w:rsidRDefault="00AC52F1" w:rsidP="00AA2539">
            <w:pPr>
              <w:pStyle w:val="a8"/>
              <w:widowControl w:val="0"/>
              <w:tabs>
                <w:tab w:val="left" w:pos="444"/>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նույնականացման մեթոդը</w:t>
            </w:r>
          </w:p>
          <w:p w14:paraId="0ACDECA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(kind</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8FC53C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մեթոդը</w:t>
            </w:r>
          </w:p>
        </w:tc>
        <w:tc>
          <w:tcPr>
            <w:tcW w:w="758" w:type="pct"/>
            <w:shd w:val="clear" w:color="auto" w:fill="auto"/>
            <w:tcMar>
              <w:top w:w="85" w:type="dxa"/>
              <w:bottom w:w="85" w:type="dxa"/>
            </w:tcMar>
          </w:tcPr>
          <w:p w14:paraId="2325D67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7DA1C51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Business</w:t>
            </w:r>
            <w:r w:rsidRPr="00967763">
              <w:rPr>
                <w:sz w:val="20"/>
              </w:rPr>
              <w:t>‌</w:t>
            </w:r>
            <w:r w:rsidRPr="00967763">
              <w:rPr>
                <w:rFonts w:ascii="Sylfaen" w:hAnsi="Sylfaen"/>
                <w:noProof/>
                <w:sz w:val="20"/>
              </w:rPr>
              <w:t>Entity</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(M.SDT.00158)</w:t>
            </w:r>
          </w:p>
          <w:p w14:paraId="4213A54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սուբյեկտների նույնականացման մեթոդների տեղեկագրքից նույնականացուցչի արժեքը։</w:t>
            </w:r>
          </w:p>
          <w:p w14:paraId="06B77F9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8A76B1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9C384D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3005B74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E6E1BD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12FA17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B51095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3EE075FF" w14:textId="77777777" w:rsidR="00AC52F1" w:rsidRPr="00967763" w:rsidRDefault="00AC52F1" w:rsidP="00AA2539">
            <w:pPr>
              <w:pStyle w:val="a8"/>
              <w:widowControl w:val="0"/>
              <w:tabs>
                <w:tab w:val="left" w:pos="473"/>
              </w:tabs>
              <w:spacing w:after="120" w:line="240" w:lineRule="auto"/>
              <w:jc w:val="left"/>
              <w:rPr>
                <w:rFonts w:ascii="Sylfaen" w:hAnsi="Sylfaen" w:cs="Arial"/>
                <w:sz w:val="20"/>
              </w:rPr>
            </w:pPr>
            <w:r w:rsidRPr="00967763">
              <w:rPr>
                <w:rFonts w:ascii="Sylfaen" w:hAnsi="Sylfaen"/>
                <w:noProof/>
                <w:sz w:val="20"/>
              </w:rPr>
              <w:t>*.7.</w:t>
            </w:r>
            <w:r w:rsidR="00AA2539" w:rsidRPr="002041BA">
              <w:rPr>
                <w:rFonts w:ascii="Sylfaen" w:hAnsi="Sylfaen"/>
                <w:noProof/>
                <w:sz w:val="20"/>
              </w:rPr>
              <w:tab/>
            </w:r>
            <w:r w:rsidRPr="00967763">
              <w:rPr>
                <w:rFonts w:ascii="Sylfaen" w:hAnsi="Sylfaen"/>
                <w:noProof/>
                <w:sz w:val="20"/>
              </w:rPr>
              <w:t>Նույնականացման եզակի մաքսային համարը</w:t>
            </w:r>
          </w:p>
          <w:p w14:paraId="441B893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Unique</w:t>
            </w:r>
            <w:r w:rsidRPr="00967763">
              <w:rPr>
                <w:sz w:val="20"/>
              </w:rPr>
              <w:t>‌</w:t>
            </w:r>
            <w:r w:rsidRPr="00967763">
              <w:rPr>
                <w:rFonts w:ascii="Sylfaen" w:hAnsi="Sylfaen"/>
                <w:noProof/>
                <w:sz w:val="20"/>
              </w:rPr>
              <w:t>Customs</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6F6C953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8" w:type="pct"/>
            <w:shd w:val="clear" w:color="auto" w:fill="auto"/>
            <w:tcMar>
              <w:top w:w="85" w:type="dxa"/>
              <w:bottom w:w="85" w:type="dxa"/>
            </w:tcMar>
          </w:tcPr>
          <w:p w14:paraId="33A557B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M.SDE.00135</w:t>
            </w:r>
          </w:p>
        </w:tc>
        <w:tc>
          <w:tcPr>
            <w:tcW w:w="1360" w:type="pct"/>
            <w:shd w:val="clear" w:color="auto" w:fill="auto"/>
            <w:tcMar>
              <w:top w:w="85" w:type="dxa"/>
              <w:bottom w:w="85" w:type="dxa"/>
            </w:tcMar>
          </w:tcPr>
          <w:p w14:paraId="6921ECC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Unique</w:t>
            </w:r>
            <w:r w:rsidRPr="00967763">
              <w:rPr>
                <w:sz w:val="20"/>
                <w:lang w:val="hy-AM"/>
              </w:rPr>
              <w:t>‌</w:t>
            </w:r>
            <w:r w:rsidRPr="00967763">
              <w:rPr>
                <w:rFonts w:ascii="Sylfaen" w:hAnsi="Sylfaen"/>
                <w:noProof/>
                <w:sz w:val="20"/>
                <w:lang w:val="hy-AM"/>
              </w:rPr>
              <w:t>Customs</w:t>
            </w:r>
            <w:r w:rsidRPr="00967763">
              <w:rPr>
                <w:sz w:val="20"/>
                <w:lang w:val="hy-AM"/>
              </w:rPr>
              <w:t>‌</w:t>
            </w:r>
            <w:r w:rsidRPr="00967763">
              <w:rPr>
                <w:rFonts w:ascii="Sylfaen" w:hAnsi="Sylfaen"/>
                <w:noProof/>
                <w:sz w:val="20"/>
                <w:lang w:val="hy-AM"/>
              </w:rPr>
              <w:t>Number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(M.SDT.00089)</w:t>
            </w:r>
          </w:p>
          <w:p w14:paraId="55847E9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6F8E52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57B1C6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17</w:t>
            </w:r>
          </w:p>
        </w:tc>
        <w:tc>
          <w:tcPr>
            <w:tcW w:w="275" w:type="pct"/>
            <w:shd w:val="clear" w:color="auto" w:fill="auto"/>
            <w:tcMar>
              <w:top w:w="85" w:type="dxa"/>
              <w:bottom w:w="85" w:type="dxa"/>
            </w:tcMar>
          </w:tcPr>
          <w:p w14:paraId="7EFC4C3D"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481911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655B14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07DF1D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AB490A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C1E9A61"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*.8.</w:t>
            </w:r>
            <w:r w:rsidR="00AA2539" w:rsidRPr="002041BA">
              <w:rPr>
                <w:rFonts w:ascii="Sylfaen" w:hAnsi="Sylfaen"/>
                <w:noProof/>
                <w:sz w:val="20"/>
              </w:rPr>
              <w:tab/>
            </w:r>
            <w:r w:rsidRPr="00967763">
              <w:rPr>
                <w:rFonts w:ascii="Sylfaen" w:hAnsi="Sylfaen"/>
                <w:noProof/>
                <w:sz w:val="20"/>
              </w:rPr>
              <w:t>Հարկ վճարողի նույնականացուցիչը</w:t>
            </w:r>
          </w:p>
          <w:p w14:paraId="3D1571B3"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Taxpayer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7AB7C09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նույնականացուցիչը հարկ վճարողի գրանցման երկրի հարկ վճարողների ռեեստրում</w:t>
            </w:r>
          </w:p>
        </w:tc>
        <w:tc>
          <w:tcPr>
            <w:tcW w:w="758" w:type="pct"/>
            <w:shd w:val="clear" w:color="auto" w:fill="auto"/>
            <w:tcMar>
              <w:top w:w="85" w:type="dxa"/>
              <w:bottom w:w="85" w:type="dxa"/>
            </w:tcMar>
          </w:tcPr>
          <w:p w14:paraId="7664FFA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M.SDE.00025</w:t>
            </w:r>
          </w:p>
        </w:tc>
        <w:tc>
          <w:tcPr>
            <w:tcW w:w="1360" w:type="pct"/>
            <w:shd w:val="clear" w:color="auto" w:fill="auto"/>
            <w:tcMar>
              <w:top w:w="85" w:type="dxa"/>
              <w:bottom w:w="85" w:type="dxa"/>
            </w:tcMar>
          </w:tcPr>
          <w:p w14:paraId="1BB19C5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Taxpayer</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(M.SDT.00025)</w:t>
            </w:r>
          </w:p>
          <w:p w14:paraId="07C77F4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Նույնականացուցչի արժեքը՝ հարկ վճարողի գրանցման երկրում ընդունված կանոններին համապատասխան։</w:t>
            </w:r>
          </w:p>
          <w:p w14:paraId="0B69F60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B0FFEF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FB66D0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7925C2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9A705C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1794890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859387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1D726A9"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*.9.</w:t>
            </w:r>
            <w:r w:rsidR="00AA2539" w:rsidRPr="002041BA">
              <w:rPr>
                <w:rFonts w:ascii="Sylfaen" w:hAnsi="Sylfaen"/>
                <w:noProof/>
                <w:sz w:val="20"/>
              </w:rPr>
              <w:tab/>
            </w:r>
            <w:r w:rsidRPr="00967763">
              <w:rPr>
                <w:rFonts w:ascii="Sylfaen" w:hAnsi="Sylfaen"/>
                <w:noProof/>
                <w:sz w:val="20"/>
              </w:rPr>
              <w:t>Հաշվառման կանգնեցնելու պատճառի ծածկագիրը</w:t>
            </w:r>
          </w:p>
          <w:p w14:paraId="45F2F28B"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Tax</w:t>
            </w:r>
            <w:r w:rsidRPr="00967763">
              <w:rPr>
                <w:sz w:val="20"/>
              </w:rPr>
              <w:t>‌</w:t>
            </w:r>
            <w:r w:rsidRPr="00967763">
              <w:rPr>
                <w:rFonts w:ascii="Sylfaen" w:hAnsi="Sylfaen"/>
                <w:noProof/>
                <w:sz w:val="20"/>
              </w:rPr>
              <w:t>Registration</w:t>
            </w:r>
            <w:r w:rsidRPr="00967763">
              <w:rPr>
                <w:sz w:val="20"/>
              </w:rPr>
              <w:t>‌</w:t>
            </w:r>
            <w:r w:rsidRPr="00967763">
              <w:rPr>
                <w:rFonts w:ascii="Sylfaen" w:hAnsi="Sylfaen"/>
                <w:noProof/>
                <w:sz w:val="20"/>
              </w:rPr>
              <w:t>Reason</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44F8D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8" w:type="pct"/>
            <w:shd w:val="clear" w:color="auto" w:fill="auto"/>
            <w:tcMar>
              <w:top w:w="85" w:type="dxa"/>
              <w:bottom w:w="85" w:type="dxa"/>
            </w:tcMar>
          </w:tcPr>
          <w:p w14:paraId="4AF31FA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M.SDE.00030</w:t>
            </w:r>
          </w:p>
        </w:tc>
        <w:tc>
          <w:tcPr>
            <w:tcW w:w="1360" w:type="pct"/>
            <w:shd w:val="clear" w:color="auto" w:fill="auto"/>
            <w:tcMar>
              <w:top w:w="85" w:type="dxa"/>
              <w:bottom w:w="85" w:type="dxa"/>
            </w:tcMar>
          </w:tcPr>
          <w:p w14:paraId="6C12AC4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Tax</w:t>
            </w:r>
            <w:r w:rsidRPr="00967763">
              <w:rPr>
                <w:sz w:val="20"/>
                <w:lang w:val="hy-AM"/>
              </w:rPr>
              <w:t>‌</w:t>
            </w:r>
            <w:r w:rsidRPr="00967763">
              <w:rPr>
                <w:rFonts w:ascii="Sylfaen" w:hAnsi="Sylfaen"/>
                <w:noProof/>
                <w:sz w:val="20"/>
                <w:lang w:val="hy-AM"/>
              </w:rPr>
              <w:t>Registration</w:t>
            </w:r>
            <w:r w:rsidRPr="00967763">
              <w:rPr>
                <w:sz w:val="20"/>
                <w:lang w:val="hy-AM"/>
              </w:rPr>
              <w:t>‌</w:t>
            </w:r>
            <w:r w:rsidRPr="00967763">
              <w:rPr>
                <w:rFonts w:ascii="Sylfaen" w:hAnsi="Sylfaen"/>
                <w:noProof/>
                <w:sz w:val="20"/>
                <w:lang w:val="hy-AM"/>
              </w:rPr>
              <w:t>Reason</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(M.SDT.00030)</w:t>
            </w:r>
          </w:p>
          <w:p w14:paraId="2366F7E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0404A7B" w14:textId="55D728A9"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\d{9}</w:t>
            </w:r>
          </w:p>
        </w:tc>
        <w:tc>
          <w:tcPr>
            <w:tcW w:w="275" w:type="pct"/>
            <w:shd w:val="clear" w:color="auto" w:fill="auto"/>
            <w:tcMar>
              <w:top w:w="85" w:type="dxa"/>
              <w:bottom w:w="85" w:type="dxa"/>
            </w:tcMar>
          </w:tcPr>
          <w:p w14:paraId="7D761F0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DC5DB0C"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4E594E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68DB11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4CEA288"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763E0EA6"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noProof/>
                <w:sz w:val="20"/>
              </w:rPr>
              <w:t>*.10.</w:t>
            </w:r>
            <w:r w:rsidR="00AA2539">
              <w:rPr>
                <w:rFonts w:ascii="Sylfaen" w:hAnsi="Sylfaen"/>
                <w:noProof/>
                <w:sz w:val="20"/>
                <w:lang w:val="en-US"/>
              </w:rPr>
              <w:tab/>
            </w:r>
            <w:r w:rsidRPr="00967763">
              <w:rPr>
                <w:rFonts w:ascii="Sylfaen" w:hAnsi="Sylfaen"/>
                <w:noProof/>
                <w:sz w:val="20"/>
              </w:rPr>
              <w:t>Հասցեն</w:t>
            </w:r>
          </w:p>
          <w:p w14:paraId="45C4EEF0" w14:textId="77777777" w:rsidR="00AC52F1" w:rsidRPr="00967763" w:rsidRDefault="00AC52F1" w:rsidP="00AA2539">
            <w:pPr>
              <w:pStyle w:val="a8"/>
              <w:widowControl w:val="0"/>
              <w:tabs>
                <w:tab w:val="left" w:pos="372"/>
              </w:tabs>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Subject</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F0F581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հասցեն</w:t>
            </w:r>
          </w:p>
        </w:tc>
        <w:tc>
          <w:tcPr>
            <w:tcW w:w="758" w:type="pct"/>
            <w:shd w:val="clear" w:color="auto" w:fill="auto"/>
            <w:tcMar>
              <w:top w:w="85" w:type="dxa"/>
              <w:bottom w:w="85" w:type="dxa"/>
            </w:tcMar>
          </w:tcPr>
          <w:p w14:paraId="7AB40BB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.00058</w:t>
            </w:r>
          </w:p>
        </w:tc>
        <w:tc>
          <w:tcPr>
            <w:tcW w:w="1360" w:type="pct"/>
            <w:shd w:val="clear" w:color="auto" w:fill="auto"/>
            <w:tcMar>
              <w:top w:w="85" w:type="dxa"/>
              <w:bottom w:w="85" w:type="dxa"/>
            </w:tcMar>
          </w:tcPr>
          <w:p w14:paraId="6832CB7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Subject</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.00064)</w:t>
            </w:r>
          </w:p>
          <w:p w14:paraId="7FB3850A"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2503CC6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5CA6833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A711B5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03303D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02644A3"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72407A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C46041C" w14:textId="77777777" w:rsidR="00AC52F1" w:rsidRPr="00967763" w:rsidRDefault="00AC52F1" w:rsidP="00AA2539">
            <w:pPr>
              <w:pStyle w:val="a8"/>
              <w:widowControl w:val="0"/>
              <w:tabs>
                <w:tab w:val="left" w:pos="582"/>
              </w:tabs>
              <w:spacing w:after="120" w:line="240" w:lineRule="auto"/>
              <w:jc w:val="left"/>
              <w:rPr>
                <w:rFonts w:ascii="Sylfaen" w:hAnsi="Sylfaen" w:cs="Arial"/>
                <w:sz w:val="20"/>
              </w:rPr>
            </w:pPr>
            <w:r w:rsidRPr="00967763">
              <w:rPr>
                <w:rFonts w:ascii="Sylfaen" w:hAnsi="Sylfaen"/>
                <w:noProof/>
                <w:sz w:val="20"/>
              </w:rPr>
              <w:t>*.10.1.</w:t>
            </w:r>
            <w:r w:rsidR="00AA2539">
              <w:rPr>
                <w:rFonts w:ascii="Sylfaen" w:hAnsi="Sylfaen"/>
                <w:noProof/>
                <w:sz w:val="20"/>
                <w:lang w:val="en-US"/>
              </w:rPr>
              <w:tab/>
            </w:r>
            <w:r w:rsidRPr="00967763">
              <w:rPr>
                <w:rFonts w:ascii="Sylfaen" w:hAnsi="Sylfaen"/>
                <w:noProof/>
                <w:sz w:val="20"/>
              </w:rPr>
              <w:t>Հասցեի տեսակի ծածկագիրը</w:t>
            </w:r>
          </w:p>
          <w:p w14:paraId="75185E5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Address</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2E91ED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հասցեի տեսակի ծածկագրային նշագիրը</w:t>
            </w:r>
          </w:p>
        </w:tc>
        <w:tc>
          <w:tcPr>
            <w:tcW w:w="758" w:type="pct"/>
            <w:shd w:val="clear" w:color="auto" w:fill="auto"/>
            <w:tcMar>
              <w:top w:w="85" w:type="dxa"/>
              <w:bottom w:w="85" w:type="dxa"/>
            </w:tcMar>
          </w:tcPr>
          <w:p w14:paraId="04508D6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M.SDE.00192</w:t>
            </w:r>
          </w:p>
        </w:tc>
        <w:tc>
          <w:tcPr>
            <w:tcW w:w="1360" w:type="pct"/>
            <w:shd w:val="clear" w:color="auto" w:fill="auto"/>
            <w:tcMar>
              <w:top w:w="85" w:type="dxa"/>
              <w:bottom w:w="85" w:type="dxa"/>
            </w:tcMar>
          </w:tcPr>
          <w:p w14:paraId="214D487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Address</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(M.SDT.00162)</w:t>
            </w:r>
          </w:p>
          <w:p w14:paraId="2CE2B35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հասցեների տեսակների տեղեկագրքին համապատասխան։</w:t>
            </w:r>
          </w:p>
          <w:p w14:paraId="1007A2F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004CA8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22DB931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629A79D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05A99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3486F1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CDB49E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73AE2C3B"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BE3B80F" w14:textId="77777777" w:rsidR="00AC52F1" w:rsidRPr="00967763" w:rsidRDefault="00AC52F1" w:rsidP="00AA2539">
            <w:pPr>
              <w:pStyle w:val="a8"/>
              <w:widowControl w:val="0"/>
              <w:tabs>
                <w:tab w:val="left" w:pos="669"/>
              </w:tabs>
              <w:spacing w:after="120" w:line="240" w:lineRule="auto"/>
              <w:jc w:val="left"/>
              <w:rPr>
                <w:rFonts w:ascii="Sylfaen" w:hAnsi="Sylfaen" w:cs="Arial"/>
                <w:sz w:val="20"/>
              </w:rPr>
            </w:pPr>
            <w:r w:rsidRPr="00967763">
              <w:rPr>
                <w:rFonts w:ascii="Sylfaen" w:hAnsi="Sylfaen"/>
                <w:noProof/>
                <w:sz w:val="20"/>
              </w:rPr>
              <w:t>*.10.2.</w:t>
            </w:r>
            <w:r w:rsidR="00AA2539">
              <w:rPr>
                <w:rFonts w:ascii="Sylfaen" w:hAnsi="Sylfaen"/>
                <w:noProof/>
                <w:sz w:val="20"/>
                <w:lang w:val="en-US"/>
              </w:rPr>
              <w:tab/>
            </w:r>
            <w:r w:rsidRPr="00967763">
              <w:rPr>
                <w:rFonts w:ascii="Sylfaen" w:hAnsi="Sylfaen"/>
                <w:noProof/>
                <w:sz w:val="20"/>
              </w:rPr>
              <w:t>Երկրի ծածկագիրը</w:t>
            </w:r>
          </w:p>
          <w:p w14:paraId="6A19158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5F5CB70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02E6B4E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67B7CE1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116990EA"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E91B9B" w14:textId="3B8E1426"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1ED4BE6F"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AF6F20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B41454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20BD7F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B69CFEA"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shd w:val="clear" w:color="auto" w:fill="auto"/>
            <w:tcMar>
              <w:top w:w="85" w:type="dxa"/>
              <w:bottom w:w="85" w:type="dxa"/>
            </w:tcMar>
          </w:tcPr>
          <w:p w14:paraId="355A171B"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C352B24" w14:textId="77777777" w:rsidR="00AC52F1" w:rsidRPr="00967763" w:rsidRDefault="00AC52F1" w:rsidP="00AA2539">
            <w:pPr>
              <w:pStyle w:val="a8"/>
              <w:widowControl w:val="0"/>
              <w:spacing w:after="120" w:line="240" w:lineRule="auto"/>
              <w:jc w:val="left"/>
              <w:rPr>
                <w:rFonts w:ascii="Sylfaen" w:hAnsi="Sylfaen" w:cs="Arial"/>
                <w:sz w:val="20"/>
              </w:rPr>
            </w:pPr>
          </w:p>
        </w:tc>
        <w:tc>
          <w:tcPr>
            <w:tcW w:w="968" w:type="pct"/>
            <w:gridSpan w:val="2"/>
            <w:tcBorders>
              <w:left w:val="single" w:sz="4" w:space="0" w:color="auto"/>
            </w:tcBorders>
            <w:shd w:val="clear" w:color="auto" w:fill="auto"/>
            <w:tcMar>
              <w:top w:w="85" w:type="dxa"/>
              <w:bottom w:w="85" w:type="dxa"/>
            </w:tcMar>
          </w:tcPr>
          <w:p w14:paraId="7EC4F717" w14:textId="77777777" w:rsidR="00AC52F1" w:rsidRPr="00967763" w:rsidRDefault="00AC52F1" w:rsidP="00AA2539">
            <w:pPr>
              <w:pStyle w:val="a8"/>
              <w:widowControl w:val="0"/>
              <w:tabs>
                <w:tab w:val="left" w:pos="428"/>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տեղեկագրքի (դասակարգչի) նույնականացուցիչը</w:t>
            </w:r>
          </w:p>
          <w:p w14:paraId="6548269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1BFD44C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E452D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EDE885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5A206C8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28F086D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E7162A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4EE2B99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09F9577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EAEFEE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A74FAF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4CBDD66"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BF9507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690F132"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*.10.3.</w:t>
            </w:r>
            <w:r w:rsidR="00AA2539">
              <w:rPr>
                <w:rFonts w:ascii="Sylfaen" w:hAnsi="Sylfaen"/>
                <w:noProof/>
                <w:sz w:val="20"/>
                <w:lang w:val="en-US"/>
              </w:rPr>
              <w:tab/>
            </w:r>
            <w:r w:rsidRPr="00967763">
              <w:rPr>
                <w:rFonts w:ascii="Sylfaen" w:hAnsi="Sylfaen"/>
                <w:noProof/>
                <w:sz w:val="20"/>
              </w:rPr>
              <w:t>Տարածքի ծածկագիրը</w:t>
            </w:r>
          </w:p>
          <w:p w14:paraId="3181F0B1"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Territory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60FB94E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վարչատարածքային բաժանման միավորի ծածկագիրը</w:t>
            </w:r>
          </w:p>
        </w:tc>
        <w:tc>
          <w:tcPr>
            <w:tcW w:w="758" w:type="pct"/>
            <w:shd w:val="clear" w:color="auto" w:fill="auto"/>
            <w:tcMar>
              <w:top w:w="85" w:type="dxa"/>
              <w:bottom w:w="85" w:type="dxa"/>
            </w:tcMar>
          </w:tcPr>
          <w:p w14:paraId="2E8D7E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M.SDE.00031</w:t>
            </w:r>
          </w:p>
        </w:tc>
        <w:tc>
          <w:tcPr>
            <w:tcW w:w="1360" w:type="pct"/>
            <w:shd w:val="clear" w:color="auto" w:fill="auto"/>
            <w:tcMar>
              <w:top w:w="85" w:type="dxa"/>
              <w:bottom w:w="85" w:type="dxa"/>
            </w:tcMar>
          </w:tcPr>
          <w:p w14:paraId="0539C62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Territory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(M.SDT.00031)</w:t>
            </w:r>
          </w:p>
          <w:p w14:paraId="14733949"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23694FB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A23905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17</w:t>
            </w:r>
          </w:p>
        </w:tc>
        <w:tc>
          <w:tcPr>
            <w:tcW w:w="275" w:type="pct"/>
            <w:shd w:val="clear" w:color="auto" w:fill="auto"/>
            <w:tcMar>
              <w:top w:w="85" w:type="dxa"/>
              <w:bottom w:w="85" w:type="dxa"/>
            </w:tcMar>
          </w:tcPr>
          <w:p w14:paraId="616565A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B5F7DB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9C3E2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E0834A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BD9D600"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3EF368DC"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B0A95DE"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*.10.4.</w:t>
            </w:r>
            <w:r w:rsidR="00AA2539">
              <w:rPr>
                <w:rFonts w:ascii="Sylfaen" w:hAnsi="Sylfaen"/>
                <w:noProof/>
                <w:sz w:val="20"/>
                <w:lang w:val="en-US"/>
              </w:rPr>
              <w:tab/>
            </w:r>
            <w:r w:rsidRPr="00967763">
              <w:rPr>
                <w:rFonts w:ascii="Sylfaen" w:hAnsi="Sylfaen"/>
                <w:noProof/>
                <w:sz w:val="20"/>
              </w:rPr>
              <w:t>Տարածաշրջանը</w:t>
            </w:r>
          </w:p>
          <w:p w14:paraId="0024263E"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Region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5DBBBA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առաջին մակարդակի վարչատարածքային բաժանման </w:t>
            </w:r>
            <w:r w:rsidRPr="00967763">
              <w:rPr>
                <w:rFonts w:ascii="Sylfaen" w:hAnsi="Sylfaen"/>
                <w:noProof/>
                <w:sz w:val="20"/>
              </w:rPr>
              <w:lastRenderedPageBreak/>
              <w:t>միավորի անվանումը</w:t>
            </w:r>
          </w:p>
        </w:tc>
        <w:tc>
          <w:tcPr>
            <w:tcW w:w="758" w:type="pct"/>
            <w:shd w:val="clear" w:color="auto" w:fill="auto"/>
            <w:tcMar>
              <w:top w:w="85" w:type="dxa"/>
              <w:bottom w:w="85" w:type="dxa"/>
            </w:tcMar>
          </w:tcPr>
          <w:p w14:paraId="59BB49D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M.SDE.00007</w:t>
            </w:r>
          </w:p>
        </w:tc>
        <w:tc>
          <w:tcPr>
            <w:tcW w:w="1360" w:type="pct"/>
            <w:shd w:val="clear" w:color="auto" w:fill="auto"/>
            <w:tcMar>
              <w:top w:w="85" w:type="dxa"/>
              <w:bottom w:w="85" w:type="dxa"/>
            </w:tcMar>
          </w:tcPr>
          <w:p w14:paraId="010D9B1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20348A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5305ED5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56F891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42EC395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F12CFA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967A70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87FC2F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86818AA"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C86E070"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0D5D08C0"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*.10.5.</w:t>
            </w:r>
            <w:r w:rsidR="00AA2539">
              <w:rPr>
                <w:rFonts w:ascii="Sylfaen" w:hAnsi="Sylfaen"/>
                <w:noProof/>
                <w:sz w:val="20"/>
                <w:lang w:val="en-US"/>
              </w:rPr>
              <w:tab/>
            </w:r>
            <w:r w:rsidRPr="00967763">
              <w:rPr>
                <w:rFonts w:ascii="Sylfaen" w:hAnsi="Sylfaen"/>
                <w:noProof/>
                <w:sz w:val="20"/>
              </w:rPr>
              <w:t>Շրջանը</w:t>
            </w:r>
          </w:p>
          <w:p w14:paraId="45255C21"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District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54C488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երկրորդ մակարդակի վարչատարածքային բաժանման միավորի անվանումը</w:t>
            </w:r>
          </w:p>
        </w:tc>
        <w:tc>
          <w:tcPr>
            <w:tcW w:w="758" w:type="pct"/>
            <w:shd w:val="clear" w:color="auto" w:fill="auto"/>
            <w:tcMar>
              <w:top w:w="85" w:type="dxa"/>
              <w:bottom w:w="85" w:type="dxa"/>
            </w:tcMar>
          </w:tcPr>
          <w:p w14:paraId="1A8794D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M.SDE.00008</w:t>
            </w:r>
          </w:p>
        </w:tc>
        <w:tc>
          <w:tcPr>
            <w:tcW w:w="1360" w:type="pct"/>
            <w:shd w:val="clear" w:color="auto" w:fill="auto"/>
            <w:tcMar>
              <w:top w:w="85" w:type="dxa"/>
              <w:bottom w:w="85" w:type="dxa"/>
            </w:tcMar>
          </w:tcPr>
          <w:p w14:paraId="5E6623F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0F7DCFF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89FCA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55179C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5D81E6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CDCB6A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FB4EDA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B0E953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97EF528"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168FF6B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BF9B090"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*.10.6.</w:t>
            </w:r>
            <w:r w:rsidR="00AA2539">
              <w:rPr>
                <w:rFonts w:ascii="Sylfaen" w:hAnsi="Sylfaen"/>
                <w:noProof/>
                <w:sz w:val="20"/>
                <w:lang w:val="en-US"/>
              </w:rPr>
              <w:tab/>
            </w:r>
            <w:r w:rsidRPr="00967763">
              <w:rPr>
                <w:rFonts w:ascii="Sylfaen" w:hAnsi="Sylfaen"/>
                <w:noProof/>
                <w:sz w:val="20"/>
              </w:rPr>
              <w:t>Քաղաքը</w:t>
            </w:r>
          </w:p>
          <w:p w14:paraId="24F7607A"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13CEBD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քաղաքի անվանումը</w:t>
            </w:r>
          </w:p>
        </w:tc>
        <w:tc>
          <w:tcPr>
            <w:tcW w:w="758" w:type="pct"/>
            <w:shd w:val="clear" w:color="auto" w:fill="auto"/>
            <w:tcMar>
              <w:top w:w="85" w:type="dxa"/>
              <w:bottom w:w="85" w:type="dxa"/>
            </w:tcMar>
          </w:tcPr>
          <w:p w14:paraId="5930171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M.SDE.00009</w:t>
            </w:r>
          </w:p>
        </w:tc>
        <w:tc>
          <w:tcPr>
            <w:tcW w:w="1360" w:type="pct"/>
            <w:shd w:val="clear" w:color="auto" w:fill="auto"/>
            <w:tcMar>
              <w:top w:w="85" w:type="dxa"/>
              <w:bottom w:w="85" w:type="dxa"/>
            </w:tcMar>
          </w:tcPr>
          <w:p w14:paraId="24F340A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2303F1F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966DD3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A412ED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21AEE03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3981AF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A593875"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BD7B50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7D487CD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60E975BB"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7566112"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*.10.7.</w:t>
            </w:r>
            <w:r w:rsidR="00AA2539">
              <w:rPr>
                <w:rFonts w:ascii="Sylfaen" w:hAnsi="Sylfaen"/>
                <w:noProof/>
                <w:sz w:val="20"/>
                <w:lang w:val="en-US"/>
              </w:rPr>
              <w:tab/>
            </w:r>
            <w:r w:rsidRPr="00967763">
              <w:rPr>
                <w:rFonts w:ascii="Sylfaen" w:hAnsi="Sylfaen"/>
                <w:noProof/>
                <w:sz w:val="20"/>
              </w:rPr>
              <w:t>Բնակավայրը</w:t>
            </w:r>
          </w:p>
          <w:p w14:paraId="47D6DD16"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Settlement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18EC5E0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բնակավայրի անվանումը</w:t>
            </w:r>
          </w:p>
        </w:tc>
        <w:tc>
          <w:tcPr>
            <w:tcW w:w="758" w:type="pct"/>
            <w:shd w:val="clear" w:color="auto" w:fill="auto"/>
            <w:tcMar>
              <w:top w:w="85" w:type="dxa"/>
              <w:bottom w:w="85" w:type="dxa"/>
            </w:tcMar>
          </w:tcPr>
          <w:p w14:paraId="3EE0D00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M.SDE.00057</w:t>
            </w:r>
          </w:p>
        </w:tc>
        <w:tc>
          <w:tcPr>
            <w:tcW w:w="1360" w:type="pct"/>
            <w:shd w:val="clear" w:color="auto" w:fill="auto"/>
            <w:tcMar>
              <w:top w:w="85" w:type="dxa"/>
              <w:bottom w:w="85" w:type="dxa"/>
            </w:tcMar>
          </w:tcPr>
          <w:p w14:paraId="51992B9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7C2AA05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A560AF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1EE713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537AA85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A74AB1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D506DD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193D78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FC150BC"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642F03A"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1068FD3"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noProof/>
                <w:sz w:val="20"/>
              </w:rPr>
              <w:t>*.10.8.</w:t>
            </w:r>
            <w:r w:rsidR="00AA2539">
              <w:rPr>
                <w:rFonts w:ascii="Sylfaen" w:hAnsi="Sylfaen"/>
                <w:noProof/>
                <w:sz w:val="20"/>
                <w:lang w:val="en-US"/>
              </w:rPr>
              <w:tab/>
            </w:r>
            <w:r w:rsidRPr="00967763">
              <w:rPr>
                <w:rFonts w:ascii="Sylfaen" w:hAnsi="Sylfaen"/>
                <w:noProof/>
                <w:sz w:val="20"/>
              </w:rPr>
              <w:t>Փողոցը</w:t>
            </w:r>
          </w:p>
          <w:p w14:paraId="03C878AF" w14:textId="77777777" w:rsidR="00AC52F1" w:rsidRPr="00967763" w:rsidRDefault="00AC52F1" w:rsidP="00AA2539">
            <w:pPr>
              <w:pStyle w:val="a8"/>
              <w:widowControl w:val="0"/>
              <w:tabs>
                <w:tab w:val="left" w:pos="685"/>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Street</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3CCA7BA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քաղաքային ենթակառուցվածքի փողոցաճանապարհային ցանցի </w:t>
            </w:r>
            <w:r w:rsidRPr="00967763">
              <w:rPr>
                <w:rFonts w:ascii="Sylfaen" w:hAnsi="Sylfaen"/>
                <w:noProof/>
                <w:sz w:val="20"/>
              </w:rPr>
              <w:lastRenderedPageBreak/>
              <w:t>տարրի անվանումը</w:t>
            </w:r>
          </w:p>
        </w:tc>
        <w:tc>
          <w:tcPr>
            <w:tcW w:w="758" w:type="pct"/>
            <w:shd w:val="clear" w:color="auto" w:fill="auto"/>
            <w:tcMar>
              <w:top w:w="85" w:type="dxa"/>
              <w:bottom w:w="85" w:type="dxa"/>
            </w:tcMar>
          </w:tcPr>
          <w:p w14:paraId="3EF7C59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M.SDE.00010</w:t>
            </w:r>
          </w:p>
        </w:tc>
        <w:tc>
          <w:tcPr>
            <w:tcW w:w="1360" w:type="pct"/>
            <w:shd w:val="clear" w:color="auto" w:fill="auto"/>
            <w:tcMar>
              <w:top w:w="85" w:type="dxa"/>
              <w:bottom w:w="85" w:type="dxa"/>
            </w:tcMar>
          </w:tcPr>
          <w:p w14:paraId="4262E8C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6787D38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60CA002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07602B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0A53C33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E4D8FD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8D434DE"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FFD2C9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EA4BE7A"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012C208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4E84BC3"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*.10.9.</w:t>
            </w:r>
            <w:r w:rsidR="00AA2539">
              <w:rPr>
                <w:rFonts w:ascii="Sylfaen" w:hAnsi="Sylfaen"/>
                <w:noProof/>
                <w:sz w:val="20"/>
                <w:lang w:val="en-US"/>
              </w:rPr>
              <w:tab/>
            </w:r>
            <w:r w:rsidRPr="00967763">
              <w:rPr>
                <w:rFonts w:ascii="Sylfaen" w:hAnsi="Sylfaen"/>
                <w:noProof/>
                <w:sz w:val="20"/>
              </w:rPr>
              <w:t>Շենքի համարը</w:t>
            </w:r>
          </w:p>
          <w:p w14:paraId="2EAF2938"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Building</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0CD233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շենքի, մասնաշենքի, շինության նշագիրը</w:t>
            </w:r>
          </w:p>
        </w:tc>
        <w:tc>
          <w:tcPr>
            <w:tcW w:w="758" w:type="pct"/>
            <w:shd w:val="clear" w:color="auto" w:fill="auto"/>
            <w:tcMar>
              <w:top w:w="85" w:type="dxa"/>
              <w:bottom w:w="85" w:type="dxa"/>
            </w:tcMar>
          </w:tcPr>
          <w:p w14:paraId="28CD03A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M.SDE.00011</w:t>
            </w:r>
          </w:p>
        </w:tc>
        <w:tc>
          <w:tcPr>
            <w:tcW w:w="1360" w:type="pct"/>
            <w:shd w:val="clear" w:color="auto" w:fill="auto"/>
            <w:tcMar>
              <w:top w:w="85" w:type="dxa"/>
              <w:bottom w:w="85" w:type="dxa"/>
            </w:tcMar>
          </w:tcPr>
          <w:p w14:paraId="5C1314B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630ECB9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9A65CC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E429CE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2C8A3CD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F097BA0"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0936B92"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292725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473862B2"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92F1544"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E4FB0EF"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*.10.10.</w:t>
            </w:r>
            <w:r w:rsidR="00AA2539">
              <w:rPr>
                <w:rFonts w:ascii="Sylfaen" w:hAnsi="Sylfaen"/>
                <w:noProof/>
                <w:sz w:val="20"/>
                <w:lang w:val="en-US"/>
              </w:rPr>
              <w:tab/>
            </w:r>
            <w:r w:rsidRPr="00967763">
              <w:rPr>
                <w:rFonts w:ascii="Sylfaen" w:hAnsi="Sylfaen"/>
                <w:noProof/>
                <w:sz w:val="20"/>
              </w:rPr>
              <w:t>Սենքի համարը</w:t>
            </w:r>
          </w:p>
          <w:p w14:paraId="5243BBDB"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Room</w:t>
            </w:r>
            <w:r w:rsidRPr="00967763">
              <w:rPr>
                <w:sz w:val="20"/>
              </w:rPr>
              <w:t>‌</w:t>
            </w:r>
            <w:r w:rsidRPr="00967763">
              <w:rPr>
                <w:rFonts w:ascii="Sylfaen" w:hAnsi="Sylfaen"/>
                <w:noProof/>
                <w:sz w:val="20"/>
              </w:rPr>
              <w:t>Number</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0B8AA44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գրասենյակի կամ բնակարանի նշագիրը</w:t>
            </w:r>
          </w:p>
        </w:tc>
        <w:tc>
          <w:tcPr>
            <w:tcW w:w="758" w:type="pct"/>
            <w:shd w:val="clear" w:color="auto" w:fill="auto"/>
            <w:tcMar>
              <w:top w:w="85" w:type="dxa"/>
              <w:bottom w:w="85" w:type="dxa"/>
            </w:tcMar>
          </w:tcPr>
          <w:p w14:paraId="60CD7BA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M.SDE.00012</w:t>
            </w:r>
          </w:p>
        </w:tc>
        <w:tc>
          <w:tcPr>
            <w:tcW w:w="1360" w:type="pct"/>
            <w:shd w:val="clear" w:color="auto" w:fill="auto"/>
            <w:tcMar>
              <w:top w:w="85" w:type="dxa"/>
              <w:bottom w:w="85" w:type="dxa"/>
            </w:tcMar>
          </w:tcPr>
          <w:p w14:paraId="460DAE8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15ED4A5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B4A72A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21E4D1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F80109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E4FF921"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9D882E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2222F8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348651EB"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001723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7287C3FA"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*.10.11.</w:t>
            </w:r>
            <w:r w:rsidR="00AA2539">
              <w:rPr>
                <w:rFonts w:ascii="Sylfaen" w:hAnsi="Sylfaen"/>
                <w:noProof/>
                <w:sz w:val="20"/>
                <w:lang w:val="en-US"/>
              </w:rPr>
              <w:tab/>
            </w:r>
            <w:r w:rsidRPr="00967763">
              <w:rPr>
                <w:rFonts w:ascii="Sylfaen" w:hAnsi="Sylfaen"/>
                <w:noProof/>
                <w:sz w:val="20"/>
              </w:rPr>
              <w:t>Փոստային դասիչը</w:t>
            </w:r>
          </w:p>
          <w:p w14:paraId="5D7654C4"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1F9EC24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փոստային կապի ձեռնարկության փոստային դասիչը</w:t>
            </w:r>
          </w:p>
        </w:tc>
        <w:tc>
          <w:tcPr>
            <w:tcW w:w="758" w:type="pct"/>
            <w:shd w:val="clear" w:color="auto" w:fill="auto"/>
            <w:tcMar>
              <w:top w:w="85" w:type="dxa"/>
              <w:bottom w:w="85" w:type="dxa"/>
            </w:tcMar>
          </w:tcPr>
          <w:p w14:paraId="2890579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M.SDE.00006</w:t>
            </w:r>
          </w:p>
        </w:tc>
        <w:tc>
          <w:tcPr>
            <w:tcW w:w="1360" w:type="pct"/>
            <w:shd w:val="clear" w:color="auto" w:fill="auto"/>
            <w:tcMar>
              <w:top w:w="85" w:type="dxa"/>
              <w:bottom w:w="85" w:type="dxa"/>
            </w:tcMar>
          </w:tcPr>
          <w:p w14:paraId="447E0DDB"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Post</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(M.SDT.00006)</w:t>
            </w:r>
          </w:p>
          <w:p w14:paraId="32E6730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DD6F582" w14:textId="41BF422E"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[A-Z0-9][A-Z0-9 -]{1,8}[A-Z0-9]</w:t>
            </w:r>
          </w:p>
        </w:tc>
        <w:tc>
          <w:tcPr>
            <w:tcW w:w="275" w:type="pct"/>
            <w:shd w:val="clear" w:color="auto" w:fill="auto"/>
            <w:tcMar>
              <w:top w:w="85" w:type="dxa"/>
              <w:bottom w:w="85" w:type="dxa"/>
            </w:tcMar>
          </w:tcPr>
          <w:p w14:paraId="4A9557A4"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3EF9B2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D155CE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779AC630"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07B21454"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5C29BC7"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5DF0327"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noProof/>
                <w:sz w:val="20"/>
              </w:rPr>
              <w:t>*.10.12.</w:t>
            </w:r>
            <w:r w:rsidR="00AA2539" w:rsidRPr="002041BA">
              <w:rPr>
                <w:rFonts w:ascii="Sylfaen" w:hAnsi="Sylfaen"/>
                <w:noProof/>
                <w:sz w:val="20"/>
              </w:rPr>
              <w:tab/>
            </w:r>
            <w:r w:rsidRPr="00967763">
              <w:rPr>
                <w:rFonts w:ascii="Sylfaen" w:hAnsi="Sylfaen"/>
                <w:noProof/>
                <w:sz w:val="20"/>
              </w:rPr>
              <w:t>Բաժանորդային արկղի համարը</w:t>
            </w:r>
          </w:p>
          <w:p w14:paraId="7788AB2F" w14:textId="77777777" w:rsidR="00AC52F1" w:rsidRPr="00967763" w:rsidRDefault="00AC52F1" w:rsidP="00AA2539">
            <w:pPr>
              <w:pStyle w:val="a8"/>
              <w:widowControl w:val="0"/>
              <w:tabs>
                <w:tab w:val="left" w:pos="707"/>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Post</w:t>
            </w:r>
            <w:r w:rsidRPr="00967763">
              <w:rPr>
                <w:sz w:val="20"/>
              </w:rPr>
              <w:t>‌</w:t>
            </w:r>
            <w:r w:rsidRPr="00967763">
              <w:rPr>
                <w:rFonts w:ascii="Sylfaen" w:hAnsi="Sylfaen"/>
                <w:noProof/>
                <w:sz w:val="20"/>
              </w:rPr>
              <w:t>Office</w:t>
            </w:r>
            <w:r w:rsidRPr="00967763">
              <w:rPr>
                <w:sz w:val="20"/>
              </w:rPr>
              <w:t>‌</w:t>
            </w:r>
            <w:r w:rsidRPr="00967763">
              <w:rPr>
                <w:rFonts w:ascii="Sylfaen" w:hAnsi="Sylfaen"/>
                <w:noProof/>
                <w:sz w:val="20"/>
              </w:rPr>
              <w:t>Box</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11C16D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փոստային կապի ձեռնարկությունում բաժանորդային </w:t>
            </w:r>
            <w:r w:rsidRPr="00967763">
              <w:rPr>
                <w:rFonts w:ascii="Sylfaen" w:hAnsi="Sylfaen"/>
                <w:noProof/>
                <w:sz w:val="20"/>
              </w:rPr>
              <w:lastRenderedPageBreak/>
              <w:t>արկղի համարը</w:t>
            </w:r>
          </w:p>
        </w:tc>
        <w:tc>
          <w:tcPr>
            <w:tcW w:w="758" w:type="pct"/>
            <w:shd w:val="clear" w:color="auto" w:fill="auto"/>
            <w:tcMar>
              <w:top w:w="85" w:type="dxa"/>
              <w:bottom w:w="85" w:type="dxa"/>
            </w:tcMar>
          </w:tcPr>
          <w:p w14:paraId="3DA638F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M.SDE.00013</w:t>
            </w:r>
          </w:p>
        </w:tc>
        <w:tc>
          <w:tcPr>
            <w:tcW w:w="1360" w:type="pct"/>
            <w:shd w:val="clear" w:color="auto" w:fill="auto"/>
            <w:tcMar>
              <w:top w:w="85" w:type="dxa"/>
              <w:bottom w:w="85" w:type="dxa"/>
            </w:tcMar>
          </w:tcPr>
          <w:p w14:paraId="2CE407F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43116278"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Պայմանանշանների նորմալացված </w:t>
            </w:r>
            <w:r w:rsidRPr="00967763">
              <w:rPr>
                <w:rFonts w:ascii="Sylfaen" w:hAnsi="Sylfaen"/>
                <w:noProof/>
                <w:sz w:val="20"/>
                <w:lang w:val="hy-AM"/>
              </w:rPr>
              <w:lastRenderedPageBreak/>
              <w:t>տողը:</w:t>
            </w:r>
          </w:p>
          <w:p w14:paraId="0CFB7F1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7478BF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7ED1712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201C5C4B"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A1FC58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FE9221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DCD644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4B8C0FA4" w14:textId="77777777" w:rsidR="00AC52F1" w:rsidRPr="00967763" w:rsidRDefault="00AC52F1" w:rsidP="00AA2539">
            <w:pPr>
              <w:pStyle w:val="a8"/>
              <w:widowControl w:val="0"/>
              <w:tabs>
                <w:tab w:val="left" w:pos="514"/>
              </w:tabs>
              <w:spacing w:after="120" w:line="240" w:lineRule="auto"/>
              <w:jc w:val="left"/>
              <w:rPr>
                <w:rFonts w:ascii="Sylfaen" w:hAnsi="Sylfaen" w:cs="Arial"/>
                <w:sz w:val="20"/>
              </w:rPr>
            </w:pPr>
            <w:r w:rsidRPr="00967763">
              <w:rPr>
                <w:rFonts w:ascii="Sylfaen" w:hAnsi="Sylfaen"/>
                <w:noProof/>
                <w:sz w:val="20"/>
              </w:rPr>
              <w:t>*.11.</w:t>
            </w:r>
            <w:r w:rsidR="00AA2539">
              <w:rPr>
                <w:rFonts w:ascii="Sylfaen" w:hAnsi="Sylfaen"/>
                <w:noProof/>
                <w:sz w:val="20"/>
                <w:lang w:val="en-US"/>
              </w:rPr>
              <w:tab/>
            </w:r>
            <w:r w:rsidRPr="00967763">
              <w:rPr>
                <w:rFonts w:ascii="Sylfaen" w:hAnsi="Sylfaen"/>
                <w:noProof/>
                <w:sz w:val="20"/>
              </w:rPr>
              <w:t>Կոնտակտային վավերապայմանը</w:t>
            </w:r>
          </w:p>
          <w:p w14:paraId="5740F47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71F097E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տնտեսավարող սուբյեկտի կոնտակտային վավերապայմանը</w:t>
            </w:r>
          </w:p>
        </w:tc>
        <w:tc>
          <w:tcPr>
            <w:tcW w:w="758" w:type="pct"/>
            <w:shd w:val="clear" w:color="auto" w:fill="auto"/>
            <w:tcMar>
              <w:top w:w="85" w:type="dxa"/>
              <w:bottom w:w="85" w:type="dxa"/>
            </w:tcMar>
          </w:tcPr>
          <w:p w14:paraId="35FF9A9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.00003</w:t>
            </w:r>
          </w:p>
        </w:tc>
        <w:tc>
          <w:tcPr>
            <w:tcW w:w="1360" w:type="pct"/>
            <w:shd w:val="clear" w:color="auto" w:fill="auto"/>
            <w:tcMar>
              <w:top w:w="85" w:type="dxa"/>
              <w:bottom w:w="85" w:type="dxa"/>
            </w:tcMar>
          </w:tcPr>
          <w:p w14:paraId="29DA2C1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.00003)</w:t>
            </w:r>
          </w:p>
          <w:p w14:paraId="31DAE9D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3648C0E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3B0C8B8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0D79F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4F0C047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B13407D"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4C9DC24B"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5B338AA4"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*.11.1.</w:t>
            </w:r>
            <w:r w:rsidR="00AA2539">
              <w:rPr>
                <w:rFonts w:ascii="Sylfaen" w:hAnsi="Sylfaen"/>
                <w:noProof/>
                <w:sz w:val="20"/>
                <w:lang w:val="en-US"/>
              </w:rPr>
              <w:tab/>
            </w:r>
            <w:r w:rsidRPr="00967763">
              <w:rPr>
                <w:rFonts w:ascii="Sylfaen" w:hAnsi="Sylfaen"/>
                <w:noProof/>
                <w:sz w:val="20"/>
              </w:rPr>
              <w:t>Կապի տեսակի ծածկագիրը</w:t>
            </w:r>
          </w:p>
          <w:p w14:paraId="635A95C9"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2531228D" w14:textId="6DB20A0F"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ծածկագրային նշագիրը</w:t>
            </w:r>
          </w:p>
        </w:tc>
        <w:tc>
          <w:tcPr>
            <w:tcW w:w="758" w:type="pct"/>
            <w:shd w:val="clear" w:color="auto" w:fill="auto"/>
            <w:tcMar>
              <w:top w:w="85" w:type="dxa"/>
              <w:bottom w:w="85" w:type="dxa"/>
            </w:tcMar>
          </w:tcPr>
          <w:p w14:paraId="69074F9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M.SDE.00014</w:t>
            </w:r>
          </w:p>
        </w:tc>
        <w:tc>
          <w:tcPr>
            <w:tcW w:w="1360" w:type="pct"/>
            <w:shd w:val="clear" w:color="auto" w:fill="auto"/>
            <w:tcMar>
              <w:top w:w="85" w:type="dxa"/>
              <w:bottom w:w="85" w:type="dxa"/>
            </w:tcMar>
          </w:tcPr>
          <w:p w14:paraId="588541E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V2</w:t>
            </w:r>
            <w:r w:rsidRPr="00967763">
              <w:rPr>
                <w:sz w:val="20"/>
                <w:lang w:val="hy-AM"/>
              </w:rPr>
              <w:t>‌</w:t>
            </w:r>
            <w:r w:rsidRPr="00967763">
              <w:rPr>
                <w:rFonts w:ascii="Sylfaen" w:hAnsi="Sylfaen"/>
                <w:noProof/>
                <w:sz w:val="20"/>
                <w:lang w:val="hy-AM"/>
              </w:rPr>
              <w:t>Type (M.SDT.00163)</w:t>
            </w:r>
          </w:p>
          <w:p w14:paraId="0B3EF46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Ծածկագրի արժեքը՝ կապի միջոցների (կապուղիների) տեսակների ցանկին համապատասխան։</w:t>
            </w:r>
          </w:p>
          <w:p w14:paraId="0933861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8ACC6D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75460A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3D2C70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B51C85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B7F3C3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1B370EF0"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2A44BCB2"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2A07B249"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*.11.2.</w:t>
            </w:r>
            <w:r w:rsidR="00AA2539">
              <w:rPr>
                <w:rFonts w:ascii="Sylfaen" w:hAnsi="Sylfaen"/>
                <w:noProof/>
                <w:sz w:val="20"/>
                <w:lang w:val="en-US"/>
              </w:rPr>
              <w:tab/>
            </w:r>
            <w:r w:rsidRPr="00967763">
              <w:rPr>
                <w:rFonts w:ascii="Sylfaen" w:hAnsi="Sylfaen"/>
                <w:noProof/>
                <w:sz w:val="20"/>
              </w:rPr>
              <w:t>Կապի տեսակի անվանումը</w:t>
            </w:r>
          </w:p>
          <w:p w14:paraId="044F6826"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755B342C" w14:textId="3A807D7D"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կապի միջոցի (կապուղու) տեսակի (հեռախոս, ֆաքս, էլեկտրոնային փոստ </w:t>
            </w:r>
            <w:r w:rsidR="002041BA">
              <w:rPr>
                <w:rFonts w:ascii="Sylfaen" w:hAnsi="Sylfaen"/>
                <w:noProof/>
                <w:sz w:val="20"/>
              </w:rPr>
              <w:t>և</w:t>
            </w:r>
            <w:r w:rsidRPr="00967763">
              <w:rPr>
                <w:rFonts w:ascii="Sylfaen" w:hAnsi="Sylfaen"/>
                <w:noProof/>
                <w:sz w:val="20"/>
              </w:rPr>
              <w:t xml:space="preserve"> այլն) անվանումը</w:t>
            </w:r>
          </w:p>
        </w:tc>
        <w:tc>
          <w:tcPr>
            <w:tcW w:w="758" w:type="pct"/>
            <w:shd w:val="clear" w:color="auto" w:fill="auto"/>
            <w:tcMar>
              <w:top w:w="85" w:type="dxa"/>
              <w:bottom w:w="85" w:type="dxa"/>
            </w:tcMar>
          </w:tcPr>
          <w:p w14:paraId="46ED68E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M.SDE.00093</w:t>
            </w:r>
          </w:p>
        </w:tc>
        <w:tc>
          <w:tcPr>
            <w:tcW w:w="1360" w:type="pct"/>
            <w:shd w:val="clear" w:color="auto" w:fill="auto"/>
            <w:tcMar>
              <w:top w:w="85" w:type="dxa"/>
              <w:bottom w:w="85" w:type="dxa"/>
            </w:tcMar>
          </w:tcPr>
          <w:p w14:paraId="1CDF508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Name120</w:t>
            </w:r>
            <w:r w:rsidRPr="00967763">
              <w:rPr>
                <w:sz w:val="20"/>
                <w:lang w:val="hy-AM"/>
              </w:rPr>
              <w:t>‌</w:t>
            </w:r>
            <w:r w:rsidRPr="00967763">
              <w:rPr>
                <w:rFonts w:ascii="Sylfaen" w:hAnsi="Sylfaen"/>
                <w:noProof/>
                <w:sz w:val="20"/>
                <w:lang w:val="hy-AM"/>
              </w:rPr>
              <w:t>Type (M.SDT.00055)</w:t>
            </w:r>
          </w:p>
          <w:p w14:paraId="3E1FF06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6A56783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24E6C7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120</w:t>
            </w:r>
          </w:p>
        </w:tc>
        <w:tc>
          <w:tcPr>
            <w:tcW w:w="275" w:type="pct"/>
            <w:shd w:val="clear" w:color="auto" w:fill="auto"/>
            <w:tcMar>
              <w:top w:w="85" w:type="dxa"/>
              <w:bottom w:w="85" w:type="dxa"/>
            </w:tcMar>
          </w:tcPr>
          <w:p w14:paraId="65A3B13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9A9CE2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82B146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07BB066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nil"/>
            </w:tcBorders>
            <w:shd w:val="clear" w:color="auto" w:fill="auto"/>
            <w:tcMar>
              <w:top w:w="85" w:type="dxa"/>
              <w:bottom w:w="85" w:type="dxa"/>
            </w:tcMar>
          </w:tcPr>
          <w:p w14:paraId="2CF1FD88" w14:textId="77777777" w:rsidR="00AC52F1" w:rsidRPr="00967763" w:rsidRDefault="00AC52F1" w:rsidP="00AA2539">
            <w:pPr>
              <w:pStyle w:val="a8"/>
              <w:widowControl w:val="0"/>
              <w:spacing w:after="120" w:line="240" w:lineRule="auto"/>
              <w:jc w:val="left"/>
              <w:rPr>
                <w:rFonts w:ascii="Sylfaen" w:hAnsi="Sylfaen" w:cs="Arial"/>
                <w:sz w:val="20"/>
              </w:rPr>
            </w:pPr>
          </w:p>
        </w:tc>
        <w:tc>
          <w:tcPr>
            <w:tcW w:w="86" w:type="pct"/>
            <w:tcBorders>
              <w:top w:val="nil"/>
              <w:left w:val="nil"/>
              <w:bottom w:val="nil"/>
            </w:tcBorders>
            <w:shd w:val="clear" w:color="auto" w:fill="auto"/>
            <w:tcMar>
              <w:top w:w="85" w:type="dxa"/>
              <w:bottom w:w="85" w:type="dxa"/>
            </w:tcMar>
          </w:tcPr>
          <w:p w14:paraId="5A9808E5" w14:textId="77777777" w:rsidR="00AC52F1" w:rsidRPr="00967763" w:rsidRDefault="00AC52F1" w:rsidP="00AA2539">
            <w:pPr>
              <w:pStyle w:val="a8"/>
              <w:widowControl w:val="0"/>
              <w:spacing w:after="120" w:line="240" w:lineRule="auto"/>
              <w:jc w:val="left"/>
              <w:rPr>
                <w:rFonts w:ascii="Sylfaen" w:hAnsi="Sylfaen" w:cs="Arial"/>
                <w:sz w:val="20"/>
              </w:rPr>
            </w:pPr>
          </w:p>
        </w:tc>
        <w:tc>
          <w:tcPr>
            <w:tcW w:w="1054" w:type="pct"/>
            <w:gridSpan w:val="3"/>
            <w:tcBorders>
              <w:left w:val="single" w:sz="4" w:space="0" w:color="auto"/>
              <w:bottom w:val="single" w:sz="4" w:space="0" w:color="auto"/>
            </w:tcBorders>
            <w:shd w:val="clear" w:color="auto" w:fill="auto"/>
            <w:tcMar>
              <w:top w:w="85" w:type="dxa"/>
              <w:bottom w:w="85" w:type="dxa"/>
            </w:tcMar>
          </w:tcPr>
          <w:p w14:paraId="159A25C4"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noProof/>
                <w:sz w:val="20"/>
              </w:rPr>
              <w:t>*.11.3.</w:t>
            </w:r>
            <w:r w:rsidR="00AA2539">
              <w:rPr>
                <w:rFonts w:ascii="Sylfaen" w:hAnsi="Sylfaen"/>
                <w:noProof/>
                <w:sz w:val="20"/>
                <w:lang w:val="en-US"/>
              </w:rPr>
              <w:tab/>
            </w:r>
            <w:r w:rsidRPr="00967763">
              <w:rPr>
                <w:rFonts w:ascii="Sylfaen" w:hAnsi="Sylfaen"/>
                <w:noProof/>
                <w:sz w:val="20"/>
              </w:rPr>
              <w:t>Կապուղու նույնականացուցիչը</w:t>
            </w:r>
          </w:p>
          <w:p w14:paraId="55A78B3F" w14:textId="77777777" w:rsidR="00AC52F1" w:rsidRPr="00967763" w:rsidRDefault="00AC52F1" w:rsidP="00AA2539">
            <w:pPr>
              <w:pStyle w:val="a8"/>
              <w:widowControl w:val="0"/>
              <w:tabs>
                <w:tab w:val="left" w:pos="594"/>
              </w:tabs>
              <w:spacing w:after="120" w:line="240" w:lineRule="auto"/>
              <w:jc w:val="left"/>
              <w:rPr>
                <w:rFonts w:ascii="Sylfaen" w:hAnsi="Sylfaen" w:cs="Arial"/>
                <w:sz w:val="20"/>
              </w:rPr>
            </w:pPr>
            <w:r w:rsidRPr="00967763">
              <w:rPr>
                <w:rFonts w:ascii="Sylfaen" w:hAnsi="Sylfaen"/>
                <w:sz w:val="20"/>
              </w:rPr>
              <w:lastRenderedPageBreak/>
              <w:t>(csdo:</w:t>
            </w:r>
            <w:r w:rsidRPr="00967763">
              <w:rPr>
                <w:sz w:val="20"/>
              </w:rPr>
              <w:t>‌</w:t>
            </w:r>
            <w:r w:rsidRPr="00967763">
              <w:rPr>
                <w:rFonts w:ascii="Sylfaen" w:hAnsi="Sylfaen"/>
                <w:noProof/>
                <w:sz w:val="20"/>
              </w:rPr>
              <w:t>Communication</w:t>
            </w:r>
            <w:r w:rsidRPr="00967763">
              <w:rPr>
                <w:sz w:val="20"/>
              </w:rPr>
              <w:t>‌</w:t>
            </w:r>
            <w:r w:rsidRPr="00967763">
              <w:rPr>
                <w:rFonts w:ascii="Sylfaen" w:hAnsi="Sylfaen"/>
                <w:noProof/>
                <w:sz w:val="20"/>
              </w:rPr>
              <w:t>Channel</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1795CED3" w14:textId="32715F1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կապուղին նույնականացնող պայմանանշանների </w:t>
            </w:r>
            <w:r w:rsidRPr="00967763">
              <w:rPr>
                <w:rFonts w:ascii="Sylfaen" w:hAnsi="Sylfaen"/>
                <w:noProof/>
                <w:sz w:val="20"/>
              </w:rPr>
              <w:lastRenderedPageBreak/>
              <w:t xml:space="preserve">հաջորդականությունը (հեռախոսահամարի, ֆաքսի, էլեկտրոնային փոստի հասցեի </w:t>
            </w:r>
            <w:r w:rsidR="002041BA">
              <w:rPr>
                <w:rFonts w:ascii="Sylfaen" w:hAnsi="Sylfaen"/>
                <w:noProof/>
                <w:sz w:val="20"/>
              </w:rPr>
              <w:t>և</w:t>
            </w:r>
            <w:r w:rsidRPr="00967763">
              <w:rPr>
                <w:rFonts w:ascii="Sylfaen" w:hAnsi="Sylfaen"/>
                <w:noProof/>
                <w:sz w:val="20"/>
              </w:rPr>
              <w:t xml:space="preserve"> այլնի նշում)</w:t>
            </w:r>
          </w:p>
        </w:tc>
        <w:tc>
          <w:tcPr>
            <w:tcW w:w="758" w:type="pct"/>
            <w:shd w:val="clear" w:color="auto" w:fill="auto"/>
            <w:tcMar>
              <w:top w:w="85" w:type="dxa"/>
              <w:bottom w:w="85" w:type="dxa"/>
            </w:tcMar>
          </w:tcPr>
          <w:p w14:paraId="692C2D7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M.SDE.00015</w:t>
            </w:r>
          </w:p>
        </w:tc>
        <w:tc>
          <w:tcPr>
            <w:tcW w:w="1360" w:type="pct"/>
            <w:shd w:val="clear" w:color="auto" w:fill="auto"/>
            <w:tcMar>
              <w:top w:w="85" w:type="dxa"/>
              <w:bottom w:w="85" w:type="dxa"/>
            </w:tcMar>
          </w:tcPr>
          <w:p w14:paraId="5ED8627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Communication</w:t>
            </w:r>
            <w:r w:rsidRPr="00967763">
              <w:rPr>
                <w:sz w:val="20"/>
                <w:lang w:val="hy-AM"/>
              </w:rPr>
              <w:t>‌</w:t>
            </w:r>
            <w:r w:rsidRPr="00967763">
              <w:rPr>
                <w:rFonts w:ascii="Sylfaen" w:hAnsi="Sylfaen"/>
                <w:noProof/>
                <w:sz w:val="20"/>
                <w:lang w:val="hy-AM"/>
              </w:rPr>
              <w:t>Channel</w:t>
            </w:r>
            <w:r w:rsidRPr="00967763">
              <w:rPr>
                <w:sz w:val="20"/>
                <w:lang w:val="hy-AM"/>
              </w:rPr>
              <w:t>‌</w:t>
            </w:r>
            <w:r w:rsidRPr="00967763">
              <w:rPr>
                <w:rFonts w:ascii="Sylfaen" w:hAnsi="Sylfaen"/>
                <w:noProof/>
                <w:sz w:val="20"/>
                <w:lang w:val="hy-AM"/>
              </w:rPr>
              <w:t>Id</w:t>
            </w:r>
            <w:r w:rsidRPr="00967763">
              <w:rPr>
                <w:sz w:val="20"/>
                <w:lang w:val="hy-AM"/>
              </w:rPr>
              <w:t>‌</w:t>
            </w:r>
            <w:r w:rsidRPr="00967763">
              <w:rPr>
                <w:rFonts w:ascii="Sylfaen" w:hAnsi="Sylfaen"/>
                <w:noProof/>
                <w:sz w:val="20"/>
                <w:lang w:val="hy-AM"/>
              </w:rPr>
              <w:t>Type (M.SDT.00015)</w:t>
            </w:r>
          </w:p>
          <w:p w14:paraId="2E46CA06"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Պայմանանշանների նորմալացված տողը:</w:t>
            </w:r>
          </w:p>
          <w:p w14:paraId="6CC10AA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4C213D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1000</w:t>
            </w:r>
          </w:p>
        </w:tc>
        <w:tc>
          <w:tcPr>
            <w:tcW w:w="275" w:type="pct"/>
            <w:shd w:val="clear" w:color="auto" w:fill="auto"/>
            <w:tcMar>
              <w:top w:w="85" w:type="dxa"/>
              <w:bottom w:w="85" w:type="dxa"/>
            </w:tcMar>
          </w:tcPr>
          <w:p w14:paraId="647FE61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2F63E0F0" w14:textId="77777777" w:rsidTr="00967763">
        <w:trPr>
          <w:jc w:val="center"/>
        </w:trPr>
        <w:tc>
          <w:tcPr>
            <w:tcW w:w="80" w:type="pct"/>
            <w:tcBorders>
              <w:top w:val="nil"/>
              <w:left w:val="nil"/>
              <w:bottom w:val="nil"/>
            </w:tcBorders>
            <w:shd w:val="clear" w:color="auto" w:fill="auto"/>
            <w:tcMar>
              <w:top w:w="85" w:type="dxa"/>
              <w:bottom w:w="85" w:type="dxa"/>
            </w:tcMar>
          </w:tcPr>
          <w:p w14:paraId="22577070"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0F81353C" w14:textId="77777777" w:rsidR="00AC52F1" w:rsidRPr="00967763" w:rsidRDefault="00AC52F1" w:rsidP="00AA2539">
            <w:pPr>
              <w:pStyle w:val="a8"/>
              <w:widowControl w:val="0"/>
              <w:tabs>
                <w:tab w:val="left" w:pos="603"/>
              </w:tabs>
              <w:spacing w:after="120" w:line="240" w:lineRule="auto"/>
              <w:jc w:val="left"/>
              <w:rPr>
                <w:rFonts w:ascii="Sylfaen" w:hAnsi="Sylfaen" w:cs="Arial"/>
                <w:sz w:val="20"/>
              </w:rPr>
            </w:pPr>
            <w:r w:rsidRPr="00967763">
              <w:rPr>
                <w:rFonts w:ascii="Sylfaen" w:hAnsi="Sylfaen"/>
                <w:noProof/>
                <w:sz w:val="20"/>
              </w:rPr>
              <w:t>2.19.</w:t>
            </w:r>
            <w:r w:rsidR="00AA2539" w:rsidRPr="002041BA">
              <w:rPr>
                <w:rFonts w:ascii="Sylfaen" w:hAnsi="Sylfaen"/>
                <w:noProof/>
                <w:sz w:val="20"/>
              </w:rPr>
              <w:tab/>
            </w:r>
            <w:r w:rsidRPr="00967763">
              <w:rPr>
                <w:rFonts w:ascii="Sylfaen" w:hAnsi="Sylfaen"/>
                <w:noProof/>
                <w:sz w:val="20"/>
              </w:rPr>
              <w:t>Կենդանու տեսակի մասին տեղեկությունները</w:t>
            </w:r>
          </w:p>
          <w:p w14:paraId="6AE3E94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Animal</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4479489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կենդանու տեսակի մասին տեղեկությունները, որի համար նախատեսված է անասնաբուժական նշանակության ապրանքը</w:t>
            </w:r>
          </w:p>
        </w:tc>
        <w:tc>
          <w:tcPr>
            <w:tcW w:w="758" w:type="pct"/>
            <w:shd w:val="clear" w:color="auto" w:fill="auto"/>
            <w:tcMar>
              <w:top w:w="85" w:type="dxa"/>
              <w:bottom w:w="85" w:type="dxa"/>
            </w:tcMar>
          </w:tcPr>
          <w:p w14:paraId="7BE3D11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.01137</w:t>
            </w:r>
          </w:p>
        </w:tc>
        <w:tc>
          <w:tcPr>
            <w:tcW w:w="1360" w:type="pct"/>
            <w:shd w:val="clear" w:color="auto" w:fill="auto"/>
            <w:tcMar>
              <w:top w:w="85" w:type="dxa"/>
              <w:bottom w:w="85" w:type="dxa"/>
            </w:tcMar>
          </w:tcPr>
          <w:p w14:paraId="6DD9CE6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Animal</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.01137)</w:t>
            </w:r>
          </w:p>
          <w:p w14:paraId="57CF237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4091AB4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2505483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5B9287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B52F9F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94C0ED6"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2.19.1.</w:t>
            </w:r>
            <w:r w:rsidR="00AA2539" w:rsidRPr="002041BA">
              <w:rPr>
                <w:rFonts w:ascii="Sylfaen" w:hAnsi="Sylfaen"/>
                <w:noProof/>
                <w:sz w:val="20"/>
              </w:rPr>
              <w:tab/>
            </w:r>
            <w:r w:rsidRPr="00967763">
              <w:rPr>
                <w:rFonts w:ascii="Sylfaen" w:hAnsi="Sylfaen"/>
                <w:noProof/>
                <w:sz w:val="20"/>
              </w:rPr>
              <w:t>Կենդանու տեսակի ծածկագիրը</w:t>
            </w:r>
          </w:p>
          <w:p w14:paraId="05E1F1A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Animal</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7FF3E5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կենդանու տեսակի ծածկագրային նշագիրը</w:t>
            </w:r>
          </w:p>
        </w:tc>
        <w:tc>
          <w:tcPr>
            <w:tcW w:w="758" w:type="pct"/>
            <w:shd w:val="clear" w:color="auto" w:fill="auto"/>
            <w:tcMar>
              <w:top w:w="85" w:type="dxa"/>
              <w:bottom w:w="85" w:type="dxa"/>
            </w:tcMar>
          </w:tcPr>
          <w:p w14:paraId="2607B12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M.HC.SDE.01470</w:t>
            </w:r>
          </w:p>
        </w:tc>
        <w:tc>
          <w:tcPr>
            <w:tcW w:w="1360" w:type="pct"/>
            <w:shd w:val="clear" w:color="auto" w:fill="auto"/>
            <w:tcMar>
              <w:top w:w="85" w:type="dxa"/>
              <w:bottom w:w="85" w:type="dxa"/>
            </w:tcMar>
          </w:tcPr>
          <w:p w14:paraId="1023F05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hcsdo:</w:t>
            </w:r>
            <w:r w:rsidRPr="00967763">
              <w:rPr>
                <w:sz w:val="20"/>
                <w:lang w:val="hy-AM"/>
              </w:rPr>
              <w:t>‌</w:t>
            </w:r>
            <w:r w:rsidRPr="00967763">
              <w:rPr>
                <w:rFonts w:ascii="Sylfaen" w:hAnsi="Sylfaen"/>
                <w:noProof/>
                <w:sz w:val="20"/>
                <w:lang w:val="hy-AM"/>
              </w:rPr>
              <w:t>Animal</w:t>
            </w:r>
            <w:r w:rsidRPr="00967763">
              <w:rPr>
                <w:sz w:val="20"/>
                <w:lang w:val="hy-AM"/>
              </w:rPr>
              <w:t>‌</w:t>
            </w:r>
            <w:r w:rsidRPr="00967763">
              <w:rPr>
                <w:rFonts w:ascii="Sylfaen" w:hAnsi="Sylfaen"/>
                <w:noProof/>
                <w:sz w:val="20"/>
                <w:lang w:val="hy-AM"/>
              </w:rPr>
              <w:t>Kind</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(M.HC.SDT.00919)</w:t>
            </w:r>
          </w:p>
          <w:p w14:paraId="4DC75AB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Կենդանու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F12CD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6535EE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10</w:t>
            </w:r>
          </w:p>
        </w:tc>
        <w:tc>
          <w:tcPr>
            <w:tcW w:w="275" w:type="pct"/>
            <w:shd w:val="clear" w:color="auto" w:fill="auto"/>
            <w:tcMar>
              <w:top w:w="85" w:type="dxa"/>
              <w:bottom w:w="85" w:type="dxa"/>
            </w:tcMar>
          </w:tcPr>
          <w:p w14:paraId="476C6902"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763568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6AF712B"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239551A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269E44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23687B79" w14:textId="77777777" w:rsidR="00AC52F1" w:rsidRPr="00967763" w:rsidRDefault="00AC52F1" w:rsidP="00AA2539">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տեղեկագրքի (դասակարգչի) նույնականացուցիչը</w:t>
            </w:r>
          </w:p>
          <w:p w14:paraId="7A55A37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426C727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556FB9C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3A363DB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DEA611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339B470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700E70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20</w:t>
            </w:r>
          </w:p>
        </w:tc>
        <w:tc>
          <w:tcPr>
            <w:tcW w:w="275" w:type="pct"/>
            <w:shd w:val="clear" w:color="auto" w:fill="auto"/>
            <w:tcMar>
              <w:top w:w="85" w:type="dxa"/>
              <w:bottom w:w="85" w:type="dxa"/>
            </w:tcMar>
          </w:tcPr>
          <w:p w14:paraId="28ABF1A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1</w:t>
            </w:r>
          </w:p>
        </w:tc>
      </w:tr>
      <w:tr w:rsidR="00AC52F1" w:rsidRPr="00967763" w14:paraId="20D43D3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8FB93B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65DE9E9"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BE345BF" w14:textId="77777777" w:rsidR="00AC52F1" w:rsidRPr="00967763" w:rsidRDefault="00AC52F1" w:rsidP="00AA2539">
            <w:pPr>
              <w:pStyle w:val="a8"/>
              <w:widowControl w:val="0"/>
              <w:tabs>
                <w:tab w:val="left" w:pos="676"/>
              </w:tabs>
              <w:spacing w:after="120" w:line="240" w:lineRule="auto"/>
              <w:jc w:val="left"/>
              <w:rPr>
                <w:rFonts w:ascii="Sylfaen" w:hAnsi="Sylfaen" w:cs="Arial"/>
                <w:sz w:val="20"/>
              </w:rPr>
            </w:pPr>
            <w:r w:rsidRPr="00967763">
              <w:rPr>
                <w:rFonts w:ascii="Sylfaen" w:hAnsi="Sylfaen"/>
                <w:noProof/>
                <w:sz w:val="20"/>
              </w:rPr>
              <w:t>2.19.2.</w:t>
            </w:r>
            <w:r w:rsidR="00AA2539">
              <w:rPr>
                <w:rFonts w:ascii="Sylfaen" w:hAnsi="Sylfaen"/>
                <w:noProof/>
                <w:sz w:val="20"/>
                <w:lang w:val="en-US"/>
              </w:rPr>
              <w:tab/>
            </w:r>
            <w:r w:rsidRPr="00967763">
              <w:rPr>
                <w:rFonts w:ascii="Sylfaen" w:hAnsi="Sylfaen"/>
                <w:noProof/>
                <w:sz w:val="20"/>
              </w:rPr>
              <w:t>Կենդանու տեսակի անվանումը</w:t>
            </w:r>
          </w:p>
          <w:p w14:paraId="48F769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Animal</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56939D6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Կենդանու տեսակի անվանումը</w:t>
            </w:r>
          </w:p>
        </w:tc>
        <w:tc>
          <w:tcPr>
            <w:tcW w:w="758" w:type="pct"/>
            <w:shd w:val="clear" w:color="auto" w:fill="auto"/>
            <w:tcMar>
              <w:top w:w="85" w:type="dxa"/>
              <w:bottom w:w="85" w:type="dxa"/>
            </w:tcMar>
          </w:tcPr>
          <w:p w14:paraId="7809BA4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M.HC.SDE.01471</w:t>
            </w:r>
          </w:p>
        </w:tc>
        <w:tc>
          <w:tcPr>
            <w:tcW w:w="1360" w:type="pct"/>
            <w:shd w:val="clear" w:color="auto" w:fill="auto"/>
            <w:tcMar>
              <w:top w:w="85" w:type="dxa"/>
              <w:bottom w:w="85" w:type="dxa"/>
            </w:tcMar>
          </w:tcPr>
          <w:p w14:paraId="283D05E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Name250</w:t>
            </w:r>
            <w:r w:rsidRPr="00967763">
              <w:rPr>
                <w:sz w:val="20"/>
                <w:lang w:val="hy-AM"/>
              </w:rPr>
              <w:t>‌</w:t>
            </w:r>
            <w:r w:rsidRPr="00967763">
              <w:rPr>
                <w:rFonts w:ascii="Sylfaen" w:hAnsi="Sylfaen"/>
                <w:noProof/>
                <w:sz w:val="20"/>
                <w:lang w:val="hy-AM"/>
              </w:rPr>
              <w:t>Type (M.SDT.00068)</w:t>
            </w:r>
          </w:p>
          <w:p w14:paraId="4819029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0284CB6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B7CB80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250</w:t>
            </w:r>
          </w:p>
        </w:tc>
        <w:tc>
          <w:tcPr>
            <w:tcW w:w="275" w:type="pct"/>
            <w:shd w:val="clear" w:color="auto" w:fill="auto"/>
            <w:tcMar>
              <w:top w:w="85" w:type="dxa"/>
              <w:bottom w:w="85" w:type="dxa"/>
            </w:tcMar>
          </w:tcPr>
          <w:p w14:paraId="3AAD2E4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447F27F" w14:textId="77777777" w:rsidTr="00967763">
        <w:trPr>
          <w:jc w:val="center"/>
        </w:trPr>
        <w:tc>
          <w:tcPr>
            <w:tcW w:w="80" w:type="pct"/>
            <w:tcBorders>
              <w:top w:val="nil"/>
              <w:left w:val="nil"/>
              <w:bottom w:val="nil"/>
            </w:tcBorders>
            <w:shd w:val="clear" w:color="auto" w:fill="auto"/>
            <w:tcMar>
              <w:top w:w="85" w:type="dxa"/>
              <w:bottom w:w="85" w:type="dxa"/>
            </w:tcMar>
          </w:tcPr>
          <w:p w14:paraId="093C68E1"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6D903EAD" w14:textId="0715E961" w:rsidR="00AC52F1" w:rsidRPr="00967763" w:rsidRDefault="00AC52F1" w:rsidP="00AA2539">
            <w:pPr>
              <w:pStyle w:val="a8"/>
              <w:widowControl w:val="0"/>
              <w:tabs>
                <w:tab w:val="left" w:pos="628"/>
              </w:tabs>
              <w:spacing w:after="120" w:line="240" w:lineRule="auto"/>
              <w:jc w:val="left"/>
              <w:rPr>
                <w:rFonts w:ascii="Sylfaen" w:hAnsi="Sylfaen" w:cs="Arial"/>
                <w:sz w:val="20"/>
              </w:rPr>
            </w:pPr>
            <w:r w:rsidRPr="00967763">
              <w:rPr>
                <w:rFonts w:ascii="Sylfaen" w:hAnsi="Sylfaen"/>
                <w:noProof/>
                <w:sz w:val="20"/>
              </w:rPr>
              <w:t>2.20.</w:t>
            </w:r>
            <w:r w:rsidR="00AA2539" w:rsidRPr="002041BA">
              <w:rPr>
                <w:rFonts w:ascii="Sylfaen" w:hAnsi="Sylfaen"/>
                <w:noProof/>
                <w:sz w:val="20"/>
              </w:rPr>
              <w:tab/>
            </w:r>
            <w:r w:rsidRPr="00967763">
              <w:rPr>
                <w:rFonts w:ascii="Sylfaen" w:hAnsi="Sylfaen"/>
                <w:noProof/>
                <w:sz w:val="20"/>
              </w:rPr>
              <w:t>Դեղամիջոցի դուրսբերման ժամանակահատվածի տ</w:t>
            </w:r>
            <w:r w:rsidR="002041BA">
              <w:rPr>
                <w:rFonts w:ascii="Sylfaen" w:hAnsi="Sylfaen"/>
                <w:noProof/>
                <w:sz w:val="20"/>
              </w:rPr>
              <w:t>և</w:t>
            </w:r>
            <w:r w:rsidRPr="00967763">
              <w:rPr>
                <w:rFonts w:ascii="Sylfaen" w:hAnsi="Sylfaen"/>
                <w:noProof/>
                <w:sz w:val="20"/>
              </w:rPr>
              <w:t>ողությունը</w:t>
            </w:r>
          </w:p>
          <w:p w14:paraId="51C162D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Drug</w:t>
            </w:r>
            <w:r w:rsidRPr="00967763">
              <w:rPr>
                <w:sz w:val="20"/>
              </w:rPr>
              <w:t>‌</w:t>
            </w:r>
            <w:r w:rsidRPr="00967763">
              <w:rPr>
                <w:rFonts w:ascii="Sylfaen" w:hAnsi="Sylfaen"/>
                <w:noProof/>
                <w:sz w:val="20"/>
              </w:rPr>
              <w:t>Removal</w:t>
            </w:r>
            <w:r w:rsidRPr="00967763">
              <w:rPr>
                <w:sz w:val="20"/>
              </w:rPr>
              <w:t>‌</w:t>
            </w:r>
            <w:r w:rsidRPr="00967763">
              <w:rPr>
                <w:rFonts w:ascii="Sylfaen" w:hAnsi="Sylfaen"/>
                <w:noProof/>
                <w:sz w:val="20"/>
              </w:rPr>
              <w:t>Period</w:t>
            </w:r>
            <w:r w:rsidRPr="00967763">
              <w:rPr>
                <w:sz w:val="20"/>
              </w:rPr>
              <w:t>‌</w:t>
            </w:r>
            <w:r w:rsidRPr="00967763">
              <w:rPr>
                <w:rFonts w:ascii="Sylfaen" w:hAnsi="Sylfaen"/>
                <w:noProof/>
                <w:sz w:val="20"/>
              </w:rPr>
              <w:t>Duration)</w:t>
            </w:r>
          </w:p>
        </w:tc>
        <w:tc>
          <w:tcPr>
            <w:tcW w:w="1216" w:type="pct"/>
            <w:shd w:val="clear" w:color="auto" w:fill="auto"/>
            <w:tcMar>
              <w:top w:w="85" w:type="dxa"/>
              <w:bottom w:w="85" w:type="dxa"/>
            </w:tcMar>
          </w:tcPr>
          <w:p w14:paraId="02FAA768" w14:textId="132DFB28"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կենդանու օրգանիզմից անասնաբուժական դեղամիջոցի մնացորդային քանակի դուրսբերման համար անհրաժեշտ ժամանակահատվածի տ</w:t>
            </w:r>
            <w:r w:rsidR="002041BA">
              <w:rPr>
                <w:rFonts w:ascii="Sylfaen" w:hAnsi="Sylfaen"/>
                <w:noProof/>
                <w:sz w:val="20"/>
              </w:rPr>
              <w:t>և</w:t>
            </w:r>
            <w:r w:rsidRPr="00967763">
              <w:rPr>
                <w:rFonts w:ascii="Sylfaen" w:hAnsi="Sylfaen"/>
                <w:noProof/>
                <w:sz w:val="20"/>
              </w:rPr>
              <w:t>ողությունը</w:t>
            </w:r>
          </w:p>
        </w:tc>
        <w:tc>
          <w:tcPr>
            <w:tcW w:w="758" w:type="pct"/>
            <w:shd w:val="clear" w:color="auto" w:fill="auto"/>
            <w:tcMar>
              <w:top w:w="85" w:type="dxa"/>
              <w:bottom w:w="85" w:type="dxa"/>
            </w:tcMar>
          </w:tcPr>
          <w:p w14:paraId="64F5029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M.HC.SDE.01472</w:t>
            </w:r>
          </w:p>
        </w:tc>
        <w:tc>
          <w:tcPr>
            <w:tcW w:w="1360" w:type="pct"/>
            <w:shd w:val="clear" w:color="auto" w:fill="auto"/>
            <w:tcMar>
              <w:top w:w="85" w:type="dxa"/>
              <w:bottom w:w="85" w:type="dxa"/>
            </w:tcMar>
          </w:tcPr>
          <w:p w14:paraId="267060F4"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Duration</w:t>
            </w:r>
            <w:r w:rsidRPr="00967763">
              <w:rPr>
                <w:sz w:val="20"/>
                <w:lang w:val="hy-AM"/>
              </w:rPr>
              <w:t>‌</w:t>
            </w:r>
            <w:r w:rsidRPr="00967763">
              <w:rPr>
                <w:rFonts w:ascii="Sylfaen" w:hAnsi="Sylfaen"/>
                <w:noProof/>
                <w:sz w:val="20"/>
                <w:lang w:val="hy-AM"/>
              </w:rPr>
              <w:t>Type (M.BDT.00021)</w:t>
            </w:r>
          </w:p>
          <w:p w14:paraId="404426D0" w14:textId="7DA15BEA"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Ժամանակի տ</w:t>
            </w:r>
            <w:r w:rsidR="002041BA">
              <w:rPr>
                <w:rFonts w:ascii="Sylfaen" w:hAnsi="Sylfaen"/>
                <w:noProof/>
                <w:sz w:val="20"/>
                <w:lang w:val="hy-AM"/>
              </w:rPr>
              <w:t>և</w:t>
            </w:r>
            <w:r w:rsidRPr="00967763">
              <w:rPr>
                <w:rFonts w:ascii="Sylfaen" w:hAnsi="Sylfaen"/>
                <w:noProof/>
                <w:sz w:val="20"/>
                <w:lang w:val="hy-AM"/>
              </w:rPr>
              <w:t>ողության նշագիրը՝ ԻՍՕ 8601-ին համապատասխան</w:t>
            </w:r>
          </w:p>
        </w:tc>
        <w:tc>
          <w:tcPr>
            <w:tcW w:w="275" w:type="pct"/>
            <w:shd w:val="clear" w:color="auto" w:fill="auto"/>
            <w:tcMar>
              <w:top w:w="85" w:type="dxa"/>
              <w:bottom w:w="85" w:type="dxa"/>
            </w:tcMar>
          </w:tcPr>
          <w:p w14:paraId="1191DFE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F1A4D50" w14:textId="77777777" w:rsidTr="00967763">
        <w:trPr>
          <w:jc w:val="center"/>
        </w:trPr>
        <w:tc>
          <w:tcPr>
            <w:tcW w:w="80" w:type="pct"/>
            <w:tcBorders>
              <w:top w:val="nil"/>
              <w:left w:val="nil"/>
              <w:bottom w:val="nil"/>
            </w:tcBorders>
            <w:shd w:val="clear" w:color="auto" w:fill="auto"/>
            <w:tcMar>
              <w:top w:w="85" w:type="dxa"/>
              <w:bottom w:w="85" w:type="dxa"/>
            </w:tcMar>
          </w:tcPr>
          <w:p w14:paraId="772EA77C"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3DC2679" w14:textId="77777777" w:rsidR="00AC52F1" w:rsidRPr="00967763" w:rsidRDefault="00AC52F1" w:rsidP="00AA2539">
            <w:pPr>
              <w:pStyle w:val="a8"/>
              <w:widowControl w:val="0"/>
              <w:tabs>
                <w:tab w:val="left" w:pos="615"/>
              </w:tabs>
              <w:spacing w:after="120" w:line="240" w:lineRule="auto"/>
              <w:jc w:val="left"/>
              <w:rPr>
                <w:rFonts w:ascii="Sylfaen" w:hAnsi="Sylfaen" w:cs="Arial"/>
                <w:sz w:val="20"/>
              </w:rPr>
            </w:pPr>
            <w:r w:rsidRPr="00967763">
              <w:rPr>
                <w:rFonts w:ascii="Sylfaen" w:hAnsi="Sylfaen"/>
                <w:noProof/>
                <w:sz w:val="20"/>
              </w:rPr>
              <w:t>2.21.</w:t>
            </w:r>
            <w:r w:rsidR="00AA2539" w:rsidRPr="002041BA">
              <w:rPr>
                <w:rFonts w:ascii="Sylfaen" w:hAnsi="Sylfaen"/>
                <w:noProof/>
                <w:sz w:val="20"/>
              </w:rPr>
              <w:tab/>
            </w:r>
            <w:r w:rsidRPr="00967763">
              <w:rPr>
                <w:rFonts w:ascii="Sylfaen" w:hAnsi="Sylfaen"/>
                <w:noProof/>
                <w:sz w:val="20"/>
              </w:rPr>
              <w:t>Ազդող նյութերի (նյութի) մնացորդային քանակի որոշման մեթոդիկայի անվանումը</w:t>
            </w:r>
          </w:p>
          <w:p w14:paraId="3FBCD57C" w14:textId="77777777" w:rsidR="00AC52F1" w:rsidRPr="00967763" w:rsidRDefault="00AC52F1" w:rsidP="00AA2539">
            <w:pPr>
              <w:pStyle w:val="a8"/>
              <w:widowControl w:val="0"/>
              <w:tabs>
                <w:tab w:val="left" w:pos="615"/>
              </w:tabs>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Active</w:t>
            </w:r>
            <w:r w:rsidRPr="00967763">
              <w:rPr>
                <w:sz w:val="20"/>
              </w:rPr>
              <w:t>‌</w:t>
            </w:r>
            <w:r w:rsidRPr="00967763">
              <w:rPr>
                <w:rFonts w:ascii="Sylfaen" w:hAnsi="Sylfaen"/>
                <w:noProof/>
                <w:sz w:val="20"/>
              </w:rPr>
              <w:t>Substances</w:t>
            </w:r>
            <w:r w:rsidRPr="00967763">
              <w:rPr>
                <w:sz w:val="20"/>
              </w:rPr>
              <w:t>‌</w:t>
            </w:r>
            <w:r w:rsidRPr="00967763">
              <w:rPr>
                <w:rFonts w:ascii="Sylfaen" w:hAnsi="Sylfaen"/>
                <w:noProof/>
                <w:sz w:val="20"/>
              </w:rPr>
              <w:t>Determining</w:t>
            </w:r>
            <w:r w:rsidRPr="00967763">
              <w:rPr>
                <w:sz w:val="20"/>
              </w:rPr>
              <w:t>‌</w:t>
            </w:r>
            <w:r w:rsidRPr="00967763">
              <w:rPr>
                <w:rFonts w:ascii="Sylfaen" w:hAnsi="Sylfaen"/>
                <w:noProof/>
                <w:sz w:val="20"/>
              </w:rPr>
              <w:t>Method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A56D49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կենդանական ծագման արտադրանքում անասնաբուժական դեղամիջոցի ազդող նյութերի (նյութի) մնացորդային քանակի որոշման մեթոդիկայի անվանումը</w:t>
            </w:r>
          </w:p>
        </w:tc>
        <w:tc>
          <w:tcPr>
            <w:tcW w:w="758" w:type="pct"/>
            <w:shd w:val="clear" w:color="auto" w:fill="auto"/>
            <w:tcMar>
              <w:top w:w="85" w:type="dxa"/>
              <w:bottom w:w="85" w:type="dxa"/>
            </w:tcMar>
          </w:tcPr>
          <w:p w14:paraId="002720F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M.HC.SDE.01473</w:t>
            </w:r>
          </w:p>
        </w:tc>
        <w:tc>
          <w:tcPr>
            <w:tcW w:w="1360" w:type="pct"/>
            <w:shd w:val="clear" w:color="auto" w:fill="auto"/>
            <w:tcMar>
              <w:top w:w="85" w:type="dxa"/>
              <w:bottom w:w="85" w:type="dxa"/>
            </w:tcMar>
          </w:tcPr>
          <w:p w14:paraId="78296C3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68295FC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64D6AB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3045C4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4955E40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1BCF83BC" w14:textId="77777777" w:rsidTr="00967763">
        <w:trPr>
          <w:jc w:val="center"/>
        </w:trPr>
        <w:tc>
          <w:tcPr>
            <w:tcW w:w="80" w:type="pct"/>
            <w:tcBorders>
              <w:top w:val="nil"/>
              <w:left w:val="nil"/>
              <w:bottom w:val="nil"/>
            </w:tcBorders>
            <w:shd w:val="clear" w:color="auto" w:fill="auto"/>
            <w:tcMar>
              <w:top w:w="85" w:type="dxa"/>
              <w:bottom w:w="85" w:type="dxa"/>
            </w:tcMar>
          </w:tcPr>
          <w:p w14:paraId="2F14F5AB"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5221617C" w14:textId="4397EFE7" w:rsidR="00AC52F1" w:rsidRPr="00967763" w:rsidRDefault="00AC52F1" w:rsidP="00AA2539">
            <w:pPr>
              <w:pStyle w:val="a8"/>
              <w:widowControl w:val="0"/>
              <w:tabs>
                <w:tab w:val="left" w:pos="615"/>
              </w:tabs>
              <w:spacing w:after="120" w:line="240" w:lineRule="auto"/>
              <w:jc w:val="left"/>
              <w:rPr>
                <w:rFonts w:ascii="Sylfaen" w:hAnsi="Sylfaen" w:cs="Arial"/>
                <w:sz w:val="20"/>
              </w:rPr>
            </w:pPr>
            <w:r w:rsidRPr="00967763">
              <w:rPr>
                <w:rFonts w:ascii="Sylfaen" w:hAnsi="Sylfaen"/>
                <w:noProof/>
                <w:sz w:val="20"/>
              </w:rPr>
              <w:t>2.22.</w:t>
            </w:r>
            <w:r w:rsidR="00AA2539" w:rsidRPr="002041BA">
              <w:rPr>
                <w:rFonts w:ascii="Sylfaen" w:hAnsi="Sylfaen"/>
                <w:noProof/>
                <w:sz w:val="20"/>
              </w:rPr>
              <w:tab/>
            </w:r>
            <w:r w:rsidRPr="00967763">
              <w:rPr>
                <w:rFonts w:ascii="Sylfaen" w:hAnsi="Sylfaen"/>
                <w:noProof/>
                <w:sz w:val="20"/>
              </w:rPr>
              <w:t xml:space="preserve">Անասնաբուժական նշանակության ապրանքի գրանցման </w:t>
            </w:r>
            <w:r w:rsidR="002041BA">
              <w:rPr>
                <w:rFonts w:ascii="Sylfaen" w:hAnsi="Sylfaen"/>
                <w:noProof/>
                <w:sz w:val="20"/>
              </w:rPr>
              <w:t>և</w:t>
            </w:r>
            <w:r w:rsidRPr="00967763">
              <w:rPr>
                <w:rFonts w:ascii="Sylfaen" w:hAnsi="Sylfaen"/>
                <w:noProof/>
                <w:sz w:val="20"/>
              </w:rPr>
              <w:t xml:space="preserve"> գրանցման հետ կապված այլ ընթացակարգերի ընթացքում փոխանակման համար անհրաժեշտ </w:t>
            </w:r>
            <w:r w:rsidRPr="00967763">
              <w:rPr>
                <w:rFonts w:ascii="Sylfaen" w:hAnsi="Sylfaen"/>
                <w:noProof/>
                <w:sz w:val="20"/>
              </w:rPr>
              <w:lastRenderedPageBreak/>
              <w:t>փաստաթուղթ</w:t>
            </w:r>
          </w:p>
          <w:p w14:paraId="65A5AD02" w14:textId="77777777" w:rsidR="00AC52F1" w:rsidRPr="00967763" w:rsidRDefault="00AC52F1" w:rsidP="00AA2539">
            <w:pPr>
              <w:pStyle w:val="a8"/>
              <w:widowControl w:val="0"/>
              <w:tabs>
                <w:tab w:val="left" w:pos="615"/>
              </w:tabs>
              <w:spacing w:after="120" w:line="240" w:lineRule="auto"/>
              <w:jc w:val="left"/>
              <w:rPr>
                <w:rFonts w:ascii="Sylfaen" w:hAnsi="Sylfaen" w:cs="Arial"/>
                <w:sz w:val="20"/>
              </w:rPr>
            </w:pPr>
            <w:r w:rsidRPr="00967763">
              <w:rPr>
                <w:rFonts w:ascii="Sylfaen" w:hAnsi="Sylfaen"/>
                <w:sz w:val="20"/>
              </w:rPr>
              <w:t>(hccdo:</w:t>
            </w:r>
            <w:r w:rsidRPr="00967763">
              <w:rPr>
                <w:sz w:val="20"/>
              </w:rPr>
              <w:t>‌</w:t>
            </w:r>
            <w:r w:rsidRPr="00967763">
              <w:rPr>
                <w:rFonts w:ascii="Sylfaen" w:hAnsi="Sylfaen"/>
                <w:noProof/>
                <w:sz w:val="20"/>
              </w:rPr>
              <w:t>Veterinaty</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Content</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1FEB1333" w14:textId="16DB1A2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գրանցման </w:t>
            </w:r>
            <w:r w:rsidR="002041BA">
              <w:rPr>
                <w:rFonts w:ascii="Sylfaen" w:hAnsi="Sylfaen"/>
                <w:noProof/>
                <w:sz w:val="20"/>
              </w:rPr>
              <w:t>և</w:t>
            </w:r>
            <w:r w:rsidRPr="00967763">
              <w:rPr>
                <w:rFonts w:ascii="Sylfaen" w:hAnsi="Sylfaen"/>
                <w:noProof/>
                <w:sz w:val="20"/>
              </w:rPr>
              <w:t xml:space="preserve"> գրանցման հետ կապված այլ ընթացակարգերի ընթացքում փոխանակման համար անհրաժեշտ փաստաթուղթ</w:t>
            </w:r>
          </w:p>
        </w:tc>
        <w:tc>
          <w:tcPr>
            <w:tcW w:w="758" w:type="pct"/>
            <w:shd w:val="clear" w:color="auto" w:fill="auto"/>
            <w:tcMar>
              <w:top w:w="85" w:type="dxa"/>
              <w:bottom w:w="85" w:type="dxa"/>
            </w:tcMar>
          </w:tcPr>
          <w:p w14:paraId="184C4D7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w:t>
            </w:r>
            <w:smartTag w:uri="urn:schemas-microsoft-com:office:smarttags" w:element="stockticker">
              <w:r w:rsidRPr="00967763">
                <w:rPr>
                  <w:rFonts w:ascii="Sylfaen" w:hAnsi="Sylfaen"/>
                  <w:noProof/>
                  <w:sz w:val="20"/>
                </w:rPr>
                <w:t>CDE</w:t>
              </w:r>
            </w:smartTag>
            <w:r w:rsidRPr="00967763">
              <w:rPr>
                <w:rFonts w:ascii="Sylfaen" w:hAnsi="Sylfaen"/>
                <w:noProof/>
                <w:sz w:val="20"/>
              </w:rPr>
              <w:t>.01232</w:t>
            </w:r>
          </w:p>
        </w:tc>
        <w:tc>
          <w:tcPr>
            <w:tcW w:w="1360" w:type="pct"/>
            <w:shd w:val="clear" w:color="auto" w:fill="auto"/>
            <w:tcMar>
              <w:top w:w="85" w:type="dxa"/>
              <w:bottom w:w="85" w:type="dxa"/>
            </w:tcMar>
          </w:tcPr>
          <w:p w14:paraId="4244A213"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hccdo:</w:t>
            </w:r>
            <w:r w:rsidRPr="00967763">
              <w:rPr>
                <w:sz w:val="20"/>
                <w:lang w:val="hy-AM"/>
              </w:rPr>
              <w:t>‌</w:t>
            </w:r>
            <w:r w:rsidRPr="00967763">
              <w:rPr>
                <w:rFonts w:ascii="Sylfaen" w:hAnsi="Sylfaen"/>
                <w:noProof/>
                <w:sz w:val="20"/>
                <w:lang w:val="hy-AM"/>
              </w:rPr>
              <w:t>Veterinary</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Doc</w:t>
            </w:r>
            <w:r w:rsidRPr="00967763">
              <w:rPr>
                <w:sz w:val="20"/>
                <w:lang w:val="hy-AM"/>
              </w:rPr>
              <w:t>‌</w:t>
            </w:r>
            <w:r w:rsidRPr="00967763">
              <w:rPr>
                <w:rFonts w:ascii="Sylfaen" w:hAnsi="Sylfaen"/>
                <w:noProof/>
                <w:sz w:val="20"/>
                <w:lang w:val="hy-AM"/>
              </w:rPr>
              <w:t>Content</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(M.HC.</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.01229)</w:t>
            </w:r>
          </w:p>
          <w:p w14:paraId="5E0A968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73EB5C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7C17AD2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2FD75E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09FDD2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FF405A7"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noProof/>
                <w:sz w:val="20"/>
              </w:rPr>
              <w:t>2.22.1.</w:t>
            </w:r>
            <w:r w:rsidR="00AA2539">
              <w:rPr>
                <w:rFonts w:ascii="Sylfaen" w:hAnsi="Sylfaen"/>
                <w:noProof/>
                <w:sz w:val="20"/>
                <w:lang w:val="en-US"/>
              </w:rPr>
              <w:tab/>
            </w:r>
            <w:r w:rsidRPr="00967763">
              <w:rPr>
                <w:rFonts w:ascii="Sylfaen" w:hAnsi="Sylfaen"/>
                <w:noProof/>
                <w:sz w:val="20"/>
              </w:rPr>
              <w:t>Երկրի ծածկագիրը</w:t>
            </w:r>
          </w:p>
          <w:p w14:paraId="6F89920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Unified</w:t>
            </w:r>
            <w:r w:rsidRPr="00967763">
              <w:rPr>
                <w:sz w:val="20"/>
              </w:rPr>
              <w:t>‌</w:t>
            </w:r>
            <w:r w:rsidRPr="00967763">
              <w:rPr>
                <w:rFonts w:ascii="Sylfaen" w:hAnsi="Sylfaen"/>
                <w:noProof/>
                <w:sz w:val="20"/>
              </w:rPr>
              <w:t>Country</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0BB4503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երկրի ծածկագրային նշագիրը</w:t>
            </w:r>
          </w:p>
        </w:tc>
        <w:tc>
          <w:tcPr>
            <w:tcW w:w="758" w:type="pct"/>
            <w:shd w:val="clear" w:color="auto" w:fill="auto"/>
            <w:tcMar>
              <w:top w:w="85" w:type="dxa"/>
              <w:bottom w:w="85" w:type="dxa"/>
            </w:tcMar>
          </w:tcPr>
          <w:p w14:paraId="1F762C0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M.SDE.00162</w:t>
            </w:r>
          </w:p>
        </w:tc>
        <w:tc>
          <w:tcPr>
            <w:tcW w:w="1360" w:type="pct"/>
            <w:shd w:val="clear" w:color="auto" w:fill="auto"/>
            <w:tcMar>
              <w:top w:w="85" w:type="dxa"/>
              <w:bottom w:w="85" w:type="dxa"/>
            </w:tcMar>
          </w:tcPr>
          <w:p w14:paraId="13836DB9"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Country</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(M.SDT.00112)</w:t>
            </w:r>
          </w:p>
          <w:p w14:paraId="341504A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5F9E0F" w14:textId="237C6440"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603F6BCE"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52A6F4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35B9467"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B59136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34A240C"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4E559ABA" w14:textId="77777777" w:rsidR="00AC52F1" w:rsidRPr="00967763" w:rsidRDefault="00AC52F1" w:rsidP="00AA2539">
            <w:pPr>
              <w:pStyle w:val="a8"/>
              <w:widowControl w:val="0"/>
              <w:tabs>
                <w:tab w:val="left" w:pos="423"/>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տեղեկագրքի (դասակարգչի) նույնականացուցիչը</w:t>
            </w:r>
          </w:p>
          <w:p w14:paraId="451DBE8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2122C2D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4D9999B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18AB7CC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05DF33C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5ED1ACA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2CD8B92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114452D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47884DD"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FCA01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197226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E105150"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2.22.2.</w:t>
            </w:r>
            <w:r w:rsidR="00AA2539">
              <w:rPr>
                <w:rFonts w:ascii="Sylfaen" w:hAnsi="Sylfaen"/>
                <w:noProof/>
                <w:sz w:val="20"/>
                <w:lang w:val="en-US"/>
              </w:rPr>
              <w:tab/>
            </w:r>
            <w:r w:rsidRPr="00967763">
              <w:rPr>
                <w:rFonts w:ascii="Sylfaen" w:hAnsi="Sylfaen"/>
                <w:noProof/>
                <w:sz w:val="20"/>
              </w:rPr>
              <w:t>Լեզվի ծածկագիրը</w:t>
            </w:r>
          </w:p>
          <w:p w14:paraId="330C603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Language</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7CD455B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լեզվի ծածկագրային նշագիրը</w:t>
            </w:r>
          </w:p>
        </w:tc>
        <w:tc>
          <w:tcPr>
            <w:tcW w:w="758" w:type="pct"/>
            <w:shd w:val="clear" w:color="auto" w:fill="auto"/>
            <w:tcMar>
              <w:top w:w="85" w:type="dxa"/>
              <w:bottom w:w="85" w:type="dxa"/>
            </w:tcMar>
          </w:tcPr>
          <w:p w14:paraId="78E8C2E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M.SDE.00051</w:t>
            </w:r>
          </w:p>
        </w:tc>
        <w:tc>
          <w:tcPr>
            <w:tcW w:w="1360" w:type="pct"/>
            <w:shd w:val="clear" w:color="auto" w:fill="auto"/>
            <w:tcMar>
              <w:top w:w="85" w:type="dxa"/>
              <w:bottom w:w="85" w:type="dxa"/>
            </w:tcMar>
          </w:tcPr>
          <w:p w14:paraId="148A73D6"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Language</w:t>
            </w:r>
            <w:r w:rsidRPr="00967763">
              <w:rPr>
                <w:sz w:val="20"/>
                <w:lang w:val="hy-AM"/>
              </w:rPr>
              <w:t>‌</w:t>
            </w:r>
            <w:r w:rsidRPr="00967763">
              <w:rPr>
                <w:rFonts w:ascii="Sylfaen" w:hAnsi="Sylfaen"/>
                <w:noProof/>
                <w:sz w:val="20"/>
                <w:lang w:val="hy-AM"/>
              </w:rPr>
              <w:t>Code</w:t>
            </w:r>
            <w:r w:rsidRPr="00967763">
              <w:rPr>
                <w:sz w:val="20"/>
                <w:lang w:val="hy-AM"/>
              </w:rPr>
              <w:t>‌</w:t>
            </w:r>
            <w:r w:rsidRPr="00967763">
              <w:rPr>
                <w:rFonts w:ascii="Sylfaen" w:hAnsi="Sylfaen"/>
                <w:noProof/>
                <w:sz w:val="20"/>
                <w:lang w:val="hy-AM"/>
              </w:rPr>
              <w:t>Type (M.SDT.00051)</w:t>
            </w:r>
          </w:p>
          <w:p w14:paraId="1E8A90B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Լեզվի երկտառ ծածկագիրը՝ </w:t>
            </w:r>
            <w:smartTag w:uri="urn:schemas-microsoft-com:office:smarttags" w:element="stockticker">
              <w:r w:rsidRPr="00967763">
                <w:rPr>
                  <w:rFonts w:ascii="Sylfaen" w:hAnsi="Sylfaen"/>
                  <w:noProof/>
                  <w:sz w:val="20"/>
                  <w:lang w:val="hy-AM"/>
                </w:rPr>
                <w:t>ISO</w:t>
              </w:r>
            </w:smartTag>
            <w:r w:rsidRPr="00967763">
              <w:rPr>
                <w:rFonts w:ascii="Sylfaen" w:hAnsi="Sylfaen"/>
                <w:noProof/>
                <w:sz w:val="20"/>
                <w:lang w:val="hy-AM"/>
              </w:rPr>
              <w:t xml:space="preserve"> 639-1-ին համապատասխան:</w:t>
            </w:r>
          </w:p>
          <w:p w14:paraId="44DE8A42" w14:textId="104BD0C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Ձ</w:t>
            </w:r>
            <w:r w:rsidR="002041BA">
              <w:rPr>
                <w:rFonts w:ascii="Sylfaen" w:hAnsi="Sylfaen"/>
                <w:noProof/>
                <w:sz w:val="20"/>
              </w:rPr>
              <w:t>և</w:t>
            </w:r>
            <w:r w:rsidRPr="00967763">
              <w:rPr>
                <w:rFonts w:ascii="Sylfaen" w:hAnsi="Sylfaen"/>
                <w:noProof/>
                <w:sz w:val="20"/>
              </w:rPr>
              <w:t>անմուշը՝ [a-z]{2}</w:t>
            </w:r>
          </w:p>
        </w:tc>
        <w:tc>
          <w:tcPr>
            <w:tcW w:w="275" w:type="pct"/>
            <w:shd w:val="clear" w:color="auto" w:fill="auto"/>
            <w:tcMar>
              <w:top w:w="85" w:type="dxa"/>
              <w:bottom w:w="85" w:type="dxa"/>
            </w:tcMar>
          </w:tcPr>
          <w:p w14:paraId="286ACE4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4E4DD3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E8DCA8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0A0933C"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B3D42FC" w14:textId="77777777" w:rsidR="00AC52F1" w:rsidRPr="00967763" w:rsidRDefault="00AC52F1" w:rsidP="00AA2539">
            <w:pPr>
              <w:pStyle w:val="a8"/>
              <w:widowControl w:val="0"/>
              <w:tabs>
                <w:tab w:val="left" w:pos="713"/>
              </w:tabs>
              <w:spacing w:after="120" w:line="240" w:lineRule="auto"/>
              <w:jc w:val="left"/>
              <w:rPr>
                <w:rFonts w:ascii="Sylfaen" w:hAnsi="Sylfaen" w:cs="Arial"/>
                <w:sz w:val="20"/>
              </w:rPr>
            </w:pPr>
            <w:r w:rsidRPr="00967763">
              <w:rPr>
                <w:rFonts w:ascii="Sylfaen" w:hAnsi="Sylfaen"/>
                <w:noProof/>
                <w:sz w:val="20"/>
              </w:rPr>
              <w:t>2.22.3.</w:t>
            </w:r>
            <w:r w:rsidR="00AA2539" w:rsidRPr="002041BA">
              <w:rPr>
                <w:rFonts w:ascii="Sylfaen" w:hAnsi="Sylfaen"/>
                <w:noProof/>
                <w:sz w:val="20"/>
              </w:rPr>
              <w:tab/>
            </w:r>
            <w:r w:rsidRPr="00967763">
              <w:rPr>
                <w:rFonts w:ascii="Sylfaen" w:hAnsi="Sylfaen"/>
                <w:noProof/>
                <w:sz w:val="20"/>
              </w:rPr>
              <w:t xml:space="preserve">Փաստաթղթի տեսակի </w:t>
            </w:r>
            <w:r w:rsidRPr="00967763">
              <w:rPr>
                <w:rFonts w:ascii="Sylfaen" w:hAnsi="Sylfaen"/>
                <w:noProof/>
                <w:sz w:val="20"/>
              </w:rPr>
              <w:lastRenderedPageBreak/>
              <w:t>ծածկագիրը</w:t>
            </w:r>
          </w:p>
          <w:p w14:paraId="483F7D6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Code)</w:t>
            </w:r>
          </w:p>
        </w:tc>
        <w:tc>
          <w:tcPr>
            <w:tcW w:w="1216" w:type="pct"/>
            <w:shd w:val="clear" w:color="auto" w:fill="auto"/>
            <w:tcMar>
              <w:top w:w="85" w:type="dxa"/>
              <w:bottom w:w="85" w:type="dxa"/>
            </w:tcMar>
          </w:tcPr>
          <w:p w14:paraId="46BA0F8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 xml:space="preserve">փաստաթղթի տեսակի </w:t>
            </w:r>
            <w:r w:rsidRPr="00967763">
              <w:rPr>
                <w:rFonts w:ascii="Sylfaen" w:hAnsi="Sylfaen"/>
                <w:noProof/>
                <w:sz w:val="20"/>
              </w:rPr>
              <w:lastRenderedPageBreak/>
              <w:t>ծածկագրային նշագիրը</w:t>
            </w:r>
          </w:p>
        </w:tc>
        <w:tc>
          <w:tcPr>
            <w:tcW w:w="758" w:type="pct"/>
            <w:shd w:val="clear" w:color="auto" w:fill="auto"/>
            <w:tcMar>
              <w:top w:w="85" w:type="dxa"/>
              <w:bottom w:w="85" w:type="dxa"/>
            </w:tcMar>
          </w:tcPr>
          <w:p w14:paraId="6AF1F88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M.SDE.00054</w:t>
            </w:r>
          </w:p>
        </w:tc>
        <w:tc>
          <w:tcPr>
            <w:tcW w:w="1360" w:type="pct"/>
            <w:shd w:val="clear" w:color="auto" w:fill="auto"/>
            <w:tcMar>
              <w:top w:w="85" w:type="dxa"/>
              <w:bottom w:w="85" w:type="dxa"/>
            </w:tcMar>
          </w:tcPr>
          <w:p w14:paraId="5FD8D22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Unified</w:t>
            </w:r>
            <w:r w:rsidRPr="00967763">
              <w:rPr>
                <w:sz w:val="20"/>
                <w:lang w:val="hy-AM"/>
              </w:rPr>
              <w:t>‌</w:t>
            </w:r>
            <w:r w:rsidRPr="00967763">
              <w:rPr>
                <w:rFonts w:ascii="Sylfaen" w:hAnsi="Sylfaen"/>
                <w:noProof/>
                <w:sz w:val="20"/>
                <w:lang w:val="hy-AM"/>
              </w:rPr>
              <w:t>Code20</w:t>
            </w:r>
            <w:r w:rsidRPr="00967763">
              <w:rPr>
                <w:sz w:val="20"/>
                <w:lang w:val="hy-AM"/>
              </w:rPr>
              <w:t>‌</w:t>
            </w:r>
            <w:r w:rsidRPr="00967763">
              <w:rPr>
                <w:rFonts w:ascii="Sylfaen" w:hAnsi="Sylfaen"/>
                <w:noProof/>
                <w:sz w:val="20"/>
                <w:lang w:val="hy-AM"/>
              </w:rPr>
              <w:t>Type (M.SDT.00140)</w:t>
            </w:r>
          </w:p>
          <w:p w14:paraId="1C03CE8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17FEF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89E353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86C116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01FDA83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0721F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BAE767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F039191"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56F4357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 տեղեկագրքի (դասակարգչի) նույնականացուցիչը</w:t>
            </w:r>
          </w:p>
          <w:p w14:paraId="71B36B7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(code</w:t>
            </w:r>
            <w:r w:rsidRPr="00967763">
              <w:rPr>
                <w:sz w:val="20"/>
              </w:rPr>
              <w:t>‌</w:t>
            </w:r>
            <w:r w:rsidRPr="00967763">
              <w:rPr>
                <w:rFonts w:ascii="Sylfaen" w:hAnsi="Sylfaen"/>
                <w:noProof/>
                <w:sz w:val="20"/>
              </w:rPr>
              <w:t>List</w:t>
            </w:r>
            <w:r w:rsidRPr="00967763">
              <w:rPr>
                <w:sz w:val="20"/>
              </w:rPr>
              <w:t>‌</w:t>
            </w:r>
            <w:r w:rsidRPr="00967763">
              <w:rPr>
                <w:rFonts w:ascii="Sylfaen" w:hAnsi="Sylfaen"/>
                <w:noProof/>
                <w:sz w:val="20"/>
              </w:rPr>
              <w:t>Id ատրիբուտ)</w:t>
            </w:r>
          </w:p>
        </w:tc>
        <w:tc>
          <w:tcPr>
            <w:tcW w:w="1216" w:type="pct"/>
            <w:shd w:val="clear" w:color="auto" w:fill="auto"/>
            <w:tcMar>
              <w:top w:w="85" w:type="dxa"/>
              <w:bottom w:w="85" w:type="dxa"/>
            </w:tcMar>
          </w:tcPr>
          <w:p w14:paraId="0B2DD91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78EF328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0B72750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Reference</w:t>
            </w:r>
            <w:r w:rsidRPr="00967763">
              <w:rPr>
                <w:sz w:val="20"/>
              </w:rPr>
              <w:t>‌</w:t>
            </w:r>
            <w:r w:rsidRPr="00967763">
              <w:rPr>
                <w:rFonts w:ascii="Sylfaen" w:hAnsi="Sylfaen"/>
                <w:noProof/>
                <w:sz w:val="20"/>
              </w:rPr>
              <w:t>Data</w:t>
            </w:r>
            <w:r w:rsidRPr="00967763">
              <w:rPr>
                <w:sz w:val="20"/>
              </w:rPr>
              <w:t>‌</w:t>
            </w:r>
            <w:r w:rsidRPr="00967763">
              <w:rPr>
                <w:rFonts w:ascii="Sylfaen" w:hAnsi="Sylfaen"/>
                <w:noProof/>
                <w:sz w:val="20"/>
              </w:rPr>
              <w:t>Id</w:t>
            </w:r>
            <w:r w:rsidRPr="00967763">
              <w:rPr>
                <w:sz w:val="20"/>
              </w:rPr>
              <w:t>‌</w:t>
            </w:r>
            <w:r w:rsidRPr="00967763">
              <w:rPr>
                <w:rFonts w:ascii="Sylfaen" w:hAnsi="Sylfaen"/>
                <w:noProof/>
                <w:sz w:val="20"/>
              </w:rPr>
              <w:t>Type (M.SDT.00091)</w:t>
            </w:r>
          </w:p>
          <w:p w14:paraId="4101786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Պայմանանշանների նորմալացված տողը:</w:t>
            </w:r>
          </w:p>
          <w:p w14:paraId="7075950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69E25C6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2BFF737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DE3467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B2A6BB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57243D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BA248AF"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noProof/>
                <w:sz w:val="20"/>
              </w:rPr>
              <w:t>2.22.4.</w:t>
            </w:r>
            <w:r w:rsidR="00AA2539" w:rsidRPr="002041BA">
              <w:rPr>
                <w:rFonts w:ascii="Sylfaen" w:hAnsi="Sylfaen"/>
                <w:noProof/>
                <w:sz w:val="20"/>
              </w:rPr>
              <w:tab/>
            </w:r>
            <w:r w:rsidRPr="00967763">
              <w:rPr>
                <w:rFonts w:ascii="Sylfaen" w:hAnsi="Sylfaen"/>
                <w:noProof/>
                <w:sz w:val="20"/>
              </w:rPr>
              <w:t>Փաստաթղթի տեսակի անվանումը</w:t>
            </w:r>
          </w:p>
          <w:p w14:paraId="0BCB1B6C"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Kind</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9E7BA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տեսակի անվանումը</w:t>
            </w:r>
          </w:p>
        </w:tc>
        <w:tc>
          <w:tcPr>
            <w:tcW w:w="758" w:type="pct"/>
            <w:shd w:val="clear" w:color="auto" w:fill="auto"/>
            <w:tcMar>
              <w:top w:w="85" w:type="dxa"/>
              <w:bottom w:w="85" w:type="dxa"/>
            </w:tcMar>
          </w:tcPr>
          <w:p w14:paraId="19E6D5C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M.SDE.00095</w:t>
            </w:r>
          </w:p>
        </w:tc>
        <w:tc>
          <w:tcPr>
            <w:tcW w:w="1360" w:type="pct"/>
            <w:shd w:val="clear" w:color="auto" w:fill="auto"/>
            <w:tcMar>
              <w:top w:w="85" w:type="dxa"/>
              <w:bottom w:w="85" w:type="dxa"/>
            </w:tcMar>
          </w:tcPr>
          <w:p w14:paraId="47A46E1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0A203BA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119E351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D6773A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04CC54F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AFA220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314184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4F53B95"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EFB9567"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noProof/>
                <w:sz w:val="20"/>
              </w:rPr>
              <w:t>2.22.5.</w:t>
            </w:r>
            <w:r w:rsidR="00AA2539">
              <w:rPr>
                <w:rFonts w:ascii="Sylfaen" w:hAnsi="Sylfaen"/>
                <w:noProof/>
                <w:sz w:val="20"/>
                <w:lang w:val="en-US"/>
              </w:rPr>
              <w:tab/>
            </w:r>
            <w:r w:rsidRPr="00967763">
              <w:rPr>
                <w:rFonts w:ascii="Sylfaen" w:hAnsi="Sylfaen"/>
                <w:noProof/>
                <w:sz w:val="20"/>
              </w:rPr>
              <w:t>Փաստաթղթի անվանումը</w:t>
            </w:r>
          </w:p>
          <w:p w14:paraId="549F6BD4" w14:textId="77777777" w:rsidR="00AC52F1" w:rsidRPr="00967763" w:rsidRDefault="00AC52F1" w:rsidP="00AA2539">
            <w:pPr>
              <w:pStyle w:val="a8"/>
              <w:widowControl w:val="0"/>
              <w:tabs>
                <w:tab w:val="left" w:pos="625"/>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2F894F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անվանումը</w:t>
            </w:r>
          </w:p>
        </w:tc>
        <w:tc>
          <w:tcPr>
            <w:tcW w:w="758" w:type="pct"/>
            <w:shd w:val="clear" w:color="auto" w:fill="auto"/>
            <w:tcMar>
              <w:top w:w="85" w:type="dxa"/>
              <w:bottom w:w="85" w:type="dxa"/>
            </w:tcMar>
          </w:tcPr>
          <w:p w14:paraId="1576646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M.SDE.00108</w:t>
            </w:r>
          </w:p>
        </w:tc>
        <w:tc>
          <w:tcPr>
            <w:tcW w:w="1360" w:type="pct"/>
            <w:shd w:val="clear" w:color="auto" w:fill="auto"/>
            <w:tcMar>
              <w:top w:w="85" w:type="dxa"/>
              <w:bottom w:w="85" w:type="dxa"/>
            </w:tcMar>
          </w:tcPr>
          <w:p w14:paraId="79F67325"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7EAC5E54"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5ABC18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192BA85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Առավ. երկարությունը՝ 500</w:t>
            </w:r>
          </w:p>
        </w:tc>
        <w:tc>
          <w:tcPr>
            <w:tcW w:w="275" w:type="pct"/>
            <w:shd w:val="clear" w:color="auto" w:fill="auto"/>
            <w:tcMar>
              <w:top w:w="85" w:type="dxa"/>
              <w:bottom w:w="85" w:type="dxa"/>
            </w:tcMar>
          </w:tcPr>
          <w:p w14:paraId="3AE4EA3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4D7A70E2"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8F990B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9325CB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2C1C4302"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2.22.6.</w:t>
            </w:r>
            <w:r w:rsidR="00AA2539">
              <w:rPr>
                <w:rFonts w:ascii="Sylfaen" w:hAnsi="Sylfaen"/>
                <w:noProof/>
                <w:sz w:val="20"/>
                <w:lang w:val="en-US"/>
              </w:rPr>
              <w:tab/>
            </w:r>
            <w:r w:rsidRPr="00967763">
              <w:rPr>
                <w:rFonts w:ascii="Sylfaen" w:hAnsi="Sylfaen"/>
                <w:noProof/>
                <w:sz w:val="20"/>
              </w:rPr>
              <w:t>Փաստաթղթի սերիան</w:t>
            </w:r>
          </w:p>
          <w:p w14:paraId="53436BBB"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Series</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5C88D42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սերիայի թվային կամ տառաթվային նշագիրը</w:t>
            </w:r>
          </w:p>
        </w:tc>
        <w:tc>
          <w:tcPr>
            <w:tcW w:w="758" w:type="pct"/>
            <w:shd w:val="clear" w:color="auto" w:fill="auto"/>
            <w:tcMar>
              <w:top w:w="85" w:type="dxa"/>
              <w:bottom w:w="85" w:type="dxa"/>
            </w:tcMar>
          </w:tcPr>
          <w:p w14:paraId="083EBEB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M.SDE.00157</w:t>
            </w:r>
          </w:p>
        </w:tc>
        <w:tc>
          <w:tcPr>
            <w:tcW w:w="1360" w:type="pct"/>
            <w:shd w:val="clear" w:color="auto" w:fill="auto"/>
            <w:tcMar>
              <w:top w:w="85" w:type="dxa"/>
              <w:bottom w:w="85" w:type="dxa"/>
            </w:tcMar>
          </w:tcPr>
          <w:p w14:paraId="6A28672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2B0AEF42"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D897C8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7E7A76A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3B26759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AD101E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6D49631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36A82A1"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8223348"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2.22.7.</w:t>
            </w:r>
            <w:r w:rsidR="00AA2539">
              <w:rPr>
                <w:rFonts w:ascii="Sylfaen" w:hAnsi="Sylfaen"/>
                <w:noProof/>
                <w:sz w:val="20"/>
                <w:lang w:val="en-US"/>
              </w:rPr>
              <w:tab/>
            </w:r>
            <w:r w:rsidRPr="00967763">
              <w:rPr>
                <w:rFonts w:ascii="Sylfaen" w:hAnsi="Sylfaen"/>
                <w:noProof/>
                <w:sz w:val="20"/>
              </w:rPr>
              <w:t>Փաստաթղթի համարը</w:t>
            </w:r>
          </w:p>
          <w:p w14:paraId="73160DFF"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3023DC5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գրանցման ժամանակ դրան տրված թվային կամ տառաթվային նշագիրը</w:t>
            </w:r>
          </w:p>
        </w:tc>
        <w:tc>
          <w:tcPr>
            <w:tcW w:w="758" w:type="pct"/>
            <w:shd w:val="clear" w:color="auto" w:fill="auto"/>
            <w:tcMar>
              <w:top w:w="85" w:type="dxa"/>
              <w:bottom w:w="85" w:type="dxa"/>
            </w:tcMar>
          </w:tcPr>
          <w:p w14:paraId="6AC97E7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M.SDE.00044</w:t>
            </w:r>
          </w:p>
        </w:tc>
        <w:tc>
          <w:tcPr>
            <w:tcW w:w="1360" w:type="pct"/>
            <w:shd w:val="clear" w:color="auto" w:fill="auto"/>
            <w:tcMar>
              <w:top w:w="85" w:type="dxa"/>
              <w:bottom w:w="85" w:type="dxa"/>
            </w:tcMar>
          </w:tcPr>
          <w:p w14:paraId="4F05EBFB"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Id50</w:t>
            </w:r>
            <w:r w:rsidRPr="00967763">
              <w:rPr>
                <w:sz w:val="20"/>
                <w:lang w:val="hy-AM"/>
              </w:rPr>
              <w:t>‌</w:t>
            </w:r>
            <w:r w:rsidRPr="00967763">
              <w:rPr>
                <w:rFonts w:ascii="Sylfaen" w:hAnsi="Sylfaen"/>
                <w:noProof/>
                <w:sz w:val="20"/>
                <w:lang w:val="hy-AM"/>
              </w:rPr>
              <w:t>Type (M.SDT.00093)</w:t>
            </w:r>
          </w:p>
          <w:p w14:paraId="313AD81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3981F23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9369A8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w:t>
            </w:r>
          </w:p>
        </w:tc>
        <w:tc>
          <w:tcPr>
            <w:tcW w:w="275" w:type="pct"/>
            <w:shd w:val="clear" w:color="auto" w:fill="auto"/>
            <w:tcMar>
              <w:top w:w="85" w:type="dxa"/>
              <w:bottom w:w="85" w:type="dxa"/>
            </w:tcMar>
          </w:tcPr>
          <w:p w14:paraId="4ED2DF6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061551F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F43D1F1"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7D9D328"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A867FBF"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2.22.8.</w:t>
            </w:r>
            <w:r w:rsidR="00AA2539">
              <w:rPr>
                <w:rFonts w:ascii="Sylfaen" w:hAnsi="Sylfaen"/>
                <w:noProof/>
                <w:sz w:val="20"/>
                <w:lang w:val="en-US"/>
              </w:rPr>
              <w:tab/>
            </w:r>
            <w:r w:rsidRPr="00967763">
              <w:rPr>
                <w:rFonts w:ascii="Sylfaen" w:hAnsi="Sylfaen"/>
                <w:noProof/>
                <w:sz w:val="20"/>
              </w:rPr>
              <w:t>Փաստաթղթի ամսաթիվը</w:t>
            </w:r>
          </w:p>
          <w:p w14:paraId="54DF9089"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Creation</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1FB8C2E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տրամադրման, ստորագրման, հաստատման կամ գրանցման ամսաթիվը</w:t>
            </w:r>
          </w:p>
        </w:tc>
        <w:tc>
          <w:tcPr>
            <w:tcW w:w="758" w:type="pct"/>
            <w:shd w:val="clear" w:color="auto" w:fill="auto"/>
            <w:tcMar>
              <w:top w:w="85" w:type="dxa"/>
              <w:bottom w:w="85" w:type="dxa"/>
            </w:tcMar>
          </w:tcPr>
          <w:p w14:paraId="0E1A817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M.SDE.00045</w:t>
            </w:r>
          </w:p>
        </w:tc>
        <w:tc>
          <w:tcPr>
            <w:tcW w:w="1360" w:type="pct"/>
            <w:shd w:val="clear" w:color="auto" w:fill="auto"/>
            <w:tcMar>
              <w:top w:w="85" w:type="dxa"/>
              <w:bottom w:w="85" w:type="dxa"/>
            </w:tcMar>
          </w:tcPr>
          <w:p w14:paraId="29E5B91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6CFAF27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7235694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944E7D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AF643F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549AA01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4AFC7D47"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2.22.9.</w:t>
            </w:r>
            <w:r w:rsidR="00AA2539" w:rsidRPr="002041BA">
              <w:rPr>
                <w:rFonts w:ascii="Sylfaen" w:hAnsi="Sylfaen"/>
                <w:noProof/>
                <w:sz w:val="20"/>
              </w:rPr>
              <w:tab/>
            </w:r>
            <w:r w:rsidRPr="00967763">
              <w:rPr>
                <w:rFonts w:ascii="Sylfaen" w:hAnsi="Sylfaen"/>
                <w:noProof/>
                <w:sz w:val="20"/>
              </w:rPr>
              <w:t>Փաստաթղթի գործողության ժամկետի սկզբի ամսաթիվը</w:t>
            </w:r>
          </w:p>
          <w:p w14:paraId="535EEE59"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Start</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7BEAB93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ժամկետի սկզբի ամսաթիվը, որի ընթացքում փաստաթուղթն ուժի մեջ է</w:t>
            </w:r>
          </w:p>
        </w:tc>
        <w:tc>
          <w:tcPr>
            <w:tcW w:w="758" w:type="pct"/>
            <w:shd w:val="clear" w:color="auto" w:fill="auto"/>
            <w:tcMar>
              <w:top w:w="85" w:type="dxa"/>
              <w:bottom w:w="85" w:type="dxa"/>
            </w:tcMar>
          </w:tcPr>
          <w:p w14:paraId="76CFD6C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M.SDE.00137</w:t>
            </w:r>
          </w:p>
        </w:tc>
        <w:tc>
          <w:tcPr>
            <w:tcW w:w="1360" w:type="pct"/>
            <w:shd w:val="clear" w:color="auto" w:fill="auto"/>
            <w:tcMar>
              <w:top w:w="85" w:type="dxa"/>
              <w:bottom w:w="85" w:type="dxa"/>
            </w:tcMar>
          </w:tcPr>
          <w:p w14:paraId="1E7091A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5F906E09"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42DA3C37"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EFFEF1E"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37FF9F9"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FA5CCD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66B0A9B9"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noProof/>
                <w:sz w:val="20"/>
              </w:rPr>
              <w:t>2.22.10.</w:t>
            </w:r>
            <w:r w:rsidR="00AA2539" w:rsidRPr="002041BA">
              <w:rPr>
                <w:rFonts w:ascii="Sylfaen" w:hAnsi="Sylfaen"/>
                <w:noProof/>
                <w:sz w:val="20"/>
              </w:rPr>
              <w:tab/>
            </w:r>
            <w:r w:rsidRPr="00967763">
              <w:rPr>
                <w:rFonts w:ascii="Sylfaen" w:hAnsi="Sylfaen"/>
                <w:noProof/>
                <w:sz w:val="20"/>
              </w:rPr>
              <w:t>Փաստաթղթի գործողության ժամկետը լրանալու ամսաթիվը</w:t>
            </w:r>
          </w:p>
          <w:p w14:paraId="226C18F1" w14:textId="77777777" w:rsidR="00AC52F1" w:rsidRPr="00967763" w:rsidRDefault="00AC52F1" w:rsidP="00AA2539">
            <w:pPr>
              <w:pStyle w:val="a8"/>
              <w:widowControl w:val="0"/>
              <w:tabs>
                <w:tab w:val="left" w:pos="776"/>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Validity</w:t>
            </w:r>
            <w:r w:rsidRPr="00967763">
              <w:rPr>
                <w:sz w:val="20"/>
              </w:rPr>
              <w:t>‌</w:t>
            </w:r>
            <w:r w:rsidRPr="00967763">
              <w:rPr>
                <w:rFonts w:ascii="Sylfaen" w:hAnsi="Sylfaen"/>
                <w:noProof/>
                <w:sz w:val="20"/>
              </w:rPr>
              <w:t>Date)</w:t>
            </w:r>
          </w:p>
        </w:tc>
        <w:tc>
          <w:tcPr>
            <w:tcW w:w="1216" w:type="pct"/>
            <w:shd w:val="clear" w:color="auto" w:fill="auto"/>
            <w:tcMar>
              <w:top w:w="85" w:type="dxa"/>
              <w:bottom w:w="85" w:type="dxa"/>
            </w:tcMar>
          </w:tcPr>
          <w:p w14:paraId="28059D4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ժամկետի ավարտի ամսաթիվը, որի ընթացքում փաստաթուղթն ուժի մեջ է</w:t>
            </w:r>
          </w:p>
        </w:tc>
        <w:tc>
          <w:tcPr>
            <w:tcW w:w="758" w:type="pct"/>
            <w:shd w:val="clear" w:color="auto" w:fill="auto"/>
            <w:tcMar>
              <w:top w:w="85" w:type="dxa"/>
              <w:bottom w:w="85" w:type="dxa"/>
            </w:tcMar>
          </w:tcPr>
          <w:p w14:paraId="7A6EC04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M.SDE.00052</w:t>
            </w:r>
          </w:p>
        </w:tc>
        <w:tc>
          <w:tcPr>
            <w:tcW w:w="1360" w:type="pct"/>
            <w:shd w:val="clear" w:color="auto" w:fill="auto"/>
            <w:tcMar>
              <w:top w:w="85" w:type="dxa"/>
              <w:bottom w:w="85" w:type="dxa"/>
            </w:tcMar>
          </w:tcPr>
          <w:p w14:paraId="05D3FCD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Type (M.BDT.00005)</w:t>
            </w:r>
          </w:p>
          <w:p w14:paraId="3097F78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Ամսաթվի նշագիրը՝ ԻՍՕ 8601-ին համապատասխան</w:t>
            </w:r>
          </w:p>
        </w:tc>
        <w:tc>
          <w:tcPr>
            <w:tcW w:w="275" w:type="pct"/>
            <w:shd w:val="clear" w:color="auto" w:fill="auto"/>
            <w:tcMar>
              <w:top w:w="85" w:type="dxa"/>
              <w:bottom w:w="85" w:type="dxa"/>
            </w:tcMar>
          </w:tcPr>
          <w:p w14:paraId="510103E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1A4F01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B8513D6"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2B56CC9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BF37A26"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2.22.11.</w:t>
            </w:r>
            <w:r w:rsidR="00AA2539" w:rsidRPr="002041BA">
              <w:rPr>
                <w:rFonts w:ascii="Sylfaen" w:hAnsi="Sylfaen"/>
                <w:noProof/>
                <w:sz w:val="20"/>
              </w:rPr>
              <w:tab/>
            </w:r>
            <w:r w:rsidRPr="00967763">
              <w:rPr>
                <w:rFonts w:ascii="Sylfaen" w:hAnsi="Sylfaen"/>
                <w:noProof/>
                <w:sz w:val="20"/>
              </w:rPr>
              <w:t>Փաստաթղթի գործողության ժամկետը</w:t>
            </w:r>
          </w:p>
          <w:p w14:paraId="06A1CD9D"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Validity</w:t>
            </w:r>
            <w:r w:rsidRPr="00967763">
              <w:rPr>
                <w:sz w:val="20"/>
              </w:rPr>
              <w:t>‌</w:t>
            </w:r>
            <w:r w:rsidRPr="00967763">
              <w:rPr>
                <w:rFonts w:ascii="Sylfaen" w:hAnsi="Sylfaen"/>
                <w:noProof/>
                <w:sz w:val="20"/>
              </w:rPr>
              <w:t>Duration)</w:t>
            </w:r>
          </w:p>
        </w:tc>
        <w:tc>
          <w:tcPr>
            <w:tcW w:w="1216" w:type="pct"/>
            <w:shd w:val="clear" w:color="auto" w:fill="auto"/>
            <w:tcMar>
              <w:top w:w="85" w:type="dxa"/>
              <w:bottom w:w="85" w:type="dxa"/>
            </w:tcMar>
          </w:tcPr>
          <w:p w14:paraId="0859B04B" w14:textId="40FD4F5F"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այն ժամկետի տ</w:t>
            </w:r>
            <w:r w:rsidR="002041BA">
              <w:rPr>
                <w:rFonts w:ascii="Sylfaen" w:hAnsi="Sylfaen"/>
                <w:noProof/>
                <w:sz w:val="20"/>
              </w:rPr>
              <w:t>և</w:t>
            </w:r>
            <w:r w:rsidRPr="00967763">
              <w:rPr>
                <w:rFonts w:ascii="Sylfaen" w:hAnsi="Sylfaen"/>
                <w:noProof/>
                <w:sz w:val="20"/>
              </w:rPr>
              <w:t>ողությունը, որի ընթացքում փաստաթուղթն ուժի մեջ է</w:t>
            </w:r>
          </w:p>
        </w:tc>
        <w:tc>
          <w:tcPr>
            <w:tcW w:w="758" w:type="pct"/>
            <w:shd w:val="clear" w:color="auto" w:fill="auto"/>
            <w:tcMar>
              <w:top w:w="85" w:type="dxa"/>
              <w:bottom w:w="85" w:type="dxa"/>
            </w:tcMar>
          </w:tcPr>
          <w:p w14:paraId="73CCDFD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M.SDE.00056</w:t>
            </w:r>
          </w:p>
        </w:tc>
        <w:tc>
          <w:tcPr>
            <w:tcW w:w="1360" w:type="pct"/>
            <w:shd w:val="clear" w:color="auto" w:fill="auto"/>
            <w:tcMar>
              <w:top w:w="85" w:type="dxa"/>
              <w:bottom w:w="85" w:type="dxa"/>
            </w:tcMar>
          </w:tcPr>
          <w:p w14:paraId="15B36C6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Duration</w:t>
            </w:r>
            <w:r w:rsidRPr="00967763">
              <w:rPr>
                <w:sz w:val="20"/>
                <w:lang w:val="hy-AM"/>
              </w:rPr>
              <w:t>‌</w:t>
            </w:r>
            <w:r w:rsidRPr="00967763">
              <w:rPr>
                <w:rFonts w:ascii="Sylfaen" w:hAnsi="Sylfaen"/>
                <w:noProof/>
                <w:sz w:val="20"/>
                <w:lang w:val="hy-AM"/>
              </w:rPr>
              <w:t>Type (M.BDT.00021)</w:t>
            </w:r>
          </w:p>
          <w:p w14:paraId="1F539C98" w14:textId="74AA9085"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Ժամանակի տ</w:t>
            </w:r>
            <w:r w:rsidR="002041BA">
              <w:rPr>
                <w:rFonts w:ascii="Sylfaen" w:hAnsi="Sylfaen"/>
                <w:noProof/>
                <w:sz w:val="20"/>
                <w:lang w:val="hy-AM"/>
              </w:rPr>
              <w:t>և</w:t>
            </w:r>
            <w:r w:rsidRPr="00967763">
              <w:rPr>
                <w:rFonts w:ascii="Sylfaen" w:hAnsi="Sylfaen"/>
                <w:noProof/>
                <w:sz w:val="20"/>
                <w:lang w:val="hy-AM"/>
              </w:rPr>
              <w:t>ողության նշագիրը՝ ԻՍՕ 8601-ին համապատասխան</w:t>
            </w:r>
          </w:p>
        </w:tc>
        <w:tc>
          <w:tcPr>
            <w:tcW w:w="275" w:type="pct"/>
            <w:shd w:val="clear" w:color="auto" w:fill="auto"/>
            <w:tcMar>
              <w:top w:w="85" w:type="dxa"/>
              <w:bottom w:w="85" w:type="dxa"/>
            </w:tcMar>
          </w:tcPr>
          <w:p w14:paraId="65AB2485"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68E8CFF3"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F9B59C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5D0F73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CA81E52"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2.22.12.</w:t>
            </w:r>
            <w:r w:rsidR="00AA2539" w:rsidRPr="002041BA">
              <w:rPr>
                <w:rFonts w:ascii="Sylfaen" w:hAnsi="Sylfaen"/>
                <w:noProof/>
                <w:sz w:val="20"/>
              </w:rPr>
              <w:tab/>
            </w:r>
            <w:r w:rsidRPr="00967763">
              <w:rPr>
                <w:rFonts w:ascii="Sylfaen" w:hAnsi="Sylfaen"/>
                <w:noProof/>
                <w:sz w:val="20"/>
              </w:rPr>
              <w:t>Լիազորված մարմնի նույնականացուցիչը</w:t>
            </w:r>
          </w:p>
          <w:p w14:paraId="789FEB81"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Id)</w:t>
            </w:r>
          </w:p>
        </w:tc>
        <w:tc>
          <w:tcPr>
            <w:tcW w:w="1216" w:type="pct"/>
            <w:shd w:val="clear" w:color="auto" w:fill="auto"/>
            <w:tcMar>
              <w:top w:w="85" w:type="dxa"/>
              <w:bottom w:w="85" w:type="dxa"/>
            </w:tcMar>
          </w:tcPr>
          <w:p w14:paraId="2A1AAB2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58" w:type="pct"/>
            <w:shd w:val="clear" w:color="auto" w:fill="auto"/>
            <w:tcMar>
              <w:top w:w="85" w:type="dxa"/>
              <w:bottom w:w="85" w:type="dxa"/>
            </w:tcMar>
          </w:tcPr>
          <w:p w14:paraId="5C24B13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M.SDE.00068</w:t>
            </w:r>
          </w:p>
        </w:tc>
        <w:tc>
          <w:tcPr>
            <w:tcW w:w="1360" w:type="pct"/>
            <w:shd w:val="clear" w:color="auto" w:fill="auto"/>
            <w:tcMar>
              <w:top w:w="85" w:type="dxa"/>
              <w:bottom w:w="85" w:type="dxa"/>
            </w:tcMar>
          </w:tcPr>
          <w:p w14:paraId="06B0423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Id20</w:t>
            </w:r>
            <w:r w:rsidRPr="00967763">
              <w:rPr>
                <w:sz w:val="20"/>
                <w:lang w:val="hy-AM"/>
              </w:rPr>
              <w:t>‌</w:t>
            </w:r>
            <w:r w:rsidRPr="00967763">
              <w:rPr>
                <w:rFonts w:ascii="Sylfaen" w:hAnsi="Sylfaen"/>
                <w:noProof/>
                <w:sz w:val="20"/>
                <w:lang w:val="hy-AM"/>
              </w:rPr>
              <w:t>Type (M.SDT.00092)</w:t>
            </w:r>
          </w:p>
          <w:p w14:paraId="32E9BFCE"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4C700AA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1560AE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20</w:t>
            </w:r>
          </w:p>
        </w:tc>
        <w:tc>
          <w:tcPr>
            <w:tcW w:w="275" w:type="pct"/>
            <w:shd w:val="clear" w:color="auto" w:fill="auto"/>
            <w:tcMar>
              <w:top w:w="85" w:type="dxa"/>
              <w:bottom w:w="85" w:type="dxa"/>
            </w:tcMar>
          </w:tcPr>
          <w:p w14:paraId="5CEC1B8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EB574D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67E94A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119189F"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AD2325A"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2.22.13.</w:t>
            </w:r>
            <w:r w:rsidR="00AA2539" w:rsidRPr="002041BA">
              <w:rPr>
                <w:rFonts w:ascii="Sylfaen" w:hAnsi="Sylfaen"/>
                <w:noProof/>
                <w:sz w:val="20"/>
              </w:rPr>
              <w:tab/>
            </w:r>
            <w:r w:rsidRPr="00967763">
              <w:rPr>
                <w:rFonts w:ascii="Sylfaen" w:hAnsi="Sylfaen"/>
                <w:noProof/>
                <w:sz w:val="20"/>
              </w:rPr>
              <w:t>Լիազորված մարմնի անվանումը</w:t>
            </w:r>
          </w:p>
          <w:p w14:paraId="2CE26F14"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Authority</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05CC230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58" w:type="pct"/>
            <w:shd w:val="clear" w:color="auto" w:fill="auto"/>
            <w:tcMar>
              <w:top w:w="85" w:type="dxa"/>
              <w:bottom w:w="85" w:type="dxa"/>
            </w:tcMar>
          </w:tcPr>
          <w:p w14:paraId="0369092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M.SDE.00066</w:t>
            </w:r>
          </w:p>
        </w:tc>
        <w:tc>
          <w:tcPr>
            <w:tcW w:w="1360" w:type="pct"/>
            <w:shd w:val="clear" w:color="auto" w:fill="auto"/>
            <w:tcMar>
              <w:top w:w="85" w:type="dxa"/>
              <w:bottom w:w="85" w:type="dxa"/>
            </w:tcMar>
          </w:tcPr>
          <w:p w14:paraId="6F90104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Name300</w:t>
            </w:r>
            <w:r w:rsidRPr="00967763">
              <w:rPr>
                <w:sz w:val="20"/>
                <w:lang w:val="hy-AM"/>
              </w:rPr>
              <w:t>‌</w:t>
            </w:r>
            <w:r w:rsidRPr="00967763">
              <w:rPr>
                <w:rFonts w:ascii="Sylfaen" w:hAnsi="Sylfaen"/>
                <w:noProof/>
                <w:sz w:val="20"/>
                <w:lang w:val="hy-AM"/>
              </w:rPr>
              <w:t>Type (M.SDT.00056)</w:t>
            </w:r>
          </w:p>
          <w:p w14:paraId="04CE4799"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789D622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48CBDE3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300</w:t>
            </w:r>
          </w:p>
        </w:tc>
        <w:tc>
          <w:tcPr>
            <w:tcW w:w="275" w:type="pct"/>
            <w:shd w:val="clear" w:color="auto" w:fill="auto"/>
            <w:tcMar>
              <w:top w:w="85" w:type="dxa"/>
              <w:bottom w:w="85" w:type="dxa"/>
            </w:tcMar>
          </w:tcPr>
          <w:p w14:paraId="5017DE3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7106F5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251570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58423A6"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9586010"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2.22.14.</w:t>
            </w:r>
            <w:r w:rsidR="00AA2539">
              <w:rPr>
                <w:rFonts w:ascii="Sylfaen" w:hAnsi="Sylfaen"/>
                <w:noProof/>
                <w:sz w:val="20"/>
                <w:lang w:val="en-US"/>
              </w:rPr>
              <w:tab/>
            </w:r>
            <w:r w:rsidRPr="00967763">
              <w:rPr>
                <w:rFonts w:ascii="Sylfaen" w:hAnsi="Sylfaen"/>
                <w:noProof/>
                <w:sz w:val="20"/>
              </w:rPr>
              <w:t>Նկարագրությունը</w:t>
            </w:r>
          </w:p>
          <w:p w14:paraId="1E6A079A"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Description</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64B264D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նկարագրությունը</w:t>
            </w:r>
          </w:p>
        </w:tc>
        <w:tc>
          <w:tcPr>
            <w:tcW w:w="758" w:type="pct"/>
            <w:shd w:val="clear" w:color="auto" w:fill="auto"/>
            <w:tcMar>
              <w:top w:w="85" w:type="dxa"/>
              <w:bottom w:w="85" w:type="dxa"/>
            </w:tcMar>
          </w:tcPr>
          <w:p w14:paraId="2AD3EB1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M.SDE.00002</w:t>
            </w:r>
          </w:p>
        </w:tc>
        <w:tc>
          <w:tcPr>
            <w:tcW w:w="1360" w:type="pct"/>
            <w:shd w:val="clear" w:color="auto" w:fill="auto"/>
            <w:tcMar>
              <w:top w:w="85" w:type="dxa"/>
              <w:bottom w:w="85" w:type="dxa"/>
            </w:tcMar>
          </w:tcPr>
          <w:p w14:paraId="1EEEC0C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Text4000</w:t>
            </w:r>
            <w:r w:rsidRPr="00967763">
              <w:rPr>
                <w:sz w:val="20"/>
                <w:lang w:val="hy-AM"/>
              </w:rPr>
              <w:t>‌</w:t>
            </w:r>
            <w:r w:rsidRPr="00967763">
              <w:rPr>
                <w:rFonts w:ascii="Sylfaen" w:hAnsi="Sylfaen"/>
                <w:noProof/>
                <w:sz w:val="20"/>
                <w:lang w:val="hy-AM"/>
              </w:rPr>
              <w:t>Type (M.SDT.00088)</w:t>
            </w:r>
          </w:p>
          <w:p w14:paraId="4866499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172201A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EA5DDF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4000</w:t>
            </w:r>
          </w:p>
        </w:tc>
        <w:tc>
          <w:tcPr>
            <w:tcW w:w="275" w:type="pct"/>
            <w:shd w:val="clear" w:color="auto" w:fill="auto"/>
            <w:tcMar>
              <w:top w:w="85" w:type="dxa"/>
              <w:bottom w:w="85" w:type="dxa"/>
            </w:tcMar>
          </w:tcPr>
          <w:p w14:paraId="0C417ACB"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42DAAA8"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C8C8C9C"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16FB305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3D7B24A5"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noProof/>
                <w:sz w:val="20"/>
              </w:rPr>
              <w:t>2.22.15.</w:t>
            </w:r>
            <w:r w:rsidR="00AA2539">
              <w:rPr>
                <w:rFonts w:ascii="Sylfaen" w:hAnsi="Sylfaen"/>
                <w:noProof/>
                <w:sz w:val="20"/>
                <w:lang w:val="en-US"/>
              </w:rPr>
              <w:tab/>
            </w:r>
            <w:r w:rsidRPr="00967763">
              <w:rPr>
                <w:rFonts w:ascii="Sylfaen" w:hAnsi="Sylfaen"/>
                <w:noProof/>
                <w:sz w:val="20"/>
              </w:rPr>
              <w:t>Թերթերի քանակը</w:t>
            </w:r>
          </w:p>
          <w:p w14:paraId="3839A502" w14:textId="77777777" w:rsidR="00AC52F1" w:rsidRPr="00967763" w:rsidRDefault="00AC52F1" w:rsidP="00AA2539">
            <w:pPr>
              <w:pStyle w:val="a8"/>
              <w:widowControl w:val="0"/>
              <w:tabs>
                <w:tab w:val="left" w:pos="751"/>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Page</w:t>
            </w:r>
            <w:r w:rsidRPr="00967763">
              <w:rPr>
                <w:sz w:val="20"/>
              </w:rPr>
              <w:t>‌</w:t>
            </w:r>
            <w:r w:rsidRPr="00967763">
              <w:rPr>
                <w:rFonts w:ascii="Sylfaen" w:hAnsi="Sylfaen"/>
                <w:noProof/>
                <w:sz w:val="20"/>
              </w:rPr>
              <w:t>Quantity)</w:t>
            </w:r>
          </w:p>
        </w:tc>
        <w:tc>
          <w:tcPr>
            <w:tcW w:w="1216" w:type="pct"/>
            <w:shd w:val="clear" w:color="auto" w:fill="auto"/>
            <w:tcMar>
              <w:top w:w="85" w:type="dxa"/>
              <w:bottom w:w="85" w:type="dxa"/>
            </w:tcMar>
          </w:tcPr>
          <w:p w14:paraId="167C1A1E"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թերթերի ընդհանուր քանակը</w:t>
            </w:r>
          </w:p>
        </w:tc>
        <w:tc>
          <w:tcPr>
            <w:tcW w:w="758" w:type="pct"/>
            <w:shd w:val="clear" w:color="auto" w:fill="auto"/>
            <w:tcMar>
              <w:top w:w="85" w:type="dxa"/>
              <w:bottom w:w="85" w:type="dxa"/>
            </w:tcMar>
          </w:tcPr>
          <w:p w14:paraId="3202A2F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M.SDE.00018</w:t>
            </w:r>
          </w:p>
        </w:tc>
        <w:tc>
          <w:tcPr>
            <w:tcW w:w="1360" w:type="pct"/>
            <w:shd w:val="clear" w:color="auto" w:fill="auto"/>
            <w:tcMar>
              <w:top w:w="85" w:type="dxa"/>
              <w:bottom w:w="85" w:type="dxa"/>
            </w:tcMar>
          </w:tcPr>
          <w:p w14:paraId="2A322B0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Quantity4</w:t>
            </w:r>
            <w:r w:rsidRPr="00967763">
              <w:rPr>
                <w:sz w:val="20"/>
                <w:lang w:val="hy-AM"/>
              </w:rPr>
              <w:t>‌</w:t>
            </w:r>
            <w:r w:rsidRPr="00967763">
              <w:rPr>
                <w:rFonts w:ascii="Sylfaen" w:hAnsi="Sylfaen"/>
                <w:noProof/>
                <w:sz w:val="20"/>
                <w:lang w:val="hy-AM"/>
              </w:rPr>
              <w:t>Type (M.SDT.00097)</w:t>
            </w:r>
          </w:p>
          <w:p w14:paraId="61A8A053"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Հաշվարկի տասական համակարգում ոչ բացասական ամբողջ թիվը։</w:t>
            </w:r>
          </w:p>
          <w:p w14:paraId="1D1B7DA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Թվանշանների առավ. քանակը՝ 4</w:t>
            </w:r>
          </w:p>
        </w:tc>
        <w:tc>
          <w:tcPr>
            <w:tcW w:w="275" w:type="pct"/>
            <w:shd w:val="clear" w:color="auto" w:fill="auto"/>
            <w:tcMar>
              <w:top w:w="85" w:type="dxa"/>
              <w:bottom w:w="85" w:type="dxa"/>
            </w:tcMar>
          </w:tcPr>
          <w:p w14:paraId="42AF2510"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7F846A86"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6F8D2AF"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42B773B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12E016B8" w14:textId="77777777" w:rsidR="00AC52F1" w:rsidRPr="00967763" w:rsidRDefault="00AC52F1" w:rsidP="00AA2539">
            <w:pPr>
              <w:pStyle w:val="a8"/>
              <w:widowControl w:val="0"/>
              <w:tabs>
                <w:tab w:val="left" w:pos="826"/>
              </w:tabs>
              <w:spacing w:after="120" w:line="240" w:lineRule="auto"/>
              <w:jc w:val="left"/>
              <w:rPr>
                <w:rFonts w:ascii="Sylfaen" w:hAnsi="Sylfaen" w:cs="Arial"/>
                <w:sz w:val="20"/>
              </w:rPr>
            </w:pPr>
            <w:r w:rsidRPr="00967763">
              <w:rPr>
                <w:rFonts w:ascii="Sylfaen" w:hAnsi="Sylfaen"/>
                <w:noProof/>
                <w:sz w:val="20"/>
              </w:rPr>
              <w:t>2.22.16.</w:t>
            </w:r>
            <w:r w:rsidR="00AA2539">
              <w:rPr>
                <w:rFonts w:ascii="Sylfaen" w:hAnsi="Sylfaen"/>
                <w:noProof/>
                <w:sz w:val="20"/>
                <w:lang w:val="en-US"/>
              </w:rPr>
              <w:tab/>
            </w:r>
            <w:r w:rsidRPr="00967763">
              <w:rPr>
                <w:rFonts w:ascii="Sylfaen" w:hAnsi="Sylfaen"/>
                <w:noProof/>
                <w:sz w:val="20"/>
              </w:rPr>
              <w:t>XML փաստաթուղթը</w:t>
            </w:r>
          </w:p>
          <w:p w14:paraId="39D44A6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Any</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036A4FD" w14:textId="4D7E5EE5"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XML ձ</w:t>
            </w:r>
            <w:r w:rsidR="002041BA">
              <w:rPr>
                <w:rFonts w:ascii="Sylfaen" w:hAnsi="Sylfaen"/>
                <w:noProof/>
                <w:sz w:val="20"/>
              </w:rPr>
              <w:t>և</w:t>
            </w:r>
            <w:r w:rsidRPr="00967763">
              <w:rPr>
                <w:rFonts w:ascii="Sylfaen" w:hAnsi="Sylfaen"/>
                <w:noProof/>
                <w:sz w:val="20"/>
              </w:rPr>
              <w:t>աչափով փաստաթուղթը</w:t>
            </w:r>
          </w:p>
        </w:tc>
        <w:tc>
          <w:tcPr>
            <w:tcW w:w="758" w:type="pct"/>
            <w:shd w:val="clear" w:color="auto" w:fill="auto"/>
            <w:tcMar>
              <w:top w:w="85" w:type="dxa"/>
              <w:bottom w:w="85" w:type="dxa"/>
            </w:tcMar>
          </w:tcPr>
          <w:p w14:paraId="6B643C66"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.00081</w:t>
            </w:r>
          </w:p>
        </w:tc>
        <w:tc>
          <w:tcPr>
            <w:tcW w:w="1360" w:type="pct"/>
            <w:shd w:val="clear" w:color="auto" w:fill="auto"/>
            <w:tcMar>
              <w:top w:w="85" w:type="dxa"/>
              <w:bottom w:w="85" w:type="dxa"/>
            </w:tcMar>
          </w:tcPr>
          <w:p w14:paraId="7F6E019F"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Any</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.00086)</w:t>
            </w:r>
          </w:p>
          <w:p w14:paraId="3A41389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7325784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4EECAB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15F7870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402C944"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9F00D5F"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93DBCEB" w14:textId="77777777" w:rsidR="00AC52F1" w:rsidRPr="00967763" w:rsidRDefault="00AC52F1" w:rsidP="00AA2539">
            <w:pPr>
              <w:pStyle w:val="a8"/>
              <w:widowControl w:val="0"/>
              <w:tabs>
                <w:tab w:val="left" w:pos="473"/>
              </w:tabs>
              <w:spacing w:after="120" w:line="240" w:lineRule="auto"/>
              <w:jc w:val="left"/>
              <w:rPr>
                <w:rFonts w:ascii="Sylfaen" w:hAnsi="Sylfaen" w:cs="Arial"/>
                <w:sz w:val="20"/>
              </w:rPr>
            </w:pPr>
            <w:r w:rsidRPr="00967763">
              <w:rPr>
                <w:rFonts w:ascii="Sylfaen" w:hAnsi="Sylfaen"/>
                <w:noProof/>
                <w:sz w:val="20"/>
              </w:rPr>
              <w:t>*.1.</w:t>
            </w:r>
            <w:r w:rsidR="00AA2539">
              <w:rPr>
                <w:rFonts w:ascii="Sylfaen" w:hAnsi="Sylfaen"/>
                <w:noProof/>
                <w:sz w:val="20"/>
                <w:lang w:val="en-US"/>
              </w:rPr>
              <w:tab/>
            </w:r>
            <w:r w:rsidRPr="00967763">
              <w:rPr>
                <w:rFonts w:ascii="Sylfaen" w:hAnsi="Sylfaen"/>
                <w:noProof/>
                <w:sz w:val="20"/>
              </w:rPr>
              <w:t>XML փաստաթուղթը</w:t>
            </w:r>
          </w:p>
        </w:tc>
        <w:tc>
          <w:tcPr>
            <w:tcW w:w="1216" w:type="pct"/>
            <w:shd w:val="clear" w:color="auto" w:fill="auto"/>
            <w:tcMar>
              <w:top w:w="85" w:type="dxa"/>
              <w:bottom w:w="85" w:type="dxa"/>
            </w:tcMar>
          </w:tcPr>
          <w:p w14:paraId="3085612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կամայական կառուցվածքով XML փաստաթղթի բովանդակությունը</w:t>
            </w:r>
          </w:p>
        </w:tc>
        <w:tc>
          <w:tcPr>
            <w:tcW w:w="758" w:type="pct"/>
            <w:shd w:val="clear" w:color="auto" w:fill="auto"/>
            <w:tcMar>
              <w:top w:w="85" w:type="dxa"/>
              <w:bottom w:w="85" w:type="dxa"/>
            </w:tcMar>
          </w:tcPr>
          <w:p w14:paraId="07EE0B7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5239867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կամայական տարրը։</w:t>
            </w:r>
          </w:p>
          <w:p w14:paraId="03E8D86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Անվանումների տարածությունը՝ ցանկացած:</w:t>
            </w:r>
          </w:p>
          <w:p w14:paraId="16C2B858"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Վալիդացումը՝ կատարվում է մշտապես</w:t>
            </w:r>
          </w:p>
        </w:tc>
        <w:tc>
          <w:tcPr>
            <w:tcW w:w="275" w:type="pct"/>
            <w:shd w:val="clear" w:color="auto" w:fill="auto"/>
            <w:tcMar>
              <w:top w:w="85" w:type="dxa"/>
              <w:bottom w:w="85" w:type="dxa"/>
            </w:tcMar>
          </w:tcPr>
          <w:p w14:paraId="4726C20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1..*</w:t>
            </w:r>
          </w:p>
        </w:tc>
      </w:tr>
      <w:tr w:rsidR="00AC52F1" w:rsidRPr="00967763" w14:paraId="2D2F37C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47E349C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759186AB"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6AE83D3D" w14:textId="40029F28" w:rsidR="00AC52F1" w:rsidRPr="00967763" w:rsidRDefault="00AC52F1" w:rsidP="00AA2539">
            <w:pPr>
              <w:pStyle w:val="a8"/>
              <w:widowControl w:val="0"/>
              <w:tabs>
                <w:tab w:val="left" w:pos="876"/>
              </w:tabs>
              <w:spacing w:after="120" w:line="240" w:lineRule="auto"/>
              <w:jc w:val="left"/>
              <w:rPr>
                <w:rFonts w:ascii="Sylfaen" w:hAnsi="Sylfaen" w:cs="Arial"/>
                <w:sz w:val="20"/>
              </w:rPr>
            </w:pPr>
            <w:r w:rsidRPr="00967763">
              <w:rPr>
                <w:rFonts w:ascii="Sylfaen" w:hAnsi="Sylfaen"/>
                <w:noProof/>
                <w:sz w:val="20"/>
              </w:rPr>
              <w:t>2.22.17.</w:t>
            </w:r>
            <w:r w:rsidR="00AA2539" w:rsidRPr="002041BA">
              <w:rPr>
                <w:rFonts w:ascii="Sylfaen" w:hAnsi="Sylfaen"/>
                <w:noProof/>
                <w:sz w:val="20"/>
              </w:rPr>
              <w:tab/>
            </w:r>
            <w:r w:rsidRPr="00967763">
              <w:rPr>
                <w:rFonts w:ascii="Sylfaen" w:hAnsi="Sylfaen"/>
                <w:noProof/>
                <w:sz w:val="20"/>
              </w:rPr>
              <w:t>Բինար ձ</w:t>
            </w:r>
            <w:r w:rsidR="002041BA">
              <w:rPr>
                <w:rFonts w:ascii="Sylfaen" w:hAnsi="Sylfaen"/>
                <w:noProof/>
                <w:sz w:val="20"/>
              </w:rPr>
              <w:t>և</w:t>
            </w:r>
            <w:r w:rsidRPr="00967763">
              <w:rPr>
                <w:rFonts w:ascii="Sylfaen" w:hAnsi="Sylfaen"/>
                <w:noProof/>
                <w:sz w:val="20"/>
              </w:rPr>
              <w:t>աչափով փաստաթուղթը</w:t>
            </w:r>
          </w:p>
          <w:p w14:paraId="6A823562"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Binary</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2046E3EB" w14:textId="10FF2B78"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բինարային տեքստային ձ</w:t>
            </w:r>
            <w:r w:rsidR="002041BA">
              <w:rPr>
                <w:rFonts w:ascii="Sylfaen" w:hAnsi="Sylfaen"/>
                <w:noProof/>
                <w:sz w:val="20"/>
              </w:rPr>
              <w:t>և</w:t>
            </w:r>
            <w:r w:rsidRPr="00967763">
              <w:rPr>
                <w:rFonts w:ascii="Sylfaen" w:hAnsi="Sylfaen"/>
                <w:noProof/>
                <w:sz w:val="20"/>
              </w:rPr>
              <w:t>աչափով փաստաթուղթը</w:t>
            </w:r>
          </w:p>
        </w:tc>
        <w:tc>
          <w:tcPr>
            <w:tcW w:w="758" w:type="pct"/>
            <w:shd w:val="clear" w:color="auto" w:fill="auto"/>
            <w:tcMar>
              <w:top w:w="85" w:type="dxa"/>
              <w:bottom w:w="85" w:type="dxa"/>
            </w:tcMar>
          </w:tcPr>
          <w:p w14:paraId="5AA276C0"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M.SDE.00106</w:t>
            </w:r>
          </w:p>
        </w:tc>
        <w:tc>
          <w:tcPr>
            <w:tcW w:w="1360" w:type="pct"/>
            <w:shd w:val="clear" w:color="auto" w:fill="auto"/>
            <w:tcMar>
              <w:top w:w="85" w:type="dxa"/>
              <w:bottom w:w="85" w:type="dxa"/>
            </w:tcMar>
          </w:tcPr>
          <w:p w14:paraId="25B28F6D"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Binary</w:t>
            </w:r>
            <w:r w:rsidRPr="00967763">
              <w:rPr>
                <w:sz w:val="20"/>
                <w:lang w:val="hy-AM"/>
              </w:rPr>
              <w:t>‌</w:t>
            </w:r>
            <w:r w:rsidRPr="00967763">
              <w:rPr>
                <w:rFonts w:ascii="Sylfaen" w:hAnsi="Sylfaen"/>
                <w:noProof/>
                <w:sz w:val="20"/>
                <w:lang w:val="hy-AM"/>
              </w:rPr>
              <w:t>Text</w:t>
            </w:r>
            <w:r w:rsidRPr="00967763">
              <w:rPr>
                <w:sz w:val="20"/>
                <w:lang w:val="hy-AM"/>
              </w:rPr>
              <w:t>‌</w:t>
            </w:r>
            <w:r w:rsidRPr="00967763">
              <w:rPr>
                <w:rFonts w:ascii="Sylfaen" w:hAnsi="Sylfaen"/>
                <w:noProof/>
                <w:sz w:val="20"/>
                <w:lang w:val="hy-AM"/>
              </w:rPr>
              <w:t>Type (M.SDT.00143)</w:t>
            </w:r>
          </w:p>
          <w:p w14:paraId="4E34FCBF"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Երկուական օկտետների (բայթերի) վերջավոր հաջորդականությունը</w:t>
            </w:r>
          </w:p>
        </w:tc>
        <w:tc>
          <w:tcPr>
            <w:tcW w:w="275" w:type="pct"/>
            <w:shd w:val="clear" w:color="auto" w:fill="auto"/>
            <w:tcMar>
              <w:top w:w="85" w:type="dxa"/>
              <w:bottom w:w="85" w:type="dxa"/>
            </w:tcMar>
          </w:tcPr>
          <w:p w14:paraId="61D11569"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72A6550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077CD1CD"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5A89518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109A0C0"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tcBorders>
            <w:shd w:val="clear" w:color="auto" w:fill="auto"/>
            <w:tcMar>
              <w:top w:w="85" w:type="dxa"/>
              <w:bottom w:w="85" w:type="dxa"/>
            </w:tcMar>
          </w:tcPr>
          <w:p w14:paraId="4968D77E" w14:textId="54D6683C" w:rsidR="00AC52F1" w:rsidRPr="00967763" w:rsidRDefault="00AC52F1" w:rsidP="00AA2539">
            <w:pPr>
              <w:pStyle w:val="a8"/>
              <w:widowControl w:val="0"/>
              <w:tabs>
                <w:tab w:val="left" w:pos="410"/>
              </w:tabs>
              <w:spacing w:after="120" w:line="240" w:lineRule="auto"/>
              <w:jc w:val="left"/>
              <w:rPr>
                <w:rFonts w:ascii="Sylfaen" w:hAnsi="Sylfaen" w:cs="Arial"/>
                <w:sz w:val="20"/>
              </w:rPr>
            </w:pPr>
            <w:r w:rsidRPr="00967763">
              <w:rPr>
                <w:rFonts w:ascii="Sylfaen" w:hAnsi="Sylfaen"/>
                <w:noProof/>
                <w:sz w:val="20"/>
              </w:rPr>
              <w:t>ա)</w:t>
            </w:r>
            <w:r w:rsidR="00AA2539" w:rsidRPr="00AA2539">
              <w:rPr>
                <w:rFonts w:ascii="Sylfaen" w:hAnsi="Sylfaen"/>
                <w:noProof/>
                <w:sz w:val="20"/>
              </w:rPr>
              <w:tab/>
            </w:r>
            <w:r w:rsidRPr="00967763">
              <w:rPr>
                <w:rFonts w:ascii="Sylfaen" w:hAnsi="Sylfaen"/>
                <w:noProof/>
                <w:sz w:val="20"/>
              </w:rPr>
              <w:t>տվյալների ձ</w:t>
            </w:r>
            <w:r w:rsidR="002041BA">
              <w:rPr>
                <w:rFonts w:ascii="Sylfaen" w:hAnsi="Sylfaen"/>
                <w:noProof/>
                <w:sz w:val="20"/>
              </w:rPr>
              <w:t>և</w:t>
            </w:r>
            <w:r w:rsidRPr="00967763">
              <w:rPr>
                <w:rFonts w:ascii="Sylfaen" w:hAnsi="Sylfaen"/>
                <w:noProof/>
                <w:sz w:val="20"/>
              </w:rPr>
              <w:t>աչափի ծածկագիրը</w:t>
            </w:r>
          </w:p>
          <w:p w14:paraId="561FCC4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(media</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 ատրիբուտ)</w:t>
            </w:r>
          </w:p>
        </w:tc>
        <w:tc>
          <w:tcPr>
            <w:tcW w:w="1216" w:type="pct"/>
            <w:shd w:val="clear" w:color="auto" w:fill="auto"/>
            <w:tcMar>
              <w:top w:w="85" w:type="dxa"/>
              <w:bottom w:w="85" w:type="dxa"/>
            </w:tcMar>
          </w:tcPr>
          <w:p w14:paraId="1CEC688E" w14:textId="2F715E23"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տվյալների ձ</w:t>
            </w:r>
            <w:r w:rsidR="002041BA">
              <w:rPr>
                <w:rFonts w:ascii="Sylfaen" w:hAnsi="Sylfaen"/>
                <w:noProof/>
                <w:sz w:val="20"/>
              </w:rPr>
              <w:t>և</w:t>
            </w:r>
            <w:r w:rsidRPr="00967763">
              <w:rPr>
                <w:rFonts w:ascii="Sylfaen" w:hAnsi="Sylfaen"/>
                <w:noProof/>
                <w:sz w:val="20"/>
              </w:rPr>
              <w:t>աչափի ծածկագրային նշագիրը</w:t>
            </w:r>
          </w:p>
        </w:tc>
        <w:tc>
          <w:tcPr>
            <w:tcW w:w="758" w:type="pct"/>
            <w:shd w:val="clear" w:color="auto" w:fill="auto"/>
            <w:tcMar>
              <w:top w:w="85" w:type="dxa"/>
              <w:bottom w:w="85" w:type="dxa"/>
            </w:tcMar>
          </w:tcPr>
          <w:p w14:paraId="3473E23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w:t>
            </w:r>
          </w:p>
        </w:tc>
        <w:tc>
          <w:tcPr>
            <w:tcW w:w="1360" w:type="pct"/>
            <w:shd w:val="clear" w:color="auto" w:fill="auto"/>
            <w:tcMar>
              <w:top w:w="85" w:type="dxa"/>
              <w:bottom w:w="85" w:type="dxa"/>
            </w:tcMar>
          </w:tcPr>
          <w:p w14:paraId="5CBAD8A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csdo:</w:t>
            </w:r>
            <w:r w:rsidRPr="00967763">
              <w:rPr>
                <w:sz w:val="20"/>
              </w:rPr>
              <w:t>‌</w:t>
            </w:r>
            <w:r w:rsidRPr="00967763">
              <w:rPr>
                <w:rFonts w:ascii="Sylfaen" w:hAnsi="Sylfaen"/>
                <w:noProof/>
                <w:sz w:val="20"/>
              </w:rPr>
              <w:t>Media</w:t>
            </w:r>
            <w:r w:rsidRPr="00967763">
              <w:rPr>
                <w:sz w:val="20"/>
              </w:rPr>
              <w:t>‌</w:t>
            </w:r>
            <w:r w:rsidRPr="00967763">
              <w:rPr>
                <w:rFonts w:ascii="Sylfaen" w:hAnsi="Sylfaen"/>
                <w:noProof/>
                <w:sz w:val="20"/>
              </w:rPr>
              <w:t>Type</w:t>
            </w:r>
            <w:r w:rsidRPr="00967763">
              <w:rPr>
                <w:sz w:val="20"/>
              </w:rPr>
              <w:t>‌</w:t>
            </w:r>
            <w:r w:rsidRPr="00967763">
              <w:rPr>
                <w:rFonts w:ascii="Sylfaen" w:hAnsi="Sylfaen"/>
                <w:noProof/>
                <w:sz w:val="20"/>
              </w:rPr>
              <w:t>Code</w:t>
            </w:r>
            <w:r w:rsidRPr="00967763">
              <w:rPr>
                <w:sz w:val="20"/>
              </w:rPr>
              <w:t>‌</w:t>
            </w:r>
            <w:r w:rsidRPr="00967763">
              <w:rPr>
                <w:rFonts w:ascii="Sylfaen" w:hAnsi="Sylfaen"/>
                <w:noProof/>
                <w:sz w:val="20"/>
              </w:rPr>
              <w:t>Type (M.SDT.00147)</w:t>
            </w:r>
          </w:p>
          <w:p w14:paraId="071796F5" w14:textId="33F2C7AA"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Ծածկագրի արժեքը՝ տվյալների ձ</w:t>
            </w:r>
            <w:r w:rsidR="002041BA">
              <w:rPr>
                <w:rFonts w:ascii="Sylfaen" w:hAnsi="Sylfaen"/>
                <w:noProof/>
                <w:sz w:val="20"/>
              </w:rPr>
              <w:t>և</w:t>
            </w:r>
            <w:r w:rsidRPr="00967763">
              <w:rPr>
                <w:rFonts w:ascii="Sylfaen" w:hAnsi="Sylfaen"/>
                <w:noProof/>
                <w:sz w:val="20"/>
              </w:rPr>
              <w:t>աչափերի տեղեկագրքին համապատասխան։</w:t>
            </w:r>
          </w:p>
          <w:p w14:paraId="2F06DF4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35AFF84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255</w:t>
            </w:r>
          </w:p>
        </w:tc>
        <w:tc>
          <w:tcPr>
            <w:tcW w:w="275" w:type="pct"/>
            <w:shd w:val="clear" w:color="auto" w:fill="auto"/>
            <w:tcMar>
              <w:top w:w="85" w:type="dxa"/>
              <w:bottom w:w="85" w:type="dxa"/>
            </w:tcMar>
          </w:tcPr>
          <w:p w14:paraId="3AD403E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20390F6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721A1DB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6EF35D62"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09525956" w14:textId="77777777" w:rsidR="00AC52F1" w:rsidRPr="00967763" w:rsidRDefault="00AC52F1" w:rsidP="00AA2539">
            <w:pPr>
              <w:pStyle w:val="a8"/>
              <w:widowControl w:val="0"/>
              <w:tabs>
                <w:tab w:val="left" w:pos="888"/>
              </w:tabs>
              <w:spacing w:after="120" w:line="240" w:lineRule="auto"/>
              <w:jc w:val="left"/>
              <w:rPr>
                <w:rFonts w:ascii="Sylfaen" w:hAnsi="Sylfaen" w:cs="Arial"/>
                <w:sz w:val="20"/>
              </w:rPr>
            </w:pPr>
            <w:r w:rsidRPr="00967763">
              <w:rPr>
                <w:rFonts w:ascii="Sylfaen" w:hAnsi="Sylfaen"/>
                <w:noProof/>
                <w:sz w:val="20"/>
              </w:rPr>
              <w:t>2.22.18.</w:t>
            </w:r>
            <w:r w:rsidR="00AA2539" w:rsidRPr="002041BA">
              <w:rPr>
                <w:rFonts w:ascii="Sylfaen" w:hAnsi="Sylfaen"/>
                <w:noProof/>
                <w:sz w:val="20"/>
              </w:rPr>
              <w:tab/>
            </w:r>
            <w:r w:rsidRPr="00967763">
              <w:rPr>
                <w:rFonts w:ascii="Sylfaen" w:hAnsi="Sylfaen"/>
                <w:noProof/>
                <w:sz w:val="20"/>
              </w:rPr>
              <w:t>Փաստաթղթի տեղակայման վայրը</w:t>
            </w:r>
          </w:p>
          <w:p w14:paraId="3739FEE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(hcsdo:</w:t>
            </w:r>
            <w:r w:rsidRPr="00967763">
              <w:rPr>
                <w:sz w:val="20"/>
              </w:rPr>
              <w:t>‌</w:t>
            </w:r>
            <w:r w:rsidRPr="00967763">
              <w:rPr>
                <w:rFonts w:ascii="Sylfaen" w:hAnsi="Sylfaen"/>
                <w:noProof/>
                <w:sz w:val="20"/>
              </w:rPr>
              <w:t>Doc</w:t>
            </w:r>
            <w:r w:rsidRPr="00967763">
              <w:rPr>
                <w:sz w:val="20"/>
              </w:rPr>
              <w:t>‌</w:t>
            </w:r>
            <w:r w:rsidRPr="00967763">
              <w:rPr>
                <w:rFonts w:ascii="Sylfaen" w:hAnsi="Sylfaen"/>
                <w:noProof/>
                <w:sz w:val="20"/>
              </w:rPr>
              <w:t>Location</w:t>
            </w:r>
            <w:r w:rsidRPr="00967763">
              <w:rPr>
                <w:sz w:val="20"/>
              </w:rPr>
              <w:t>‌</w:t>
            </w:r>
            <w:r w:rsidRPr="00967763">
              <w:rPr>
                <w:rFonts w:ascii="Sylfaen" w:hAnsi="Sylfaen"/>
                <w:noProof/>
                <w:sz w:val="20"/>
              </w:rPr>
              <w:t>Name)</w:t>
            </w:r>
          </w:p>
        </w:tc>
        <w:tc>
          <w:tcPr>
            <w:tcW w:w="1216" w:type="pct"/>
            <w:shd w:val="clear" w:color="auto" w:fill="auto"/>
            <w:tcMar>
              <w:top w:w="85" w:type="dxa"/>
              <w:bottom w:w="85" w:type="dxa"/>
            </w:tcMar>
          </w:tcPr>
          <w:p w14:paraId="46F4A26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փաստաթղթի տեղակայման վայրը</w:t>
            </w:r>
          </w:p>
        </w:tc>
        <w:tc>
          <w:tcPr>
            <w:tcW w:w="758" w:type="pct"/>
            <w:shd w:val="clear" w:color="auto" w:fill="auto"/>
            <w:tcMar>
              <w:top w:w="85" w:type="dxa"/>
              <w:bottom w:w="85" w:type="dxa"/>
            </w:tcMar>
          </w:tcPr>
          <w:p w14:paraId="32075C5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M.HC.SDE.01596</w:t>
            </w:r>
          </w:p>
        </w:tc>
        <w:tc>
          <w:tcPr>
            <w:tcW w:w="1360" w:type="pct"/>
            <w:shd w:val="clear" w:color="auto" w:fill="auto"/>
            <w:tcMar>
              <w:top w:w="85" w:type="dxa"/>
              <w:bottom w:w="85" w:type="dxa"/>
            </w:tcMar>
          </w:tcPr>
          <w:p w14:paraId="5F6ECA1A"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Name500</w:t>
            </w:r>
            <w:r w:rsidRPr="00967763">
              <w:rPr>
                <w:sz w:val="20"/>
                <w:lang w:val="hy-AM"/>
              </w:rPr>
              <w:t>‌</w:t>
            </w:r>
            <w:r w:rsidRPr="00967763">
              <w:rPr>
                <w:rFonts w:ascii="Sylfaen" w:hAnsi="Sylfaen"/>
                <w:noProof/>
                <w:sz w:val="20"/>
                <w:lang w:val="hy-AM"/>
              </w:rPr>
              <w:t>Type (M.SDT.00134)</w:t>
            </w:r>
          </w:p>
          <w:p w14:paraId="384C2661"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նորմալացված տողը:</w:t>
            </w:r>
          </w:p>
          <w:p w14:paraId="5C69366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lastRenderedPageBreak/>
              <w:t>Նվազ. երկարությունը՝ 1.</w:t>
            </w:r>
          </w:p>
          <w:p w14:paraId="4B58B4C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500</w:t>
            </w:r>
          </w:p>
        </w:tc>
        <w:tc>
          <w:tcPr>
            <w:tcW w:w="275" w:type="pct"/>
            <w:shd w:val="clear" w:color="auto" w:fill="auto"/>
            <w:tcMar>
              <w:top w:w="85" w:type="dxa"/>
              <w:bottom w:w="85" w:type="dxa"/>
            </w:tcMar>
          </w:tcPr>
          <w:p w14:paraId="251B37D1"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lastRenderedPageBreak/>
              <w:t>0..1</w:t>
            </w:r>
          </w:p>
        </w:tc>
      </w:tr>
      <w:tr w:rsidR="00AC52F1" w:rsidRPr="00967763" w14:paraId="30838E65" w14:textId="77777777" w:rsidTr="00967763">
        <w:trPr>
          <w:jc w:val="center"/>
        </w:trPr>
        <w:tc>
          <w:tcPr>
            <w:tcW w:w="80" w:type="pct"/>
            <w:tcBorders>
              <w:top w:val="nil"/>
              <w:left w:val="nil"/>
              <w:bottom w:val="nil"/>
            </w:tcBorders>
            <w:shd w:val="clear" w:color="auto" w:fill="auto"/>
            <w:tcMar>
              <w:top w:w="85" w:type="dxa"/>
              <w:bottom w:w="85" w:type="dxa"/>
            </w:tcMar>
          </w:tcPr>
          <w:p w14:paraId="48102739"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2EBDA2E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2.23. Այլ տեղեկություններ</w:t>
            </w:r>
          </w:p>
          <w:p w14:paraId="3C1E5E2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Additional</w:t>
            </w:r>
            <w:r w:rsidRPr="00967763">
              <w:rPr>
                <w:sz w:val="20"/>
              </w:rPr>
              <w:t>‌</w:t>
            </w:r>
            <w:r w:rsidRPr="00967763">
              <w:rPr>
                <w:rFonts w:ascii="Sylfaen" w:hAnsi="Sylfaen"/>
                <w:noProof/>
                <w:sz w:val="20"/>
              </w:rPr>
              <w:t>Info</w:t>
            </w:r>
            <w:r w:rsidRPr="00967763">
              <w:rPr>
                <w:sz w:val="20"/>
              </w:rPr>
              <w:t>‌</w:t>
            </w:r>
            <w:r w:rsidRPr="00967763">
              <w:rPr>
                <w:rFonts w:ascii="Sylfaen" w:hAnsi="Sylfaen"/>
                <w:noProof/>
                <w:sz w:val="20"/>
              </w:rPr>
              <w:t>Text)</w:t>
            </w:r>
          </w:p>
        </w:tc>
        <w:tc>
          <w:tcPr>
            <w:tcW w:w="1216" w:type="pct"/>
            <w:shd w:val="clear" w:color="auto" w:fill="auto"/>
            <w:tcMar>
              <w:top w:w="85" w:type="dxa"/>
              <w:bottom w:w="85" w:type="dxa"/>
            </w:tcMar>
          </w:tcPr>
          <w:p w14:paraId="740F5595"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անասնաբուժական նշանակության ապրանքի մասին լրացուցիչ տեղեկատվությունը</w:t>
            </w:r>
          </w:p>
        </w:tc>
        <w:tc>
          <w:tcPr>
            <w:tcW w:w="758" w:type="pct"/>
            <w:shd w:val="clear" w:color="auto" w:fill="auto"/>
            <w:tcMar>
              <w:top w:w="85" w:type="dxa"/>
              <w:bottom w:w="85" w:type="dxa"/>
            </w:tcMar>
          </w:tcPr>
          <w:p w14:paraId="0B533DA7"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M.SDE.00046</w:t>
            </w:r>
          </w:p>
        </w:tc>
        <w:tc>
          <w:tcPr>
            <w:tcW w:w="1360" w:type="pct"/>
            <w:shd w:val="clear" w:color="auto" w:fill="auto"/>
            <w:tcMar>
              <w:top w:w="85" w:type="dxa"/>
              <w:bottom w:w="85" w:type="dxa"/>
            </w:tcMar>
          </w:tcPr>
          <w:p w14:paraId="1370E159"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csdo:</w:t>
            </w:r>
            <w:r w:rsidRPr="00967763">
              <w:rPr>
                <w:sz w:val="20"/>
                <w:lang w:val="hy-AM"/>
              </w:rPr>
              <w:t>‌</w:t>
            </w:r>
            <w:r w:rsidRPr="00967763">
              <w:rPr>
                <w:rFonts w:ascii="Sylfaen" w:hAnsi="Sylfaen"/>
                <w:noProof/>
                <w:sz w:val="20"/>
                <w:lang w:val="hy-AM"/>
              </w:rPr>
              <w:t>Text4000</w:t>
            </w:r>
            <w:r w:rsidRPr="00967763">
              <w:rPr>
                <w:sz w:val="20"/>
                <w:lang w:val="hy-AM"/>
              </w:rPr>
              <w:t>‌</w:t>
            </w:r>
            <w:r w:rsidRPr="00967763">
              <w:rPr>
                <w:rFonts w:ascii="Sylfaen" w:hAnsi="Sylfaen"/>
                <w:noProof/>
                <w:sz w:val="20"/>
                <w:lang w:val="hy-AM"/>
              </w:rPr>
              <w:t>Type (M.SDT.00088)</w:t>
            </w:r>
          </w:p>
          <w:p w14:paraId="6C81D737"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Պայմանանշանների տողը:</w:t>
            </w:r>
          </w:p>
          <w:p w14:paraId="4C2A488C"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Նվազ. երկարությունը՝ 1.</w:t>
            </w:r>
          </w:p>
          <w:p w14:paraId="0D2E0E8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Առավ. երկարությունը՝ 4000</w:t>
            </w:r>
          </w:p>
        </w:tc>
        <w:tc>
          <w:tcPr>
            <w:tcW w:w="275" w:type="pct"/>
            <w:shd w:val="clear" w:color="auto" w:fill="auto"/>
            <w:tcMar>
              <w:top w:w="85" w:type="dxa"/>
              <w:bottom w:w="85" w:type="dxa"/>
            </w:tcMar>
          </w:tcPr>
          <w:p w14:paraId="3AF051E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w:t>
            </w:r>
          </w:p>
        </w:tc>
      </w:tr>
      <w:tr w:rsidR="00AC52F1" w:rsidRPr="00967763" w14:paraId="3BCFF59F" w14:textId="77777777" w:rsidTr="00967763">
        <w:trPr>
          <w:jc w:val="center"/>
        </w:trPr>
        <w:tc>
          <w:tcPr>
            <w:tcW w:w="80" w:type="pct"/>
            <w:tcBorders>
              <w:top w:val="nil"/>
              <w:left w:val="nil"/>
              <w:bottom w:val="nil"/>
            </w:tcBorders>
            <w:shd w:val="clear" w:color="auto" w:fill="auto"/>
            <w:tcMar>
              <w:top w:w="85" w:type="dxa"/>
              <w:bottom w:w="85" w:type="dxa"/>
            </w:tcMar>
          </w:tcPr>
          <w:p w14:paraId="41FA935B" w14:textId="77777777" w:rsidR="00AC52F1" w:rsidRPr="00967763" w:rsidRDefault="00AC52F1" w:rsidP="00150C80">
            <w:pPr>
              <w:pStyle w:val="a8"/>
              <w:widowControl w:val="0"/>
              <w:spacing w:after="120" w:line="240" w:lineRule="auto"/>
              <w:rPr>
                <w:rFonts w:ascii="Sylfaen" w:hAnsi="Sylfaen" w:cs="Arial"/>
                <w:noProof/>
                <w:sz w:val="20"/>
              </w:rPr>
            </w:pPr>
          </w:p>
        </w:tc>
        <w:tc>
          <w:tcPr>
            <w:tcW w:w="1312" w:type="pct"/>
            <w:gridSpan w:val="6"/>
            <w:tcBorders>
              <w:bottom w:val="single" w:sz="4" w:space="0" w:color="auto"/>
            </w:tcBorders>
            <w:shd w:val="clear" w:color="auto" w:fill="auto"/>
            <w:tcMar>
              <w:top w:w="85" w:type="dxa"/>
              <w:bottom w:w="85" w:type="dxa"/>
            </w:tcMar>
          </w:tcPr>
          <w:p w14:paraId="44F3DBA8" w14:textId="77777777" w:rsidR="00AC52F1" w:rsidRPr="00967763" w:rsidRDefault="00AC52F1" w:rsidP="00AA2539">
            <w:pPr>
              <w:pStyle w:val="a8"/>
              <w:widowControl w:val="0"/>
              <w:tabs>
                <w:tab w:val="left" w:pos="603"/>
              </w:tabs>
              <w:spacing w:after="120" w:line="240" w:lineRule="auto"/>
              <w:jc w:val="left"/>
              <w:rPr>
                <w:rFonts w:ascii="Sylfaen" w:hAnsi="Sylfaen" w:cs="Arial"/>
                <w:sz w:val="20"/>
              </w:rPr>
            </w:pPr>
            <w:r w:rsidRPr="00967763">
              <w:rPr>
                <w:rFonts w:ascii="Sylfaen" w:hAnsi="Sylfaen"/>
                <w:noProof/>
                <w:sz w:val="20"/>
              </w:rPr>
              <w:t>2.24.</w:t>
            </w:r>
            <w:r w:rsidR="00AA2539" w:rsidRPr="002041BA">
              <w:rPr>
                <w:rFonts w:ascii="Sylfaen" w:hAnsi="Sylfaen"/>
                <w:noProof/>
                <w:sz w:val="20"/>
              </w:rPr>
              <w:tab/>
            </w:r>
            <w:r w:rsidRPr="00967763">
              <w:rPr>
                <w:rFonts w:ascii="Sylfaen" w:hAnsi="Sylfaen"/>
                <w:noProof/>
                <w:sz w:val="20"/>
              </w:rPr>
              <w:t>Ընդհանուր ռեսուրսի գրառման տեխնոլոգիական բնութագրերը</w:t>
            </w:r>
          </w:p>
          <w:p w14:paraId="5A3E8E73"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Resource</w:t>
            </w:r>
            <w:r w:rsidRPr="00967763">
              <w:rPr>
                <w:sz w:val="20"/>
              </w:rPr>
              <w:t>‌</w:t>
            </w:r>
            <w:r w:rsidRPr="00967763">
              <w:rPr>
                <w:rFonts w:ascii="Sylfaen" w:hAnsi="Sylfaen"/>
                <w:noProof/>
                <w:sz w:val="20"/>
              </w:rPr>
              <w:t>Item</w:t>
            </w:r>
            <w:r w:rsidRPr="00967763">
              <w:rPr>
                <w:sz w:val="20"/>
              </w:rPr>
              <w:t>‌</w:t>
            </w:r>
            <w:r w:rsidRPr="00967763">
              <w:rPr>
                <w:rFonts w:ascii="Sylfaen" w:hAnsi="Sylfaen"/>
                <w:noProof/>
                <w:sz w:val="20"/>
              </w:rPr>
              <w:t>Status</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2CEBCA7D"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ընդհանուր ռեսուրսի գրառման վերաբերյալ տեխնոլոգիական տեղեկությունների ամբողջությունը</w:t>
            </w:r>
          </w:p>
        </w:tc>
        <w:tc>
          <w:tcPr>
            <w:tcW w:w="758" w:type="pct"/>
            <w:shd w:val="clear" w:color="auto" w:fill="auto"/>
            <w:tcMar>
              <w:top w:w="85" w:type="dxa"/>
              <w:bottom w:w="85" w:type="dxa"/>
            </w:tcMar>
          </w:tcPr>
          <w:p w14:paraId="6CC3E8C9"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.00032</w:t>
            </w:r>
          </w:p>
        </w:tc>
        <w:tc>
          <w:tcPr>
            <w:tcW w:w="1360" w:type="pct"/>
            <w:shd w:val="clear" w:color="auto" w:fill="auto"/>
            <w:tcMar>
              <w:top w:w="85" w:type="dxa"/>
              <w:bottom w:w="85" w:type="dxa"/>
            </w:tcMar>
          </w:tcPr>
          <w:p w14:paraId="32C65CE2"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Resource</w:t>
            </w:r>
            <w:r w:rsidRPr="00967763">
              <w:rPr>
                <w:sz w:val="20"/>
                <w:lang w:val="hy-AM"/>
              </w:rPr>
              <w:t>‌</w:t>
            </w:r>
            <w:r w:rsidRPr="00967763">
              <w:rPr>
                <w:rFonts w:ascii="Sylfaen" w:hAnsi="Sylfaen"/>
                <w:noProof/>
                <w:sz w:val="20"/>
                <w:lang w:val="hy-AM"/>
              </w:rPr>
              <w:t>Item</w:t>
            </w:r>
            <w:r w:rsidRPr="00967763">
              <w:rPr>
                <w:sz w:val="20"/>
                <w:lang w:val="hy-AM"/>
              </w:rPr>
              <w:t>‌</w:t>
            </w:r>
            <w:r w:rsidRPr="00967763">
              <w:rPr>
                <w:rFonts w:ascii="Sylfaen" w:hAnsi="Sylfaen"/>
                <w:noProof/>
                <w:sz w:val="20"/>
                <w:lang w:val="hy-AM"/>
              </w:rPr>
              <w:t>Status</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.00033)</w:t>
            </w:r>
          </w:p>
          <w:p w14:paraId="7EE6194C"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5C657896"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4DD32C64"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40EBA84"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3416270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50E51A67" w14:textId="77777777" w:rsidR="00AC52F1" w:rsidRPr="00967763" w:rsidRDefault="00AC52F1" w:rsidP="00AA2539">
            <w:pPr>
              <w:pStyle w:val="a8"/>
              <w:widowControl w:val="0"/>
              <w:tabs>
                <w:tab w:val="left" w:pos="767"/>
              </w:tabs>
              <w:spacing w:after="120" w:line="240" w:lineRule="auto"/>
              <w:jc w:val="left"/>
              <w:rPr>
                <w:rFonts w:ascii="Sylfaen" w:hAnsi="Sylfaen" w:cs="Arial"/>
                <w:sz w:val="20"/>
              </w:rPr>
            </w:pPr>
            <w:r w:rsidRPr="00967763">
              <w:rPr>
                <w:rFonts w:ascii="Sylfaen" w:hAnsi="Sylfaen"/>
                <w:noProof/>
                <w:sz w:val="20"/>
              </w:rPr>
              <w:t>2.24.1.</w:t>
            </w:r>
            <w:r w:rsidR="00AA2539">
              <w:rPr>
                <w:rFonts w:ascii="Sylfaen" w:hAnsi="Sylfaen"/>
                <w:noProof/>
                <w:sz w:val="20"/>
                <w:lang w:val="en-US"/>
              </w:rPr>
              <w:tab/>
            </w:r>
            <w:r w:rsidRPr="00967763">
              <w:rPr>
                <w:rFonts w:ascii="Sylfaen" w:hAnsi="Sylfaen"/>
                <w:noProof/>
                <w:sz w:val="20"/>
              </w:rPr>
              <w:t>Գործողության ժամանակահատվածը</w:t>
            </w:r>
          </w:p>
          <w:p w14:paraId="0032C4D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(ccdo:</w:t>
            </w:r>
            <w:r w:rsidRPr="00967763">
              <w:rPr>
                <w:sz w:val="20"/>
              </w:rPr>
              <w:t>‌</w:t>
            </w:r>
            <w:r w:rsidRPr="00967763">
              <w:rPr>
                <w:rFonts w:ascii="Sylfaen" w:hAnsi="Sylfaen"/>
                <w:noProof/>
                <w:sz w:val="20"/>
              </w:rPr>
              <w:t>Validity</w:t>
            </w:r>
            <w:r w:rsidRPr="00967763">
              <w:rPr>
                <w:sz w:val="20"/>
              </w:rPr>
              <w:t>‌</w:t>
            </w:r>
            <w:r w:rsidRPr="00967763">
              <w:rPr>
                <w:rFonts w:ascii="Sylfaen" w:hAnsi="Sylfaen"/>
                <w:noProof/>
                <w:sz w:val="20"/>
              </w:rPr>
              <w:t>Period</w:t>
            </w:r>
            <w:r w:rsidRPr="00967763">
              <w:rPr>
                <w:sz w:val="20"/>
              </w:rPr>
              <w:t>‌</w:t>
            </w:r>
            <w:r w:rsidRPr="00967763">
              <w:rPr>
                <w:rFonts w:ascii="Sylfaen" w:hAnsi="Sylfaen"/>
                <w:noProof/>
                <w:sz w:val="20"/>
              </w:rPr>
              <w:t>Details)</w:t>
            </w:r>
          </w:p>
        </w:tc>
        <w:tc>
          <w:tcPr>
            <w:tcW w:w="1216" w:type="pct"/>
            <w:shd w:val="clear" w:color="auto" w:fill="auto"/>
            <w:tcMar>
              <w:top w:w="85" w:type="dxa"/>
              <w:bottom w:w="85" w:type="dxa"/>
            </w:tcMar>
          </w:tcPr>
          <w:p w14:paraId="36B69418"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ընդհանուր ռեսուրսի (ռեեստրի, ցանկի, տվյալների բազայի) գրառման գործողության ժամանակահատվածը</w:t>
            </w:r>
          </w:p>
        </w:tc>
        <w:tc>
          <w:tcPr>
            <w:tcW w:w="758" w:type="pct"/>
            <w:shd w:val="clear" w:color="auto" w:fill="auto"/>
            <w:tcMar>
              <w:top w:w="85" w:type="dxa"/>
              <w:bottom w:w="85" w:type="dxa"/>
            </w:tcMar>
          </w:tcPr>
          <w:p w14:paraId="155C3FB4"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w:t>
            </w:r>
            <w:smartTag w:uri="urn:schemas-microsoft-com:office:smarttags" w:element="stockticker">
              <w:r w:rsidRPr="00967763">
                <w:rPr>
                  <w:rFonts w:ascii="Sylfaen" w:hAnsi="Sylfaen"/>
                  <w:noProof/>
                  <w:sz w:val="20"/>
                </w:rPr>
                <w:t>CDE</w:t>
              </w:r>
            </w:smartTag>
            <w:r w:rsidRPr="00967763">
              <w:rPr>
                <w:rFonts w:ascii="Sylfaen" w:hAnsi="Sylfaen"/>
                <w:noProof/>
                <w:sz w:val="20"/>
              </w:rPr>
              <w:t>.00033</w:t>
            </w:r>
          </w:p>
        </w:tc>
        <w:tc>
          <w:tcPr>
            <w:tcW w:w="1360" w:type="pct"/>
            <w:shd w:val="clear" w:color="auto" w:fill="auto"/>
            <w:tcMar>
              <w:top w:w="85" w:type="dxa"/>
              <w:bottom w:w="85" w:type="dxa"/>
            </w:tcMar>
          </w:tcPr>
          <w:p w14:paraId="0F049C3C"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ccdo:</w:t>
            </w:r>
            <w:r w:rsidRPr="00967763">
              <w:rPr>
                <w:sz w:val="20"/>
                <w:lang w:val="hy-AM"/>
              </w:rPr>
              <w:t>‌</w:t>
            </w:r>
            <w:r w:rsidRPr="00967763">
              <w:rPr>
                <w:rFonts w:ascii="Sylfaen" w:hAnsi="Sylfaen"/>
                <w:noProof/>
                <w:sz w:val="20"/>
                <w:lang w:val="hy-AM"/>
              </w:rPr>
              <w:t>Period</w:t>
            </w:r>
            <w:r w:rsidRPr="00967763">
              <w:rPr>
                <w:sz w:val="20"/>
                <w:lang w:val="hy-AM"/>
              </w:rPr>
              <w:t>‌</w:t>
            </w:r>
            <w:r w:rsidRPr="00967763">
              <w:rPr>
                <w:rFonts w:ascii="Sylfaen" w:hAnsi="Sylfaen"/>
                <w:noProof/>
                <w:sz w:val="20"/>
                <w:lang w:val="hy-AM"/>
              </w:rPr>
              <w:t>Details</w:t>
            </w:r>
            <w:r w:rsidRPr="00967763">
              <w:rPr>
                <w:sz w:val="20"/>
                <w:lang w:val="hy-AM"/>
              </w:rPr>
              <w:t>‌</w:t>
            </w:r>
            <w:r w:rsidRPr="00967763">
              <w:rPr>
                <w:rFonts w:ascii="Sylfaen" w:hAnsi="Sylfaen"/>
                <w:noProof/>
                <w:sz w:val="20"/>
                <w:lang w:val="hy-AM"/>
              </w:rPr>
              <w:t>Type (M.</w:t>
            </w:r>
            <w:smartTag w:uri="urn:schemas-microsoft-com:office:smarttags" w:element="stockticker">
              <w:r w:rsidRPr="00967763">
                <w:rPr>
                  <w:rFonts w:ascii="Sylfaen" w:hAnsi="Sylfaen"/>
                  <w:noProof/>
                  <w:sz w:val="20"/>
                  <w:lang w:val="hy-AM"/>
                </w:rPr>
                <w:t>CDT</w:t>
              </w:r>
            </w:smartTag>
            <w:r w:rsidRPr="00967763">
              <w:rPr>
                <w:rFonts w:ascii="Sylfaen" w:hAnsi="Sylfaen"/>
                <w:noProof/>
                <w:sz w:val="20"/>
                <w:lang w:val="hy-AM"/>
              </w:rPr>
              <w:t>.00026)</w:t>
            </w:r>
          </w:p>
          <w:p w14:paraId="3EEA53FB" w14:textId="77777777"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Որոշվում է ներդրված տարրերի արժեքների տիրույթներով</w:t>
            </w:r>
          </w:p>
        </w:tc>
        <w:tc>
          <w:tcPr>
            <w:tcW w:w="275" w:type="pct"/>
            <w:shd w:val="clear" w:color="auto" w:fill="auto"/>
            <w:tcMar>
              <w:top w:w="85" w:type="dxa"/>
              <w:bottom w:w="85" w:type="dxa"/>
            </w:tcMar>
          </w:tcPr>
          <w:p w14:paraId="3EA4A823"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55FB3BD9"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395AE4D3"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6F094D17"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2DF4E69"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BCFF114" w14:textId="27C00732" w:rsidR="00AC52F1" w:rsidRPr="00967763" w:rsidRDefault="00AC52F1" w:rsidP="00AA2539">
            <w:pPr>
              <w:pStyle w:val="a8"/>
              <w:widowControl w:val="0"/>
              <w:tabs>
                <w:tab w:val="left" w:pos="548"/>
              </w:tabs>
              <w:spacing w:after="120" w:line="240" w:lineRule="auto"/>
              <w:jc w:val="left"/>
              <w:rPr>
                <w:rFonts w:ascii="Sylfaen" w:hAnsi="Sylfaen" w:cs="Arial"/>
                <w:sz w:val="20"/>
              </w:rPr>
            </w:pPr>
            <w:r w:rsidRPr="00967763">
              <w:rPr>
                <w:rFonts w:ascii="Sylfaen" w:hAnsi="Sylfaen"/>
                <w:noProof/>
                <w:sz w:val="20"/>
              </w:rPr>
              <w:t>*.1.</w:t>
            </w:r>
            <w:r w:rsidR="00AA2539">
              <w:rPr>
                <w:rFonts w:ascii="Sylfaen" w:hAnsi="Sylfaen"/>
                <w:noProof/>
                <w:sz w:val="20"/>
                <w:lang w:val="en-US"/>
              </w:rPr>
              <w:tab/>
            </w:r>
            <w:r w:rsidRPr="00967763">
              <w:rPr>
                <w:rFonts w:ascii="Sylfaen" w:hAnsi="Sylfaen"/>
                <w:noProof/>
                <w:sz w:val="20"/>
              </w:rPr>
              <w:t xml:space="preserve">Մեկնարկի ամսաթիվը </w:t>
            </w:r>
            <w:r w:rsidR="002041BA">
              <w:rPr>
                <w:rFonts w:ascii="Sylfaen" w:hAnsi="Sylfaen"/>
                <w:noProof/>
                <w:sz w:val="20"/>
              </w:rPr>
              <w:t>և</w:t>
            </w:r>
            <w:r w:rsidRPr="00967763">
              <w:rPr>
                <w:rFonts w:ascii="Sylfaen" w:hAnsi="Sylfaen"/>
                <w:noProof/>
                <w:sz w:val="20"/>
              </w:rPr>
              <w:t xml:space="preserve"> ժամը</w:t>
            </w:r>
          </w:p>
          <w:p w14:paraId="53606B6C" w14:textId="77777777" w:rsidR="00AC52F1" w:rsidRPr="00967763" w:rsidRDefault="00AC52F1" w:rsidP="00AA2539">
            <w:pPr>
              <w:pStyle w:val="a8"/>
              <w:widowControl w:val="0"/>
              <w:tabs>
                <w:tab w:val="left" w:pos="54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Start</w:t>
            </w:r>
            <w:r w:rsidRPr="00967763">
              <w:rPr>
                <w:sz w:val="20"/>
              </w:rPr>
              <w:t>‌</w:t>
            </w:r>
            <w:r w:rsidRPr="00967763">
              <w:rPr>
                <w:rFonts w:ascii="Sylfaen" w:hAnsi="Sylfaen"/>
                <w:noProof/>
                <w:sz w:val="20"/>
              </w:rPr>
              <w:t>Date</w:t>
            </w:r>
            <w:r w:rsidRPr="00967763">
              <w:rPr>
                <w:sz w:val="20"/>
              </w:rPr>
              <w:t>‌</w:t>
            </w:r>
            <w:r w:rsidRPr="00967763">
              <w:rPr>
                <w:rFonts w:ascii="Sylfaen" w:hAnsi="Sylfaen"/>
                <w:noProof/>
                <w:sz w:val="20"/>
              </w:rPr>
              <w:t>Time)</w:t>
            </w:r>
          </w:p>
        </w:tc>
        <w:tc>
          <w:tcPr>
            <w:tcW w:w="1216" w:type="pct"/>
            <w:shd w:val="clear" w:color="auto" w:fill="auto"/>
            <w:tcMar>
              <w:top w:w="85" w:type="dxa"/>
              <w:bottom w:w="85" w:type="dxa"/>
            </w:tcMar>
          </w:tcPr>
          <w:p w14:paraId="3506024D" w14:textId="2824298C"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մեկնարկի ամսաթիվը </w:t>
            </w:r>
            <w:r w:rsidR="002041BA">
              <w:rPr>
                <w:rFonts w:ascii="Sylfaen" w:hAnsi="Sylfaen"/>
                <w:noProof/>
                <w:sz w:val="20"/>
              </w:rPr>
              <w:t>և</w:t>
            </w:r>
            <w:r w:rsidRPr="00967763">
              <w:rPr>
                <w:rFonts w:ascii="Sylfaen" w:hAnsi="Sylfaen"/>
                <w:noProof/>
                <w:sz w:val="20"/>
              </w:rPr>
              <w:t xml:space="preserve"> ժամը</w:t>
            </w:r>
          </w:p>
        </w:tc>
        <w:tc>
          <w:tcPr>
            <w:tcW w:w="758" w:type="pct"/>
            <w:shd w:val="clear" w:color="auto" w:fill="auto"/>
            <w:tcMar>
              <w:top w:w="85" w:type="dxa"/>
              <w:bottom w:w="85" w:type="dxa"/>
            </w:tcMar>
          </w:tcPr>
          <w:p w14:paraId="4293054F"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M.SDE.00133</w:t>
            </w:r>
          </w:p>
        </w:tc>
        <w:tc>
          <w:tcPr>
            <w:tcW w:w="1360" w:type="pct"/>
            <w:shd w:val="clear" w:color="auto" w:fill="auto"/>
            <w:tcMar>
              <w:top w:w="85" w:type="dxa"/>
              <w:bottom w:w="85" w:type="dxa"/>
            </w:tcMar>
          </w:tcPr>
          <w:p w14:paraId="1D3F9087"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Time</w:t>
            </w:r>
            <w:r w:rsidRPr="00967763">
              <w:rPr>
                <w:sz w:val="20"/>
                <w:lang w:val="hy-AM"/>
              </w:rPr>
              <w:t>‌</w:t>
            </w:r>
            <w:r w:rsidRPr="00967763">
              <w:rPr>
                <w:rFonts w:ascii="Sylfaen" w:hAnsi="Sylfaen"/>
                <w:noProof/>
                <w:sz w:val="20"/>
                <w:lang w:val="hy-AM"/>
              </w:rPr>
              <w:t>Type (M.BDT.00006)</w:t>
            </w:r>
          </w:p>
          <w:p w14:paraId="2A9842F1" w14:textId="49A1390D"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Ամսաթվի </w:t>
            </w:r>
            <w:r w:rsidR="002041BA">
              <w:rPr>
                <w:rFonts w:ascii="Sylfaen" w:hAnsi="Sylfaen"/>
                <w:noProof/>
                <w:sz w:val="20"/>
                <w:lang w:val="hy-AM"/>
              </w:rPr>
              <w:t>և</w:t>
            </w:r>
            <w:r w:rsidRPr="00967763">
              <w:rPr>
                <w:rFonts w:ascii="Sylfaen" w:hAnsi="Sylfaen"/>
                <w:noProof/>
                <w:sz w:val="20"/>
                <w:lang w:val="hy-AM"/>
              </w:rPr>
              <w:t xml:space="preserve"> ժամի նշագիրը՝ ԻՍՕ 8601-ին համապատասխան</w:t>
            </w:r>
          </w:p>
        </w:tc>
        <w:tc>
          <w:tcPr>
            <w:tcW w:w="275" w:type="pct"/>
            <w:shd w:val="clear" w:color="auto" w:fill="auto"/>
            <w:tcMar>
              <w:top w:w="85" w:type="dxa"/>
              <w:bottom w:w="85" w:type="dxa"/>
            </w:tcMar>
          </w:tcPr>
          <w:p w14:paraId="2E4CDE5C"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1251973F"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2233D82A"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right w:val="nil"/>
            </w:tcBorders>
            <w:shd w:val="clear" w:color="auto" w:fill="auto"/>
            <w:tcMar>
              <w:top w:w="85" w:type="dxa"/>
              <w:bottom w:w="85" w:type="dxa"/>
            </w:tcMar>
          </w:tcPr>
          <w:p w14:paraId="39F87F0D"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D2EED9E" w14:textId="77777777" w:rsidR="00AC52F1" w:rsidRPr="00967763" w:rsidRDefault="00AC52F1" w:rsidP="00AA2539">
            <w:pPr>
              <w:pStyle w:val="a8"/>
              <w:widowControl w:val="0"/>
              <w:spacing w:after="120" w:line="240" w:lineRule="auto"/>
              <w:jc w:val="left"/>
              <w:rPr>
                <w:rFonts w:ascii="Sylfaen" w:hAnsi="Sylfaen" w:cs="Arial"/>
                <w:sz w:val="20"/>
              </w:rPr>
            </w:pPr>
          </w:p>
        </w:tc>
        <w:tc>
          <w:tcPr>
            <w:tcW w:w="1140" w:type="pct"/>
            <w:gridSpan w:val="4"/>
            <w:tcBorders>
              <w:left w:val="single" w:sz="4" w:space="0" w:color="auto"/>
              <w:bottom w:val="single" w:sz="4" w:space="0" w:color="auto"/>
            </w:tcBorders>
            <w:shd w:val="clear" w:color="auto" w:fill="auto"/>
            <w:tcMar>
              <w:top w:w="85" w:type="dxa"/>
              <w:bottom w:w="85" w:type="dxa"/>
            </w:tcMar>
          </w:tcPr>
          <w:p w14:paraId="5C5E7C58" w14:textId="020D451D" w:rsidR="00AC52F1" w:rsidRPr="00967763" w:rsidRDefault="00AC52F1" w:rsidP="00AA2539">
            <w:pPr>
              <w:pStyle w:val="a8"/>
              <w:widowControl w:val="0"/>
              <w:tabs>
                <w:tab w:val="left" w:pos="548"/>
              </w:tabs>
              <w:spacing w:after="120" w:line="240" w:lineRule="auto"/>
              <w:jc w:val="left"/>
              <w:rPr>
                <w:rFonts w:ascii="Sylfaen" w:hAnsi="Sylfaen" w:cs="Arial"/>
                <w:sz w:val="20"/>
              </w:rPr>
            </w:pPr>
            <w:r w:rsidRPr="00967763">
              <w:rPr>
                <w:rFonts w:ascii="Sylfaen" w:hAnsi="Sylfaen"/>
                <w:noProof/>
                <w:sz w:val="20"/>
              </w:rPr>
              <w:t>*.2.</w:t>
            </w:r>
            <w:r w:rsidR="00AA2539">
              <w:rPr>
                <w:rFonts w:ascii="Sylfaen" w:hAnsi="Sylfaen"/>
                <w:noProof/>
                <w:sz w:val="20"/>
                <w:lang w:val="en-US"/>
              </w:rPr>
              <w:tab/>
            </w:r>
            <w:r w:rsidRPr="00967763">
              <w:rPr>
                <w:rFonts w:ascii="Sylfaen" w:hAnsi="Sylfaen"/>
                <w:noProof/>
                <w:sz w:val="20"/>
              </w:rPr>
              <w:t xml:space="preserve">Ավարտի ամսաթիվը </w:t>
            </w:r>
            <w:r w:rsidR="002041BA">
              <w:rPr>
                <w:rFonts w:ascii="Sylfaen" w:hAnsi="Sylfaen"/>
                <w:noProof/>
                <w:sz w:val="20"/>
              </w:rPr>
              <w:t>և</w:t>
            </w:r>
            <w:r w:rsidRPr="00967763">
              <w:rPr>
                <w:rFonts w:ascii="Sylfaen" w:hAnsi="Sylfaen"/>
                <w:noProof/>
                <w:sz w:val="20"/>
              </w:rPr>
              <w:t xml:space="preserve"> ժամը</w:t>
            </w:r>
          </w:p>
          <w:p w14:paraId="2FD533C8" w14:textId="77777777" w:rsidR="00AC52F1" w:rsidRPr="00967763" w:rsidRDefault="00AC52F1" w:rsidP="00AA2539">
            <w:pPr>
              <w:pStyle w:val="a8"/>
              <w:widowControl w:val="0"/>
              <w:tabs>
                <w:tab w:val="left" w:pos="548"/>
              </w:tabs>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End</w:t>
            </w:r>
            <w:r w:rsidRPr="00967763">
              <w:rPr>
                <w:sz w:val="20"/>
              </w:rPr>
              <w:t>‌</w:t>
            </w:r>
            <w:r w:rsidRPr="00967763">
              <w:rPr>
                <w:rFonts w:ascii="Sylfaen" w:hAnsi="Sylfaen"/>
                <w:noProof/>
                <w:sz w:val="20"/>
              </w:rPr>
              <w:t>Date</w:t>
            </w:r>
            <w:r w:rsidRPr="00967763">
              <w:rPr>
                <w:sz w:val="20"/>
              </w:rPr>
              <w:t>‌</w:t>
            </w:r>
            <w:r w:rsidRPr="00967763">
              <w:rPr>
                <w:rFonts w:ascii="Sylfaen" w:hAnsi="Sylfaen"/>
                <w:noProof/>
                <w:sz w:val="20"/>
              </w:rPr>
              <w:t>Time)</w:t>
            </w:r>
          </w:p>
        </w:tc>
        <w:tc>
          <w:tcPr>
            <w:tcW w:w="1216" w:type="pct"/>
            <w:shd w:val="clear" w:color="auto" w:fill="auto"/>
            <w:tcMar>
              <w:top w:w="85" w:type="dxa"/>
              <w:bottom w:w="85" w:type="dxa"/>
            </w:tcMar>
          </w:tcPr>
          <w:p w14:paraId="21304425" w14:textId="5C62A241"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ավարտի ամսաթիվը </w:t>
            </w:r>
            <w:r w:rsidR="002041BA">
              <w:rPr>
                <w:rFonts w:ascii="Sylfaen" w:hAnsi="Sylfaen"/>
                <w:noProof/>
                <w:sz w:val="20"/>
              </w:rPr>
              <w:t>և</w:t>
            </w:r>
            <w:r w:rsidRPr="00967763">
              <w:rPr>
                <w:rFonts w:ascii="Sylfaen" w:hAnsi="Sylfaen"/>
                <w:noProof/>
                <w:sz w:val="20"/>
              </w:rPr>
              <w:t xml:space="preserve"> ժամը</w:t>
            </w:r>
          </w:p>
        </w:tc>
        <w:tc>
          <w:tcPr>
            <w:tcW w:w="758" w:type="pct"/>
            <w:shd w:val="clear" w:color="auto" w:fill="auto"/>
            <w:tcMar>
              <w:top w:w="85" w:type="dxa"/>
              <w:bottom w:w="85" w:type="dxa"/>
            </w:tcMar>
          </w:tcPr>
          <w:p w14:paraId="53B2F3AA"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M.SDE.00134</w:t>
            </w:r>
          </w:p>
        </w:tc>
        <w:tc>
          <w:tcPr>
            <w:tcW w:w="1360" w:type="pct"/>
            <w:shd w:val="clear" w:color="auto" w:fill="auto"/>
            <w:tcMar>
              <w:top w:w="85" w:type="dxa"/>
              <w:bottom w:w="85" w:type="dxa"/>
            </w:tcMar>
          </w:tcPr>
          <w:p w14:paraId="133AB1C1"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Time</w:t>
            </w:r>
            <w:r w:rsidRPr="00967763">
              <w:rPr>
                <w:sz w:val="20"/>
                <w:lang w:val="hy-AM"/>
              </w:rPr>
              <w:t>‌</w:t>
            </w:r>
            <w:r w:rsidRPr="00967763">
              <w:rPr>
                <w:rFonts w:ascii="Sylfaen" w:hAnsi="Sylfaen"/>
                <w:noProof/>
                <w:sz w:val="20"/>
                <w:lang w:val="hy-AM"/>
              </w:rPr>
              <w:t>Type (M.BDT.00006)</w:t>
            </w:r>
          </w:p>
          <w:p w14:paraId="4DC1E94B" w14:textId="05F07F01"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Ամսաթվի </w:t>
            </w:r>
            <w:r w:rsidR="002041BA">
              <w:rPr>
                <w:rFonts w:ascii="Sylfaen" w:hAnsi="Sylfaen"/>
                <w:noProof/>
                <w:sz w:val="20"/>
                <w:lang w:val="hy-AM"/>
              </w:rPr>
              <w:t>և</w:t>
            </w:r>
            <w:r w:rsidRPr="00967763">
              <w:rPr>
                <w:rFonts w:ascii="Sylfaen" w:hAnsi="Sylfaen"/>
                <w:noProof/>
                <w:sz w:val="20"/>
                <w:lang w:val="hy-AM"/>
              </w:rPr>
              <w:t xml:space="preserve"> ժամի նշագիրը՝ ԻՍՕ 8601-ին համապատասխան</w:t>
            </w:r>
          </w:p>
        </w:tc>
        <w:tc>
          <w:tcPr>
            <w:tcW w:w="275" w:type="pct"/>
            <w:shd w:val="clear" w:color="auto" w:fill="auto"/>
            <w:tcMar>
              <w:top w:w="85" w:type="dxa"/>
              <w:bottom w:w="85" w:type="dxa"/>
            </w:tcMar>
          </w:tcPr>
          <w:p w14:paraId="231FB438"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r w:rsidR="00AC52F1" w:rsidRPr="00967763" w14:paraId="35B7C4A5" w14:textId="77777777" w:rsidTr="00967763">
        <w:trPr>
          <w:jc w:val="center"/>
        </w:trPr>
        <w:tc>
          <w:tcPr>
            <w:tcW w:w="80" w:type="pct"/>
            <w:tcBorders>
              <w:top w:val="nil"/>
              <w:left w:val="nil"/>
              <w:bottom w:val="nil"/>
              <w:right w:val="nil"/>
            </w:tcBorders>
            <w:shd w:val="clear" w:color="auto" w:fill="auto"/>
            <w:tcMar>
              <w:top w:w="85" w:type="dxa"/>
              <w:bottom w:w="85" w:type="dxa"/>
            </w:tcMar>
          </w:tcPr>
          <w:p w14:paraId="5F2409A0" w14:textId="77777777" w:rsidR="00AC52F1" w:rsidRPr="00967763" w:rsidRDefault="00AC52F1" w:rsidP="00150C80">
            <w:pPr>
              <w:pStyle w:val="a8"/>
              <w:widowControl w:val="0"/>
              <w:spacing w:after="120" w:line="240" w:lineRule="auto"/>
              <w:rPr>
                <w:rFonts w:ascii="Sylfaen" w:hAnsi="Sylfaen" w:cs="Arial"/>
                <w:noProof/>
                <w:sz w:val="20"/>
              </w:rPr>
            </w:pPr>
          </w:p>
        </w:tc>
        <w:tc>
          <w:tcPr>
            <w:tcW w:w="86" w:type="pct"/>
            <w:tcBorders>
              <w:top w:val="nil"/>
              <w:left w:val="nil"/>
              <w:bottom w:val="nil"/>
            </w:tcBorders>
            <w:shd w:val="clear" w:color="auto" w:fill="auto"/>
            <w:tcMar>
              <w:top w:w="85" w:type="dxa"/>
              <w:bottom w:w="85" w:type="dxa"/>
            </w:tcMar>
          </w:tcPr>
          <w:p w14:paraId="049232BE" w14:textId="77777777" w:rsidR="00AC52F1" w:rsidRPr="00967763" w:rsidRDefault="00AC52F1" w:rsidP="00150C80">
            <w:pPr>
              <w:pStyle w:val="a8"/>
              <w:widowControl w:val="0"/>
              <w:spacing w:after="120" w:line="240" w:lineRule="auto"/>
              <w:rPr>
                <w:rFonts w:ascii="Sylfaen" w:hAnsi="Sylfaen" w:cs="Arial"/>
                <w:sz w:val="20"/>
                <w:highlight w:val="yellow"/>
              </w:rPr>
            </w:pPr>
          </w:p>
        </w:tc>
        <w:tc>
          <w:tcPr>
            <w:tcW w:w="1226" w:type="pct"/>
            <w:gridSpan w:val="5"/>
            <w:tcBorders>
              <w:bottom w:val="single" w:sz="4" w:space="0" w:color="auto"/>
            </w:tcBorders>
            <w:shd w:val="clear" w:color="auto" w:fill="auto"/>
            <w:tcMar>
              <w:top w:w="85" w:type="dxa"/>
              <w:bottom w:w="85" w:type="dxa"/>
            </w:tcMar>
          </w:tcPr>
          <w:p w14:paraId="77B160E9" w14:textId="526D75B4" w:rsidR="00AC52F1" w:rsidRPr="00967763" w:rsidRDefault="00AC52F1" w:rsidP="00AA2539">
            <w:pPr>
              <w:pStyle w:val="a8"/>
              <w:widowControl w:val="0"/>
              <w:tabs>
                <w:tab w:val="left" w:pos="676"/>
              </w:tabs>
              <w:spacing w:after="120" w:line="240" w:lineRule="auto"/>
              <w:jc w:val="left"/>
              <w:rPr>
                <w:rFonts w:ascii="Sylfaen" w:hAnsi="Sylfaen" w:cs="Arial"/>
                <w:sz w:val="20"/>
              </w:rPr>
            </w:pPr>
            <w:r w:rsidRPr="00967763">
              <w:rPr>
                <w:rFonts w:ascii="Sylfaen" w:hAnsi="Sylfaen"/>
                <w:noProof/>
                <w:sz w:val="20"/>
              </w:rPr>
              <w:t>2.24.2.</w:t>
            </w:r>
            <w:r w:rsidR="00AA2539" w:rsidRPr="002041BA">
              <w:rPr>
                <w:rFonts w:ascii="Sylfaen" w:hAnsi="Sylfaen"/>
                <w:noProof/>
                <w:sz w:val="20"/>
              </w:rPr>
              <w:tab/>
            </w:r>
            <w:r w:rsidRPr="00967763">
              <w:rPr>
                <w:rFonts w:ascii="Sylfaen" w:hAnsi="Sylfaen"/>
                <w:noProof/>
                <w:sz w:val="20"/>
              </w:rPr>
              <w:t xml:space="preserve">Թարմացման ամսաթիվը </w:t>
            </w:r>
            <w:r w:rsidR="002041BA">
              <w:rPr>
                <w:rFonts w:ascii="Sylfaen" w:hAnsi="Sylfaen"/>
                <w:noProof/>
                <w:sz w:val="20"/>
              </w:rPr>
              <w:t>և</w:t>
            </w:r>
            <w:r w:rsidRPr="00967763">
              <w:rPr>
                <w:rFonts w:ascii="Sylfaen" w:hAnsi="Sylfaen"/>
                <w:noProof/>
                <w:sz w:val="20"/>
              </w:rPr>
              <w:t xml:space="preserve"> ժամը</w:t>
            </w:r>
          </w:p>
          <w:p w14:paraId="6ADFCC31"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sz w:val="20"/>
              </w:rPr>
              <w:t>(csdo:</w:t>
            </w:r>
            <w:r w:rsidRPr="00967763">
              <w:rPr>
                <w:sz w:val="20"/>
              </w:rPr>
              <w:t>‌</w:t>
            </w:r>
            <w:r w:rsidRPr="00967763">
              <w:rPr>
                <w:rFonts w:ascii="Sylfaen" w:hAnsi="Sylfaen"/>
                <w:noProof/>
                <w:sz w:val="20"/>
              </w:rPr>
              <w:t>Update</w:t>
            </w:r>
            <w:r w:rsidRPr="00967763">
              <w:rPr>
                <w:sz w:val="20"/>
              </w:rPr>
              <w:t>‌</w:t>
            </w:r>
            <w:r w:rsidRPr="00967763">
              <w:rPr>
                <w:rFonts w:ascii="Sylfaen" w:hAnsi="Sylfaen"/>
                <w:noProof/>
                <w:sz w:val="20"/>
              </w:rPr>
              <w:t>Date</w:t>
            </w:r>
            <w:r w:rsidRPr="00967763">
              <w:rPr>
                <w:sz w:val="20"/>
              </w:rPr>
              <w:t>‌</w:t>
            </w:r>
            <w:r w:rsidRPr="00967763">
              <w:rPr>
                <w:rFonts w:ascii="Sylfaen" w:hAnsi="Sylfaen"/>
                <w:noProof/>
                <w:sz w:val="20"/>
              </w:rPr>
              <w:t>Time)</w:t>
            </w:r>
          </w:p>
        </w:tc>
        <w:tc>
          <w:tcPr>
            <w:tcW w:w="1216" w:type="pct"/>
            <w:shd w:val="clear" w:color="auto" w:fill="auto"/>
            <w:tcMar>
              <w:top w:w="85" w:type="dxa"/>
              <w:bottom w:w="85" w:type="dxa"/>
            </w:tcMar>
          </w:tcPr>
          <w:p w14:paraId="26A97641" w14:textId="363695D4"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 xml:space="preserve">ընդհանուր ռեսուրսի (ռեեստրի, ցանկի, տվյալների բազայի) գրառումը թարմացնելու ամսաթիվը </w:t>
            </w:r>
            <w:r w:rsidR="002041BA">
              <w:rPr>
                <w:rFonts w:ascii="Sylfaen" w:hAnsi="Sylfaen"/>
                <w:noProof/>
                <w:sz w:val="20"/>
              </w:rPr>
              <w:t>և</w:t>
            </w:r>
            <w:r w:rsidRPr="00967763">
              <w:rPr>
                <w:rFonts w:ascii="Sylfaen" w:hAnsi="Sylfaen"/>
                <w:noProof/>
                <w:sz w:val="20"/>
              </w:rPr>
              <w:t xml:space="preserve"> ժամը</w:t>
            </w:r>
          </w:p>
        </w:tc>
        <w:tc>
          <w:tcPr>
            <w:tcW w:w="758" w:type="pct"/>
            <w:shd w:val="clear" w:color="auto" w:fill="auto"/>
            <w:tcMar>
              <w:top w:w="85" w:type="dxa"/>
              <w:bottom w:w="85" w:type="dxa"/>
            </w:tcMar>
          </w:tcPr>
          <w:p w14:paraId="4E2A583B" w14:textId="77777777" w:rsidR="00AC52F1" w:rsidRPr="00967763" w:rsidRDefault="00AC52F1" w:rsidP="00AA2539">
            <w:pPr>
              <w:pStyle w:val="a8"/>
              <w:widowControl w:val="0"/>
              <w:spacing w:after="120" w:line="240" w:lineRule="auto"/>
              <w:jc w:val="left"/>
              <w:rPr>
                <w:rFonts w:ascii="Sylfaen" w:hAnsi="Sylfaen" w:cs="Arial"/>
                <w:sz w:val="20"/>
              </w:rPr>
            </w:pPr>
            <w:r w:rsidRPr="00967763">
              <w:rPr>
                <w:rFonts w:ascii="Sylfaen" w:hAnsi="Sylfaen"/>
                <w:noProof/>
                <w:sz w:val="20"/>
              </w:rPr>
              <w:t>M.SDE.00079</w:t>
            </w:r>
          </w:p>
        </w:tc>
        <w:tc>
          <w:tcPr>
            <w:tcW w:w="1360" w:type="pct"/>
            <w:shd w:val="clear" w:color="auto" w:fill="auto"/>
            <w:tcMar>
              <w:top w:w="85" w:type="dxa"/>
              <w:bottom w:w="85" w:type="dxa"/>
            </w:tcMar>
          </w:tcPr>
          <w:p w14:paraId="4987A740" w14:textId="77777777" w:rsidR="00AC52F1" w:rsidRPr="00967763" w:rsidRDefault="00AC52F1" w:rsidP="00AA2539">
            <w:pPr>
              <w:pStyle w:val="affa"/>
              <w:widowControl w:val="0"/>
              <w:spacing w:after="120"/>
              <w:jc w:val="left"/>
              <w:rPr>
                <w:rFonts w:ascii="Sylfaen" w:hAnsi="Sylfaen" w:cs="Arial"/>
                <w:noProof/>
                <w:sz w:val="20"/>
                <w:lang w:val="hy-AM"/>
              </w:rPr>
            </w:pPr>
            <w:r w:rsidRPr="00967763">
              <w:rPr>
                <w:rFonts w:ascii="Sylfaen" w:hAnsi="Sylfaen"/>
                <w:noProof/>
                <w:sz w:val="20"/>
                <w:lang w:val="hy-AM"/>
              </w:rPr>
              <w:t>bdt:</w:t>
            </w:r>
            <w:r w:rsidRPr="00967763">
              <w:rPr>
                <w:sz w:val="20"/>
                <w:lang w:val="hy-AM"/>
              </w:rPr>
              <w:t>‌</w:t>
            </w:r>
            <w:r w:rsidRPr="00967763">
              <w:rPr>
                <w:rFonts w:ascii="Sylfaen" w:hAnsi="Sylfaen"/>
                <w:noProof/>
                <w:sz w:val="20"/>
                <w:lang w:val="hy-AM"/>
              </w:rPr>
              <w:t>Date</w:t>
            </w:r>
            <w:r w:rsidRPr="00967763">
              <w:rPr>
                <w:sz w:val="20"/>
                <w:lang w:val="hy-AM"/>
              </w:rPr>
              <w:t>‌</w:t>
            </w:r>
            <w:r w:rsidRPr="00967763">
              <w:rPr>
                <w:rFonts w:ascii="Sylfaen" w:hAnsi="Sylfaen"/>
                <w:noProof/>
                <w:sz w:val="20"/>
                <w:lang w:val="hy-AM"/>
              </w:rPr>
              <w:t>Time</w:t>
            </w:r>
            <w:r w:rsidRPr="00967763">
              <w:rPr>
                <w:sz w:val="20"/>
                <w:lang w:val="hy-AM"/>
              </w:rPr>
              <w:t>‌</w:t>
            </w:r>
            <w:r w:rsidRPr="00967763">
              <w:rPr>
                <w:rFonts w:ascii="Sylfaen" w:hAnsi="Sylfaen"/>
                <w:noProof/>
                <w:sz w:val="20"/>
                <w:lang w:val="hy-AM"/>
              </w:rPr>
              <w:t>Type (M.BDT.00006)</w:t>
            </w:r>
          </w:p>
          <w:p w14:paraId="74281797" w14:textId="1FB35D41" w:rsidR="00AC52F1" w:rsidRPr="00967763" w:rsidRDefault="00AC52F1" w:rsidP="00AA2539">
            <w:pPr>
              <w:pStyle w:val="affa"/>
              <w:widowControl w:val="0"/>
              <w:spacing w:after="120"/>
              <w:jc w:val="left"/>
              <w:rPr>
                <w:rFonts w:ascii="Sylfaen" w:hAnsi="Sylfaen" w:cs="Arial"/>
                <w:sz w:val="20"/>
                <w:lang w:val="hy-AM"/>
              </w:rPr>
            </w:pPr>
            <w:r w:rsidRPr="00967763">
              <w:rPr>
                <w:rFonts w:ascii="Sylfaen" w:hAnsi="Sylfaen"/>
                <w:noProof/>
                <w:sz w:val="20"/>
                <w:lang w:val="hy-AM"/>
              </w:rPr>
              <w:t xml:space="preserve">Ամսաթվի </w:t>
            </w:r>
            <w:r w:rsidR="002041BA">
              <w:rPr>
                <w:rFonts w:ascii="Sylfaen" w:hAnsi="Sylfaen"/>
                <w:noProof/>
                <w:sz w:val="20"/>
                <w:lang w:val="hy-AM"/>
              </w:rPr>
              <w:t>և</w:t>
            </w:r>
            <w:r w:rsidRPr="00967763">
              <w:rPr>
                <w:rFonts w:ascii="Sylfaen" w:hAnsi="Sylfaen"/>
                <w:noProof/>
                <w:sz w:val="20"/>
                <w:lang w:val="hy-AM"/>
              </w:rPr>
              <w:t xml:space="preserve"> ժամի նշագիրը՝ ԻՍՕ 8601-ին համապատասխան</w:t>
            </w:r>
          </w:p>
        </w:tc>
        <w:tc>
          <w:tcPr>
            <w:tcW w:w="275" w:type="pct"/>
            <w:shd w:val="clear" w:color="auto" w:fill="auto"/>
            <w:tcMar>
              <w:top w:w="85" w:type="dxa"/>
              <w:bottom w:w="85" w:type="dxa"/>
            </w:tcMar>
          </w:tcPr>
          <w:p w14:paraId="411DF7CA" w14:textId="77777777" w:rsidR="00AC52F1" w:rsidRPr="00967763" w:rsidRDefault="00AC52F1" w:rsidP="00150C80">
            <w:pPr>
              <w:pStyle w:val="a8"/>
              <w:widowControl w:val="0"/>
              <w:spacing w:after="120" w:line="240" w:lineRule="auto"/>
              <w:rPr>
                <w:rFonts w:ascii="Sylfaen" w:hAnsi="Sylfaen" w:cs="Arial"/>
                <w:sz w:val="20"/>
              </w:rPr>
            </w:pPr>
            <w:r w:rsidRPr="00967763">
              <w:rPr>
                <w:rFonts w:ascii="Sylfaen" w:hAnsi="Sylfaen"/>
                <w:noProof/>
                <w:sz w:val="20"/>
              </w:rPr>
              <w:t>0..1</w:t>
            </w:r>
          </w:p>
        </w:tc>
      </w:tr>
    </w:tbl>
    <w:p w14:paraId="65FFB39F" w14:textId="77777777" w:rsidR="00AC52F1" w:rsidRPr="00AC52F1" w:rsidRDefault="00AC52F1" w:rsidP="002D6F2C">
      <w:pPr>
        <w:pStyle w:val="a6"/>
        <w:widowControl w:val="0"/>
        <w:spacing w:after="160"/>
        <w:ind w:firstLine="0"/>
        <w:rPr>
          <w:rFonts w:ascii="Sylfaen" w:hAnsi="Sylfaen"/>
          <w:sz w:val="24"/>
        </w:rPr>
      </w:pPr>
    </w:p>
    <w:p w14:paraId="1D9AD81F" w14:textId="77777777" w:rsidR="00AC52F1" w:rsidRPr="00AC52F1" w:rsidRDefault="00AC52F1" w:rsidP="002D6F2C">
      <w:pPr>
        <w:pStyle w:val="ae"/>
        <w:widowControl w:val="0"/>
        <w:spacing w:after="160"/>
        <w:ind w:firstLine="0"/>
        <w:rPr>
          <w:rFonts w:ascii="Sylfaen" w:hAnsi="Sylfaen"/>
          <w:color w:val="auto"/>
          <w:sz w:val="24"/>
        </w:rPr>
      </w:pPr>
    </w:p>
    <w:p w14:paraId="5861CC51" w14:textId="77777777" w:rsidR="00AC52F1" w:rsidRPr="00AC52F1" w:rsidRDefault="00AC52F1" w:rsidP="002D6F2C">
      <w:pPr>
        <w:pStyle w:val="ae"/>
        <w:widowControl w:val="0"/>
        <w:spacing w:after="160"/>
        <w:ind w:firstLine="0"/>
        <w:rPr>
          <w:rFonts w:ascii="Sylfaen" w:hAnsi="Sylfaen"/>
          <w:color w:val="auto"/>
          <w:sz w:val="24"/>
        </w:rPr>
        <w:sectPr w:rsidR="00AC52F1" w:rsidRPr="00AC52F1" w:rsidSect="0008469F">
          <w:pgSz w:w="16838" w:h="11906" w:orient="landscape"/>
          <w:pgMar w:top="1418" w:right="1418" w:bottom="1418" w:left="1418" w:header="709" w:footer="544" w:gutter="0"/>
          <w:cols w:space="708"/>
          <w:titlePg/>
          <w:docGrid w:linePitch="360"/>
        </w:sectPr>
      </w:pPr>
    </w:p>
    <w:p w14:paraId="3AE81BF6" w14:textId="77777777" w:rsidR="00AC52F1" w:rsidRPr="00AC52F1" w:rsidRDefault="00AC52F1" w:rsidP="00AA2539">
      <w:pPr>
        <w:widowControl w:val="0"/>
        <w:spacing w:after="160" w:line="360" w:lineRule="auto"/>
        <w:ind w:left="5103"/>
        <w:jc w:val="center"/>
        <w:rPr>
          <w:rFonts w:ascii="Sylfaen" w:hAnsi="Sylfaen"/>
          <w:sz w:val="24"/>
          <w:szCs w:val="24"/>
        </w:rPr>
      </w:pPr>
      <w:r w:rsidRPr="00AC52F1">
        <w:rPr>
          <w:rFonts w:ascii="Sylfaen" w:hAnsi="Sylfaen"/>
          <w:sz w:val="24"/>
          <w:szCs w:val="24"/>
        </w:rPr>
        <w:lastRenderedPageBreak/>
        <w:t>ՀԱՍՏԱՏՎԱԾ Է</w:t>
      </w:r>
    </w:p>
    <w:p w14:paraId="758592B7" w14:textId="77777777" w:rsidR="00AC52F1" w:rsidRPr="00AC52F1" w:rsidRDefault="00AC52F1" w:rsidP="00AA2539">
      <w:pPr>
        <w:widowControl w:val="0"/>
        <w:spacing w:after="160" w:line="360" w:lineRule="auto"/>
        <w:ind w:left="5103"/>
        <w:jc w:val="center"/>
        <w:rPr>
          <w:rFonts w:ascii="Sylfaen" w:eastAsia="Times New Roman" w:hAnsi="Sylfaen"/>
          <w:sz w:val="24"/>
          <w:szCs w:val="24"/>
        </w:rPr>
      </w:pPr>
      <w:r w:rsidRPr="00AC52F1">
        <w:rPr>
          <w:rFonts w:ascii="Sylfaen" w:hAnsi="Sylfaen"/>
          <w:sz w:val="24"/>
          <w:szCs w:val="24"/>
        </w:rPr>
        <w:t xml:space="preserve">Եվրասիական տնտեսական հանձնաժողովի կոլեգիայի </w:t>
      </w:r>
      <w:r w:rsidR="00AA2539" w:rsidRPr="00AA2539">
        <w:rPr>
          <w:rFonts w:ascii="Sylfaen" w:hAnsi="Sylfaen"/>
          <w:sz w:val="24"/>
          <w:szCs w:val="24"/>
        </w:rPr>
        <w:br/>
      </w:r>
      <w:r w:rsidRPr="00AC52F1">
        <w:rPr>
          <w:rFonts w:ascii="Sylfaen" w:hAnsi="Sylfaen"/>
          <w:sz w:val="24"/>
          <w:szCs w:val="24"/>
        </w:rPr>
        <w:t xml:space="preserve">2023 թվականի մայիսի 30-ի </w:t>
      </w:r>
      <w:r w:rsidR="00AA2539" w:rsidRPr="00AA2539">
        <w:rPr>
          <w:rFonts w:ascii="Sylfaen" w:hAnsi="Sylfaen"/>
          <w:sz w:val="24"/>
          <w:szCs w:val="24"/>
        </w:rPr>
        <w:br/>
      </w:r>
      <w:r w:rsidRPr="00AC52F1">
        <w:rPr>
          <w:rFonts w:ascii="Sylfaen" w:hAnsi="Sylfaen"/>
          <w:sz w:val="24"/>
          <w:szCs w:val="24"/>
        </w:rPr>
        <w:t>թիվ 68 որոշմամբ</w:t>
      </w:r>
    </w:p>
    <w:p w14:paraId="205A7B55" w14:textId="77777777" w:rsidR="00AC52F1" w:rsidRPr="00AC52F1" w:rsidRDefault="00AC52F1" w:rsidP="002D6F2C">
      <w:pPr>
        <w:pStyle w:val="a3"/>
        <w:keepNext w:val="0"/>
        <w:keepLines w:val="0"/>
        <w:widowControl w:val="0"/>
        <w:spacing w:after="160" w:line="360" w:lineRule="auto"/>
        <w:rPr>
          <w:rFonts w:ascii="Sylfaen" w:hAnsi="Sylfaen"/>
          <w:sz w:val="24"/>
          <w:szCs w:val="24"/>
        </w:rPr>
      </w:pPr>
    </w:p>
    <w:p w14:paraId="4A3A214D" w14:textId="77777777" w:rsidR="00AC52F1" w:rsidRPr="00AC52F1" w:rsidRDefault="00AC52F1" w:rsidP="002D6F2C">
      <w:pPr>
        <w:pStyle w:val="a3"/>
        <w:keepNext w:val="0"/>
        <w:keepLines w:val="0"/>
        <w:widowControl w:val="0"/>
        <w:spacing w:after="160" w:line="360" w:lineRule="auto"/>
        <w:rPr>
          <w:rFonts w:ascii="Sylfaen" w:hAnsi="Sylfaen"/>
          <w:sz w:val="24"/>
          <w:szCs w:val="24"/>
        </w:rPr>
      </w:pPr>
      <w:r w:rsidRPr="00AC52F1">
        <w:rPr>
          <w:rFonts w:ascii="Sylfaen" w:hAnsi="Sylfaen"/>
          <w:sz w:val="24"/>
          <w:szCs w:val="24"/>
        </w:rPr>
        <w:t>Կարգ</w:t>
      </w:r>
    </w:p>
    <w:p w14:paraId="331C745E" w14:textId="4781B55B" w:rsidR="00AC52F1" w:rsidRPr="00AC52F1" w:rsidRDefault="00AC52F1" w:rsidP="002D6F2C">
      <w:pPr>
        <w:pStyle w:val="a1"/>
        <w:widowControl w:val="0"/>
        <w:spacing w:after="160" w:line="360" w:lineRule="auto"/>
        <w:contextualSpacing w:val="0"/>
        <w:rPr>
          <w:rFonts w:ascii="Sylfaen" w:hAnsi="Sylfaen"/>
          <w:sz w:val="24"/>
          <w:szCs w:val="24"/>
        </w:rPr>
      </w:pPr>
      <w:r w:rsidRPr="00AC52F1">
        <w:rPr>
          <w:rFonts w:ascii="Sylfaen" w:hAnsi="Sylfaen"/>
          <w:sz w:val="24"/>
          <w:szCs w:val="24"/>
        </w:rPr>
        <w:t xml:space="preserve">«Եվրասիական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ախտորոշման, ախտահանման, միջատասպան </w:t>
      </w:r>
      <w:r w:rsidR="002041BA">
        <w:rPr>
          <w:rFonts w:ascii="Sylfaen" w:hAnsi="Sylfaen"/>
          <w:sz w:val="24"/>
          <w:szCs w:val="24"/>
        </w:rPr>
        <w:t>և</w:t>
      </w:r>
      <w:r w:rsidRPr="00AC52F1">
        <w:rPr>
          <w:rFonts w:ascii="Sylfaen" w:hAnsi="Sylfaen"/>
          <w:sz w:val="24"/>
          <w:szCs w:val="24"/>
        </w:rPr>
        <w:t xml:space="preserve"> տիզասպան անասնաբուժական նշանակության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ընդհանուր գործընթացին միանալու</w:t>
      </w:r>
    </w:p>
    <w:p w14:paraId="65A91B7A"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p>
    <w:p w14:paraId="239015A7"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 Ընդհանուր դրույթներ</w:t>
      </w:r>
    </w:p>
    <w:p w14:paraId="699B6495" w14:textId="3AE52D3E"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1.</w:t>
      </w:r>
      <w:r w:rsidR="00AA2539" w:rsidRPr="00AA2539">
        <w:rPr>
          <w:rFonts w:ascii="Sylfaen" w:hAnsi="Sylfaen"/>
          <w:sz w:val="24"/>
          <w:szCs w:val="24"/>
        </w:rPr>
        <w:tab/>
      </w:r>
      <w:r w:rsidRPr="00AC52F1">
        <w:rPr>
          <w:rFonts w:ascii="Sylfaen" w:hAnsi="Sylfaen"/>
          <w:sz w:val="24"/>
          <w:szCs w:val="24"/>
        </w:rPr>
        <w:t>Սույն կարգը մշակվել է Եվրասիական տնտեսական միության (այսուհետ՝ Միություն) իրավունքը կազմող հետ</w:t>
      </w:r>
      <w:r w:rsidR="002041BA">
        <w:rPr>
          <w:rFonts w:ascii="Sylfaen" w:hAnsi="Sylfaen"/>
          <w:sz w:val="24"/>
          <w:szCs w:val="24"/>
        </w:rPr>
        <w:t>և</w:t>
      </w:r>
      <w:r w:rsidRPr="00AC52F1">
        <w:rPr>
          <w:rFonts w:ascii="Sylfaen" w:hAnsi="Sylfaen"/>
          <w:sz w:val="24"/>
          <w:szCs w:val="24"/>
        </w:rPr>
        <w:t xml:space="preserve">յալ միջազգային պայմանագրերին </w:t>
      </w:r>
      <w:r w:rsidR="002041BA">
        <w:rPr>
          <w:rFonts w:ascii="Sylfaen" w:hAnsi="Sylfaen"/>
          <w:sz w:val="24"/>
          <w:szCs w:val="24"/>
        </w:rPr>
        <w:t>և</w:t>
      </w:r>
      <w:r w:rsidRPr="00AC52F1">
        <w:rPr>
          <w:rFonts w:ascii="Sylfaen" w:hAnsi="Sylfaen"/>
          <w:sz w:val="24"/>
          <w:szCs w:val="24"/>
        </w:rPr>
        <w:t xml:space="preserve"> ակտերին համապատասխան՝</w:t>
      </w:r>
    </w:p>
    <w:p w14:paraId="096E9BD2" w14:textId="77777777"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«Եվրասիական տնտեսական միության մասին» 2014 թվականի մայիսի 29-ի պայմանագիր.</w:t>
      </w:r>
    </w:p>
    <w:p w14:paraId="735C8C25" w14:textId="77777777"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407964DF" w14:textId="4CC865BC"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2041BA">
        <w:rPr>
          <w:rFonts w:ascii="Sylfaen" w:hAnsi="Sylfaen"/>
          <w:sz w:val="24"/>
          <w:szCs w:val="24"/>
        </w:rPr>
        <w:t>և</w:t>
      </w:r>
      <w:r w:rsidRPr="00AC52F1">
        <w:rPr>
          <w:rFonts w:ascii="Sylfaen" w:hAnsi="Sylfaen"/>
          <w:sz w:val="24"/>
          <w:szCs w:val="24"/>
        </w:rPr>
        <w:t xml:space="preserve"> փոխադարձ առ</w:t>
      </w:r>
      <w:r w:rsidR="002041BA">
        <w:rPr>
          <w:rFonts w:ascii="Sylfaen" w:hAnsi="Sylfaen"/>
          <w:sz w:val="24"/>
          <w:szCs w:val="24"/>
        </w:rPr>
        <w:t>և</w:t>
      </w:r>
      <w:r w:rsidRPr="00AC52F1">
        <w:rPr>
          <w:rFonts w:ascii="Sylfaen" w:hAnsi="Sylfaen"/>
          <w:sz w:val="24"/>
          <w:szCs w:val="24"/>
        </w:rPr>
        <w:t xml:space="preserve">տրի </w:t>
      </w:r>
      <w:r w:rsidRPr="00AC52F1">
        <w:rPr>
          <w:rFonts w:ascii="Sylfaen" w:hAnsi="Sylfaen"/>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C1F9B8D" w14:textId="2649F0F3"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41BA">
        <w:rPr>
          <w:rFonts w:ascii="Sylfaen" w:hAnsi="Sylfaen"/>
          <w:sz w:val="24"/>
          <w:szCs w:val="24"/>
        </w:rPr>
        <w:t>և</w:t>
      </w:r>
      <w:r w:rsidRPr="00AC52F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39F3036" w14:textId="000AAE92"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41BA">
        <w:rPr>
          <w:rFonts w:ascii="Sylfaen" w:hAnsi="Sylfaen"/>
          <w:sz w:val="24"/>
          <w:szCs w:val="24"/>
        </w:rPr>
        <w:t>և</w:t>
      </w:r>
      <w:r w:rsidRPr="00AC52F1">
        <w:rPr>
          <w:rFonts w:ascii="Sylfaen" w:hAnsi="Sylfaen"/>
          <w:sz w:val="24"/>
          <w:szCs w:val="24"/>
        </w:rPr>
        <w:t xml:space="preserve"> նկարագրության մեթոդիկայի մասին» թիվ 63 որոշում.</w:t>
      </w:r>
    </w:p>
    <w:p w14:paraId="7D096619" w14:textId="4FA76D40"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 xml:space="preserve">Եվրասիական տնտեսական հանձնաժողովի կոլեգիայի 2015 թվականի օգոստոսի 18-ի «Արտաքին </w:t>
      </w:r>
      <w:r w:rsidR="002041BA">
        <w:rPr>
          <w:rFonts w:ascii="Sylfaen" w:hAnsi="Sylfaen"/>
          <w:sz w:val="24"/>
          <w:szCs w:val="24"/>
        </w:rPr>
        <w:t>և</w:t>
      </w:r>
      <w:r w:rsidRPr="00AC52F1">
        <w:rPr>
          <w:rFonts w:ascii="Sylfaen" w:hAnsi="Sylfaen"/>
          <w:sz w:val="24"/>
          <w:szCs w:val="24"/>
        </w:rPr>
        <w:t xml:space="preserve"> փոխադարձ առ</w:t>
      </w:r>
      <w:r w:rsidR="002041BA">
        <w:rPr>
          <w:rFonts w:ascii="Sylfaen" w:hAnsi="Sylfaen"/>
          <w:sz w:val="24"/>
          <w:szCs w:val="24"/>
        </w:rPr>
        <w:t>և</w:t>
      </w:r>
      <w:r w:rsidRPr="00AC52F1">
        <w:rPr>
          <w:rFonts w:ascii="Sylfaen" w:hAnsi="Sylfaen"/>
          <w:sz w:val="24"/>
          <w:szCs w:val="24"/>
        </w:rPr>
        <w:t>տրի ինտեգրված տեղեկատվական համակարգի միջպետական փորձարկումների մասին» թիվ 96 որոշում.</w:t>
      </w:r>
    </w:p>
    <w:p w14:paraId="6C9ECF28" w14:textId="77777777" w:rsidR="00AC52F1" w:rsidRPr="00AC52F1" w:rsidRDefault="00AC52F1" w:rsidP="002D6F2C">
      <w:pPr>
        <w:pStyle w:val="affc"/>
        <w:widowControl w:val="0"/>
        <w:spacing w:after="160"/>
        <w:ind w:firstLine="567"/>
        <w:rPr>
          <w:rFonts w:ascii="Sylfaen" w:hAnsi="Sylfaen"/>
          <w:sz w:val="24"/>
          <w:szCs w:val="24"/>
        </w:rPr>
      </w:pPr>
      <w:r w:rsidRPr="00AC52F1">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237E17F6" w14:textId="77777777" w:rsidR="00AC52F1" w:rsidRPr="00AC52F1" w:rsidRDefault="00AC52F1" w:rsidP="002D6F2C">
      <w:pPr>
        <w:pStyle w:val="affc"/>
        <w:widowControl w:val="0"/>
        <w:spacing w:after="160"/>
        <w:ind w:firstLine="567"/>
        <w:rPr>
          <w:rFonts w:ascii="Sylfaen" w:hAnsi="Sylfaen"/>
          <w:sz w:val="24"/>
          <w:szCs w:val="24"/>
        </w:rPr>
      </w:pPr>
    </w:p>
    <w:p w14:paraId="3769F788"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 Կիրառման ոլորտը</w:t>
      </w:r>
    </w:p>
    <w:p w14:paraId="7749FAF6" w14:textId="0B2B1208"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2.</w:t>
      </w:r>
      <w:r w:rsidR="00AA2539" w:rsidRPr="00AA2539">
        <w:rPr>
          <w:rFonts w:ascii="Sylfaen" w:hAnsi="Sylfaen"/>
          <w:sz w:val="24"/>
          <w:szCs w:val="24"/>
        </w:rPr>
        <w:tab/>
      </w:r>
      <w:r w:rsidRPr="00AC52F1">
        <w:rPr>
          <w:rFonts w:ascii="Sylfaen" w:hAnsi="Sylfaen"/>
          <w:sz w:val="24"/>
          <w:szCs w:val="24"/>
        </w:rPr>
        <w:t xml:space="preserve">Սույն կարգով սահմանվում են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ախտորոշման, ախտահանման, միջատասպան </w:t>
      </w:r>
      <w:r w:rsidR="002041BA">
        <w:rPr>
          <w:rFonts w:ascii="Sylfaen" w:hAnsi="Sylfaen"/>
          <w:sz w:val="24"/>
          <w:szCs w:val="24"/>
        </w:rPr>
        <w:t>և</w:t>
      </w:r>
      <w:r w:rsidRPr="00AC52F1">
        <w:rPr>
          <w:rFonts w:ascii="Sylfaen" w:hAnsi="Sylfaen"/>
          <w:sz w:val="24"/>
          <w:szCs w:val="24"/>
        </w:rPr>
        <w:t xml:space="preserve"> տիզասպան անասնաբուժական նշանակության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(P.SS.06) ընդհանուր գործընթացը (այսուհետ՝ ընդհանուր </w:t>
      </w:r>
      <w:r w:rsidRPr="00AC52F1">
        <w:rPr>
          <w:rFonts w:ascii="Sylfaen" w:hAnsi="Sylfaen"/>
          <w:sz w:val="24"/>
          <w:szCs w:val="24"/>
        </w:rPr>
        <w:lastRenderedPageBreak/>
        <w:t xml:space="preserve">գործընթաց) գործողության մեջ դնելու </w:t>
      </w:r>
      <w:r w:rsidR="002041BA">
        <w:rPr>
          <w:rFonts w:ascii="Sylfaen" w:hAnsi="Sylfaen"/>
          <w:sz w:val="24"/>
          <w:szCs w:val="24"/>
        </w:rPr>
        <w:t>և</w:t>
      </w:r>
      <w:r w:rsidRPr="00AC52F1">
        <w:rPr>
          <w:rFonts w:ascii="Sylfaen" w:hAnsi="Sylfaen"/>
          <w:sz w:val="24"/>
          <w:szCs w:val="24"/>
        </w:rPr>
        <w:t xml:space="preserve"> ընդհանուր գործընթացին նոր մասնակցի միանալու ընթացակարգերի կազմին </w:t>
      </w:r>
      <w:r w:rsidR="002041BA">
        <w:rPr>
          <w:rFonts w:ascii="Sylfaen" w:hAnsi="Sylfaen"/>
          <w:sz w:val="24"/>
          <w:szCs w:val="24"/>
        </w:rPr>
        <w:t>և</w:t>
      </w:r>
      <w:r w:rsidRPr="00AC52F1">
        <w:rPr>
          <w:rFonts w:ascii="Sylfaen" w:hAnsi="Sylfaen"/>
          <w:sz w:val="24"/>
          <w:szCs w:val="24"/>
        </w:rPr>
        <w:t xml:space="preserve"> բովանդակությանը ներկայացվող պահանջները, ինչպես նա</w:t>
      </w:r>
      <w:r w:rsidR="002041BA">
        <w:rPr>
          <w:rFonts w:ascii="Sylfaen" w:hAnsi="Sylfaen"/>
          <w:sz w:val="24"/>
          <w:szCs w:val="24"/>
        </w:rPr>
        <w:t>և</w:t>
      </w:r>
      <w:r w:rsidRPr="00AC52F1">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6C2DB869"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p>
    <w:p w14:paraId="31087687" w14:textId="77777777" w:rsidR="00AC52F1" w:rsidRPr="00AC52F1" w:rsidRDefault="00AC52F1" w:rsidP="002D6F2C">
      <w:pPr>
        <w:pStyle w:val="Heading1"/>
        <w:keepNext w:val="0"/>
        <w:keepLines w:val="0"/>
        <w:widowControl w:val="0"/>
        <w:spacing w:before="0" w:after="160" w:line="360" w:lineRule="auto"/>
        <w:rPr>
          <w:rFonts w:ascii="Sylfaen" w:hAnsi="Sylfaen"/>
          <w:sz w:val="24"/>
          <w:szCs w:val="24"/>
        </w:rPr>
      </w:pPr>
      <w:r w:rsidRPr="00AC52F1">
        <w:rPr>
          <w:rFonts w:ascii="Sylfaen" w:hAnsi="Sylfaen"/>
          <w:sz w:val="24"/>
          <w:szCs w:val="24"/>
        </w:rPr>
        <w:t>III. Հիմնական հասկացությունները</w:t>
      </w:r>
    </w:p>
    <w:p w14:paraId="2CB7DF8D" w14:textId="00BA3682"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3.</w:t>
      </w:r>
      <w:r w:rsidR="00AA2539" w:rsidRPr="00AA2539">
        <w:rPr>
          <w:rFonts w:ascii="Sylfaen" w:hAnsi="Sylfaen"/>
          <w:sz w:val="24"/>
          <w:szCs w:val="24"/>
        </w:rPr>
        <w:tab/>
      </w:r>
      <w:r w:rsidRPr="00AC52F1">
        <w:rPr>
          <w:rFonts w:ascii="Sylfaen" w:hAnsi="Sylfaen"/>
          <w:sz w:val="24"/>
          <w:szCs w:val="24"/>
        </w:rPr>
        <w:t>Սույն կարգի նպատակներով օգտագործվում են հասկացություններ, որոնք ունեն հետ</w:t>
      </w:r>
      <w:r w:rsidR="002041BA">
        <w:rPr>
          <w:rFonts w:ascii="Sylfaen" w:hAnsi="Sylfaen"/>
          <w:sz w:val="24"/>
          <w:szCs w:val="24"/>
        </w:rPr>
        <w:t>և</w:t>
      </w:r>
      <w:r w:rsidRPr="00AC52F1">
        <w:rPr>
          <w:rFonts w:ascii="Sylfaen" w:hAnsi="Sylfaen"/>
          <w:sz w:val="24"/>
          <w:szCs w:val="24"/>
        </w:rPr>
        <w:t>յալ իմաստը`</w:t>
      </w:r>
    </w:p>
    <w:p w14:paraId="2507FB24" w14:textId="13443683" w:rsidR="00AC52F1" w:rsidRPr="00AC52F1" w:rsidRDefault="00AC52F1" w:rsidP="002D6F2C">
      <w:pPr>
        <w:pStyle w:val="af8"/>
        <w:widowControl w:val="0"/>
        <w:spacing w:after="160"/>
        <w:ind w:firstLine="567"/>
        <w:rPr>
          <w:rFonts w:ascii="Sylfaen" w:hAnsi="Sylfaen"/>
          <w:sz w:val="24"/>
          <w:lang w:val="hy-AM"/>
        </w:rPr>
      </w:pPr>
      <w:r w:rsidRPr="00AA2539">
        <w:rPr>
          <w:rFonts w:ascii="Sylfaen" w:hAnsi="Sylfaen"/>
          <w:b/>
          <w:sz w:val="24"/>
          <w:lang w:val="hy-AM"/>
        </w:rPr>
        <w:t>ինտեգրված համակարգի գործունեությունն ապահովելիս կիրառվող փաստաթղթեր՝</w:t>
      </w:r>
      <w:r w:rsidRPr="00AC52F1">
        <w:rPr>
          <w:rFonts w:ascii="Sylfaen" w:hAnsi="Sylfaen"/>
          <w:sz w:val="24"/>
          <w:lang w:val="hy-AM"/>
        </w:rPr>
        <w:t xml:space="preserve"> տեխնիկական, տեխնոլոգիական, մեթոդական </w:t>
      </w:r>
      <w:r w:rsidR="002041BA">
        <w:rPr>
          <w:rFonts w:ascii="Sylfaen" w:hAnsi="Sylfaen"/>
          <w:sz w:val="24"/>
          <w:lang w:val="hy-AM"/>
        </w:rPr>
        <w:t>և</w:t>
      </w:r>
      <w:r w:rsidRPr="00AC52F1">
        <w:rPr>
          <w:rFonts w:ascii="Sylfaen" w:hAnsi="Sylfaen"/>
          <w:sz w:val="24"/>
          <w:lang w:val="hy-AM"/>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2041BA">
        <w:rPr>
          <w:rFonts w:ascii="Sylfaen" w:hAnsi="Sylfaen"/>
          <w:sz w:val="24"/>
          <w:lang w:val="hy-AM"/>
        </w:rPr>
        <w:t>և</w:t>
      </w:r>
      <w:r w:rsidRPr="00AC52F1">
        <w:rPr>
          <w:rFonts w:ascii="Sylfaen" w:hAnsi="Sylfaen"/>
          <w:sz w:val="24"/>
          <w:lang w:val="hy-AM"/>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3E3A6287" w14:textId="77777777" w:rsidR="00AC52F1" w:rsidRPr="00AC52F1" w:rsidRDefault="00AC52F1" w:rsidP="002D6F2C">
      <w:pPr>
        <w:pStyle w:val="af8"/>
        <w:widowControl w:val="0"/>
        <w:spacing w:after="160"/>
        <w:ind w:firstLine="567"/>
        <w:rPr>
          <w:rFonts w:ascii="Sylfaen" w:hAnsi="Sylfaen"/>
          <w:sz w:val="24"/>
          <w:lang w:val="hy-AM"/>
        </w:rPr>
      </w:pPr>
      <w:r w:rsidRPr="00AA2539">
        <w:rPr>
          <w:rFonts w:ascii="Sylfaen" w:hAnsi="Sylfaen"/>
          <w:b/>
          <w:sz w:val="24"/>
          <w:lang w:val="hy-AM"/>
        </w:rPr>
        <w:t>տեխնոլոգիական փաստաթղթեր՝</w:t>
      </w:r>
      <w:r w:rsidRPr="00AC52F1">
        <w:rPr>
          <w:rFonts w:ascii="Sylfaen" w:hAnsi="Sylfaen"/>
          <w:sz w:val="24"/>
          <w:lang w:val="hy-AM"/>
        </w:rPr>
        <w:t xml:space="preserve">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0E2B5B3" w14:textId="23F8D3AA" w:rsidR="00AC52F1" w:rsidRPr="00AC52F1" w:rsidRDefault="00AC52F1" w:rsidP="002D6F2C">
      <w:pPr>
        <w:pStyle w:val="af8"/>
        <w:widowControl w:val="0"/>
        <w:spacing w:after="160"/>
        <w:ind w:firstLine="567"/>
        <w:rPr>
          <w:rFonts w:ascii="Sylfaen" w:hAnsi="Sylfaen"/>
          <w:sz w:val="24"/>
          <w:lang w:val="hy-AM"/>
        </w:rPr>
      </w:pPr>
      <w:r w:rsidRPr="00AC52F1">
        <w:rPr>
          <w:rFonts w:ascii="Sylfaen" w:hAnsi="Sylfaen"/>
          <w:sz w:val="24"/>
          <w:lang w:val="hy-AM"/>
        </w:rPr>
        <w:t xml:space="preserve">Սույն կարգում գործածվող այլ հասկացություններ կիրառվում են </w:t>
      </w:r>
      <w:r w:rsidRPr="00AA2539">
        <w:rPr>
          <w:rFonts w:ascii="Sylfaen" w:hAnsi="Sylfaen"/>
          <w:spacing w:val="-4"/>
          <w:sz w:val="24"/>
          <w:lang w:val="hy-AM"/>
        </w:rPr>
        <w:t>Եվրասիական տնտեսական հանձնաժողովի կոլեգիայի 2023 թվականի մայիսի 30-ի թիվ 68 որոշմամբ հաստատված՝ «Եվրասիական տնտեսական միության գրանցված անասնաբուժական</w:t>
      </w:r>
      <w:r w:rsidRPr="00AC52F1">
        <w:rPr>
          <w:rFonts w:ascii="Sylfaen" w:hAnsi="Sylfaen"/>
          <w:sz w:val="24"/>
          <w:lang w:val="hy-AM"/>
        </w:rPr>
        <w:t xml:space="preserve"> դեղապատրաստուկների, կենդանիների համար կերային հավելումների </w:t>
      </w:r>
      <w:r w:rsidR="002041BA">
        <w:rPr>
          <w:rFonts w:ascii="Sylfaen" w:hAnsi="Sylfaen"/>
          <w:sz w:val="24"/>
          <w:lang w:val="hy-AM"/>
        </w:rPr>
        <w:t>և</w:t>
      </w:r>
      <w:r w:rsidRPr="00AC52F1">
        <w:rPr>
          <w:rFonts w:ascii="Sylfaen" w:hAnsi="Sylfaen"/>
          <w:sz w:val="24"/>
          <w:lang w:val="hy-AM"/>
        </w:rPr>
        <w:t xml:space="preserve"> կենդանիների հետ անմիջական շփման մեջ չմտնող ախտորոշման, ախտահանման, միջատասպան </w:t>
      </w:r>
      <w:r w:rsidR="002041BA">
        <w:rPr>
          <w:rFonts w:ascii="Sylfaen" w:hAnsi="Sylfaen"/>
          <w:sz w:val="24"/>
          <w:lang w:val="hy-AM"/>
        </w:rPr>
        <w:t>և</w:t>
      </w:r>
      <w:r w:rsidRPr="00AC52F1">
        <w:rPr>
          <w:rFonts w:ascii="Sylfaen" w:hAnsi="Sylfaen"/>
          <w:sz w:val="24"/>
          <w:lang w:val="hy-AM"/>
        </w:rPr>
        <w:t xml:space="preserve"> տիզասպան անասնաբուժական նշանակության միջոցների միասնական ռեեստրի ձ</w:t>
      </w:r>
      <w:r w:rsidR="002041BA">
        <w:rPr>
          <w:rFonts w:ascii="Sylfaen" w:hAnsi="Sylfaen"/>
          <w:sz w:val="24"/>
          <w:lang w:val="hy-AM"/>
        </w:rPr>
        <w:t>և</w:t>
      </w:r>
      <w:r w:rsidRPr="00AC52F1">
        <w:rPr>
          <w:rFonts w:ascii="Sylfaen" w:hAnsi="Sylfaen"/>
          <w:sz w:val="24"/>
          <w:lang w:val="hy-AM"/>
        </w:rPr>
        <w:t xml:space="preserve">ավորում, վարում </w:t>
      </w:r>
      <w:r w:rsidR="002041BA">
        <w:rPr>
          <w:rFonts w:ascii="Sylfaen" w:hAnsi="Sylfaen"/>
          <w:sz w:val="24"/>
          <w:lang w:val="hy-AM"/>
        </w:rPr>
        <w:t>և</w:t>
      </w:r>
      <w:r w:rsidRPr="00AC52F1">
        <w:rPr>
          <w:rFonts w:ascii="Sylfaen" w:hAnsi="Sylfaen"/>
          <w:sz w:val="24"/>
          <w:lang w:val="hy-AM"/>
        </w:rPr>
        <w:t xml:space="preserve"> </w:t>
      </w:r>
      <w:r w:rsidRPr="00AC52F1">
        <w:rPr>
          <w:rFonts w:ascii="Sylfaen" w:hAnsi="Sylfaen"/>
          <w:sz w:val="24"/>
          <w:lang w:val="hy-AM"/>
        </w:rPr>
        <w:lastRenderedPageBreak/>
        <w:t>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74617A00"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p>
    <w:p w14:paraId="5A925A5E"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r w:rsidRPr="00AC52F1">
        <w:rPr>
          <w:rFonts w:ascii="Sylfaen" w:hAnsi="Sylfaen"/>
          <w:sz w:val="24"/>
          <w:szCs w:val="24"/>
        </w:rPr>
        <w:t>IV. Փոխգործակցության մասնակիցները</w:t>
      </w:r>
    </w:p>
    <w:p w14:paraId="3BA1B877" w14:textId="77777777"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4.</w:t>
      </w:r>
      <w:r w:rsidR="00AA2539" w:rsidRPr="00AA2539">
        <w:rPr>
          <w:rFonts w:ascii="Sylfaen" w:hAnsi="Sylfaen"/>
          <w:sz w:val="24"/>
          <w:szCs w:val="24"/>
        </w:rPr>
        <w:tab/>
      </w:r>
      <w:r w:rsidRPr="00AC52F1">
        <w:rPr>
          <w:rFonts w:ascii="Sylfaen" w:hAnsi="Sylfaen"/>
          <w:sz w:val="24"/>
          <w:szCs w:val="24"/>
        </w:rPr>
        <w:t>Փոխգործակցության մասնակիցների դերերը՝ սույն կարգով նախատեսված ընթացակարգերն իրենց կողմից իրականացնելիս ներկայացված են 1-ին աղյուսակում։</w:t>
      </w:r>
    </w:p>
    <w:p w14:paraId="462E91C9" w14:textId="77777777" w:rsidR="00AC52F1" w:rsidRPr="00AC52F1" w:rsidRDefault="00AC52F1" w:rsidP="002D6F2C">
      <w:pPr>
        <w:widowControl w:val="0"/>
        <w:spacing w:after="160" w:line="360" w:lineRule="auto"/>
        <w:jc w:val="right"/>
        <w:rPr>
          <w:rFonts w:ascii="Sylfaen" w:hAnsi="Sylfaen"/>
          <w:sz w:val="24"/>
          <w:szCs w:val="24"/>
        </w:rPr>
      </w:pPr>
      <w:r w:rsidRPr="00AC52F1">
        <w:rPr>
          <w:rFonts w:ascii="Sylfaen" w:hAnsi="Sylfaen"/>
          <w:sz w:val="24"/>
          <w:szCs w:val="24"/>
        </w:rPr>
        <w:t>Աղյուսակ 1</w:t>
      </w:r>
    </w:p>
    <w:p w14:paraId="039B9CB9" w14:textId="77777777" w:rsidR="00AC52F1" w:rsidRPr="00AC52F1" w:rsidRDefault="00AC52F1" w:rsidP="002D6F2C">
      <w:pPr>
        <w:pStyle w:val="afc"/>
        <w:keepNext w:val="0"/>
        <w:widowControl w:val="0"/>
        <w:spacing w:after="160" w:line="360" w:lineRule="auto"/>
        <w:rPr>
          <w:rFonts w:ascii="Sylfaen" w:hAnsi="Sylfaen"/>
          <w:sz w:val="24"/>
          <w:szCs w:val="24"/>
        </w:rPr>
      </w:pPr>
      <w:r w:rsidRPr="00AC52F1">
        <w:rPr>
          <w:rFonts w:ascii="Sylfaen" w:hAnsi="Sylfaen"/>
          <w:sz w:val="24"/>
          <w:szCs w:val="24"/>
        </w:rPr>
        <w:t>Փոխգործակցության մասնակիցների դերերը</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268"/>
        <w:gridCol w:w="3069"/>
        <w:gridCol w:w="2990"/>
      </w:tblGrid>
      <w:tr w:rsidR="00AC52F1" w:rsidRPr="00AA2539" w14:paraId="190E2F2B" w14:textId="77777777" w:rsidTr="00AA2539">
        <w:trPr>
          <w:tblHeader/>
          <w:jc w:val="center"/>
        </w:trPr>
        <w:tc>
          <w:tcPr>
            <w:tcW w:w="1135"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03D80A60" w14:textId="77777777" w:rsidR="00AC52F1" w:rsidRPr="00AA2539" w:rsidRDefault="00AC52F1" w:rsidP="00AA2539">
            <w:pPr>
              <w:widowControl w:val="0"/>
              <w:spacing w:after="120" w:line="240" w:lineRule="auto"/>
              <w:jc w:val="center"/>
              <w:rPr>
                <w:rFonts w:ascii="Sylfaen" w:eastAsia="Times New Roman" w:hAnsi="Sylfaen"/>
                <w:color w:val="000000"/>
                <w:sz w:val="20"/>
                <w:szCs w:val="24"/>
              </w:rPr>
            </w:pPr>
            <w:r w:rsidRPr="00AA2539">
              <w:rPr>
                <w:rFonts w:ascii="Sylfaen" w:hAnsi="Sylfaen"/>
                <w:color w:val="000000"/>
                <w:sz w:val="20"/>
                <w:szCs w:val="24"/>
              </w:rPr>
              <w:t>Համարը՝ ը/կ</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1212BBF3" w14:textId="77777777" w:rsidR="00AC52F1" w:rsidRPr="00AA2539" w:rsidRDefault="00AC52F1" w:rsidP="00AA2539">
            <w:pPr>
              <w:widowControl w:val="0"/>
              <w:spacing w:after="120" w:line="240" w:lineRule="auto"/>
              <w:jc w:val="center"/>
              <w:rPr>
                <w:rFonts w:ascii="Sylfaen" w:eastAsia="Times New Roman" w:hAnsi="Sylfaen"/>
                <w:color w:val="000000"/>
                <w:sz w:val="20"/>
                <w:szCs w:val="24"/>
              </w:rPr>
            </w:pPr>
            <w:r w:rsidRPr="00AA2539">
              <w:rPr>
                <w:rFonts w:ascii="Sylfaen" w:hAnsi="Sylfaen"/>
                <w:color w:val="000000"/>
                <w:sz w:val="20"/>
                <w:szCs w:val="24"/>
              </w:rPr>
              <w:t>Դերի անվանումը</w:t>
            </w:r>
          </w:p>
        </w:tc>
        <w:tc>
          <w:tcPr>
            <w:tcW w:w="3069"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73C12028" w14:textId="77777777" w:rsidR="00AC52F1" w:rsidRPr="00AA2539" w:rsidRDefault="00AC52F1" w:rsidP="00AA2539">
            <w:pPr>
              <w:widowControl w:val="0"/>
              <w:spacing w:after="120" w:line="240" w:lineRule="auto"/>
              <w:jc w:val="center"/>
              <w:rPr>
                <w:rFonts w:ascii="Sylfaen" w:eastAsia="Times New Roman" w:hAnsi="Sylfaen"/>
                <w:color w:val="000000"/>
                <w:sz w:val="20"/>
                <w:szCs w:val="24"/>
              </w:rPr>
            </w:pPr>
            <w:r w:rsidRPr="00AA2539">
              <w:rPr>
                <w:rFonts w:ascii="Sylfaen" w:hAnsi="Sylfaen"/>
                <w:color w:val="000000"/>
                <w:sz w:val="20"/>
                <w:szCs w:val="24"/>
              </w:rPr>
              <w:t>Դերի նկարագրությունը</w:t>
            </w:r>
          </w:p>
        </w:tc>
        <w:tc>
          <w:tcPr>
            <w:tcW w:w="2990"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52FB984A" w14:textId="77777777" w:rsidR="00AC52F1" w:rsidRPr="00AA2539" w:rsidRDefault="00AC52F1" w:rsidP="00AA2539">
            <w:pPr>
              <w:widowControl w:val="0"/>
              <w:spacing w:after="120" w:line="240" w:lineRule="auto"/>
              <w:jc w:val="center"/>
              <w:rPr>
                <w:rFonts w:ascii="Sylfaen" w:eastAsia="Times New Roman" w:hAnsi="Sylfaen"/>
                <w:color w:val="000000"/>
                <w:sz w:val="20"/>
                <w:szCs w:val="24"/>
              </w:rPr>
            </w:pPr>
            <w:r w:rsidRPr="00AA2539">
              <w:rPr>
                <w:rFonts w:ascii="Sylfaen" w:hAnsi="Sylfaen"/>
                <w:color w:val="000000"/>
                <w:sz w:val="20"/>
                <w:szCs w:val="24"/>
              </w:rPr>
              <w:t>Դերը կատարող մասնակիցը</w:t>
            </w:r>
          </w:p>
        </w:tc>
      </w:tr>
      <w:tr w:rsidR="00AC52F1" w:rsidRPr="00AA2539" w14:paraId="6E7809B1" w14:textId="77777777" w:rsidTr="00AA2539">
        <w:trPr>
          <w:jc w:val="center"/>
        </w:trPr>
        <w:tc>
          <w:tcPr>
            <w:tcW w:w="1135" w:type="dxa"/>
            <w:tcBorders>
              <w:top w:val="single" w:sz="4" w:space="0" w:color="auto"/>
              <w:left w:val="single" w:sz="4" w:space="0" w:color="auto"/>
              <w:bottom w:val="nil"/>
              <w:right w:val="single" w:sz="4" w:space="0" w:color="auto"/>
              <w:tl2br w:val="nil"/>
              <w:tr2bl w:val="nil"/>
            </w:tcBorders>
            <w:shd w:val="clear" w:color="auto" w:fill="auto"/>
            <w:tcMar>
              <w:top w:w="85" w:type="dxa"/>
              <w:bottom w:w="85" w:type="dxa"/>
            </w:tcMar>
          </w:tcPr>
          <w:p w14:paraId="503447C2" w14:textId="77777777" w:rsidR="00AC52F1" w:rsidRPr="00AA2539" w:rsidRDefault="00AC52F1" w:rsidP="00AA2539">
            <w:pPr>
              <w:widowControl w:val="0"/>
              <w:spacing w:after="120" w:line="240" w:lineRule="auto"/>
              <w:jc w:val="center"/>
              <w:rPr>
                <w:rFonts w:ascii="Sylfaen" w:eastAsia="Times New Roman" w:hAnsi="Sylfaen"/>
                <w:sz w:val="20"/>
                <w:szCs w:val="24"/>
              </w:rPr>
            </w:pPr>
            <w:r w:rsidRPr="00AA2539">
              <w:rPr>
                <w:rFonts w:ascii="Sylfaen" w:hAnsi="Sylfaen"/>
                <w:sz w:val="20"/>
                <w:szCs w:val="24"/>
              </w:rPr>
              <w:t>1</w:t>
            </w:r>
          </w:p>
        </w:tc>
        <w:tc>
          <w:tcPr>
            <w:tcW w:w="2268" w:type="dxa"/>
            <w:tcBorders>
              <w:left w:val="single" w:sz="4" w:space="0" w:color="auto"/>
            </w:tcBorders>
            <w:shd w:val="clear" w:color="auto" w:fill="auto"/>
            <w:tcMar>
              <w:top w:w="85" w:type="dxa"/>
              <w:bottom w:w="85" w:type="dxa"/>
            </w:tcMar>
          </w:tcPr>
          <w:p w14:paraId="00B1ADBB"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Ընդհանուր գործընթացի միացող մասնակիցը</w:t>
            </w:r>
          </w:p>
        </w:tc>
        <w:tc>
          <w:tcPr>
            <w:tcW w:w="3069" w:type="dxa"/>
            <w:shd w:val="clear" w:color="auto" w:fill="auto"/>
            <w:tcMar>
              <w:top w:w="85" w:type="dxa"/>
              <w:bottom w:w="85" w:type="dxa"/>
            </w:tcMar>
          </w:tcPr>
          <w:p w14:paraId="3B6280A7" w14:textId="77777777" w:rsidR="00AC52F1" w:rsidRPr="00AA2539" w:rsidRDefault="00AC52F1" w:rsidP="00AA2539">
            <w:pPr>
              <w:widowControl w:val="0"/>
              <w:spacing w:after="120" w:line="240" w:lineRule="auto"/>
              <w:rPr>
                <w:rFonts w:ascii="Sylfaen" w:eastAsia="Times New Roman" w:hAnsi="Sylfaen"/>
                <w:sz w:val="20"/>
                <w:szCs w:val="24"/>
                <w:highlight w:val="yellow"/>
              </w:rPr>
            </w:pPr>
            <w:r w:rsidRPr="00AA2539">
              <w:rPr>
                <w:rFonts w:ascii="Sylfaen" w:hAnsi="Sylfaen"/>
                <w:sz w:val="20"/>
                <w:szCs w:val="24"/>
              </w:rPr>
              <w:t>կատարում է սույն կարգով նախատեսված ընթացակարգերը</w:t>
            </w:r>
          </w:p>
        </w:tc>
        <w:tc>
          <w:tcPr>
            <w:tcW w:w="2990" w:type="dxa"/>
            <w:shd w:val="clear" w:color="auto" w:fill="auto"/>
            <w:tcMar>
              <w:top w:w="85" w:type="dxa"/>
              <w:bottom w:w="85" w:type="dxa"/>
            </w:tcMar>
          </w:tcPr>
          <w:p w14:paraId="4CEE5678"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Միության անդամ պետության լիազորված մարմին (այսուհետ համապատասխանաբար՝ անդամ պետություն, լիազորված մարմին)</w:t>
            </w:r>
          </w:p>
        </w:tc>
      </w:tr>
      <w:tr w:rsidR="00AC52F1" w:rsidRPr="00AA2539" w14:paraId="714F7CED" w14:textId="77777777" w:rsidTr="00AA2539">
        <w:trPr>
          <w:jc w:val="center"/>
        </w:trPr>
        <w:tc>
          <w:tcPr>
            <w:tcW w:w="1135" w:type="dxa"/>
            <w:tcBorders>
              <w:left w:val="single" w:sz="4" w:space="0" w:color="auto"/>
              <w:bottom w:val="nil"/>
              <w:right w:val="single" w:sz="4" w:space="0" w:color="auto"/>
              <w:tl2br w:val="nil"/>
              <w:tr2bl w:val="nil"/>
            </w:tcBorders>
            <w:shd w:val="clear" w:color="auto" w:fill="auto"/>
            <w:tcMar>
              <w:top w:w="85" w:type="dxa"/>
              <w:bottom w:w="85" w:type="dxa"/>
            </w:tcMar>
          </w:tcPr>
          <w:p w14:paraId="0E18ABD0" w14:textId="77777777" w:rsidR="00AC52F1" w:rsidRPr="00AA2539" w:rsidRDefault="00AC52F1" w:rsidP="00AA2539">
            <w:pPr>
              <w:widowControl w:val="0"/>
              <w:spacing w:after="120" w:line="240" w:lineRule="auto"/>
              <w:jc w:val="center"/>
              <w:rPr>
                <w:rFonts w:ascii="Sylfaen" w:eastAsia="Times New Roman" w:hAnsi="Sylfaen"/>
                <w:sz w:val="20"/>
                <w:szCs w:val="24"/>
              </w:rPr>
            </w:pPr>
            <w:r w:rsidRPr="00AA2539">
              <w:rPr>
                <w:rFonts w:ascii="Sylfaen" w:hAnsi="Sylfaen"/>
                <w:sz w:val="20"/>
                <w:szCs w:val="24"/>
              </w:rPr>
              <w:t>2</w:t>
            </w:r>
          </w:p>
        </w:tc>
        <w:tc>
          <w:tcPr>
            <w:tcW w:w="2268" w:type="dxa"/>
            <w:shd w:val="clear" w:color="auto" w:fill="auto"/>
            <w:tcMar>
              <w:top w:w="85" w:type="dxa"/>
              <w:bottom w:w="85" w:type="dxa"/>
            </w:tcMar>
          </w:tcPr>
          <w:p w14:paraId="6383FC3D"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 xml:space="preserve">Ադմինիստրատորը </w:t>
            </w:r>
          </w:p>
        </w:tc>
        <w:tc>
          <w:tcPr>
            <w:tcW w:w="3069" w:type="dxa"/>
            <w:shd w:val="clear" w:color="auto" w:fill="auto"/>
            <w:tcMar>
              <w:top w:w="85" w:type="dxa"/>
              <w:bottom w:w="85" w:type="dxa"/>
            </w:tcMar>
          </w:tcPr>
          <w:p w14:paraId="59709A68"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համակարգում է սույն կարգով նախատեսված ընթացակարգերի կատարումը</w:t>
            </w:r>
          </w:p>
        </w:tc>
        <w:tc>
          <w:tcPr>
            <w:tcW w:w="2990" w:type="dxa"/>
            <w:shd w:val="clear" w:color="auto" w:fill="auto"/>
            <w:tcMar>
              <w:top w:w="85" w:type="dxa"/>
              <w:bottom w:w="85" w:type="dxa"/>
            </w:tcMar>
          </w:tcPr>
          <w:p w14:paraId="4FE07759"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Եվրասիական տնտեսական հանձնաժողովը (այսուհետ՝ Հանձնաժողով)</w:t>
            </w:r>
          </w:p>
        </w:tc>
      </w:tr>
      <w:tr w:rsidR="00AC52F1" w:rsidRPr="00AA2539" w14:paraId="2476BDC5" w14:textId="77777777" w:rsidTr="00AA2539">
        <w:trPr>
          <w:jc w:val="center"/>
        </w:trPr>
        <w:tc>
          <w:tcPr>
            <w:tcW w:w="1135" w:type="dxa"/>
            <w:tcBorders>
              <w:left w:val="single" w:sz="4" w:space="0" w:color="auto"/>
              <w:bottom w:val="single" w:sz="4" w:space="0" w:color="auto"/>
              <w:right w:val="single" w:sz="4" w:space="0" w:color="auto"/>
              <w:tl2br w:val="nil"/>
              <w:tr2bl w:val="nil"/>
            </w:tcBorders>
            <w:shd w:val="clear" w:color="auto" w:fill="auto"/>
            <w:tcMar>
              <w:top w:w="85" w:type="dxa"/>
              <w:bottom w:w="85" w:type="dxa"/>
            </w:tcMar>
          </w:tcPr>
          <w:p w14:paraId="11788A02" w14:textId="77777777" w:rsidR="00AC52F1" w:rsidRPr="00AA2539" w:rsidRDefault="00AC52F1" w:rsidP="00AA2539">
            <w:pPr>
              <w:widowControl w:val="0"/>
              <w:spacing w:after="120" w:line="240" w:lineRule="auto"/>
              <w:jc w:val="center"/>
              <w:rPr>
                <w:rFonts w:ascii="Sylfaen" w:eastAsia="Times New Roman" w:hAnsi="Sylfaen"/>
                <w:sz w:val="20"/>
                <w:szCs w:val="24"/>
              </w:rPr>
            </w:pPr>
            <w:r w:rsidRPr="00AA2539">
              <w:rPr>
                <w:rFonts w:ascii="Sylfaen" w:hAnsi="Sylfaen"/>
                <w:sz w:val="20"/>
                <w:szCs w:val="24"/>
              </w:rPr>
              <w:t>3</w:t>
            </w:r>
          </w:p>
        </w:tc>
        <w:tc>
          <w:tcPr>
            <w:tcW w:w="2268" w:type="dxa"/>
            <w:shd w:val="clear" w:color="auto" w:fill="auto"/>
            <w:tcMar>
              <w:top w:w="85" w:type="dxa"/>
              <w:bottom w:w="85" w:type="dxa"/>
            </w:tcMar>
          </w:tcPr>
          <w:p w14:paraId="58533695"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noProof/>
                <w:sz w:val="20"/>
                <w:szCs w:val="24"/>
              </w:rPr>
              <w:t>Ընդհանուր գործընթացի մասնակիցը</w:t>
            </w:r>
          </w:p>
        </w:tc>
        <w:tc>
          <w:tcPr>
            <w:tcW w:w="3069" w:type="dxa"/>
            <w:shd w:val="clear" w:color="auto" w:fill="auto"/>
            <w:tcMar>
              <w:top w:w="85" w:type="dxa"/>
              <w:bottom w:w="85" w:type="dxa"/>
            </w:tcMar>
          </w:tcPr>
          <w:p w14:paraId="0B61D364" w14:textId="04A3D27F"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 xml:space="preserve">փոխգործակցություն է իրականացնում՝ տեխնոլոգիական փաստաթղթերին համապատասխան </w:t>
            </w:r>
            <w:r w:rsidR="002041BA">
              <w:rPr>
                <w:rFonts w:ascii="Sylfaen" w:hAnsi="Sylfaen"/>
                <w:sz w:val="20"/>
                <w:szCs w:val="24"/>
              </w:rPr>
              <w:t>և</w:t>
            </w:r>
            <w:r w:rsidRPr="00AA2539">
              <w:rPr>
                <w:rFonts w:ascii="Sylfaen" w:hAnsi="Sylfaen"/>
                <w:sz w:val="20"/>
                <w:szCs w:val="24"/>
              </w:rPr>
              <w:t xml:space="preserve"> ընդհանուր գործընթացի միացող մասնակցի հետ մասնակցում է տեղեկատվական փոխգործակցության թեստավորմանը </w:t>
            </w:r>
          </w:p>
        </w:tc>
        <w:tc>
          <w:tcPr>
            <w:tcW w:w="2990" w:type="dxa"/>
            <w:shd w:val="clear" w:color="auto" w:fill="auto"/>
            <w:tcMar>
              <w:top w:w="85" w:type="dxa"/>
              <w:bottom w:w="85" w:type="dxa"/>
            </w:tcMar>
          </w:tcPr>
          <w:p w14:paraId="42F74DF6" w14:textId="77777777" w:rsidR="00AC52F1" w:rsidRPr="00AA2539" w:rsidRDefault="00AC52F1" w:rsidP="00AA2539">
            <w:pPr>
              <w:widowControl w:val="0"/>
              <w:spacing w:after="120" w:line="240" w:lineRule="auto"/>
              <w:rPr>
                <w:rFonts w:ascii="Sylfaen" w:eastAsia="Times New Roman" w:hAnsi="Sylfaen"/>
                <w:sz w:val="20"/>
                <w:szCs w:val="24"/>
              </w:rPr>
            </w:pPr>
            <w:r w:rsidRPr="00AA2539">
              <w:rPr>
                <w:rFonts w:ascii="Sylfaen" w:hAnsi="Sylfaen"/>
                <w:sz w:val="20"/>
                <w:szCs w:val="24"/>
              </w:rPr>
              <w:t>լիազորված մարմինը, Հանձնաժողովը</w:t>
            </w:r>
          </w:p>
        </w:tc>
      </w:tr>
    </w:tbl>
    <w:p w14:paraId="7A5AFB84"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p>
    <w:p w14:paraId="0F6FE5B3"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r w:rsidRPr="00AC52F1">
        <w:rPr>
          <w:rFonts w:ascii="Sylfaen" w:hAnsi="Sylfaen"/>
          <w:sz w:val="24"/>
          <w:szCs w:val="24"/>
        </w:rPr>
        <w:lastRenderedPageBreak/>
        <w:t>V. Ընդհանուր գործընթացը գործողության մեջ դնելը</w:t>
      </w:r>
    </w:p>
    <w:p w14:paraId="52CBC97C" w14:textId="304BA598"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5.</w:t>
      </w:r>
      <w:r w:rsidR="00AA2539" w:rsidRPr="00AA2539">
        <w:rPr>
          <w:rFonts w:ascii="Sylfaen" w:hAnsi="Sylfaen"/>
          <w:sz w:val="24"/>
          <w:szCs w:val="24"/>
        </w:rPr>
        <w:tab/>
      </w:r>
      <w:r w:rsidRPr="00AC52F1">
        <w:rPr>
          <w:rFonts w:ascii="Sylfaen" w:hAnsi="Sylfaen"/>
          <w:sz w:val="24"/>
          <w:szCs w:val="24"/>
        </w:rPr>
        <w:t xml:space="preserve">Եվրասիական տնտեսական հանձնաժողովի կոլեգիայի 2023 թվականի մայիսի 30-ի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szCs w:val="24"/>
        </w:rPr>
        <w:t>և</w:t>
      </w:r>
      <w:r w:rsidRPr="00AC52F1">
        <w:rPr>
          <w:rFonts w:ascii="Sylfaen" w:hAnsi="Sylfaen"/>
          <w:sz w:val="24"/>
          <w:szCs w:val="24"/>
        </w:rPr>
        <w:t xml:space="preserve"> կենդանիների հետ անմիջական շփման մեջ չմտնող ախտորոշման, ախտահանման, միջատասպան </w:t>
      </w:r>
      <w:r w:rsidR="002041BA">
        <w:rPr>
          <w:rFonts w:ascii="Sylfaen" w:hAnsi="Sylfaen"/>
          <w:sz w:val="24"/>
          <w:szCs w:val="24"/>
        </w:rPr>
        <w:t>և</w:t>
      </w:r>
      <w:r w:rsidRPr="00AC52F1">
        <w:rPr>
          <w:rFonts w:ascii="Sylfaen" w:hAnsi="Sylfaen"/>
          <w:sz w:val="24"/>
          <w:szCs w:val="24"/>
        </w:rPr>
        <w:t xml:space="preserve"> տիզասպան անասնաբուժական նշանակության միջոցների միասնական ռեեստրի ձ</w:t>
      </w:r>
      <w:r w:rsidR="002041BA">
        <w:rPr>
          <w:rFonts w:ascii="Sylfaen" w:hAnsi="Sylfaen"/>
          <w:sz w:val="24"/>
          <w:szCs w:val="24"/>
        </w:rPr>
        <w:t>և</w:t>
      </w:r>
      <w:r w:rsidRPr="00AC52F1">
        <w:rPr>
          <w:rFonts w:ascii="Sylfaen" w:hAnsi="Sylfaen"/>
          <w:sz w:val="24"/>
          <w:szCs w:val="24"/>
        </w:rPr>
        <w:t xml:space="preserve">ավորում, վարում </w:t>
      </w:r>
      <w:r w:rsidR="002041BA">
        <w:rPr>
          <w:rFonts w:ascii="Sylfaen" w:hAnsi="Sylfaen"/>
          <w:sz w:val="24"/>
          <w:szCs w:val="24"/>
        </w:rPr>
        <w:t>և</w:t>
      </w:r>
      <w:r w:rsidRPr="00AC52F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68 որոշումն ուժի մեջ մտնելու օրվանից Միության լիազորված մարմինները՝ Հանձնաժողովի համակարգմամբ, ձեռնամուխ են լինում ընդհանուր գործընթացը գործողության մեջ դնելու ընթացակարգի կատարմանը։</w:t>
      </w:r>
    </w:p>
    <w:p w14:paraId="6EFD827F" w14:textId="77777777"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6.</w:t>
      </w:r>
      <w:r w:rsidR="00AA2539" w:rsidRPr="00AA2539">
        <w:rPr>
          <w:rFonts w:ascii="Sylfaen" w:hAnsi="Sylfaen"/>
          <w:sz w:val="24"/>
          <w:szCs w:val="24"/>
        </w:rPr>
        <w:tab/>
      </w:r>
      <w:r w:rsidRPr="00AC52F1">
        <w:rPr>
          <w:rFonts w:ascii="Sylfaen" w:hAnsi="Sylfaen"/>
          <w:sz w:val="24"/>
          <w:szCs w:val="24"/>
        </w:rPr>
        <w:t>Ընդհանուր գործընթացը գործողության մեջ դնելու համար Միության անդամ պետությունների լիազորված մարմինների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0E8423EC" w14:textId="3EC2882E"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7.</w:t>
      </w:r>
      <w:r w:rsidR="00AA2539" w:rsidRPr="00AA2539">
        <w:rPr>
          <w:rFonts w:ascii="Sylfaen" w:hAnsi="Sylfaen"/>
          <w:sz w:val="24"/>
          <w:szCs w:val="24"/>
        </w:rPr>
        <w:tab/>
      </w:r>
      <w:r w:rsidRPr="00AC52F1">
        <w:rPr>
          <w:rFonts w:ascii="Sylfaen" w:hAnsi="Sylfaen"/>
          <w:sz w:val="24"/>
          <w:szCs w:val="24"/>
        </w:rPr>
        <w:t xml:space="preserve">Արտաքին </w:t>
      </w:r>
      <w:r w:rsidR="002041BA">
        <w:rPr>
          <w:rFonts w:ascii="Sylfaen" w:hAnsi="Sylfaen"/>
          <w:sz w:val="24"/>
          <w:szCs w:val="24"/>
        </w:rPr>
        <w:t>և</w:t>
      </w:r>
      <w:r w:rsidRPr="00AC52F1">
        <w:rPr>
          <w:rFonts w:ascii="Sylfaen" w:hAnsi="Sylfaen"/>
          <w:sz w:val="24"/>
          <w:szCs w:val="24"/>
        </w:rPr>
        <w:t xml:space="preserve"> փոխադարձ առ</w:t>
      </w:r>
      <w:r w:rsidR="002041BA">
        <w:rPr>
          <w:rFonts w:ascii="Sylfaen" w:hAnsi="Sylfaen"/>
          <w:sz w:val="24"/>
          <w:szCs w:val="24"/>
        </w:rPr>
        <w:t>և</w:t>
      </w:r>
      <w:r w:rsidRPr="00AC52F1">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7E62C9DB" w14:textId="64375A48"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8.</w:t>
      </w:r>
      <w:r w:rsidR="00AA2539" w:rsidRPr="00AA2539">
        <w:rPr>
          <w:rFonts w:ascii="Sylfaen" w:hAnsi="Sylfaen"/>
          <w:sz w:val="24"/>
          <w:szCs w:val="24"/>
        </w:rPr>
        <w:tab/>
      </w:r>
      <w:r w:rsidRPr="00AC52F1">
        <w:rPr>
          <w:rFonts w:ascii="Sylfaen" w:hAnsi="Sylfaen"/>
          <w:sz w:val="24"/>
          <w:szCs w:val="24"/>
        </w:rPr>
        <w:t xml:space="preserve">Արտաքին </w:t>
      </w:r>
      <w:r w:rsidR="002041BA">
        <w:rPr>
          <w:rFonts w:ascii="Sylfaen" w:hAnsi="Sylfaen"/>
          <w:sz w:val="24"/>
          <w:szCs w:val="24"/>
        </w:rPr>
        <w:t>և</w:t>
      </w:r>
      <w:r w:rsidRPr="00AC52F1">
        <w:rPr>
          <w:rFonts w:ascii="Sylfaen" w:hAnsi="Sylfaen"/>
          <w:sz w:val="24"/>
          <w:szCs w:val="24"/>
        </w:rPr>
        <w:t xml:space="preserve"> փոխադարձ առ</w:t>
      </w:r>
      <w:r w:rsidR="002041BA">
        <w:rPr>
          <w:rFonts w:ascii="Sylfaen" w:hAnsi="Sylfaen"/>
          <w:sz w:val="24"/>
          <w:szCs w:val="24"/>
        </w:rPr>
        <w:t>և</w:t>
      </w:r>
      <w:r w:rsidRPr="00AC52F1">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միմյանց միջ</w:t>
      </w:r>
      <w:r w:rsidR="002041BA">
        <w:rPr>
          <w:rFonts w:ascii="Sylfaen" w:hAnsi="Sylfaen"/>
          <w:sz w:val="24"/>
          <w:szCs w:val="24"/>
        </w:rPr>
        <w:t>և</w:t>
      </w:r>
      <w:r w:rsidRPr="00AC52F1">
        <w:rPr>
          <w:rFonts w:ascii="Sylfaen" w:hAnsi="Sylfaen"/>
          <w:sz w:val="24"/>
          <w:szCs w:val="24"/>
        </w:rPr>
        <w:t xml:space="preserve"> առնվազն Միության երկու անդամ պետությունների տեղեկատվական համակարգերի միջ</w:t>
      </w:r>
      <w:r w:rsidR="002041BA">
        <w:rPr>
          <w:rFonts w:ascii="Sylfaen" w:hAnsi="Sylfaen"/>
          <w:sz w:val="24"/>
          <w:szCs w:val="24"/>
        </w:rPr>
        <w:t>և</w:t>
      </w:r>
      <w:r w:rsidRPr="00AC52F1">
        <w:rPr>
          <w:rFonts w:ascii="Sylfaen" w:hAnsi="Sylfaen"/>
          <w:sz w:val="24"/>
          <w:szCs w:val="24"/>
        </w:rPr>
        <w:t xml:space="preserve"> տեղեկատվական փոխգործակցության </w:t>
      </w:r>
      <w:r w:rsidRPr="00AC52F1">
        <w:rPr>
          <w:rFonts w:ascii="Sylfaen" w:hAnsi="Sylfaen"/>
          <w:sz w:val="24"/>
          <w:szCs w:val="24"/>
        </w:rPr>
        <w:lastRenderedPageBreak/>
        <w:t>թեստավորման, ինչպես նա</w:t>
      </w:r>
      <w:r w:rsidR="002041BA">
        <w:rPr>
          <w:rFonts w:ascii="Sylfaen" w:hAnsi="Sylfaen"/>
          <w:sz w:val="24"/>
          <w:szCs w:val="24"/>
        </w:rPr>
        <w:t>և</w:t>
      </w:r>
      <w:r w:rsidRPr="00AC52F1">
        <w:rPr>
          <w:rFonts w:ascii="Sylfaen" w:hAnsi="Sylfaen"/>
          <w:sz w:val="24"/>
          <w:szCs w:val="24"/>
        </w:rPr>
        <w:t xml:space="preserve"> Միության անդամ պետություններից մեկի տեղեկատվական համակարգի </w:t>
      </w:r>
      <w:r w:rsidR="002041BA">
        <w:rPr>
          <w:rFonts w:ascii="Sylfaen" w:hAnsi="Sylfaen"/>
          <w:sz w:val="24"/>
          <w:szCs w:val="24"/>
        </w:rPr>
        <w:t>և</w:t>
      </w:r>
      <w:r w:rsidRPr="00AC52F1">
        <w:rPr>
          <w:rFonts w:ascii="Sylfaen" w:hAnsi="Sylfaen"/>
          <w:sz w:val="24"/>
          <w:szCs w:val="24"/>
        </w:rPr>
        <w:t xml:space="preserve"> Հանձնաժողովի միջ</w:t>
      </w:r>
      <w:r w:rsidR="002041BA">
        <w:rPr>
          <w:rFonts w:ascii="Sylfaen" w:hAnsi="Sylfaen"/>
          <w:sz w:val="24"/>
          <w:szCs w:val="24"/>
        </w:rPr>
        <w:t>և</w:t>
      </w:r>
      <w:r w:rsidRPr="00AC52F1">
        <w:rPr>
          <w:rFonts w:ascii="Sylfaen" w:hAnsi="Sylfaen"/>
          <w:sz w:val="24"/>
          <w:szCs w:val="24"/>
        </w:rPr>
        <w:t xml:space="preserve"> տեղեկատվական փոխգործակցության թեստավորման արդյունքները։</w:t>
      </w:r>
    </w:p>
    <w:p w14:paraId="2EE6CE72" w14:textId="77777777"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9.</w:t>
      </w:r>
      <w:r w:rsidR="00AA2539" w:rsidRPr="00AA2539">
        <w:rPr>
          <w:rFonts w:ascii="Sylfaen" w:hAnsi="Sylfaen"/>
          <w:spacing w:val="-4"/>
          <w:sz w:val="24"/>
          <w:szCs w:val="24"/>
        </w:rPr>
        <w:tab/>
      </w:r>
      <w:r w:rsidRPr="00AA2539">
        <w:rPr>
          <w:rFonts w:ascii="Sylfaen" w:hAnsi="Sylfaen"/>
          <w:spacing w:val="-4"/>
          <w:sz w:val="24"/>
          <w:szCs w:val="24"/>
        </w:rPr>
        <w:t>Ընդհանուր գործընթացը գործողության մեջ դնելուց հետո դրան կարող են միանալ</w:t>
      </w:r>
      <w:r w:rsidRPr="00AC52F1">
        <w:rPr>
          <w:rFonts w:ascii="Sylfaen" w:hAnsi="Sylfaen"/>
          <w:sz w:val="24"/>
          <w:szCs w:val="24"/>
        </w:rPr>
        <w:t xml:space="preserve"> նոր մասնակիցներ՝ ընդհանուր գործընթացին միանալու ընթացակարգը կատարելու միջոցով։</w:t>
      </w:r>
    </w:p>
    <w:p w14:paraId="678AB6DD"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p>
    <w:p w14:paraId="4F96391D" w14:textId="77777777" w:rsidR="00AC52F1" w:rsidRPr="00AC52F1" w:rsidRDefault="00AC52F1" w:rsidP="002D6F2C">
      <w:pPr>
        <w:pStyle w:val="1a"/>
        <w:keepNext w:val="0"/>
        <w:keepLines w:val="0"/>
        <w:widowControl w:val="0"/>
        <w:tabs>
          <w:tab w:val="clear" w:pos="1418"/>
        </w:tabs>
        <w:spacing w:before="0" w:after="160" w:line="360" w:lineRule="auto"/>
        <w:outlineLvl w:val="9"/>
        <w:rPr>
          <w:rFonts w:ascii="Sylfaen" w:hAnsi="Sylfaen" w:cs="Times New Roman"/>
          <w:sz w:val="24"/>
          <w:szCs w:val="24"/>
        </w:rPr>
      </w:pPr>
      <w:r w:rsidRPr="00AC52F1">
        <w:rPr>
          <w:rFonts w:ascii="Sylfaen" w:hAnsi="Sylfaen"/>
          <w:sz w:val="24"/>
          <w:szCs w:val="24"/>
        </w:rPr>
        <w:t>VI. Միանալու ընթացակարգի նկարագրությունը</w:t>
      </w:r>
    </w:p>
    <w:p w14:paraId="5119FEE7" w14:textId="2C553619"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10.</w:t>
      </w:r>
      <w:r w:rsidR="00AA2539" w:rsidRPr="00AA2539">
        <w:rPr>
          <w:rFonts w:ascii="Sylfaen" w:hAnsi="Sylfaen"/>
          <w:sz w:val="24"/>
          <w:szCs w:val="24"/>
        </w:rPr>
        <w:tab/>
      </w:r>
      <w:r w:rsidRPr="00AC52F1">
        <w:rPr>
          <w:rFonts w:ascii="Sylfaen" w:hAnsi="Sylfaen"/>
          <w:sz w:val="24"/>
          <w:szCs w:val="24"/>
        </w:rPr>
        <w:t>Ընդհանուր գործընթացին միանալու համար ընդհանուր գործընթացի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2041BA">
        <w:rPr>
          <w:rFonts w:ascii="Sylfaen" w:hAnsi="Sylfaen"/>
          <w:sz w:val="24"/>
          <w:szCs w:val="24"/>
        </w:rPr>
        <w:t>և</w:t>
      </w:r>
      <w:r w:rsidRPr="00AC52F1">
        <w:rPr>
          <w:rFonts w:ascii="Sylfaen" w:hAnsi="Sylfaen"/>
          <w:sz w:val="24"/>
          <w:szCs w:val="24"/>
        </w:rPr>
        <w:t xml:space="preserve"> Միության անդամ պետության ազգային հատվածի շրջանակներում տեղեկատվական փոխգործակցությունը կանոնակարգող՝ Միության անդամ պետության օրենսդրության պահանջները։</w:t>
      </w:r>
    </w:p>
    <w:p w14:paraId="6D54B6F0" w14:textId="77777777" w:rsidR="00AC52F1" w:rsidRPr="00AC52F1" w:rsidRDefault="00AC52F1" w:rsidP="00AA2539">
      <w:pPr>
        <w:pStyle w:val="affc"/>
        <w:widowControl w:val="0"/>
        <w:tabs>
          <w:tab w:val="left" w:pos="1134"/>
        </w:tabs>
        <w:spacing w:after="160"/>
        <w:ind w:firstLine="567"/>
        <w:rPr>
          <w:rFonts w:ascii="Sylfaen" w:hAnsi="Sylfaen"/>
          <w:sz w:val="24"/>
          <w:szCs w:val="24"/>
        </w:rPr>
      </w:pPr>
      <w:r w:rsidRPr="00AC52F1">
        <w:rPr>
          <w:rFonts w:ascii="Sylfaen" w:hAnsi="Sylfaen"/>
          <w:sz w:val="24"/>
          <w:szCs w:val="24"/>
        </w:rPr>
        <w:t>11.</w:t>
      </w:r>
      <w:r w:rsidR="00AA2539" w:rsidRPr="00AA2539">
        <w:rPr>
          <w:rFonts w:ascii="Sylfaen" w:hAnsi="Sylfaen"/>
          <w:sz w:val="24"/>
          <w:szCs w:val="24"/>
        </w:rPr>
        <w:tab/>
      </w:r>
      <w:r w:rsidRPr="00AC52F1">
        <w:rPr>
          <w:rFonts w:ascii="Sylfaen" w:hAnsi="Sylfaen"/>
          <w:sz w:val="24"/>
          <w:szCs w:val="24"/>
        </w:rPr>
        <w:t>Ընդհանուր գործընթացին նոր մասնակցի միանալու ընթացակարգի կատարումը ներառում է՝</w:t>
      </w:r>
    </w:p>
    <w:p w14:paraId="65FAF8EA" w14:textId="77777777" w:rsidR="00AC52F1" w:rsidRPr="00AC52F1" w:rsidRDefault="00AC52F1" w:rsidP="00AA2539">
      <w:pPr>
        <w:pStyle w:val="af8"/>
        <w:widowControl w:val="0"/>
        <w:tabs>
          <w:tab w:val="left" w:pos="1134"/>
        </w:tabs>
        <w:spacing w:after="160"/>
        <w:ind w:firstLine="567"/>
        <w:rPr>
          <w:rFonts w:ascii="Sylfaen" w:hAnsi="Sylfaen"/>
          <w:sz w:val="24"/>
          <w:lang w:val="hy-AM"/>
        </w:rPr>
      </w:pPr>
      <w:r w:rsidRPr="00AC52F1">
        <w:rPr>
          <w:rFonts w:ascii="Sylfaen" w:hAnsi="Sylfaen"/>
          <w:sz w:val="24"/>
          <w:lang w:val="hy-AM"/>
        </w:rPr>
        <w:t>ա)</w:t>
      </w:r>
      <w:r w:rsidR="00AA2539" w:rsidRPr="00AA2539">
        <w:rPr>
          <w:rFonts w:ascii="Sylfaen" w:hAnsi="Sylfaen"/>
          <w:sz w:val="24"/>
          <w:lang w:val="hy-AM"/>
        </w:rPr>
        <w:tab/>
      </w:r>
      <w:r w:rsidRPr="00AC52F1">
        <w:rPr>
          <w:rFonts w:ascii="Sylfaen" w:hAnsi="Sylfaen"/>
          <w:sz w:val="24"/>
          <w:lang w:val="hy-AM"/>
        </w:rPr>
        <w:t>Միության անդամ պետության կողմից Հանձնաժողովի տեղեկացումը ընդհանուր գործընթացին նոր մասնակցի միանալու մասին (նշելով ընդհանուր գործընթացի շրջանակներում տեղեկատվական փոխգործակցության ապահովման համար պատասխանատու Միության անդամ պետության լիազորված մարմինը).</w:t>
      </w:r>
    </w:p>
    <w:p w14:paraId="682C2037" w14:textId="77777777" w:rsidR="00AC52F1" w:rsidRPr="00AC52F1" w:rsidRDefault="00AC52F1" w:rsidP="00AA2539">
      <w:pPr>
        <w:pStyle w:val="af8"/>
        <w:widowControl w:val="0"/>
        <w:tabs>
          <w:tab w:val="left" w:pos="1134"/>
        </w:tabs>
        <w:spacing w:after="160"/>
        <w:ind w:firstLine="567"/>
        <w:rPr>
          <w:rFonts w:ascii="Sylfaen" w:hAnsi="Sylfaen"/>
          <w:sz w:val="24"/>
          <w:lang w:val="hy-AM"/>
        </w:rPr>
      </w:pPr>
      <w:r w:rsidRPr="00AC52F1">
        <w:rPr>
          <w:rFonts w:ascii="Sylfaen" w:hAnsi="Sylfaen"/>
          <w:sz w:val="24"/>
          <w:lang w:val="hy-AM"/>
        </w:rPr>
        <w:t>բ)</w:t>
      </w:r>
      <w:r w:rsidR="00AA2539" w:rsidRPr="00AA2539">
        <w:rPr>
          <w:rFonts w:ascii="Sylfaen" w:hAnsi="Sylfaen"/>
          <w:sz w:val="24"/>
          <w:lang w:val="hy-AM"/>
        </w:rPr>
        <w:tab/>
      </w:r>
      <w:r w:rsidRPr="00AC52F1">
        <w:rPr>
          <w:rFonts w:ascii="Sylfaen" w:hAnsi="Sylfaen"/>
          <w:sz w:val="24"/>
          <w:lang w:val="hy-AM"/>
        </w:rPr>
        <w:t>Միության 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սկսվելու օրվանից 2 ամսվա ընթացքում).</w:t>
      </w:r>
    </w:p>
    <w:p w14:paraId="7FDCDDCE" w14:textId="77777777" w:rsidR="00AC52F1" w:rsidRPr="00AC52F1" w:rsidRDefault="00AC52F1" w:rsidP="00AA2539">
      <w:pPr>
        <w:pStyle w:val="af8"/>
        <w:widowControl w:val="0"/>
        <w:tabs>
          <w:tab w:val="left" w:pos="1134"/>
        </w:tabs>
        <w:spacing w:after="160"/>
        <w:ind w:firstLine="567"/>
        <w:rPr>
          <w:rFonts w:ascii="Sylfaen" w:hAnsi="Sylfaen"/>
          <w:sz w:val="24"/>
          <w:lang w:val="hy-AM"/>
        </w:rPr>
      </w:pPr>
      <w:r w:rsidRPr="00AC52F1">
        <w:rPr>
          <w:rFonts w:ascii="Sylfaen" w:hAnsi="Sylfaen"/>
          <w:sz w:val="24"/>
          <w:lang w:val="hy-AM"/>
        </w:rPr>
        <w:t>գ)</w:t>
      </w:r>
      <w:r w:rsidR="00AA2539" w:rsidRPr="00AA2539">
        <w:rPr>
          <w:rFonts w:ascii="Sylfaen" w:hAnsi="Sylfaen"/>
          <w:sz w:val="24"/>
          <w:lang w:val="hy-AM"/>
        </w:rPr>
        <w:tab/>
      </w:r>
      <w:r w:rsidRPr="00AC52F1">
        <w:rPr>
          <w:rFonts w:ascii="Sylfaen" w:hAnsi="Sylfaen"/>
          <w:sz w:val="24"/>
          <w:lang w:val="hy-AM"/>
        </w:rPr>
        <w:t>անհրաժեշտության դեպքում ընդհանուր գործընթացի միացող մասնակցի տեղեկատվական համակարգի մշակումը (լրամշակումը) (միանալու ընթացակարգի կատարումն սկսվելու օրվանից 4 ամսվա ընթացքում).</w:t>
      </w:r>
    </w:p>
    <w:p w14:paraId="57362364" w14:textId="77777777" w:rsidR="00AC52F1" w:rsidRPr="00AC52F1" w:rsidRDefault="00AC52F1" w:rsidP="00AA2539">
      <w:pPr>
        <w:pStyle w:val="af8"/>
        <w:widowControl w:val="0"/>
        <w:tabs>
          <w:tab w:val="left" w:pos="1134"/>
        </w:tabs>
        <w:spacing w:after="160" w:line="346" w:lineRule="auto"/>
        <w:ind w:firstLine="567"/>
        <w:rPr>
          <w:rFonts w:ascii="Sylfaen" w:hAnsi="Sylfaen"/>
          <w:sz w:val="24"/>
          <w:lang w:val="hy-AM"/>
        </w:rPr>
      </w:pPr>
      <w:r w:rsidRPr="00AC52F1">
        <w:rPr>
          <w:rFonts w:ascii="Sylfaen" w:hAnsi="Sylfaen"/>
          <w:sz w:val="24"/>
          <w:lang w:val="hy-AM"/>
        </w:rPr>
        <w:lastRenderedPageBreak/>
        <w:t>դ)</w:t>
      </w:r>
      <w:r w:rsidR="00AA2539" w:rsidRPr="00AA2539">
        <w:rPr>
          <w:rFonts w:ascii="Sylfaen" w:hAnsi="Sylfaen"/>
          <w:sz w:val="24"/>
          <w:lang w:val="hy-AM"/>
        </w:rPr>
        <w:tab/>
      </w:r>
      <w:r w:rsidRPr="00AC52F1">
        <w:rPr>
          <w:rFonts w:ascii="Sylfaen" w:hAnsi="Sylfaen"/>
          <w:sz w:val="24"/>
          <w:lang w:val="hy-AM"/>
        </w:rPr>
        <w:t>ընդհանուր գործընթացի միացող մասնակցի տեղեկատվական համակարգի միացումը Միության անդամ պետության ազգային հատվածին, եթե այդպիսի միացումը նախկինում չի իրականացվել (միանալու ընթացակարգի կատարումն սկսվելու օրվանից 6 ամսվա ընթացքում).</w:t>
      </w:r>
    </w:p>
    <w:p w14:paraId="52F8A166" w14:textId="77777777" w:rsidR="00AC52F1" w:rsidRPr="00AC52F1" w:rsidRDefault="00AC52F1" w:rsidP="00AA2539">
      <w:pPr>
        <w:pStyle w:val="af8"/>
        <w:widowControl w:val="0"/>
        <w:tabs>
          <w:tab w:val="left" w:pos="1134"/>
        </w:tabs>
        <w:spacing w:after="160" w:line="346" w:lineRule="auto"/>
        <w:ind w:firstLine="567"/>
        <w:rPr>
          <w:rFonts w:ascii="Sylfaen" w:hAnsi="Sylfaen"/>
          <w:sz w:val="24"/>
          <w:lang w:val="hy-AM"/>
        </w:rPr>
      </w:pPr>
      <w:r w:rsidRPr="00AC52F1">
        <w:rPr>
          <w:rFonts w:ascii="Sylfaen" w:hAnsi="Sylfaen"/>
          <w:sz w:val="24"/>
          <w:lang w:val="hy-AM"/>
        </w:rPr>
        <w:t>ե)</w:t>
      </w:r>
      <w:r w:rsidR="00AA2539" w:rsidRPr="00AA2539">
        <w:rPr>
          <w:rFonts w:ascii="Sylfaen" w:hAnsi="Sylfaen"/>
          <w:sz w:val="24"/>
          <w:lang w:val="hy-AM"/>
        </w:rPr>
        <w:tab/>
      </w:r>
      <w:r w:rsidRPr="00AC52F1">
        <w:rPr>
          <w:rFonts w:ascii="Sylfaen" w:hAnsi="Sylfaen"/>
          <w:sz w:val="24"/>
          <w:lang w:val="hy-AM"/>
        </w:rPr>
        <w:t>Տեղեկատվական փոխգործակցության կանոններում նշված՝ ադմինիստրատորի կողմից տարածվող տեղեկագրքերի ու դասակարգիչների ստացումն ընդհանուր գործընթացի միացող մասնակցի կողմից.</w:t>
      </w:r>
    </w:p>
    <w:p w14:paraId="27549960" w14:textId="333D4368" w:rsidR="00AC52F1" w:rsidRPr="00AC52F1" w:rsidRDefault="00AC52F1" w:rsidP="00AA2539">
      <w:pPr>
        <w:pStyle w:val="af8"/>
        <w:widowControl w:val="0"/>
        <w:tabs>
          <w:tab w:val="left" w:pos="1134"/>
        </w:tabs>
        <w:spacing w:after="160" w:line="346" w:lineRule="auto"/>
        <w:ind w:firstLine="567"/>
        <w:rPr>
          <w:rFonts w:ascii="Sylfaen" w:hAnsi="Sylfaen"/>
          <w:sz w:val="24"/>
          <w:lang w:val="hy-AM"/>
        </w:rPr>
      </w:pPr>
      <w:r w:rsidRPr="00AC52F1">
        <w:rPr>
          <w:rFonts w:ascii="Sylfaen" w:hAnsi="Sylfaen"/>
          <w:sz w:val="24"/>
          <w:lang w:val="hy-AM"/>
        </w:rPr>
        <w:t>զ)</w:t>
      </w:r>
      <w:r w:rsidR="00AA2539" w:rsidRPr="00AA2539">
        <w:rPr>
          <w:rFonts w:ascii="Sylfaen" w:hAnsi="Sylfaen"/>
          <w:sz w:val="24"/>
          <w:lang w:val="hy-AM"/>
        </w:rPr>
        <w:tab/>
      </w:r>
      <w:r w:rsidRPr="00AC52F1">
        <w:rPr>
          <w:rFonts w:ascii="Sylfaen" w:hAnsi="Sylfaen"/>
          <w:sz w:val="24"/>
          <w:lang w:val="hy-AM"/>
        </w:rPr>
        <w:t>ընդհանուր գործընթացի միացող մասնակցի կողմից Եվրասիական տնտեսական հանձնաժողովի կոլեգիայի</w:t>
      </w:r>
      <w:r w:rsidRPr="00AC52F1">
        <w:rPr>
          <w:rFonts w:ascii="MS Mincho" w:eastAsia="MS Mincho" w:hAnsi="MS Mincho" w:cs="MS Mincho" w:hint="eastAsia"/>
          <w:sz w:val="24"/>
          <w:lang w:val="hy-AM"/>
        </w:rPr>
        <w:t> </w:t>
      </w:r>
      <w:r w:rsidRPr="00AC52F1">
        <w:rPr>
          <w:rFonts w:ascii="Sylfaen" w:hAnsi="Sylfaen" w:cs="Sylfaen"/>
          <w:sz w:val="24"/>
          <w:lang w:val="hy-AM"/>
        </w:rPr>
        <w:t>2023 թվականի մայիսի 30</w:t>
      </w:r>
      <w:r w:rsidRPr="00AC52F1">
        <w:rPr>
          <w:rFonts w:ascii="Sylfaen" w:hAnsi="Sylfaen"/>
          <w:sz w:val="24"/>
          <w:lang w:val="hy-AM"/>
        </w:rPr>
        <w:t xml:space="preserve">-ի թիվ 68 որոշմամբ հաստատված՝ «Եվրասիական տնտեսական միության գրանցված անասնաբուժական դեղապատրաստուկների, կենդանիների համար կերային հավելումների </w:t>
      </w:r>
      <w:r w:rsidR="002041BA">
        <w:rPr>
          <w:rFonts w:ascii="Sylfaen" w:hAnsi="Sylfaen"/>
          <w:sz w:val="24"/>
          <w:lang w:val="hy-AM"/>
        </w:rPr>
        <w:t>և</w:t>
      </w:r>
      <w:r w:rsidRPr="00AC52F1">
        <w:rPr>
          <w:rFonts w:ascii="Sylfaen" w:hAnsi="Sylfaen"/>
          <w:sz w:val="24"/>
          <w:lang w:val="hy-AM"/>
        </w:rPr>
        <w:t xml:space="preserve"> կենդանիների հետ անմիջական շփման մեջ չմտնող ախտորոշման, ախտահանման, միջատասպան </w:t>
      </w:r>
      <w:r w:rsidR="002041BA">
        <w:rPr>
          <w:rFonts w:ascii="Sylfaen" w:hAnsi="Sylfaen"/>
          <w:sz w:val="24"/>
          <w:lang w:val="hy-AM"/>
        </w:rPr>
        <w:t>և</w:t>
      </w:r>
      <w:r w:rsidRPr="00AC52F1">
        <w:rPr>
          <w:rFonts w:ascii="Sylfaen" w:hAnsi="Sylfaen"/>
          <w:sz w:val="24"/>
          <w:lang w:val="hy-AM"/>
        </w:rPr>
        <w:t xml:space="preserve"> տիզասպան անասնաբուժական նշանակության միջոցների միասնական ռեեստրի ձ</w:t>
      </w:r>
      <w:r w:rsidR="002041BA">
        <w:rPr>
          <w:rFonts w:ascii="Sylfaen" w:hAnsi="Sylfaen"/>
          <w:sz w:val="24"/>
          <w:lang w:val="hy-AM"/>
        </w:rPr>
        <w:t>և</w:t>
      </w:r>
      <w:r w:rsidRPr="00AC52F1">
        <w:rPr>
          <w:rFonts w:ascii="Sylfaen" w:hAnsi="Sylfaen"/>
          <w:sz w:val="24"/>
          <w:lang w:val="hy-AM"/>
        </w:rPr>
        <w:t xml:space="preserve">ավորում, վարում </w:t>
      </w:r>
      <w:r w:rsidR="002041BA">
        <w:rPr>
          <w:rFonts w:ascii="Sylfaen" w:hAnsi="Sylfaen"/>
          <w:sz w:val="24"/>
          <w:lang w:val="hy-AM"/>
        </w:rPr>
        <w:t>և</w:t>
      </w:r>
      <w:r w:rsidRPr="00AC52F1">
        <w:rPr>
          <w:rFonts w:ascii="Sylfaen" w:hAnsi="Sylfaen"/>
          <w:sz w:val="24"/>
          <w:lang w:val="hy-AM"/>
        </w:rPr>
        <w:t xml:space="preserve"> օգտագործում» ընդհանուր գործընթացը Միության ինտեգրված տեղեկատվական համակարգի միջոցներով իրագործման համար օգտագործվող՝ էլեկտրոնային փաստաթղթերի </w:t>
      </w:r>
      <w:r w:rsidR="002041BA">
        <w:rPr>
          <w:rFonts w:ascii="Sylfaen" w:hAnsi="Sylfaen"/>
          <w:sz w:val="24"/>
          <w:lang w:val="hy-AM"/>
        </w:rPr>
        <w:t>և</w:t>
      </w:r>
      <w:r w:rsidRPr="00AC52F1">
        <w:rPr>
          <w:rFonts w:ascii="Sylfaen" w:hAnsi="Sylfaen"/>
          <w:sz w:val="24"/>
          <w:lang w:val="hy-AM"/>
        </w:rPr>
        <w:t xml:space="preserve"> տեղեկությունների ձ</w:t>
      </w:r>
      <w:r w:rsidR="002041BA">
        <w:rPr>
          <w:rFonts w:ascii="Sylfaen" w:hAnsi="Sylfaen"/>
          <w:sz w:val="24"/>
          <w:lang w:val="hy-AM"/>
        </w:rPr>
        <w:t>և</w:t>
      </w:r>
      <w:r w:rsidRPr="00AC52F1">
        <w:rPr>
          <w:rFonts w:ascii="Sylfaen" w:hAnsi="Sylfaen"/>
          <w:sz w:val="24"/>
          <w:lang w:val="hy-AM"/>
        </w:rPr>
        <w:t>աչափերի ու կառուցվածքների նկարագրությանը համապատասխան ձ</w:t>
      </w:r>
      <w:r w:rsidR="002041BA">
        <w:rPr>
          <w:rFonts w:ascii="Sylfaen" w:hAnsi="Sylfaen"/>
          <w:sz w:val="24"/>
          <w:lang w:val="hy-AM"/>
        </w:rPr>
        <w:t>և</w:t>
      </w:r>
      <w:r w:rsidRPr="00AC52F1">
        <w:rPr>
          <w:rFonts w:ascii="Sylfaen" w:hAnsi="Sylfaen"/>
          <w:sz w:val="24"/>
          <w:lang w:val="hy-AM"/>
        </w:rPr>
        <w:t xml:space="preserve">ավորված տեղեկությունների փոխանցումը ազգային տեղեկատվական ռեսուրսից ադմինիստրատորին՝ ընդհանուր տեղեկատվական ռեսուրսում նախնական ներառման </w:t>
      </w:r>
      <w:r w:rsidR="002041BA">
        <w:rPr>
          <w:rFonts w:ascii="Sylfaen" w:hAnsi="Sylfaen"/>
          <w:sz w:val="24"/>
          <w:lang w:val="hy-AM"/>
        </w:rPr>
        <w:t>և</w:t>
      </w:r>
      <w:r w:rsidRPr="00AC52F1">
        <w:rPr>
          <w:rFonts w:ascii="Sylfaen" w:hAnsi="Sylfaen"/>
          <w:sz w:val="24"/>
          <w:lang w:val="hy-AM"/>
        </w:rPr>
        <w:t xml:space="preserve"> Միության տեղեկատվական պորտալում հրապարակման համար (միանալու ընթացակարգի կատարումն սկսվելու օրվանից 9 ամսվա ընթացքում)</w:t>
      </w:r>
      <w:r w:rsidRPr="00AC52F1">
        <w:rPr>
          <w:rFonts w:ascii="MS Mincho" w:eastAsia="MS Mincho" w:hAnsi="MS Mincho" w:cs="MS Mincho" w:hint="eastAsia"/>
          <w:sz w:val="24"/>
          <w:lang w:val="hy-AM"/>
        </w:rPr>
        <w:t>․</w:t>
      </w:r>
    </w:p>
    <w:p w14:paraId="738CD11D" w14:textId="1C6EB0F8" w:rsidR="00AC52F1" w:rsidRPr="00AC52F1" w:rsidRDefault="00AC52F1" w:rsidP="00AA2539">
      <w:pPr>
        <w:pStyle w:val="af8"/>
        <w:widowControl w:val="0"/>
        <w:tabs>
          <w:tab w:val="left" w:pos="1134"/>
        </w:tabs>
        <w:spacing w:after="160" w:line="346" w:lineRule="auto"/>
        <w:ind w:firstLine="567"/>
        <w:rPr>
          <w:rFonts w:ascii="Sylfaen" w:hAnsi="Sylfaen"/>
          <w:sz w:val="24"/>
          <w:lang w:val="hy-AM"/>
        </w:rPr>
      </w:pPr>
      <w:r w:rsidRPr="00AC52F1">
        <w:rPr>
          <w:rFonts w:ascii="Sylfaen" w:hAnsi="Sylfaen"/>
          <w:sz w:val="24"/>
          <w:lang w:val="hy-AM"/>
        </w:rPr>
        <w:t>է)</w:t>
      </w:r>
      <w:r w:rsidR="00AA2539" w:rsidRPr="00AA2539">
        <w:rPr>
          <w:rFonts w:ascii="Sylfaen" w:hAnsi="Sylfaen"/>
          <w:sz w:val="24"/>
          <w:lang w:val="hy-AM"/>
        </w:rPr>
        <w:tab/>
      </w:r>
      <w:r w:rsidRPr="00AC52F1">
        <w:rPr>
          <w:rFonts w:ascii="Sylfaen" w:hAnsi="Sylfaen"/>
          <w:sz w:val="24"/>
          <w:lang w:val="hy-AM"/>
        </w:rPr>
        <w:t xml:space="preserve">ընդհանուր գործընթացի միացող մասնակիցների </w:t>
      </w:r>
      <w:r w:rsidR="002041BA">
        <w:rPr>
          <w:rFonts w:ascii="Sylfaen" w:hAnsi="Sylfaen"/>
          <w:sz w:val="24"/>
          <w:lang w:val="hy-AM"/>
        </w:rPr>
        <w:t>և</w:t>
      </w:r>
      <w:r w:rsidRPr="00AC52F1">
        <w:rPr>
          <w:rFonts w:ascii="Sylfaen" w:hAnsi="Sylfaen"/>
          <w:sz w:val="24"/>
          <w:lang w:val="hy-AM"/>
        </w:rPr>
        <w:t xml:space="preserve"> ընդհանուր գործընթացի մասնակիցների տեղեկատվական համակարգերի միջ</w:t>
      </w:r>
      <w:r w:rsidR="002041BA">
        <w:rPr>
          <w:rFonts w:ascii="Sylfaen" w:hAnsi="Sylfaen"/>
          <w:sz w:val="24"/>
          <w:lang w:val="hy-AM"/>
        </w:rPr>
        <w:t>և</w:t>
      </w:r>
      <w:r w:rsidRPr="00AC52F1">
        <w:rPr>
          <w:rFonts w:ascii="Sylfaen" w:hAnsi="Sylfaen"/>
          <w:sz w:val="24"/>
          <w:lang w:val="hy-AM"/>
        </w:rPr>
        <w:t>, ինչպես նա</w:t>
      </w:r>
      <w:r w:rsidR="002041BA">
        <w:rPr>
          <w:rFonts w:ascii="Sylfaen" w:hAnsi="Sylfaen"/>
          <w:sz w:val="24"/>
          <w:lang w:val="hy-AM"/>
        </w:rPr>
        <w:t>և</w:t>
      </w:r>
      <w:r w:rsidRPr="00AC52F1">
        <w:rPr>
          <w:rFonts w:ascii="Sylfaen" w:hAnsi="Sylfaen"/>
          <w:sz w:val="24"/>
          <w:lang w:val="hy-AM"/>
        </w:rPr>
        <w:t xml:space="preserve"> ընդհանուր գործընթացի միացող մասնակիցների </w:t>
      </w:r>
      <w:r w:rsidR="002041BA">
        <w:rPr>
          <w:rFonts w:ascii="Sylfaen" w:hAnsi="Sylfaen"/>
          <w:sz w:val="24"/>
          <w:lang w:val="hy-AM"/>
        </w:rPr>
        <w:t>և</w:t>
      </w:r>
      <w:r w:rsidRPr="00AC52F1">
        <w:rPr>
          <w:rFonts w:ascii="Sylfaen" w:hAnsi="Sylfaen"/>
          <w:sz w:val="24"/>
          <w:lang w:val="hy-AM"/>
        </w:rPr>
        <w:t xml:space="preserve"> ընդհանուր գործընթացի ադմինիստրատորի միջ</w:t>
      </w:r>
      <w:r w:rsidR="002041BA">
        <w:rPr>
          <w:rFonts w:ascii="Sylfaen" w:hAnsi="Sylfaen"/>
          <w:sz w:val="24"/>
          <w:lang w:val="hy-AM"/>
        </w:rPr>
        <w:t>և</w:t>
      </w:r>
      <w:r w:rsidRPr="00AC52F1">
        <w:rPr>
          <w:rFonts w:ascii="Sylfaen" w:hAnsi="Sylfaen"/>
          <w:sz w:val="24"/>
          <w:lang w:val="hy-AM"/>
        </w:rPr>
        <w:t xml:space="preserve"> տեղեկատվական փոխգործակցության թեստավորում՝ տեխնոլոգիական փաստաթղթերի պահանջներին համապատասխանության մասով (միանալու ընթացակարգի կատարումն սկսվելու օրվանից 9 ամսվա ընթացքում):</w:t>
      </w:r>
    </w:p>
    <w:sectPr w:rsidR="00AC52F1" w:rsidRPr="00AC52F1" w:rsidSect="0008469F">
      <w:footerReference w:type="default" r:id="rId113"/>
      <w:footerReference w:type="first" r:id="rId114"/>
      <w:pgSz w:w="11906" w:h="16838"/>
      <w:pgMar w:top="1418" w:right="1418" w:bottom="1418" w:left="1418" w:header="709" w:footer="54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7EBB" w14:textId="77777777" w:rsidR="0008469F" w:rsidRDefault="0008469F" w:rsidP="00FE2293">
      <w:pPr>
        <w:spacing w:after="0" w:line="240" w:lineRule="auto"/>
      </w:pPr>
      <w:r>
        <w:separator/>
      </w:r>
    </w:p>
  </w:endnote>
  <w:endnote w:type="continuationSeparator" w:id="0">
    <w:p w14:paraId="194B0E37" w14:textId="77777777" w:rsidR="0008469F" w:rsidRDefault="0008469F"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B4E3" w14:textId="77777777" w:rsidR="00384621" w:rsidRPr="005A3B2A" w:rsidRDefault="00384621">
    <w:pPr>
      <w:pStyle w:val="Footer"/>
      <w:jc w:val="center"/>
      <w:rPr>
        <w:rFonts w:ascii="Sylfaen" w:hAnsi="Sylfaen"/>
        <w:sz w:val="24"/>
      </w:rPr>
    </w:pPr>
    <w:r w:rsidRPr="005A3B2A">
      <w:rPr>
        <w:rFonts w:ascii="Sylfaen" w:hAnsi="Sylfaen"/>
        <w:sz w:val="24"/>
      </w:rPr>
      <w:fldChar w:fldCharType="begin"/>
    </w:r>
    <w:r w:rsidRPr="005A3B2A">
      <w:rPr>
        <w:rFonts w:ascii="Sylfaen" w:hAnsi="Sylfaen"/>
        <w:sz w:val="24"/>
      </w:rPr>
      <w:instrText xml:space="preserve"> PAGE   \* MERGEFORMAT </w:instrText>
    </w:r>
    <w:r w:rsidRPr="005A3B2A">
      <w:rPr>
        <w:rFonts w:ascii="Sylfaen" w:hAnsi="Sylfaen"/>
        <w:sz w:val="24"/>
      </w:rPr>
      <w:fldChar w:fldCharType="separate"/>
    </w:r>
    <w:r w:rsidR="00DB671E">
      <w:rPr>
        <w:rFonts w:ascii="Sylfaen" w:hAnsi="Sylfaen"/>
        <w:noProof/>
        <w:sz w:val="24"/>
      </w:rPr>
      <w:t>5</w:t>
    </w:r>
    <w:r w:rsidRPr="005A3B2A">
      <w:rPr>
        <w:rFonts w:ascii="Sylfaen" w:hAnsi="Sylfaen"/>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FED7" w14:textId="77777777" w:rsidR="00B03400" w:rsidRPr="00DB671E" w:rsidRDefault="00B03400">
    <w:pPr>
      <w:pStyle w:val="Footer"/>
      <w:jc w:val="center"/>
      <w:rPr>
        <w:rFonts w:ascii="Sylfaen" w:hAnsi="Sylfaen"/>
        <w:sz w:val="24"/>
      </w:rPr>
    </w:pPr>
    <w:r w:rsidRPr="00DB671E">
      <w:rPr>
        <w:rFonts w:ascii="Sylfaen" w:hAnsi="Sylfaen"/>
        <w:sz w:val="24"/>
      </w:rPr>
      <w:fldChar w:fldCharType="begin"/>
    </w:r>
    <w:r w:rsidRPr="00DB671E">
      <w:rPr>
        <w:rFonts w:ascii="Sylfaen" w:hAnsi="Sylfaen"/>
        <w:sz w:val="24"/>
      </w:rPr>
      <w:instrText xml:space="preserve"> PAGE   \* MERGEFORMAT </w:instrText>
    </w:r>
    <w:r w:rsidRPr="00DB671E">
      <w:rPr>
        <w:rFonts w:ascii="Sylfaen" w:hAnsi="Sylfaen"/>
        <w:sz w:val="24"/>
      </w:rPr>
      <w:fldChar w:fldCharType="separate"/>
    </w:r>
    <w:r w:rsidR="00DB671E">
      <w:rPr>
        <w:rFonts w:ascii="Sylfaen" w:hAnsi="Sylfaen"/>
        <w:noProof/>
        <w:sz w:val="24"/>
      </w:rPr>
      <w:t>14</w:t>
    </w:r>
    <w:r w:rsidRPr="00DB671E">
      <w:rPr>
        <w:rFonts w:ascii="Sylfaen" w:hAnsi="Sylfaen"/>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963F" w14:textId="77777777" w:rsidR="00DB671E" w:rsidRPr="00384621" w:rsidRDefault="00DB671E">
    <w:pPr>
      <w:pStyle w:val="Footer"/>
      <w:jc w:val="center"/>
      <w:rPr>
        <w:rFonts w:ascii="Sylfaen" w:hAnsi="Sylfaen"/>
        <w:sz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4AA5" w14:textId="77777777" w:rsidR="00B03400" w:rsidRDefault="00000000">
    <w:pPr>
      <w:pStyle w:val="Footer"/>
      <w:jc w:val="center"/>
    </w:pPr>
    <w:r>
      <w:fldChar w:fldCharType="begin"/>
    </w:r>
    <w:r>
      <w:instrText xml:space="preserve"> PAGE   \* MERGEFORMAT </w:instrText>
    </w:r>
    <w:r>
      <w:fldChar w:fldCharType="separate"/>
    </w:r>
    <w:r w:rsidR="00DB671E">
      <w:rPr>
        <w:noProof/>
      </w:rPr>
      <w:t>17</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8764" w14:textId="77777777" w:rsidR="00EA504E" w:rsidRPr="006A5694" w:rsidRDefault="00EA504E">
    <w:pPr>
      <w:pStyle w:val="Footer"/>
      <w:jc w:val="center"/>
      <w:rPr>
        <w:rFonts w:ascii="Sylfaen" w:hAnsi="Sylfaen"/>
        <w:sz w:val="24"/>
      </w:rPr>
    </w:pPr>
    <w:r w:rsidRPr="006A5694">
      <w:rPr>
        <w:rFonts w:ascii="Sylfaen" w:hAnsi="Sylfaen"/>
        <w:sz w:val="24"/>
      </w:rPr>
      <w:fldChar w:fldCharType="begin"/>
    </w:r>
    <w:r w:rsidRPr="006A5694">
      <w:rPr>
        <w:rFonts w:ascii="Sylfaen" w:hAnsi="Sylfaen"/>
        <w:sz w:val="24"/>
      </w:rPr>
      <w:instrText xml:space="preserve"> PAGE   \* MERGEFORMAT </w:instrText>
    </w:r>
    <w:r w:rsidRPr="006A5694">
      <w:rPr>
        <w:rFonts w:ascii="Sylfaen" w:hAnsi="Sylfaen"/>
        <w:sz w:val="24"/>
      </w:rPr>
      <w:fldChar w:fldCharType="separate"/>
    </w:r>
    <w:r w:rsidR="00DB671E">
      <w:rPr>
        <w:rFonts w:ascii="Sylfaen" w:hAnsi="Sylfaen"/>
        <w:noProof/>
        <w:sz w:val="24"/>
      </w:rPr>
      <w:t>16</w:t>
    </w:r>
    <w:r w:rsidRPr="006A5694">
      <w:rPr>
        <w:rFonts w:ascii="Sylfaen" w:hAnsi="Sylfaen"/>
        <w:sz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442A" w14:textId="77777777" w:rsidR="009D223D" w:rsidRPr="00384621" w:rsidRDefault="00B03400" w:rsidP="00B03400">
    <w:pPr>
      <w:pStyle w:val="Footer"/>
      <w:jc w:val="center"/>
      <w:rPr>
        <w:rFonts w:ascii="Sylfaen" w:hAnsi="Sylfaen"/>
        <w:sz w:val="24"/>
        <w:lang w:val="en-US"/>
      </w:rPr>
    </w:pPr>
    <w:r w:rsidRPr="00384621">
      <w:rPr>
        <w:rFonts w:ascii="Sylfaen" w:hAnsi="Sylfaen"/>
        <w:sz w:val="24"/>
      </w:rPr>
      <w:fldChar w:fldCharType="begin"/>
    </w:r>
    <w:r w:rsidRPr="00384621">
      <w:rPr>
        <w:rFonts w:ascii="Sylfaen" w:hAnsi="Sylfaen"/>
        <w:sz w:val="24"/>
      </w:rPr>
      <w:instrText xml:space="preserve"> PAGE   \* MERGEFORMAT </w:instrText>
    </w:r>
    <w:r w:rsidRPr="00384621">
      <w:rPr>
        <w:rFonts w:ascii="Sylfaen" w:hAnsi="Sylfaen"/>
        <w:sz w:val="24"/>
      </w:rPr>
      <w:fldChar w:fldCharType="separate"/>
    </w:r>
    <w:r w:rsidR="00DB671E">
      <w:rPr>
        <w:rFonts w:ascii="Sylfaen" w:hAnsi="Sylfaen"/>
        <w:noProof/>
        <w:sz w:val="24"/>
      </w:rPr>
      <w:t>55</w:t>
    </w:r>
    <w:r w:rsidRPr="00384621">
      <w:rPr>
        <w:rFonts w:ascii="Sylfaen" w:hAnsi="Sylfaen"/>
        <w:sz w:val="2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0369" w14:textId="77777777" w:rsidR="00B03400" w:rsidRPr="00384621" w:rsidRDefault="00B03400">
    <w:pPr>
      <w:pStyle w:val="Footer"/>
      <w:jc w:val="center"/>
      <w:rPr>
        <w:rFonts w:ascii="Sylfaen" w:hAnsi="Sylfaen"/>
        <w:sz w:val="24"/>
      </w:rPr>
    </w:pPr>
    <w:r w:rsidRPr="00384621">
      <w:rPr>
        <w:rFonts w:ascii="Sylfaen" w:hAnsi="Sylfaen"/>
        <w:sz w:val="24"/>
      </w:rPr>
      <w:fldChar w:fldCharType="begin"/>
    </w:r>
    <w:r w:rsidRPr="00384621">
      <w:rPr>
        <w:rFonts w:ascii="Sylfaen" w:hAnsi="Sylfaen"/>
        <w:sz w:val="24"/>
      </w:rPr>
      <w:instrText xml:space="preserve"> PAGE   \* MERGEFORMAT </w:instrText>
    </w:r>
    <w:r w:rsidRPr="00384621">
      <w:rPr>
        <w:rFonts w:ascii="Sylfaen" w:hAnsi="Sylfaen"/>
        <w:sz w:val="24"/>
      </w:rPr>
      <w:fldChar w:fldCharType="separate"/>
    </w:r>
    <w:r w:rsidR="00DB671E">
      <w:rPr>
        <w:rFonts w:ascii="Sylfaen" w:hAnsi="Sylfaen"/>
        <w:noProof/>
        <w:sz w:val="24"/>
      </w:rPr>
      <w:t>12</w:t>
    </w:r>
    <w:r w:rsidRPr="00384621">
      <w:rPr>
        <w:rFonts w:ascii="Sylfaen" w:hAnsi="Sylfaen"/>
        <w:sz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B91D" w14:textId="77777777" w:rsidR="00384621" w:rsidRPr="006A5694" w:rsidRDefault="00384621">
    <w:pPr>
      <w:pStyle w:val="Footer"/>
      <w:jc w:val="center"/>
      <w:rPr>
        <w:rFonts w:ascii="Sylfaen" w:hAnsi="Sylfaen"/>
        <w:sz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3903" w14:textId="77777777" w:rsidR="00B03400" w:rsidRPr="006A5694" w:rsidRDefault="00B03400">
    <w:pPr>
      <w:pStyle w:val="Footer"/>
      <w:jc w:val="center"/>
      <w:rPr>
        <w:rFonts w:ascii="Sylfaen" w:hAnsi="Sylfaen"/>
        <w:sz w:val="24"/>
      </w:rPr>
    </w:pPr>
    <w:r w:rsidRPr="006A5694">
      <w:rPr>
        <w:rFonts w:ascii="Sylfaen" w:hAnsi="Sylfaen"/>
        <w:sz w:val="24"/>
      </w:rPr>
      <w:fldChar w:fldCharType="begin"/>
    </w:r>
    <w:r w:rsidRPr="006A5694">
      <w:rPr>
        <w:rFonts w:ascii="Sylfaen" w:hAnsi="Sylfaen"/>
        <w:sz w:val="24"/>
      </w:rPr>
      <w:instrText xml:space="preserve"> PAGE   \* MERGEFORMAT </w:instrText>
    </w:r>
    <w:r w:rsidRPr="006A5694">
      <w:rPr>
        <w:rFonts w:ascii="Sylfaen" w:hAnsi="Sylfaen"/>
        <w:sz w:val="24"/>
      </w:rPr>
      <w:fldChar w:fldCharType="separate"/>
    </w:r>
    <w:r w:rsidR="00DB671E">
      <w:rPr>
        <w:rFonts w:ascii="Sylfaen" w:hAnsi="Sylfaen"/>
        <w:noProof/>
        <w:sz w:val="24"/>
      </w:rPr>
      <w:t>17</w:t>
    </w:r>
    <w:r w:rsidRPr="006A5694">
      <w:rPr>
        <w:rFonts w:ascii="Sylfaen" w:hAnsi="Sylfaen"/>
        <w:sz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0300" w14:textId="77777777" w:rsidR="00B03400" w:rsidRPr="006A5694" w:rsidRDefault="00B03400" w:rsidP="006A5694">
    <w:pPr>
      <w:pStyle w:val="Footer"/>
      <w:tabs>
        <w:tab w:val="clear" w:pos="4677"/>
        <w:tab w:val="clear" w:pos="9355"/>
      </w:tabs>
      <w:jc w:val="center"/>
      <w:rPr>
        <w:rFonts w:ascii="Sylfaen" w:hAnsi="Sylfaen"/>
        <w:sz w:val="24"/>
      </w:rPr>
    </w:pPr>
    <w:r w:rsidRPr="006A5694">
      <w:rPr>
        <w:rFonts w:ascii="Sylfaen" w:hAnsi="Sylfaen"/>
        <w:sz w:val="24"/>
      </w:rPr>
      <w:fldChar w:fldCharType="begin"/>
    </w:r>
    <w:r w:rsidRPr="006A5694">
      <w:rPr>
        <w:rFonts w:ascii="Sylfaen" w:hAnsi="Sylfaen"/>
        <w:sz w:val="24"/>
      </w:rPr>
      <w:instrText xml:space="preserve"> PAGE   \* MERGEFORMAT </w:instrText>
    </w:r>
    <w:r w:rsidRPr="006A5694">
      <w:rPr>
        <w:rFonts w:ascii="Sylfaen" w:hAnsi="Sylfaen"/>
        <w:sz w:val="24"/>
      </w:rPr>
      <w:fldChar w:fldCharType="separate"/>
    </w:r>
    <w:r w:rsidR="00DB671E">
      <w:rPr>
        <w:rFonts w:ascii="Sylfaen" w:hAnsi="Sylfaen"/>
        <w:noProof/>
        <w:sz w:val="24"/>
      </w:rPr>
      <w:t>116</w:t>
    </w:r>
    <w:r w:rsidRPr="006A5694">
      <w:rPr>
        <w:rFonts w:ascii="Sylfaen" w:hAnsi="Sylfaen"/>
        <w:sz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D438" w14:textId="77777777" w:rsidR="006A5694" w:rsidRDefault="00000000">
    <w:pPr>
      <w:pStyle w:val="Footer"/>
      <w:jc w:val="center"/>
    </w:pPr>
    <w:r>
      <w:fldChar w:fldCharType="begin"/>
    </w:r>
    <w:r>
      <w:instrText xml:space="preserve"> PAGE   \* MERGEFORMAT </w:instrText>
    </w:r>
    <w:r>
      <w:fldChar w:fldCharType="separate"/>
    </w:r>
    <w:r w:rsidR="00DB671E">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1359" w14:textId="77777777" w:rsidR="00384621" w:rsidRPr="00384621" w:rsidRDefault="00384621" w:rsidP="00384621">
    <w:pPr>
      <w:pStyle w:val="Footer"/>
      <w:rPr>
        <w:rFonts w:ascii="Sylfaen" w:hAnsi="Sylfaen"/>
        <w:lang w:val="en-US"/>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6085" w14:textId="77777777" w:rsidR="006A5694" w:rsidRPr="006A5694" w:rsidRDefault="006A5694">
    <w:pPr>
      <w:pStyle w:val="Footer"/>
      <w:jc w:val="center"/>
      <w:rPr>
        <w:rFonts w:ascii="Sylfaen" w:hAnsi="Sylfaen"/>
        <w:sz w:val="24"/>
      </w:rPr>
    </w:pPr>
    <w:r w:rsidRPr="006A5694">
      <w:rPr>
        <w:rFonts w:ascii="Sylfaen" w:hAnsi="Sylfaen"/>
        <w:sz w:val="24"/>
      </w:rPr>
      <w:fldChar w:fldCharType="begin"/>
    </w:r>
    <w:r w:rsidRPr="006A5694">
      <w:rPr>
        <w:rFonts w:ascii="Sylfaen" w:hAnsi="Sylfaen"/>
        <w:sz w:val="24"/>
      </w:rPr>
      <w:instrText xml:space="preserve"> PAGE   \* MERGEFORMAT </w:instrText>
    </w:r>
    <w:r w:rsidRPr="006A5694">
      <w:rPr>
        <w:rFonts w:ascii="Sylfaen" w:hAnsi="Sylfaen"/>
        <w:sz w:val="24"/>
      </w:rPr>
      <w:fldChar w:fldCharType="separate"/>
    </w:r>
    <w:r w:rsidR="00DB671E">
      <w:rPr>
        <w:rFonts w:ascii="Sylfaen" w:hAnsi="Sylfaen"/>
        <w:noProof/>
        <w:sz w:val="24"/>
      </w:rPr>
      <w:t>7</w:t>
    </w:r>
    <w:r w:rsidRPr="006A5694">
      <w:rPr>
        <w:rFonts w:ascii="Sylfaen" w:hAnsi="Sylfaen"/>
        <w:sz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0D06" w14:textId="77777777" w:rsidR="006A5694" w:rsidRPr="006A5694" w:rsidRDefault="006A5694" w:rsidP="006A5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74B7" w14:textId="77777777" w:rsidR="00151A14" w:rsidRPr="00DB671E" w:rsidRDefault="00151A14">
    <w:pPr>
      <w:pStyle w:val="Footer"/>
      <w:jc w:val="center"/>
      <w:rPr>
        <w:rFonts w:ascii="Sylfaen" w:hAnsi="Sylfaen"/>
        <w:sz w:val="24"/>
      </w:rPr>
    </w:pPr>
    <w:r w:rsidRPr="00DB671E">
      <w:rPr>
        <w:rFonts w:ascii="Sylfaen" w:hAnsi="Sylfaen"/>
        <w:sz w:val="24"/>
      </w:rPr>
      <w:fldChar w:fldCharType="begin"/>
    </w:r>
    <w:r w:rsidRPr="00DB671E">
      <w:rPr>
        <w:rFonts w:ascii="Sylfaen" w:hAnsi="Sylfaen"/>
        <w:sz w:val="24"/>
      </w:rPr>
      <w:instrText xml:space="preserve"> PAGE   \* MERGEFORMAT </w:instrText>
    </w:r>
    <w:r w:rsidRPr="00DB671E">
      <w:rPr>
        <w:rFonts w:ascii="Sylfaen" w:hAnsi="Sylfaen"/>
        <w:sz w:val="24"/>
      </w:rPr>
      <w:fldChar w:fldCharType="separate"/>
    </w:r>
    <w:r w:rsidR="00DB671E">
      <w:rPr>
        <w:rFonts w:ascii="Sylfaen" w:hAnsi="Sylfaen"/>
        <w:noProof/>
        <w:sz w:val="24"/>
      </w:rPr>
      <w:t>3</w:t>
    </w:r>
    <w:r w:rsidRPr="00DB671E">
      <w:rPr>
        <w:rFonts w:ascii="Sylfaen" w:hAnsi="Sylfaen"/>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091E" w14:textId="77777777" w:rsidR="00384621" w:rsidRPr="00B03400" w:rsidRDefault="00384621">
    <w:pPr>
      <w:pStyle w:val="Footer"/>
      <w:jc w:val="center"/>
      <w:rPr>
        <w:rFonts w:ascii="Sylfaen" w:hAnsi="Sylfae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B6A7" w14:textId="77777777" w:rsidR="00FA466B" w:rsidRPr="00B03400" w:rsidRDefault="00FA466B">
    <w:pPr>
      <w:pStyle w:val="Footer"/>
      <w:jc w:val="center"/>
      <w:rPr>
        <w:rFonts w:ascii="Sylfaen" w:hAnsi="Sylfaen"/>
        <w:sz w:val="24"/>
      </w:rPr>
    </w:pPr>
    <w:r w:rsidRPr="00B03400">
      <w:rPr>
        <w:rFonts w:ascii="Sylfaen" w:hAnsi="Sylfaen"/>
        <w:sz w:val="24"/>
      </w:rPr>
      <w:fldChar w:fldCharType="begin"/>
    </w:r>
    <w:r w:rsidRPr="00B03400">
      <w:rPr>
        <w:rFonts w:ascii="Sylfaen" w:hAnsi="Sylfaen"/>
        <w:sz w:val="24"/>
      </w:rPr>
      <w:instrText xml:space="preserve"> PAGE   \* MERGEFORMAT </w:instrText>
    </w:r>
    <w:r w:rsidRPr="00B03400">
      <w:rPr>
        <w:rFonts w:ascii="Sylfaen" w:hAnsi="Sylfaen"/>
        <w:sz w:val="24"/>
      </w:rPr>
      <w:fldChar w:fldCharType="separate"/>
    </w:r>
    <w:r w:rsidR="00DB671E">
      <w:rPr>
        <w:rFonts w:ascii="Sylfaen" w:hAnsi="Sylfaen"/>
        <w:noProof/>
        <w:sz w:val="24"/>
      </w:rPr>
      <w:t>11</w:t>
    </w:r>
    <w:r w:rsidRPr="00B03400">
      <w:rPr>
        <w:rFonts w:ascii="Sylfaen" w:hAnsi="Sylfaen"/>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8C8B" w14:textId="77777777" w:rsidR="00B03400" w:rsidRPr="00B03400" w:rsidRDefault="00B03400">
    <w:pPr>
      <w:pStyle w:val="Footer"/>
      <w:jc w:val="center"/>
      <w:rPr>
        <w:rFonts w:ascii="Sylfaen" w:hAnsi="Sylfaen"/>
        <w:sz w:val="24"/>
      </w:rPr>
    </w:pPr>
    <w:r w:rsidRPr="00B03400">
      <w:rPr>
        <w:rFonts w:ascii="Sylfaen" w:hAnsi="Sylfaen"/>
        <w:sz w:val="24"/>
      </w:rPr>
      <w:fldChar w:fldCharType="begin"/>
    </w:r>
    <w:r w:rsidRPr="00B03400">
      <w:rPr>
        <w:rFonts w:ascii="Sylfaen" w:hAnsi="Sylfaen"/>
        <w:sz w:val="24"/>
      </w:rPr>
      <w:instrText xml:space="preserve"> PAGE   \* MERGEFORMAT </w:instrText>
    </w:r>
    <w:r w:rsidRPr="00B03400">
      <w:rPr>
        <w:rFonts w:ascii="Sylfaen" w:hAnsi="Sylfaen"/>
        <w:sz w:val="24"/>
      </w:rPr>
      <w:fldChar w:fldCharType="separate"/>
    </w:r>
    <w:r w:rsidR="00DB671E">
      <w:rPr>
        <w:rFonts w:ascii="Sylfaen" w:hAnsi="Sylfaen"/>
        <w:noProof/>
        <w:sz w:val="24"/>
      </w:rPr>
      <w:t>12</w:t>
    </w:r>
    <w:r w:rsidRPr="00B03400">
      <w:rPr>
        <w:rFonts w:ascii="Sylfaen" w:hAnsi="Sylfaen"/>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C6BB" w14:textId="77777777" w:rsidR="00B03400" w:rsidRPr="00384621" w:rsidRDefault="00B03400">
    <w:pPr>
      <w:pStyle w:val="Footer"/>
      <w:jc w:val="center"/>
      <w:rPr>
        <w:rFonts w:ascii="Sylfaen" w:hAnsi="Sylfaen"/>
        <w:sz w:val="24"/>
      </w:rPr>
    </w:pPr>
    <w:r w:rsidRPr="00384621">
      <w:rPr>
        <w:rFonts w:ascii="Sylfaen" w:hAnsi="Sylfaen"/>
        <w:sz w:val="24"/>
      </w:rPr>
      <w:fldChar w:fldCharType="begin"/>
    </w:r>
    <w:r w:rsidRPr="00384621">
      <w:rPr>
        <w:rFonts w:ascii="Sylfaen" w:hAnsi="Sylfaen"/>
        <w:sz w:val="24"/>
      </w:rPr>
      <w:instrText xml:space="preserve"> PAGE   \* MERGEFORMAT </w:instrText>
    </w:r>
    <w:r w:rsidRPr="00384621">
      <w:rPr>
        <w:rFonts w:ascii="Sylfaen" w:hAnsi="Sylfaen"/>
        <w:sz w:val="24"/>
      </w:rPr>
      <w:fldChar w:fldCharType="separate"/>
    </w:r>
    <w:r w:rsidR="00DB671E">
      <w:rPr>
        <w:rFonts w:ascii="Sylfaen" w:hAnsi="Sylfaen"/>
        <w:noProof/>
        <w:sz w:val="24"/>
      </w:rPr>
      <w:t>9</w:t>
    </w:r>
    <w:r w:rsidRPr="00384621">
      <w:rPr>
        <w:rFonts w:ascii="Sylfaen" w:hAnsi="Sylfaen"/>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2632" w14:textId="77777777" w:rsidR="00B03400" w:rsidRPr="00384621" w:rsidRDefault="00B03400">
    <w:pPr>
      <w:pStyle w:val="Footer"/>
      <w:jc w:val="center"/>
      <w:rPr>
        <w:rFonts w:ascii="Sylfaen" w:hAnsi="Sylfaen"/>
        <w:sz w:val="24"/>
      </w:rPr>
    </w:pPr>
    <w:r w:rsidRPr="00384621">
      <w:rPr>
        <w:rFonts w:ascii="Sylfaen" w:hAnsi="Sylfaen"/>
        <w:sz w:val="24"/>
      </w:rPr>
      <w:fldChar w:fldCharType="begin"/>
    </w:r>
    <w:r w:rsidRPr="00384621">
      <w:rPr>
        <w:rFonts w:ascii="Sylfaen" w:hAnsi="Sylfaen"/>
        <w:sz w:val="24"/>
      </w:rPr>
      <w:instrText xml:space="preserve"> PAGE   \* MERGEFORMAT </w:instrText>
    </w:r>
    <w:r w:rsidRPr="00384621">
      <w:rPr>
        <w:rFonts w:ascii="Sylfaen" w:hAnsi="Sylfaen"/>
        <w:sz w:val="24"/>
      </w:rPr>
      <w:fldChar w:fldCharType="separate"/>
    </w:r>
    <w:r w:rsidR="00DB671E">
      <w:rPr>
        <w:rFonts w:ascii="Sylfaen" w:hAnsi="Sylfaen"/>
        <w:noProof/>
        <w:sz w:val="24"/>
      </w:rPr>
      <w:t>16</w:t>
    </w:r>
    <w:r w:rsidRPr="00384621">
      <w:rPr>
        <w:rFonts w:ascii="Sylfaen" w:hAnsi="Sylfaen"/>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A5D9" w14:textId="77777777" w:rsidR="00384621" w:rsidRPr="00384621" w:rsidRDefault="00384621">
    <w:pPr>
      <w:pStyle w:val="Footer"/>
      <w:jc w:val="cen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AF159" w14:textId="77777777" w:rsidR="0008469F" w:rsidRDefault="0008469F" w:rsidP="00FE2293">
      <w:pPr>
        <w:spacing w:after="0" w:line="240" w:lineRule="auto"/>
      </w:pPr>
      <w:r>
        <w:separator/>
      </w:r>
    </w:p>
  </w:footnote>
  <w:footnote w:type="continuationSeparator" w:id="0">
    <w:p w14:paraId="6B66837C" w14:textId="77777777" w:rsidR="0008469F" w:rsidRDefault="0008469F"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1896" w14:textId="77777777" w:rsidR="009D223D" w:rsidRPr="00993606" w:rsidRDefault="009D223D" w:rsidP="00AC52F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2877" w14:textId="77777777" w:rsidR="009D223D" w:rsidRPr="00242462" w:rsidRDefault="009D223D" w:rsidP="00AC52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FA7F" w14:textId="77777777" w:rsidR="009D223D" w:rsidRPr="00426B18" w:rsidRDefault="009D223D" w:rsidP="00AC52F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6028" w14:textId="77777777" w:rsidR="009D223D" w:rsidRPr="00855B91" w:rsidRDefault="009D223D" w:rsidP="00AC52F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CDA3" w14:textId="77777777" w:rsidR="009D223D" w:rsidRPr="0077373F" w:rsidRDefault="009D223D" w:rsidP="00AC5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0C1D" w14:textId="77777777" w:rsidR="009D223D" w:rsidRDefault="009D223D" w:rsidP="00AC52F1">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CEB1" w14:textId="77777777" w:rsidR="009D223D" w:rsidRPr="00890BBA" w:rsidRDefault="009D223D" w:rsidP="00AC52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6E36" w14:textId="77777777" w:rsidR="009D223D" w:rsidRPr="00890BBA" w:rsidRDefault="009D223D" w:rsidP="00AC52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AFD0" w14:textId="77777777" w:rsidR="009D223D" w:rsidRPr="0007535A" w:rsidRDefault="009D223D" w:rsidP="00AC52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46C6" w14:textId="77777777" w:rsidR="009D223D" w:rsidRDefault="00000000" w:rsidP="00AC52F1">
    <w:pPr>
      <w:pStyle w:val="Header"/>
      <w:spacing w:line="360" w:lineRule="auto"/>
      <w:jc w:val="center"/>
    </w:pPr>
    <w:r>
      <w:fldChar w:fldCharType="begin"/>
    </w:r>
    <w:r>
      <w:instrText>PAGE   \* MERGEFORMAT</w:instrText>
    </w:r>
    <w:r>
      <w:fldChar w:fldCharType="separate"/>
    </w:r>
    <w:r w:rsidR="009D223D">
      <w:rPr>
        <w:noProof/>
      </w:rPr>
      <w:t>19</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BE5E" w14:textId="77777777" w:rsidR="009D223D" w:rsidRPr="00D52EEF" w:rsidRDefault="009D223D" w:rsidP="00AC5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0B79" w14:textId="77777777" w:rsidR="009D223D" w:rsidRPr="00242462" w:rsidRDefault="009D223D" w:rsidP="00AC52F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CC82" w14:textId="77777777" w:rsidR="009D223D" w:rsidRDefault="00000000" w:rsidP="00AC52F1">
    <w:pPr>
      <w:pStyle w:val="Header"/>
      <w:spacing w:line="360" w:lineRule="auto"/>
      <w:jc w:val="center"/>
    </w:pPr>
    <w:r>
      <w:fldChar w:fldCharType="begin"/>
    </w:r>
    <w:r>
      <w:instrText>PAGE   \* MERGEFORMAT</w:instrText>
    </w:r>
    <w:r>
      <w:fldChar w:fldCharType="separate"/>
    </w:r>
    <w:r w:rsidR="009D223D">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1532302134">
    <w:abstractNumId w:val="11"/>
  </w:num>
  <w:num w:numId="2" w16cid:durableId="1360667545">
    <w:abstractNumId w:val="6"/>
  </w:num>
  <w:num w:numId="3" w16cid:durableId="717777493">
    <w:abstractNumId w:val="1"/>
  </w:num>
  <w:num w:numId="4" w16cid:durableId="689331321">
    <w:abstractNumId w:val="5"/>
  </w:num>
  <w:num w:numId="5" w16cid:durableId="1231037159">
    <w:abstractNumId w:val="12"/>
  </w:num>
  <w:num w:numId="6" w16cid:durableId="1374380005">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287736338">
    <w:abstractNumId w:val="3"/>
  </w:num>
  <w:num w:numId="8" w16cid:durableId="42216438">
    <w:abstractNumId w:val="16"/>
  </w:num>
  <w:num w:numId="9" w16cid:durableId="1687826770">
    <w:abstractNumId w:val="22"/>
  </w:num>
  <w:num w:numId="10" w16cid:durableId="757561341">
    <w:abstractNumId w:val="13"/>
  </w:num>
  <w:num w:numId="11" w16cid:durableId="1318803526">
    <w:abstractNumId w:val="2"/>
  </w:num>
  <w:num w:numId="12" w16cid:durableId="133300897">
    <w:abstractNumId w:val="19"/>
  </w:num>
  <w:num w:numId="13" w16cid:durableId="1341784249">
    <w:abstractNumId w:val="7"/>
  </w:num>
  <w:num w:numId="14" w16cid:durableId="1831945831">
    <w:abstractNumId w:val="8"/>
  </w:num>
  <w:num w:numId="15" w16cid:durableId="828013846">
    <w:abstractNumId w:val="13"/>
    <w:lvlOverride w:ilvl="0">
      <w:startOverride w:val="1"/>
    </w:lvlOverride>
  </w:num>
  <w:num w:numId="16" w16cid:durableId="172821525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33642226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4391133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211755289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426685556">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54613914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39284917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2433056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489858370">
    <w:abstractNumId w:val="21"/>
  </w:num>
  <w:num w:numId="25" w16cid:durableId="1766921108">
    <w:abstractNumId w:val="0"/>
  </w:num>
  <w:num w:numId="26" w16cid:durableId="1270357851">
    <w:abstractNumId w:val="8"/>
    <w:lvlOverride w:ilvl="0">
      <w:startOverride w:val="1"/>
    </w:lvlOverride>
  </w:num>
  <w:num w:numId="27" w16cid:durableId="2011444732">
    <w:abstractNumId w:val="18"/>
  </w:num>
  <w:num w:numId="28" w16cid:durableId="5425247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4178501">
    <w:abstractNumId w:val="0"/>
    <w:lvlOverride w:ilvl="0">
      <w:startOverride w:val="1"/>
    </w:lvlOverride>
  </w:num>
  <w:num w:numId="30" w16cid:durableId="20185777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62894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99340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8244670">
    <w:abstractNumId w:val="15"/>
  </w:num>
  <w:num w:numId="34" w16cid:durableId="887952947">
    <w:abstractNumId w:val="4"/>
  </w:num>
  <w:num w:numId="35" w16cid:durableId="2128698176">
    <w:abstractNumId w:val="20"/>
  </w:num>
  <w:num w:numId="36" w16cid:durableId="1643804091">
    <w:abstractNumId w:val="10"/>
  </w:num>
  <w:num w:numId="37" w16cid:durableId="1239289845">
    <w:abstractNumId w:val="9"/>
  </w:num>
  <w:num w:numId="38" w16cid:durableId="1806393284">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1485773995">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1686008777">
    <w:abstractNumId w:val="17"/>
  </w:num>
  <w:num w:numId="41" w16cid:durableId="329872504">
    <w:abstractNumId w:val="14"/>
  </w:num>
  <w:num w:numId="42" w16cid:durableId="9795769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NotTrackMoves/>
  <w:defaultTabStop w:val="708"/>
  <w:drawingGridHorizontalSpacing w:val="110"/>
  <w:displayHorizontalDrawingGridEvery w:val="2"/>
  <w:characterSpacingControl w:val="doNotCompress"/>
  <w:hdrShapeDefaults>
    <o:shapedefaults v:ext="edit" spidmax="24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359"/>
    <w:rsid w:val="00000F3B"/>
    <w:rsid w:val="00012756"/>
    <w:rsid w:val="0001780B"/>
    <w:rsid w:val="00032AAB"/>
    <w:rsid w:val="00057922"/>
    <w:rsid w:val="00083EE0"/>
    <w:rsid w:val="0008469F"/>
    <w:rsid w:val="000905D0"/>
    <w:rsid w:val="000B39FE"/>
    <w:rsid w:val="000C02D8"/>
    <w:rsid w:val="000E08E2"/>
    <w:rsid w:val="000E1140"/>
    <w:rsid w:val="000E2565"/>
    <w:rsid w:val="000E3F8B"/>
    <w:rsid w:val="000F70F3"/>
    <w:rsid w:val="000F7667"/>
    <w:rsid w:val="00107D7C"/>
    <w:rsid w:val="00114B56"/>
    <w:rsid w:val="001304F5"/>
    <w:rsid w:val="001364BB"/>
    <w:rsid w:val="001471C6"/>
    <w:rsid w:val="00150C80"/>
    <w:rsid w:val="00151A14"/>
    <w:rsid w:val="00151AD9"/>
    <w:rsid w:val="00152A83"/>
    <w:rsid w:val="0018126C"/>
    <w:rsid w:val="001932A2"/>
    <w:rsid w:val="001A5DC3"/>
    <w:rsid w:val="001C06EF"/>
    <w:rsid w:val="001E1C3A"/>
    <w:rsid w:val="002018F6"/>
    <w:rsid w:val="002041BA"/>
    <w:rsid w:val="0021105C"/>
    <w:rsid w:val="00211EEB"/>
    <w:rsid w:val="002175AA"/>
    <w:rsid w:val="00226725"/>
    <w:rsid w:val="00233E38"/>
    <w:rsid w:val="00245871"/>
    <w:rsid w:val="00254A65"/>
    <w:rsid w:val="00262F02"/>
    <w:rsid w:val="00273C2C"/>
    <w:rsid w:val="00274D44"/>
    <w:rsid w:val="00281723"/>
    <w:rsid w:val="00282211"/>
    <w:rsid w:val="002851C4"/>
    <w:rsid w:val="00287C1B"/>
    <w:rsid w:val="00290974"/>
    <w:rsid w:val="002B0F7E"/>
    <w:rsid w:val="002B1128"/>
    <w:rsid w:val="002B61D8"/>
    <w:rsid w:val="002B6A91"/>
    <w:rsid w:val="002C4405"/>
    <w:rsid w:val="002D6F2C"/>
    <w:rsid w:val="00304A9B"/>
    <w:rsid w:val="00316336"/>
    <w:rsid w:val="00353764"/>
    <w:rsid w:val="003651D5"/>
    <w:rsid w:val="00383BB2"/>
    <w:rsid w:val="00384621"/>
    <w:rsid w:val="00386FB4"/>
    <w:rsid w:val="003901D0"/>
    <w:rsid w:val="00396004"/>
    <w:rsid w:val="003A710F"/>
    <w:rsid w:val="003D274B"/>
    <w:rsid w:val="003D4EFD"/>
    <w:rsid w:val="003E4523"/>
    <w:rsid w:val="00415F5D"/>
    <w:rsid w:val="00427899"/>
    <w:rsid w:val="00430135"/>
    <w:rsid w:val="00434295"/>
    <w:rsid w:val="00436EDF"/>
    <w:rsid w:val="004764D4"/>
    <w:rsid w:val="00485D3F"/>
    <w:rsid w:val="004906EB"/>
    <w:rsid w:val="004A5D9B"/>
    <w:rsid w:val="004B4208"/>
    <w:rsid w:val="004F2D61"/>
    <w:rsid w:val="004F3B01"/>
    <w:rsid w:val="005018D6"/>
    <w:rsid w:val="0050314E"/>
    <w:rsid w:val="00504133"/>
    <w:rsid w:val="00517DB5"/>
    <w:rsid w:val="00520D64"/>
    <w:rsid w:val="005551F8"/>
    <w:rsid w:val="00574C37"/>
    <w:rsid w:val="00582B46"/>
    <w:rsid w:val="00594ED1"/>
    <w:rsid w:val="005A3B2A"/>
    <w:rsid w:val="005B1C8C"/>
    <w:rsid w:val="005B78CA"/>
    <w:rsid w:val="005C0571"/>
    <w:rsid w:val="005D1A14"/>
    <w:rsid w:val="005E0E78"/>
    <w:rsid w:val="006015E6"/>
    <w:rsid w:val="00605C54"/>
    <w:rsid w:val="00643371"/>
    <w:rsid w:val="0064555B"/>
    <w:rsid w:val="006521F6"/>
    <w:rsid w:val="00652BA4"/>
    <w:rsid w:val="006535A4"/>
    <w:rsid w:val="006771AF"/>
    <w:rsid w:val="006807F2"/>
    <w:rsid w:val="00681490"/>
    <w:rsid w:val="00684A0E"/>
    <w:rsid w:val="00685CC4"/>
    <w:rsid w:val="00692F16"/>
    <w:rsid w:val="006958DC"/>
    <w:rsid w:val="006A5694"/>
    <w:rsid w:val="006F5BCA"/>
    <w:rsid w:val="00704A39"/>
    <w:rsid w:val="00713D90"/>
    <w:rsid w:val="00721295"/>
    <w:rsid w:val="0072650F"/>
    <w:rsid w:val="00730CAB"/>
    <w:rsid w:val="00734B03"/>
    <w:rsid w:val="0073567D"/>
    <w:rsid w:val="00742042"/>
    <w:rsid w:val="007470A7"/>
    <w:rsid w:val="00777FFD"/>
    <w:rsid w:val="007977F2"/>
    <w:rsid w:val="00797E7A"/>
    <w:rsid w:val="007C7163"/>
    <w:rsid w:val="007D308C"/>
    <w:rsid w:val="007D48C7"/>
    <w:rsid w:val="007F16C3"/>
    <w:rsid w:val="0080406E"/>
    <w:rsid w:val="00807FD7"/>
    <w:rsid w:val="0082247B"/>
    <w:rsid w:val="00827D18"/>
    <w:rsid w:val="008362FD"/>
    <w:rsid w:val="008423E4"/>
    <w:rsid w:val="00843E3E"/>
    <w:rsid w:val="00845FC5"/>
    <w:rsid w:val="00854F0A"/>
    <w:rsid w:val="00872E34"/>
    <w:rsid w:val="00873674"/>
    <w:rsid w:val="008813CB"/>
    <w:rsid w:val="008832B6"/>
    <w:rsid w:val="00890BAD"/>
    <w:rsid w:val="008922E1"/>
    <w:rsid w:val="008A1C21"/>
    <w:rsid w:val="008B7C46"/>
    <w:rsid w:val="008C267F"/>
    <w:rsid w:val="008C56D7"/>
    <w:rsid w:val="008D37D9"/>
    <w:rsid w:val="008D6677"/>
    <w:rsid w:val="008E416C"/>
    <w:rsid w:val="008E4A82"/>
    <w:rsid w:val="008E7721"/>
    <w:rsid w:val="00913B18"/>
    <w:rsid w:val="00922925"/>
    <w:rsid w:val="00924EA3"/>
    <w:rsid w:val="00937408"/>
    <w:rsid w:val="0093785C"/>
    <w:rsid w:val="00957919"/>
    <w:rsid w:val="00962964"/>
    <w:rsid w:val="00967763"/>
    <w:rsid w:val="0096783C"/>
    <w:rsid w:val="00967D48"/>
    <w:rsid w:val="00972359"/>
    <w:rsid w:val="00975D11"/>
    <w:rsid w:val="009928B2"/>
    <w:rsid w:val="009A4DB7"/>
    <w:rsid w:val="009B676F"/>
    <w:rsid w:val="009C33AB"/>
    <w:rsid w:val="009D223D"/>
    <w:rsid w:val="009D5116"/>
    <w:rsid w:val="00A11CB2"/>
    <w:rsid w:val="00A1243D"/>
    <w:rsid w:val="00A13E44"/>
    <w:rsid w:val="00A16506"/>
    <w:rsid w:val="00A17B02"/>
    <w:rsid w:val="00A37A48"/>
    <w:rsid w:val="00A52B26"/>
    <w:rsid w:val="00A80F0C"/>
    <w:rsid w:val="00A92603"/>
    <w:rsid w:val="00AA2539"/>
    <w:rsid w:val="00AA7062"/>
    <w:rsid w:val="00AB400E"/>
    <w:rsid w:val="00AC32D0"/>
    <w:rsid w:val="00AC35F0"/>
    <w:rsid w:val="00AC52F1"/>
    <w:rsid w:val="00AD0E0A"/>
    <w:rsid w:val="00AD6CDF"/>
    <w:rsid w:val="00AE1748"/>
    <w:rsid w:val="00AF39D6"/>
    <w:rsid w:val="00AF638D"/>
    <w:rsid w:val="00B03400"/>
    <w:rsid w:val="00B06B45"/>
    <w:rsid w:val="00B1024A"/>
    <w:rsid w:val="00B2359E"/>
    <w:rsid w:val="00B240FD"/>
    <w:rsid w:val="00B27427"/>
    <w:rsid w:val="00B34902"/>
    <w:rsid w:val="00B45666"/>
    <w:rsid w:val="00B505DC"/>
    <w:rsid w:val="00B571CE"/>
    <w:rsid w:val="00B705A4"/>
    <w:rsid w:val="00B70767"/>
    <w:rsid w:val="00B70B74"/>
    <w:rsid w:val="00B71590"/>
    <w:rsid w:val="00B80E30"/>
    <w:rsid w:val="00B86304"/>
    <w:rsid w:val="00B96609"/>
    <w:rsid w:val="00BA112B"/>
    <w:rsid w:val="00BB34B1"/>
    <w:rsid w:val="00BC0C11"/>
    <w:rsid w:val="00BD0E9E"/>
    <w:rsid w:val="00BD21F5"/>
    <w:rsid w:val="00BD3B96"/>
    <w:rsid w:val="00BE3BBF"/>
    <w:rsid w:val="00BF4E71"/>
    <w:rsid w:val="00C20307"/>
    <w:rsid w:val="00C2632A"/>
    <w:rsid w:val="00C272AA"/>
    <w:rsid w:val="00C34300"/>
    <w:rsid w:val="00C53D1A"/>
    <w:rsid w:val="00C61FA9"/>
    <w:rsid w:val="00C66170"/>
    <w:rsid w:val="00C67E60"/>
    <w:rsid w:val="00C87345"/>
    <w:rsid w:val="00C9253B"/>
    <w:rsid w:val="00CB48C8"/>
    <w:rsid w:val="00CD626E"/>
    <w:rsid w:val="00D12245"/>
    <w:rsid w:val="00D3070E"/>
    <w:rsid w:val="00D41AA6"/>
    <w:rsid w:val="00D44A6A"/>
    <w:rsid w:val="00D5196A"/>
    <w:rsid w:val="00D51CBD"/>
    <w:rsid w:val="00D5493D"/>
    <w:rsid w:val="00D60DB8"/>
    <w:rsid w:val="00D65700"/>
    <w:rsid w:val="00D764CF"/>
    <w:rsid w:val="00D86552"/>
    <w:rsid w:val="00D94CB7"/>
    <w:rsid w:val="00D95D6D"/>
    <w:rsid w:val="00DB60BB"/>
    <w:rsid w:val="00DB671E"/>
    <w:rsid w:val="00DC02E5"/>
    <w:rsid w:val="00DC1E41"/>
    <w:rsid w:val="00E0405E"/>
    <w:rsid w:val="00E065EC"/>
    <w:rsid w:val="00E216D4"/>
    <w:rsid w:val="00E2397E"/>
    <w:rsid w:val="00E30885"/>
    <w:rsid w:val="00E30DC2"/>
    <w:rsid w:val="00E34C74"/>
    <w:rsid w:val="00E40C84"/>
    <w:rsid w:val="00E42D50"/>
    <w:rsid w:val="00E46F8D"/>
    <w:rsid w:val="00E6239F"/>
    <w:rsid w:val="00E80104"/>
    <w:rsid w:val="00E853D2"/>
    <w:rsid w:val="00E86ED1"/>
    <w:rsid w:val="00E9113C"/>
    <w:rsid w:val="00E91546"/>
    <w:rsid w:val="00E9221C"/>
    <w:rsid w:val="00EA504E"/>
    <w:rsid w:val="00EB59F7"/>
    <w:rsid w:val="00ED115D"/>
    <w:rsid w:val="00EE62DD"/>
    <w:rsid w:val="00EF566C"/>
    <w:rsid w:val="00F00F52"/>
    <w:rsid w:val="00F143E5"/>
    <w:rsid w:val="00F17092"/>
    <w:rsid w:val="00F32500"/>
    <w:rsid w:val="00F32E7C"/>
    <w:rsid w:val="00F35ED1"/>
    <w:rsid w:val="00F6077D"/>
    <w:rsid w:val="00F70C57"/>
    <w:rsid w:val="00F75363"/>
    <w:rsid w:val="00F755BE"/>
    <w:rsid w:val="00FA466B"/>
    <w:rsid w:val="00FE2293"/>
    <w:rsid w:val="00FE2CEE"/>
    <w:rsid w:val="00FE5C3F"/>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462"/>
    <o:shapelayout v:ext="edit">
      <o:idmap v:ext="edit" data="2"/>
    </o:shapelayout>
  </w:shapeDefaults>
  <w:decimalSymbol w:val="."/>
  <w:listSeparator w:val=","/>
  <w14:docId w14:val="43A1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lang w:val="hy-AM" w:eastAsia="hy-AM" w:bidi="hy-AM"/>
    </w:rPr>
  </w:style>
  <w:style w:type="paragraph" w:styleId="Heading1">
    <w:name w:val="heading 1"/>
    <w:basedOn w:val="Normal"/>
    <w:next w:val="Normal"/>
    <w:link w:val="Heading1Char"/>
    <w:autoRedefine/>
    <w:uiPriority w:val="9"/>
    <w:qFormat/>
    <w:rsid w:val="00AC52F1"/>
    <w:pPr>
      <w:keepNext/>
      <w:keepLines/>
      <w:spacing w:before="360" w:after="360" w:line="240" w:lineRule="auto"/>
      <w:jc w:val="center"/>
      <w:outlineLvl w:val="0"/>
    </w:pPr>
    <w:rPr>
      <w:rFonts w:ascii="Times New Roman" w:eastAsia="Times New Roman" w:hAnsi="Times New Roman"/>
      <w:bCs/>
      <w:sz w:val="20"/>
      <w:szCs w:val="20"/>
      <w:lang w:bidi="ar-SA"/>
    </w:rPr>
  </w:style>
  <w:style w:type="paragraph" w:styleId="Heading2">
    <w:name w:val="heading 2"/>
    <w:basedOn w:val="Heading1"/>
    <w:next w:val="Normal"/>
    <w:link w:val="Heading2Char"/>
    <w:uiPriority w:val="9"/>
    <w:unhideWhenUsed/>
    <w:qFormat/>
    <w:rsid w:val="00AC52F1"/>
    <w:pPr>
      <w:spacing w:before="240" w:after="240"/>
      <w:outlineLvl w:val="1"/>
    </w:pPr>
    <w:rPr>
      <w:bCs w:val="0"/>
      <w:szCs w:val="26"/>
    </w:rPr>
  </w:style>
  <w:style w:type="paragraph" w:styleId="Heading3">
    <w:name w:val="heading 3"/>
    <w:basedOn w:val="Normal"/>
    <w:next w:val="Normal"/>
    <w:link w:val="Heading3Char"/>
    <w:uiPriority w:val="9"/>
    <w:unhideWhenUsed/>
    <w:rsid w:val="00AC52F1"/>
    <w:pPr>
      <w:keepNext/>
      <w:keepLines/>
      <w:spacing w:before="360" w:after="360" w:line="240" w:lineRule="auto"/>
      <w:jc w:val="center"/>
      <w:outlineLvl w:val="2"/>
    </w:pPr>
    <w:rPr>
      <w:rFonts w:ascii="Times New Roman" w:eastAsia="Times New Roman" w:hAnsi="Times New Roman"/>
      <w:bCs/>
      <w:color w:val="000000"/>
      <w:sz w:val="20"/>
      <w:szCs w:val="20"/>
      <w:lang w:bidi="ar-SA"/>
    </w:rPr>
  </w:style>
  <w:style w:type="paragraph" w:styleId="Heading4">
    <w:name w:val="heading 4"/>
    <w:basedOn w:val="Normal"/>
    <w:next w:val="Normal"/>
    <w:link w:val="Heading4Char"/>
    <w:uiPriority w:val="9"/>
    <w:unhideWhenUsed/>
    <w:qFormat/>
    <w:rsid w:val="00AC52F1"/>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AC52F1"/>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AC52F1"/>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AC52F1"/>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AC52F1"/>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AC52F1"/>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lang w:bidi="ar-SA"/>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lang w:bidi="ar-SA"/>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link w:val="Heading1"/>
    <w:uiPriority w:val="9"/>
    <w:rsid w:val="00AC52F1"/>
    <w:rPr>
      <w:rFonts w:ascii="Times New Roman" w:eastAsia="Times New Roman" w:hAnsi="Times New Roman"/>
      <w:bCs/>
      <w:lang w:val="hy-AM" w:eastAsia="hy-AM"/>
    </w:rPr>
  </w:style>
  <w:style w:type="character" w:customStyle="1" w:styleId="Heading2Char">
    <w:name w:val="Heading 2 Char"/>
    <w:link w:val="Heading2"/>
    <w:uiPriority w:val="9"/>
    <w:rsid w:val="00AC52F1"/>
    <w:rPr>
      <w:rFonts w:ascii="Times New Roman" w:eastAsia="Times New Roman" w:hAnsi="Times New Roman"/>
      <w:szCs w:val="26"/>
      <w:lang w:val="hy-AM" w:eastAsia="hy-AM"/>
    </w:rPr>
  </w:style>
  <w:style w:type="character" w:customStyle="1" w:styleId="Heading3Char">
    <w:name w:val="Heading 3 Char"/>
    <w:link w:val="Heading3"/>
    <w:uiPriority w:val="9"/>
    <w:rsid w:val="00AC52F1"/>
    <w:rPr>
      <w:rFonts w:ascii="Times New Roman" w:eastAsia="Times New Roman" w:hAnsi="Times New Roman"/>
      <w:bCs/>
      <w:color w:val="000000"/>
      <w:lang w:val="hy-AM" w:eastAsia="hy-AM"/>
    </w:rPr>
  </w:style>
  <w:style w:type="character" w:customStyle="1" w:styleId="Heading4Char">
    <w:name w:val="Heading 4 Char"/>
    <w:link w:val="Heading4"/>
    <w:uiPriority w:val="9"/>
    <w:rsid w:val="00AC52F1"/>
    <w:rPr>
      <w:rFonts w:ascii="Cambria" w:eastAsia="Times New Roman" w:hAnsi="Cambria"/>
      <w:b/>
      <w:bCs/>
      <w:i/>
      <w:iCs/>
      <w:color w:val="4F81BD"/>
      <w:sz w:val="28"/>
      <w:lang w:val="hy-AM" w:eastAsia="hy-AM"/>
    </w:rPr>
  </w:style>
  <w:style w:type="character" w:customStyle="1" w:styleId="Heading5Char">
    <w:name w:val="Heading 5 Char"/>
    <w:link w:val="Heading5"/>
    <w:uiPriority w:val="9"/>
    <w:rsid w:val="00AC52F1"/>
    <w:rPr>
      <w:rFonts w:ascii="Cambria" w:eastAsia="Times New Roman" w:hAnsi="Cambria"/>
      <w:color w:val="243F60"/>
      <w:sz w:val="28"/>
      <w:lang w:val="hy-AM" w:eastAsia="hy-AM"/>
    </w:rPr>
  </w:style>
  <w:style w:type="character" w:customStyle="1" w:styleId="Heading6Char">
    <w:name w:val="Heading 6 Char"/>
    <w:link w:val="Heading6"/>
    <w:uiPriority w:val="9"/>
    <w:rsid w:val="00AC52F1"/>
    <w:rPr>
      <w:rFonts w:ascii="Cambria" w:eastAsia="Times New Roman" w:hAnsi="Cambria"/>
      <w:i/>
      <w:iCs/>
      <w:color w:val="243F60"/>
      <w:sz w:val="28"/>
      <w:lang w:val="hy-AM" w:eastAsia="hy-AM"/>
    </w:rPr>
  </w:style>
  <w:style w:type="character" w:customStyle="1" w:styleId="Heading7Char">
    <w:name w:val="Heading 7 Char"/>
    <w:link w:val="Heading7"/>
    <w:uiPriority w:val="9"/>
    <w:semiHidden/>
    <w:rsid w:val="00AC52F1"/>
    <w:rPr>
      <w:rFonts w:ascii="Cambria" w:eastAsia="Times New Roman" w:hAnsi="Cambria"/>
      <w:i/>
      <w:iCs/>
      <w:color w:val="404040"/>
      <w:sz w:val="28"/>
      <w:lang w:val="hy-AM" w:eastAsia="hy-AM"/>
    </w:rPr>
  </w:style>
  <w:style w:type="character" w:customStyle="1" w:styleId="Heading8Char">
    <w:name w:val="Heading 8 Char"/>
    <w:link w:val="Heading8"/>
    <w:uiPriority w:val="9"/>
    <w:semiHidden/>
    <w:rsid w:val="00AC52F1"/>
    <w:rPr>
      <w:rFonts w:ascii="Cambria" w:eastAsia="Times New Roman" w:hAnsi="Cambria"/>
      <w:color w:val="4F81BD"/>
      <w:lang w:val="hy-AM" w:eastAsia="hy-AM"/>
    </w:rPr>
  </w:style>
  <w:style w:type="character" w:customStyle="1" w:styleId="Heading9Char">
    <w:name w:val="Heading 9 Char"/>
    <w:link w:val="Heading9"/>
    <w:uiPriority w:val="9"/>
    <w:semiHidden/>
    <w:rsid w:val="00AC52F1"/>
    <w:rPr>
      <w:rFonts w:ascii="Cambria" w:eastAsia="Times New Roman" w:hAnsi="Cambria"/>
      <w:i/>
      <w:iCs/>
      <w:color w:val="404040"/>
      <w:lang w:val="hy-AM" w:eastAsia="hy-AM"/>
    </w:rPr>
  </w:style>
  <w:style w:type="paragraph" w:customStyle="1" w:styleId="a6">
    <w:name w:val="Обычный с красной строки"/>
    <w:basedOn w:val="Normal"/>
    <w:link w:val="a7"/>
    <w:qFormat/>
    <w:rsid w:val="00AC52F1"/>
    <w:pPr>
      <w:spacing w:after="0" w:line="360" w:lineRule="auto"/>
      <w:ind w:firstLine="709"/>
      <w:jc w:val="both"/>
    </w:pPr>
    <w:rPr>
      <w:rFonts w:ascii="Times New Roman" w:eastAsia="Times New Roman" w:hAnsi="Times New Roman"/>
      <w:sz w:val="20"/>
      <w:szCs w:val="24"/>
      <w:lang w:bidi="ar-SA"/>
    </w:rPr>
  </w:style>
  <w:style w:type="character" w:customStyle="1" w:styleId="a7">
    <w:name w:val="Обычный с красной строки Знак"/>
    <w:link w:val="a6"/>
    <w:rsid w:val="00AC52F1"/>
    <w:rPr>
      <w:rFonts w:ascii="Times New Roman" w:eastAsia="Times New Roman" w:hAnsi="Times New Roman"/>
      <w:szCs w:val="24"/>
      <w:lang w:val="hy-AM" w:eastAsia="hy-AM"/>
    </w:rPr>
  </w:style>
  <w:style w:type="paragraph" w:customStyle="1" w:styleId="a8">
    <w:name w:val="Табл. Влево"/>
    <w:basedOn w:val="Normal"/>
    <w:link w:val="a9"/>
    <w:qFormat/>
    <w:rsid w:val="00AC52F1"/>
    <w:pPr>
      <w:spacing w:after="0" w:line="264" w:lineRule="auto"/>
      <w:jc w:val="center"/>
    </w:pPr>
    <w:rPr>
      <w:rFonts w:ascii="Times New Roman" w:eastAsia="Times New Roman" w:hAnsi="Times New Roman"/>
      <w:bCs/>
      <w:sz w:val="24"/>
      <w:szCs w:val="20"/>
      <w:lang w:bidi="ar-SA"/>
    </w:rPr>
  </w:style>
  <w:style w:type="paragraph" w:customStyle="1" w:styleId="aa">
    <w:name w:val="Табл. Заголовок"/>
    <w:qFormat/>
    <w:rsid w:val="00AC52F1"/>
    <w:pPr>
      <w:keepNext/>
      <w:keepLines/>
      <w:jc w:val="center"/>
    </w:pPr>
    <w:rPr>
      <w:rFonts w:ascii="Times New Roman" w:eastAsia="Times New Roman" w:hAnsi="Times New Roman"/>
      <w:color w:val="000000"/>
      <w:sz w:val="24"/>
      <w:szCs w:val="24"/>
      <w:lang w:val="hy-AM" w:eastAsia="hy-AM" w:bidi="hy-AM"/>
    </w:rPr>
  </w:style>
  <w:style w:type="numbering" w:customStyle="1" w:styleId="a">
    <w:name w:val="Заголовок_список"/>
    <w:basedOn w:val="NoList"/>
    <w:rsid w:val="00AC52F1"/>
    <w:pPr>
      <w:numPr>
        <w:numId w:val="1"/>
      </w:numPr>
    </w:pPr>
  </w:style>
  <w:style w:type="table" w:styleId="TableWeb1">
    <w:name w:val="Table Web 1"/>
    <w:basedOn w:val="TableNormal"/>
    <w:rsid w:val="00AC52F1"/>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C52F1"/>
    <w:rPr>
      <w:rFonts w:ascii="Times New Roman" w:eastAsia="Times New Roman" w:hAnsi="Times New Roman"/>
      <w:color w:val="000000"/>
      <w:sz w:val="24"/>
      <w:lang w:val="hy-AM" w:eastAsia="hy-AM" w:bidi="hy-AM"/>
    </w:rPr>
  </w:style>
  <w:style w:type="paragraph" w:customStyle="1" w:styleId="ab">
    <w:name w:val="Рис. Название"/>
    <w:next w:val="a6"/>
    <w:autoRedefine/>
    <w:qFormat/>
    <w:rsid w:val="00E42D50"/>
    <w:pPr>
      <w:widowControl w:val="0"/>
      <w:spacing w:after="160" w:line="360" w:lineRule="auto"/>
      <w:jc w:val="center"/>
    </w:pPr>
    <w:rPr>
      <w:rFonts w:ascii="Sylfaen" w:eastAsia="Times New Roman" w:hAnsi="Sylfaen" w:cs="Arial"/>
      <w:spacing w:val="-6"/>
      <w:szCs w:val="24"/>
      <w:lang w:val="hy-AM" w:eastAsia="hy-AM" w:bidi="hy-AM"/>
    </w:rPr>
  </w:style>
  <w:style w:type="paragraph" w:customStyle="1" w:styleId="ac">
    <w:name w:val="Рис. Формат"/>
    <w:next w:val="a6"/>
    <w:qFormat/>
    <w:rsid w:val="00AC52F1"/>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AC52F1"/>
    <w:rPr>
      <w:rFonts w:ascii="Times New Roman" w:eastAsia="Times New Roman" w:hAnsi="Times New Roman"/>
      <w:sz w:val="24"/>
    </w:rPr>
    <w:tblPr/>
  </w:style>
  <w:style w:type="table" w:customStyle="1" w:styleId="12">
    <w:name w:val="Сетка таблицы светлая1"/>
    <w:basedOn w:val="TableNormal"/>
    <w:uiPriority w:val="40"/>
    <w:rsid w:val="00AC52F1"/>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AC52F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AC52F1"/>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AC52F1"/>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link w:val="FootnoteText"/>
    <w:uiPriority w:val="99"/>
    <w:semiHidden/>
    <w:rsid w:val="00AC52F1"/>
    <w:rPr>
      <w:rFonts w:ascii="Times New Roman" w:eastAsia="Times New Roman" w:hAnsi="Times New Roman"/>
      <w:lang w:val="hy-AM" w:eastAsia="hy-AM"/>
    </w:rPr>
  </w:style>
  <w:style w:type="character" w:styleId="FootnoteReference">
    <w:name w:val="footnote reference"/>
    <w:uiPriority w:val="99"/>
    <w:semiHidden/>
    <w:unhideWhenUsed/>
    <w:rsid w:val="00AC52F1"/>
    <w:rPr>
      <w:vertAlign w:val="superscript"/>
    </w:rPr>
  </w:style>
  <w:style w:type="paragraph" w:customStyle="1" w:styleId="ae">
    <w:name w:val="Для удаления"/>
    <w:basedOn w:val="a6"/>
    <w:link w:val="af"/>
    <w:qFormat/>
    <w:rsid w:val="00AC52F1"/>
    <w:rPr>
      <w:color w:val="A6A6A6"/>
      <w:sz w:val="30"/>
    </w:rPr>
  </w:style>
  <w:style w:type="character" w:customStyle="1" w:styleId="af">
    <w:name w:val="Для удаления Знак"/>
    <w:link w:val="ae"/>
    <w:rsid w:val="00AC52F1"/>
    <w:rPr>
      <w:rFonts w:ascii="Times New Roman" w:eastAsia="Times New Roman" w:hAnsi="Times New Roman"/>
      <w:color w:val="A6A6A6"/>
      <w:sz w:val="30"/>
      <w:szCs w:val="24"/>
      <w:lang w:val="hy-AM" w:eastAsia="hy-AM"/>
    </w:rPr>
  </w:style>
  <w:style w:type="paragraph" w:customStyle="1" w:styleId="af0">
    <w:name w:val="_Портфель_имя"/>
    <w:qFormat/>
    <w:rsid w:val="00AC52F1"/>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AC52F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AC52F1"/>
    <w:pPr>
      <w:outlineLvl w:val="2"/>
    </w:pPr>
  </w:style>
  <w:style w:type="character" w:customStyle="1" w:styleId="af2">
    <w:name w:val="Обычный с номером Знак"/>
    <w:link w:val="af1"/>
    <w:rsid w:val="00AC52F1"/>
    <w:rPr>
      <w:rFonts w:ascii="Times New Roman" w:eastAsia="Times New Roman" w:hAnsi="Times New Roman"/>
      <w:szCs w:val="24"/>
      <w:lang w:val="hy-AM" w:eastAsia="hy-AM"/>
    </w:rPr>
  </w:style>
  <w:style w:type="character" w:customStyle="1" w:styleId="a9">
    <w:name w:val="Табл. Влево Знак"/>
    <w:link w:val="a8"/>
    <w:rsid w:val="00AC52F1"/>
    <w:rPr>
      <w:rFonts w:ascii="Times New Roman" w:eastAsia="Times New Roman" w:hAnsi="Times New Roman"/>
      <w:bCs/>
      <w:sz w:val="24"/>
      <w:lang w:val="hy-AM" w:eastAsia="hy-AM"/>
    </w:rPr>
  </w:style>
  <w:style w:type="paragraph" w:customStyle="1" w:styleId="af3">
    <w:name w:val="Отступ между таблицами"/>
    <w:basedOn w:val="ad"/>
    <w:qFormat/>
    <w:rsid w:val="00AC52F1"/>
    <w:pPr>
      <w:spacing w:after="0" w:line="14" w:lineRule="auto"/>
    </w:pPr>
    <w:rPr>
      <w:sz w:val="2"/>
    </w:rPr>
  </w:style>
  <w:style w:type="paragraph" w:customStyle="1" w:styleId="af4">
    <w:name w:val="Табл. нумерация"/>
    <w:basedOn w:val="af1"/>
    <w:link w:val="af5"/>
    <w:qFormat/>
    <w:rsid w:val="00AC52F1"/>
    <w:pPr>
      <w:keepNext/>
      <w:keepLines/>
      <w:spacing w:before="240" w:after="240" w:line="240" w:lineRule="auto"/>
      <w:ind w:firstLine="0"/>
      <w:jc w:val="right"/>
      <w:outlineLvl w:val="9"/>
    </w:pPr>
  </w:style>
  <w:style w:type="paragraph" w:customStyle="1" w:styleId="af6">
    <w:name w:val="Табл. название"/>
    <w:basedOn w:val="a8"/>
    <w:link w:val="af7"/>
    <w:qFormat/>
    <w:rsid w:val="00AC52F1"/>
    <w:pPr>
      <w:keepNext/>
      <w:spacing w:after="120" w:line="240" w:lineRule="auto"/>
    </w:pPr>
  </w:style>
  <w:style w:type="character" w:customStyle="1" w:styleId="af5">
    <w:name w:val="Табл. нумерация Знак"/>
    <w:link w:val="af4"/>
    <w:rsid w:val="00AC52F1"/>
    <w:rPr>
      <w:rFonts w:ascii="Times New Roman" w:eastAsia="Times New Roman" w:hAnsi="Times New Roman"/>
      <w:szCs w:val="24"/>
      <w:lang w:val="hy-AM" w:eastAsia="hy-AM"/>
    </w:rPr>
  </w:style>
  <w:style w:type="character" w:customStyle="1" w:styleId="af7">
    <w:name w:val="Табл. название Знак"/>
    <w:link w:val="af6"/>
    <w:rsid w:val="00AC52F1"/>
    <w:rPr>
      <w:rFonts w:ascii="Times New Roman" w:eastAsia="Times New Roman" w:hAnsi="Times New Roman"/>
      <w:bCs/>
      <w:sz w:val="24"/>
      <w:lang w:val="hy-AM" w:eastAsia="hy-AM"/>
    </w:rPr>
  </w:style>
  <w:style w:type="character" w:customStyle="1" w:styleId="a4">
    <w:name w:val="Вид документа Знак"/>
    <w:link w:val="a3"/>
    <w:locked/>
    <w:rsid w:val="00AC52F1"/>
    <w:rPr>
      <w:rFonts w:ascii="Times New Roman ??????????" w:eastAsia="Times New Roman" w:hAnsi="Times New Roman ??????????"/>
      <w:b/>
      <w:caps/>
      <w:color w:val="000000"/>
      <w:sz w:val="30"/>
      <w:lang w:val="hy-AM" w:eastAsia="hy-AM" w:bidi="hy-AM"/>
    </w:rPr>
  </w:style>
  <w:style w:type="character" w:styleId="Hyperlink">
    <w:name w:val="Hyperlink"/>
    <w:uiPriority w:val="99"/>
    <w:unhideWhenUsed/>
    <w:rsid w:val="00AC52F1"/>
    <w:rPr>
      <w:color w:val="0000FF"/>
      <w:u w:val="single"/>
    </w:rPr>
  </w:style>
  <w:style w:type="paragraph" w:customStyle="1" w:styleId="DocumentCode">
    <w:name w:val="Document Code"/>
    <w:next w:val="Normal"/>
    <w:link w:val="DocumentCodeChar"/>
    <w:rsid w:val="00AC52F1"/>
    <w:pPr>
      <w:spacing w:before="120" w:after="120" w:line="288" w:lineRule="auto"/>
      <w:jc w:val="center"/>
    </w:pPr>
    <w:rPr>
      <w:rFonts w:ascii="Times New Roman" w:eastAsia="Times New Roman" w:hAnsi="Times New Roman"/>
      <w:bCs/>
      <w:sz w:val="24"/>
      <w:szCs w:val="24"/>
      <w:lang w:bidi="hy-AM"/>
    </w:rPr>
  </w:style>
  <w:style w:type="character" w:customStyle="1" w:styleId="TableTextChar">
    <w:name w:val="Table_Text Char"/>
    <w:link w:val="TableText"/>
    <w:locked/>
    <w:rsid w:val="00AC52F1"/>
    <w:rPr>
      <w:color w:val="000000"/>
      <w:sz w:val="24"/>
      <w:lang w:val="hy-AM" w:eastAsia="hy-AM" w:bidi="hy-AM"/>
    </w:rPr>
  </w:style>
  <w:style w:type="paragraph" w:customStyle="1" w:styleId="TableText">
    <w:name w:val="Table_Text"/>
    <w:link w:val="TableTextChar"/>
    <w:qFormat/>
    <w:rsid w:val="00AC52F1"/>
    <w:pPr>
      <w:snapToGrid w:val="0"/>
      <w:spacing w:before="40" w:after="40" w:line="288" w:lineRule="auto"/>
    </w:pPr>
    <w:rPr>
      <w:color w:val="000000"/>
      <w:sz w:val="24"/>
      <w:lang w:val="hy-AM" w:eastAsia="hy-AM" w:bidi="hy-AM"/>
    </w:rPr>
  </w:style>
  <w:style w:type="character" w:customStyle="1" w:styleId="DocumentCodeChar">
    <w:name w:val="Document Code Char"/>
    <w:link w:val="DocumentCode"/>
    <w:locked/>
    <w:rsid w:val="00AC52F1"/>
    <w:rPr>
      <w:rFonts w:ascii="Times New Roman" w:eastAsia="Times New Roman" w:hAnsi="Times New Roman"/>
      <w:bCs/>
      <w:sz w:val="24"/>
      <w:szCs w:val="24"/>
      <w:lang w:bidi="hy-AM"/>
    </w:rPr>
  </w:style>
  <w:style w:type="character" w:customStyle="1" w:styleId="Bodytext2ArialUnicodeMS">
    <w:name w:val="Body text (2) + Arial Unicode MS"/>
    <w:aliases w:val="8.5 pt,6 pt,Spacing 0 pt,9 pt"/>
    <w:rsid w:val="00AC52F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hy-AM" w:eastAsia="hy-AM" w:bidi="hy-AM"/>
    </w:rPr>
  </w:style>
  <w:style w:type="character" w:customStyle="1" w:styleId="Bodytext2Sylfaen">
    <w:name w:val="Body text (2) + Sylfaen"/>
    <w:aliases w:val="10.5 pt"/>
    <w:rsid w:val="00AC52F1"/>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
    <w:name w:val="Body text (2)_"/>
    <w:link w:val="Bodytext20"/>
    <w:rsid w:val="00AC52F1"/>
    <w:rPr>
      <w:sz w:val="30"/>
      <w:szCs w:val="30"/>
      <w:shd w:val="clear" w:color="auto" w:fill="FFFFFF"/>
    </w:rPr>
  </w:style>
  <w:style w:type="paragraph" w:customStyle="1" w:styleId="Bodytext20">
    <w:name w:val="Body text (2)"/>
    <w:basedOn w:val="Normal"/>
    <w:link w:val="Bodytext2"/>
    <w:rsid w:val="00AC52F1"/>
    <w:pPr>
      <w:widowControl w:val="0"/>
      <w:shd w:val="clear" w:color="auto" w:fill="FFFFFF"/>
      <w:spacing w:before="420" w:after="720" w:line="0" w:lineRule="atLeast"/>
      <w:jc w:val="both"/>
    </w:pPr>
    <w:rPr>
      <w:sz w:val="30"/>
      <w:szCs w:val="30"/>
      <w:lang w:val="en-US" w:eastAsia="en-US" w:bidi="ar-SA"/>
    </w:rPr>
  </w:style>
  <w:style w:type="character" w:customStyle="1" w:styleId="Bodytext2105pt">
    <w:name w:val="Body text (2) + 10.5 pt"/>
    <w:rsid w:val="00AC52F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hy-AM" w:eastAsia="hy-AM" w:bidi="hy-AM"/>
    </w:rPr>
  </w:style>
  <w:style w:type="table" w:customStyle="1" w:styleId="24">
    <w:name w:val="Сетка таблицы24"/>
    <w:basedOn w:val="TableNormal"/>
    <w:next w:val="TableGrid"/>
    <w:uiPriority w:val="59"/>
    <w:rsid w:val="00AC52F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AC52F1"/>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link w:val="EndnoteText"/>
    <w:uiPriority w:val="99"/>
    <w:semiHidden/>
    <w:rsid w:val="00AC52F1"/>
    <w:rPr>
      <w:rFonts w:ascii="Times New Roman" w:eastAsia="Times New Roman" w:hAnsi="Times New Roman"/>
      <w:lang w:val="hy-AM" w:eastAsia="hy-AM"/>
    </w:rPr>
  </w:style>
  <w:style w:type="paragraph" w:customStyle="1" w:styleId="af8">
    <w:name w:val="_Основной с красной строки"/>
    <w:link w:val="af9"/>
    <w:qFormat/>
    <w:rsid w:val="00AC52F1"/>
    <w:pPr>
      <w:spacing w:line="360" w:lineRule="auto"/>
      <w:ind w:firstLine="709"/>
      <w:jc w:val="both"/>
    </w:pPr>
    <w:rPr>
      <w:rFonts w:ascii="Times New Roman" w:eastAsia="Times New Roman" w:hAnsi="Times New Roman"/>
      <w:sz w:val="30"/>
      <w:szCs w:val="24"/>
      <w:lang w:bidi="hy-AM"/>
    </w:rPr>
  </w:style>
  <w:style w:type="character" w:customStyle="1" w:styleId="af9">
    <w:name w:val="_Основной с красной строки Знак"/>
    <w:link w:val="af8"/>
    <w:rsid w:val="00AC52F1"/>
    <w:rPr>
      <w:rFonts w:ascii="Times New Roman" w:eastAsia="Times New Roman" w:hAnsi="Times New Roman"/>
      <w:sz w:val="30"/>
      <w:szCs w:val="24"/>
      <w:lang w:bidi="hy-AM"/>
    </w:rPr>
  </w:style>
  <w:style w:type="paragraph" w:customStyle="1" w:styleId="afa">
    <w:name w:val="Табл. по центру"/>
    <w:basedOn w:val="a8"/>
    <w:link w:val="afb"/>
    <w:qFormat/>
    <w:rsid w:val="00AC52F1"/>
    <w:rPr>
      <w:noProof/>
    </w:rPr>
  </w:style>
  <w:style w:type="character" w:customStyle="1" w:styleId="afb">
    <w:name w:val="Табл. по центру Знак"/>
    <w:link w:val="afa"/>
    <w:rsid w:val="00AC52F1"/>
    <w:rPr>
      <w:rFonts w:ascii="Times New Roman" w:eastAsia="Times New Roman" w:hAnsi="Times New Roman"/>
      <w:bCs/>
      <w:noProof/>
      <w:sz w:val="24"/>
      <w:lang w:val="hy-AM" w:eastAsia="hy-AM"/>
    </w:rPr>
  </w:style>
  <w:style w:type="paragraph" w:styleId="ListParagraph">
    <w:name w:val="List Paragraph"/>
    <w:basedOn w:val="Normal"/>
    <w:uiPriority w:val="34"/>
    <w:rsid w:val="00AC52F1"/>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AC52F1"/>
    <w:pPr>
      <w:keepNext/>
      <w:spacing w:after="120"/>
      <w:jc w:val="center"/>
    </w:pPr>
    <w:rPr>
      <w:rFonts w:ascii="Times New Roman" w:eastAsia="Times New Roman" w:hAnsi="Times New Roman"/>
      <w:bCs/>
      <w:sz w:val="30"/>
      <w:szCs w:val="28"/>
      <w:lang w:val="hy-AM" w:eastAsia="hy-AM" w:bidi="hy-AM"/>
    </w:rPr>
  </w:style>
  <w:style w:type="paragraph" w:customStyle="1" w:styleId="afd">
    <w:name w:val="ПВД_Табл. Заголовок"/>
    <w:basedOn w:val="Normal"/>
    <w:rsid w:val="00AC52F1"/>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AC52F1"/>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AC52F1"/>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aff">
    <w:name w:val="Тема документа Знак"/>
    <w:link w:val="aff0"/>
    <w:locked/>
    <w:rsid w:val="00AC52F1"/>
    <w:rPr>
      <w:sz w:val="36"/>
      <w:szCs w:val="36"/>
    </w:rPr>
  </w:style>
  <w:style w:type="paragraph" w:customStyle="1" w:styleId="aff0">
    <w:name w:val="Тема документа"/>
    <w:basedOn w:val="Normal"/>
    <w:link w:val="aff"/>
    <w:qFormat/>
    <w:rsid w:val="00AC52F1"/>
    <w:pPr>
      <w:spacing w:after="0" w:line="360" w:lineRule="atLeast"/>
      <w:jc w:val="center"/>
    </w:pPr>
    <w:rPr>
      <w:sz w:val="36"/>
      <w:szCs w:val="36"/>
      <w:lang w:bidi="ar-SA"/>
    </w:rPr>
  </w:style>
  <w:style w:type="character" w:styleId="Emphasis">
    <w:name w:val="Emphasis"/>
    <w:uiPriority w:val="20"/>
    <w:qFormat/>
    <w:rsid w:val="00AC52F1"/>
    <w:rPr>
      <w:i/>
      <w:iCs/>
    </w:rPr>
  </w:style>
  <w:style w:type="paragraph" w:customStyle="1" w:styleId="aff1">
    <w:name w:val="Титул. Название документа"/>
    <w:basedOn w:val="Normal"/>
    <w:link w:val="aff2"/>
    <w:qFormat/>
    <w:rsid w:val="00AC52F1"/>
    <w:pPr>
      <w:spacing w:before="1500" w:after="0" w:line="240" w:lineRule="auto"/>
      <w:jc w:val="center"/>
    </w:pPr>
    <w:rPr>
      <w:rFonts w:ascii="Times New Roman" w:eastAsia="Times New Roman" w:hAnsi="Times New Roman"/>
      <w:b/>
      <w:caps/>
      <w:sz w:val="32"/>
      <w:szCs w:val="24"/>
      <w:lang w:bidi="ar-SA"/>
    </w:rPr>
  </w:style>
  <w:style w:type="paragraph" w:customStyle="1" w:styleId="aff3">
    <w:name w:val="Титул. Название сервиса"/>
    <w:basedOn w:val="Normal"/>
    <w:link w:val="aff4"/>
    <w:rsid w:val="00AC52F1"/>
    <w:pPr>
      <w:spacing w:before="120" w:after="0" w:line="240" w:lineRule="auto"/>
      <w:jc w:val="center"/>
    </w:pPr>
    <w:rPr>
      <w:rFonts w:ascii="Times New Roman" w:eastAsia="Times New Roman" w:hAnsi="Times New Roman"/>
      <w:b/>
      <w:sz w:val="36"/>
      <w:szCs w:val="36"/>
      <w:lang w:bidi="ar-SA"/>
    </w:rPr>
  </w:style>
  <w:style w:type="character" w:customStyle="1" w:styleId="aff4">
    <w:name w:val="Титул. Название сервиса Знак"/>
    <w:link w:val="aff3"/>
    <w:rsid w:val="00AC52F1"/>
    <w:rPr>
      <w:rFonts w:ascii="Times New Roman" w:eastAsia="Times New Roman" w:hAnsi="Times New Roman"/>
      <w:b/>
      <w:sz w:val="36"/>
      <w:szCs w:val="36"/>
      <w:lang w:val="hy-AM" w:eastAsia="hy-AM"/>
    </w:rPr>
  </w:style>
  <w:style w:type="character" w:customStyle="1" w:styleId="aff2">
    <w:name w:val="Титул. Название документа Знак"/>
    <w:link w:val="aff1"/>
    <w:rsid w:val="00AC52F1"/>
    <w:rPr>
      <w:rFonts w:ascii="Times New Roman" w:eastAsia="Times New Roman" w:hAnsi="Times New Roman"/>
      <w:b/>
      <w:caps/>
      <w:sz w:val="32"/>
      <w:szCs w:val="24"/>
      <w:lang w:val="hy-AM" w:eastAsia="hy-AM"/>
    </w:rPr>
  </w:style>
  <w:style w:type="paragraph" w:customStyle="1" w:styleId="aff5">
    <w:name w:val="Титул. Дата"/>
    <w:basedOn w:val="Normal"/>
    <w:link w:val="aff6"/>
    <w:rsid w:val="00AC52F1"/>
    <w:pPr>
      <w:spacing w:before="200" w:after="0" w:line="240" w:lineRule="auto"/>
      <w:jc w:val="center"/>
    </w:pPr>
    <w:rPr>
      <w:rFonts w:ascii="Times New Roman" w:eastAsia="Times New Roman" w:hAnsi="Times New Roman"/>
      <w:sz w:val="28"/>
      <w:szCs w:val="24"/>
      <w:lang w:bidi="ar-SA"/>
    </w:rPr>
  </w:style>
  <w:style w:type="paragraph" w:customStyle="1" w:styleId="aff7">
    <w:name w:val="Титул. Проект"/>
    <w:qFormat/>
    <w:rsid w:val="00AC52F1"/>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8">
    <w:name w:val="Титул. Владелец документа"/>
    <w:qFormat/>
    <w:rsid w:val="00AC52F1"/>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9">
    <w:name w:val="Титул. Документ имя"/>
    <w:qFormat/>
    <w:rsid w:val="00AC52F1"/>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AC52F1"/>
    <w:pPr>
      <w:numPr>
        <w:numId w:val="35"/>
      </w:numPr>
    </w:pPr>
  </w:style>
  <w:style w:type="character" w:customStyle="1" w:styleId="aff6">
    <w:name w:val="Титул. Дата Знак"/>
    <w:link w:val="aff5"/>
    <w:rsid w:val="00AC52F1"/>
    <w:rPr>
      <w:rFonts w:ascii="Times New Roman" w:eastAsia="Times New Roman" w:hAnsi="Times New Roman"/>
      <w:sz w:val="28"/>
      <w:szCs w:val="24"/>
      <w:lang w:val="hy-AM" w:eastAsia="hy-AM"/>
    </w:rPr>
  </w:style>
  <w:style w:type="paragraph" w:customStyle="1" w:styleId="affa">
    <w:name w:val="Табл. По ширине"/>
    <w:link w:val="affb"/>
    <w:qFormat/>
    <w:rsid w:val="00AC52F1"/>
    <w:pPr>
      <w:jc w:val="both"/>
    </w:pPr>
    <w:rPr>
      <w:rFonts w:ascii="Times New Roman" w:eastAsia="Times New Roman" w:hAnsi="Times New Roman"/>
      <w:bCs/>
      <w:sz w:val="24"/>
      <w:lang w:eastAsia="hy-AM" w:bidi="hy-AM"/>
    </w:rPr>
  </w:style>
  <w:style w:type="character" w:customStyle="1" w:styleId="affb">
    <w:name w:val="Табл. По ширине Знак"/>
    <w:link w:val="affa"/>
    <w:rsid w:val="00AC52F1"/>
    <w:rPr>
      <w:rFonts w:ascii="Times New Roman" w:eastAsia="Times New Roman" w:hAnsi="Times New Roman"/>
      <w:bCs/>
      <w:sz w:val="24"/>
      <w:lang w:eastAsia="hy-AM" w:bidi="hy-AM"/>
    </w:rPr>
  </w:style>
  <w:style w:type="paragraph" w:customStyle="1" w:styleId="affc">
    <w:name w:val="ПВД_Обычный с номером"/>
    <w:basedOn w:val="Normal"/>
    <w:qFormat/>
    <w:rsid w:val="00AC52F1"/>
    <w:pPr>
      <w:spacing w:after="0" w:line="360" w:lineRule="auto"/>
      <w:ind w:firstLine="709"/>
      <w:jc w:val="both"/>
    </w:pPr>
    <w:rPr>
      <w:sz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_________Microsoft_Visio9101010101010101010101010101010101010.vsdx"/><Relationship Id="rId21" Type="http://schemas.openxmlformats.org/officeDocument/2006/relationships/image" Target="media/image8.emf"/><Relationship Id="rId42" Type="http://schemas.openxmlformats.org/officeDocument/2006/relationships/package" Target="embeddings/_________Microsoft_Visio17181818181818181818181818181818181818.vsdx"/><Relationship Id="rId47" Type="http://schemas.openxmlformats.org/officeDocument/2006/relationships/image" Target="media/image20.emf"/><Relationship Id="rId63" Type="http://schemas.openxmlformats.org/officeDocument/2006/relationships/image" Target="media/image23.emf"/><Relationship Id="rId68" Type="http://schemas.openxmlformats.org/officeDocument/2006/relationships/package" Target="embeddings/_________Microsoft_Visio677777777777777725.vsdx"/><Relationship Id="rId84" Type="http://schemas.openxmlformats.org/officeDocument/2006/relationships/footer" Target="footer12.xml"/><Relationship Id="rId89" Type="http://schemas.openxmlformats.org/officeDocument/2006/relationships/header" Target="header10.xml"/><Relationship Id="rId112" Type="http://schemas.openxmlformats.org/officeDocument/2006/relationships/footer" Target="footer19.xml"/><Relationship Id="rId16" Type="http://schemas.openxmlformats.org/officeDocument/2006/relationships/package" Target="embeddings/_________Microsoft_Visio4555555555555555555.vsdx"/><Relationship Id="rId107" Type="http://schemas.openxmlformats.org/officeDocument/2006/relationships/footer" Target="footer16.xml"/><Relationship Id="rId11" Type="http://schemas.openxmlformats.org/officeDocument/2006/relationships/image" Target="media/image3.emf"/><Relationship Id="rId24" Type="http://schemas.openxmlformats.org/officeDocument/2006/relationships/package" Target="embeddings/_________Microsoft_Visio8999999999999999999.vsdx"/><Relationship Id="rId32" Type="http://schemas.openxmlformats.org/officeDocument/2006/relationships/package" Target="embeddings/_________Microsoft_Visio12131313131313131313131313131313131313.vsdx"/><Relationship Id="rId37" Type="http://schemas.openxmlformats.org/officeDocument/2006/relationships/image" Target="media/image16.emf"/><Relationship Id="rId40" Type="http://schemas.openxmlformats.org/officeDocument/2006/relationships/package" Target="embeddings/_________Microsoft_Visio16171717171717171717171717171717171717.vsdx"/><Relationship Id="rId45" Type="http://schemas.openxmlformats.org/officeDocument/2006/relationships/image" Target="media/image19.emf"/><Relationship Id="rId53" Type="http://schemas.openxmlformats.org/officeDocument/2006/relationships/image" Target="media/image21.emf"/><Relationship Id="rId58" Type="http://schemas.openxmlformats.org/officeDocument/2006/relationships/header" Target="header4.xml"/><Relationship Id="rId66" Type="http://schemas.openxmlformats.org/officeDocument/2006/relationships/package" Target="embeddings/_________Microsoft_Visio566666666666666624.vsdx"/><Relationship Id="rId74" Type="http://schemas.openxmlformats.org/officeDocument/2006/relationships/package" Target="embeddings/_________Microsoft_Visio1222222222222228.vsdx"/><Relationship Id="rId79" Type="http://schemas.openxmlformats.org/officeDocument/2006/relationships/package" Target="embeddings/_________Microsoft_Visio2333333333333329.vsdx"/><Relationship Id="rId87" Type="http://schemas.openxmlformats.org/officeDocument/2006/relationships/package" Target="embeddings/_________Microsoft_Visio3444444444444430.vsdx"/><Relationship Id="rId102" Type="http://schemas.openxmlformats.org/officeDocument/2006/relationships/image" Target="media/image36.emf"/><Relationship Id="rId110" Type="http://schemas.openxmlformats.org/officeDocument/2006/relationships/header" Target="header13.xml"/><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2.emf"/><Relationship Id="rId82" Type="http://schemas.openxmlformats.org/officeDocument/2006/relationships/footer" Target="footer11.xml"/><Relationship Id="rId90" Type="http://schemas.openxmlformats.org/officeDocument/2006/relationships/header" Target="header11.xml"/><Relationship Id="rId95" Type="http://schemas.openxmlformats.org/officeDocument/2006/relationships/package" Target="embeddings/_________Microsoft_Visio5666666666666632.vsdx"/><Relationship Id="rId19" Type="http://schemas.openxmlformats.org/officeDocument/2006/relationships/image" Target="media/image7.emf"/><Relationship Id="rId14" Type="http://schemas.openxmlformats.org/officeDocument/2006/relationships/package" Target="embeddings/_________Microsoft_Visio3444444444444444444.vsdx"/><Relationship Id="rId22" Type="http://schemas.openxmlformats.org/officeDocument/2006/relationships/package" Target="embeddings/_________Microsoft_Visio7888888888888888888.vsdx"/><Relationship Id="rId27" Type="http://schemas.openxmlformats.org/officeDocument/2006/relationships/image" Target="media/image11.emf"/><Relationship Id="rId30" Type="http://schemas.openxmlformats.org/officeDocument/2006/relationships/package" Target="embeddings/_________Microsoft_Visio11121212121212121212121212121212121212.vsdx"/><Relationship Id="rId35" Type="http://schemas.openxmlformats.org/officeDocument/2006/relationships/image" Target="media/image15.emf"/><Relationship Id="rId43" Type="http://schemas.openxmlformats.org/officeDocument/2006/relationships/footer" Target="footer1.xml"/><Relationship Id="rId48" Type="http://schemas.openxmlformats.org/officeDocument/2006/relationships/package" Target="embeddings/_________Microsoft_Visio122222222222222220.vsdx"/><Relationship Id="rId56" Type="http://schemas.openxmlformats.org/officeDocument/2006/relationships/footer" Target="footer6.xml"/><Relationship Id="rId64" Type="http://schemas.openxmlformats.org/officeDocument/2006/relationships/package" Target="embeddings/_________Microsoft_Visio455555555555555523.vsdx"/><Relationship Id="rId69" Type="http://schemas.openxmlformats.org/officeDocument/2006/relationships/image" Target="media/image26.emf"/><Relationship Id="rId77" Type="http://schemas.openxmlformats.org/officeDocument/2006/relationships/footer" Target="footer10.xml"/><Relationship Id="rId100" Type="http://schemas.openxmlformats.org/officeDocument/2006/relationships/image" Target="media/image35.emf"/><Relationship Id="rId105" Type="http://schemas.openxmlformats.org/officeDocument/2006/relationships/package" Target="embeddings/_________Microsoft_Visio101111111111111111111111111137.vsdx"/><Relationship Id="rId113" Type="http://schemas.openxmlformats.org/officeDocument/2006/relationships/footer" Target="footer20.xml"/><Relationship Id="rId8" Type="http://schemas.openxmlformats.org/officeDocument/2006/relationships/package" Target="embeddings/_________Microsoft_Visio111111111111111111.vsdx"/><Relationship Id="rId51" Type="http://schemas.openxmlformats.org/officeDocument/2006/relationships/header" Target="header1.xml"/><Relationship Id="rId72" Type="http://schemas.openxmlformats.org/officeDocument/2006/relationships/package" Target="embeddings/_________Microsoft_Visio111111111111127.vsdx"/><Relationship Id="rId80" Type="http://schemas.openxmlformats.org/officeDocument/2006/relationships/header" Target="header6.xml"/><Relationship Id="rId85" Type="http://schemas.openxmlformats.org/officeDocument/2006/relationships/footer" Target="footer13.xml"/><Relationship Id="rId93" Type="http://schemas.openxmlformats.org/officeDocument/2006/relationships/package" Target="embeddings/_________Microsoft_Visio4555555555555531.vsdx"/><Relationship Id="rId98" Type="http://schemas.openxmlformats.org/officeDocument/2006/relationships/image" Target="media/image34.emf"/><Relationship Id="rId3" Type="http://schemas.openxmlformats.org/officeDocument/2006/relationships/settings" Target="settings.xml"/><Relationship Id="rId12" Type="http://schemas.openxmlformats.org/officeDocument/2006/relationships/package" Target="embeddings/_________Microsoft_Visio2333333333333333333.vs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_________Microsoft_Visio15161616161616161616161616161616161616.vsdx"/><Relationship Id="rId46" Type="http://schemas.openxmlformats.org/officeDocument/2006/relationships/package" Target="embeddings/_________Microsoft_Visio11111111111111119.vsdx"/><Relationship Id="rId59" Type="http://schemas.openxmlformats.org/officeDocument/2006/relationships/footer" Target="footer7.xml"/><Relationship Id="rId67" Type="http://schemas.openxmlformats.org/officeDocument/2006/relationships/image" Target="media/image25.emf"/><Relationship Id="rId103" Type="http://schemas.openxmlformats.org/officeDocument/2006/relationships/package" Target="embeddings/_________Microsoft_Visio91010101010101010101010101036.vsdx"/><Relationship Id="rId108" Type="http://schemas.openxmlformats.org/officeDocument/2006/relationships/header" Target="header12.xml"/><Relationship Id="rId116" Type="http://schemas.openxmlformats.org/officeDocument/2006/relationships/theme" Target="theme/theme1.xml"/><Relationship Id="rId20" Type="http://schemas.openxmlformats.org/officeDocument/2006/relationships/package" Target="embeddings/_________Microsoft_Visio6777777777777777777.vsdx"/><Relationship Id="rId41" Type="http://schemas.openxmlformats.org/officeDocument/2006/relationships/image" Target="media/image18.emf"/><Relationship Id="rId54" Type="http://schemas.openxmlformats.org/officeDocument/2006/relationships/package" Target="embeddings/_________Microsoft_Visio233333333333333321.vsdx"/><Relationship Id="rId62" Type="http://schemas.openxmlformats.org/officeDocument/2006/relationships/package" Target="embeddings/_________Microsoft_Visio344444444444444422.vsdx"/><Relationship Id="rId70" Type="http://schemas.openxmlformats.org/officeDocument/2006/relationships/package" Target="embeddings/_________Microsoft_Visio788888888888888826.vsdx"/><Relationship Id="rId75" Type="http://schemas.openxmlformats.org/officeDocument/2006/relationships/footer" Target="footer9.xml"/><Relationship Id="rId83" Type="http://schemas.openxmlformats.org/officeDocument/2006/relationships/header" Target="header8.xml"/><Relationship Id="rId88" Type="http://schemas.openxmlformats.org/officeDocument/2006/relationships/header" Target="header9.xml"/><Relationship Id="rId91" Type="http://schemas.openxmlformats.org/officeDocument/2006/relationships/footer" Target="footer14.xml"/><Relationship Id="rId96" Type="http://schemas.openxmlformats.org/officeDocument/2006/relationships/image" Target="media/image33.emf"/><Relationship Id="rId111"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_________Microsoft_Visio10111111111111111111111111111111111111.vsdx"/><Relationship Id="rId36" Type="http://schemas.openxmlformats.org/officeDocument/2006/relationships/package" Target="embeddings/_________Microsoft_Visio14151515151515151515151515151515151515.vsdx"/><Relationship Id="rId49" Type="http://schemas.openxmlformats.org/officeDocument/2006/relationships/footer" Target="footer3.xml"/><Relationship Id="rId57" Type="http://schemas.openxmlformats.org/officeDocument/2006/relationships/header" Target="header3.xml"/><Relationship Id="rId106" Type="http://schemas.openxmlformats.org/officeDocument/2006/relationships/footer" Target="footer15.xml"/><Relationship Id="rId114" Type="http://schemas.openxmlformats.org/officeDocument/2006/relationships/footer" Target="footer21.xml"/><Relationship Id="rId10" Type="http://schemas.openxmlformats.org/officeDocument/2006/relationships/package" Target="embeddings/_________Microsoft_Visio1222222222222222222.vsdx"/><Relationship Id="rId31" Type="http://schemas.openxmlformats.org/officeDocument/2006/relationships/image" Target="media/image13.emf"/><Relationship Id="rId44" Type="http://schemas.openxmlformats.org/officeDocument/2006/relationships/footer" Target="footer2.xml"/><Relationship Id="rId52" Type="http://schemas.openxmlformats.org/officeDocument/2006/relationships/footer" Target="footer5.xml"/><Relationship Id="rId60" Type="http://schemas.openxmlformats.org/officeDocument/2006/relationships/footer" Target="footer8.xml"/><Relationship Id="rId65" Type="http://schemas.openxmlformats.org/officeDocument/2006/relationships/image" Target="media/image24.emf"/><Relationship Id="rId73" Type="http://schemas.openxmlformats.org/officeDocument/2006/relationships/image" Target="media/image28.emf"/><Relationship Id="rId78" Type="http://schemas.openxmlformats.org/officeDocument/2006/relationships/image" Target="media/image29.emf"/><Relationship Id="rId81" Type="http://schemas.openxmlformats.org/officeDocument/2006/relationships/header" Target="header7.xml"/><Relationship Id="rId86" Type="http://schemas.openxmlformats.org/officeDocument/2006/relationships/image" Target="media/image30.emf"/><Relationship Id="rId94" Type="http://schemas.openxmlformats.org/officeDocument/2006/relationships/image" Target="media/image32.emf"/><Relationship Id="rId99" Type="http://schemas.openxmlformats.org/officeDocument/2006/relationships/package" Target="embeddings/_________Microsoft_Visio7888888888888834.vsdx"/><Relationship Id="rId101" Type="http://schemas.openxmlformats.org/officeDocument/2006/relationships/package" Target="embeddings/_________Microsoft_Visio8999999999999935.vsdx"/><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_________Microsoft_Visio5666666666666666666.vsdx"/><Relationship Id="rId39" Type="http://schemas.openxmlformats.org/officeDocument/2006/relationships/image" Target="media/image17.emf"/><Relationship Id="rId109" Type="http://schemas.openxmlformats.org/officeDocument/2006/relationships/footer" Target="footer17.xml"/><Relationship Id="rId34" Type="http://schemas.openxmlformats.org/officeDocument/2006/relationships/package" Target="embeddings/_________Microsoft_Visio13141414141414141414141414141414141414.vsdx"/><Relationship Id="rId50" Type="http://schemas.openxmlformats.org/officeDocument/2006/relationships/footer" Target="footer4.xml"/><Relationship Id="rId55" Type="http://schemas.openxmlformats.org/officeDocument/2006/relationships/header" Target="header2.xml"/><Relationship Id="rId76" Type="http://schemas.openxmlformats.org/officeDocument/2006/relationships/header" Target="header5.xml"/><Relationship Id="rId97" Type="http://schemas.openxmlformats.org/officeDocument/2006/relationships/package" Target="embeddings/_________Microsoft_Visio6777777777777733.vsdx"/><Relationship Id="rId104" Type="http://schemas.openxmlformats.org/officeDocument/2006/relationships/image" Target="media/image37.emf"/><Relationship Id="rId7" Type="http://schemas.openxmlformats.org/officeDocument/2006/relationships/image" Target="media/image1.emf"/><Relationship Id="rId71" Type="http://schemas.openxmlformats.org/officeDocument/2006/relationships/image" Target="media/image27.emf"/><Relationship Id="rId92" Type="http://schemas.openxmlformats.org/officeDocument/2006/relationships/image" Target="media/image31.emf"/><Relationship Id="rId2" Type="http://schemas.openxmlformats.org/officeDocument/2006/relationships/styles" Target="styles.xml"/><Relationship Id="rId29"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329</Pages>
  <Words>60326</Words>
  <Characters>343862</Characters>
  <Application>Microsoft Office Word</Application>
  <DocSecurity>0</DocSecurity>
  <Lines>2865</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2023-09-29T12:03:00Z</dcterms:created>
  <dcterms:modified xsi:type="dcterms:W3CDTF">2024-01-10T08:44:00Z</dcterms:modified>
</cp:coreProperties>
</file>