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6043" w14:textId="77777777" w:rsidR="00BE0C59" w:rsidRDefault="00BE0C59">
      <w:pPr>
        <w:pStyle w:val="BodyText"/>
        <w:rPr>
          <w:sz w:val="20"/>
        </w:rPr>
      </w:pPr>
    </w:p>
    <w:p w14:paraId="3489C66E" w14:textId="77777777" w:rsidR="00BE0C59" w:rsidRDefault="00BE0C59">
      <w:pPr>
        <w:pStyle w:val="BodyText"/>
        <w:rPr>
          <w:sz w:val="20"/>
        </w:rPr>
      </w:pPr>
    </w:p>
    <w:p w14:paraId="248E2681" w14:textId="77777777" w:rsidR="00BE0C59" w:rsidRDefault="00BE0C59">
      <w:pPr>
        <w:pStyle w:val="BodyText"/>
        <w:rPr>
          <w:sz w:val="18"/>
        </w:rPr>
      </w:pPr>
    </w:p>
    <w:p w14:paraId="7C67F3B5" w14:textId="77777777" w:rsidR="00BE0C59" w:rsidRDefault="00000000">
      <w:pPr>
        <w:pStyle w:val="BodyText"/>
        <w:spacing w:before="97"/>
        <w:ind w:left="10941"/>
      </w:pP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19</w:t>
      </w:r>
    </w:p>
    <w:p w14:paraId="3AFD6695" w14:textId="77777777" w:rsidR="00BE0C59" w:rsidRDefault="00000000">
      <w:pPr>
        <w:pStyle w:val="BodyText"/>
        <w:spacing w:before="52" w:line="288" w:lineRule="auto"/>
        <w:ind w:left="9594" w:firstLine="173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2021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դեկտեմբերի</w:t>
      </w:r>
      <w:proofErr w:type="spellEnd"/>
      <w:r>
        <w:rPr>
          <w:w w:val="110"/>
        </w:rPr>
        <w:t xml:space="preserve"> 16-ի N 2096 - Ա </w:t>
      </w:r>
      <w:proofErr w:type="spellStart"/>
      <w:r>
        <w:rPr>
          <w:w w:val="110"/>
        </w:rPr>
        <w:t>որոշման</w:t>
      </w:r>
      <w:proofErr w:type="spellEnd"/>
    </w:p>
    <w:p w14:paraId="26553779" w14:textId="77777777" w:rsidR="00BE0C59" w:rsidRDefault="00BE0C59">
      <w:pPr>
        <w:pStyle w:val="BodyText"/>
        <w:rPr>
          <w:sz w:val="20"/>
        </w:rPr>
      </w:pPr>
    </w:p>
    <w:p w14:paraId="2E3DF287" w14:textId="77777777" w:rsidR="00BE0C59" w:rsidRDefault="00000000">
      <w:pPr>
        <w:pStyle w:val="BodyText"/>
        <w:spacing w:before="96"/>
        <w:ind w:left="6614" w:right="6925"/>
        <w:jc w:val="center"/>
      </w:pPr>
      <w:r>
        <w:rPr>
          <w:w w:val="110"/>
        </w:rPr>
        <w:t>Ց Ա Ն Կ</w:t>
      </w:r>
    </w:p>
    <w:p w14:paraId="198DE928" w14:textId="77777777" w:rsidR="00BE0C59" w:rsidRDefault="00BE0C59">
      <w:pPr>
        <w:pStyle w:val="BodyText"/>
        <w:rPr>
          <w:sz w:val="24"/>
        </w:rPr>
      </w:pPr>
    </w:p>
    <w:p w14:paraId="74365B46" w14:textId="77777777" w:rsidR="00BE0C59" w:rsidRDefault="00000000">
      <w:pPr>
        <w:pStyle w:val="BodyText"/>
        <w:spacing w:before="177" w:line="288" w:lineRule="auto"/>
        <w:ind w:left="296" w:right="597" w:firstLine="72"/>
        <w:jc w:val="center"/>
      </w:pPr>
      <w:r>
        <w:rPr>
          <w:w w:val="105"/>
        </w:rPr>
        <w:t>ՀԱՅԱՍՏԱՆԻ ՀԱՆՐԱՊԵՏՈՒԹՅԱՆ ԿԱՌԱՎԱՐՈՒԹՅԱՆ 2019 ԹՎԱԿԱՆԻ ՀՈԿՏԵՄԲԵՐԻ 31-Ի  N 1507-Ն ՈՐՈՇՄԱՆ 3-ՐԴ ԿԵՏԻ ՀԱՄԱՁԱՅՆ՝ ՀԱՅԱՍՏԱՆԻ ՀԱՆՐԱՊԵՏՈՒԹՅԱՆ ԱՇԽԱՏԱՆՔԻ ԵՎ ՍՈՑԻԱԼԱԿԱՆ ՀԱՐՑԵՐԻ ՆԱԽԱՐԱՐՈՒԹՅԱՆԸ ԱՄՐԱՑՎԱԾ ԳՈՒՅՔԻՑ ՀԵՏ ՎԵՐՑՎՈՂ ԵՎ ՈՐՊԵՍ ԲՆԱԻՐԱՅԻՆ ՕԳՆՈՒԹՅՈՒՆ՝ ՀԱՅԱՍՏԱՆԻ ՀԱՆՐԱՊԵՏՈՒԹՅԱՆ ԿԱՌԱՎԱՐՈՒԹՅԱՆ 2019 ԹՎԱԿԱՆԻ ՆՈՅԵՄԲԵՐԻ 7-Ի N 1555-Ն ՈՐՈՇՄԱՆ 3-ՐԴ ԿԵՏԻ ՀԱՄԱՁԱՅՆ ՏՐԱՄԱԴՐՎԱԾ ԲՆԱԿԱՐԱՆԻ ԳՆՄԱՆ ՎԿԱՅԱԳՐՈՎ ԲՆԱԿԱՐԱՆ ՁԵՌՔԲԵՐԱԾ, «ՎԱՆԱՁՈՐԻ ՄԱՆԿԱՏՈՒՆ» ՊԵՏԱԿԱՆ ՈՉ ԱՌԵՎՏՐԱՅԻՆ ԿԱԶՄԱԿԵՐՊՈՒԹՅԱՆ ՆԱԽԿԻՆ ՍԱՆ ՎԱՆՈՒՀԻ ՎԱՐՈՒԺԱՆԻ ՄԱՆՈՒՉԱՐՅԱՆԻՆ ՏՐԱՄԱԴՐՎՈՂ ԳՈՒՅՔԻ</w:t>
      </w:r>
    </w:p>
    <w:p w14:paraId="64589206" w14:textId="77777777" w:rsidR="00BE0C59" w:rsidRDefault="00BE0C59">
      <w:pPr>
        <w:pStyle w:val="BodyText"/>
        <w:rPr>
          <w:sz w:val="20"/>
        </w:rPr>
      </w:pPr>
    </w:p>
    <w:p w14:paraId="34E6EB4A" w14:textId="77777777" w:rsidR="00BE0C59" w:rsidRDefault="00BE0C59">
      <w:pPr>
        <w:pStyle w:val="BodyText"/>
        <w:rPr>
          <w:sz w:val="20"/>
        </w:rPr>
      </w:pPr>
    </w:p>
    <w:p w14:paraId="19DD3A12" w14:textId="77777777" w:rsidR="00BE0C59" w:rsidRDefault="00BE0C59">
      <w:pPr>
        <w:pStyle w:val="BodyText"/>
        <w:spacing w:before="10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6079"/>
        <w:gridCol w:w="1217"/>
        <w:gridCol w:w="1186"/>
        <w:gridCol w:w="1395"/>
        <w:gridCol w:w="1611"/>
        <w:gridCol w:w="1827"/>
      </w:tblGrid>
      <w:tr w:rsidR="00BE0C59" w14:paraId="76EF7837" w14:textId="77777777">
        <w:trPr>
          <w:trHeight w:val="904"/>
        </w:trPr>
        <w:tc>
          <w:tcPr>
            <w:tcW w:w="602" w:type="dxa"/>
            <w:vMerge w:val="restart"/>
          </w:tcPr>
          <w:p w14:paraId="57098341" w14:textId="77777777" w:rsidR="00BE0C59" w:rsidRDefault="00BE0C59">
            <w:pPr>
              <w:pStyle w:val="TableParagraph"/>
              <w:spacing w:before="6"/>
              <w:rPr>
                <w:sz w:val="30"/>
              </w:rPr>
            </w:pPr>
          </w:p>
          <w:p w14:paraId="22FD2FBA" w14:textId="77777777" w:rsidR="00BE0C59" w:rsidRDefault="00000000">
            <w:pPr>
              <w:pStyle w:val="TableParagraph"/>
              <w:spacing w:before="0"/>
              <w:ind w:left="146"/>
            </w:pPr>
            <w:r>
              <w:t>NN</w:t>
            </w:r>
          </w:p>
          <w:p w14:paraId="661CC79D" w14:textId="77777777" w:rsidR="00BE0C59" w:rsidRDefault="00000000">
            <w:pPr>
              <w:pStyle w:val="TableParagraph"/>
              <w:spacing w:before="49"/>
              <w:ind w:left="124"/>
            </w:pPr>
            <w:r>
              <w:rPr>
                <w:w w:val="125"/>
              </w:rPr>
              <w:t>ը/կ</w:t>
            </w:r>
          </w:p>
        </w:tc>
        <w:tc>
          <w:tcPr>
            <w:tcW w:w="6079" w:type="dxa"/>
            <w:vMerge w:val="restart"/>
          </w:tcPr>
          <w:p w14:paraId="7922B217" w14:textId="77777777" w:rsidR="00BE0C59" w:rsidRDefault="00BE0C59">
            <w:pPr>
              <w:pStyle w:val="TableParagraph"/>
              <w:spacing w:before="0"/>
              <w:rPr>
                <w:sz w:val="24"/>
              </w:rPr>
            </w:pPr>
          </w:p>
          <w:p w14:paraId="43171750" w14:textId="77777777" w:rsidR="00BE0C59" w:rsidRDefault="00BE0C59">
            <w:pPr>
              <w:pStyle w:val="TableParagraph"/>
              <w:spacing w:before="7"/>
              <w:rPr>
                <w:sz w:val="19"/>
              </w:rPr>
            </w:pPr>
          </w:p>
          <w:p w14:paraId="67E634BF" w14:textId="77777777" w:rsidR="00BE0C59" w:rsidRDefault="00000000">
            <w:pPr>
              <w:pStyle w:val="TableParagraph"/>
              <w:spacing w:before="1"/>
              <w:ind w:left="1365"/>
            </w:pPr>
            <w:proofErr w:type="spellStart"/>
            <w:r>
              <w:rPr>
                <w:w w:val="115"/>
              </w:rPr>
              <w:t>Գույքի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անվանումը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մակնիշը</w:t>
            </w:r>
            <w:proofErr w:type="spellEnd"/>
          </w:p>
        </w:tc>
        <w:tc>
          <w:tcPr>
            <w:tcW w:w="1217" w:type="dxa"/>
            <w:vMerge w:val="restart"/>
          </w:tcPr>
          <w:p w14:paraId="058277AE" w14:textId="77777777" w:rsidR="00BE0C59" w:rsidRDefault="00BE0C59">
            <w:pPr>
              <w:pStyle w:val="TableParagraph"/>
              <w:spacing w:before="6"/>
              <w:rPr>
                <w:sz w:val="30"/>
              </w:rPr>
            </w:pPr>
          </w:p>
          <w:p w14:paraId="7935FE16" w14:textId="77777777" w:rsidR="00BE0C59" w:rsidRDefault="00000000">
            <w:pPr>
              <w:pStyle w:val="TableParagraph"/>
              <w:spacing w:before="0" w:line="288" w:lineRule="auto"/>
              <w:ind w:left="101" w:firstLine="160"/>
            </w:pPr>
            <w:r>
              <w:rPr>
                <w:w w:val="115"/>
              </w:rPr>
              <w:t xml:space="preserve">Չափի </w:t>
            </w:r>
            <w:proofErr w:type="spellStart"/>
            <w:r>
              <w:rPr>
                <w:w w:val="115"/>
              </w:rPr>
              <w:t>միավորը</w:t>
            </w:r>
            <w:proofErr w:type="spellEnd"/>
          </w:p>
        </w:tc>
        <w:tc>
          <w:tcPr>
            <w:tcW w:w="1186" w:type="dxa"/>
            <w:vMerge w:val="restart"/>
          </w:tcPr>
          <w:p w14:paraId="276194D2" w14:textId="77777777" w:rsidR="00BE0C59" w:rsidRDefault="00BE0C59">
            <w:pPr>
              <w:pStyle w:val="TableParagraph"/>
              <w:spacing w:before="0"/>
              <w:rPr>
                <w:sz w:val="24"/>
              </w:rPr>
            </w:pPr>
          </w:p>
          <w:p w14:paraId="6596F575" w14:textId="77777777" w:rsidR="00BE0C59" w:rsidRDefault="00BE0C59">
            <w:pPr>
              <w:pStyle w:val="TableParagraph"/>
              <w:spacing w:before="7"/>
              <w:rPr>
                <w:sz w:val="19"/>
              </w:rPr>
            </w:pPr>
          </w:p>
          <w:p w14:paraId="6B537A0B" w14:textId="77777777" w:rsidR="00BE0C59" w:rsidRDefault="00000000">
            <w:pPr>
              <w:pStyle w:val="TableParagraph"/>
              <w:spacing w:before="1"/>
              <w:ind w:left="101"/>
            </w:pPr>
            <w:proofErr w:type="spellStart"/>
            <w:r>
              <w:rPr>
                <w:w w:val="115"/>
              </w:rPr>
              <w:t>Քանակը</w:t>
            </w:r>
            <w:proofErr w:type="spellEnd"/>
          </w:p>
        </w:tc>
        <w:tc>
          <w:tcPr>
            <w:tcW w:w="1395" w:type="dxa"/>
          </w:tcPr>
          <w:p w14:paraId="7C7DF174" w14:textId="77777777" w:rsidR="00BE0C59" w:rsidRDefault="00000000">
            <w:pPr>
              <w:pStyle w:val="TableParagraph"/>
              <w:spacing w:before="185" w:line="285" w:lineRule="auto"/>
              <w:ind w:left="395" w:hanging="240"/>
            </w:pPr>
            <w:proofErr w:type="spellStart"/>
            <w:r>
              <w:rPr>
                <w:w w:val="115"/>
              </w:rPr>
              <w:t>Միավորի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գինը</w:t>
            </w:r>
            <w:proofErr w:type="spellEnd"/>
          </w:p>
        </w:tc>
        <w:tc>
          <w:tcPr>
            <w:tcW w:w="1611" w:type="dxa"/>
          </w:tcPr>
          <w:p w14:paraId="06A4D9EB" w14:textId="77777777" w:rsidR="00BE0C59" w:rsidRDefault="00000000">
            <w:pPr>
              <w:pStyle w:val="TableParagraph"/>
              <w:spacing w:before="185" w:line="285" w:lineRule="auto"/>
              <w:ind w:left="368" w:hanging="250"/>
            </w:pPr>
            <w:proofErr w:type="spellStart"/>
            <w:r>
              <w:rPr>
                <w:w w:val="115"/>
              </w:rPr>
              <w:t>Սկզբնական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արժեքը</w:t>
            </w:r>
            <w:proofErr w:type="spellEnd"/>
          </w:p>
        </w:tc>
        <w:tc>
          <w:tcPr>
            <w:tcW w:w="1827" w:type="dxa"/>
          </w:tcPr>
          <w:p w14:paraId="7D48B9B3" w14:textId="77777777" w:rsidR="00BE0C59" w:rsidRDefault="00000000">
            <w:pPr>
              <w:pStyle w:val="TableParagraph"/>
              <w:spacing w:before="34"/>
              <w:ind w:left="101" w:firstLine="2"/>
            </w:pPr>
            <w:proofErr w:type="spellStart"/>
            <w:r>
              <w:rPr>
                <w:w w:val="115"/>
              </w:rPr>
              <w:t>Հաշվեկշռային</w:t>
            </w:r>
            <w:proofErr w:type="spellEnd"/>
          </w:p>
          <w:p w14:paraId="6A09041B" w14:textId="77777777" w:rsidR="00BE0C59" w:rsidRDefault="00000000">
            <w:pPr>
              <w:pStyle w:val="TableParagraph"/>
              <w:spacing w:before="3" w:line="300" w:lineRule="atLeast"/>
              <w:ind w:left="435" w:hanging="334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մնացորդային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արժեքը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BE0C59" w14:paraId="3D23F3A5" w14:textId="77777777">
        <w:trPr>
          <w:trHeight w:val="324"/>
        </w:trPr>
        <w:tc>
          <w:tcPr>
            <w:tcW w:w="602" w:type="dxa"/>
            <w:vMerge/>
            <w:tcBorders>
              <w:top w:val="nil"/>
            </w:tcBorders>
          </w:tcPr>
          <w:p w14:paraId="5BE3D236" w14:textId="77777777" w:rsidR="00BE0C59" w:rsidRDefault="00BE0C59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vMerge/>
            <w:tcBorders>
              <w:top w:val="nil"/>
            </w:tcBorders>
          </w:tcPr>
          <w:p w14:paraId="4E0441C0" w14:textId="77777777" w:rsidR="00BE0C59" w:rsidRDefault="00BE0C59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145B3E51" w14:textId="77777777" w:rsidR="00BE0C59" w:rsidRDefault="00BE0C5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B725B8E" w14:textId="77777777" w:rsidR="00BE0C59" w:rsidRDefault="00BE0C59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14:paraId="3D2F1DEB" w14:textId="77777777" w:rsidR="00BE0C59" w:rsidRDefault="00000000">
            <w:pPr>
              <w:pStyle w:val="TableParagraph"/>
              <w:spacing w:before="46"/>
              <w:ind w:left="128" w:right="122"/>
              <w:jc w:val="center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1611" w:type="dxa"/>
          </w:tcPr>
          <w:p w14:paraId="539B9736" w14:textId="77777777" w:rsidR="00BE0C59" w:rsidRDefault="00000000">
            <w:pPr>
              <w:pStyle w:val="TableParagraph"/>
              <w:spacing w:before="46"/>
              <w:ind w:left="164" w:right="157"/>
              <w:jc w:val="center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1827" w:type="dxa"/>
          </w:tcPr>
          <w:p w14:paraId="1304E077" w14:textId="77777777" w:rsidR="00BE0C59" w:rsidRDefault="00000000">
            <w:pPr>
              <w:pStyle w:val="TableParagraph"/>
              <w:spacing w:before="46"/>
              <w:ind w:left="291" w:right="290"/>
              <w:jc w:val="center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BE0C59" w14:paraId="64E0E4BD" w14:textId="77777777">
        <w:trPr>
          <w:trHeight w:val="324"/>
        </w:trPr>
        <w:tc>
          <w:tcPr>
            <w:tcW w:w="602" w:type="dxa"/>
          </w:tcPr>
          <w:p w14:paraId="2746E68C" w14:textId="77777777" w:rsidR="00BE0C59" w:rsidRDefault="00000000">
            <w:pPr>
              <w:pStyle w:val="TableParagraph"/>
              <w:spacing w:before="45"/>
              <w:ind w:left="251"/>
            </w:pPr>
            <w:r>
              <w:rPr>
                <w:w w:val="87"/>
              </w:rPr>
              <w:t>1</w:t>
            </w:r>
          </w:p>
        </w:tc>
        <w:tc>
          <w:tcPr>
            <w:tcW w:w="6079" w:type="dxa"/>
          </w:tcPr>
          <w:p w14:paraId="66074806" w14:textId="77777777" w:rsidR="00BE0C59" w:rsidRDefault="00000000">
            <w:pPr>
              <w:pStyle w:val="TableParagraph"/>
              <w:spacing w:before="45"/>
              <w:ind w:left="9"/>
              <w:jc w:val="center"/>
            </w:pPr>
            <w:r>
              <w:rPr>
                <w:w w:val="113"/>
              </w:rPr>
              <w:t>2</w:t>
            </w:r>
          </w:p>
        </w:tc>
        <w:tc>
          <w:tcPr>
            <w:tcW w:w="1217" w:type="dxa"/>
          </w:tcPr>
          <w:p w14:paraId="4062ECBD" w14:textId="77777777" w:rsidR="00BE0C59" w:rsidRDefault="00000000">
            <w:pPr>
              <w:pStyle w:val="TableParagraph"/>
              <w:spacing w:before="45"/>
              <w:ind w:right="534"/>
              <w:jc w:val="right"/>
            </w:pPr>
            <w:r>
              <w:rPr>
                <w:w w:val="115"/>
              </w:rPr>
              <w:t>3</w:t>
            </w:r>
          </w:p>
        </w:tc>
        <w:tc>
          <w:tcPr>
            <w:tcW w:w="1186" w:type="dxa"/>
          </w:tcPr>
          <w:p w14:paraId="2E20F158" w14:textId="77777777" w:rsidR="00BE0C59" w:rsidRDefault="00000000">
            <w:pPr>
              <w:pStyle w:val="TableParagraph"/>
              <w:spacing w:before="45"/>
              <w:ind w:left="12"/>
              <w:jc w:val="center"/>
            </w:pPr>
            <w:r>
              <w:rPr>
                <w:w w:val="117"/>
              </w:rPr>
              <w:t>4</w:t>
            </w:r>
          </w:p>
        </w:tc>
        <w:tc>
          <w:tcPr>
            <w:tcW w:w="1395" w:type="dxa"/>
          </w:tcPr>
          <w:p w14:paraId="40D778E9" w14:textId="77777777" w:rsidR="00BE0C59" w:rsidRDefault="00000000">
            <w:pPr>
              <w:pStyle w:val="TableParagraph"/>
              <w:spacing w:before="45"/>
              <w:ind w:left="12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1611" w:type="dxa"/>
          </w:tcPr>
          <w:p w14:paraId="25466879" w14:textId="77777777" w:rsidR="00BE0C59" w:rsidRDefault="00000000">
            <w:pPr>
              <w:pStyle w:val="TableParagraph"/>
              <w:spacing w:before="45"/>
              <w:ind w:left="5"/>
              <w:jc w:val="center"/>
            </w:pPr>
            <w:r>
              <w:rPr>
                <w:w w:val="125"/>
              </w:rPr>
              <w:t>6</w:t>
            </w:r>
          </w:p>
        </w:tc>
        <w:tc>
          <w:tcPr>
            <w:tcW w:w="1827" w:type="dxa"/>
          </w:tcPr>
          <w:p w14:paraId="1922BE07" w14:textId="77777777" w:rsidR="00BE0C59" w:rsidRDefault="00000000">
            <w:pPr>
              <w:pStyle w:val="TableParagraph"/>
              <w:spacing w:before="45"/>
              <w:ind w:left="10"/>
              <w:jc w:val="center"/>
            </w:pPr>
            <w:r>
              <w:rPr>
                <w:w w:val="111"/>
              </w:rPr>
              <w:t>7</w:t>
            </w:r>
          </w:p>
        </w:tc>
      </w:tr>
      <w:tr w:rsidR="00BE0C59" w14:paraId="70024EF8" w14:textId="77777777">
        <w:trPr>
          <w:trHeight w:val="301"/>
        </w:trPr>
        <w:tc>
          <w:tcPr>
            <w:tcW w:w="13917" w:type="dxa"/>
            <w:gridSpan w:val="7"/>
          </w:tcPr>
          <w:p w14:paraId="22B40A77" w14:textId="77777777" w:rsidR="00BE0C59" w:rsidRDefault="00000000">
            <w:pPr>
              <w:pStyle w:val="TableParagraph"/>
              <w:spacing w:before="34" w:line="248" w:lineRule="exact"/>
              <w:ind w:left="4915" w:right="4909"/>
              <w:jc w:val="center"/>
            </w:pPr>
            <w:proofErr w:type="spellStart"/>
            <w:r>
              <w:rPr>
                <w:w w:val="115"/>
              </w:rPr>
              <w:t>Հիմնական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միջոց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հանդիսացող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գույք</w:t>
            </w:r>
            <w:proofErr w:type="spellEnd"/>
          </w:p>
        </w:tc>
      </w:tr>
      <w:tr w:rsidR="00BE0C59" w14:paraId="7D294EB6" w14:textId="77777777">
        <w:trPr>
          <w:trHeight w:val="304"/>
        </w:trPr>
        <w:tc>
          <w:tcPr>
            <w:tcW w:w="602" w:type="dxa"/>
          </w:tcPr>
          <w:p w14:paraId="239C74D6" w14:textId="77777777" w:rsidR="00BE0C59" w:rsidRDefault="00000000">
            <w:pPr>
              <w:pStyle w:val="TableParagraph"/>
              <w:spacing w:before="32" w:line="252" w:lineRule="exact"/>
              <w:ind w:left="258"/>
            </w:pPr>
            <w:r>
              <w:rPr>
                <w:w w:val="73"/>
              </w:rPr>
              <w:t>1</w:t>
            </w:r>
          </w:p>
        </w:tc>
        <w:tc>
          <w:tcPr>
            <w:tcW w:w="6079" w:type="dxa"/>
          </w:tcPr>
          <w:p w14:paraId="443AE938" w14:textId="77777777" w:rsidR="00BE0C59" w:rsidRDefault="00000000">
            <w:pPr>
              <w:pStyle w:val="TableParagraph"/>
              <w:spacing w:before="32" w:line="252" w:lineRule="exact"/>
              <w:ind w:left="103"/>
            </w:pPr>
            <w:proofErr w:type="spellStart"/>
            <w:r>
              <w:rPr>
                <w:w w:val="110"/>
              </w:rPr>
              <w:t>Լվացքի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մեքենա</w:t>
            </w:r>
            <w:proofErr w:type="spellEnd"/>
            <w:r>
              <w:rPr>
                <w:w w:val="110"/>
              </w:rPr>
              <w:t xml:space="preserve"> LG</w:t>
            </w:r>
          </w:p>
        </w:tc>
        <w:tc>
          <w:tcPr>
            <w:tcW w:w="1217" w:type="dxa"/>
          </w:tcPr>
          <w:p w14:paraId="2311DB05" w14:textId="77777777" w:rsidR="00BE0C59" w:rsidRDefault="00000000">
            <w:pPr>
              <w:pStyle w:val="TableParagraph"/>
              <w:spacing w:before="32" w:line="252" w:lineRule="exact"/>
              <w:ind w:right="538"/>
              <w:jc w:val="right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F0C01D7" w14:textId="77777777" w:rsidR="00BE0C59" w:rsidRDefault="00000000">
            <w:pPr>
              <w:pStyle w:val="TableParagraph"/>
              <w:spacing w:before="32" w:line="252" w:lineRule="exact"/>
              <w:ind w:left="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95" w:type="dxa"/>
          </w:tcPr>
          <w:p w14:paraId="0AAF89B3" w14:textId="77777777" w:rsidR="00BE0C59" w:rsidRDefault="00000000">
            <w:pPr>
              <w:pStyle w:val="TableParagraph"/>
              <w:spacing w:before="32" w:line="252" w:lineRule="exact"/>
              <w:ind w:left="131" w:right="120"/>
              <w:jc w:val="center"/>
            </w:pPr>
            <w:r>
              <w:rPr>
                <w:w w:val="110"/>
              </w:rPr>
              <w:t>421,400.00</w:t>
            </w:r>
          </w:p>
        </w:tc>
        <w:tc>
          <w:tcPr>
            <w:tcW w:w="1611" w:type="dxa"/>
          </w:tcPr>
          <w:p w14:paraId="0B423D6C" w14:textId="77777777" w:rsidR="00BE0C59" w:rsidRDefault="00000000">
            <w:pPr>
              <w:pStyle w:val="TableParagraph"/>
              <w:spacing w:before="32" w:line="252" w:lineRule="exact"/>
              <w:ind w:left="162" w:right="157"/>
              <w:jc w:val="center"/>
            </w:pPr>
            <w:r>
              <w:rPr>
                <w:w w:val="110"/>
              </w:rPr>
              <w:t>421,400.00</w:t>
            </w:r>
          </w:p>
        </w:tc>
        <w:tc>
          <w:tcPr>
            <w:tcW w:w="1827" w:type="dxa"/>
          </w:tcPr>
          <w:p w14:paraId="073AFDDA" w14:textId="77777777" w:rsidR="00BE0C59" w:rsidRDefault="00000000">
            <w:pPr>
              <w:pStyle w:val="TableParagraph"/>
              <w:spacing w:before="32" w:line="252" w:lineRule="exact"/>
              <w:ind w:left="291" w:right="290"/>
              <w:jc w:val="center"/>
            </w:pPr>
            <w:r>
              <w:rPr>
                <w:w w:val="110"/>
              </w:rPr>
              <w:t>303,958.00</w:t>
            </w:r>
          </w:p>
        </w:tc>
      </w:tr>
      <w:tr w:rsidR="00BE0C59" w14:paraId="2A6258BE" w14:textId="77777777">
        <w:trPr>
          <w:trHeight w:val="304"/>
        </w:trPr>
        <w:tc>
          <w:tcPr>
            <w:tcW w:w="602" w:type="dxa"/>
          </w:tcPr>
          <w:p w14:paraId="34BD9700" w14:textId="77777777" w:rsidR="00BE0C59" w:rsidRDefault="00000000">
            <w:pPr>
              <w:pStyle w:val="TableParagraph"/>
              <w:spacing w:before="32" w:line="252" w:lineRule="exact"/>
              <w:ind w:left="244"/>
            </w:pPr>
            <w:r>
              <w:rPr>
                <w:w w:val="103"/>
              </w:rPr>
              <w:t>2</w:t>
            </w:r>
          </w:p>
        </w:tc>
        <w:tc>
          <w:tcPr>
            <w:tcW w:w="6079" w:type="dxa"/>
          </w:tcPr>
          <w:p w14:paraId="6856B0A4" w14:textId="77777777" w:rsidR="00BE0C59" w:rsidRDefault="00000000">
            <w:pPr>
              <w:pStyle w:val="TableParagraph"/>
              <w:spacing w:before="32" w:line="252" w:lineRule="exact"/>
              <w:ind w:left="103"/>
            </w:pPr>
            <w:proofErr w:type="spellStart"/>
            <w:r>
              <w:rPr>
                <w:w w:val="110"/>
              </w:rPr>
              <w:t>Աշակերտական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սեղան</w:t>
            </w:r>
            <w:proofErr w:type="spellEnd"/>
          </w:p>
        </w:tc>
        <w:tc>
          <w:tcPr>
            <w:tcW w:w="1217" w:type="dxa"/>
          </w:tcPr>
          <w:p w14:paraId="60C37505" w14:textId="77777777" w:rsidR="00BE0C59" w:rsidRDefault="00000000">
            <w:pPr>
              <w:pStyle w:val="TableParagraph"/>
              <w:spacing w:before="32" w:line="252" w:lineRule="exact"/>
              <w:ind w:right="538"/>
              <w:jc w:val="right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456D1ACE" w14:textId="77777777" w:rsidR="00BE0C59" w:rsidRDefault="00000000">
            <w:pPr>
              <w:pStyle w:val="TableParagraph"/>
              <w:spacing w:before="32" w:line="252" w:lineRule="exact"/>
              <w:ind w:left="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95" w:type="dxa"/>
          </w:tcPr>
          <w:p w14:paraId="05AA3073" w14:textId="77777777" w:rsidR="00BE0C59" w:rsidRDefault="00000000">
            <w:pPr>
              <w:pStyle w:val="TableParagraph"/>
              <w:spacing w:before="32" w:line="252" w:lineRule="exact"/>
              <w:ind w:left="130" w:right="122"/>
              <w:jc w:val="center"/>
            </w:pPr>
            <w:r>
              <w:t>1.00</w:t>
            </w:r>
          </w:p>
        </w:tc>
        <w:tc>
          <w:tcPr>
            <w:tcW w:w="1611" w:type="dxa"/>
          </w:tcPr>
          <w:p w14:paraId="6D11568F" w14:textId="77777777" w:rsidR="00BE0C59" w:rsidRDefault="00000000">
            <w:pPr>
              <w:pStyle w:val="TableParagraph"/>
              <w:spacing w:before="32" w:line="252" w:lineRule="exact"/>
              <w:ind w:left="161" w:right="157"/>
              <w:jc w:val="center"/>
            </w:pPr>
            <w:r>
              <w:t>1.00</w:t>
            </w:r>
          </w:p>
        </w:tc>
        <w:tc>
          <w:tcPr>
            <w:tcW w:w="1827" w:type="dxa"/>
          </w:tcPr>
          <w:p w14:paraId="4D32A149" w14:textId="77777777" w:rsidR="00BE0C59" w:rsidRDefault="00000000">
            <w:pPr>
              <w:pStyle w:val="TableParagraph"/>
              <w:spacing w:before="32" w:line="252" w:lineRule="exact"/>
              <w:ind w:left="296" w:right="290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E0C59" w14:paraId="0AF35299" w14:textId="77777777">
        <w:trPr>
          <w:trHeight w:val="303"/>
        </w:trPr>
        <w:tc>
          <w:tcPr>
            <w:tcW w:w="602" w:type="dxa"/>
          </w:tcPr>
          <w:p w14:paraId="19F34818" w14:textId="77777777" w:rsidR="00BE0C59" w:rsidRDefault="00000000">
            <w:pPr>
              <w:pStyle w:val="TableParagraph"/>
              <w:spacing w:before="29"/>
              <w:ind w:left="244"/>
            </w:pPr>
            <w:r>
              <w:rPr>
                <w:w w:val="101"/>
              </w:rPr>
              <w:t>3</w:t>
            </w:r>
          </w:p>
        </w:tc>
        <w:tc>
          <w:tcPr>
            <w:tcW w:w="6079" w:type="dxa"/>
          </w:tcPr>
          <w:p w14:paraId="252176BE" w14:textId="77777777" w:rsidR="00BE0C59" w:rsidRDefault="00000000">
            <w:pPr>
              <w:pStyle w:val="TableParagraph"/>
              <w:spacing w:before="29"/>
              <w:ind w:left="103"/>
            </w:pPr>
            <w:proofErr w:type="spellStart"/>
            <w:r>
              <w:rPr>
                <w:w w:val="105"/>
              </w:rPr>
              <w:t>Արդուկ</w:t>
            </w:r>
            <w:proofErr w:type="spellEnd"/>
            <w:r>
              <w:rPr>
                <w:w w:val="105"/>
              </w:rPr>
              <w:t xml:space="preserve"> Phillips</w:t>
            </w:r>
          </w:p>
        </w:tc>
        <w:tc>
          <w:tcPr>
            <w:tcW w:w="1217" w:type="dxa"/>
          </w:tcPr>
          <w:p w14:paraId="0FD52F71" w14:textId="77777777" w:rsidR="00BE0C59" w:rsidRDefault="00000000">
            <w:pPr>
              <w:pStyle w:val="TableParagraph"/>
              <w:spacing w:before="29"/>
              <w:ind w:right="538"/>
              <w:jc w:val="right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089C26B" w14:textId="77777777" w:rsidR="00BE0C59" w:rsidRDefault="00000000">
            <w:pPr>
              <w:pStyle w:val="TableParagraph"/>
              <w:spacing w:before="29"/>
              <w:ind w:left="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95" w:type="dxa"/>
          </w:tcPr>
          <w:p w14:paraId="3FF43779" w14:textId="77777777" w:rsidR="00BE0C59" w:rsidRDefault="00000000">
            <w:pPr>
              <w:pStyle w:val="TableParagraph"/>
              <w:spacing w:before="29"/>
              <w:ind w:left="131" w:right="120"/>
              <w:jc w:val="center"/>
            </w:pPr>
            <w:r>
              <w:rPr>
                <w:w w:val="110"/>
              </w:rPr>
              <w:t>15,000.00</w:t>
            </w:r>
          </w:p>
        </w:tc>
        <w:tc>
          <w:tcPr>
            <w:tcW w:w="1611" w:type="dxa"/>
          </w:tcPr>
          <w:p w14:paraId="1700E411" w14:textId="77777777" w:rsidR="00BE0C59" w:rsidRDefault="00000000">
            <w:pPr>
              <w:pStyle w:val="TableParagraph"/>
              <w:spacing w:before="29"/>
              <w:ind w:left="163" w:right="157"/>
              <w:jc w:val="center"/>
            </w:pPr>
            <w:r>
              <w:rPr>
                <w:w w:val="110"/>
              </w:rPr>
              <w:t>15,000.00</w:t>
            </w:r>
          </w:p>
        </w:tc>
        <w:tc>
          <w:tcPr>
            <w:tcW w:w="1827" w:type="dxa"/>
          </w:tcPr>
          <w:p w14:paraId="183A2D94" w14:textId="77777777" w:rsidR="00BE0C59" w:rsidRDefault="00000000">
            <w:pPr>
              <w:pStyle w:val="TableParagraph"/>
              <w:spacing w:before="29"/>
              <w:ind w:left="295" w:right="290"/>
              <w:jc w:val="center"/>
            </w:pPr>
            <w:r>
              <w:rPr>
                <w:w w:val="105"/>
              </w:rPr>
              <w:t>13,958.00</w:t>
            </w:r>
          </w:p>
        </w:tc>
      </w:tr>
      <w:tr w:rsidR="00BE0C59" w14:paraId="39A471B6" w14:textId="77777777">
        <w:trPr>
          <w:trHeight w:val="480"/>
        </w:trPr>
        <w:tc>
          <w:tcPr>
            <w:tcW w:w="602" w:type="dxa"/>
          </w:tcPr>
          <w:p w14:paraId="33B4642A" w14:textId="77777777" w:rsidR="00BE0C59" w:rsidRDefault="00000000">
            <w:pPr>
              <w:pStyle w:val="TableParagraph"/>
              <w:spacing w:before="119"/>
              <w:ind w:left="239"/>
            </w:pPr>
            <w:r>
              <w:rPr>
                <w:w w:val="110"/>
              </w:rPr>
              <w:t>4</w:t>
            </w:r>
          </w:p>
        </w:tc>
        <w:tc>
          <w:tcPr>
            <w:tcW w:w="6079" w:type="dxa"/>
          </w:tcPr>
          <w:p w14:paraId="2A737C05" w14:textId="77777777" w:rsidR="00BE0C59" w:rsidRDefault="00000000">
            <w:pPr>
              <w:pStyle w:val="TableParagraph"/>
              <w:spacing w:before="119"/>
              <w:ind w:left="104"/>
            </w:pPr>
            <w:proofErr w:type="spellStart"/>
            <w:r>
              <w:rPr>
                <w:w w:val="110"/>
              </w:rPr>
              <w:t>Մահճակալ</w:t>
            </w:r>
            <w:proofErr w:type="spellEnd"/>
          </w:p>
        </w:tc>
        <w:tc>
          <w:tcPr>
            <w:tcW w:w="1217" w:type="dxa"/>
          </w:tcPr>
          <w:p w14:paraId="2B69A0B6" w14:textId="77777777" w:rsidR="00BE0C59" w:rsidRDefault="00000000">
            <w:pPr>
              <w:pStyle w:val="TableParagraph"/>
              <w:spacing w:before="119"/>
              <w:ind w:right="538"/>
              <w:jc w:val="right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E47383E" w14:textId="77777777" w:rsidR="00BE0C59" w:rsidRDefault="00000000">
            <w:pPr>
              <w:pStyle w:val="TableParagraph"/>
              <w:spacing w:before="119"/>
              <w:ind w:left="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395" w:type="dxa"/>
          </w:tcPr>
          <w:p w14:paraId="5D4558FF" w14:textId="77777777" w:rsidR="00BE0C59" w:rsidRDefault="00000000">
            <w:pPr>
              <w:pStyle w:val="TableParagraph"/>
              <w:spacing w:before="119"/>
              <w:ind w:left="131" w:right="122"/>
              <w:jc w:val="center"/>
            </w:pPr>
            <w:r>
              <w:rPr>
                <w:w w:val="110"/>
              </w:rPr>
              <w:t>2,975.00</w:t>
            </w:r>
          </w:p>
        </w:tc>
        <w:tc>
          <w:tcPr>
            <w:tcW w:w="1611" w:type="dxa"/>
          </w:tcPr>
          <w:p w14:paraId="48740A80" w14:textId="77777777" w:rsidR="00BE0C59" w:rsidRDefault="00000000">
            <w:pPr>
              <w:pStyle w:val="TableParagraph"/>
              <w:spacing w:before="119"/>
              <w:ind w:left="165" w:right="154"/>
              <w:jc w:val="center"/>
            </w:pPr>
            <w:r>
              <w:rPr>
                <w:w w:val="110"/>
              </w:rPr>
              <w:t>5,950.00</w:t>
            </w:r>
          </w:p>
        </w:tc>
        <w:tc>
          <w:tcPr>
            <w:tcW w:w="1827" w:type="dxa"/>
          </w:tcPr>
          <w:p w14:paraId="26C39E81" w14:textId="77777777" w:rsidR="00BE0C59" w:rsidRDefault="00000000">
            <w:pPr>
              <w:pStyle w:val="TableParagraph"/>
              <w:spacing w:before="119"/>
              <w:ind w:left="297" w:right="290"/>
              <w:jc w:val="center"/>
            </w:pPr>
            <w:r>
              <w:t>3,153.76</w:t>
            </w:r>
          </w:p>
        </w:tc>
      </w:tr>
      <w:tr w:rsidR="00BE0C59" w14:paraId="29ED7BDB" w14:textId="77777777">
        <w:trPr>
          <w:trHeight w:val="304"/>
        </w:trPr>
        <w:tc>
          <w:tcPr>
            <w:tcW w:w="602" w:type="dxa"/>
          </w:tcPr>
          <w:p w14:paraId="74AB2B74" w14:textId="77777777" w:rsidR="00BE0C59" w:rsidRDefault="00000000">
            <w:pPr>
              <w:pStyle w:val="TableParagraph"/>
              <w:spacing w:before="32" w:line="252" w:lineRule="exact"/>
              <w:ind w:left="242"/>
            </w:pPr>
            <w:r>
              <w:rPr>
                <w:w w:val="106"/>
              </w:rPr>
              <w:t>5</w:t>
            </w:r>
          </w:p>
        </w:tc>
        <w:tc>
          <w:tcPr>
            <w:tcW w:w="6079" w:type="dxa"/>
          </w:tcPr>
          <w:p w14:paraId="65AF0743" w14:textId="77777777" w:rsidR="00BE0C59" w:rsidRDefault="00000000">
            <w:pPr>
              <w:pStyle w:val="TableParagraph"/>
              <w:spacing w:before="32" w:line="252" w:lineRule="exact"/>
              <w:ind w:left="103"/>
            </w:pPr>
            <w:proofErr w:type="spellStart"/>
            <w:r>
              <w:rPr>
                <w:w w:val="105"/>
              </w:rPr>
              <w:t>Տումբոչկա</w:t>
            </w:r>
            <w:proofErr w:type="spellEnd"/>
          </w:p>
        </w:tc>
        <w:tc>
          <w:tcPr>
            <w:tcW w:w="1217" w:type="dxa"/>
          </w:tcPr>
          <w:p w14:paraId="06B67494" w14:textId="77777777" w:rsidR="00BE0C59" w:rsidRDefault="00000000">
            <w:pPr>
              <w:pStyle w:val="TableParagraph"/>
              <w:spacing w:before="32" w:line="252" w:lineRule="exact"/>
              <w:ind w:right="538"/>
              <w:jc w:val="right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0A30013" w14:textId="77777777" w:rsidR="00BE0C59" w:rsidRDefault="00000000">
            <w:pPr>
              <w:pStyle w:val="TableParagraph"/>
              <w:spacing w:before="32" w:line="252" w:lineRule="exact"/>
              <w:ind w:left="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95" w:type="dxa"/>
          </w:tcPr>
          <w:p w14:paraId="2846961F" w14:textId="77777777" w:rsidR="00BE0C59" w:rsidRDefault="00000000">
            <w:pPr>
              <w:pStyle w:val="TableParagraph"/>
              <w:spacing w:before="32" w:line="252" w:lineRule="exact"/>
              <w:ind w:left="131" w:right="122"/>
              <w:jc w:val="center"/>
            </w:pPr>
            <w:r>
              <w:rPr>
                <w:w w:val="105"/>
              </w:rPr>
              <w:t>1,838.00</w:t>
            </w:r>
          </w:p>
        </w:tc>
        <w:tc>
          <w:tcPr>
            <w:tcW w:w="1611" w:type="dxa"/>
          </w:tcPr>
          <w:p w14:paraId="36F9E619" w14:textId="77777777" w:rsidR="00BE0C59" w:rsidRDefault="00000000">
            <w:pPr>
              <w:pStyle w:val="TableParagraph"/>
              <w:spacing w:before="32" w:line="252" w:lineRule="exact"/>
              <w:ind w:left="161" w:right="157"/>
              <w:jc w:val="center"/>
            </w:pPr>
            <w:r>
              <w:rPr>
                <w:w w:val="105"/>
              </w:rPr>
              <w:t>1,838.00</w:t>
            </w:r>
          </w:p>
        </w:tc>
        <w:tc>
          <w:tcPr>
            <w:tcW w:w="1827" w:type="dxa"/>
          </w:tcPr>
          <w:p w14:paraId="2BFD27D2" w14:textId="77777777" w:rsidR="00BE0C59" w:rsidRDefault="00000000">
            <w:pPr>
              <w:pStyle w:val="TableParagraph"/>
              <w:spacing w:before="32" w:line="252" w:lineRule="exact"/>
              <w:ind w:left="291" w:right="290"/>
              <w:jc w:val="center"/>
            </w:pPr>
            <w:r>
              <w:rPr>
                <w:w w:val="105"/>
              </w:rPr>
              <w:t>2.47</w:t>
            </w:r>
          </w:p>
        </w:tc>
      </w:tr>
      <w:tr w:rsidR="00BE0C59" w14:paraId="0F480B9E" w14:textId="77777777">
        <w:trPr>
          <w:trHeight w:val="304"/>
        </w:trPr>
        <w:tc>
          <w:tcPr>
            <w:tcW w:w="602" w:type="dxa"/>
          </w:tcPr>
          <w:p w14:paraId="16B54EDD" w14:textId="77777777" w:rsidR="00BE0C59" w:rsidRDefault="00000000">
            <w:pPr>
              <w:pStyle w:val="TableParagraph"/>
              <w:spacing w:before="32" w:line="252" w:lineRule="exact"/>
              <w:ind w:left="239"/>
            </w:pPr>
            <w:r>
              <w:rPr>
                <w:w w:val="113"/>
              </w:rPr>
              <w:t>6</w:t>
            </w:r>
          </w:p>
        </w:tc>
        <w:tc>
          <w:tcPr>
            <w:tcW w:w="6079" w:type="dxa"/>
          </w:tcPr>
          <w:p w14:paraId="449F20A5" w14:textId="1C919F30" w:rsidR="00BE0C59" w:rsidRDefault="00712761">
            <w:pPr>
              <w:pStyle w:val="TableParagraph"/>
              <w:spacing w:before="32" w:line="252" w:lineRule="exact"/>
              <w:ind w:left="103"/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Աթոռ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աշակերտական</w:t>
            </w:r>
            <w:proofErr w:type="spellEnd"/>
          </w:p>
        </w:tc>
        <w:tc>
          <w:tcPr>
            <w:tcW w:w="1217" w:type="dxa"/>
          </w:tcPr>
          <w:p w14:paraId="27B421CD" w14:textId="77777777" w:rsidR="00BE0C59" w:rsidRDefault="00000000">
            <w:pPr>
              <w:pStyle w:val="TableParagraph"/>
              <w:spacing w:before="32" w:line="252" w:lineRule="exact"/>
              <w:ind w:right="538"/>
              <w:jc w:val="right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4481705E" w14:textId="77777777" w:rsidR="00BE0C59" w:rsidRDefault="00000000">
            <w:pPr>
              <w:pStyle w:val="TableParagraph"/>
              <w:spacing w:before="32" w:line="252" w:lineRule="exact"/>
              <w:ind w:left="7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1395" w:type="dxa"/>
          </w:tcPr>
          <w:p w14:paraId="34C09726" w14:textId="77777777" w:rsidR="00BE0C59" w:rsidRDefault="00000000">
            <w:pPr>
              <w:pStyle w:val="TableParagraph"/>
              <w:spacing w:before="32" w:line="252" w:lineRule="exact"/>
              <w:ind w:left="130" w:right="122"/>
              <w:jc w:val="center"/>
            </w:pPr>
            <w:r>
              <w:t>1.00</w:t>
            </w:r>
          </w:p>
        </w:tc>
        <w:tc>
          <w:tcPr>
            <w:tcW w:w="1611" w:type="dxa"/>
          </w:tcPr>
          <w:p w14:paraId="5B734DD7" w14:textId="77777777" w:rsidR="00BE0C59" w:rsidRDefault="00000000">
            <w:pPr>
              <w:pStyle w:val="TableParagraph"/>
              <w:spacing w:before="32" w:line="252" w:lineRule="exact"/>
              <w:ind w:left="159" w:right="157"/>
              <w:jc w:val="center"/>
            </w:pPr>
            <w:r>
              <w:rPr>
                <w:w w:val="110"/>
              </w:rPr>
              <w:t>5.00</w:t>
            </w:r>
          </w:p>
        </w:tc>
        <w:tc>
          <w:tcPr>
            <w:tcW w:w="1827" w:type="dxa"/>
          </w:tcPr>
          <w:p w14:paraId="717E246B" w14:textId="77777777" w:rsidR="00BE0C59" w:rsidRDefault="00000000">
            <w:pPr>
              <w:pStyle w:val="TableParagraph"/>
              <w:spacing w:before="32" w:line="252" w:lineRule="exact"/>
              <w:ind w:left="296" w:right="290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59F271DB" w14:textId="77777777" w:rsidR="00BE0C59" w:rsidRDefault="00BE0C59">
      <w:pPr>
        <w:spacing w:line="252" w:lineRule="exact"/>
        <w:jc w:val="center"/>
        <w:sectPr w:rsidR="00BE0C59">
          <w:type w:val="continuous"/>
          <w:pgSz w:w="15840" w:h="12240" w:orient="landscape"/>
          <w:pgMar w:top="1140" w:right="520" w:bottom="280" w:left="860" w:header="720" w:footer="720" w:gutter="0"/>
          <w:cols w:space="720"/>
        </w:sectPr>
      </w:pPr>
    </w:p>
    <w:p w14:paraId="4506C702" w14:textId="77777777" w:rsidR="00BE0C59" w:rsidRDefault="00BE0C59">
      <w:pPr>
        <w:pStyle w:val="BodyText"/>
        <w:rPr>
          <w:sz w:val="20"/>
        </w:rPr>
      </w:pPr>
    </w:p>
    <w:p w14:paraId="300D7982" w14:textId="77777777" w:rsidR="00BE0C59" w:rsidRDefault="00BE0C59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6079"/>
        <w:gridCol w:w="1217"/>
        <w:gridCol w:w="1186"/>
        <w:gridCol w:w="1395"/>
        <w:gridCol w:w="1611"/>
        <w:gridCol w:w="1827"/>
      </w:tblGrid>
      <w:tr w:rsidR="00BE0C59" w14:paraId="1F31AF30" w14:textId="77777777">
        <w:trPr>
          <w:trHeight w:val="304"/>
        </w:trPr>
        <w:tc>
          <w:tcPr>
            <w:tcW w:w="602" w:type="dxa"/>
          </w:tcPr>
          <w:p w14:paraId="0FFB4BA4" w14:textId="77777777" w:rsidR="00BE0C59" w:rsidRDefault="00000000">
            <w:pPr>
              <w:pStyle w:val="TableParagraph"/>
              <w:spacing w:before="32" w:line="252" w:lineRule="exact"/>
              <w:ind w:left="7"/>
              <w:jc w:val="center"/>
            </w:pPr>
            <w:r>
              <w:t>7</w:t>
            </w:r>
          </w:p>
        </w:tc>
        <w:tc>
          <w:tcPr>
            <w:tcW w:w="6079" w:type="dxa"/>
          </w:tcPr>
          <w:p w14:paraId="36919D22" w14:textId="77777777" w:rsidR="00BE0C59" w:rsidRDefault="00000000">
            <w:pPr>
              <w:pStyle w:val="TableParagraph"/>
              <w:spacing w:before="32" w:line="252" w:lineRule="exact"/>
              <w:ind w:left="103"/>
            </w:pPr>
            <w:proofErr w:type="spellStart"/>
            <w:r>
              <w:rPr>
                <w:w w:val="110"/>
              </w:rPr>
              <w:t>Դյուրակի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համակարգիչ</w:t>
            </w:r>
            <w:proofErr w:type="spellEnd"/>
            <w:r>
              <w:rPr>
                <w:w w:val="110"/>
              </w:rPr>
              <w:t xml:space="preserve"> HP PAV 13Conetdie 360</w:t>
            </w:r>
          </w:p>
        </w:tc>
        <w:tc>
          <w:tcPr>
            <w:tcW w:w="1217" w:type="dxa"/>
          </w:tcPr>
          <w:p w14:paraId="0B45F0EE" w14:textId="77777777" w:rsidR="00BE0C59" w:rsidRDefault="00000000">
            <w:pPr>
              <w:pStyle w:val="TableParagraph"/>
              <w:spacing w:before="32" w:line="252" w:lineRule="exact"/>
              <w:ind w:left="163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5388A31" w14:textId="77777777" w:rsidR="00BE0C59" w:rsidRDefault="00000000">
            <w:pPr>
              <w:pStyle w:val="TableParagraph"/>
              <w:spacing w:before="32" w:line="252" w:lineRule="exact"/>
              <w:ind w:left="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95" w:type="dxa"/>
          </w:tcPr>
          <w:p w14:paraId="351A4854" w14:textId="77777777" w:rsidR="00BE0C59" w:rsidRDefault="00000000">
            <w:pPr>
              <w:pStyle w:val="TableParagraph"/>
              <w:spacing w:before="32" w:line="252" w:lineRule="exact"/>
              <w:ind w:left="129" w:right="122"/>
              <w:jc w:val="center"/>
            </w:pPr>
            <w:r>
              <w:rPr>
                <w:w w:val="110"/>
              </w:rPr>
              <w:t>220,500.00</w:t>
            </w:r>
          </w:p>
        </w:tc>
        <w:tc>
          <w:tcPr>
            <w:tcW w:w="1611" w:type="dxa"/>
          </w:tcPr>
          <w:p w14:paraId="4C557FC7" w14:textId="77777777" w:rsidR="00BE0C59" w:rsidRDefault="00000000">
            <w:pPr>
              <w:pStyle w:val="TableParagraph"/>
              <w:spacing w:before="32" w:line="252" w:lineRule="exact"/>
              <w:ind w:left="255"/>
            </w:pPr>
            <w:r>
              <w:rPr>
                <w:w w:val="110"/>
              </w:rPr>
              <w:t>220,500.00</w:t>
            </w:r>
          </w:p>
        </w:tc>
        <w:tc>
          <w:tcPr>
            <w:tcW w:w="1827" w:type="dxa"/>
          </w:tcPr>
          <w:p w14:paraId="0713D727" w14:textId="77777777" w:rsidR="00BE0C59" w:rsidRDefault="00000000">
            <w:pPr>
              <w:pStyle w:val="TableParagraph"/>
              <w:spacing w:before="32" w:line="252" w:lineRule="exact"/>
              <w:ind w:left="293" w:right="290"/>
              <w:jc w:val="center"/>
            </w:pPr>
            <w:r>
              <w:rPr>
                <w:w w:val="105"/>
              </w:rPr>
              <w:t>122,632.00</w:t>
            </w:r>
          </w:p>
        </w:tc>
      </w:tr>
      <w:tr w:rsidR="00BE0C59" w14:paraId="349B1F4C" w14:textId="77777777">
        <w:trPr>
          <w:trHeight w:val="346"/>
        </w:trPr>
        <w:tc>
          <w:tcPr>
            <w:tcW w:w="602" w:type="dxa"/>
          </w:tcPr>
          <w:p w14:paraId="501A8ADF" w14:textId="77777777" w:rsidR="00BE0C59" w:rsidRDefault="00000000">
            <w:pPr>
              <w:pStyle w:val="TableParagraph"/>
              <w:spacing w:before="51"/>
              <w:ind w:left="8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6079" w:type="dxa"/>
          </w:tcPr>
          <w:p w14:paraId="254E5CF6" w14:textId="77777777" w:rsidR="00BE0C59" w:rsidRDefault="00000000">
            <w:pPr>
              <w:pStyle w:val="TableParagraph"/>
              <w:spacing w:before="51"/>
              <w:ind w:left="103"/>
            </w:pPr>
            <w:proofErr w:type="spellStart"/>
            <w:r>
              <w:rPr>
                <w:w w:val="110"/>
              </w:rPr>
              <w:t>Համակարգչային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սեղան</w:t>
            </w:r>
            <w:proofErr w:type="spellEnd"/>
          </w:p>
        </w:tc>
        <w:tc>
          <w:tcPr>
            <w:tcW w:w="1217" w:type="dxa"/>
          </w:tcPr>
          <w:p w14:paraId="4A511BF0" w14:textId="77777777" w:rsidR="00BE0C59" w:rsidRDefault="00000000">
            <w:pPr>
              <w:pStyle w:val="TableParagraph"/>
              <w:spacing w:before="51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4A9A679" w14:textId="77777777" w:rsidR="00BE0C59" w:rsidRDefault="00000000">
            <w:pPr>
              <w:pStyle w:val="TableParagraph"/>
              <w:spacing w:before="51"/>
              <w:ind w:left="1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95" w:type="dxa"/>
          </w:tcPr>
          <w:p w14:paraId="1B643318" w14:textId="77777777" w:rsidR="00BE0C59" w:rsidRDefault="00000000">
            <w:pPr>
              <w:pStyle w:val="TableParagraph"/>
              <w:spacing w:before="51"/>
              <w:ind w:left="131" w:right="117"/>
              <w:jc w:val="center"/>
            </w:pPr>
            <w:r>
              <w:t>1.00</w:t>
            </w:r>
          </w:p>
        </w:tc>
        <w:tc>
          <w:tcPr>
            <w:tcW w:w="1611" w:type="dxa"/>
          </w:tcPr>
          <w:p w14:paraId="6E08EFF7" w14:textId="77777777" w:rsidR="00BE0C59" w:rsidRDefault="00000000">
            <w:pPr>
              <w:pStyle w:val="TableParagraph"/>
              <w:spacing w:before="51"/>
              <w:ind w:left="165" w:right="154"/>
              <w:jc w:val="center"/>
            </w:pPr>
            <w:r>
              <w:t>1.00</w:t>
            </w:r>
          </w:p>
        </w:tc>
        <w:tc>
          <w:tcPr>
            <w:tcW w:w="1827" w:type="dxa"/>
          </w:tcPr>
          <w:p w14:paraId="67EAC52C" w14:textId="77777777" w:rsidR="00BE0C59" w:rsidRDefault="00000000">
            <w:pPr>
              <w:pStyle w:val="TableParagraph"/>
              <w:spacing w:before="51"/>
              <w:ind w:left="299" w:right="28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E0C59" w14:paraId="0029AE4D" w14:textId="77777777">
        <w:trPr>
          <w:trHeight w:val="304"/>
        </w:trPr>
        <w:tc>
          <w:tcPr>
            <w:tcW w:w="602" w:type="dxa"/>
          </w:tcPr>
          <w:p w14:paraId="3E0C792E" w14:textId="77777777" w:rsidR="00BE0C59" w:rsidRDefault="00000000">
            <w:pPr>
              <w:pStyle w:val="TableParagraph"/>
              <w:spacing w:before="31"/>
              <w:ind w:left="11"/>
              <w:jc w:val="center"/>
            </w:pPr>
            <w:r>
              <w:rPr>
                <w:w w:val="113"/>
              </w:rPr>
              <w:t>9</w:t>
            </w:r>
          </w:p>
        </w:tc>
        <w:tc>
          <w:tcPr>
            <w:tcW w:w="6079" w:type="dxa"/>
          </w:tcPr>
          <w:p w14:paraId="7F91B9FE" w14:textId="3826E65A" w:rsidR="00BE0C59" w:rsidRPr="00707993" w:rsidRDefault="00000000">
            <w:pPr>
              <w:pStyle w:val="TableParagraph"/>
              <w:spacing w:before="31"/>
              <w:ind w:left="103"/>
              <w:rPr>
                <w:lang w:val="hy-AM"/>
              </w:rPr>
            </w:pPr>
            <w:proofErr w:type="spellStart"/>
            <w:r>
              <w:rPr>
                <w:w w:val="110"/>
              </w:rPr>
              <w:t>Սեղան</w:t>
            </w:r>
            <w:proofErr w:type="spellEnd"/>
            <w:r w:rsidR="00707993">
              <w:rPr>
                <w:w w:val="110"/>
                <w:lang w:val="hy-AM"/>
              </w:rPr>
              <w:t xml:space="preserve"> 318/1</w:t>
            </w:r>
          </w:p>
        </w:tc>
        <w:tc>
          <w:tcPr>
            <w:tcW w:w="1217" w:type="dxa"/>
          </w:tcPr>
          <w:p w14:paraId="14992EC7" w14:textId="77777777" w:rsidR="00BE0C59" w:rsidRDefault="00000000">
            <w:pPr>
              <w:pStyle w:val="TableParagraph"/>
              <w:spacing w:before="31"/>
              <w:ind w:left="163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53A4322D" w14:textId="77777777" w:rsidR="00BE0C59" w:rsidRDefault="00000000">
            <w:pPr>
              <w:pStyle w:val="TableParagraph"/>
              <w:spacing w:before="31"/>
              <w:ind w:left="9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95" w:type="dxa"/>
          </w:tcPr>
          <w:p w14:paraId="5D25D6CA" w14:textId="77777777" w:rsidR="00BE0C59" w:rsidRDefault="00000000">
            <w:pPr>
              <w:pStyle w:val="TableParagraph"/>
              <w:spacing w:before="31"/>
              <w:ind w:left="130" w:right="122"/>
              <w:jc w:val="center"/>
            </w:pPr>
            <w:r>
              <w:t>1.00</w:t>
            </w:r>
          </w:p>
        </w:tc>
        <w:tc>
          <w:tcPr>
            <w:tcW w:w="1611" w:type="dxa"/>
          </w:tcPr>
          <w:p w14:paraId="0FADF98C" w14:textId="77777777" w:rsidR="00BE0C59" w:rsidRDefault="00000000">
            <w:pPr>
              <w:pStyle w:val="TableParagraph"/>
              <w:spacing w:before="31"/>
              <w:ind w:left="161" w:right="157"/>
              <w:jc w:val="center"/>
            </w:pPr>
            <w:r>
              <w:t>1.00</w:t>
            </w:r>
          </w:p>
        </w:tc>
        <w:tc>
          <w:tcPr>
            <w:tcW w:w="1827" w:type="dxa"/>
          </w:tcPr>
          <w:p w14:paraId="204B347F" w14:textId="77777777" w:rsidR="00BE0C59" w:rsidRDefault="00000000">
            <w:pPr>
              <w:pStyle w:val="TableParagraph"/>
              <w:spacing w:before="31"/>
              <w:ind w:left="296" w:right="290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E0C59" w14:paraId="1B4BBC94" w14:textId="77777777">
        <w:trPr>
          <w:trHeight w:val="478"/>
        </w:trPr>
        <w:tc>
          <w:tcPr>
            <w:tcW w:w="602" w:type="dxa"/>
          </w:tcPr>
          <w:p w14:paraId="5A10825C" w14:textId="77777777" w:rsidR="00BE0C59" w:rsidRDefault="00000000">
            <w:pPr>
              <w:pStyle w:val="TableParagraph"/>
              <w:spacing w:before="119"/>
              <w:ind w:left="168" w:right="160"/>
              <w:jc w:val="center"/>
            </w:pPr>
            <w:r>
              <w:t>10</w:t>
            </w:r>
          </w:p>
        </w:tc>
        <w:tc>
          <w:tcPr>
            <w:tcW w:w="6079" w:type="dxa"/>
          </w:tcPr>
          <w:p w14:paraId="4665DAB7" w14:textId="77777777" w:rsidR="00BE0C59" w:rsidRDefault="00000000">
            <w:pPr>
              <w:pStyle w:val="TableParagraph"/>
              <w:spacing w:before="119"/>
              <w:ind w:left="103"/>
            </w:pPr>
            <w:proofErr w:type="spellStart"/>
            <w:r>
              <w:rPr>
                <w:w w:val="110"/>
              </w:rPr>
              <w:t>Մատրաս</w:t>
            </w:r>
            <w:proofErr w:type="spellEnd"/>
          </w:p>
        </w:tc>
        <w:tc>
          <w:tcPr>
            <w:tcW w:w="1217" w:type="dxa"/>
          </w:tcPr>
          <w:p w14:paraId="4C8477CB" w14:textId="77777777" w:rsidR="00BE0C59" w:rsidRDefault="00000000">
            <w:pPr>
              <w:pStyle w:val="TableParagraph"/>
              <w:spacing w:before="119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0F4945F" w14:textId="77777777" w:rsidR="00BE0C59" w:rsidRDefault="00000000">
            <w:pPr>
              <w:pStyle w:val="TableParagraph"/>
              <w:spacing w:before="119"/>
              <w:ind w:left="13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395" w:type="dxa"/>
          </w:tcPr>
          <w:p w14:paraId="11ECAA06" w14:textId="77777777" w:rsidR="00BE0C59" w:rsidRDefault="00000000">
            <w:pPr>
              <w:pStyle w:val="TableParagraph"/>
              <w:spacing w:before="119"/>
              <w:ind w:left="131" w:right="115"/>
              <w:jc w:val="center"/>
            </w:pPr>
            <w:r>
              <w:rPr>
                <w:w w:val="105"/>
              </w:rPr>
              <w:t>15,085.00</w:t>
            </w:r>
          </w:p>
        </w:tc>
        <w:tc>
          <w:tcPr>
            <w:tcW w:w="1611" w:type="dxa"/>
          </w:tcPr>
          <w:p w14:paraId="3F4373C8" w14:textId="77777777" w:rsidR="00BE0C59" w:rsidRDefault="00000000">
            <w:pPr>
              <w:pStyle w:val="TableParagraph"/>
              <w:spacing w:before="119"/>
              <w:ind w:left="345"/>
            </w:pPr>
            <w:r>
              <w:rPr>
                <w:w w:val="105"/>
              </w:rPr>
              <w:t>30,170.00</w:t>
            </w:r>
          </w:p>
        </w:tc>
        <w:tc>
          <w:tcPr>
            <w:tcW w:w="1827" w:type="dxa"/>
          </w:tcPr>
          <w:p w14:paraId="19BDA410" w14:textId="77777777" w:rsidR="00BE0C59" w:rsidRDefault="00000000">
            <w:pPr>
              <w:pStyle w:val="TableParagraph"/>
              <w:spacing w:before="119"/>
              <w:ind w:left="299" w:right="286"/>
              <w:jc w:val="center"/>
            </w:pPr>
            <w:r>
              <w:t>18,118.22</w:t>
            </w:r>
          </w:p>
        </w:tc>
      </w:tr>
      <w:tr w:rsidR="00BE0C59" w14:paraId="14EC5EAB" w14:textId="77777777">
        <w:trPr>
          <w:trHeight w:val="479"/>
        </w:trPr>
        <w:tc>
          <w:tcPr>
            <w:tcW w:w="602" w:type="dxa"/>
          </w:tcPr>
          <w:p w14:paraId="438E272C" w14:textId="77777777" w:rsidR="00BE0C59" w:rsidRDefault="00000000">
            <w:pPr>
              <w:pStyle w:val="TableParagraph"/>
              <w:ind w:left="166" w:right="160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6079" w:type="dxa"/>
          </w:tcPr>
          <w:p w14:paraId="3F819FAC" w14:textId="77777777" w:rsidR="00BE0C59" w:rsidRDefault="00000000">
            <w:pPr>
              <w:pStyle w:val="TableParagraph"/>
              <w:ind w:left="104"/>
            </w:pPr>
            <w:proofErr w:type="spellStart"/>
            <w:r>
              <w:rPr>
                <w:w w:val="110"/>
              </w:rPr>
              <w:t>Կարի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մեքենա</w:t>
            </w:r>
            <w:proofErr w:type="spellEnd"/>
          </w:p>
        </w:tc>
        <w:tc>
          <w:tcPr>
            <w:tcW w:w="1217" w:type="dxa"/>
          </w:tcPr>
          <w:p w14:paraId="6AD75768" w14:textId="77777777" w:rsidR="00BE0C59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2412D63" w14:textId="77777777" w:rsidR="00BE0C59" w:rsidRDefault="00000000">
            <w:pPr>
              <w:pStyle w:val="TableParagraph"/>
              <w:ind w:left="1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95" w:type="dxa"/>
          </w:tcPr>
          <w:p w14:paraId="79770B80" w14:textId="77777777" w:rsidR="00BE0C59" w:rsidRDefault="00000000">
            <w:pPr>
              <w:pStyle w:val="TableParagraph"/>
              <w:ind w:left="131" w:right="117"/>
              <w:jc w:val="center"/>
            </w:pPr>
            <w:r>
              <w:t>1.00</w:t>
            </w:r>
          </w:p>
        </w:tc>
        <w:tc>
          <w:tcPr>
            <w:tcW w:w="1611" w:type="dxa"/>
          </w:tcPr>
          <w:p w14:paraId="670113DA" w14:textId="77777777" w:rsidR="00BE0C59" w:rsidRDefault="00000000">
            <w:pPr>
              <w:pStyle w:val="TableParagraph"/>
              <w:ind w:left="165" w:right="153"/>
              <w:jc w:val="center"/>
            </w:pPr>
            <w:r>
              <w:t>1.00</w:t>
            </w:r>
          </w:p>
        </w:tc>
        <w:tc>
          <w:tcPr>
            <w:tcW w:w="1827" w:type="dxa"/>
          </w:tcPr>
          <w:p w14:paraId="2F6370D5" w14:textId="77777777" w:rsidR="00BE0C59" w:rsidRDefault="00000000">
            <w:pPr>
              <w:pStyle w:val="TableParagraph"/>
              <w:ind w:left="299" w:right="28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BE0C59" w14:paraId="7CE58B7E" w14:textId="77777777">
        <w:trPr>
          <w:trHeight w:val="480"/>
        </w:trPr>
        <w:tc>
          <w:tcPr>
            <w:tcW w:w="602" w:type="dxa"/>
          </w:tcPr>
          <w:p w14:paraId="4AF87DF1" w14:textId="77777777" w:rsidR="00BE0C59" w:rsidRDefault="00BE0C59">
            <w:pPr>
              <w:pStyle w:val="TableParagraph"/>
              <w:spacing w:before="0"/>
            </w:pPr>
          </w:p>
        </w:tc>
        <w:tc>
          <w:tcPr>
            <w:tcW w:w="6079" w:type="dxa"/>
          </w:tcPr>
          <w:p w14:paraId="3A046CC1" w14:textId="77777777" w:rsidR="00BE0C59" w:rsidRDefault="00000000">
            <w:pPr>
              <w:pStyle w:val="TableParagraph"/>
              <w:spacing w:before="34"/>
              <w:ind w:left="103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1217" w:type="dxa"/>
          </w:tcPr>
          <w:p w14:paraId="56CCF8A9" w14:textId="77777777" w:rsidR="00BE0C59" w:rsidRDefault="00BE0C59">
            <w:pPr>
              <w:pStyle w:val="TableParagraph"/>
              <w:spacing w:before="0"/>
            </w:pPr>
          </w:p>
        </w:tc>
        <w:tc>
          <w:tcPr>
            <w:tcW w:w="1186" w:type="dxa"/>
          </w:tcPr>
          <w:p w14:paraId="106C4F5A" w14:textId="729C80D8" w:rsidR="00BE0C59" w:rsidRPr="00707993" w:rsidRDefault="00707993" w:rsidP="00707993">
            <w:pPr>
              <w:pStyle w:val="TableParagraph"/>
              <w:spacing w:before="0"/>
              <w:jc w:val="center"/>
              <w:rPr>
                <w:lang w:val="hy-AM"/>
              </w:rPr>
            </w:pPr>
            <w:r>
              <w:rPr>
                <w:lang w:val="hy-AM"/>
              </w:rPr>
              <w:t>17</w:t>
            </w:r>
          </w:p>
        </w:tc>
        <w:tc>
          <w:tcPr>
            <w:tcW w:w="1395" w:type="dxa"/>
          </w:tcPr>
          <w:p w14:paraId="262CEF03" w14:textId="77777777" w:rsidR="00BE0C59" w:rsidRDefault="00BE0C59">
            <w:pPr>
              <w:pStyle w:val="TableParagraph"/>
              <w:spacing w:before="0"/>
            </w:pPr>
          </w:p>
        </w:tc>
        <w:tc>
          <w:tcPr>
            <w:tcW w:w="1611" w:type="dxa"/>
          </w:tcPr>
          <w:p w14:paraId="24DA0C3A" w14:textId="77777777" w:rsidR="00BE0C59" w:rsidRDefault="00000000">
            <w:pPr>
              <w:pStyle w:val="TableParagraph"/>
              <w:spacing w:before="123"/>
              <w:ind w:left="183"/>
            </w:pPr>
            <w:r>
              <w:rPr>
                <w:w w:val="125"/>
              </w:rPr>
              <w:t>694,867.00</w:t>
            </w:r>
          </w:p>
        </w:tc>
        <w:tc>
          <w:tcPr>
            <w:tcW w:w="1827" w:type="dxa"/>
          </w:tcPr>
          <w:p w14:paraId="5C13C125" w14:textId="77777777" w:rsidR="00BE0C59" w:rsidRDefault="00000000">
            <w:pPr>
              <w:pStyle w:val="TableParagraph"/>
              <w:spacing w:before="123"/>
              <w:ind w:left="299" w:right="290"/>
              <w:jc w:val="center"/>
            </w:pPr>
            <w:r>
              <w:rPr>
                <w:w w:val="120"/>
              </w:rPr>
              <w:t>461,822.45</w:t>
            </w:r>
          </w:p>
        </w:tc>
      </w:tr>
      <w:tr w:rsidR="00BE0C59" w14:paraId="6EC3E007" w14:textId="77777777">
        <w:trPr>
          <w:trHeight w:val="478"/>
        </w:trPr>
        <w:tc>
          <w:tcPr>
            <w:tcW w:w="13917" w:type="dxa"/>
            <w:gridSpan w:val="7"/>
          </w:tcPr>
          <w:p w14:paraId="0D2565ED" w14:textId="77777777" w:rsidR="00BE0C59" w:rsidRDefault="00000000">
            <w:pPr>
              <w:pStyle w:val="TableParagraph"/>
              <w:spacing w:before="122"/>
              <w:ind w:left="3412"/>
            </w:pPr>
            <w:proofErr w:type="spellStart"/>
            <w:r>
              <w:rPr>
                <w:w w:val="115"/>
              </w:rPr>
              <w:t>Պաշարներ</w:t>
            </w:r>
            <w:proofErr w:type="spellEnd"/>
            <w:r>
              <w:rPr>
                <w:w w:val="115"/>
              </w:rPr>
              <w:t xml:space="preserve"> (</w:t>
            </w:r>
            <w:proofErr w:type="spellStart"/>
            <w:r>
              <w:rPr>
                <w:w w:val="115"/>
              </w:rPr>
              <w:t>այդ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թվում</w:t>
            </w:r>
            <w:proofErr w:type="spellEnd"/>
            <w:r>
              <w:rPr>
                <w:w w:val="115"/>
              </w:rPr>
              <w:t xml:space="preserve">՝ </w:t>
            </w:r>
            <w:proofErr w:type="spellStart"/>
            <w:r>
              <w:rPr>
                <w:w w:val="115"/>
              </w:rPr>
              <w:t>փոքրարժեք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արագամաշ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առարկաներ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BE0C59" w14:paraId="7A9EFED3" w14:textId="77777777">
        <w:trPr>
          <w:trHeight w:val="479"/>
        </w:trPr>
        <w:tc>
          <w:tcPr>
            <w:tcW w:w="602" w:type="dxa"/>
          </w:tcPr>
          <w:p w14:paraId="6B766FD1" w14:textId="77777777" w:rsidR="00BE0C59" w:rsidRDefault="00000000">
            <w:pPr>
              <w:pStyle w:val="TableParagraph"/>
              <w:ind w:left="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6079" w:type="dxa"/>
          </w:tcPr>
          <w:p w14:paraId="39AC87C2" w14:textId="77777777" w:rsidR="00BE0C59" w:rsidRDefault="00000000">
            <w:pPr>
              <w:pStyle w:val="TableParagraph"/>
              <w:ind w:left="102"/>
            </w:pPr>
            <w:proofErr w:type="spellStart"/>
            <w:r>
              <w:rPr>
                <w:w w:val="115"/>
              </w:rPr>
              <w:t>Լվացքի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չորանոց</w:t>
            </w:r>
            <w:proofErr w:type="spellEnd"/>
          </w:p>
        </w:tc>
        <w:tc>
          <w:tcPr>
            <w:tcW w:w="1217" w:type="dxa"/>
          </w:tcPr>
          <w:p w14:paraId="2AE0E76F" w14:textId="77777777" w:rsidR="00BE0C59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11B4B85" w14:textId="77777777" w:rsidR="00BE0C59" w:rsidRDefault="00000000">
            <w:pPr>
              <w:pStyle w:val="TableParagraph"/>
              <w:ind w:left="1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95" w:type="dxa"/>
          </w:tcPr>
          <w:p w14:paraId="5F2CD7A6" w14:textId="77777777" w:rsidR="00BE0C59" w:rsidRDefault="00000000">
            <w:pPr>
              <w:pStyle w:val="TableParagraph"/>
              <w:ind w:left="131" w:right="117"/>
              <w:jc w:val="center"/>
            </w:pPr>
            <w:r>
              <w:rPr>
                <w:w w:val="105"/>
              </w:rPr>
              <w:t>13,000.00</w:t>
            </w:r>
          </w:p>
        </w:tc>
        <w:tc>
          <w:tcPr>
            <w:tcW w:w="1611" w:type="dxa"/>
          </w:tcPr>
          <w:p w14:paraId="5659ED32" w14:textId="77777777" w:rsidR="00BE0C59" w:rsidRDefault="00000000">
            <w:pPr>
              <w:pStyle w:val="TableParagraph"/>
              <w:ind w:left="337"/>
            </w:pPr>
            <w:r>
              <w:rPr>
                <w:w w:val="105"/>
              </w:rPr>
              <w:t>13,000.00</w:t>
            </w:r>
          </w:p>
        </w:tc>
        <w:tc>
          <w:tcPr>
            <w:tcW w:w="1827" w:type="dxa"/>
          </w:tcPr>
          <w:p w14:paraId="52ED7499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303D3124" w14:textId="77777777">
        <w:trPr>
          <w:trHeight w:val="482"/>
        </w:trPr>
        <w:tc>
          <w:tcPr>
            <w:tcW w:w="602" w:type="dxa"/>
          </w:tcPr>
          <w:p w14:paraId="40A2DE69" w14:textId="77777777" w:rsidR="00BE0C59" w:rsidRDefault="00000000">
            <w:pPr>
              <w:pStyle w:val="TableParagraph"/>
              <w:spacing w:before="121"/>
              <w:ind w:left="10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6079" w:type="dxa"/>
          </w:tcPr>
          <w:p w14:paraId="433B426D" w14:textId="393FD8E1" w:rsidR="00BE0C59" w:rsidRPr="00707993" w:rsidRDefault="00000000">
            <w:pPr>
              <w:pStyle w:val="TableParagraph"/>
              <w:spacing w:before="121"/>
              <w:ind w:left="102"/>
              <w:rPr>
                <w:lang w:val="hy-AM"/>
              </w:rPr>
            </w:pPr>
            <w:proofErr w:type="spellStart"/>
            <w:r>
              <w:rPr>
                <w:w w:val="115"/>
              </w:rPr>
              <w:t>Ներքնակ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բրդյա</w:t>
            </w:r>
            <w:proofErr w:type="spellEnd"/>
            <w:r w:rsidR="00707993">
              <w:rPr>
                <w:w w:val="115"/>
                <w:lang w:val="hy-AM"/>
              </w:rPr>
              <w:t xml:space="preserve"> </w:t>
            </w:r>
            <w:r w:rsidR="00707993">
              <w:rPr>
                <w:rFonts w:ascii="Arial Unicode" w:hAnsi="Arial Unicode"/>
                <w:sz w:val="21"/>
                <w:szCs w:val="21"/>
              </w:rPr>
              <w:t xml:space="preserve">5 </w:t>
            </w:r>
            <w:proofErr w:type="spellStart"/>
            <w:r w:rsidR="00707993">
              <w:rPr>
                <w:rFonts w:ascii="Arial Unicode" w:hAnsi="Arial Unicode"/>
                <w:sz w:val="21"/>
                <w:szCs w:val="21"/>
              </w:rPr>
              <w:t>կգ</w:t>
            </w:r>
            <w:proofErr w:type="spellEnd"/>
            <w:r w:rsidR="00707993">
              <w:rPr>
                <w:rFonts w:ascii="Arial Unicode" w:hAnsi="Arial Unicode"/>
                <w:sz w:val="21"/>
                <w:szCs w:val="21"/>
              </w:rPr>
              <w:t xml:space="preserve"> 051015</w:t>
            </w:r>
          </w:p>
        </w:tc>
        <w:tc>
          <w:tcPr>
            <w:tcW w:w="1217" w:type="dxa"/>
          </w:tcPr>
          <w:p w14:paraId="53703919" w14:textId="77777777" w:rsidR="00BE0C59" w:rsidRDefault="00000000">
            <w:pPr>
              <w:pStyle w:val="TableParagraph"/>
              <w:spacing w:before="121"/>
              <w:ind w:left="16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34B4455" w14:textId="77777777" w:rsidR="00BE0C59" w:rsidRDefault="00000000">
            <w:pPr>
              <w:pStyle w:val="TableParagraph"/>
              <w:spacing w:before="121"/>
              <w:ind w:left="12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395" w:type="dxa"/>
          </w:tcPr>
          <w:p w14:paraId="498938F6" w14:textId="77777777" w:rsidR="00BE0C59" w:rsidRDefault="00000000">
            <w:pPr>
              <w:pStyle w:val="TableParagraph"/>
              <w:spacing w:before="121"/>
              <w:ind w:left="131" w:right="118"/>
              <w:jc w:val="center"/>
            </w:pPr>
            <w:r>
              <w:rPr>
                <w:w w:val="110"/>
              </w:rPr>
              <w:t>9,667.00</w:t>
            </w:r>
          </w:p>
        </w:tc>
        <w:tc>
          <w:tcPr>
            <w:tcW w:w="1611" w:type="dxa"/>
          </w:tcPr>
          <w:p w14:paraId="305B052B" w14:textId="77777777" w:rsidR="00BE0C59" w:rsidRDefault="00000000">
            <w:pPr>
              <w:pStyle w:val="TableParagraph"/>
              <w:spacing w:before="121"/>
              <w:ind w:left="346"/>
            </w:pPr>
            <w:r>
              <w:rPr>
                <w:w w:val="105"/>
              </w:rPr>
              <w:t>19,334.00</w:t>
            </w:r>
          </w:p>
        </w:tc>
        <w:tc>
          <w:tcPr>
            <w:tcW w:w="1827" w:type="dxa"/>
          </w:tcPr>
          <w:p w14:paraId="2EE20742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07033FC1" w14:textId="77777777">
        <w:trPr>
          <w:trHeight w:val="477"/>
        </w:trPr>
        <w:tc>
          <w:tcPr>
            <w:tcW w:w="602" w:type="dxa"/>
          </w:tcPr>
          <w:p w14:paraId="3692F477" w14:textId="77777777" w:rsidR="00BE0C59" w:rsidRDefault="00000000">
            <w:pPr>
              <w:pStyle w:val="TableParagraph"/>
              <w:ind w:left="8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6079" w:type="dxa"/>
          </w:tcPr>
          <w:p w14:paraId="3EB95086" w14:textId="7C733040" w:rsidR="00BE0C59" w:rsidRPr="00AA010F" w:rsidRDefault="00000000">
            <w:pPr>
              <w:pStyle w:val="TableParagraph"/>
              <w:ind w:left="104"/>
              <w:rPr>
                <w:lang w:val="hy-AM"/>
              </w:rPr>
            </w:pPr>
            <w:proofErr w:type="spellStart"/>
            <w:r>
              <w:rPr>
                <w:w w:val="110"/>
              </w:rPr>
              <w:t>Վերմակ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բրդյա</w:t>
            </w:r>
            <w:proofErr w:type="spellEnd"/>
            <w:r w:rsidR="00AA010F">
              <w:rPr>
                <w:w w:val="110"/>
                <w:lang w:val="hy-AM"/>
              </w:rPr>
              <w:t xml:space="preserve"> </w:t>
            </w:r>
            <w:r w:rsidR="00AA010F">
              <w:rPr>
                <w:rFonts w:ascii="Arial Unicode" w:hAnsi="Arial Unicode"/>
                <w:sz w:val="21"/>
                <w:szCs w:val="21"/>
              </w:rPr>
              <w:t xml:space="preserve">2 </w:t>
            </w:r>
            <w:proofErr w:type="spellStart"/>
            <w:r w:rsidR="00AA010F">
              <w:rPr>
                <w:rFonts w:ascii="Arial Unicode" w:hAnsi="Arial Unicode"/>
                <w:sz w:val="21"/>
                <w:szCs w:val="21"/>
              </w:rPr>
              <w:t>կգ</w:t>
            </w:r>
            <w:proofErr w:type="spellEnd"/>
            <w:r w:rsidR="00AA010F">
              <w:rPr>
                <w:rFonts w:ascii="Arial Unicode" w:hAnsi="Arial Unicode"/>
                <w:sz w:val="21"/>
                <w:szCs w:val="21"/>
              </w:rPr>
              <w:t xml:space="preserve"> 051015</w:t>
            </w:r>
          </w:p>
        </w:tc>
        <w:tc>
          <w:tcPr>
            <w:tcW w:w="1217" w:type="dxa"/>
          </w:tcPr>
          <w:p w14:paraId="6652EF9B" w14:textId="77777777" w:rsidR="00BE0C59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6BEFFBA" w14:textId="77777777" w:rsidR="00BE0C59" w:rsidRDefault="00000000">
            <w:pPr>
              <w:pStyle w:val="TableParagraph"/>
              <w:ind w:left="13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395" w:type="dxa"/>
          </w:tcPr>
          <w:p w14:paraId="3865440F" w14:textId="77777777" w:rsidR="00BE0C59" w:rsidRDefault="00000000">
            <w:pPr>
              <w:pStyle w:val="TableParagraph"/>
              <w:ind w:left="131" w:right="113"/>
              <w:jc w:val="center"/>
            </w:pPr>
            <w:r>
              <w:rPr>
                <w:w w:val="110"/>
              </w:rPr>
              <w:t>10,000.00</w:t>
            </w:r>
          </w:p>
        </w:tc>
        <w:tc>
          <w:tcPr>
            <w:tcW w:w="1611" w:type="dxa"/>
          </w:tcPr>
          <w:p w14:paraId="1FF0C3D9" w14:textId="77777777" w:rsidR="00BE0C59" w:rsidRDefault="00000000">
            <w:pPr>
              <w:pStyle w:val="TableParagraph"/>
              <w:ind w:left="311"/>
            </w:pPr>
            <w:r>
              <w:rPr>
                <w:w w:val="110"/>
              </w:rPr>
              <w:t>20,000.00</w:t>
            </w:r>
          </w:p>
        </w:tc>
        <w:tc>
          <w:tcPr>
            <w:tcW w:w="1827" w:type="dxa"/>
          </w:tcPr>
          <w:p w14:paraId="729631D9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0FC00D13" w14:textId="77777777">
        <w:trPr>
          <w:trHeight w:val="609"/>
        </w:trPr>
        <w:tc>
          <w:tcPr>
            <w:tcW w:w="602" w:type="dxa"/>
          </w:tcPr>
          <w:p w14:paraId="22B19493" w14:textId="77777777" w:rsidR="00BE0C59" w:rsidRDefault="00000000">
            <w:pPr>
              <w:pStyle w:val="TableParagraph"/>
              <w:spacing w:before="185"/>
              <w:ind w:left="9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6079" w:type="dxa"/>
          </w:tcPr>
          <w:p w14:paraId="119D8D7E" w14:textId="77777777" w:rsidR="00BE0C59" w:rsidRDefault="00000000">
            <w:pPr>
              <w:pStyle w:val="TableParagraph"/>
              <w:spacing w:before="32"/>
              <w:ind w:left="103"/>
            </w:pPr>
            <w:proofErr w:type="spellStart"/>
            <w:r>
              <w:rPr>
                <w:w w:val="110"/>
              </w:rPr>
              <w:t>Անկողնային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սպիտակեղենի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հավաքածու</w:t>
            </w:r>
            <w:proofErr w:type="spellEnd"/>
            <w:r>
              <w:rPr>
                <w:w w:val="110"/>
              </w:rPr>
              <w:t xml:space="preserve"> (1-ական </w:t>
            </w:r>
            <w:proofErr w:type="spellStart"/>
            <w:r>
              <w:rPr>
                <w:w w:val="110"/>
              </w:rPr>
              <w:t>հատ</w:t>
            </w:r>
            <w:proofErr w:type="spellEnd"/>
          </w:p>
          <w:p w14:paraId="6449D631" w14:textId="77777777" w:rsidR="00BE0C59" w:rsidRDefault="00000000">
            <w:pPr>
              <w:pStyle w:val="TableParagraph"/>
              <w:spacing w:before="52" w:line="252" w:lineRule="exact"/>
              <w:ind w:left="103"/>
            </w:pPr>
            <w:proofErr w:type="spellStart"/>
            <w:r>
              <w:rPr>
                <w:w w:val="110"/>
              </w:rPr>
              <w:t>ծրար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բարձի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երես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սավան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1217" w:type="dxa"/>
          </w:tcPr>
          <w:p w14:paraId="7FAAF136" w14:textId="77777777" w:rsidR="00BE0C59" w:rsidRDefault="00000000">
            <w:pPr>
              <w:pStyle w:val="TableParagraph"/>
              <w:spacing w:before="185"/>
              <w:ind w:left="16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5BF49588" w14:textId="77777777" w:rsidR="00BE0C59" w:rsidRDefault="00000000">
            <w:pPr>
              <w:pStyle w:val="TableParagraph"/>
              <w:spacing w:before="185"/>
              <w:ind w:left="11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395" w:type="dxa"/>
          </w:tcPr>
          <w:p w14:paraId="5119786B" w14:textId="77777777" w:rsidR="00BE0C59" w:rsidRDefault="00000000">
            <w:pPr>
              <w:pStyle w:val="TableParagraph"/>
              <w:spacing w:before="185"/>
              <w:ind w:left="131" w:right="119"/>
              <w:jc w:val="center"/>
            </w:pPr>
            <w:r>
              <w:rPr>
                <w:w w:val="110"/>
              </w:rPr>
              <w:t>4,770.00</w:t>
            </w:r>
          </w:p>
        </w:tc>
        <w:tc>
          <w:tcPr>
            <w:tcW w:w="1611" w:type="dxa"/>
          </w:tcPr>
          <w:p w14:paraId="592D7DEE" w14:textId="77777777" w:rsidR="00BE0C59" w:rsidRDefault="00000000">
            <w:pPr>
              <w:pStyle w:val="TableParagraph"/>
              <w:spacing w:before="185"/>
              <w:ind w:left="375"/>
            </w:pPr>
            <w:r>
              <w:rPr>
                <w:w w:val="110"/>
              </w:rPr>
              <w:t>9,540.00</w:t>
            </w:r>
          </w:p>
        </w:tc>
        <w:tc>
          <w:tcPr>
            <w:tcW w:w="1827" w:type="dxa"/>
          </w:tcPr>
          <w:p w14:paraId="4145043A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277554C0" w14:textId="77777777">
        <w:trPr>
          <w:trHeight w:val="480"/>
        </w:trPr>
        <w:tc>
          <w:tcPr>
            <w:tcW w:w="602" w:type="dxa"/>
          </w:tcPr>
          <w:p w14:paraId="55C249DF" w14:textId="77777777" w:rsidR="00BE0C59" w:rsidRDefault="00000000">
            <w:pPr>
              <w:pStyle w:val="TableParagraph"/>
              <w:spacing w:before="121"/>
              <w:ind w:left="9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6079" w:type="dxa"/>
          </w:tcPr>
          <w:p w14:paraId="1998E427" w14:textId="3FD8A9F3" w:rsidR="00BE0C59" w:rsidRPr="00E52928" w:rsidRDefault="00000000">
            <w:pPr>
              <w:pStyle w:val="TableParagraph"/>
              <w:spacing w:before="121"/>
              <w:ind w:left="103"/>
              <w:rPr>
                <w:lang w:val="hy-AM"/>
              </w:rPr>
            </w:pPr>
            <w:proofErr w:type="spellStart"/>
            <w:r>
              <w:rPr>
                <w:w w:val="115"/>
              </w:rPr>
              <w:t>Լոգարանի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սրբիչ</w:t>
            </w:r>
            <w:proofErr w:type="spellEnd"/>
            <w:r w:rsidR="00E52928">
              <w:rPr>
                <w:w w:val="115"/>
                <w:lang w:val="hy-AM"/>
              </w:rPr>
              <w:t xml:space="preserve"> </w:t>
            </w:r>
            <w:r w:rsidR="00E52928">
              <w:rPr>
                <w:rFonts w:ascii="Arial Unicode" w:hAnsi="Arial Unicode"/>
                <w:sz w:val="21"/>
                <w:szCs w:val="21"/>
              </w:rPr>
              <w:t>210618</w:t>
            </w:r>
          </w:p>
        </w:tc>
        <w:tc>
          <w:tcPr>
            <w:tcW w:w="1217" w:type="dxa"/>
          </w:tcPr>
          <w:p w14:paraId="1975747A" w14:textId="77777777" w:rsidR="00BE0C59" w:rsidRDefault="00000000">
            <w:pPr>
              <w:pStyle w:val="TableParagraph"/>
              <w:spacing w:before="121"/>
              <w:ind w:left="166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4A022AA9" w14:textId="77777777" w:rsidR="00BE0C59" w:rsidRDefault="00000000">
            <w:pPr>
              <w:pStyle w:val="TableParagraph"/>
              <w:spacing w:before="121"/>
              <w:ind w:left="15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395" w:type="dxa"/>
          </w:tcPr>
          <w:p w14:paraId="502B7407" w14:textId="77777777" w:rsidR="00BE0C59" w:rsidRDefault="00000000">
            <w:pPr>
              <w:pStyle w:val="TableParagraph"/>
              <w:spacing w:before="121"/>
              <w:ind w:left="131" w:right="117"/>
              <w:jc w:val="center"/>
            </w:pPr>
            <w:r>
              <w:rPr>
                <w:w w:val="110"/>
              </w:rPr>
              <w:t>2,500.00</w:t>
            </w:r>
          </w:p>
        </w:tc>
        <w:tc>
          <w:tcPr>
            <w:tcW w:w="1611" w:type="dxa"/>
          </w:tcPr>
          <w:p w14:paraId="2E0F1A31" w14:textId="77777777" w:rsidR="00BE0C59" w:rsidRDefault="00000000">
            <w:pPr>
              <w:pStyle w:val="TableParagraph"/>
              <w:spacing w:before="121"/>
              <w:ind w:left="375"/>
            </w:pPr>
            <w:r>
              <w:rPr>
                <w:w w:val="110"/>
              </w:rPr>
              <w:t>5,000.00</w:t>
            </w:r>
          </w:p>
        </w:tc>
        <w:tc>
          <w:tcPr>
            <w:tcW w:w="1827" w:type="dxa"/>
          </w:tcPr>
          <w:p w14:paraId="146CA7FD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15CCC6B3" w14:textId="77777777">
        <w:trPr>
          <w:trHeight w:val="303"/>
        </w:trPr>
        <w:tc>
          <w:tcPr>
            <w:tcW w:w="602" w:type="dxa"/>
          </w:tcPr>
          <w:p w14:paraId="5B411A4C" w14:textId="77777777" w:rsidR="00BE0C59" w:rsidRDefault="00000000">
            <w:pPr>
              <w:pStyle w:val="TableParagraph"/>
              <w:spacing w:before="31" w:line="252" w:lineRule="exact"/>
              <w:ind w:left="12"/>
              <w:jc w:val="center"/>
            </w:pPr>
            <w:r>
              <w:rPr>
                <w:w w:val="113"/>
              </w:rPr>
              <w:t>6</w:t>
            </w:r>
          </w:p>
        </w:tc>
        <w:tc>
          <w:tcPr>
            <w:tcW w:w="6079" w:type="dxa"/>
          </w:tcPr>
          <w:p w14:paraId="6B9AB990" w14:textId="77777777" w:rsidR="00BE0C59" w:rsidRDefault="00000000">
            <w:pPr>
              <w:pStyle w:val="TableParagraph"/>
              <w:spacing w:before="31" w:line="252" w:lineRule="exact"/>
              <w:ind w:left="103"/>
            </w:pPr>
            <w:proofErr w:type="spellStart"/>
            <w:r>
              <w:rPr>
                <w:w w:val="110"/>
              </w:rPr>
              <w:t>Ափսե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ճաշի</w:t>
            </w:r>
            <w:proofErr w:type="spellEnd"/>
          </w:p>
        </w:tc>
        <w:tc>
          <w:tcPr>
            <w:tcW w:w="1217" w:type="dxa"/>
          </w:tcPr>
          <w:p w14:paraId="29CDAEFE" w14:textId="77777777" w:rsidR="00BE0C59" w:rsidRDefault="00000000">
            <w:pPr>
              <w:pStyle w:val="TableParagraph"/>
              <w:spacing w:before="31" w:line="252" w:lineRule="exact"/>
              <w:ind w:left="163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52BF0C7B" w14:textId="77777777" w:rsidR="00BE0C59" w:rsidRDefault="00000000">
            <w:pPr>
              <w:pStyle w:val="TableParagraph"/>
              <w:spacing w:before="31" w:line="252" w:lineRule="exact"/>
              <w:ind w:left="10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395" w:type="dxa"/>
          </w:tcPr>
          <w:p w14:paraId="064EAC18" w14:textId="77777777" w:rsidR="00BE0C59" w:rsidRDefault="00000000">
            <w:pPr>
              <w:pStyle w:val="TableParagraph"/>
              <w:spacing w:before="31" w:line="252" w:lineRule="exact"/>
              <w:ind w:left="131" w:right="120"/>
              <w:jc w:val="center"/>
            </w:pPr>
            <w:r>
              <w:rPr>
                <w:w w:val="110"/>
              </w:rPr>
              <w:t>350.00</w:t>
            </w:r>
          </w:p>
        </w:tc>
        <w:tc>
          <w:tcPr>
            <w:tcW w:w="1611" w:type="dxa"/>
          </w:tcPr>
          <w:p w14:paraId="132CCD4B" w14:textId="77777777" w:rsidR="00BE0C59" w:rsidRDefault="00000000">
            <w:pPr>
              <w:pStyle w:val="TableParagraph"/>
              <w:spacing w:before="31" w:line="252" w:lineRule="exact"/>
              <w:ind w:left="390"/>
            </w:pPr>
            <w:r>
              <w:rPr>
                <w:w w:val="105"/>
              </w:rPr>
              <w:t>1,050.00</w:t>
            </w:r>
          </w:p>
        </w:tc>
        <w:tc>
          <w:tcPr>
            <w:tcW w:w="1827" w:type="dxa"/>
          </w:tcPr>
          <w:p w14:paraId="38CC6F0B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7EA1CEF6" w14:textId="77777777">
        <w:trPr>
          <w:trHeight w:val="481"/>
        </w:trPr>
        <w:tc>
          <w:tcPr>
            <w:tcW w:w="602" w:type="dxa"/>
          </w:tcPr>
          <w:p w14:paraId="6BEF825D" w14:textId="77777777" w:rsidR="00BE0C59" w:rsidRDefault="00000000">
            <w:pPr>
              <w:pStyle w:val="TableParagraph"/>
              <w:spacing w:before="121"/>
              <w:ind w:left="7"/>
              <w:jc w:val="center"/>
            </w:pPr>
            <w:r>
              <w:t>7</w:t>
            </w:r>
          </w:p>
        </w:tc>
        <w:tc>
          <w:tcPr>
            <w:tcW w:w="6079" w:type="dxa"/>
          </w:tcPr>
          <w:p w14:paraId="5E69129C" w14:textId="77777777" w:rsidR="00BE0C59" w:rsidRDefault="00000000">
            <w:pPr>
              <w:pStyle w:val="TableParagraph"/>
              <w:spacing w:before="121"/>
              <w:ind w:left="104"/>
            </w:pPr>
            <w:proofErr w:type="spellStart"/>
            <w:r>
              <w:rPr>
                <w:w w:val="110"/>
              </w:rPr>
              <w:t>Ափսե</w:t>
            </w:r>
            <w:proofErr w:type="spellEnd"/>
            <w:r>
              <w:rPr>
                <w:w w:val="110"/>
              </w:rPr>
              <w:t xml:space="preserve"> 2-րդ </w:t>
            </w:r>
            <w:proofErr w:type="spellStart"/>
            <w:r>
              <w:rPr>
                <w:w w:val="110"/>
              </w:rPr>
              <w:t>ճաշի</w:t>
            </w:r>
            <w:proofErr w:type="spellEnd"/>
          </w:p>
        </w:tc>
        <w:tc>
          <w:tcPr>
            <w:tcW w:w="1217" w:type="dxa"/>
          </w:tcPr>
          <w:p w14:paraId="7FFBC901" w14:textId="77777777" w:rsidR="00BE0C59" w:rsidRDefault="00000000">
            <w:pPr>
              <w:pStyle w:val="TableParagraph"/>
              <w:spacing w:before="121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795B1F80" w14:textId="77777777" w:rsidR="00BE0C59" w:rsidRDefault="00000000">
            <w:pPr>
              <w:pStyle w:val="TableParagraph"/>
              <w:spacing w:before="121"/>
              <w:ind w:left="15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395" w:type="dxa"/>
          </w:tcPr>
          <w:p w14:paraId="37D46052" w14:textId="77777777" w:rsidR="00BE0C59" w:rsidRDefault="00000000">
            <w:pPr>
              <w:pStyle w:val="TableParagraph"/>
              <w:spacing w:before="121"/>
              <w:ind w:left="131" w:right="113"/>
              <w:jc w:val="center"/>
            </w:pPr>
            <w:r>
              <w:rPr>
                <w:w w:val="110"/>
              </w:rPr>
              <w:t>350.00</w:t>
            </w:r>
          </w:p>
        </w:tc>
        <w:tc>
          <w:tcPr>
            <w:tcW w:w="1611" w:type="dxa"/>
          </w:tcPr>
          <w:p w14:paraId="697FF624" w14:textId="77777777" w:rsidR="00BE0C59" w:rsidRDefault="00000000">
            <w:pPr>
              <w:pStyle w:val="TableParagraph"/>
              <w:spacing w:before="121"/>
              <w:ind w:left="393"/>
            </w:pPr>
            <w:r>
              <w:rPr>
                <w:w w:val="105"/>
              </w:rPr>
              <w:t>1,050.00</w:t>
            </w:r>
          </w:p>
        </w:tc>
        <w:tc>
          <w:tcPr>
            <w:tcW w:w="1827" w:type="dxa"/>
          </w:tcPr>
          <w:p w14:paraId="6D12A070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1A3872D9" w14:textId="77777777">
        <w:trPr>
          <w:trHeight w:val="477"/>
        </w:trPr>
        <w:tc>
          <w:tcPr>
            <w:tcW w:w="602" w:type="dxa"/>
          </w:tcPr>
          <w:p w14:paraId="208DB153" w14:textId="77777777" w:rsidR="00BE0C59" w:rsidRDefault="00000000">
            <w:pPr>
              <w:pStyle w:val="TableParagraph"/>
              <w:ind w:left="8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6079" w:type="dxa"/>
          </w:tcPr>
          <w:p w14:paraId="76D87DAA" w14:textId="77777777" w:rsidR="00BE0C59" w:rsidRDefault="00000000">
            <w:pPr>
              <w:pStyle w:val="TableParagraph"/>
              <w:ind w:left="103"/>
            </w:pPr>
            <w:proofErr w:type="spellStart"/>
            <w:r>
              <w:rPr>
                <w:w w:val="110"/>
              </w:rPr>
              <w:t>Ափսե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փոքր</w:t>
            </w:r>
            <w:proofErr w:type="spellEnd"/>
          </w:p>
        </w:tc>
        <w:tc>
          <w:tcPr>
            <w:tcW w:w="1217" w:type="dxa"/>
          </w:tcPr>
          <w:p w14:paraId="6A59CBA8" w14:textId="77777777" w:rsidR="00BE0C59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11E6D143" w14:textId="77777777" w:rsidR="00BE0C59" w:rsidRDefault="00000000">
            <w:pPr>
              <w:pStyle w:val="TableParagraph"/>
              <w:ind w:left="15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395" w:type="dxa"/>
          </w:tcPr>
          <w:p w14:paraId="5EF6BA06" w14:textId="77777777" w:rsidR="00BE0C59" w:rsidRDefault="00000000">
            <w:pPr>
              <w:pStyle w:val="TableParagraph"/>
              <w:ind w:left="131" w:right="115"/>
              <w:jc w:val="center"/>
            </w:pPr>
            <w:r>
              <w:rPr>
                <w:w w:val="110"/>
              </w:rPr>
              <w:t>250.00</w:t>
            </w:r>
          </w:p>
        </w:tc>
        <w:tc>
          <w:tcPr>
            <w:tcW w:w="1611" w:type="dxa"/>
          </w:tcPr>
          <w:p w14:paraId="3A4B6B58" w14:textId="77777777" w:rsidR="00BE0C59" w:rsidRDefault="00000000">
            <w:pPr>
              <w:pStyle w:val="TableParagraph"/>
              <w:ind w:left="475"/>
            </w:pPr>
            <w:r>
              <w:rPr>
                <w:w w:val="110"/>
              </w:rPr>
              <w:t>750.00</w:t>
            </w:r>
          </w:p>
        </w:tc>
        <w:tc>
          <w:tcPr>
            <w:tcW w:w="1827" w:type="dxa"/>
          </w:tcPr>
          <w:p w14:paraId="7A61EFC6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66CC419B" w14:textId="77777777">
        <w:trPr>
          <w:trHeight w:val="479"/>
        </w:trPr>
        <w:tc>
          <w:tcPr>
            <w:tcW w:w="602" w:type="dxa"/>
          </w:tcPr>
          <w:p w14:paraId="029AA250" w14:textId="77777777" w:rsidR="00BE0C59" w:rsidRDefault="00000000">
            <w:pPr>
              <w:pStyle w:val="TableParagraph"/>
              <w:spacing w:before="121"/>
              <w:ind w:left="11"/>
              <w:jc w:val="center"/>
            </w:pPr>
            <w:r>
              <w:rPr>
                <w:w w:val="113"/>
              </w:rPr>
              <w:t>9</w:t>
            </w:r>
          </w:p>
        </w:tc>
        <w:tc>
          <w:tcPr>
            <w:tcW w:w="6079" w:type="dxa"/>
          </w:tcPr>
          <w:p w14:paraId="01518260" w14:textId="2639994F" w:rsidR="00BE0C59" w:rsidRPr="00E52928" w:rsidRDefault="00000000">
            <w:pPr>
              <w:pStyle w:val="TableParagraph"/>
              <w:spacing w:before="121"/>
              <w:ind w:left="104"/>
              <w:rPr>
                <w:lang w:val="hy-AM"/>
              </w:rPr>
            </w:pPr>
            <w:proofErr w:type="spellStart"/>
            <w:r>
              <w:rPr>
                <w:w w:val="110"/>
              </w:rPr>
              <w:t>Բաժակ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թեյի</w:t>
            </w:r>
            <w:proofErr w:type="spellEnd"/>
            <w:r w:rsidR="00E52928">
              <w:rPr>
                <w:w w:val="110"/>
                <w:lang w:val="hy-AM"/>
              </w:rPr>
              <w:t xml:space="preserve"> </w:t>
            </w:r>
            <w:r w:rsidR="00E52928">
              <w:rPr>
                <w:rFonts w:ascii="Arial Unicode" w:hAnsi="Arial Unicode"/>
                <w:sz w:val="21"/>
                <w:szCs w:val="21"/>
              </w:rPr>
              <w:t>011118</w:t>
            </w:r>
          </w:p>
        </w:tc>
        <w:tc>
          <w:tcPr>
            <w:tcW w:w="1217" w:type="dxa"/>
          </w:tcPr>
          <w:p w14:paraId="2F034FE8" w14:textId="77777777" w:rsidR="00BE0C59" w:rsidRDefault="00000000">
            <w:pPr>
              <w:pStyle w:val="TableParagraph"/>
              <w:spacing w:before="121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D1D3624" w14:textId="77777777" w:rsidR="00BE0C59" w:rsidRDefault="00000000">
            <w:pPr>
              <w:pStyle w:val="TableParagraph"/>
              <w:spacing w:before="121"/>
              <w:ind w:left="15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395" w:type="dxa"/>
          </w:tcPr>
          <w:p w14:paraId="54B2D8FC" w14:textId="77777777" w:rsidR="00BE0C59" w:rsidRDefault="00000000">
            <w:pPr>
              <w:pStyle w:val="TableParagraph"/>
              <w:spacing w:before="121"/>
              <w:ind w:left="131" w:right="118"/>
              <w:jc w:val="center"/>
            </w:pPr>
            <w:r>
              <w:rPr>
                <w:w w:val="110"/>
              </w:rPr>
              <w:t>400.00</w:t>
            </w:r>
          </w:p>
        </w:tc>
        <w:tc>
          <w:tcPr>
            <w:tcW w:w="1611" w:type="dxa"/>
          </w:tcPr>
          <w:p w14:paraId="6C3B0BD5" w14:textId="77777777" w:rsidR="00BE0C59" w:rsidRDefault="00000000">
            <w:pPr>
              <w:pStyle w:val="TableParagraph"/>
              <w:spacing w:before="121"/>
              <w:ind w:left="395"/>
            </w:pPr>
            <w:r>
              <w:rPr>
                <w:w w:val="105"/>
              </w:rPr>
              <w:t>1,200.00</w:t>
            </w:r>
          </w:p>
        </w:tc>
        <w:tc>
          <w:tcPr>
            <w:tcW w:w="1827" w:type="dxa"/>
          </w:tcPr>
          <w:p w14:paraId="3041C917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75F34EEB" w14:textId="77777777">
        <w:trPr>
          <w:trHeight w:val="481"/>
        </w:trPr>
        <w:tc>
          <w:tcPr>
            <w:tcW w:w="602" w:type="dxa"/>
          </w:tcPr>
          <w:p w14:paraId="44FDD7BC" w14:textId="77777777" w:rsidR="00BE0C59" w:rsidRDefault="00000000">
            <w:pPr>
              <w:pStyle w:val="TableParagraph"/>
              <w:spacing w:before="121"/>
              <w:ind w:left="168" w:right="160"/>
              <w:jc w:val="center"/>
            </w:pPr>
            <w:r>
              <w:t>10</w:t>
            </w:r>
          </w:p>
        </w:tc>
        <w:tc>
          <w:tcPr>
            <w:tcW w:w="6079" w:type="dxa"/>
          </w:tcPr>
          <w:p w14:paraId="594A2DDF" w14:textId="09C87B32" w:rsidR="00BE0C59" w:rsidRPr="00E52928" w:rsidRDefault="00000000">
            <w:pPr>
              <w:pStyle w:val="TableParagraph"/>
              <w:spacing w:before="121"/>
              <w:ind w:left="103"/>
              <w:rPr>
                <w:lang w:val="hy-AM"/>
              </w:rPr>
            </w:pPr>
            <w:proofErr w:type="spellStart"/>
            <w:r>
              <w:rPr>
                <w:w w:val="105"/>
              </w:rPr>
              <w:t>Բաժակ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հյութի</w:t>
            </w:r>
            <w:proofErr w:type="spellEnd"/>
            <w:r w:rsidR="00E52928">
              <w:rPr>
                <w:w w:val="105"/>
                <w:lang w:val="hy-AM"/>
              </w:rPr>
              <w:t xml:space="preserve"> </w:t>
            </w:r>
            <w:r w:rsidR="00E52928">
              <w:rPr>
                <w:rFonts w:ascii="Arial Unicode" w:hAnsi="Arial Unicode"/>
                <w:sz w:val="21"/>
                <w:szCs w:val="21"/>
              </w:rPr>
              <w:t>100518</w:t>
            </w:r>
          </w:p>
        </w:tc>
        <w:tc>
          <w:tcPr>
            <w:tcW w:w="1217" w:type="dxa"/>
          </w:tcPr>
          <w:p w14:paraId="0DCEB768" w14:textId="77777777" w:rsidR="00BE0C59" w:rsidRDefault="00000000">
            <w:pPr>
              <w:pStyle w:val="TableParagraph"/>
              <w:spacing w:before="121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4E5EB9C4" w14:textId="77777777" w:rsidR="00BE0C59" w:rsidRDefault="00000000">
            <w:pPr>
              <w:pStyle w:val="TableParagraph"/>
              <w:spacing w:before="121"/>
              <w:ind w:left="15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395" w:type="dxa"/>
          </w:tcPr>
          <w:p w14:paraId="23097BC2" w14:textId="77777777" w:rsidR="00BE0C59" w:rsidRDefault="00000000">
            <w:pPr>
              <w:pStyle w:val="TableParagraph"/>
              <w:spacing w:before="121"/>
              <w:ind w:left="131" w:right="115"/>
              <w:jc w:val="center"/>
            </w:pPr>
            <w:r>
              <w:rPr>
                <w:w w:val="110"/>
              </w:rPr>
              <w:t>300.00</w:t>
            </w:r>
          </w:p>
        </w:tc>
        <w:tc>
          <w:tcPr>
            <w:tcW w:w="1611" w:type="dxa"/>
          </w:tcPr>
          <w:p w14:paraId="3DDD7600" w14:textId="77777777" w:rsidR="00BE0C59" w:rsidRDefault="00000000">
            <w:pPr>
              <w:pStyle w:val="TableParagraph"/>
              <w:spacing w:before="121"/>
              <w:ind w:left="463"/>
            </w:pPr>
            <w:r>
              <w:rPr>
                <w:w w:val="110"/>
              </w:rPr>
              <w:t>900.00</w:t>
            </w:r>
          </w:p>
        </w:tc>
        <w:tc>
          <w:tcPr>
            <w:tcW w:w="1827" w:type="dxa"/>
          </w:tcPr>
          <w:p w14:paraId="7404C480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3A5209F3" w14:textId="77777777">
        <w:trPr>
          <w:trHeight w:val="477"/>
        </w:trPr>
        <w:tc>
          <w:tcPr>
            <w:tcW w:w="602" w:type="dxa"/>
          </w:tcPr>
          <w:p w14:paraId="12278748" w14:textId="77777777" w:rsidR="00BE0C59" w:rsidRDefault="00000000">
            <w:pPr>
              <w:pStyle w:val="TableParagraph"/>
              <w:ind w:left="166" w:right="160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6079" w:type="dxa"/>
          </w:tcPr>
          <w:p w14:paraId="117D9D04" w14:textId="77777777" w:rsidR="00BE0C59" w:rsidRDefault="00000000">
            <w:pPr>
              <w:pStyle w:val="TableParagraph"/>
              <w:ind w:left="104"/>
            </w:pPr>
            <w:proofErr w:type="spellStart"/>
            <w:r>
              <w:rPr>
                <w:w w:val="110"/>
              </w:rPr>
              <w:t>Շերեփ</w:t>
            </w:r>
            <w:proofErr w:type="spellEnd"/>
          </w:p>
        </w:tc>
        <w:tc>
          <w:tcPr>
            <w:tcW w:w="1217" w:type="dxa"/>
          </w:tcPr>
          <w:p w14:paraId="1AFD5D59" w14:textId="77777777" w:rsidR="00BE0C59" w:rsidRDefault="00000000">
            <w:pPr>
              <w:pStyle w:val="TableParagraph"/>
              <w:ind w:left="16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04F2F055" w14:textId="77777777" w:rsidR="00BE0C59" w:rsidRDefault="00000000">
            <w:pPr>
              <w:pStyle w:val="TableParagraph"/>
              <w:ind w:left="1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95" w:type="dxa"/>
          </w:tcPr>
          <w:p w14:paraId="76FAADEA" w14:textId="77777777" w:rsidR="00BE0C59" w:rsidRDefault="00000000">
            <w:pPr>
              <w:pStyle w:val="TableParagraph"/>
              <w:ind w:left="131" w:right="119"/>
              <w:jc w:val="center"/>
            </w:pPr>
            <w:r>
              <w:rPr>
                <w:w w:val="110"/>
              </w:rPr>
              <w:t>200.00</w:t>
            </w:r>
          </w:p>
        </w:tc>
        <w:tc>
          <w:tcPr>
            <w:tcW w:w="1611" w:type="dxa"/>
          </w:tcPr>
          <w:p w14:paraId="09EEDD53" w14:textId="77777777" w:rsidR="00BE0C59" w:rsidRDefault="00000000">
            <w:pPr>
              <w:pStyle w:val="TableParagraph"/>
              <w:ind w:left="466"/>
            </w:pPr>
            <w:r>
              <w:rPr>
                <w:w w:val="110"/>
              </w:rPr>
              <w:t>200.00</w:t>
            </w:r>
          </w:p>
        </w:tc>
        <w:tc>
          <w:tcPr>
            <w:tcW w:w="1827" w:type="dxa"/>
          </w:tcPr>
          <w:p w14:paraId="2BAD819C" w14:textId="77777777" w:rsidR="00BE0C59" w:rsidRDefault="00BE0C59">
            <w:pPr>
              <w:pStyle w:val="TableParagraph"/>
              <w:spacing w:before="0"/>
            </w:pPr>
          </w:p>
        </w:tc>
      </w:tr>
    </w:tbl>
    <w:p w14:paraId="785485AB" w14:textId="77777777" w:rsidR="00BE0C59" w:rsidRDefault="00BE0C59">
      <w:pPr>
        <w:sectPr w:rsidR="00BE0C59">
          <w:headerReference w:type="default" r:id="rId6"/>
          <w:pgSz w:w="15840" w:h="12240" w:orient="landscape"/>
          <w:pgMar w:top="1400" w:right="520" w:bottom="280" w:left="860" w:header="1201" w:footer="0" w:gutter="0"/>
          <w:pgNumType w:start="2"/>
          <w:cols w:space="720"/>
        </w:sectPr>
      </w:pPr>
    </w:p>
    <w:p w14:paraId="5D98DB85" w14:textId="77777777" w:rsidR="00BE0C59" w:rsidRDefault="00BE0C59">
      <w:pPr>
        <w:pStyle w:val="BodyText"/>
        <w:rPr>
          <w:sz w:val="20"/>
        </w:rPr>
      </w:pPr>
    </w:p>
    <w:p w14:paraId="4C2A5475" w14:textId="77777777" w:rsidR="00BE0C59" w:rsidRDefault="00BE0C59">
      <w:pPr>
        <w:pStyle w:val="BodyText"/>
        <w:spacing w:before="3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6079"/>
        <w:gridCol w:w="1217"/>
        <w:gridCol w:w="1186"/>
        <w:gridCol w:w="1395"/>
        <w:gridCol w:w="1611"/>
        <w:gridCol w:w="1827"/>
      </w:tblGrid>
      <w:tr w:rsidR="00BE0C59" w14:paraId="460D03DC" w14:textId="77777777">
        <w:trPr>
          <w:trHeight w:val="479"/>
        </w:trPr>
        <w:tc>
          <w:tcPr>
            <w:tcW w:w="602" w:type="dxa"/>
          </w:tcPr>
          <w:p w14:paraId="0EF6EFDD" w14:textId="77777777" w:rsidR="00BE0C59" w:rsidRDefault="00000000">
            <w:pPr>
              <w:pStyle w:val="TableParagraph"/>
              <w:ind w:left="168" w:right="160"/>
              <w:jc w:val="center"/>
            </w:pPr>
            <w:r>
              <w:t>12</w:t>
            </w:r>
          </w:p>
        </w:tc>
        <w:tc>
          <w:tcPr>
            <w:tcW w:w="6079" w:type="dxa"/>
          </w:tcPr>
          <w:p w14:paraId="325C9F38" w14:textId="77777777" w:rsidR="00BE0C59" w:rsidRDefault="00000000">
            <w:pPr>
              <w:pStyle w:val="TableParagraph"/>
              <w:ind w:left="104"/>
            </w:pPr>
            <w:proofErr w:type="spellStart"/>
            <w:r>
              <w:rPr>
                <w:w w:val="110"/>
              </w:rPr>
              <w:t>Գդալ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թեյի</w:t>
            </w:r>
            <w:proofErr w:type="spellEnd"/>
          </w:p>
        </w:tc>
        <w:tc>
          <w:tcPr>
            <w:tcW w:w="1217" w:type="dxa"/>
          </w:tcPr>
          <w:p w14:paraId="2654E815" w14:textId="77777777" w:rsidR="00BE0C59" w:rsidRDefault="00000000">
            <w:pPr>
              <w:pStyle w:val="TableParagraph"/>
              <w:ind w:left="163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22584513" w14:textId="77777777" w:rsidR="00BE0C59" w:rsidRDefault="00000000">
            <w:pPr>
              <w:pStyle w:val="TableParagraph"/>
              <w:ind w:left="12"/>
              <w:jc w:val="center"/>
            </w:pPr>
            <w:r>
              <w:rPr>
                <w:w w:val="113"/>
              </w:rPr>
              <w:t>6</w:t>
            </w:r>
          </w:p>
        </w:tc>
        <w:tc>
          <w:tcPr>
            <w:tcW w:w="1395" w:type="dxa"/>
          </w:tcPr>
          <w:p w14:paraId="2F5E9C68" w14:textId="77777777" w:rsidR="00BE0C59" w:rsidRDefault="00000000">
            <w:pPr>
              <w:pStyle w:val="TableParagraph"/>
              <w:ind w:left="131" w:right="114"/>
              <w:jc w:val="center"/>
            </w:pPr>
            <w:r>
              <w:rPr>
                <w:w w:val="105"/>
              </w:rPr>
              <w:t>176.60</w:t>
            </w:r>
          </w:p>
        </w:tc>
        <w:tc>
          <w:tcPr>
            <w:tcW w:w="1611" w:type="dxa"/>
          </w:tcPr>
          <w:p w14:paraId="5BA30597" w14:textId="77777777" w:rsidR="00BE0C59" w:rsidRDefault="00000000">
            <w:pPr>
              <w:pStyle w:val="TableParagraph"/>
              <w:ind w:left="164" w:right="157"/>
              <w:jc w:val="center"/>
            </w:pPr>
            <w:r>
              <w:rPr>
                <w:w w:val="105"/>
              </w:rPr>
              <w:t>1,059.60</w:t>
            </w:r>
          </w:p>
        </w:tc>
        <w:tc>
          <w:tcPr>
            <w:tcW w:w="1827" w:type="dxa"/>
          </w:tcPr>
          <w:p w14:paraId="181A5A75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18979728" w14:textId="77777777">
        <w:trPr>
          <w:trHeight w:val="479"/>
        </w:trPr>
        <w:tc>
          <w:tcPr>
            <w:tcW w:w="602" w:type="dxa"/>
          </w:tcPr>
          <w:p w14:paraId="7C59E217" w14:textId="77777777" w:rsidR="00BE0C59" w:rsidRDefault="00000000">
            <w:pPr>
              <w:pStyle w:val="TableParagraph"/>
              <w:spacing w:before="121"/>
              <w:ind w:left="170" w:right="160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6079" w:type="dxa"/>
          </w:tcPr>
          <w:p w14:paraId="1F437E06" w14:textId="77777777" w:rsidR="00BE0C59" w:rsidRDefault="00000000">
            <w:pPr>
              <w:pStyle w:val="TableParagraph"/>
              <w:spacing w:before="121"/>
              <w:ind w:left="102"/>
            </w:pPr>
            <w:proofErr w:type="spellStart"/>
            <w:r>
              <w:rPr>
                <w:w w:val="115"/>
              </w:rPr>
              <w:t>Թավա</w:t>
            </w:r>
            <w:proofErr w:type="spellEnd"/>
          </w:p>
        </w:tc>
        <w:tc>
          <w:tcPr>
            <w:tcW w:w="1217" w:type="dxa"/>
          </w:tcPr>
          <w:p w14:paraId="7B4674C8" w14:textId="77777777" w:rsidR="00BE0C59" w:rsidRDefault="00000000">
            <w:pPr>
              <w:pStyle w:val="TableParagraph"/>
              <w:spacing w:before="121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58FB1D3B" w14:textId="77777777" w:rsidR="00BE0C59" w:rsidRDefault="00000000">
            <w:pPr>
              <w:pStyle w:val="TableParagraph"/>
              <w:spacing w:before="121"/>
              <w:ind w:left="1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95" w:type="dxa"/>
          </w:tcPr>
          <w:p w14:paraId="349D54F3" w14:textId="77777777" w:rsidR="00BE0C59" w:rsidRDefault="00000000">
            <w:pPr>
              <w:pStyle w:val="TableParagraph"/>
              <w:spacing w:before="121"/>
              <w:ind w:left="131" w:right="120"/>
              <w:jc w:val="center"/>
            </w:pPr>
            <w:r>
              <w:rPr>
                <w:w w:val="110"/>
              </w:rPr>
              <w:t>2,500.00</w:t>
            </w:r>
          </w:p>
        </w:tc>
        <w:tc>
          <w:tcPr>
            <w:tcW w:w="1611" w:type="dxa"/>
          </w:tcPr>
          <w:p w14:paraId="12D0B311" w14:textId="77777777" w:rsidR="00BE0C59" w:rsidRDefault="00000000">
            <w:pPr>
              <w:pStyle w:val="TableParagraph"/>
              <w:spacing w:before="121"/>
              <w:ind w:left="165" w:right="152"/>
              <w:jc w:val="center"/>
            </w:pPr>
            <w:r>
              <w:rPr>
                <w:w w:val="110"/>
              </w:rPr>
              <w:t>2,500.00</w:t>
            </w:r>
          </w:p>
        </w:tc>
        <w:tc>
          <w:tcPr>
            <w:tcW w:w="1827" w:type="dxa"/>
          </w:tcPr>
          <w:p w14:paraId="6B723CE9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7EAD2669" w14:textId="77777777">
        <w:trPr>
          <w:trHeight w:val="479"/>
        </w:trPr>
        <w:tc>
          <w:tcPr>
            <w:tcW w:w="602" w:type="dxa"/>
          </w:tcPr>
          <w:p w14:paraId="0A8E8B36" w14:textId="77777777" w:rsidR="00BE0C59" w:rsidRDefault="00000000">
            <w:pPr>
              <w:pStyle w:val="TableParagraph"/>
              <w:ind w:left="168" w:right="160"/>
              <w:jc w:val="center"/>
            </w:pPr>
            <w:r>
              <w:t>14</w:t>
            </w:r>
          </w:p>
        </w:tc>
        <w:tc>
          <w:tcPr>
            <w:tcW w:w="6079" w:type="dxa"/>
          </w:tcPr>
          <w:p w14:paraId="197F5A81" w14:textId="2AC243B9" w:rsidR="00BE0C59" w:rsidRPr="00707993" w:rsidRDefault="00000000">
            <w:pPr>
              <w:pStyle w:val="TableParagraph"/>
              <w:ind w:left="103"/>
              <w:rPr>
                <w:lang w:val="hy-AM"/>
              </w:rPr>
            </w:pPr>
            <w:proofErr w:type="spellStart"/>
            <w:r>
              <w:rPr>
                <w:w w:val="110"/>
              </w:rPr>
              <w:t>Հացաման</w:t>
            </w:r>
            <w:proofErr w:type="spellEnd"/>
            <w:r w:rsidR="00707993">
              <w:rPr>
                <w:w w:val="110"/>
                <w:lang w:val="hy-AM"/>
              </w:rPr>
              <w:t xml:space="preserve"> ՄՆ</w:t>
            </w:r>
          </w:p>
        </w:tc>
        <w:tc>
          <w:tcPr>
            <w:tcW w:w="1217" w:type="dxa"/>
          </w:tcPr>
          <w:p w14:paraId="45BFD011" w14:textId="77777777" w:rsidR="00BE0C59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A9E07C5" w14:textId="77777777" w:rsidR="00BE0C59" w:rsidRDefault="00000000">
            <w:pPr>
              <w:pStyle w:val="TableParagraph"/>
              <w:ind w:left="1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95" w:type="dxa"/>
          </w:tcPr>
          <w:p w14:paraId="4B9D0A79" w14:textId="77777777" w:rsidR="00BE0C59" w:rsidRDefault="00000000">
            <w:pPr>
              <w:pStyle w:val="TableParagraph"/>
              <w:ind w:left="131" w:right="115"/>
              <w:jc w:val="center"/>
            </w:pPr>
            <w:r>
              <w:rPr>
                <w:w w:val="105"/>
              </w:rPr>
              <w:t>1,000.00</w:t>
            </w:r>
          </w:p>
        </w:tc>
        <w:tc>
          <w:tcPr>
            <w:tcW w:w="1611" w:type="dxa"/>
          </w:tcPr>
          <w:p w14:paraId="62A7B21A" w14:textId="77777777" w:rsidR="00BE0C59" w:rsidRDefault="00000000">
            <w:pPr>
              <w:pStyle w:val="TableParagraph"/>
              <w:ind w:left="165" w:right="155"/>
              <w:jc w:val="center"/>
            </w:pPr>
            <w:r>
              <w:rPr>
                <w:w w:val="105"/>
              </w:rPr>
              <w:t>1,000.00</w:t>
            </w:r>
          </w:p>
        </w:tc>
        <w:tc>
          <w:tcPr>
            <w:tcW w:w="1827" w:type="dxa"/>
          </w:tcPr>
          <w:p w14:paraId="566869BC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7107F087" w14:textId="77777777">
        <w:trPr>
          <w:trHeight w:val="479"/>
        </w:trPr>
        <w:tc>
          <w:tcPr>
            <w:tcW w:w="602" w:type="dxa"/>
          </w:tcPr>
          <w:p w14:paraId="53A79789" w14:textId="77777777" w:rsidR="00BE0C59" w:rsidRDefault="00000000">
            <w:pPr>
              <w:pStyle w:val="TableParagraph"/>
              <w:ind w:left="169" w:right="160"/>
              <w:jc w:val="center"/>
            </w:pPr>
            <w:r>
              <w:t>15</w:t>
            </w:r>
          </w:p>
        </w:tc>
        <w:tc>
          <w:tcPr>
            <w:tcW w:w="6079" w:type="dxa"/>
          </w:tcPr>
          <w:p w14:paraId="5F6D3351" w14:textId="77777777" w:rsidR="00BE0C59" w:rsidRDefault="00000000">
            <w:pPr>
              <w:pStyle w:val="TableParagraph"/>
              <w:ind w:left="103"/>
            </w:pPr>
            <w:proofErr w:type="spellStart"/>
            <w:r>
              <w:rPr>
                <w:w w:val="105"/>
              </w:rPr>
              <w:t>Կաթսա</w:t>
            </w:r>
            <w:proofErr w:type="spellEnd"/>
            <w:r>
              <w:rPr>
                <w:w w:val="105"/>
              </w:rPr>
              <w:t xml:space="preserve"> 10լ</w:t>
            </w:r>
          </w:p>
        </w:tc>
        <w:tc>
          <w:tcPr>
            <w:tcW w:w="1217" w:type="dxa"/>
          </w:tcPr>
          <w:p w14:paraId="7B568E60" w14:textId="77777777" w:rsidR="00BE0C59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42A104EB" w14:textId="77777777" w:rsidR="00BE0C59" w:rsidRDefault="00000000">
            <w:pPr>
              <w:pStyle w:val="TableParagraph"/>
              <w:ind w:left="1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95" w:type="dxa"/>
          </w:tcPr>
          <w:p w14:paraId="36467194" w14:textId="77777777" w:rsidR="00BE0C59" w:rsidRDefault="00000000">
            <w:pPr>
              <w:pStyle w:val="TableParagraph"/>
              <w:ind w:left="131" w:right="114"/>
              <w:jc w:val="center"/>
            </w:pPr>
            <w:r>
              <w:rPr>
                <w:w w:val="110"/>
              </w:rPr>
              <w:t>18,000.00</w:t>
            </w:r>
          </w:p>
        </w:tc>
        <w:tc>
          <w:tcPr>
            <w:tcW w:w="1611" w:type="dxa"/>
          </w:tcPr>
          <w:p w14:paraId="47801C2C" w14:textId="77777777" w:rsidR="00BE0C59" w:rsidRDefault="00000000">
            <w:pPr>
              <w:pStyle w:val="TableParagraph"/>
              <w:ind w:left="165" w:right="151"/>
              <w:jc w:val="center"/>
            </w:pPr>
            <w:r>
              <w:rPr>
                <w:w w:val="110"/>
              </w:rPr>
              <w:t>18,000.00</w:t>
            </w:r>
          </w:p>
        </w:tc>
        <w:tc>
          <w:tcPr>
            <w:tcW w:w="1827" w:type="dxa"/>
          </w:tcPr>
          <w:p w14:paraId="18C5A2EC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1BA970D7" w14:textId="77777777">
        <w:trPr>
          <w:trHeight w:val="479"/>
        </w:trPr>
        <w:tc>
          <w:tcPr>
            <w:tcW w:w="602" w:type="dxa"/>
          </w:tcPr>
          <w:p w14:paraId="58A35F1B" w14:textId="77777777" w:rsidR="00BE0C59" w:rsidRDefault="00000000">
            <w:pPr>
              <w:pStyle w:val="TableParagraph"/>
              <w:spacing w:before="121"/>
              <w:ind w:left="170" w:right="159"/>
              <w:jc w:val="center"/>
            </w:pPr>
            <w:r>
              <w:t>16</w:t>
            </w:r>
          </w:p>
        </w:tc>
        <w:tc>
          <w:tcPr>
            <w:tcW w:w="6079" w:type="dxa"/>
          </w:tcPr>
          <w:p w14:paraId="0E847696" w14:textId="77777777" w:rsidR="00BE0C59" w:rsidRDefault="00000000">
            <w:pPr>
              <w:pStyle w:val="TableParagraph"/>
              <w:spacing w:before="121"/>
              <w:ind w:left="103"/>
            </w:pPr>
            <w:proofErr w:type="spellStart"/>
            <w:r>
              <w:rPr>
                <w:w w:val="110"/>
              </w:rPr>
              <w:t>Էլ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թեյնիկ</w:t>
            </w:r>
            <w:proofErr w:type="spellEnd"/>
          </w:p>
        </w:tc>
        <w:tc>
          <w:tcPr>
            <w:tcW w:w="1217" w:type="dxa"/>
          </w:tcPr>
          <w:p w14:paraId="0AC621ED" w14:textId="77777777" w:rsidR="00BE0C59" w:rsidRDefault="00000000">
            <w:pPr>
              <w:pStyle w:val="TableParagraph"/>
              <w:spacing w:before="121"/>
              <w:ind w:left="16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6" w:type="dxa"/>
          </w:tcPr>
          <w:p w14:paraId="6E1034DF" w14:textId="77777777" w:rsidR="00BE0C59" w:rsidRDefault="00000000">
            <w:pPr>
              <w:pStyle w:val="TableParagraph"/>
              <w:spacing w:before="121"/>
              <w:ind w:left="1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95" w:type="dxa"/>
          </w:tcPr>
          <w:p w14:paraId="7EC93C8E" w14:textId="77777777" w:rsidR="00BE0C59" w:rsidRDefault="00000000">
            <w:pPr>
              <w:pStyle w:val="TableParagraph"/>
              <w:spacing w:before="121"/>
              <w:ind w:left="131" w:right="116"/>
              <w:jc w:val="center"/>
            </w:pPr>
            <w:r>
              <w:rPr>
                <w:w w:val="110"/>
              </w:rPr>
              <w:t>18,000.00</w:t>
            </w:r>
          </w:p>
        </w:tc>
        <w:tc>
          <w:tcPr>
            <w:tcW w:w="1611" w:type="dxa"/>
          </w:tcPr>
          <w:p w14:paraId="09250302" w14:textId="77777777" w:rsidR="00BE0C59" w:rsidRDefault="00000000">
            <w:pPr>
              <w:pStyle w:val="TableParagraph"/>
              <w:spacing w:before="121"/>
              <w:ind w:left="165" w:right="152"/>
              <w:jc w:val="center"/>
            </w:pPr>
            <w:r>
              <w:rPr>
                <w:w w:val="110"/>
              </w:rPr>
              <w:t>18,000.00</w:t>
            </w:r>
          </w:p>
        </w:tc>
        <w:tc>
          <w:tcPr>
            <w:tcW w:w="1827" w:type="dxa"/>
          </w:tcPr>
          <w:p w14:paraId="6BF11B19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619E6BA2" w14:textId="77777777">
        <w:trPr>
          <w:trHeight w:val="479"/>
        </w:trPr>
        <w:tc>
          <w:tcPr>
            <w:tcW w:w="602" w:type="dxa"/>
          </w:tcPr>
          <w:p w14:paraId="4E5AAB2A" w14:textId="77777777" w:rsidR="00BE0C59" w:rsidRDefault="00BE0C59">
            <w:pPr>
              <w:pStyle w:val="TableParagraph"/>
              <w:spacing w:before="0"/>
            </w:pPr>
          </w:p>
        </w:tc>
        <w:tc>
          <w:tcPr>
            <w:tcW w:w="6079" w:type="dxa"/>
          </w:tcPr>
          <w:p w14:paraId="076559E8" w14:textId="77777777" w:rsidR="00BE0C59" w:rsidRDefault="00000000">
            <w:pPr>
              <w:pStyle w:val="TableParagraph"/>
              <w:spacing w:before="123"/>
              <w:ind w:right="89"/>
              <w:jc w:val="right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1217" w:type="dxa"/>
          </w:tcPr>
          <w:p w14:paraId="5636BF1E" w14:textId="77777777" w:rsidR="00BE0C59" w:rsidRDefault="00BE0C59">
            <w:pPr>
              <w:pStyle w:val="TableParagraph"/>
              <w:spacing w:before="0"/>
            </w:pPr>
          </w:p>
        </w:tc>
        <w:tc>
          <w:tcPr>
            <w:tcW w:w="1186" w:type="dxa"/>
          </w:tcPr>
          <w:p w14:paraId="0D4ED7B0" w14:textId="0303E3C5" w:rsidR="00BE0C59" w:rsidRPr="00707993" w:rsidRDefault="00707993" w:rsidP="00707993">
            <w:pPr>
              <w:pStyle w:val="TableParagraph"/>
              <w:spacing w:before="0"/>
              <w:jc w:val="center"/>
              <w:rPr>
                <w:lang w:val="hy-AM"/>
              </w:rPr>
            </w:pPr>
            <w:r>
              <w:rPr>
                <w:lang w:val="hy-AM"/>
              </w:rPr>
              <w:t>35</w:t>
            </w:r>
          </w:p>
        </w:tc>
        <w:tc>
          <w:tcPr>
            <w:tcW w:w="1395" w:type="dxa"/>
          </w:tcPr>
          <w:p w14:paraId="24B54318" w14:textId="77777777" w:rsidR="00BE0C59" w:rsidRDefault="00BE0C59">
            <w:pPr>
              <w:pStyle w:val="TableParagraph"/>
              <w:spacing w:before="0"/>
            </w:pPr>
          </w:p>
        </w:tc>
        <w:tc>
          <w:tcPr>
            <w:tcW w:w="1611" w:type="dxa"/>
          </w:tcPr>
          <w:p w14:paraId="58DBC67C" w14:textId="77777777" w:rsidR="00BE0C59" w:rsidRDefault="00000000">
            <w:pPr>
              <w:pStyle w:val="TableParagraph"/>
              <w:spacing w:before="123"/>
              <w:ind w:left="162" w:right="157"/>
              <w:jc w:val="center"/>
            </w:pPr>
            <w:r>
              <w:rPr>
                <w:w w:val="115"/>
              </w:rPr>
              <w:t>112,583.60</w:t>
            </w:r>
          </w:p>
        </w:tc>
        <w:tc>
          <w:tcPr>
            <w:tcW w:w="1827" w:type="dxa"/>
          </w:tcPr>
          <w:p w14:paraId="025A69ED" w14:textId="77777777" w:rsidR="00BE0C59" w:rsidRDefault="00BE0C59">
            <w:pPr>
              <w:pStyle w:val="TableParagraph"/>
              <w:spacing w:before="0"/>
            </w:pPr>
          </w:p>
        </w:tc>
      </w:tr>
      <w:tr w:rsidR="00BE0C59" w14:paraId="27ACE1A8" w14:textId="77777777">
        <w:trPr>
          <w:trHeight w:val="480"/>
        </w:trPr>
        <w:tc>
          <w:tcPr>
            <w:tcW w:w="602" w:type="dxa"/>
          </w:tcPr>
          <w:p w14:paraId="15940B16" w14:textId="77777777" w:rsidR="00BE0C59" w:rsidRDefault="00BE0C59">
            <w:pPr>
              <w:pStyle w:val="TableParagraph"/>
              <w:spacing w:before="0"/>
            </w:pPr>
          </w:p>
        </w:tc>
        <w:tc>
          <w:tcPr>
            <w:tcW w:w="6079" w:type="dxa"/>
          </w:tcPr>
          <w:p w14:paraId="6B79FE51" w14:textId="77777777" w:rsidR="00BE0C59" w:rsidRDefault="00000000">
            <w:pPr>
              <w:pStyle w:val="TableParagraph"/>
              <w:spacing w:before="123"/>
              <w:ind w:right="89"/>
              <w:jc w:val="right"/>
            </w:pPr>
            <w:proofErr w:type="spellStart"/>
            <w:r>
              <w:rPr>
                <w:w w:val="110"/>
              </w:rPr>
              <w:t>Ընդհանուրը</w:t>
            </w:r>
            <w:proofErr w:type="spellEnd"/>
          </w:p>
        </w:tc>
        <w:tc>
          <w:tcPr>
            <w:tcW w:w="1217" w:type="dxa"/>
          </w:tcPr>
          <w:p w14:paraId="421E5386" w14:textId="77777777" w:rsidR="00BE0C59" w:rsidRDefault="00BE0C59">
            <w:pPr>
              <w:pStyle w:val="TableParagraph"/>
              <w:spacing w:before="0"/>
            </w:pPr>
          </w:p>
        </w:tc>
        <w:tc>
          <w:tcPr>
            <w:tcW w:w="1186" w:type="dxa"/>
          </w:tcPr>
          <w:p w14:paraId="20771D50" w14:textId="0030C08F" w:rsidR="00BE0C59" w:rsidRDefault="00E52928" w:rsidP="00E52928">
            <w:pPr>
              <w:pStyle w:val="TableParagraph"/>
              <w:spacing w:before="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52</w:t>
            </w:r>
          </w:p>
        </w:tc>
        <w:tc>
          <w:tcPr>
            <w:tcW w:w="1395" w:type="dxa"/>
          </w:tcPr>
          <w:p w14:paraId="14AC538B" w14:textId="77777777" w:rsidR="00BE0C59" w:rsidRDefault="00BE0C59">
            <w:pPr>
              <w:pStyle w:val="TableParagraph"/>
              <w:spacing w:before="0"/>
            </w:pPr>
          </w:p>
        </w:tc>
        <w:tc>
          <w:tcPr>
            <w:tcW w:w="1611" w:type="dxa"/>
          </w:tcPr>
          <w:p w14:paraId="320DA7EE" w14:textId="77777777" w:rsidR="00BE0C59" w:rsidRDefault="00000000">
            <w:pPr>
              <w:pStyle w:val="TableParagraph"/>
              <w:spacing w:before="123"/>
              <w:ind w:left="165" w:right="157"/>
              <w:jc w:val="center"/>
            </w:pPr>
            <w:r>
              <w:rPr>
                <w:w w:val="125"/>
              </w:rPr>
              <w:t>807,450.60</w:t>
            </w:r>
          </w:p>
        </w:tc>
        <w:tc>
          <w:tcPr>
            <w:tcW w:w="1827" w:type="dxa"/>
          </w:tcPr>
          <w:p w14:paraId="50F02449" w14:textId="77777777" w:rsidR="00BE0C59" w:rsidRDefault="00000000">
            <w:pPr>
              <w:pStyle w:val="TableParagraph"/>
              <w:spacing w:before="123"/>
              <w:ind w:left="330"/>
            </w:pPr>
            <w:r>
              <w:rPr>
                <w:w w:val="120"/>
              </w:rPr>
              <w:t>461,822.45</w:t>
            </w:r>
          </w:p>
        </w:tc>
      </w:tr>
    </w:tbl>
    <w:p w14:paraId="50D03B94" w14:textId="622C8315" w:rsidR="00412B70" w:rsidRDefault="00412B70" w:rsidP="00412B70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հավելվածը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>
        <w:rPr>
          <w:rStyle w:val="Strong"/>
          <w:rFonts w:ascii="Arial Unicode" w:hAnsi="Arial Unicode"/>
          <w:i/>
          <w:iCs/>
          <w:sz w:val="21"/>
          <w:szCs w:val="21"/>
        </w:rPr>
        <w:t>փոփ</w:t>
      </w:r>
      <w:proofErr w:type="spellEnd"/>
      <w:r>
        <w:rPr>
          <w:rStyle w:val="Strong"/>
          <w:rFonts w:ascii="Arial Unicode" w:hAnsi="Arial Unicode"/>
          <w:i/>
          <w:iCs/>
          <w:sz w:val="21"/>
          <w:szCs w:val="21"/>
        </w:rPr>
        <w:t>.</w:t>
      </w:r>
      <w:r>
        <w:rPr>
          <w:rStyle w:val="Emphasis"/>
          <w:rFonts w:asciiTheme="minorHAnsi" w:hAnsiTheme="minorHAnsi"/>
          <w:b/>
          <w:bCs/>
          <w:sz w:val="21"/>
          <w:szCs w:val="21"/>
          <w:lang w:val="hy-AM"/>
        </w:rPr>
        <w:t xml:space="preserve">, </w:t>
      </w:r>
      <w:proofErr w:type="spellStart"/>
      <w:r>
        <w:rPr>
          <w:rStyle w:val="Strong"/>
          <w:rFonts w:ascii="Arial Unicode" w:hAnsi="Arial Unicode"/>
          <w:i/>
          <w:iCs/>
          <w:sz w:val="21"/>
          <w:szCs w:val="21"/>
        </w:rPr>
        <w:t>լրաց</w:t>
      </w:r>
      <w:proofErr w:type="spellEnd"/>
      <w:r>
        <w:rPr>
          <w:rStyle w:val="Strong"/>
          <w:rFonts w:ascii="Arial Unicode" w:hAnsi="Arial Unicode"/>
          <w:i/>
          <w:iCs/>
          <w:sz w:val="21"/>
          <w:szCs w:val="21"/>
        </w:rPr>
        <w:t>.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gramStart"/>
      <w:r>
        <w:rPr>
          <w:rStyle w:val="Emphasis"/>
          <w:rFonts w:ascii="Arial Unicode" w:hAnsi="Arial Unicode"/>
          <w:b/>
          <w:bCs/>
          <w:sz w:val="21"/>
          <w:szCs w:val="21"/>
        </w:rPr>
        <w:t>31.08.23</w:t>
      </w:r>
      <w:proofErr w:type="gram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N 1473-Ա)</w:t>
      </w:r>
    </w:p>
    <w:p w14:paraId="4377424C" w14:textId="77777777" w:rsidR="00BE0C59" w:rsidRDefault="00BE0C59">
      <w:pPr>
        <w:pStyle w:val="BodyText"/>
        <w:rPr>
          <w:sz w:val="20"/>
        </w:rPr>
      </w:pPr>
    </w:p>
    <w:p w14:paraId="51373C51" w14:textId="77777777" w:rsidR="00BE0C59" w:rsidRDefault="00BE0C59">
      <w:pPr>
        <w:pStyle w:val="BodyText"/>
        <w:rPr>
          <w:sz w:val="20"/>
        </w:rPr>
      </w:pPr>
    </w:p>
    <w:p w14:paraId="4F11E00B" w14:textId="77777777" w:rsidR="00BE0C59" w:rsidRDefault="00BE0C59">
      <w:pPr>
        <w:pStyle w:val="BodyText"/>
        <w:rPr>
          <w:sz w:val="20"/>
        </w:rPr>
      </w:pPr>
    </w:p>
    <w:p w14:paraId="7BCCE00E" w14:textId="77777777" w:rsidR="00BE0C59" w:rsidRDefault="00BE0C59">
      <w:pPr>
        <w:pStyle w:val="BodyText"/>
        <w:spacing w:before="5"/>
        <w:rPr>
          <w:sz w:val="20"/>
        </w:rPr>
      </w:pPr>
    </w:p>
    <w:p w14:paraId="7DBC8606" w14:textId="77777777" w:rsidR="00BE0C59" w:rsidRDefault="00000000">
      <w:pPr>
        <w:pStyle w:val="BodyText"/>
        <w:spacing w:before="96" w:line="288" w:lineRule="auto"/>
        <w:ind w:left="905" w:right="8374" w:hanging="125"/>
      </w:pPr>
      <w:r>
        <w:rPr>
          <w:w w:val="105"/>
        </w:rPr>
        <w:t>ՀԱՅԱՍՏԱՆԻ ՀԱՆՐԱՊԵՏՈՒԹՅԱՆ ՎԱՐՉԱՊԵՏԻ ԱՇԽԱՏԱԿԱԶՄԻ</w:t>
      </w:r>
    </w:p>
    <w:p w14:paraId="446E87A5" w14:textId="77777777" w:rsidR="00BE0C59" w:rsidRDefault="00000000">
      <w:pPr>
        <w:pStyle w:val="BodyText"/>
        <w:tabs>
          <w:tab w:val="left" w:pos="10277"/>
        </w:tabs>
        <w:spacing w:before="3"/>
        <w:ind w:left="1176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5F569B55" w14:textId="77777777" w:rsidR="00BE0C59" w:rsidRDefault="00BE0C59">
      <w:pPr>
        <w:pStyle w:val="BodyText"/>
        <w:rPr>
          <w:sz w:val="20"/>
        </w:rPr>
      </w:pPr>
    </w:p>
    <w:p w14:paraId="1891F648" w14:textId="77777777" w:rsidR="00BE0C59" w:rsidRDefault="00BE0C59">
      <w:pPr>
        <w:pStyle w:val="BodyText"/>
        <w:rPr>
          <w:sz w:val="20"/>
        </w:rPr>
      </w:pPr>
    </w:p>
    <w:p w14:paraId="32A1D8F0" w14:textId="77777777" w:rsidR="00BE0C59" w:rsidRDefault="00BE0C59">
      <w:pPr>
        <w:pStyle w:val="BodyText"/>
        <w:rPr>
          <w:sz w:val="20"/>
        </w:rPr>
      </w:pPr>
    </w:p>
    <w:p w14:paraId="060C2C2F" w14:textId="77777777" w:rsidR="00BE0C59" w:rsidRDefault="00BE0C59">
      <w:pPr>
        <w:pStyle w:val="BodyText"/>
        <w:rPr>
          <w:sz w:val="20"/>
        </w:rPr>
      </w:pPr>
    </w:p>
    <w:p w14:paraId="1C07B502" w14:textId="77777777" w:rsidR="00BE0C59" w:rsidRDefault="00BE0C59">
      <w:pPr>
        <w:pStyle w:val="BodyText"/>
        <w:rPr>
          <w:sz w:val="20"/>
        </w:rPr>
      </w:pPr>
    </w:p>
    <w:p w14:paraId="6EB7CE76" w14:textId="77777777" w:rsidR="00BE0C59" w:rsidRDefault="00BE0C59">
      <w:pPr>
        <w:pStyle w:val="BodyText"/>
        <w:rPr>
          <w:sz w:val="20"/>
        </w:rPr>
      </w:pPr>
    </w:p>
    <w:p w14:paraId="1C7882AD" w14:textId="77777777" w:rsidR="00BE0C59" w:rsidRDefault="00BE0C59">
      <w:pPr>
        <w:pStyle w:val="BodyText"/>
        <w:rPr>
          <w:sz w:val="20"/>
        </w:rPr>
      </w:pPr>
    </w:p>
    <w:p w14:paraId="5639D96C" w14:textId="77777777" w:rsidR="00BE0C59" w:rsidRDefault="00BE0C59">
      <w:pPr>
        <w:pStyle w:val="BodyText"/>
        <w:rPr>
          <w:sz w:val="20"/>
        </w:rPr>
      </w:pPr>
    </w:p>
    <w:p w14:paraId="0456F561" w14:textId="77777777" w:rsidR="00BE0C59" w:rsidRDefault="00BE0C59">
      <w:pPr>
        <w:pStyle w:val="BodyText"/>
        <w:rPr>
          <w:sz w:val="20"/>
        </w:rPr>
      </w:pPr>
    </w:p>
    <w:p w14:paraId="1710485B" w14:textId="77777777" w:rsidR="00BE0C59" w:rsidRDefault="00BE0C59">
      <w:pPr>
        <w:pStyle w:val="BodyText"/>
        <w:rPr>
          <w:sz w:val="20"/>
        </w:rPr>
      </w:pPr>
    </w:p>
    <w:p w14:paraId="66B494C9" w14:textId="77777777" w:rsidR="00BE0C59" w:rsidRDefault="00BE0C59">
      <w:pPr>
        <w:pStyle w:val="BodyText"/>
        <w:rPr>
          <w:sz w:val="20"/>
        </w:rPr>
      </w:pPr>
    </w:p>
    <w:p w14:paraId="38BCD908" w14:textId="77777777" w:rsidR="00BE0C59" w:rsidRDefault="00BE0C59">
      <w:pPr>
        <w:pStyle w:val="BodyText"/>
        <w:rPr>
          <w:sz w:val="20"/>
        </w:rPr>
      </w:pPr>
    </w:p>
    <w:p w14:paraId="3FDEE4F8" w14:textId="77777777" w:rsidR="00BE0C59" w:rsidRDefault="00BE0C59">
      <w:pPr>
        <w:pStyle w:val="BodyText"/>
        <w:rPr>
          <w:sz w:val="20"/>
        </w:rPr>
      </w:pPr>
    </w:p>
    <w:p w14:paraId="6502C87F" w14:textId="77777777" w:rsidR="00BE0C59" w:rsidRDefault="00BE0C59">
      <w:pPr>
        <w:pStyle w:val="BodyText"/>
        <w:rPr>
          <w:sz w:val="20"/>
        </w:rPr>
      </w:pPr>
    </w:p>
    <w:p w14:paraId="36D29823" w14:textId="77777777" w:rsidR="00BE0C59" w:rsidRDefault="00BE0C59">
      <w:pPr>
        <w:pStyle w:val="BodyText"/>
        <w:spacing w:before="2"/>
        <w:rPr>
          <w:sz w:val="23"/>
        </w:rPr>
      </w:pPr>
    </w:p>
    <w:p w14:paraId="4823550D" w14:textId="77777777" w:rsidR="00BE0C59" w:rsidRDefault="00000000">
      <w:pPr>
        <w:spacing w:before="95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82A180" wp14:editId="447A73CE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17.12.2021</w:t>
      </w:r>
    </w:p>
    <w:sectPr w:rsidR="00BE0C59">
      <w:pgSz w:w="15840" w:h="12240" w:orient="landscape"/>
      <w:pgMar w:top="1400" w:right="520" w:bottom="280" w:left="86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D878" w14:textId="77777777" w:rsidR="002C6B68" w:rsidRDefault="002C6B68">
      <w:r>
        <w:separator/>
      </w:r>
    </w:p>
  </w:endnote>
  <w:endnote w:type="continuationSeparator" w:id="0">
    <w:p w14:paraId="59FF7783" w14:textId="77777777" w:rsidR="002C6B68" w:rsidRDefault="002C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0DFA" w14:textId="77777777" w:rsidR="002C6B68" w:rsidRDefault="002C6B68">
      <w:r>
        <w:separator/>
      </w:r>
    </w:p>
  </w:footnote>
  <w:footnote w:type="continuationSeparator" w:id="0">
    <w:p w14:paraId="714BD2C9" w14:textId="77777777" w:rsidR="002C6B68" w:rsidRDefault="002C6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B6B9" w14:textId="77777777" w:rsidR="00BE0C59" w:rsidRDefault="00000000">
    <w:pPr>
      <w:pStyle w:val="BodyText"/>
      <w:spacing w:line="14" w:lineRule="auto"/>
      <w:rPr>
        <w:sz w:val="20"/>
      </w:rPr>
    </w:pPr>
    <w:r>
      <w:pict w14:anchorId="0D4C68F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9pt;margin-top:59.05pt;width:9.25pt;height:12.45pt;z-index:-251658752;mso-position-horizontal-relative:page;mso-position-vertical-relative:page" filled="f" stroked="f">
          <v:textbox inset="0,0,0,0">
            <w:txbxContent>
              <w:p w14:paraId="47633C98" w14:textId="77777777" w:rsidR="00BE0C59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C59"/>
    <w:rsid w:val="002C6B68"/>
    <w:rsid w:val="00412B70"/>
    <w:rsid w:val="00707993"/>
    <w:rsid w:val="00712761"/>
    <w:rsid w:val="00AA010F"/>
    <w:rsid w:val="00BE0C59"/>
    <w:rsid w:val="00E5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194EE"/>
  <w15:docId w15:val="{B11FBED7-5F14-4959-A4F2-F320DA8A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8"/>
    </w:pPr>
  </w:style>
  <w:style w:type="character" w:styleId="Emphasis">
    <w:name w:val="Emphasis"/>
    <w:basedOn w:val="DefaultParagraphFont"/>
    <w:uiPriority w:val="20"/>
    <w:qFormat/>
    <w:rsid w:val="00712761"/>
    <w:rPr>
      <w:i/>
      <w:iCs/>
    </w:rPr>
  </w:style>
  <w:style w:type="character" w:styleId="Strong">
    <w:name w:val="Strong"/>
    <w:basedOn w:val="DefaultParagraphFont"/>
    <w:uiPriority w:val="22"/>
    <w:qFormat/>
    <w:rsid w:val="00412B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2B7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Vahag Zaqaryan</cp:lastModifiedBy>
  <cp:revision>5</cp:revision>
  <dcterms:created xsi:type="dcterms:W3CDTF">2023-09-01T05:44:00Z</dcterms:created>
  <dcterms:modified xsi:type="dcterms:W3CDTF">2023-09-01T06:09:00Z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2023-09-01T00:00:00Z</vt:filetime>
  </property>
</Properties>
</file>