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881" w:rsidRPr="009D725C" w:rsidRDefault="00986CFE" w:rsidP="00AA4881">
      <w:pPr>
        <w:spacing w:line="276" w:lineRule="auto"/>
        <w:jc w:val="right"/>
        <w:rPr>
          <w:color w:val="auto"/>
        </w:rPr>
      </w:pPr>
      <w:r w:rsidRPr="009D725C">
        <w:rPr>
          <w:color w:val="auto"/>
        </w:rPr>
        <w:tab/>
      </w:r>
    </w:p>
    <w:p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ՀԱՎԵԼՎԱԾ</w:t>
      </w:r>
    </w:p>
    <w:p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ՀՀ քաղաքաշինության կոմիտեի նախագահի</w:t>
      </w:r>
    </w:p>
    <w:p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 xml:space="preserve">2022 թվականի </w:t>
      </w:r>
      <w:r w:rsidR="004177CD" w:rsidRPr="00956B37">
        <w:rPr>
          <w:rFonts w:ascii="GHEA Grapalat" w:hAnsi="GHEA Grapalat"/>
          <w:color w:val="auto"/>
          <w:lang w:val="en-US"/>
        </w:rPr>
        <w:t>դեկտեմբերի</w:t>
      </w:r>
      <w:r w:rsidRPr="00956B37">
        <w:rPr>
          <w:rFonts w:ascii="GHEA Grapalat" w:hAnsi="GHEA Grapalat"/>
          <w:color w:val="auto"/>
        </w:rPr>
        <w:t xml:space="preserve"> </w:t>
      </w:r>
      <w:r w:rsidR="004177CD" w:rsidRPr="00956B37">
        <w:rPr>
          <w:rFonts w:ascii="GHEA Grapalat" w:hAnsi="GHEA Grapalat"/>
          <w:color w:val="auto"/>
        </w:rPr>
        <w:t>12</w:t>
      </w:r>
      <w:r w:rsidRPr="00956B37">
        <w:rPr>
          <w:rFonts w:ascii="GHEA Grapalat" w:hAnsi="GHEA Grapalat"/>
          <w:color w:val="auto"/>
        </w:rPr>
        <w:t>-ի</w:t>
      </w:r>
    </w:p>
    <w:p w:rsidR="00986CFE"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 xml:space="preserve">N </w:t>
      </w:r>
      <w:r w:rsidR="004177CD" w:rsidRPr="00956B37">
        <w:rPr>
          <w:rFonts w:ascii="GHEA Grapalat" w:hAnsi="GHEA Grapalat"/>
          <w:color w:val="auto"/>
        </w:rPr>
        <w:t>28</w:t>
      </w:r>
      <w:r w:rsidRPr="00956B37">
        <w:rPr>
          <w:rFonts w:ascii="GHEA Grapalat" w:hAnsi="GHEA Grapalat"/>
          <w:color w:val="auto"/>
        </w:rPr>
        <w:t>-Ն  հրամանի</w:t>
      </w:r>
    </w:p>
    <w:p w:rsidR="00E13A9A" w:rsidRPr="00956B37" w:rsidRDefault="00E13A9A" w:rsidP="00AA4881">
      <w:pPr>
        <w:spacing w:line="276" w:lineRule="auto"/>
        <w:jc w:val="right"/>
        <w:rPr>
          <w:rFonts w:ascii="GHEA Grapalat" w:hAnsi="GHEA Grapalat"/>
          <w:color w:val="auto"/>
        </w:rPr>
      </w:pPr>
    </w:p>
    <w:p w:rsidR="00E13A9A" w:rsidRPr="00956B37" w:rsidRDefault="00E13A9A" w:rsidP="00E13A9A">
      <w:pPr>
        <w:spacing w:line="276" w:lineRule="auto"/>
        <w:rPr>
          <w:rFonts w:ascii="GHEA Grapalat" w:hAnsi="GHEA Grapalat"/>
          <w:color w:val="auto"/>
        </w:rPr>
      </w:pPr>
    </w:p>
    <w:p w:rsidR="00AA4881" w:rsidRPr="00956B37" w:rsidRDefault="00AA4881" w:rsidP="00E13A9A">
      <w:pPr>
        <w:spacing w:line="276" w:lineRule="auto"/>
        <w:rPr>
          <w:rFonts w:ascii="GHEA Grapalat" w:hAnsi="GHEA Grapalat"/>
          <w:color w:val="auto"/>
        </w:rPr>
      </w:pPr>
    </w:p>
    <w:p w:rsidR="00862B9A" w:rsidRPr="00956B37" w:rsidRDefault="00377BAB" w:rsidP="002768B5">
      <w:pPr>
        <w:spacing w:line="276" w:lineRule="auto"/>
        <w:rPr>
          <w:rFonts w:ascii="GHEA Grapalat" w:hAnsi="GHEA Grapalat"/>
          <w:b/>
          <w:color w:val="auto"/>
        </w:rPr>
      </w:pPr>
      <w:r w:rsidRPr="00956B37">
        <w:rPr>
          <w:rFonts w:ascii="GHEA Grapalat" w:hAnsi="GHEA Grapalat"/>
          <w:b/>
          <w:color w:val="auto"/>
        </w:rPr>
        <w:t xml:space="preserve">ՀՀՇՆ 32-01-2022 </w:t>
      </w:r>
      <w:r w:rsidR="00862B9A" w:rsidRPr="00956B37">
        <w:rPr>
          <w:rFonts w:ascii="GHEA Grapalat" w:hAnsi="GHEA Grapalat"/>
          <w:b/>
          <w:color w:val="auto"/>
        </w:rPr>
        <w:t xml:space="preserve"> «</w:t>
      </w:r>
      <w:r w:rsidR="002768B5" w:rsidRPr="00956B37">
        <w:rPr>
          <w:rFonts w:ascii="GHEA Grapalat" w:hAnsi="GHEA Grapalat"/>
          <w:b/>
          <w:color w:val="auto"/>
          <w:lang w:val="en-US"/>
        </w:rPr>
        <w:t>ԱՎՏՈՄՈԲԻԼԱՅԻՆ</w:t>
      </w:r>
      <w:r w:rsidR="002768B5" w:rsidRPr="00956B37">
        <w:rPr>
          <w:rFonts w:ascii="GHEA Grapalat" w:hAnsi="GHEA Grapalat"/>
          <w:b/>
          <w:color w:val="auto"/>
        </w:rPr>
        <w:t xml:space="preserve"> </w:t>
      </w:r>
      <w:r w:rsidR="002768B5" w:rsidRPr="00956B37">
        <w:rPr>
          <w:rFonts w:ascii="GHEA Grapalat" w:hAnsi="GHEA Grapalat"/>
          <w:b/>
          <w:color w:val="auto"/>
          <w:lang w:val="en-US"/>
        </w:rPr>
        <w:t>ՃԱՆԱՊԱՐՀՆԵՐ</w:t>
      </w:r>
      <w:r w:rsidR="00862B9A" w:rsidRPr="00956B37">
        <w:rPr>
          <w:rFonts w:ascii="GHEA Grapalat" w:hAnsi="GHEA Grapalat"/>
          <w:b/>
          <w:color w:val="auto"/>
        </w:rPr>
        <w:t>»</w:t>
      </w:r>
    </w:p>
    <w:p w:rsidR="00862B9A" w:rsidRPr="00956B37" w:rsidRDefault="00862B9A" w:rsidP="00862B9A">
      <w:pPr>
        <w:spacing w:line="276" w:lineRule="auto"/>
        <w:rPr>
          <w:rFonts w:ascii="GHEA Grapalat" w:hAnsi="GHEA Grapalat"/>
          <w:b/>
          <w:color w:val="auto"/>
        </w:rPr>
      </w:pPr>
      <w:r w:rsidRPr="00956B37">
        <w:rPr>
          <w:rFonts w:ascii="GHEA Grapalat" w:hAnsi="GHEA Grapalat"/>
          <w:b/>
          <w:color w:val="auto"/>
        </w:rPr>
        <w:t>ՀԱՅԱՍՏԱՆԻ ՀԱՆՐԱՊԵՏՈՒԹՅԱՆ ՇԻՆԱՐԱՐԱԿԱՆ ՆՈՐՄԵՐ</w:t>
      </w:r>
    </w:p>
    <w:p w:rsidR="00AA4881" w:rsidRPr="00956B37" w:rsidRDefault="006C49F7" w:rsidP="00E13A9A">
      <w:pPr>
        <w:spacing w:line="276" w:lineRule="auto"/>
        <w:rPr>
          <w:rFonts w:ascii="GHEA Grapalat" w:hAnsi="GHEA Grapalat"/>
          <w:color w:val="auto"/>
        </w:rPr>
      </w:pPr>
      <w:r w:rsidRPr="00956B37">
        <w:rPr>
          <w:rFonts w:ascii="GHEA Grapalat" w:hAnsi="GHEA Grapalat"/>
          <w:noProof/>
          <w:color w:val="auto"/>
          <w:lang w:val="en-US"/>
        </w:rPr>
        <w:pict>
          <v:line id="Straight Connector 23" o:spid="_x0000_s1026" style="position:absolute;left:0;text-align:left;z-index:251705344;visibility:visible;mso-wrap-distance-top:-1e-4mm;mso-wrap-distance-bottom:-1e-4mm;mso-position-horizontal:center;mso-position-horizontal-relative:margin;mso-width-relative:margin" from="0,6.2pt" to="46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" strokecolor="windowText" strokeweight="2.5pt">
            <v:stroke joinstyle="miter"/>
            <o:lock v:ext="edit" shapetype="f"/>
            <w10:wrap anchorx="margin"/>
          </v:line>
        </w:pict>
      </w:r>
    </w:p>
    <w:p w:rsidR="00AA4881" w:rsidRPr="00956B37" w:rsidRDefault="00AA4881" w:rsidP="00E13A9A">
      <w:pPr>
        <w:spacing w:line="276" w:lineRule="auto"/>
        <w:rPr>
          <w:rFonts w:ascii="GHEA Grapalat" w:hAnsi="GHEA Grapalat"/>
        </w:rPr>
      </w:pPr>
    </w:p>
    <w:p w:rsidR="00986CFE" w:rsidRPr="00956B37" w:rsidRDefault="00B80B74" w:rsidP="00986CFE">
      <w:pPr>
        <w:rPr>
          <w:rFonts w:ascii="GHEA Grapalat" w:hAnsi="GHEA Grapalat"/>
          <w:b/>
        </w:rPr>
      </w:pPr>
      <w:r w:rsidRPr="00956B37">
        <w:rPr>
          <w:rFonts w:ascii="GHEA Grapalat" w:hAnsi="GHEA Grapalat"/>
          <w:b/>
        </w:rPr>
        <w:t xml:space="preserve">1. </w:t>
      </w:r>
      <w:r w:rsidRPr="00956B37">
        <w:rPr>
          <w:rFonts w:ascii="GHEA Grapalat" w:hAnsi="GHEA Grapalat"/>
          <w:b/>
          <w:lang w:val="en-US"/>
        </w:rPr>
        <w:t>ԸՆԴՀԱՆՈՒՐ</w:t>
      </w:r>
      <w:r w:rsidRPr="00956B37">
        <w:rPr>
          <w:rFonts w:ascii="GHEA Grapalat" w:hAnsi="GHEA Grapalat"/>
          <w:b/>
        </w:rPr>
        <w:t xml:space="preserve"> </w:t>
      </w:r>
      <w:r w:rsidRPr="00956B37">
        <w:rPr>
          <w:rFonts w:ascii="GHEA Grapalat" w:hAnsi="GHEA Grapalat"/>
          <w:b/>
          <w:lang w:val="en-US"/>
        </w:rPr>
        <w:t>ԴՐՈՒՅԹՆԵՐ</w:t>
      </w:r>
    </w:p>
    <w:p w:rsidR="00986CFE" w:rsidRPr="00956B37" w:rsidRDefault="00986CFE" w:rsidP="006B62AC">
      <w:pPr>
        <w:pStyle w:val="a0"/>
        <w:numPr>
          <w:ilvl w:val="1"/>
          <w:numId w:val="20"/>
        </w:numPr>
        <w:tabs>
          <w:tab w:val="left" w:pos="2970"/>
          <w:tab w:val="left" w:pos="3330"/>
          <w:tab w:val="left" w:pos="3420"/>
          <w:tab w:val="left" w:pos="3510"/>
          <w:tab w:val="left" w:pos="3600"/>
          <w:tab w:val="left" w:pos="3690"/>
          <w:tab w:val="left" w:pos="3780"/>
          <w:tab w:val="left" w:pos="3960"/>
          <w:tab w:val="left" w:pos="4140"/>
        </w:tabs>
        <w:spacing w:line="480" w:lineRule="auto"/>
        <w:jc w:val="center"/>
        <w:outlineLvl w:val="0"/>
        <w:rPr>
          <w:color w:val="auto"/>
          <w:sz w:val="24"/>
        </w:rPr>
      </w:pPr>
      <w:bookmarkStart w:id="0" w:name="_Toc115793686"/>
      <w:r w:rsidRPr="00956B37">
        <w:rPr>
          <w:color w:val="auto"/>
          <w:sz w:val="24"/>
        </w:rPr>
        <w:t>ԿԻՐԱՌՈՒԹՅԱՆ ՈԼՈՐՏԸ</w:t>
      </w:r>
      <w:bookmarkEnd w:id="0"/>
    </w:p>
    <w:p w:rsidR="00BB134F" w:rsidRPr="00956B37" w:rsidRDefault="0047329D" w:rsidP="00840791">
      <w:pPr>
        <w:pStyle w:val="a0"/>
        <w:numPr>
          <w:ilvl w:val="1"/>
          <w:numId w:val="3"/>
        </w:numPr>
        <w:tabs>
          <w:tab w:val="left" w:pos="1080"/>
        </w:tabs>
        <w:spacing w:line="360" w:lineRule="auto"/>
        <w:ind w:left="90" w:firstLine="540"/>
        <w:rPr>
          <w:b w:val="0"/>
          <w:color w:val="auto"/>
          <w:sz w:val="24"/>
        </w:rPr>
      </w:pPr>
      <w:r w:rsidRPr="00956B37">
        <w:rPr>
          <w:b w:val="0"/>
          <w:color w:val="auto"/>
          <w:sz w:val="24"/>
        </w:rPr>
        <w:t xml:space="preserve">Սույն շինարարական </w:t>
      </w:r>
      <w:r w:rsidR="00511E4C" w:rsidRPr="00956B37">
        <w:rPr>
          <w:b w:val="0"/>
          <w:color w:val="auto"/>
          <w:sz w:val="24"/>
        </w:rPr>
        <w:t xml:space="preserve">նորմերը </w:t>
      </w:r>
      <w:r w:rsidRPr="00956B37">
        <w:rPr>
          <w:b w:val="0"/>
          <w:color w:val="auto"/>
          <w:sz w:val="24"/>
        </w:rPr>
        <w:t xml:space="preserve">սահմանում </w:t>
      </w:r>
      <w:r w:rsidR="001A0779" w:rsidRPr="00956B37">
        <w:rPr>
          <w:b w:val="0"/>
          <w:color w:val="auto"/>
          <w:sz w:val="24"/>
        </w:rPr>
        <w:t>են</w:t>
      </w:r>
      <w:r w:rsidRPr="00956B37">
        <w:rPr>
          <w:b w:val="0"/>
          <w:color w:val="auto"/>
          <w:sz w:val="24"/>
        </w:rPr>
        <w:t xml:space="preserve"> բնակավայրերի սահմաններից դուրս գտնվող նոր կառուցվող, վերակառուցվող և </w:t>
      </w:r>
      <w:r w:rsidR="001A0779" w:rsidRPr="00956B37">
        <w:rPr>
          <w:b w:val="0"/>
          <w:color w:val="auto"/>
          <w:sz w:val="24"/>
        </w:rPr>
        <w:t xml:space="preserve">հիմնանորոգվող </w:t>
      </w:r>
      <w:r w:rsidRPr="00956B37">
        <w:rPr>
          <w:b w:val="0"/>
          <w:color w:val="auto"/>
          <w:sz w:val="24"/>
        </w:rPr>
        <w:t xml:space="preserve">ընդհանուր օգտագործման ավտոմոբիլային ճանապարհների, ինչպես նաև արտադրական և գյուղատնտեսական  </w:t>
      </w:r>
      <w:r w:rsidR="001E7B18" w:rsidRPr="00956B37">
        <w:rPr>
          <w:b w:val="0"/>
          <w:color w:val="auto"/>
          <w:sz w:val="24"/>
        </w:rPr>
        <w:t>կազմակերպություններին</w:t>
      </w:r>
      <w:r w:rsidRPr="00956B37">
        <w:rPr>
          <w:b w:val="0"/>
          <w:color w:val="auto"/>
          <w:sz w:val="24"/>
        </w:rPr>
        <w:t>, պատմամշակութային կառույցներին մոտեցնող ճանապարհների  նախագծման սկզբունքները:</w:t>
      </w:r>
    </w:p>
    <w:p w:rsidR="00BB134F" w:rsidRPr="00956B37" w:rsidRDefault="0047329D" w:rsidP="00840791">
      <w:pPr>
        <w:pStyle w:val="a0"/>
        <w:numPr>
          <w:ilvl w:val="1"/>
          <w:numId w:val="3"/>
        </w:numPr>
        <w:tabs>
          <w:tab w:val="left" w:pos="1080"/>
        </w:tabs>
        <w:spacing w:line="360" w:lineRule="auto"/>
        <w:ind w:left="90" w:firstLine="540"/>
        <w:rPr>
          <w:b w:val="0"/>
          <w:color w:val="auto"/>
          <w:sz w:val="24"/>
        </w:rPr>
      </w:pPr>
      <w:r w:rsidRPr="00956B37">
        <w:rPr>
          <w:b w:val="0"/>
          <w:color w:val="auto"/>
          <w:sz w:val="24"/>
        </w:rPr>
        <w:t>Սույն շինարարական նորմերը</w:t>
      </w:r>
      <w:r w:rsidR="00251AB1" w:rsidRPr="00956B37">
        <w:rPr>
          <w:b w:val="0"/>
          <w:color w:val="auto"/>
          <w:sz w:val="24"/>
        </w:rPr>
        <w:t xml:space="preserve"> </w:t>
      </w:r>
      <w:r w:rsidRPr="00956B37">
        <w:rPr>
          <w:b w:val="0"/>
          <w:color w:val="auto"/>
          <w:sz w:val="24"/>
        </w:rPr>
        <w:t>չեն տարածվում քաղաքային և գյուղական բնակավայրերի փողոցների և ճանապարհների,  ժամանակավոր ճանապարհների, կանաչ գոտիներում զբոսանքի համար նախատեսված ճանապարհների, ինչպես նաև արդյունաբերական և գյուղատնտեսական</w:t>
      </w:r>
      <w:r w:rsidR="001E7B18" w:rsidRPr="00956B37">
        <w:rPr>
          <w:b w:val="0"/>
          <w:color w:val="auto"/>
          <w:sz w:val="24"/>
        </w:rPr>
        <w:t xml:space="preserve"> կազմակերպությունների </w:t>
      </w:r>
      <w:r w:rsidRPr="00956B37">
        <w:rPr>
          <w:b w:val="0"/>
          <w:color w:val="auto"/>
          <w:sz w:val="24"/>
        </w:rPr>
        <w:t>ներքին ճանապարհների վրա:</w:t>
      </w:r>
    </w:p>
    <w:p w:rsidR="00840791" w:rsidRPr="00956B37" w:rsidRDefault="00840791" w:rsidP="00840791">
      <w:pPr>
        <w:pStyle w:val="a0"/>
        <w:rPr>
          <w:b w:val="0"/>
          <w:color w:val="auto"/>
          <w:sz w:val="24"/>
        </w:rPr>
      </w:pPr>
    </w:p>
    <w:p w:rsidR="00840791" w:rsidRPr="00956B37" w:rsidRDefault="00B80B74" w:rsidP="00B80B74">
      <w:pPr>
        <w:pStyle w:val="a0"/>
        <w:tabs>
          <w:tab w:val="left" w:pos="2970"/>
          <w:tab w:val="left" w:pos="3150"/>
          <w:tab w:val="left" w:pos="3240"/>
          <w:tab w:val="left" w:pos="3330"/>
          <w:tab w:val="left" w:pos="3600"/>
          <w:tab w:val="left" w:pos="3780"/>
        </w:tabs>
        <w:spacing w:line="480" w:lineRule="auto"/>
        <w:jc w:val="center"/>
        <w:outlineLvl w:val="0"/>
        <w:rPr>
          <w:color w:val="auto"/>
          <w:sz w:val="24"/>
        </w:rPr>
      </w:pPr>
      <w:r w:rsidRPr="00956B37">
        <w:rPr>
          <w:color w:val="auto"/>
          <w:sz w:val="24"/>
        </w:rPr>
        <w:t>1.</w:t>
      </w:r>
      <w:r w:rsidR="00840791" w:rsidRPr="00956B37">
        <w:rPr>
          <w:color w:val="auto"/>
          <w:sz w:val="24"/>
        </w:rPr>
        <w:t>2.</w:t>
      </w:r>
      <w:r w:rsidRPr="00956B37">
        <w:rPr>
          <w:color w:val="auto"/>
          <w:sz w:val="24"/>
        </w:rPr>
        <w:t xml:space="preserve"> </w:t>
      </w:r>
      <w:r w:rsidR="00840791" w:rsidRPr="00956B37">
        <w:rPr>
          <w:color w:val="auto"/>
          <w:sz w:val="24"/>
        </w:rPr>
        <w:t>ՆՈՐՄԱՏԻՎ  ՀՂՈՒՄՆԵՐ</w:t>
      </w:r>
    </w:p>
    <w:p w:rsidR="00BB134F" w:rsidRPr="00956B37" w:rsidRDefault="00840791" w:rsidP="00840791">
      <w:pPr>
        <w:pStyle w:val="a0"/>
        <w:spacing w:line="360" w:lineRule="auto"/>
        <w:ind w:left="90" w:firstLine="630"/>
        <w:rPr>
          <w:b w:val="0"/>
          <w:color w:val="auto"/>
          <w:sz w:val="24"/>
        </w:rPr>
      </w:pPr>
      <w:r w:rsidRPr="00956B37">
        <w:rPr>
          <w:b w:val="0"/>
          <w:color w:val="auto"/>
          <w:sz w:val="24"/>
        </w:rPr>
        <w:t>3.</w:t>
      </w:r>
      <w:r w:rsidRPr="00956B37">
        <w:rPr>
          <w:b w:val="0"/>
          <w:color w:val="FF0000"/>
          <w:sz w:val="24"/>
        </w:rPr>
        <w:t xml:space="preserve"> </w:t>
      </w:r>
      <w:r w:rsidR="0047329D" w:rsidRPr="00956B37">
        <w:rPr>
          <w:b w:val="0"/>
          <w:color w:val="auto"/>
          <w:sz w:val="24"/>
        </w:rPr>
        <w:t xml:space="preserve">Սույն շինարարական </w:t>
      </w:r>
      <w:r w:rsidR="001A0779" w:rsidRPr="00956B37">
        <w:rPr>
          <w:b w:val="0"/>
          <w:color w:val="auto"/>
          <w:sz w:val="24"/>
        </w:rPr>
        <w:t xml:space="preserve">նորմերում </w:t>
      </w:r>
      <w:r w:rsidR="0047329D" w:rsidRPr="00956B37">
        <w:rPr>
          <w:b w:val="0"/>
          <w:color w:val="auto"/>
          <w:sz w:val="24"/>
        </w:rPr>
        <w:t>հղումներ</w:t>
      </w:r>
      <w:r w:rsidR="001A0779" w:rsidRPr="00956B37">
        <w:rPr>
          <w:b w:val="0"/>
          <w:color w:val="auto"/>
          <w:sz w:val="24"/>
        </w:rPr>
        <w:t xml:space="preserve"> են</w:t>
      </w:r>
      <w:r w:rsidR="0047329D" w:rsidRPr="00956B37">
        <w:rPr>
          <w:b w:val="0"/>
          <w:color w:val="auto"/>
          <w:sz w:val="24"/>
        </w:rPr>
        <w:t xml:space="preserve"> </w:t>
      </w:r>
      <w:r w:rsidR="001A0779" w:rsidRPr="00956B37">
        <w:rPr>
          <w:b w:val="0"/>
          <w:color w:val="auto"/>
          <w:sz w:val="24"/>
        </w:rPr>
        <w:t xml:space="preserve">կատարված </w:t>
      </w:r>
      <w:r w:rsidR="0047329D" w:rsidRPr="00956B37">
        <w:rPr>
          <w:b w:val="0"/>
          <w:color w:val="auto"/>
          <w:sz w:val="24"/>
        </w:rPr>
        <w:t xml:space="preserve">հետևյալ </w:t>
      </w:r>
      <w:r w:rsidR="001A0779" w:rsidRPr="00956B37">
        <w:rPr>
          <w:b w:val="0"/>
          <w:color w:val="auto"/>
          <w:sz w:val="24"/>
        </w:rPr>
        <w:t xml:space="preserve">նորմատիվատեխնիկական </w:t>
      </w:r>
      <w:r w:rsidR="0047329D" w:rsidRPr="00956B37">
        <w:rPr>
          <w:b w:val="0"/>
          <w:color w:val="auto"/>
          <w:sz w:val="24"/>
        </w:rPr>
        <w:t>փաստաթղթերին:</w:t>
      </w:r>
      <w:r w:rsidR="008A166C" w:rsidRPr="00956B37">
        <w:rPr>
          <w:b w:val="0"/>
          <w:color w:val="auto"/>
          <w:sz w:val="24"/>
        </w:rPr>
        <w:t xml:space="preserve"> </w:t>
      </w:r>
    </w:p>
    <w:p w:rsidR="00840791" w:rsidRPr="00956B37" w:rsidRDefault="00840791" w:rsidP="00840791">
      <w:pPr>
        <w:pStyle w:val="a0"/>
        <w:ind w:left="90" w:firstLine="630"/>
        <w:rPr>
          <w:b w:val="0"/>
          <w:color w:val="auto"/>
          <w:sz w:val="24"/>
        </w:rPr>
      </w:pPr>
    </w:p>
    <w:tbl>
      <w:tblPr>
        <w:tblStyle w:val="TableGrid"/>
        <w:tblW w:w="10348" w:type="dxa"/>
        <w:tblInd w:w="108" w:type="dxa"/>
        <w:tblLook w:val="04A0" w:firstRow="1" w:lastRow="0" w:firstColumn="1" w:lastColumn="0" w:noHBand="0" w:noVBand="1"/>
      </w:tblPr>
      <w:tblGrid>
        <w:gridCol w:w="4027"/>
        <w:gridCol w:w="6321"/>
      </w:tblGrid>
      <w:tr w:rsidR="00170DE1" w:rsidRPr="00956B37" w:rsidTr="00E00138">
        <w:trPr>
          <w:trHeight w:val="629"/>
        </w:trPr>
        <w:tc>
          <w:tcPr>
            <w:tcW w:w="4027" w:type="dxa"/>
            <w:vAlign w:val="center"/>
          </w:tcPr>
          <w:p w:rsidR="00170DE1" w:rsidRPr="00956B37" w:rsidRDefault="007036E7" w:rsidP="007036E7">
            <w:pPr>
              <w:pStyle w:val="a0"/>
              <w:numPr>
                <w:ilvl w:val="2"/>
                <w:numId w:val="3"/>
              </w:numPr>
              <w:spacing w:line="360" w:lineRule="auto"/>
              <w:ind w:left="232" w:hanging="232"/>
              <w:jc w:val="left"/>
              <w:rPr>
                <w:b w:val="0"/>
                <w:color w:val="auto"/>
                <w:sz w:val="24"/>
                <w:lang w:val="en-US"/>
              </w:rPr>
            </w:pPr>
            <w:r w:rsidRPr="00956B37">
              <w:rPr>
                <w:b w:val="0"/>
                <w:color w:val="auto"/>
                <w:sz w:val="24"/>
              </w:rPr>
              <w:t xml:space="preserve"> </w:t>
            </w:r>
            <w:r w:rsidRPr="00956B37">
              <w:rPr>
                <w:b w:val="0"/>
                <w:color w:val="auto"/>
                <w:sz w:val="24"/>
                <w:lang w:val="en-US"/>
              </w:rPr>
              <w:t>ՀՀ օրենք</w:t>
            </w:r>
          </w:p>
        </w:tc>
        <w:tc>
          <w:tcPr>
            <w:tcW w:w="6321" w:type="dxa"/>
            <w:vAlign w:val="center"/>
          </w:tcPr>
          <w:p w:rsidR="00170DE1" w:rsidRPr="00956B37" w:rsidRDefault="00AF1BED" w:rsidP="005431D1">
            <w:pPr>
              <w:pStyle w:val="a0"/>
              <w:spacing w:line="360" w:lineRule="auto"/>
              <w:ind w:left="0" w:firstLine="0"/>
              <w:jc w:val="left"/>
              <w:rPr>
                <w:b w:val="0"/>
                <w:color w:val="auto"/>
                <w:sz w:val="24"/>
                <w:lang w:val="en-US"/>
              </w:rPr>
            </w:pPr>
            <w:r w:rsidRPr="00956B37">
              <w:rPr>
                <w:b w:val="0"/>
                <w:color w:val="auto"/>
                <w:sz w:val="24"/>
                <w:lang w:val="en-US"/>
              </w:rPr>
              <w:t>«Ավտոմոբիլային ճանապարհների մասին»</w:t>
            </w:r>
            <w:r w:rsidR="009C15DA" w:rsidRPr="00956B37">
              <w:rPr>
                <w:b w:val="0"/>
                <w:color w:val="auto"/>
                <w:sz w:val="24"/>
                <w:lang w:val="en-US"/>
              </w:rPr>
              <w:t xml:space="preserve"> </w:t>
            </w:r>
          </w:p>
        </w:tc>
      </w:tr>
      <w:tr w:rsidR="00AF1BED" w:rsidRPr="00956B37" w:rsidTr="00E00138">
        <w:trPr>
          <w:trHeight w:val="1592"/>
        </w:trPr>
        <w:tc>
          <w:tcPr>
            <w:tcW w:w="4027" w:type="dxa"/>
            <w:vAlign w:val="center"/>
          </w:tcPr>
          <w:p w:rsidR="00AF1BED" w:rsidRPr="00956B37" w:rsidRDefault="00AF1BED" w:rsidP="0097046F">
            <w:pPr>
              <w:pStyle w:val="a0"/>
              <w:numPr>
                <w:ilvl w:val="2"/>
                <w:numId w:val="3"/>
              </w:numPr>
              <w:tabs>
                <w:tab w:val="left" w:pos="375"/>
                <w:tab w:val="left" w:pos="540"/>
              </w:tabs>
              <w:spacing w:line="360" w:lineRule="auto"/>
              <w:ind w:left="0" w:firstLine="45"/>
              <w:jc w:val="left"/>
              <w:rPr>
                <w:b w:val="0"/>
                <w:color w:val="auto"/>
                <w:sz w:val="24"/>
                <w:lang w:val="ru-RU"/>
              </w:rPr>
            </w:pPr>
            <w:r w:rsidRPr="00956B37">
              <w:rPr>
                <w:b w:val="0"/>
                <w:color w:val="auto"/>
                <w:sz w:val="24"/>
                <w:lang w:val="en-US"/>
              </w:rPr>
              <w:t>Մաքսային</w:t>
            </w:r>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տեխնիկական</w:t>
            </w:r>
            <w:r w:rsidRPr="00956B37">
              <w:rPr>
                <w:b w:val="0"/>
                <w:color w:val="auto"/>
                <w:sz w:val="24"/>
                <w:lang w:val="ru-RU"/>
              </w:rPr>
              <w:t xml:space="preserve"> </w:t>
            </w:r>
            <w:r w:rsidRPr="00956B37">
              <w:rPr>
                <w:b w:val="0"/>
                <w:color w:val="auto"/>
                <w:sz w:val="24"/>
                <w:lang w:val="en-US"/>
              </w:rPr>
              <w:t>կանոնակարգ</w:t>
            </w:r>
            <w:r w:rsidRPr="00956B37">
              <w:rPr>
                <w:b w:val="0"/>
                <w:color w:val="auto"/>
                <w:sz w:val="24"/>
                <w:lang w:val="ru-RU"/>
              </w:rPr>
              <w:t xml:space="preserve"> (</w:t>
            </w:r>
            <w:r w:rsidRPr="00956B37">
              <w:rPr>
                <w:b w:val="0"/>
                <w:color w:val="auto"/>
                <w:sz w:val="24"/>
                <w:lang w:val="en-US"/>
              </w:rPr>
              <w:t>ՏՌ</w:t>
            </w:r>
            <w:r w:rsidRPr="00956B37">
              <w:rPr>
                <w:b w:val="0"/>
                <w:color w:val="auto"/>
                <w:sz w:val="24"/>
                <w:lang w:val="ru-RU"/>
              </w:rPr>
              <w:t xml:space="preserve"> </w:t>
            </w:r>
            <w:r w:rsidRPr="00956B37">
              <w:rPr>
                <w:b w:val="0"/>
                <w:color w:val="auto"/>
                <w:sz w:val="24"/>
                <w:lang w:val="en-US"/>
              </w:rPr>
              <w:t>ՏՍ</w:t>
            </w:r>
            <w:r w:rsidRPr="00956B37">
              <w:rPr>
                <w:b w:val="0"/>
                <w:color w:val="auto"/>
                <w:sz w:val="24"/>
                <w:lang w:val="ru-RU"/>
              </w:rPr>
              <w:t xml:space="preserve"> 018/2011)</w:t>
            </w:r>
          </w:p>
        </w:tc>
        <w:tc>
          <w:tcPr>
            <w:tcW w:w="6321" w:type="dxa"/>
            <w:vAlign w:val="center"/>
          </w:tcPr>
          <w:p w:rsidR="00AF1BED" w:rsidRPr="00956B37" w:rsidRDefault="00AF1BED" w:rsidP="005431D1">
            <w:pPr>
              <w:pStyle w:val="a0"/>
              <w:spacing w:line="360" w:lineRule="auto"/>
              <w:ind w:left="0" w:firstLine="0"/>
              <w:jc w:val="left"/>
              <w:rPr>
                <w:b w:val="0"/>
                <w:color w:val="auto"/>
                <w:sz w:val="24"/>
                <w:lang w:val="ru-RU"/>
              </w:rPr>
            </w:pPr>
            <w:r w:rsidRPr="00956B37">
              <w:rPr>
                <w:b w:val="0"/>
                <w:color w:val="auto"/>
                <w:sz w:val="24"/>
                <w:lang w:val="en-US"/>
              </w:rPr>
              <w:t>Մաքսային</w:t>
            </w:r>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հանձնաժողովի</w:t>
            </w:r>
            <w:r w:rsidRPr="00956B37">
              <w:rPr>
                <w:b w:val="0"/>
                <w:color w:val="auto"/>
                <w:sz w:val="24"/>
                <w:lang w:val="ru-RU"/>
              </w:rPr>
              <w:t xml:space="preserve"> 2011 </w:t>
            </w:r>
            <w:r w:rsidRPr="00956B37">
              <w:rPr>
                <w:b w:val="0"/>
                <w:color w:val="auto"/>
                <w:sz w:val="24"/>
                <w:lang w:val="en-US"/>
              </w:rPr>
              <w:t>թվականի</w:t>
            </w:r>
            <w:r w:rsidRPr="00956B37">
              <w:rPr>
                <w:b w:val="0"/>
                <w:color w:val="auto"/>
                <w:sz w:val="24"/>
                <w:lang w:val="ru-RU"/>
              </w:rPr>
              <w:t xml:space="preserve"> </w:t>
            </w:r>
            <w:r w:rsidRPr="00956B37">
              <w:rPr>
                <w:b w:val="0"/>
                <w:color w:val="auto"/>
                <w:sz w:val="24"/>
                <w:lang w:val="en-US"/>
              </w:rPr>
              <w:t>հոկտեմբերի</w:t>
            </w:r>
            <w:r w:rsidRPr="00956B37">
              <w:rPr>
                <w:b w:val="0"/>
                <w:color w:val="auto"/>
                <w:sz w:val="24"/>
                <w:lang w:val="ru-RU"/>
              </w:rPr>
              <w:t xml:space="preserve"> 18-</w:t>
            </w:r>
            <w:r w:rsidRPr="00956B37">
              <w:rPr>
                <w:b w:val="0"/>
                <w:color w:val="auto"/>
                <w:sz w:val="24"/>
                <w:lang w:val="en-US"/>
              </w:rPr>
              <w:t>ի</w:t>
            </w:r>
            <w:r w:rsidRPr="00956B37">
              <w:rPr>
                <w:b w:val="0"/>
                <w:color w:val="auto"/>
                <w:sz w:val="24"/>
                <w:lang w:val="ru-RU"/>
              </w:rPr>
              <w:t xml:space="preserve"> </w:t>
            </w:r>
            <w:r w:rsidRPr="00956B37">
              <w:rPr>
                <w:b w:val="0"/>
                <w:color w:val="auto"/>
                <w:sz w:val="24"/>
                <w:lang w:val="en-US"/>
              </w:rPr>
              <w:t>N</w:t>
            </w:r>
            <w:r w:rsidRPr="00956B37">
              <w:rPr>
                <w:b w:val="0"/>
                <w:color w:val="auto"/>
                <w:sz w:val="24"/>
                <w:lang w:val="ru-RU"/>
              </w:rPr>
              <w:t xml:space="preserve"> 827 </w:t>
            </w:r>
            <w:r w:rsidRPr="00956B37">
              <w:rPr>
                <w:b w:val="0"/>
                <w:color w:val="auto"/>
                <w:sz w:val="24"/>
                <w:lang w:val="en-US"/>
              </w:rPr>
              <w:t>որոշմամբ</w:t>
            </w:r>
            <w:r w:rsidRPr="00956B37">
              <w:rPr>
                <w:b w:val="0"/>
                <w:color w:val="auto"/>
                <w:sz w:val="24"/>
                <w:lang w:val="ru-RU"/>
              </w:rPr>
              <w:t xml:space="preserve"> </w:t>
            </w:r>
            <w:r w:rsidRPr="00956B37">
              <w:rPr>
                <w:b w:val="0"/>
                <w:color w:val="auto"/>
                <w:sz w:val="24"/>
                <w:lang w:val="en-US"/>
              </w:rPr>
              <w:t>հաստատված</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անվտանգություն</w:t>
            </w:r>
            <w:r w:rsidRPr="00956B37">
              <w:rPr>
                <w:b w:val="0"/>
                <w:color w:val="auto"/>
                <w:sz w:val="24"/>
                <w:lang w:val="ru-RU"/>
              </w:rPr>
              <w:t xml:space="preserve">»  </w:t>
            </w:r>
            <w:r w:rsidRPr="00956B37">
              <w:rPr>
                <w:b w:val="0"/>
                <w:color w:val="auto"/>
                <w:sz w:val="24"/>
                <w:lang w:val="en-US"/>
              </w:rPr>
              <w:t>Մաքսային</w:t>
            </w:r>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տեխնիկական</w:t>
            </w:r>
            <w:r w:rsidRPr="00956B37">
              <w:rPr>
                <w:b w:val="0"/>
                <w:color w:val="auto"/>
                <w:sz w:val="24"/>
                <w:lang w:val="ru-RU"/>
              </w:rPr>
              <w:t xml:space="preserve"> </w:t>
            </w:r>
            <w:r w:rsidRPr="00956B37">
              <w:rPr>
                <w:b w:val="0"/>
                <w:color w:val="auto"/>
                <w:sz w:val="24"/>
                <w:lang w:val="en-US"/>
              </w:rPr>
              <w:t>կանոնակարգ</w:t>
            </w:r>
          </w:p>
        </w:tc>
      </w:tr>
      <w:tr w:rsidR="00170DE1" w:rsidRPr="00956B37" w:rsidTr="00E00138">
        <w:trPr>
          <w:trHeight w:val="980"/>
        </w:trPr>
        <w:tc>
          <w:tcPr>
            <w:tcW w:w="4027" w:type="dxa"/>
            <w:vAlign w:val="center"/>
          </w:tcPr>
          <w:p w:rsidR="00170DE1" w:rsidRPr="00956B37" w:rsidRDefault="00170DE1" w:rsidP="009C15DA">
            <w:pPr>
              <w:pStyle w:val="a0"/>
              <w:numPr>
                <w:ilvl w:val="2"/>
                <w:numId w:val="3"/>
              </w:numPr>
              <w:tabs>
                <w:tab w:val="left" w:pos="315"/>
              </w:tabs>
              <w:spacing w:line="360" w:lineRule="auto"/>
              <w:ind w:left="52" w:firstLine="0"/>
              <w:jc w:val="left"/>
              <w:rPr>
                <w:b w:val="0"/>
                <w:color w:val="auto"/>
                <w:sz w:val="24"/>
                <w:lang w:val="en-US"/>
              </w:rPr>
            </w:pPr>
            <w:r w:rsidRPr="00956B37">
              <w:rPr>
                <w:b w:val="0"/>
                <w:color w:val="auto"/>
                <w:sz w:val="24"/>
              </w:rPr>
              <w:lastRenderedPageBreak/>
              <w:t>ՀՀՇՆ I-2.01-99</w:t>
            </w:r>
            <w:r w:rsidR="009C15DA" w:rsidRPr="00956B37">
              <w:rPr>
                <w:b w:val="0"/>
                <w:color w:val="auto"/>
                <w:sz w:val="24"/>
                <w:lang w:val="ru-RU"/>
              </w:rPr>
              <w:t xml:space="preserve"> «</w:t>
            </w:r>
            <w:r w:rsidR="009C15DA" w:rsidRPr="00956B37">
              <w:rPr>
                <w:b w:val="0"/>
                <w:color w:val="auto"/>
                <w:sz w:val="24"/>
                <w:lang w:val="en-US"/>
              </w:rPr>
              <w:t>Ինժեներական</w:t>
            </w:r>
            <w:r w:rsidR="009C15DA" w:rsidRPr="00956B37">
              <w:rPr>
                <w:b w:val="0"/>
                <w:color w:val="auto"/>
                <w:sz w:val="24"/>
                <w:lang w:val="ru-RU"/>
              </w:rPr>
              <w:t xml:space="preserve"> </w:t>
            </w:r>
            <w:r w:rsidR="009C15DA" w:rsidRPr="00956B37">
              <w:rPr>
                <w:b w:val="0"/>
                <w:color w:val="auto"/>
                <w:sz w:val="24"/>
                <w:lang w:val="en-US"/>
              </w:rPr>
              <w:t>հետազննություններ</w:t>
            </w:r>
            <w:r w:rsidR="009C15DA" w:rsidRPr="00956B37">
              <w:rPr>
                <w:b w:val="0"/>
                <w:color w:val="auto"/>
                <w:sz w:val="24"/>
                <w:lang w:val="ru-RU"/>
              </w:rPr>
              <w:t xml:space="preserve"> </w:t>
            </w:r>
            <w:r w:rsidR="009C15DA" w:rsidRPr="00956B37">
              <w:rPr>
                <w:b w:val="0"/>
                <w:color w:val="auto"/>
                <w:sz w:val="24"/>
                <w:lang w:val="en-US"/>
              </w:rPr>
              <w:t>շինարարության</w:t>
            </w:r>
            <w:r w:rsidR="009C15DA" w:rsidRPr="00956B37">
              <w:rPr>
                <w:b w:val="0"/>
                <w:color w:val="auto"/>
                <w:sz w:val="24"/>
                <w:lang w:val="ru-RU"/>
              </w:rPr>
              <w:t xml:space="preserve"> </w:t>
            </w:r>
            <w:r w:rsidR="009C15DA" w:rsidRPr="00956B37">
              <w:rPr>
                <w:b w:val="0"/>
                <w:color w:val="auto"/>
                <w:sz w:val="24"/>
                <w:lang w:val="en-US"/>
              </w:rPr>
              <w:t>համար։</w:t>
            </w:r>
            <w:r w:rsidR="009C15DA" w:rsidRPr="00956B37">
              <w:rPr>
                <w:b w:val="0"/>
                <w:color w:val="auto"/>
                <w:sz w:val="24"/>
                <w:lang w:val="ru-RU"/>
              </w:rPr>
              <w:t xml:space="preserve"> </w:t>
            </w:r>
            <w:r w:rsidR="009C15DA" w:rsidRPr="00956B37">
              <w:rPr>
                <w:b w:val="0"/>
                <w:color w:val="auto"/>
                <w:sz w:val="24"/>
                <w:lang w:val="en-US"/>
              </w:rPr>
              <w:t>Հիմնական դրույթներ» շինարարական նորմեր</w:t>
            </w:r>
          </w:p>
        </w:tc>
        <w:tc>
          <w:tcPr>
            <w:tcW w:w="6321" w:type="dxa"/>
            <w:vAlign w:val="center"/>
          </w:tcPr>
          <w:p w:rsidR="00170DE1" w:rsidRPr="00956B37" w:rsidRDefault="00194325" w:rsidP="009C15DA">
            <w:pPr>
              <w:pStyle w:val="a0"/>
              <w:spacing w:line="360" w:lineRule="auto"/>
              <w:ind w:left="0" w:firstLine="0"/>
              <w:jc w:val="left"/>
              <w:rPr>
                <w:b w:val="0"/>
                <w:color w:val="auto"/>
                <w:sz w:val="24"/>
                <w:lang w:val="en-US"/>
              </w:rPr>
            </w:pPr>
            <w:r w:rsidRPr="00956B37">
              <w:rPr>
                <w:b w:val="0"/>
                <w:color w:val="auto"/>
                <w:sz w:val="24"/>
                <w:lang w:val="en-US"/>
              </w:rPr>
              <w:t>ՀՀ քաղաքաշինության նախարարության</w:t>
            </w:r>
            <w:r w:rsidR="00252E76" w:rsidRPr="00956B37">
              <w:rPr>
                <w:b w:val="0"/>
                <w:color w:val="auto"/>
                <w:sz w:val="24"/>
                <w:lang w:val="en-US"/>
              </w:rPr>
              <w:t xml:space="preserve"> կոլեգիայի 1999 թվականի դեկտեմբերի 28-ի N 5 </w:t>
            </w:r>
            <w:r w:rsidR="009C15DA" w:rsidRPr="00956B37">
              <w:rPr>
                <w:b w:val="0"/>
                <w:color w:val="auto"/>
                <w:sz w:val="24"/>
                <w:lang w:val="en-US"/>
              </w:rPr>
              <w:t>որոշում</w:t>
            </w:r>
          </w:p>
        </w:tc>
      </w:tr>
      <w:tr w:rsidR="00170DE1" w:rsidRPr="00956B37" w:rsidTr="00E00138">
        <w:trPr>
          <w:trHeight w:val="1880"/>
        </w:trPr>
        <w:tc>
          <w:tcPr>
            <w:tcW w:w="4027" w:type="dxa"/>
            <w:vAlign w:val="center"/>
          </w:tcPr>
          <w:p w:rsidR="00170DE1" w:rsidRPr="00956B37" w:rsidRDefault="00170DE1" w:rsidP="009C15D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II-7.01-2011</w:t>
            </w:r>
            <w:r w:rsidR="009C15DA" w:rsidRPr="00956B37">
              <w:rPr>
                <w:b w:val="0"/>
                <w:color w:val="auto"/>
                <w:sz w:val="24"/>
                <w:lang w:val="en-US"/>
              </w:rPr>
              <w:t xml:space="preserve"> </w:t>
            </w:r>
            <w:r w:rsidR="009C15DA" w:rsidRPr="00956B37">
              <w:rPr>
                <w:b w:val="0"/>
                <w:color w:val="auto"/>
                <w:sz w:val="24"/>
              </w:rPr>
              <w:t>«Շինարարական կլիմա</w:t>
            </w:r>
            <w:r w:rsidR="005E30CE" w:rsidRPr="00956B37">
              <w:rPr>
                <w:b w:val="0"/>
                <w:color w:val="auto"/>
                <w:sz w:val="24"/>
                <w:lang w:val="en-US"/>
              </w:rPr>
              <w:t>յա</w:t>
            </w:r>
            <w:r w:rsidR="009C15DA" w:rsidRPr="00956B37">
              <w:rPr>
                <w:b w:val="0"/>
                <w:color w:val="auto"/>
                <w:sz w:val="24"/>
              </w:rPr>
              <w:t>բանություն» շինարարական նորմեր</w:t>
            </w:r>
          </w:p>
        </w:tc>
        <w:tc>
          <w:tcPr>
            <w:tcW w:w="6321" w:type="dxa"/>
            <w:vAlign w:val="center"/>
          </w:tcPr>
          <w:p w:rsidR="00170DE1" w:rsidRPr="00956B37" w:rsidRDefault="00FD657E" w:rsidP="009C15DA">
            <w:pPr>
              <w:pStyle w:val="a0"/>
              <w:spacing w:line="360" w:lineRule="auto"/>
              <w:ind w:left="0" w:firstLine="0"/>
              <w:jc w:val="left"/>
              <w:rPr>
                <w:b w:val="0"/>
                <w:color w:val="auto"/>
                <w:sz w:val="24"/>
              </w:rPr>
            </w:pPr>
            <w:r w:rsidRPr="00956B37">
              <w:rPr>
                <w:b w:val="0"/>
                <w:color w:val="auto"/>
                <w:sz w:val="24"/>
              </w:rPr>
              <w:t xml:space="preserve">ՀՀ քաղաքաշինության </w:t>
            </w:r>
            <w:r w:rsidR="00194325" w:rsidRPr="00956B37">
              <w:rPr>
                <w:b w:val="0"/>
                <w:color w:val="auto"/>
                <w:sz w:val="24"/>
              </w:rPr>
              <w:t>նախարարության</w:t>
            </w:r>
            <w:r w:rsidRPr="00956B37">
              <w:rPr>
                <w:b w:val="0"/>
                <w:color w:val="auto"/>
                <w:sz w:val="24"/>
              </w:rPr>
              <w:t xml:space="preserve"> 2011 թվականի սեպտեմբերի 26-ի N 167-Ն </w:t>
            </w:r>
            <w:r w:rsidR="009C15DA" w:rsidRPr="00956B37">
              <w:rPr>
                <w:b w:val="0"/>
                <w:color w:val="auto"/>
                <w:sz w:val="24"/>
              </w:rPr>
              <w:t>հրաման</w:t>
            </w:r>
          </w:p>
        </w:tc>
      </w:tr>
      <w:tr w:rsidR="00170DE1" w:rsidRPr="00956B37" w:rsidTr="00E00138">
        <w:tc>
          <w:tcPr>
            <w:tcW w:w="4027" w:type="dxa"/>
            <w:vAlign w:val="center"/>
          </w:tcPr>
          <w:p w:rsidR="00170DE1" w:rsidRPr="00956B37" w:rsidRDefault="00FD657E" w:rsidP="009C15D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22-04-2014</w:t>
            </w:r>
            <w:r w:rsidR="009C15DA" w:rsidRPr="00956B37">
              <w:rPr>
                <w:b w:val="0"/>
                <w:color w:val="auto"/>
                <w:sz w:val="24"/>
              </w:rPr>
              <w:t xml:space="preserve"> «Պաշտպանություն աղմուկից» շինարարական նորմեր</w:t>
            </w:r>
          </w:p>
        </w:tc>
        <w:tc>
          <w:tcPr>
            <w:tcW w:w="6321" w:type="dxa"/>
            <w:vAlign w:val="center"/>
          </w:tcPr>
          <w:p w:rsidR="00170DE1" w:rsidRPr="00956B37" w:rsidRDefault="00FD657E" w:rsidP="009C15DA">
            <w:pPr>
              <w:pStyle w:val="a0"/>
              <w:spacing w:line="360" w:lineRule="auto"/>
              <w:ind w:left="0" w:firstLine="0"/>
              <w:jc w:val="left"/>
              <w:rPr>
                <w:b w:val="0"/>
                <w:color w:val="auto"/>
                <w:sz w:val="24"/>
              </w:rPr>
            </w:pPr>
            <w:r w:rsidRPr="00956B37">
              <w:rPr>
                <w:b w:val="0"/>
                <w:color w:val="auto"/>
                <w:sz w:val="24"/>
              </w:rPr>
              <w:t xml:space="preserve">ՀՀ քաղաքաշինության նախարարի 2014 թվականի մարտի 17-ի N 79-Ն </w:t>
            </w:r>
            <w:r w:rsidR="009C15DA" w:rsidRPr="00956B37">
              <w:rPr>
                <w:b w:val="0"/>
                <w:color w:val="auto"/>
                <w:sz w:val="24"/>
              </w:rPr>
              <w:t>հրաման</w:t>
            </w:r>
          </w:p>
        </w:tc>
      </w:tr>
      <w:tr w:rsidR="00170DE1" w:rsidRPr="00956B37" w:rsidTr="00E00138">
        <w:trPr>
          <w:trHeight w:val="737"/>
        </w:trPr>
        <w:tc>
          <w:tcPr>
            <w:tcW w:w="4027" w:type="dxa"/>
            <w:vAlign w:val="center"/>
          </w:tcPr>
          <w:p w:rsidR="00170DE1" w:rsidRPr="00956B37" w:rsidRDefault="00FD657E" w:rsidP="005431D1">
            <w:pPr>
              <w:pStyle w:val="a0"/>
              <w:numPr>
                <w:ilvl w:val="2"/>
                <w:numId w:val="3"/>
              </w:numPr>
              <w:spacing w:line="360" w:lineRule="auto"/>
              <w:ind w:left="405" w:hanging="405"/>
              <w:jc w:val="left"/>
              <w:rPr>
                <w:b w:val="0"/>
                <w:color w:val="auto"/>
                <w:sz w:val="24"/>
              </w:rPr>
            </w:pPr>
            <w:r w:rsidRPr="00956B37">
              <w:rPr>
                <w:b w:val="0"/>
                <w:color w:val="auto"/>
                <w:sz w:val="24"/>
              </w:rPr>
              <w:t>ՍՆիՊ 2.05.03-84*</w:t>
            </w:r>
          </w:p>
        </w:tc>
        <w:tc>
          <w:tcPr>
            <w:tcW w:w="6321" w:type="dxa"/>
            <w:vAlign w:val="center"/>
          </w:tcPr>
          <w:p w:rsidR="00170DE1" w:rsidRPr="00956B37" w:rsidRDefault="00FD657E"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Կամուրջներ և խողովակներ</w:t>
            </w:r>
            <w:r w:rsidRPr="00956B37">
              <w:rPr>
                <w:b w:val="0"/>
                <w:color w:val="auto"/>
                <w:sz w:val="24"/>
              </w:rPr>
              <w:t>»</w:t>
            </w:r>
            <w:r w:rsidRPr="00956B37">
              <w:rPr>
                <w:sz w:val="24"/>
              </w:rPr>
              <w:t xml:space="preserve"> </w:t>
            </w:r>
            <w:r w:rsidRPr="00956B37">
              <w:rPr>
                <w:b w:val="0"/>
                <w:color w:val="auto"/>
                <w:sz w:val="24"/>
              </w:rPr>
              <w:t>շինարարական նորմեր</w:t>
            </w:r>
          </w:p>
        </w:tc>
      </w:tr>
      <w:tr w:rsidR="00170DE1" w:rsidRPr="00956B37" w:rsidTr="00E00138">
        <w:trPr>
          <w:trHeight w:val="890"/>
        </w:trPr>
        <w:tc>
          <w:tcPr>
            <w:tcW w:w="4027" w:type="dxa"/>
            <w:vAlign w:val="center"/>
          </w:tcPr>
          <w:p w:rsidR="00170DE1" w:rsidRPr="00956B37" w:rsidRDefault="00170DE1" w:rsidP="00F4131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IV-11.05.04-97</w:t>
            </w:r>
            <w:r w:rsidR="00F4131A" w:rsidRPr="00956B37">
              <w:rPr>
                <w:b w:val="0"/>
                <w:color w:val="auto"/>
                <w:sz w:val="24"/>
              </w:rPr>
              <w:t xml:space="preserve"> «Թունելներ. Երկաթուղային և ավտոճանապարհային» շինարարական նորմեր</w:t>
            </w:r>
          </w:p>
        </w:tc>
        <w:tc>
          <w:tcPr>
            <w:tcW w:w="6321" w:type="dxa"/>
            <w:vAlign w:val="center"/>
          </w:tcPr>
          <w:p w:rsidR="00170DE1" w:rsidRPr="00956B37" w:rsidRDefault="00AF4B8C" w:rsidP="00F4131A">
            <w:pPr>
              <w:pStyle w:val="a0"/>
              <w:spacing w:line="360" w:lineRule="auto"/>
              <w:ind w:left="0" w:firstLine="0"/>
              <w:jc w:val="left"/>
              <w:rPr>
                <w:b w:val="0"/>
                <w:color w:val="auto"/>
                <w:sz w:val="24"/>
              </w:rPr>
            </w:pPr>
            <w:r w:rsidRPr="00956B37">
              <w:rPr>
                <w:b w:val="0"/>
                <w:color w:val="auto"/>
                <w:sz w:val="24"/>
              </w:rPr>
              <w:t>ՀՀ քաղաքաշինության նախարարի 1997 թվականի դեկտեմբերի 23-ի N 163 հրաման</w:t>
            </w:r>
          </w:p>
        </w:tc>
      </w:tr>
      <w:tr w:rsidR="00170DE1" w:rsidRPr="00956B37" w:rsidTr="00E00138">
        <w:trPr>
          <w:trHeight w:val="1880"/>
        </w:trPr>
        <w:tc>
          <w:tcPr>
            <w:tcW w:w="4027" w:type="dxa"/>
            <w:vAlign w:val="center"/>
          </w:tcPr>
          <w:p w:rsidR="00170DE1" w:rsidRPr="00956B37" w:rsidRDefault="00170DE1" w:rsidP="00D30BD6">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20.04-2020</w:t>
            </w:r>
            <w:r w:rsidR="00D30BD6" w:rsidRPr="00956B37">
              <w:rPr>
                <w:b w:val="0"/>
                <w:color w:val="auto"/>
                <w:sz w:val="24"/>
              </w:rPr>
              <w:t xml:space="preserve"> «Երկրաշարժադիմացկուն շինարարություն. Նախագծման նորմեր» շինարարական նորմեր</w:t>
            </w:r>
          </w:p>
        </w:tc>
        <w:tc>
          <w:tcPr>
            <w:tcW w:w="6321" w:type="dxa"/>
            <w:vAlign w:val="center"/>
          </w:tcPr>
          <w:p w:rsidR="00170DE1" w:rsidRPr="00956B37" w:rsidRDefault="00815CC3" w:rsidP="00D30BD6">
            <w:pPr>
              <w:pStyle w:val="a0"/>
              <w:spacing w:line="360" w:lineRule="auto"/>
              <w:ind w:left="0" w:firstLine="0"/>
              <w:jc w:val="left"/>
              <w:rPr>
                <w:b w:val="0"/>
                <w:color w:val="auto"/>
                <w:sz w:val="24"/>
              </w:rPr>
            </w:pPr>
            <w:r w:rsidRPr="00956B37">
              <w:rPr>
                <w:b w:val="0"/>
                <w:color w:val="auto"/>
                <w:sz w:val="24"/>
              </w:rPr>
              <w:t xml:space="preserve">ՀՀ քաղաքաշինության կոմիտեի նախագահի 2020 թվականի դեկտեմբերի 28-ի N 102-Ն հրաման </w:t>
            </w:r>
          </w:p>
        </w:tc>
      </w:tr>
      <w:tr w:rsidR="00170DE1" w:rsidRPr="00956B37" w:rsidTr="00E00138">
        <w:trPr>
          <w:trHeight w:val="2150"/>
        </w:trPr>
        <w:tc>
          <w:tcPr>
            <w:tcW w:w="4027" w:type="dxa"/>
            <w:vAlign w:val="center"/>
          </w:tcPr>
          <w:p w:rsidR="00170DE1" w:rsidRPr="00956B37" w:rsidRDefault="00170DE1" w:rsidP="004A0C89">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30-01-2014</w:t>
            </w:r>
            <w:r w:rsidR="004A0C89" w:rsidRPr="00956B37">
              <w:rPr>
                <w:b w:val="0"/>
                <w:color w:val="auto"/>
                <w:sz w:val="24"/>
              </w:rPr>
              <w:t xml:space="preserve"> «Քաղաքաշինություն. Քաղաքային և գյուղական բնակավայրերի հատակագծում և կառուցապատում» շինարարական նորմեր</w:t>
            </w:r>
          </w:p>
        </w:tc>
        <w:tc>
          <w:tcPr>
            <w:tcW w:w="6321" w:type="dxa"/>
            <w:vAlign w:val="center"/>
          </w:tcPr>
          <w:p w:rsidR="00170DE1" w:rsidRPr="00956B37" w:rsidRDefault="00815CC3" w:rsidP="004A0C89">
            <w:pPr>
              <w:pStyle w:val="a0"/>
              <w:spacing w:line="360" w:lineRule="auto"/>
              <w:ind w:left="0" w:firstLine="0"/>
              <w:jc w:val="left"/>
              <w:rPr>
                <w:b w:val="0"/>
                <w:color w:val="auto"/>
                <w:sz w:val="24"/>
              </w:rPr>
            </w:pPr>
            <w:r w:rsidRPr="00956B37">
              <w:rPr>
                <w:b w:val="0"/>
                <w:color w:val="auto"/>
                <w:sz w:val="24"/>
              </w:rPr>
              <w:t>ՀՀ քաղաքաշինության նախարարի 2014 թվականի հոկտեմբերի 14-ի N 263-Ն հրաման</w:t>
            </w:r>
          </w:p>
        </w:tc>
      </w:tr>
      <w:tr w:rsidR="00170DE1" w:rsidRPr="00956B37" w:rsidTr="00884DCA">
        <w:trPr>
          <w:trHeight w:val="107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ԳՕՍՏ 17.5.3.06-85</w:t>
            </w:r>
          </w:p>
        </w:tc>
        <w:tc>
          <w:tcPr>
            <w:tcW w:w="6321" w:type="dxa"/>
            <w:vAlign w:val="center"/>
          </w:tcPr>
          <w:p w:rsidR="00170DE1" w:rsidRPr="00956B37" w:rsidRDefault="006736EF"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Բնության պահպանություն</w:t>
            </w:r>
            <w:r w:rsidRPr="00956B37">
              <w:rPr>
                <w:b w:val="0"/>
                <w:color w:val="auto"/>
                <w:sz w:val="24"/>
              </w:rPr>
              <w:t>.</w:t>
            </w:r>
            <w:r w:rsidR="00170DE1" w:rsidRPr="00956B37">
              <w:rPr>
                <w:b w:val="0"/>
                <w:color w:val="auto"/>
                <w:sz w:val="24"/>
              </w:rPr>
              <w:t xml:space="preserve"> Հողային աշխատանքների      կատարման ժամանակ բերրի հողային շերտի հեռացման վերաբերյալ պահանջներ</w:t>
            </w:r>
            <w:r w:rsidRPr="00956B37">
              <w:rPr>
                <w:b w:val="0"/>
                <w:color w:val="auto"/>
                <w:sz w:val="24"/>
              </w:rPr>
              <w:t>»</w:t>
            </w:r>
            <w:r w:rsidRPr="00956B37">
              <w:rPr>
                <w:b w:val="0"/>
                <w:color w:val="auto"/>
                <w:sz w:val="24"/>
                <w:lang w:val="en-US"/>
              </w:rPr>
              <w:t xml:space="preserve"> </w:t>
            </w:r>
            <w:r w:rsidRPr="00956B37">
              <w:rPr>
                <w:b w:val="0"/>
                <w:color w:val="auto"/>
                <w:sz w:val="24"/>
                <w:lang w:val="en-US"/>
              </w:rPr>
              <w:lastRenderedPageBreak/>
              <w:t>ստանդարտ</w:t>
            </w:r>
          </w:p>
        </w:tc>
      </w:tr>
      <w:tr w:rsidR="00170DE1" w:rsidRPr="00956B37" w:rsidTr="00E00138">
        <w:trPr>
          <w:trHeight w:val="107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3344</w:t>
            </w:r>
            <w:r w:rsidR="006736EF" w:rsidRPr="00956B37">
              <w:rPr>
                <w:b w:val="0"/>
                <w:color w:val="auto"/>
                <w:sz w:val="24"/>
                <w:lang w:val="en-US"/>
              </w:rPr>
              <w:t>-83</w:t>
            </w:r>
          </w:p>
        </w:tc>
        <w:tc>
          <w:tcPr>
            <w:tcW w:w="6321" w:type="dxa"/>
            <w:vAlign w:val="center"/>
          </w:tcPr>
          <w:p w:rsidR="00170DE1" w:rsidRPr="00956B37" w:rsidRDefault="006736EF"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Խարամային խիճ և ավազ  ճանապարհաշինական աշխատանքների համար</w:t>
            </w:r>
            <w:r w:rsidRPr="00956B37">
              <w:rPr>
                <w:b w:val="0"/>
                <w:color w:val="auto"/>
                <w:sz w:val="24"/>
              </w:rPr>
              <w:t>» ստանդարտ</w:t>
            </w:r>
          </w:p>
        </w:tc>
      </w:tr>
      <w:tr w:rsidR="00170DE1" w:rsidRPr="00956B37" w:rsidTr="00E00138">
        <w:trPr>
          <w:trHeight w:val="107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5180-2015</w:t>
            </w:r>
          </w:p>
        </w:tc>
        <w:tc>
          <w:tcPr>
            <w:tcW w:w="6321" w:type="dxa"/>
            <w:vAlign w:val="center"/>
          </w:tcPr>
          <w:p w:rsidR="00170DE1" w:rsidRPr="00956B37" w:rsidRDefault="00EB5602" w:rsidP="00DF73E2">
            <w:pPr>
              <w:pStyle w:val="a0"/>
              <w:spacing w:line="360" w:lineRule="auto"/>
              <w:ind w:left="0" w:firstLine="0"/>
              <w:jc w:val="left"/>
              <w:rPr>
                <w:b w:val="0"/>
                <w:color w:val="auto"/>
                <w:sz w:val="24"/>
              </w:rPr>
            </w:pPr>
            <w:r w:rsidRPr="00956B37">
              <w:rPr>
                <w:b w:val="0"/>
                <w:color w:val="auto"/>
                <w:sz w:val="24"/>
              </w:rPr>
              <w:t>«</w:t>
            </w:r>
            <w:r w:rsidR="00DF73E2" w:rsidRPr="00956B37">
              <w:rPr>
                <w:b w:val="0"/>
                <w:color w:val="auto"/>
                <w:sz w:val="24"/>
              </w:rPr>
              <w:t>Բնահողեր</w:t>
            </w:r>
            <w:r w:rsidRPr="00956B37">
              <w:rPr>
                <w:b w:val="0"/>
                <w:color w:val="auto"/>
                <w:sz w:val="24"/>
              </w:rPr>
              <w:t xml:space="preserve">. </w:t>
            </w:r>
            <w:r w:rsidR="00170DE1" w:rsidRPr="00956B37">
              <w:rPr>
                <w:b w:val="0"/>
                <w:color w:val="auto"/>
                <w:sz w:val="24"/>
              </w:rPr>
              <w:t>Ֆիզիկական բնութագրերի որոշման լաբորատոր</w:t>
            </w:r>
            <w:r w:rsidRPr="00956B37">
              <w:rPr>
                <w:b w:val="0"/>
                <w:color w:val="auto"/>
                <w:sz w:val="24"/>
              </w:rPr>
              <w:t xml:space="preserve"> </w:t>
            </w:r>
            <w:r w:rsidR="00170DE1" w:rsidRPr="00956B37">
              <w:rPr>
                <w:b w:val="0"/>
                <w:color w:val="auto"/>
                <w:sz w:val="24"/>
              </w:rPr>
              <w:t>մեթոդները</w:t>
            </w:r>
            <w:r w:rsidRPr="00956B37">
              <w:rPr>
                <w:b w:val="0"/>
                <w:color w:val="auto"/>
                <w:sz w:val="24"/>
              </w:rPr>
              <w:t>» ստանդարտ</w:t>
            </w:r>
          </w:p>
        </w:tc>
      </w:tr>
      <w:tr w:rsidR="00170DE1" w:rsidRPr="00956B37" w:rsidTr="00E00138">
        <w:trPr>
          <w:trHeight w:val="143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8267-93</w:t>
            </w:r>
          </w:p>
        </w:tc>
        <w:tc>
          <w:tcPr>
            <w:tcW w:w="6321" w:type="dxa"/>
            <w:vAlign w:val="center"/>
          </w:tcPr>
          <w:p w:rsidR="00170DE1" w:rsidRPr="00956B37" w:rsidRDefault="002E21C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Խիճ և կոպիճ խիտ լեռնային ապարներից շինարարական աշխատանքների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8736-2014</w:t>
            </w:r>
          </w:p>
        </w:tc>
        <w:tc>
          <w:tcPr>
            <w:tcW w:w="6321" w:type="dxa"/>
            <w:vAlign w:val="center"/>
          </w:tcPr>
          <w:p w:rsidR="00170DE1" w:rsidRPr="00956B37" w:rsidRDefault="002E21C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Ավազ՝ շինարարական աշխատանքների համար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956B37" w:rsidTr="00E00138">
        <w:trPr>
          <w:trHeight w:val="206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9128-2013</w:t>
            </w:r>
          </w:p>
        </w:tc>
        <w:tc>
          <w:tcPr>
            <w:tcW w:w="6321" w:type="dxa"/>
            <w:vAlign w:val="center"/>
          </w:tcPr>
          <w:p w:rsidR="00170DE1" w:rsidRPr="00956B37" w:rsidRDefault="002E21C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Ասֆալտբետոնյա, պոլիմերասֆալտբետոնյա խառնուրդներ,    ասֆալտբետոն, պոլիմերասֆալտբետոն՝ ավտոմոբիլային ճանապարհների  և օդանավակայանների համար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956B37" w:rsidTr="00E00138">
        <w:trPr>
          <w:trHeight w:val="80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11955-82</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հեղուկ նավթային բիտումներ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935"/>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16557-2005</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Հանքային փոշի ասֆալտբետոնյա և օրգանահանքային  խառնուրդների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1034"/>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22245-90</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մածուցիկ նավթային բիտումներ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854"/>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22733-2016</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w:t>
            </w:r>
            <w:r w:rsidR="00170DE1" w:rsidRPr="00956B37">
              <w:rPr>
                <w:b w:val="0"/>
                <w:color w:val="auto"/>
                <w:sz w:val="24"/>
              </w:rPr>
              <w:t xml:space="preserve"> Առավելագույն խտության որոշման մեթոդը</w:t>
            </w:r>
            <w:r w:rsidRPr="00956B37">
              <w:rPr>
                <w:b w:val="0"/>
                <w:color w:val="auto"/>
                <w:sz w:val="24"/>
              </w:rPr>
              <w:t>» ստանդարտ</w:t>
            </w:r>
          </w:p>
        </w:tc>
      </w:tr>
      <w:tr w:rsidR="00170DE1" w:rsidRPr="00956B37" w:rsidTr="00E00138">
        <w:trPr>
          <w:trHeight w:val="170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23558-94</w:t>
            </w:r>
          </w:p>
        </w:tc>
        <w:tc>
          <w:tcPr>
            <w:tcW w:w="6321" w:type="dxa"/>
            <w:vAlign w:val="center"/>
          </w:tcPr>
          <w:p w:rsidR="00170DE1" w:rsidRPr="00956B37" w:rsidRDefault="00B036F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Խճա-կոպճա-ավազային խառնուրդներ և գրունտներ՝ մշակված անօրգանական կապակցող նյութերով, ճանապարհային և օդանավակայանային շինարարության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956B37" w:rsidTr="00E00138">
        <w:trPr>
          <w:trHeight w:val="98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23735-2014</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Ավազակոպճային խառնուրդներ շինարարական     աշխատանքների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80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25100-2020</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 xml:space="preserve">. </w:t>
            </w:r>
            <w:r w:rsidR="00170DE1" w:rsidRPr="00956B37">
              <w:rPr>
                <w:b w:val="0"/>
                <w:color w:val="auto"/>
                <w:sz w:val="24"/>
              </w:rPr>
              <w:t>Դասակարգում</w:t>
            </w:r>
            <w:r w:rsidRPr="00956B37">
              <w:rPr>
                <w:b w:val="0"/>
                <w:color w:val="auto"/>
                <w:sz w:val="24"/>
              </w:rPr>
              <w:t>» ստանդարտ</w:t>
            </w:r>
          </w:p>
        </w:tc>
      </w:tr>
      <w:tr w:rsidR="00170DE1" w:rsidRPr="00956B37" w:rsidTr="00E00138">
        <w:trPr>
          <w:trHeight w:val="107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25584-2016</w:t>
            </w:r>
          </w:p>
        </w:tc>
        <w:tc>
          <w:tcPr>
            <w:tcW w:w="6321" w:type="dxa"/>
            <w:vAlign w:val="center"/>
          </w:tcPr>
          <w:p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w:t>
            </w:r>
            <w:r w:rsidR="00170DE1" w:rsidRPr="00956B37">
              <w:rPr>
                <w:b w:val="0"/>
                <w:color w:val="auto"/>
                <w:sz w:val="24"/>
              </w:rPr>
              <w:t xml:space="preserve"> Ֆիլտրացման գործակցի լաբորատոր որոշման</w:t>
            </w:r>
            <w:r w:rsidRPr="00956B37">
              <w:rPr>
                <w:b w:val="0"/>
                <w:color w:val="auto"/>
                <w:sz w:val="24"/>
              </w:rPr>
              <w:t xml:space="preserve"> </w:t>
            </w:r>
            <w:r w:rsidR="00170DE1" w:rsidRPr="00956B37">
              <w:rPr>
                <w:b w:val="0"/>
                <w:color w:val="auto"/>
                <w:sz w:val="24"/>
              </w:rPr>
              <w:t>մեթոդները</w:t>
            </w:r>
            <w:r w:rsidRPr="00956B37">
              <w:rPr>
                <w:b w:val="0"/>
                <w:color w:val="auto"/>
                <w:sz w:val="24"/>
              </w:rPr>
              <w:t>» ստանդարտ</w:t>
            </w:r>
          </w:p>
        </w:tc>
      </w:tr>
      <w:tr w:rsidR="00170DE1" w:rsidRPr="00956B37" w:rsidTr="00E00138">
        <w:trPr>
          <w:trHeight w:val="98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25607-2009</w:t>
            </w:r>
          </w:p>
        </w:tc>
        <w:tc>
          <w:tcPr>
            <w:tcW w:w="6321" w:type="dxa"/>
            <w:vAlign w:val="center"/>
          </w:tcPr>
          <w:p w:rsidR="00170DE1" w:rsidRPr="00956B37" w:rsidRDefault="006453B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Խճա-կոպճա-ավազային խառնուրդներ ծածկի և հիմքի շերտերի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98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26804-2012</w:t>
            </w:r>
          </w:p>
        </w:tc>
        <w:tc>
          <w:tcPr>
            <w:tcW w:w="6321" w:type="dxa"/>
            <w:vAlign w:val="center"/>
          </w:tcPr>
          <w:p w:rsidR="00170DE1" w:rsidRPr="00956B37" w:rsidRDefault="006453B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արգելափակոցներ</w:t>
            </w:r>
            <w:r w:rsidRPr="00956B37">
              <w:rPr>
                <w:b w:val="0"/>
                <w:color w:val="auto"/>
                <w:sz w:val="24"/>
              </w:rPr>
              <w:t>.</w:t>
            </w:r>
            <w:r w:rsidR="00170DE1" w:rsidRPr="00956B37">
              <w:rPr>
                <w:b w:val="0"/>
                <w:color w:val="auto"/>
                <w:sz w:val="24"/>
              </w:rPr>
              <w:t xml:space="preserve"> Մետաղական պատնեշներ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956B37" w:rsidTr="00E00138">
        <w:trPr>
          <w:trHeight w:val="188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30491-2012</w:t>
            </w:r>
          </w:p>
        </w:tc>
        <w:tc>
          <w:tcPr>
            <w:tcW w:w="6321" w:type="dxa"/>
            <w:vAlign w:val="center"/>
          </w:tcPr>
          <w:p w:rsidR="00170DE1" w:rsidRPr="00956B37" w:rsidRDefault="006453B3" w:rsidP="00B25881">
            <w:pPr>
              <w:pStyle w:val="a0"/>
              <w:spacing w:line="360" w:lineRule="auto"/>
              <w:ind w:left="0" w:firstLine="0"/>
              <w:jc w:val="left"/>
              <w:rPr>
                <w:b w:val="0"/>
                <w:color w:val="auto"/>
                <w:sz w:val="24"/>
              </w:rPr>
            </w:pPr>
            <w:r w:rsidRPr="00956B37">
              <w:rPr>
                <w:b w:val="0"/>
                <w:color w:val="auto"/>
                <w:sz w:val="24"/>
              </w:rPr>
              <w:t>«Օ</w:t>
            </w:r>
            <w:r w:rsidR="00170DE1" w:rsidRPr="00956B37">
              <w:rPr>
                <w:b w:val="0"/>
                <w:color w:val="auto"/>
                <w:sz w:val="24"/>
              </w:rPr>
              <w:t xml:space="preserve">րգանահանքային խառնուրդներ և </w:t>
            </w:r>
            <w:r w:rsidR="00B25881" w:rsidRPr="00956B37">
              <w:rPr>
                <w:b w:val="0"/>
                <w:color w:val="auto"/>
                <w:sz w:val="24"/>
              </w:rPr>
              <w:t>գրունտներ ճանապարհային և օդանավակայանային</w:t>
            </w:r>
            <w:r w:rsidR="00B25881" w:rsidRPr="00956B37">
              <w:rPr>
                <w:sz w:val="24"/>
              </w:rPr>
              <w:t xml:space="preserve"> </w:t>
            </w:r>
            <w:r w:rsidR="00B25881" w:rsidRPr="00956B37">
              <w:rPr>
                <w:b w:val="0"/>
                <w:color w:val="auto"/>
                <w:sz w:val="24"/>
              </w:rPr>
              <w:t>շինարարության համար ամրապնդված</w:t>
            </w:r>
            <w:r w:rsidR="00170DE1" w:rsidRPr="00956B37">
              <w:rPr>
                <w:b w:val="0"/>
                <w:color w:val="auto"/>
                <w:sz w:val="24"/>
              </w:rPr>
              <w:t xml:space="preserve">  օրգանական </w:t>
            </w:r>
            <w:r w:rsidR="00B25881" w:rsidRPr="00956B37">
              <w:rPr>
                <w:b w:val="0"/>
                <w:color w:val="auto"/>
                <w:sz w:val="24"/>
              </w:rPr>
              <w:t>կապակցանյութերով</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31015-2002</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Ասֆալտբետոնյա խառնուրդներ և խճամածիկային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31424-2010</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Շինարարական ոչ  հանքային նյութեր՝ առաջացած  խճի գրունտավորման ժամանակ  խիտ լեռնային ապարների ջարդվածքը մաղելուց</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32703-2014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Խիճ և կոպիճ ժայռային ապարներից: Տեխնիկական պահանջներ</w:t>
            </w:r>
            <w:r w:rsidRPr="00956B37">
              <w:rPr>
                <w:b w:val="0"/>
                <w:color w:val="auto"/>
                <w:sz w:val="24"/>
              </w:rPr>
              <w:t>»</w:t>
            </w:r>
            <w:r w:rsidRPr="00956B37">
              <w:rPr>
                <w:sz w:val="24"/>
              </w:rPr>
              <w:t xml:space="preserve"> </w:t>
            </w:r>
            <w:r w:rsidRPr="00956B37">
              <w:rPr>
                <w:b w:val="0"/>
                <w:color w:val="auto"/>
                <w:sz w:val="24"/>
              </w:rPr>
              <w:t>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32730-2014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Մանրացված ավազ</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32761-2014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 xml:space="preserve">Ընդհանուր օգտագործման  ավտոմոբիլային </w:t>
            </w:r>
            <w:r w:rsidR="00170DE1" w:rsidRPr="00956B37">
              <w:rPr>
                <w:b w:val="0"/>
                <w:color w:val="auto"/>
                <w:sz w:val="24"/>
              </w:rPr>
              <w:lastRenderedPageBreak/>
              <w:t>ճանապարհներ</w:t>
            </w:r>
            <w:r w:rsidRPr="00956B37">
              <w:rPr>
                <w:b w:val="0"/>
                <w:color w:val="auto"/>
                <w:sz w:val="24"/>
              </w:rPr>
              <w:t>.</w:t>
            </w:r>
            <w:r w:rsidR="00170DE1" w:rsidRPr="00956B37">
              <w:rPr>
                <w:b w:val="0"/>
                <w:color w:val="auto"/>
                <w:sz w:val="24"/>
              </w:rPr>
              <w:t xml:space="preserve">  Հանքային փոշի</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rsidTr="00E00138">
        <w:trPr>
          <w:trHeight w:val="1322"/>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32824-2014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Բնական ավազ</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rPr>
          <w:trHeight w:val="143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32836-201</w:t>
            </w:r>
            <w:r w:rsidRPr="00956B37">
              <w:rPr>
                <w:b w:val="0"/>
                <w:color w:val="auto"/>
                <w:sz w:val="24"/>
                <w:lang w:val="en-US"/>
              </w:rPr>
              <w:t>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Ավտոմոբիլային ճանապարհների հետազոտում</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rsidTr="00E00138">
        <w:trPr>
          <w:trHeight w:val="1367"/>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32846-2014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Կահավորման տարրերը</w:t>
            </w:r>
            <w:r w:rsidRPr="00956B37">
              <w:rPr>
                <w:b w:val="0"/>
                <w:color w:val="auto"/>
                <w:sz w:val="24"/>
              </w:rPr>
              <w:t xml:space="preserve">. </w:t>
            </w:r>
            <w:r w:rsidR="00170DE1" w:rsidRPr="00956B37">
              <w:rPr>
                <w:b w:val="0"/>
                <w:color w:val="auto"/>
                <w:sz w:val="24"/>
              </w:rPr>
              <w:t>Դասակարգումը</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32847-201</w:t>
            </w:r>
            <w:r w:rsidRPr="00956B37">
              <w:rPr>
                <w:b w:val="0"/>
                <w:color w:val="auto"/>
                <w:sz w:val="24"/>
                <w:lang w:val="en-US"/>
              </w:rPr>
              <w:t>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Պահանջներ էկոլոգիական հետազոտությունների անցկացման վերաբերյալ</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32868-2014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Ինժիներա-երկրաբանական հետազոտական   աշխատանքներին ներկայացվող պահանջներ</w:t>
            </w:r>
            <w:r w:rsidRPr="00956B37">
              <w:rPr>
                <w:b w:val="0"/>
                <w:color w:val="auto"/>
                <w:sz w:val="24"/>
              </w:rPr>
              <w:t>» ստանդարտ</w:t>
            </w:r>
          </w:p>
        </w:tc>
      </w:tr>
      <w:tr w:rsidR="00170DE1" w:rsidRPr="00956B37" w:rsidTr="00E00138">
        <w:trPr>
          <w:trHeight w:val="1592"/>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 xml:space="preserve">ԳՕՍՏ 32869-2014  </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Տեղագրա-գեոդեզիական հետազոտություններին  ներկայացվող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 xml:space="preserve">ԳՕՍՏ 32944-2014  </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 Հետիոտնային անցումներ</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956B37" w:rsidTr="00E00138">
        <w:trPr>
          <w:trHeight w:val="134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32945-2014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նշաններ</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rsidTr="00E00138">
        <w:trPr>
          <w:trHeight w:val="1277"/>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32953-2014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նշագծում</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32960-2014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Նորմատիվային բեռնվածություն</w:t>
            </w:r>
            <w:r w:rsidRPr="00956B37">
              <w:rPr>
                <w:b w:val="0"/>
                <w:color w:val="auto"/>
                <w:sz w:val="24"/>
              </w:rPr>
              <w:t>» ստանդարտ</w:t>
            </w:r>
          </w:p>
        </w:tc>
      </w:tr>
      <w:tr w:rsidR="00170DE1" w:rsidRPr="00956B37" w:rsidTr="00E00138">
        <w:trPr>
          <w:trHeight w:val="143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32965-2014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Տրանսպորտային հոսքի շարժման ինտենսիվության հաշվարկման մեթոդները</w:t>
            </w:r>
            <w:r w:rsidRPr="00956B37">
              <w:rPr>
                <w:b w:val="0"/>
                <w:color w:val="auto"/>
                <w:sz w:val="24"/>
              </w:rPr>
              <w:t>» ստանդարտ</w:t>
            </w:r>
          </w:p>
        </w:tc>
      </w:tr>
      <w:tr w:rsidR="00170DE1" w:rsidRPr="00956B37" w:rsidTr="00E00138">
        <w:trPr>
          <w:trHeight w:val="170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33062-2014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Պահանջներ ճանապարհային և մերձճանապարհային սպասարկման օբյեկտների տեղադրման վերաբերյալ</w:t>
            </w:r>
            <w:r w:rsidRPr="00956B37">
              <w:rPr>
                <w:b w:val="0"/>
                <w:color w:val="auto"/>
                <w:sz w:val="24"/>
              </w:rPr>
              <w:t>» ստանդարտ</w:t>
            </w:r>
          </w:p>
        </w:tc>
      </w:tr>
      <w:tr w:rsidR="00170DE1" w:rsidRPr="00956B37" w:rsidTr="00E00138">
        <w:trPr>
          <w:trHeight w:val="143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33063-2014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Տեղանքների  և գրունտների տիպերի  դասակարգումը</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ԳՕՍՏ  33100-2014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Ավտոմոբիլային ճանապարհների  նախագծման կանոններ</w:t>
            </w:r>
            <w:r w:rsidRPr="00956B37">
              <w:rPr>
                <w:b w:val="0"/>
                <w:color w:val="auto"/>
                <w:sz w:val="24"/>
              </w:rPr>
              <w:t>» ստանդարտ</w:t>
            </w:r>
          </w:p>
        </w:tc>
      </w:tr>
      <w:tr w:rsidR="00170DE1" w:rsidRPr="00956B37" w:rsidTr="00E00138">
        <w:trPr>
          <w:trHeight w:val="152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lang w:val="en-US"/>
              </w:rPr>
              <w:t>ԳՕՍՏ  33127-2014</w:t>
            </w:r>
          </w:p>
        </w:tc>
        <w:tc>
          <w:tcPr>
            <w:tcW w:w="6321" w:type="dxa"/>
            <w:vAlign w:val="center"/>
          </w:tcPr>
          <w:p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Ընդհանուր օգտագործման  ավտոմոբիլային ճանապարհներ</w:t>
            </w:r>
            <w:r w:rsidRPr="00956B37">
              <w:rPr>
                <w:b w:val="0"/>
                <w:color w:val="auto"/>
                <w:sz w:val="24"/>
                <w:lang w:val="en-US"/>
              </w:rPr>
              <w:t>.</w:t>
            </w:r>
            <w:r w:rsidR="00170DE1" w:rsidRPr="00956B37">
              <w:rPr>
                <w:b w:val="0"/>
                <w:color w:val="auto"/>
                <w:sz w:val="24"/>
                <w:lang w:val="en-US"/>
              </w:rPr>
              <w:t xml:space="preserve"> Ճանապարհային արգելափակոցներ</w:t>
            </w:r>
            <w:r w:rsidRPr="00956B37">
              <w:rPr>
                <w:b w:val="0"/>
                <w:color w:val="auto"/>
                <w:sz w:val="24"/>
                <w:lang w:val="en-US"/>
              </w:rPr>
              <w:t>.</w:t>
            </w:r>
            <w:r w:rsidR="00170DE1" w:rsidRPr="00956B37">
              <w:rPr>
                <w:b w:val="0"/>
                <w:color w:val="auto"/>
                <w:sz w:val="24"/>
                <w:lang w:val="en-US"/>
              </w:rPr>
              <w:t xml:space="preserve"> Տեխնիկական պահանջներ</w:t>
            </w:r>
            <w:r w:rsidRPr="00956B37">
              <w:rPr>
                <w:b w:val="0"/>
                <w:color w:val="auto"/>
                <w:sz w:val="24"/>
                <w:lang w:val="en-US"/>
              </w:rPr>
              <w:t>» ստանդարտ</w:t>
            </w:r>
          </w:p>
        </w:tc>
      </w:tr>
      <w:tr w:rsidR="00170DE1" w:rsidRPr="00956B37" w:rsidTr="00E00138">
        <w:trPr>
          <w:trHeight w:val="125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ԳՕՍՏ  33133-2014</w:t>
            </w:r>
          </w:p>
        </w:tc>
        <w:tc>
          <w:tcPr>
            <w:tcW w:w="6321" w:type="dxa"/>
            <w:vAlign w:val="center"/>
          </w:tcPr>
          <w:p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մածուցիկ նավթային բիտումներ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rPr>
          <w:trHeight w:val="1637"/>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ԳՕՍՏ 33149-2014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Բարդ պայմաններում ավտոմոբիլային ճանապարհների  նախագծման կանոնները</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lastRenderedPageBreak/>
              <w:t>ԳՕՍՏ 33150-2014</w:t>
            </w:r>
          </w:p>
        </w:tc>
        <w:tc>
          <w:tcPr>
            <w:tcW w:w="6321" w:type="dxa"/>
            <w:vAlign w:val="center"/>
          </w:tcPr>
          <w:p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Հետիոտնային և հեծանվային ուղիների  նախագծում</w:t>
            </w:r>
            <w:r w:rsidRPr="00956B37">
              <w:rPr>
                <w:b w:val="0"/>
                <w:color w:val="auto"/>
                <w:sz w:val="24"/>
              </w:rPr>
              <w:t>.</w:t>
            </w:r>
            <w:r w:rsidR="00170DE1" w:rsidRPr="00956B37">
              <w:rPr>
                <w:b w:val="0"/>
                <w:color w:val="auto"/>
                <w:sz w:val="24"/>
              </w:rPr>
              <w:t xml:space="preserve"> </w:t>
            </w:r>
            <w:r w:rsidR="00170DE1" w:rsidRPr="00956B37">
              <w:rPr>
                <w:b w:val="0"/>
                <w:color w:val="auto"/>
                <w:sz w:val="24"/>
                <w:lang w:val="en-US"/>
              </w:rPr>
              <w:t>Ընդհանուր պահանջներ</w:t>
            </w:r>
            <w:r w:rsidRPr="00956B37">
              <w:rPr>
                <w:b w:val="0"/>
                <w:color w:val="auto"/>
                <w:sz w:val="24"/>
                <w:lang w:val="en-US"/>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ԳՕՍՏ 33153-2014</w:t>
            </w:r>
          </w:p>
        </w:tc>
        <w:tc>
          <w:tcPr>
            <w:tcW w:w="6321" w:type="dxa"/>
            <w:vAlign w:val="center"/>
          </w:tcPr>
          <w:p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Թունելների նախագծում</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33154-2014</w:t>
            </w:r>
          </w:p>
        </w:tc>
        <w:tc>
          <w:tcPr>
            <w:tcW w:w="6321" w:type="dxa"/>
            <w:vAlign w:val="center"/>
          </w:tcPr>
          <w:p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Թունելների հետազոտում</w:t>
            </w:r>
            <w:r w:rsidRPr="00956B37">
              <w:rPr>
                <w:b w:val="0"/>
                <w:color w:val="auto"/>
                <w:sz w:val="24"/>
              </w:rPr>
              <w:t xml:space="preserve">. </w:t>
            </w:r>
            <w:r w:rsidR="00170DE1" w:rsidRPr="00956B37">
              <w:rPr>
                <w:b w:val="0"/>
                <w:color w:val="auto"/>
                <w:sz w:val="24"/>
              </w:rPr>
              <w:t>Ընդհանուր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33176-2014</w:t>
            </w:r>
          </w:p>
        </w:tc>
        <w:tc>
          <w:tcPr>
            <w:tcW w:w="6321" w:type="dxa"/>
            <w:vAlign w:val="center"/>
          </w:tcPr>
          <w:p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հորիզոնական լուսավորություն՝ արհեստական լուսավորությունից</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rPr>
          <w:trHeight w:val="1664"/>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33177-2014</w:t>
            </w:r>
          </w:p>
        </w:tc>
        <w:tc>
          <w:tcPr>
            <w:tcW w:w="6321" w:type="dxa"/>
            <w:vAlign w:val="center"/>
          </w:tcPr>
          <w:p w:rsidR="00170DE1" w:rsidRPr="00956B37" w:rsidRDefault="00D70C5B" w:rsidP="00A21EF5">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w:t>
            </w:r>
            <w:r w:rsidR="00A21EF5" w:rsidRPr="00956B37">
              <w:rPr>
                <w:b w:val="0"/>
                <w:color w:val="auto"/>
                <w:sz w:val="24"/>
              </w:rPr>
              <w:t xml:space="preserve">Ջրաբանական հետազոտությունների անցկացմանը </w:t>
            </w:r>
            <w:r w:rsidR="00170DE1" w:rsidRPr="00956B37">
              <w:rPr>
                <w:b w:val="0"/>
                <w:color w:val="auto"/>
                <w:sz w:val="24"/>
              </w:rPr>
              <w:t>ներկայացվող պահանջներ</w:t>
            </w:r>
            <w:r w:rsidRPr="00956B37">
              <w:rPr>
                <w:b w:val="0"/>
                <w:color w:val="auto"/>
                <w:sz w:val="24"/>
              </w:rPr>
              <w:t>» ստանդարտ</w:t>
            </w:r>
          </w:p>
        </w:tc>
      </w:tr>
      <w:tr w:rsidR="00170DE1" w:rsidRPr="00956B37" w:rsidTr="00E00138">
        <w:trPr>
          <w:trHeight w:val="1394"/>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33179-2014</w:t>
            </w:r>
          </w:p>
        </w:tc>
        <w:tc>
          <w:tcPr>
            <w:tcW w:w="6321" w:type="dxa"/>
            <w:vAlign w:val="center"/>
          </w:tcPr>
          <w:p w:rsidR="00170DE1" w:rsidRPr="00956B37" w:rsidRDefault="000444B2"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Կամուրջների և ուղեկամուրջների հետազոտում</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33382-2015</w:t>
            </w:r>
          </w:p>
        </w:tc>
        <w:tc>
          <w:tcPr>
            <w:tcW w:w="6321" w:type="dxa"/>
            <w:vAlign w:val="center"/>
          </w:tcPr>
          <w:p w:rsidR="00170DE1" w:rsidRPr="00956B37" w:rsidRDefault="000444B2"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Տեխնիկական դասակարգումը</w:t>
            </w:r>
            <w:r w:rsidRPr="00956B37">
              <w:rPr>
                <w:b w:val="0"/>
                <w:color w:val="auto"/>
                <w:sz w:val="24"/>
              </w:rPr>
              <w:t>» ստանդարտ</w:t>
            </w:r>
          </w:p>
        </w:tc>
      </w:tr>
      <w:tr w:rsidR="00170DE1" w:rsidRPr="00956B37" w:rsidTr="00E00138">
        <w:trPr>
          <w:trHeight w:val="134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33475-2015</w:t>
            </w:r>
          </w:p>
        </w:tc>
        <w:tc>
          <w:tcPr>
            <w:tcW w:w="6321" w:type="dxa"/>
            <w:vAlign w:val="center"/>
          </w:tcPr>
          <w:p w:rsidR="00170DE1" w:rsidRPr="00956B37" w:rsidRDefault="000444B2"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Երկրաչափական տարրեր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413256">
        <w:trPr>
          <w:trHeight w:val="890"/>
        </w:trPr>
        <w:tc>
          <w:tcPr>
            <w:tcW w:w="4027" w:type="dxa"/>
            <w:vAlign w:val="center"/>
          </w:tcPr>
          <w:p w:rsidR="00170DE1" w:rsidRPr="00956B37" w:rsidRDefault="001E517E"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 xml:space="preserve">ՀՍՏ </w:t>
            </w:r>
            <w:r w:rsidR="00170DE1" w:rsidRPr="00956B37">
              <w:rPr>
                <w:b w:val="0"/>
                <w:color w:val="auto"/>
                <w:sz w:val="24"/>
              </w:rPr>
              <w:t>ԳՕՍՏ Ռ</w:t>
            </w:r>
            <w:r w:rsidRPr="00956B37">
              <w:rPr>
                <w:b w:val="0"/>
                <w:color w:val="auto"/>
                <w:sz w:val="24"/>
              </w:rPr>
              <w:t xml:space="preserve"> 52289-2022</w:t>
            </w:r>
          </w:p>
        </w:tc>
        <w:tc>
          <w:tcPr>
            <w:tcW w:w="6321" w:type="dxa"/>
            <w:vAlign w:val="center"/>
          </w:tcPr>
          <w:p w:rsidR="00170DE1" w:rsidRPr="00956B37" w:rsidRDefault="000444B2" w:rsidP="001E517E">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երթևեկության կազմակերպման տեխնիկական միջոցներ</w:t>
            </w:r>
            <w:r w:rsidRPr="00956B37">
              <w:rPr>
                <w:b w:val="0"/>
                <w:color w:val="auto"/>
                <w:sz w:val="24"/>
              </w:rPr>
              <w:t>.</w:t>
            </w:r>
            <w:r w:rsidR="00170DE1" w:rsidRPr="00956B37">
              <w:rPr>
                <w:b w:val="0"/>
                <w:color w:val="auto"/>
                <w:sz w:val="24"/>
              </w:rPr>
              <w:t xml:space="preserve"> Ճանապարհային նշանների, </w:t>
            </w:r>
            <w:r w:rsidR="001E517E" w:rsidRPr="00956B37">
              <w:rPr>
                <w:b w:val="0"/>
                <w:color w:val="auto"/>
                <w:sz w:val="24"/>
              </w:rPr>
              <w:t>գծանշման</w:t>
            </w:r>
            <w:r w:rsidR="00170DE1" w:rsidRPr="00956B37">
              <w:rPr>
                <w:b w:val="0"/>
                <w:color w:val="auto"/>
                <w:sz w:val="24"/>
              </w:rPr>
              <w:t xml:space="preserve">, լուսացույցերի,  ճանապարհային </w:t>
            </w:r>
            <w:r w:rsidR="001E517E" w:rsidRPr="00956B37">
              <w:rPr>
                <w:b w:val="0"/>
                <w:color w:val="auto"/>
                <w:sz w:val="24"/>
              </w:rPr>
              <w:t xml:space="preserve">ցանկապատերի </w:t>
            </w:r>
            <w:r w:rsidR="00170DE1" w:rsidRPr="00956B37">
              <w:rPr>
                <w:b w:val="0"/>
                <w:color w:val="auto"/>
                <w:sz w:val="24"/>
              </w:rPr>
              <w:t xml:space="preserve">և </w:t>
            </w:r>
            <w:r w:rsidR="001E517E" w:rsidRPr="00956B37">
              <w:rPr>
                <w:b w:val="0"/>
                <w:color w:val="auto"/>
                <w:sz w:val="24"/>
              </w:rPr>
              <w:t>ուղղորդիչ</w:t>
            </w:r>
            <w:r w:rsidR="00170DE1" w:rsidRPr="00956B37">
              <w:rPr>
                <w:b w:val="0"/>
                <w:color w:val="auto"/>
                <w:sz w:val="24"/>
              </w:rPr>
              <w:t xml:space="preserve"> </w:t>
            </w:r>
            <w:r w:rsidR="001E517E" w:rsidRPr="00956B37">
              <w:rPr>
                <w:b w:val="0"/>
                <w:color w:val="auto"/>
                <w:sz w:val="24"/>
              </w:rPr>
              <w:t xml:space="preserve">սարքվածքների </w:t>
            </w:r>
            <w:r w:rsidR="00170DE1" w:rsidRPr="00956B37">
              <w:rPr>
                <w:b w:val="0"/>
                <w:color w:val="auto"/>
                <w:sz w:val="24"/>
              </w:rPr>
              <w:lastRenderedPageBreak/>
              <w:t xml:space="preserve">կիրառման </w:t>
            </w:r>
            <w:r w:rsidR="001E517E" w:rsidRPr="00956B37">
              <w:rPr>
                <w:b w:val="0"/>
                <w:color w:val="auto"/>
                <w:sz w:val="24"/>
              </w:rPr>
              <w:t>կանոններ</w:t>
            </w:r>
            <w:r w:rsidRPr="00956B37">
              <w:rPr>
                <w:b w:val="0"/>
                <w:color w:val="auto"/>
                <w:sz w:val="24"/>
              </w:rPr>
              <w:t>» ստանդարտ</w:t>
            </w:r>
          </w:p>
        </w:tc>
      </w:tr>
      <w:tr w:rsidR="00170DE1" w:rsidRPr="00956B37" w:rsidTr="00E00138">
        <w:trPr>
          <w:trHeight w:val="161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lastRenderedPageBreak/>
              <w:t>ՀՍՏ ԳՕՍՏ Ռ 55028-2021</w:t>
            </w:r>
          </w:p>
        </w:tc>
        <w:tc>
          <w:tcPr>
            <w:tcW w:w="6321" w:type="dxa"/>
            <w:vAlign w:val="center"/>
          </w:tcPr>
          <w:p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000444B2" w:rsidRPr="00956B37">
              <w:rPr>
                <w:b w:val="0"/>
                <w:color w:val="auto"/>
                <w:sz w:val="24"/>
              </w:rPr>
              <w:t>.</w:t>
            </w:r>
            <w:r w:rsidR="00170DE1" w:rsidRPr="00956B37">
              <w:rPr>
                <w:b w:val="0"/>
                <w:color w:val="auto"/>
                <w:sz w:val="24"/>
              </w:rPr>
              <w:t xml:space="preserve"> Գեոսինթետիկ նյութեր ճանապարհաշինության համար</w:t>
            </w:r>
            <w:r w:rsidR="000444B2" w:rsidRPr="00956B37">
              <w:rPr>
                <w:b w:val="0"/>
                <w:color w:val="auto"/>
                <w:sz w:val="24"/>
              </w:rPr>
              <w:t>.</w:t>
            </w:r>
            <w:r w:rsidR="00170DE1" w:rsidRPr="00956B37">
              <w:rPr>
                <w:b w:val="0"/>
                <w:color w:val="auto"/>
                <w:sz w:val="24"/>
              </w:rPr>
              <w:t xml:space="preserve"> </w:t>
            </w:r>
            <w:r w:rsidR="00170DE1" w:rsidRPr="00956B37">
              <w:rPr>
                <w:b w:val="0"/>
                <w:color w:val="auto"/>
                <w:sz w:val="24"/>
                <w:lang w:val="en-US"/>
              </w:rPr>
              <w:t>Դասակարգում, տերմիններ և սահմանումներ</w:t>
            </w:r>
            <w:r w:rsidRPr="00956B37">
              <w:rPr>
                <w:b w:val="0"/>
                <w:color w:val="auto"/>
                <w:sz w:val="24"/>
                <w:lang w:val="en-US"/>
              </w:rPr>
              <w:t>»</w:t>
            </w:r>
            <w:r w:rsidRPr="00956B37">
              <w:rPr>
                <w:sz w:val="24"/>
              </w:rPr>
              <w:t xml:space="preserve"> </w:t>
            </w:r>
            <w:r w:rsidRPr="00956B37">
              <w:rPr>
                <w:b w:val="0"/>
                <w:color w:val="auto"/>
                <w:sz w:val="24"/>
                <w:lang w:val="en-US"/>
              </w:rPr>
              <w:t>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lang w:val="en-US"/>
              </w:rPr>
              <w:t>ՀՍՏ ԳՕՍՏ Ռ 55029-2021</w:t>
            </w:r>
          </w:p>
        </w:tc>
        <w:tc>
          <w:tcPr>
            <w:tcW w:w="6321" w:type="dxa"/>
            <w:vAlign w:val="center"/>
          </w:tcPr>
          <w:p w:rsidR="00170DE1" w:rsidRPr="00956B37" w:rsidRDefault="00FC2E0C"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Ավտոմոբիլային ճանապարհներ ընդհանուր կիրառության</w:t>
            </w:r>
            <w:r w:rsidRPr="00956B37">
              <w:rPr>
                <w:b w:val="0"/>
                <w:color w:val="auto"/>
                <w:sz w:val="24"/>
                <w:lang w:val="en-US"/>
              </w:rPr>
              <w:t>.</w:t>
            </w:r>
            <w:r w:rsidR="00170DE1" w:rsidRPr="00956B37">
              <w:rPr>
                <w:b w:val="0"/>
                <w:color w:val="auto"/>
                <w:sz w:val="24"/>
                <w:lang w:val="en-US"/>
              </w:rPr>
              <w:t xml:space="preserve"> Գեոսինթետիկ նյութեր ճանապարհային ծածկույթի ասֆալտբետոնե շերտերի ամրանավորման  համար</w:t>
            </w:r>
            <w:r w:rsidRPr="00956B37">
              <w:rPr>
                <w:b w:val="0"/>
                <w:color w:val="auto"/>
                <w:sz w:val="24"/>
                <w:lang w:val="en-US"/>
              </w:rPr>
              <w:t>.</w:t>
            </w:r>
            <w:r w:rsidR="00170DE1" w:rsidRPr="00956B37">
              <w:rPr>
                <w:b w:val="0"/>
                <w:color w:val="auto"/>
                <w:sz w:val="24"/>
                <w:lang w:val="en-US"/>
              </w:rPr>
              <w:t xml:space="preserve"> Տեխնիկական պահանջներ</w:t>
            </w:r>
            <w:r w:rsidRPr="00956B37">
              <w:rPr>
                <w:b w:val="0"/>
                <w:color w:val="auto"/>
                <w:sz w:val="24"/>
                <w:lang w:val="en-US"/>
              </w:rPr>
              <w:t>» ստանդարտ</w:t>
            </w:r>
          </w:p>
        </w:tc>
      </w:tr>
      <w:tr w:rsidR="00170DE1" w:rsidRPr="00956B37" w:rsidTr="00E00138">
        <w:trPr>
          <w:trHeight w:val="197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ՀՍՏ   ԳՕՍՏ  Ռ 56338-2021</w:t>
            </w:r>
          </w:p>
        </w:tc>
        <w:tc>
          <w:tcPr>
            <w:tcW w:w="6321" w:type="dxa"/>
            <w:vAlign w:val="center"/>
          </w:tcPr>
          <w:p w:rsidR="00170DE1" w:rsidRPr="00956B37" w:rsidRDefault="00FC2E0C"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Գեոսինթետիկ նյութեր ճանապարհային ծածկույթի  ստորին շերտերի հիմնատակերի  ամրանավորման  համար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rPr>
          <w:trHeight w:val="1682"/>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56419-2021</w:t>
            </w:r>
          </w:p>
        </w:tc>
        <w:tc>
          <w:tcPr>
            <w:tcW w:w="6321" w:type="dxa"/>
            <w:vAlign w:val="center"/>
          </w:tcPr>
          <w:p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Գեոսինթետիկ նյութեր ճանապարհային ծածկույթի հանքանյութերից բաժանելու համար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rsidTr="00E00138">
        <w:trPr>
          <w:trHeight w:val="143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58107.1-2018</w:t>
            </w:r>
          </w:p>
        </w:tc>
        <w:tc>
          <w:tcPr>
            <w:tcW w:w="6321" w:type="dxa"/>
            <w:vAlign w:val="center"/>
          </w:tcPr>
          <w:p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կիրառության ավտոմոբիլային ճանապարհների լուսավորություն</w:t>
            </w:r>
            <w:r w:rsidRPr="00956B37">
              <w:rPr>
                <w:b w:val="0"/>
                <w:color w:val="auto"/>
                <w:sz w:val="24"/>
              </w:rPr>
              <w:t>.</w:t>
            </w:r>
            <w:r w:rsidR="00170DE1" w:rsidRPr="00956B37">
              <w:rPr>
                <w:b w:val="0"/>
                <w:color w:val="auto"/>
                <w:sz w:val="24"/>
              </w:rPr>
              <w:t xml:space="preserve"> Հաշվարկային նորմեր և մեթոդներ</w:t>
            </w:r>
            <w:r w:rsidRPr="00956B37">
              <w:rPr>
                <w:b w:val="0"/>
                <w:color w:val="auto"/>
                <w:sz w:val="24"/>
              </w:rPr>
              <w:t>» ստանդարտ</w:t>
            </w:r>
          </w:p>
        </w:tc>
      </w:tr>
      <w:tr w:rsidR="00170DE1" w:rsidRPr="00956B37" w:rsidTr="00E00138">
        <w:trPr>
          <w:trHeight w:val="2249"/>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58401.1-2021</w:t>
            </w:r>
          </w:p>
        </w:tc>
        <w:tc>
          <w:tcPr>
            <w:tcW w:w="6321" w:type="dxa"/>
            <w:vAlign w:val="center"/>
          </w:tcPr>
          <w:p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ասֆալտբետոնե ճանապարհային և ասֆալտբետոն</w:t>
            </w:r>
            <w:r w:rsidRPr="00956B37">
              <w:rPr>
                <w:b w:val="0"/>
                <w:color w:val="auto"/>
                <w:sz w:val="24"/>
              </w:rPr>
              <w:t>.</w:t>
            </w:r>
            <w:r w:rsidR="00170DE1" w:rsidRPr="00956B37">
              <w:rPr>
                <w:b w:val="0"/>
                <w:color w:val="auto"/>
                <w:sz w:val="24"/>
              </w:rPr>
              <w:t xml:space="preserve"> Ծավալային-գործառնական նախագծման համակարգ: Տեխնիկական պահանջներ</w:t>
            </w:r>
            <w:r w:rsidRPr="00956B37">
              <w:rPr>
                <w:b w:val="0"/>
                <w:color w:val="auto"/>
                <w:sz w:val="24"/>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58401.2-2021</w:t>
            </w:r>
          </w:p>
        </w:tc>
        <w:tc>
          <w:tcPr>
            <w:tcW w:w="6321" w:type="dxa"/>
            <w:vAlign w:val="center"/>
          </w:tcPr>
          <w:p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ասֆալտբետոնե ճանապարհային և խճամածիկային ասֆալտբետոն</w:t>
            </w:r>
            <w:r w:rsidRPr="00956B37">
              <w:rPr>
                <w:b w:val="0"/>
                <w:color w:val="auto"/>
                <w:sz w:val="24"/>
              </w:rPr>
              <w:t>.</w:t>
            </w:r>
            <w:r w:rsidR="00170DE1" w:rsidRPr="00956B37">
              <w:rPr>
                <w:b w:val="0"/>
                <w:color w:val="auto"/>
                <w:sz w:val="24"/>
              </w:rPr>
              <w:t xml:space="preserve"> Ծավալային-գործառնական նախագծման համակարգ</w:t>
            </w:r>
            <w:r w:rsidRPr="00956B37">
              <w:rPr>
                <w:b w:val="0"/>
                <w:color w:val="auto"/>
                <w:sz w:val="24"/>
              </w:rPr>
              <w:t>.</w:t>
            </w:r>
            <w:r w:rsidR="00170DE1" w:rsidRPr="00956B37">
              <w:rPr>
                <w:b w:val="0"/>
                <w:color w:val="auto"/>
                <w:sz w:val="24"/>
              </w:rPr>
              <w:t xml:space="preserve"> </w:t>
            </w:r>
            <w:r w:rsidR="00170DE1" w:rsidRPr="00956B37">
              <w:rPr>
                <w:b w:val="0"/>
                <w:color w:val="auto"/>
                <w:sz w:val="24"/>
              </w:rPr>
              <w:lastRenderedPageBreak/>
              <w:t>Տեխնիկական պահանջներ</w:t>
            </w:r>
            <w:r w:rsidRPr="00956B37">
              <w:rPr>
                <w:b w:val="0"/>
                <w:color w:val="auto"/>
                <w:sz w:val="24"/>
              </w:rPr>
              <w:t>» ստանդարտ</w:t>
            </w:r>
          </w:p>
        </w:tc>
      </w:tr>
      <w:tr w:rsidR="00170DE1" w:rsidRPr="00956B37" w:rsidTr="00E00138">
        <w:trPr>
          <w:trHeight w:val="1682"/>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ՀՍՏ ԳՕՍՏ Ռ 58406.1-2021</w:t>
            </w:r>
          </w:p>
        </w:tc>
        <w:tc>
          <w:tcPr>
            <w:tcW w:w="6321" w:type="dxa"/>
            <w:vAlign w:val="center"/>
          </w:tcPr>
          <w:p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Խառնուրդներ խճամածիկային ասֆալտբետոնե և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161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58406.2-2021</w:t>
            </w:r>
          </w:p>
        </w:tc>
        <w:tc>
          <w:tcPr>
            <w:tcW w:w="6321" w:type="dxa"/>
            <w:vAlign w:val="center"/>
          </w:tcPr>
          <w:p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տաք ասֆալտբետոնե և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rsidTr="00E00138">
        <w:trPr>
          <w:trHeight w:val="134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ՀՍՏ ԳՕՍՏ Ռ 58653-2021</w:t>
            </w:r>
          </w:p>
        </w:tc>
        <w:tc>
          <w:tcPr>
            <w:tcW w:w="6321" w:type="dxa"/>
            <w:vAlign w:val="center"/>
          </w:tcPr>
          <w:p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Փոխհատումներ և հարակից ճանապարհներ</w:t>
            </w:r>
            <w:r w:rsidRPr="00956B37">
              <w:rPr>
                <w:b w:val="0"/>
                <w:color w:val="auto"/>
                <w:sz w:val="24"/>
              </w:rPr>
              <w:t>.</w:t>
            </w:r>
            <w:r w:rsidR="00170DE1" w:rsidRPr="00956B37">
              <w:rPr>
                <w:b w:val="0"/>
                <w:color w:val="auto"/>
                <w:sz w:val="24"/>
              </w:rPr>
              <w:t xml:space="preserve"> </w:t>
            </w:r>
            <w:r w:rsidR="00170DE1" w:rsidRPr="00956B37">
              <w:rPr>
                <w:b w:val="0"/>
                <w:color w:val="auto"/>
                <w:sz w:val="24"/>
                <w:lang w:val="en-US"/>
              </w:rPr>
              <w:t>Տեխնիկական պահանջներ</w:t>
            </w:r>
            <w:r w:rsidRPr="00956B37">
              <w:rPr>
                <w:b w:val="0"/>
                <w:color w:val="auto"/>
                <w:sz w:val="24"/>
                <w:lang w:val="en-US"/>
              </w:rPr>
              <w:t>» ստանդարտ</w:t>
            </w:r>
          </w:p>
        </w:tc>
      </w:tr>
      <w:tr w:rsidR="00170DE1" w:rsidRPr="00956B37" w:rsidTr="00E00138">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lang w:val="en-US"/>
              </w:rPr>
              <w:t>ՀՍՏ ԳՕՍՏ Ռ 58818-2021</w:t>
            </w:r>
          </w:p>
        </w:tc>
        <w:tc>
          <w:tcPr>
            <w:tcW w:w="6321" w:type="dxa"/>
            <w:vAlign w:val="center"/>
          </w:tcPr>
          <w:p w:rsidR="00170DE1" w:rsidRPr="00956B37" w:rsidRDefault="00217EE3"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Երթևեկության ցածր ինտենսիվությամբ  ավտոմոբիլային ճանապարհներ</w:t>
            </w:r>
            <w:r w:rsidRPr="00956B37">
              <w:rPr>
                <w:b w:val="0"/>
                <w:color w:val="auto"/>
                <w:sz w:val="24"/>
                <w:lang w:val="en-US"/>
              </w:rPr>
              <w:t>.</w:t>
            </w:r>
            <w:r w:rsidR="00170DE1" w:rsidRPr="00956B37">
              <w:rPr>
                <w:b w:val="0"/>
                <w:color w:val="auto"/>
                <w:sz w:val="24"/>
                <w:lang w:val="en-US"/>
              </w:rPr>
              <w:t xml:space="preserve"> Նախագծում, կոնստրուկտավորում և հաշվարկ</w:t>
            </w:r>
            <w:r w:rsidRPr="00956B37">
              <w:rPr>
                <w:b w:val="0"/>
                <w:color w:val="auto"/>
                <w:sz w:val="24"/>
                <w:lang w:val="en-US"/>
              </w:rPr>
              <w:t>» ստանդարտ</w:t>
            </w:r>
          </w:p>
        </w:tc>
      </w:tr>
      <w:tr w:rsidR="00170DE1" w:rsidRPr="00956B37" w:rsidTr="00E00138">
        <w:trPr>
          <w:trHeight w:val="1700"/>
        </w:trPr>
        <w:tc>
          <w:tcPr>
            <w:tcW w:w="4027" w:type="dxa"/>
            <w:vAlign w:val="center"/>
          </w:tcPr>
          <w:p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58947-2021</w:t>
            </w:r>
          </w:p>
        </w:tc>
        <w:tc>
          <w:tcPr>
            <w:tcW w:w="6321" w:type="dxa"/>
            <w:vAlign w:val="center"/>
          </w:tcPr>
          <w:p w:rsidR="00170DE1" w:rsidRPr="00956B37" w:rsidRDefault="00FB02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00123597" w:rsidRPr="00956B37">
              <w:rPr>
                <w:b w:val="0"/>
                <w:color w:val="auto"/>
                <w:sz w:val="24"/>
              </w:rPr>
              <w:t>.</w:t>
            </w:r>
            <w:r w:rsidR="00170DE1" w:rsidRPr="00956B37">
              <w:rPr>
                <w:b w:val="0"/>
                <w:color w:val="auto"/>
                <w:sz w:val="24"/>
              </w:rPr>
              <w:t xml:space="preserve"> Էկոդուկներ</w:t>
            </w:r>
            <w:r w:rsidR="00123597" w:rsidRPr="00956B37">
              <w:rPr>
                <w:b w:val="0"/>
                <w:color w:val="auto"/>
                <w:sz w:val="24"/>
              </w:rPr>
              <w:t>.</w:t>
            </w:r>
            <w:r w:rsidR="00170DE1" w:rsidRPr="00956B37">
              <w:rPr>
                <w:b w:val="0"/>
                <w:color w:val="auto"/>
                <w:sz w:val="24"/>
              </w:rPr>
              <w:t xml:space="preserve"> Տեղադրմանը և տեղակայմանը  ներկայացվող պահանջներ</w:t>
            </w:r>
            <w:r w:rsidRPr="00956B37">
              <w:rPr>
                <w:b w:val="0"/>
                <w:color w:val="auto"/>
                <w:sz w:val="24"/>
              </w:rPr>
              <w:t>» ստանդարտ</w:t>
            </w:r>
          </w:p>
        </w:tc>
      </w:tr>
      <w:tr w:rsidR="002C487A" w:rsidRPr="00956B37" w:rsidTr="00E00138">
        <w:trPr>
          <w:trHeight w:val="1700"/>
        </w:trPr>
        <w:tc>
          <w:tcPr>
            <w:tcW w:w="4027" w:type="dxa"/>
            <w:vAlign w:val="center"/>
          </w:tcPr>
          <w:p w:rsidR="002C487A" w:rsidRPr="00956B37" w:rsidRDefault="002C487A" w:rsidP="002C487A">
            <w:pPr>
              <w:pStyle w:val="a0"/>
              <w:numPr>
                <w:ilvl w:val="2"/>
                <w:numId w:val="3"/>
              </w:numPr>
              <w:spacing w:line="360" w:lineRule="auto"/>
              <w:ind w:left="405" w:hanging="405"/>
              <w:jc w:val="left"/>
              <w:rPr>
                <w:b w:val="0"/>
                <w:color w:val="FF0000"/>
                <w:sz w:val="24"/>
              </w:rPr>
            </w:pPr>
            <w:r w:rsidRPr="00956B37">
              <w:rPr>
                <w:b w:val="0"/>
                <w:color w:val="auto"/>
                <w:sz w:val="24"/>
              </w:rPr>
              <w:t>ԳՕՍՏ 23457-86</w:t>
            </w:r>
          </w:p>
        </w:tc>
        <w:tc>
          <w:tcPr>
            <w:tcW w:w="6321" w:type="dxa"/>
            <w:vAlign w:val="center"/>
          </w:tcPr>
          <w:p w:rsidR="002C487A" w:rsidRPr="00956B37" w:rsidRDefault="00A34120" w:rsidP="002D0148">
            <w:pPr>
              <w:pStyle w:val="a0"/>
              <w:spacing w:line="360" w:lineRule="auto"/>
              <w:ind w:left="0" w:firstLine="0"/>
              <w:jc w:val="left"/>
              <w:rPr>
                <w:b w:val="0"/>
                <w:color w:val="FF0000"/>
                <w:sz w:val="24"/>
                <w:lang w:val="en-US"/>
              </w:rPr>
            </w:pPr>
            <w:r w:rsidRPr="00956B37">
              <w:rPr>
                <w:b w:val="0"/>
                <w:color w:val="auto"/>
                <w:sz w:val="24"/>
              </w:rPr>
              <w:t xml:space="preserve">«Ճանապարհային երթևեկության կազմակերպման </w:t>
            </w:r>
            <w:r w:rsidR="00C0492A" w:rsidRPr="00956B37">
              <w:rPr>
                <w:b w:val="0"/>
                <w:color w:val="auto"/>
                <w:sz w:val="24"/>
              </w:rPr>
              <w:t xml:space="preserve">տեխնիկական միջոցներ. </w:t>
            </w:r>
            <w:r w:rsidR="002D0148" w:rsidRPr="00956B37">
              <w:rPr>
                <w:b w:val="0"/>
                <w:color w:val="auto"/>
                <w:sz w:val="24"/>
                <w:lang w:val="en-US"/>
              </w:rPr>
              <w:t xml:space="preserve">Կիրառման </w:t>
            </w:r>
            <w:r w:rsidR="00C0492A" w:rsidRPr="00956B37">
              <w:rPr>
                <w:b w:val="0"/>
                <w:color w:val="auto"/>
                <w:sz w:val="24"/>
                <w:lang w:val="en-US"/>
              </w:rPr>
              <w:t>կանոններ»</w:t>
            </w:r>
            <w:r w:rsidR="00C0492A" w:rsidRPr="00956B37">
              <w:rPr>
                <w:color w:val="auto"/>
                <w:sz w:val="24"/>
              </w:rPr>
              <w:t xml:space="preserve"> </w:t>
            </w:r>
            <w:r w:rsidR="00C0492A" w:rsidRPr="00956B37">
              <w:rPr>
                <w:b w:val="0"/>
                <w:color w:val="auto"/>
                <w:sz w:val="24"/>
                <w:lang w:val="en-US"/>
              </w:rPr>
              <w:t>ստանդարտ</w:t>
            </w:r>
          </w:p>
        </w:tc>
      </w:tr>
      <w:tr w:rsidR="00A51BE1" w:rsidRPr="00956B37" w:rsidTr="00E00138">
        <w:trPr>
          <w:trHeight w:val="1700"/>
        </w:trPr>
        <w:tc>
          <w:tcPr>
            <w:tcW w:w="4027" w:type="dxa"/>
            <w:vAlign w:val="center"/>
          </w:tcPr>
          <w:p w:rsidR="00A51BE1" w:rsidRPr="00956B37" w:rsidRDefault="00A51BE1" w:rsidP="00A51BE1">
            <w:pPr>
              <w:pStyle w:val="a0"/>
              <w:numPr>
                <w:ilvl w:val="2"/>
                <w:numId w:val="3"/>
              </w:numPr>
              <w:tabs>
                <w:tab w:val="left" w:pos="420"/>
                <w:tab w:val="left" w:pos="615"/>
              </w:tabs>
              <w:spacing w:line="360" w:lineRule="auto"/>
              <w:ind w:hanging="1173"/>
              <w:jc w:val="left"/>
              <w:rPr>
                <w:b w:val="0"/>
                <w:color w:val="auto"/>
                <w:sz w:val="24"/>
              </w:rPr>
            </w:pPr>
            <w:r w:rsidRPr="00956B37">
              <w:rPr>
                <w:b w:val="0"/>
                <w:color w:val="auto"/>
                <w:sz w:val="24"/>
                <w:lang w:val="en-US"/>
              </w:rPr>
              <w:t>ՀՍՏ ԳՕՍՏ Ռ 52056-</w:t>
            </w:r>
            <w:r w:rsidR="00B8768A" w:rsidRPr="00956B37">
              <w:rPr>
                <w:b w:val="0"/>
                <w:color w:val="auto"/>
                <w:sz w:val="24"/>
                <w:lang w:val="en-US"/>
              </w:rPr>
              <w:t>2022</w:t>
            </w:r>
            <w:r w:rsidRPr="00956B37">
              <w:rPr>
                <w:b w:val="0"/>
                <w:color w:val="auto"/>
                <w:sz w:val="24"/>
                <w:lang w:val="en-US"/>
              </w:rPr>
              <w:t xml:space="preserve"> </w:t>
            </w:r>
          </w:p>
        </w:tc>
        <w:tc>
          <w:tcPr>
            <w:tcW w:w="6321" w:type="dxa"/>
            <w:vAlign w:val="center"/>
          </w:tcPr>
          <w:p w:rsidR="00F620AE" w:rsidRPr="00956B37" w:rsidRDefault="00B8768A" w:rsidP="00F620AE">
            <w:pPr>
              <w:pStyle w:val="a0"/>
              <w:spacing w:line="360" w:lineRule="auto"/>
              <w:ind w:left="0" w:firstLine="0"/>
              <w:jc w:val="left"/>
              <w:rPr>
                <w:b w:val="0"/>
                <w:color w:val="auto"/>
                <w:sz w:val="24"/>
              </w:rPr>
            </w:pPr>
            <w:r w:rsidRPr="00956B37">
              <w:rPr>
                <w:b w:val="0"/>
                <w:color w:val="auto"/>
                <w:sz w:val="24"/>
              </w:rPr>
              <w:t>«</w:t>
            </w:r>
            <w:r w:rsidR="00F620AE" w:rsidRPr="00956B37">
              <w:rPr>
                <w:b w:val="0"/>
                <w:color w:val="auto"/>
                <w:sz w:val="24"/>
              </w:rPr>
              <w:t xml:space="preserve">Ստիրոլ-բուտադիեն-ստիրոլ </w:t>
            </w:r>
            <w:r w:rsidR="00C203DA" w:rsidRPr="00956B37">
              <w:rPr>
                <w:b w:val="0"/>
                <w:color w:val="auto"/>
                <w:sz w:val="24"/>
              </w:rPr>
              <w:t xml:space="preserve">տեսակի </w:t>
            </w:r>
            <w:r w:rsidR="00F620AE" w:rsidRPr="00956B37">
              <w:rPr>
                <w:b w:val="0"/>
                <w:color w:val="auto"/>
                <w:sz w:val="24"/>
              </w:rPr>
              <w:t>բլոկ</w:t>
            </w:r>
            <w:r w:rsidR="00C203DA" w:rsidRPr="00956B37">
              <w:rPr>
                <w:b w:val="0"/>
                <w:color w:val="auto"/>
                <w:sz w:val="24"/>
              </w:rPr>
              <w:t xml:space="preserve">ային համապոլիմերների </w:t>
            </w:r>
            <w:r w:rsidR="00F620AE" w:rsidRPr="00956B37">
              <w:rPr>
                <w:b w:val="0"/>
                <w:color w:val="auto"/>
                <w:sz w:val="24"/>
              </w:rPr>
              <w:t>հիմքով պոլիմերաբիտումյան ճանապարհային կապակցանյութեր</w:t>
            </w:r>
          </w:p>
          <w:p w:rsidR="00A51BE1" w:rsidRPr="00956B37" w:rsidRDefault="00B8768A" w:rsidP="00413256">
            <w:pPr>
              <w:pStyle w:val="a0"/>
              <w:spacing w:line="360" w:lineRule="auto"/>
              <w:ind w:left="0" w:firstLine="0"/>
              <w:jc w:val="left"/>
              <w:rPr>
                <w:b w:val="0"/>
                <w:color w:val="auto"/>
                <w:sz w:val="24"/>
              </w:rPr>
            </w:pPr>
            <w:r w:rsidRPr="00956B37">
              <w:rPr>
                <w:b w:val="0"/>
                <w:color w:val="auto"/>
                <w:sz w:val="24"/>
              </w:rPr>
              <w:t>.Տեխնիկական պայմաններ»</w:t>
            </w:r>
            <w:r w:rsidR="00F620AE" w:rsidRPr="00956B37">
              <w:rPr>
                <w:b w:val="0"/>
                <w:color w:val="auto"/>
                <w:sz w:val="24"/>
                <w:lang w:val="en-US"/>
              </w:rPr>
              <w:t xml:space="preserve"> ստանդարտ</w:t>
            </w:r>
          </w:p>
        </w:tc>
      </w:tr>
      <w:tr w:rsidR="003357D1" w:rsidRPr="00956B37" w:rsidTr="00E24CD6">
        <w:trPr>
          <w:trHeight w:val="2150"/>
        </w:trPr>
        <w:tc>
          <w:tcPr>
            <w:tcW w:w="4027" w:type="dxa"/>
            <w:vAlign w:val="center"/>
          </w:tcPr>
          <w:p w:rsidR="003357D1" w:rsidRPr="00956B37" w:rsidRDefault="003357D1" w:rsidP="003357D1">
            <w:pPr>
              <w:pStyle w:val="a0"/>
              <w:numPr>
                <w:ilvl w:val="2"/>
                <w:numId w:val="3"/>
              </w:numPr>
              <w:tabs>
                <w:tab w:val="left" w:pos="420"/>
                <w:tab w:val="left" w:pos="615"/>
              </w:tabs>
              <w:spacing w:line="360" w:lineRule="auto"/>
              <w:ind w:hanging="1173"/>
              <w:jc w:val="left"/>
              <w:rPr>
                <w:b w:val="0"/>
                <w:color w:val="auto"/>
                <w:sz w:val="24"/>
                <w:lang w:val="en-US"/>
              </w:rPr>
            </w:pPr>
            <w:r w:rsidRPr="00956B37">
              <w:rPr>
                <w:b w:val="0"/>
                <w:color w:val="auto"/>
                <w:sz w:val="24"/>
                <w:lang w:val="en-US"/>
              </w:rPr>
              <w:lastRenderedPageBreak/>
              <w:t>ՀՍՏ ԳՕՍՏ Ռ 58400.1-2022</w:t>
            </w:r>
          </w:p>
        </w:tc>
        <w:tc>
          <w:tcPr>
            <w:tcW w:w="6321" w:type="dxa"/>
            <w:vAlign w:val="center"/>
          </w:tcPr>
          <w:p w:rsidR="003357D1" w:rsidRPr="00956B37" w:rsidRDefault="00887E86" w:rsidP="00E24CD6">
            <w:pPr>
              <w:pStyle w:val="a0"/>
              <w:ind w:left="0" w:firstLine="0"/>
              <w:rPr>
                <w:b w:val="0"/>
                <w:color w:val="auto"/>
                <w:sz w:val="24"/>
              </w:rPr>
            </w:pPr>
            <w:r w:rsidRPr="00956B37">
              <w:rPr>
                <w:b w:val="0"/>
                <w:color w:val="auto"/>
                <w:sz w:val="24"/>
              </w:rPr>
              <w:t>«</w:t>
            </w:r>
            <w:r w:rsidRPr="00956B37">
              <w:rPr>
                <w:b w:val="0"/>
                <w:color w:val="auto"/>
                <w:sz w:val="24"/>
                <w:lang w:val="en-US"/>
              </w:rPr>
              <w:t>Ընդ</w:t>
            </w:r>
            <w:r w:rsidR="00114D6A" w:rsidRPr="00956B37">
              <w:rPr>
                <w:b w:val="0"/>
                <w:color w:val="auto"/>
                <w:sz w:val="24"/>
                <w:lang w:val="en-US"/>
              </w:rPr>
              <w:t>հանուր օգտագործման</w:t>
            </w:r>
            <w:r w:rsidR="00497EF2" w:rsidRPr="00956B37">
              <w:rPr>
                <w:b w:val="0"/>
                <w:color w:val="auto"/>
                <w:sz w:val="24"/>
                <w:lang w:val="en-US"/>
              </w:rPr>
              <w:t xml:space="preserve"> ավտոմոբիլային ճանապարհներ. Նավթային բիտումային կապակցող</w:t>
            </w:r>
            <w:r w:rsidR="00E24CD6" w:rsidRPr="00956B37">
              <w:rPr>
                <w:b w:val="0"/>
                <w:color w:val="auto"/>
                <w:sz w:val="24"/>
                <w:lang w:val="en-US"/>
              </w:rPr>
              <w:t xml:space="preserve"> նյութեր. Տեխնիկական պայմաններ շահագործման ջերմաստիճանային միջակայքի հաշվառմամբ» ստանդարտ</w:t>
            </w:r>
          </w:p>
        </w:tc>
      </w:tr>
      <w:tr w:rsidR="00A37B1D" w:rsidRPr="00956B37" w:rsidTr="00E00138">
        <w:trPr>
          <w:trHeight w:val="1700"/>
        </w:trPr>
        <w:tc>
          <w:tcPr>
            <w:tcW w:w="4027" w:type="dxa"/>
            <w:vAlign w:val="center"/>
          </w:tcPr>
          <w:p w:rsidR="00A37B1D" w:rsidRPr="00956B37" w:rsidRDefault="00A37B1D" w:rsidP="00A37B1D">
            <w:pPr>
              <w:pStyle w:val="a0"/>
              <w:numPr>
                <w:ilvl w:val="2"/>
                <w:numId w:val="3"/>
              </w:numPr>
              <w:tabs>
                <w:tab w:val="left" w:pos="420"/>
                <w:tab w:val="left" w:pos="615"/>
              </w:tabs>
              <w:spacing w:line="360" w:lineRule="auto"/>
              <w:ind w:hanging="1173"/>
              <w:jc w:val="left"/>
              <w:rPr>
                <w:b w:val="0"/>
                <w:color w:val="FF0000"/>
                <w:sz w:val="24"/>
                <w:lang w:val="en-US"/>
              </w:rPr>
            </w:pPr>
            <w:r w:rsidRPr="00956B37">
              <w:rPr>
                <w:b w:val="0"/>
                <w:color w:val="auto"/>
                <w:sz w:val="24"/>
                <w:lang w:val="en-US"/>
              </w:rPr>
              <w:t>ԳՕՍՏ 24451-80</w:t>
            </w:r>
          </w:p>
        </w:tc>
        <w:tc>
          <w:tcPr>
            <w:tcW w:w="6321" w:type="dxa"/>
            <w:vAlign w:val="center"/>
          </w:tcPr>
          <w:p w:rsidR="00666633" w:rsidRPr="00956B37" w:rsidRDefault="00666633" w:rsidP="00666633">
            <w:pPr>
              <w:pStyle w:val="a0"/>
              <w:spacing w:line="360" w:lineRule="auto"/>
              <w:ind w:hanging="720"/>
              <w:jc w:val="left"/>
              <w:rPr>
                <w:b w:val="0"/>
                <w:color w:val="auto"/>
                <w:sz w:val="24"/>
                <w:lang w:val="en-US"/>
              </w:rPr>
            </w:pPr>
            <w:r w:rsidRPr="00956B37">
              <w:rPr>
                <w:b w:val="0"/>
                <w:color w:val="auto"/>
                <w:sz w:val="24"/>
                <w:lang w:val="en-US"/>
              </w:rPr>
              <w:t xml:space="preserve">«Թունելներ ավտոճանապարհային. Շինությունների և </w:t>
            </w:r>
          </w:p>
          <w:p w:rsidR="00A37B1D" w:rsidRPr="00956B37" w:rsidRDefault="00666633" w:rsidP="00666633">
            <w:pPr>
              <w:pStyle w:val="a0"/>
              <w:spacing w:line="360" w:lineRule="auto"/>
              <w:ind w:left="0" w:firstLine="0"/>
              <w:jc w:val="left"/>
              <w:rPr>
                <w:b w:val="0"/>
                <w:color w:val="auto"/>
                <w:sz w:val="24"/>
                <w:lang w:val="en-US"/>
              </w:rPr>
            </w:pPr>
            <w:r w:rsidRPr="00956B37">
              <w:rPr>
                <w:b w:val="0"/>
                <w:color w:val="auto"/>
                <w:sz w:val="24"/>
                <w:lang w:val="en-US"/>
              </w:rPr>
              <w:t>սարքավորանքի մերձակայության եզրաչափքեր» ստանդարտ</w:t>
            </w:r>
          </w:p>
        </w:tc>
      </w:tr>
    </w:tbl>
    <w:p w:rsidR="00170DE1" w:rsidRPr="00956B37" w:rsidRDefault="00170DE1" w:rsidP="00170DE1">
      <w:pPr>
        <w:pStyle w:val="a0"/>
        <w:ind w:left="709" w:firstLine="0"/>
        <w:rPr>
          <w:b w:val="0"/>
          <w:color w:val="auto"/>
          <w:sz w:val="24"/>
          <w:lang w:val="en-US"/>
        </w:rPr>
      </w:pPr>
    </w:p>
    <w:p w:rsidR="00D475B6" w:rsidRPr="00956B37" w:rsidRDefault="00085C53" w:rsidP="00D475B6">
      <w:pPr>
        <w:pStyle w:val="a0"/>
        <w:numPr>
          <w:ilvl w:val="0"/>
          <w:numId w:val="4"/>
        </w:numPr>
        <w:tabs>
          <w:tab w:val="left" w:pos="568"/>
          <w:tab w:val="left" w:pos="810"/>
          <w:tab w:val="left" w:pos="1080"/>
        </w:tabs>
        <w:spacing w:line="360" w:lineRule="auto"/>
        <w:ind w:left="90" w:firstLine="540"/>
        <w:rPr>
          <w:b w:val="0"/>
          <w:color w:val="auto"/>
          <w:sz w:val="24"/>
          <w:lang w:val="en-US"/>
        </w:rPr>
      </w:pPr>
      <w:r w:rsidRPr="00956B37">
        <w:rPr>
          <w:b w:val="0"/>
          <w:color w:val="auto"/>
          <w:sz w:val="24"/>
          <w:lang w:val="en-US"/>
        </w:rPr>
        <w:t xml:space="preserve"> </w:t>
      </w:r>
      <w:r w:rsidR="0047329D" w:rsidRPr="00956B37">
        <w:rPr>
          <w:b w:val="0"/>
          <w:color w:val="auto"/>
          <w:sz w:val="24"/>
          <w:lang w:val="en-US"/>
        </w:rPr>
        <w:t xml:space="preserve">Սույն </w:t>
      </w:r>
      <w:r w:rsidR="0047329D" w:rsidRPr="00956B37">
        <w:rPr>
          <w:b w:val="0"/>
          <w:color w:val="auto"/>
          <w:sz w:val="24"/>
        </w:rPr>
        <w:t>շինարարական նորմերից</w:t>
      </w:r>
      <w:r w:rsidR="0047329D" w:rsidRPr="00956B37">
        <w:rPr>
          <w:b w:val="0"/>
          <w:color w:val="auto"/>
          <w:sz w:val="24"/>
          <w:lang w:val="en-US"/>
        </w:rPr>
        <w:t xml:space="preserve"> օգտվելիս</w:t>
      </w:r>
      <w:r w:rsidR="00D51BAD" w:rsidRPr="00956B37">
        <w:rPr>
          <w:b w:val="0"/>
          <w:color w:val="auto"/>
          <w:sz w:val="24"/>
          <w:lang w:val="en-US"/>
        </w:rPr>
        <w:t xml:space="preserve"> պետք </w:t>
      </w:r>
      <w:r w:rsidR="0047329D" w:rsidRPr="00956B37">
        <w:rPr>
          <w:b w:val="0"/>
          <w:color w:val="auto"/>
          <w:sz w:val="24"/>
          <w:lang w:val="en-US"/>
        </w:rPr>
        <w:t xml:space="preserve">է </w:t>
      </w:r>
      <w:r w:rsidR="00D475B6" w:rsidRPr="00956B37">
        <w:rPr>
          <w:b w:val="0"/>
          <w:color w:val="auto"/>
          <w:sz w:val="24"/>
          <w:lang w:val="en-US"/>
        </w:rPr>
        <w:t>ՀՀ</w:t>
      </w:r>
      <w:r w:rsidR="00D475B6" w:rsidRPr="00956B37">
        <w:rPr>
          <w:color w:val="auto"/>
          <w:sz w:val="24"/>
          <w:lang w:val="en-US"/>
        </w:rPr>
        <w:t xml:space="preserve"> </w:t>
      </w:r>
      <w:r w:rsidR="00D475B6" w:rsidRPr="00956B37">
        <w:rPr>
          <w:b w:val="0"/>
          <w:color w:val="auto"/>
          <w:sz w:val="24"/>
          <w:lang w:val="en-US"/>
        </w:rPr>
        <w:t xml:space="preserve">ստանդարտացման ազգային մարմնի պաշտոնական կայքում ստուգել այն </w:t>
      </w:r>
      <w:r w:rsidR="008F3A9F" w:rsidRPr="00956B37">
        <w:rPr>
          <w:b w:val="0"/>
          <w:color w:val="auto"/>
          <w:sz w:val="24"/>
          <w:lang w:val="en-US"/>
        </w:rPr>
        <w:t>ստանդարտների</w:t>
      </w:r>
      <w:r w:rsidR="00D475B6" w:rsidRPr="00956B37">
        <w:rPr>
          <w:b w:val="0"/>
          <w:color w:val="auto"/>
          <w:sz w:val="24"/>
          <w:lang w:val="en-US"/>
        </w:rPr>
        <w:t xml:space="preserve"> գործողության վավերականությունը, որոնց հղում է կատարված:</w:t>
      </w:r>
    </w:p>
    <w:p w:rsidR="00913EDB" w:rsidRPr="00956B37" w:rsidRDefault="00913EDB" w:rsidP="00170DE1">
      <w:pPr>
        <w:pStyle w:val="a0"/>
        <w:ind w:left="1134" w:firstLine="0"/>
        <w:jc w:val="left"/>
        <w:rPr>
          <w:color w:val="auto"/>
          <w:sz w:val="24"/>
          <w:lang w:val="en-US"/>
        </w:rPr>
      </w:pPr>
    </w:p>
    <w:p w:rsidR="00D475B6" w:rsidRPr="00956B37" w:rsidRDefault="00D475B6" w:rsidP="00170DE1">
      <w:pPr>
        <w:pStyle w:val="a0"/>
        <w:ind w:left="1134" w:firstLine="0"/>
        <w:jc w:val="left"/>
        <w:rPr>
          <w:color w:val="auto"/>
          <w:sz w:val="24"/>
          <w:lang w:val="en-US"/>
        </w:rPr>
      </w:pPr>
    </w:p>
    <w:p w:rsidR="00986CFE" w:rsidRPr="00956B37" w:rsidRDefault="00B80B74" w:rsidP="003A15DD">
      <w:pPr>
        <w:pStyle w:val="a0"/>
        <w:ind w:left="567" w:firstLine="63"/>
        <w:jc w:val="center"/>
        <w:outlineLvl w:val="0"/>
        <w:rPr>
          <w:color w:val="auto"/>
          <w:sz w:val="24"/>
        </w:rPr>
      </w:pPr>
      <w:r w:rsidRPr="00956B37">
        <w:rPr>
          <w:color w:val="auto"/>
          <w:sz w:val="24"/>
          <w:lang w:val="en-US"/>
        </w:rPr>
        <w:t>1.</w:t>
      </w:r>
      <w:r w:rsidR="00913EDB" w:rsidRPr="00956B37">
        <w:rPr>
          <w:color w:val="auto"/>
          <w:sz w:val="24"/>
          <w:lang w:val="en-US"/>
        </w:rPr>
        <w:t xml:space="preserve">3. </w:t>
      </w:r>
      <w:r w:rsidR="00F20CF8" w:rsidRPr="00956B37">
        <w:rPr>
          <w:color w:val="auto"/>
          <w:sz w:val="24"/>
          <w:lang w:val="en-US"/>
        </w:rPr>
        <w:t>ՀԱՍԿԱՑՈՒԹՅՈՒՆՆԵՐ</w:t>
      </w:r>
    </w:p>
    <w:p w:rsidR="00913EDB" w:rsidRPr="00956B37" w:rsidRDefault="00913EDB" w:rsidP="00D51BAD">
      <w:pPr>
        <w:pStyle w:val="a0"/>
        <w:ind w:left="567" w:firstLine="63"/>
        <w:jc w:val="left"/>
        <w:outlineLvl w:val="0"/>
        <w:rPr>
          <w:color w:val="auto"/>
          <w:sz w:val="24"/>
        </w:rPr>
      </w:pPr>
    </w:p>
    <w:p w:rsidR="003A15DD" w:rsidRPr="00956B37" w:rsidRDefault="0047329D" w:rsidP="003C427E">
      <w:pPr>
        <w:pStyle w:val="a0"/>
        <w:numPr>
          <w:ilvl w:val="0"/>
          <w:numId w:val="4"/>
        </w:numPr>
        <w:tabs>
          <w:tab w:val="left" w:pos="1170"/>
        </w:tabs>
        <w:spacing w:line="360" w:lineRule="auto"/>
        <w:ind w:left="90" w:firstLine="540"/>
        <w:rPr>
          <w:b w:val="0"/>
          <w:color w:val="auto"/>
          <w:sz w:val="24"/>
        </w:rPr>
      </w:pPr>
      <w:r w:rsidRPr="00956B37">
        <w:rPr>
          <w:b w:val="0"/>
          <w:color w:val="auto"/>
          <w:sz w:val="24"/>
        </w:rPr>
        <w:t xml:space="preserve">Սույն շինարարական նորմերում </w:t>
      </w:r>
      <w:r w:rsidR="003A15DD" w:rsidRPr="00956B37">
        <w:rPr>
          <w:b w:val="0"/>
          <w:color w:val="auto"/>
          <w:sz w:val="24"/>
        </w:rPr>
        <w:t>օգտագործված են հետևյալ հասկացությունները՝ դրանց համապատասխան սահմանումներով.</w:t>
      </w:r>
    </w:p>
    <w:p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ա</w:t>
      </w:r>
      <w:r w:rsidR="00F85C64" w:rsidRPr="00956B37">
        <w:rPr>
          <w:color w:val="auto"/>
          <w:sz w:val="24"/>
        </w:rPr>
        <w:t>վտոմոբիլային ճանապարհ</w:t>
      </w:r>
      <w:r w:rsidRPr="00956B37">
        <w:rPr>
          <w:color w:val="auto"/>
          <w:sz w:val="24"/>
        </w:rPr>
        <w:t>՝</w:t>
      </w:r>
      <w:r w:rsidR="00F85C64" w:rsidRPr="00956B37">
        <w:rPr>
          <w:b w:val="0"/>
          <w:color w:val="auto"/>
          <w:sz w:val="24"/>
        </w:rPr>
        <w:t xml:space="preserve"> </w:t>
      </w:r>
      <w:r w:rsidR="00155ADE" w:rsidRPr="00956B37">
        <w:rPr>
          <w:b w:val="0"/>
          <w:color w:val="auto"/>
          <w:sz w:val="24"/>
        </w:rPr>
        <w:t>ա</w:t>
      </w:r>
      <w:r w:rsidR="00F85C64" w:rsidRPr="00956B37">
        <w:rPr>
          <w:b w:val="0"/>
          <w:color w:val="auto"/>
          <w:sz w:val="24"/>
        </w:rPr>
        <w:t xml:space="preserve">վտոմոբիլների երթևեկության համար նախատեսված </w:t>
      </w:r>
      <w:r w:rsidR="00AB5380" w:rsidRPr="00956B37">
        <w:rPr>
          <w:b w:val="0"/>
          <w:color w:val="auto"/>
          <w:sz w:val="24"/>
        </w:rPr>
        <w:t>և</w:t>
      </w:r>
      <w:r w:rsidR="00F85C64" w:rsidRPr="00956B37">
        <w:rPr>
          <w:b w:val="0"/>
          <w:color w:val="auto"/>
          <w:sz w:val="24"/>
        </w:rPr>
        <w:t xml:space="preserve"> սահմանված արագություններով ու եզրաչափերով նորմատիվ բեռնվածքի տրանսպորտային միջոցների </w:t>
      </w:r>
      <w:r w:rsidR="005E7ED7" w:rsidRPr="00956B37">
        <w:rPr>
          <w:b w:val="0"/>
          <w:color w:val="auto"/>
          <w:sz w:val="24"/>
        </w:rPr>
        <w:t>շարժումն</w:t>
      </w:r>
      <w:r w:rsidR="00F85C64" w:rsidRPr="00956B37">
        <w:rPr>
          <w:b w:val="0"/>
          <w:color w:val="auto"/>
          <w:sz w:val="24"/>
        </w:rPr>
        <w:t xml:space="preserve"> ապահովող համալիր ինժեներական կառուցվածք</w:t>
      </w:r>
      <w:r w:rsidR="00F27A71" w:rsidRPr="00956B37">
        <w:rPr>
          <w:b w:val="0"/>
          <w:color w:val="auto"/>
          <w:sz w:val="24"/>
        </w:rPr>
        <w:t>,</w:t>
      </w:r>
    </w:p>
    <w:p w:rsidR="00F85C64" w:rsidRPr="00956B37" w:rsidRDefault="00913EDB" w:rsidP="00A05454">
      <w:pPr>
        <w:pStyle w:val="a0"/>
        <w:numPr>
          <w:ilvl w:val="2"/>
          <w:numId w:val="1"/>
        </w:numPr>
        <w:tabs>
          <w:tab w:val="left" w:pos="990"/>
        </w:tabs>
        <w:spacing w:line="360" w:lineRule="auto"/>
        <w:ind w:left="90" w:firstLine="620"/>
        <w:rPr>
          <w:b w:val="0"/>
          <w:color w:val="auto"/>
          <w:sz w:val="24"/>
        </w:rPr>
      </w:pPr>
      <w:r w:rsidRPr="00956B37">
        <w:rPr>
          <w:color w:val="auto"/>
          <w:sz w:val="24"/>
        </w:rPr>
        <w:t>ա</w:t>
      </w:r>
      <w:r w:rsidR="00F85C64" w:rsidRPr="00956B37">
        <w:rPr>
          <w:color w:val="auto"/>
          <w:sz w:val="24"/>
        </w:rPr>
        <w:t>վտոմոբիլային ճանապարհի ֆունկցիոնալ դաս</w:t>
      </w:r>
      <w:r w:rsidRPr="00956B37">
        <w:rPr>
          <w:color w:val="auto"/>
          <w:sz w:val="24"/>
        </w:rPr>
        <w:t>՝</w:t>
      </w:r>
      <w:r w:rsidRPr="00956B37">
        <w:rPr>
          <w:b w:val="0"/>
          <w:color w:val="auto"/>
          <w:sz w:val="24"/>
        </w:rPr>
        <w:t xml:space="preserve"> </w:t>
      </w:r>
      <w:r w:rsidR="00A05454" w:rsidRPr="00956B37">
        <w:rPr>
          <w:b w:val="0"/>
          <w:color w:val="auto"/>
          <w:sz w:val="24"/>
        </w:rPr>
        <w:t xml:space="preserve">ճանապարհային ցանցի հիերարխիայում </w:t>
      </w:r>
      <w:r w:rsidR="00155ADE" w:rsidRPr="00956B37">
        <w:rPr>
          <w:b w:val="0"/>
          <w:color w:val="auto"/>
          <w:sz w:val="24"/>
        </w:rPr>
        <w:t>ֆ</w:t>
      </w:r>
      <w:r w:rsidR="00F85C64" w:rsidRPr="00956B37">
        <w:rPr>
          <w:b w:val="0"/>
          <w:color w:val="auto"/>
          <w:sz w:val="24"/>
        </w:rPr>
        <w:t>ունկցիոնալ համակարգի տարր, որն ապահովում է որոշակի տրանսպորտային գործառույթ</w:t>
      </w:r>
      <w:r w:rsidRPr="00956B37">
        <w:rPr>
          <w:b w:val="0"/>
          <w:color w:val="auto"/>
          <w:sz w:val="24"/>
        </w:rPr>
        <w:t>,</w:t>
      </w:r>
    </w:p>
    <w:p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ը</w:t>
      </w:r>
      <w:r w:rsidR="00F85C64" w:rsidRPr="00956B37">
        <w:rPr>
          <w:color w:val="auto"/>
          <w:sz w:val="24"/>
        </w:rPr>
        <w:t>նդհանուր օգտագործման ավտոմոբիլային ճանապարհ</w:t>
      </w:r>
      <w:r w:rsidRPr="00956B37">
        <w:rPr>
          <w:color w:val="auto"/>
          <w:sz w:val="24"/>
        </w:rPr>
        <w:t>՝</w:t>
      </w:r>
      <w:r w:rsidRPr="00956B37">
        <w:rPr>
          <w:b w:val="0"/>
          <w:color w:val="auto"/>
          <w:sz w:val="24"/>
        </w:rPr>
        <w:t xml:space="preserve"> </w:t>
      </w:r>
      <w:r w:rsidR="00155ADE" w:rsidRPr="00956B37">
        <w:rPr>
          <w:b w:val="0"/>
          <w:color w:val="auto"/>
          <w:sz w:val="24"/>
        </w:rPr>
        <w:t>բ</w:t>
      </w:r>
      <w:r w:rsidR="00F85C64" w:rsidRPr="00956B37">
        <w:rPr>
          <w:b w:val="0"/>
          <w:color w:val="auto"/>
          <w:sz w:val="24"/>
        </w:rPr>
        <w:t xml:space="preserve">ոլոր </w:t>
      </w:r>
      <w:r w:rsidR="00A05454" w:rsidRPr="00956B37">
        <w:rPr>
          <w:b w:val="0"/>
          <w:color w:val="auto"/>
          <w:sz w:val="24"/>
        </w:rPr>
        <w:t>օգտագործողների համար</w:t>
      </w:r>
      <w:r w:rsidR="00F85C64" w:rsidRPr="00956B37">
        <w:rPr>
          <w:b w:val="0"/>
          <w:color w:val="auto"/>
          <w:sz w:val="24"/>
        </w:rPr>
        <w:t xml:space="preserve"> (առանց սահմանափակման) ազատ հասանելիություն ապահովող ճանապարհ` պայմանով, որ տրանսպորտային միջոցները և տեղափոխվող բեռները կհամապատասխանեն սահմանված պահանջներին</w:t>
      </w:r>
      <w:r w:rsidRPr="00956B37">
        <w:rPr>
          <w:b w:val="0"/>
          <w:color w:val="auto"/>
          <w:sz w:val="24"/>
        </w:rPr>
        <w:t>,</w:t>
      </w:r>
    </w:p>
    <w:p w:rsidR="00F27A71" w:rsidRPr="00956B37" w:rsidRDefault="00913EDB" w:rsidP="00CE68C7">
      <w:pPr>
        <w:pStyle w:val="a0"/>
        <w:numPr>
          <w:ilvl w:val="2"/>
          <w:numId w:val="1"/>
        </w:numPr>
        <w:tabs>
          <w:tab w:val="left" w:pos="990"/>
        </w:tabs>
        <w:spacing w:line="360" w:lineRule="auto"/>
        <w:ind w:left="90" w:firstLine="540"/>
        <w:rPr>
          <w:color w:val="auto"/>
          <w:sz w:val="24"/>
        </w:rPr>
      </w:pPr>
      <w:r w:rsidRPr="00956B37">
        <w:rPr>
          <w:color w:val="auto"/>
          <w:sz w:val="24"/>
        </w:rPr>
        <w:t>ո</w:t>
      </w:r>
      <w:r w:rsidR="00F85C64" w:rsidRPr="00956B37">
        <w:rPr>
          <w:color w:val="auto"/>
          <w:sz w:val="24"/>
        </w:rPr>
        <w:t>չ ընդհանուր օգտագործման ավտոմոբիլային ճանապարհ</w:t>
      </w:r>
      <w:r w:rsidRPr="00956B37">
        <w:rPr>
          <w:color w:val="auto"/>
          <w:sz w:val="24"/>
        </w:rPr>
        <w:t>՝</w:t>
      </w:r>
      <w:r w:rsidRPr="00956B37">
        <w:rPr>
          <w:b w:val="0"/>
          <w:color w:val="auto"/>
          <w:sz w:val="24"/>
        </w:rPr>
        <w:t xml:space="preserve"> </w:t>
      </w:r>
      <w:r w:rsidR="00155ADE" w:rsidRPr="00956B37">
        <w:rPr>
          <w:b w:val="0"/>
          <w:color w:val="auto"/>
          <w:sz w:val="24"/>
        </w:rPr>
        <w:t>պ</w:t>
      </w:r>
      <w:r w:rsidR="00F85C64" w:rsidRPr="00956B37">
        <w:rPr>
          <w:b w:val="0"/>
          <w:color w:val="auto"/>
          <w:sz w:val="24"/>
        </w:rPr>
        <w:t>ետական</w:t>
      </w:r>
      <w:r w:rsidR="00F27A71" w:rsidRPr="00956B37">
        <w:rPr>
          <w:b w:val="0"/>
          <w:color w:val="auto"/>
          <w:sz w:val="24"/>
        </w:rPr>
        <w:t xml:space="preserve"> և </w:t>
      </w:r>
      <w:r w:rsidR="00F85C64" w:rsidRPr="00956B37">
        <w:rPr>
          <w:b w:val="0"/>
          <w:color w:val="auto"/>
          <w:sz w:val="24"/>
        </w:rPr>
        <w:t>տեղական</w:t>
      </w:r>
      <w:r w:rsidR="00F27A71" w:rsidRPr="00956B37">
        <w:rPr>
          <w:b w:val="0"/>
          <w:color w:val="auto"/>
          <w:sz w:val="24"/>
        </w:rPr>
        <w:t xml:space="preserve"> ինքնակառավարման</w:t>
      </w:r>
      <w:r w:rsidR="00F85C64" w:rsidRPr="00956B37">
        <w:rPr>
          <w:b w:val="0"/>
          <w:color w:val="auto"/>
          <w:sz w:val="24"/>
        </w:rPr>
        <w:t xml:space="preserve"> </w:t>
      </w:r>
      <w:r w:rsidR="00F27A71" w:rsidRPr="00956B37">
        <w:rPr>
          <w:b w:val="0"/>
          <w:color w:val="auto"/>
          <w:sz w:val="24"/>
        </w:rPr>
        <w:t>մարմին</w:t>
      </w:r>
      <w:r w:rsidR="00394EA6" w:rsidRPr="00956B37">
        <w:rPr>
          <w:b w:val="0"/>
          <w:color w:val="auto"/>
          <w:sz w:val="24"/>
        </w:rPr>
        <w:t>ն</w:t>
      </w:r>
      <w:r w:rsidR="00F27A71" w:rsidRPr="00956B37">
        <w:rPr>
          <w:b w:val="0"/>
          <w:color w:val="auto"/>
          <w:sz w:val="24"/>
        </w:rPr>
        <w:t>եր</w:t>
      </w:r>
      <w:r w:rsidR="00F85C64" w:rsidRPr="00956B37">
        <w:rPr>
          <w:b w:val="0"/>
          <w:color w:val="auto"/>
          <w:sz w:val="24"/>
        </w:rPr>
        <w:t xml:space="preserve">ի, ֆիզիկական </w:t>
      </w:r>
      <w:r w:rsidR="00F27A71" w:rsidRPr="00956B37">
        <w:rPr>
          <w:b w:val="0"/>
          <w:color w:val="auto"/>
          <w:sz w:val="24"/>
        </w:rPr>
        <w:t>ու</w:t>
      </w:r>
      <w:r w:rsidR="00F85C64" w:rsidRPr="00956B37">
        <w:rPr>
          <w:b w:val="0"/>
          <w:color w:val="auto"/>
          <w:sz w:val="24"/>
        </w:rPr>
        <w:t xml:space="preserve"> իրավաբանական անձանց սեփականության, տիրապետման և օգտագործման տակ գտնվող ավտոմոբիլային ճանապարհ, որը նրանց կողմից օգտագործվում է ներտնտեսական, տեխնոլոգիական, </w:t>
      </w:r>
      <w:r w:rsidR="00F85C64" w:rsidRPr="00956B37">
        <w:rPr>
          <w:b w:val="0"/>
          <w:color w:val="auto"/>
          <w:sz w:val="24"/>
        </w:rPr>
        <w:lastRenderedPageBreak/>
        <w:t>ծառայողական, անձնական, պարեկային և այլ կարիքների համար, և այդ ճանապարհներով երթևեկությունը հնարավոր է միայն սեփականատիրոջ թույլտվությամբ</w:t>
      </w:r>
      <w:r w:rsidR="00F27A71" w:rsidRPr="00956B37">
        <w:rPr>
          <w:b w:val="0"/>
          <w:color w:val="auto"/>
          <w:sz w:val="24"/>
        </w:rPr>
        <w:t>,</w:t>
      </w:r>
    </w:p>
    <w:p w:rsidR="00F85C64" w:rsidRPr="00956B37" w:rsidRDefault="00913EDB" w:rsidP="00CE68C7">
      <w:pPr>
        <w:pStyle w:val="a0"/>
        <w:numPr>
          <w:ilvl w:val="2"/>
          <w:numId w:val="1"/>
        </w:numPr>
        <w:tabs>
          <w:tab w:val="left" w:pos="990"/>
        </w:tabs>
        <w:spacing w:line="360" w:lineRule="auto"/>
        <w:ind w:left="90" w:firstLine="540"/>
        <w:rPr>
          <w:color w:val="auto"/>
          <w:sz w:val="24"/>
        </w:rPr>
      </w:pPr>
      <w:r w:rsidRPr="00956B37">
        <w:rPr>
          <w:color w:val="auto"/>
          <w:sz w:val="24"/>
        </w:rPr>
        <w:t>ե</w:t>
      </w:r>
      <w:r w:rsidR="00F85C64" w:rsidRPr="00956B37">
        <w:rPr>
          <w:color w:val="auto"/>
          <w:sz w:val="24"/>
        </w:rPr>
        <w:t>րթևեկության ինտենսիվություն</w:t>
      </w:r>
      <w:r w:rsidRPr="00956B37">
        <w:rPr>
          <w:color w:val="auto"/>
          <w:sz w:val="24"/>
        </w:rPr>
        <w:t xml:space="preserve">՝ </w:t>
      </w:r>
      <w:r w:rsidR="00155ADE" w:rsidRPr="00956B37">
        <w:rPr>
          <w:b w:val="0"/>
          <w:color w:val="auto"/>
          <w:sz w:val="24"/>
        </w:rPr>
        <w:t>մ</w:t>
      </w:r>
      <w:r w:rsidR="00F85C64" w:rsidRPr="00956B37">
        <w:rPr>
          <w:b w:val="0"/>
          <w:color w:val="auto"/>
          <w:sz w:val="24"/>
        </w:rPr>
        <w:t>իավոր ժամանակահատվածում (օր, ժամ) ճանապարհի որ</w:t>
      </w:r>
      <w:r w:rsidR="00AB5380" w:rsidRPr="00956B37">
        <w:rPr>
          <w:b w:val="0"/>
          <w:color w:val="auto"/>
          <w:sz w:val="24"/>
        </w:rPr>
        <w:t>և</w:t>
      </w:r>
      <w:r w:rsidR="00F85C64" w:rsidRPr="00956B37">
        <w:rPr>
          <w:b w:val="0"/>
          <w:color w:val="auto"/>
          <w:sz w:val="24"/>
        </w:rPr>
        <w:t>է կտրվածքով հանդիպակաց ուղղություններով անցնող ավտոմոբիլների քանակը</w:t>
      </w:r>
      <w:r w:rsidRPr="00956B37">
        <w:rPr>
          <w:b w:val="0"/>
          <w:color w:val="auto"/>
          <w:sz w:val="24"/>
        </w:rPr>
        <w:t>,</w:t>
      </w:r>
    </w:p>
    <w:p w:rsidR="00F85C64" w:rsidRPr="00956B37" w:rsidRDefault="00913EDB"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անապարհի թողունակություն</w:t>
      </w:r>
      <w:r w:rsidRPr="00956B37">
        <w:rPr>
          <w:color w:val="auto"/>
          <w:sz w:val="24"/>
        </w:rPr>
        <w:t xml:space="preserve">՝ </w:t>
      </w:r>
      <w:r w:rsidR="00155ADE" w:rsidRPr="00956B37">
        <w:rPr>
          <w:b w:val="0"/>
          <w:color w:val="auto"/>
          <w:sz w:val="24"/>
        </w:rPr>
        <w:t>մ</w:t>
      </w:r>
      <w:r w:rsidR="00F85C64" w:rsidRPr="00956B37">
        <w:rPr>
          <w:b w:val="0"/>
          <w:color w:val="auto"/>
          <w:sz w:val="24"/>
        </w:rPr>
        <w:t>իավոր ժամանակահատվածում ճանապարհի կտրվածքով հանդիպակաց ուղղություններով անցնող ւսվտոմոբիլների առավելագույն  քանակը</w:t>
      </w:r>
      <w:r w:rsidRPr="00956B37">
        <w:rPr>
          <w:b w:val="0"/>
          <w:color w:val="auto"/>
          <w:sz w:val="24"/>
        </w:rPr>
        <w:t>,</w:t>
      </w:r>
    </w:p>
    <w:p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անապարհի բեռնվածության մակարդակ</w:t>
      </w:r>
      <w:r w:rsidRPr="00956B37">
        <w:rPr>
          <w:color w:val="auto"/>
          <w:sz w:val="24"/>
        </w:rPr>
        <w:t xml:space="preserve">՝ </w:t>
      </w:r>
      <w:r w:rsidR="00155ADE" w:rsidRPr="00956B37">
        <w:rPr>
          <w:b w:val="0"/>
          <w:color w:val="auto"/>
          <w:sz w:val="24"/>
        </w:rPr>
        <w:t>ե</w:t>
      </w:r>
      <w:r w:rsidR="00F85C64" w:rsidRPr="00956B37">
        <w:rPr>
          <w:b w:val="0"/>
          <w:color w:val="auto"/>
          <w:sz w:val="24"/>
        </w:rPr>
        <w:t>րթևեկության ինտենսիվության հարաբերությունը ճանապարհի թողունակությանը</w:t>
      </w:r>
      <w:r w:rsidRPr="00956B37">
        <w:rPr>
          <w:b w:val="0"/>
          <w:color w:val="auto"/>
          <w:sz w:val="24"/>
        </w:rPr>
        <w:t>,</w:t>
      </w:r>
    </w:p>
    <w:p w:rsidR="00F85C64" w:rsidRPr="00956B37" w:rsidRDefault="00913EDB"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անապարհի վերակառուցում</w:t>
      </w:r>
      <w:r w:rsidRPr="00956B37">
        <w:rPr>
          <w:color w:val="auto"/>
          <w:sz w:val="24"/>
        </w:rPr>
        <w:t>՝</w:t>
      </w:r>
      <w:r w:rsidRPr="00956B37">
        <w:rPr>
          <w:b w:val="0"/>
          <w:color w:val="auto"/>
          <w:sz w:val="24"/>
        </w:rPr>
        <w:t xml:space="preserve"> </w:t>
      </w:r>
      <w:r w:rsidR="00155ADE" w:rsidRPr="00956B37">
        <w:rPr>
          <w:b w:val="0"/>
          <w:color w:val="auto"/>
          <w:sz w:val="24"/>
        </w:rPr>
        <w:t xml:space="preserve">աշխատանքների համալիր, </w:t>
      </w:r>
      <w:r w:rsidR="00A05454" w:rsidRPr="00956B37">
        <w:rPr>
          <w:b w:val="0"/>
          <w:color w:val="auto"/>
          <w:sz w:val="24"/>
        </w:rPr>
        <w:t>որն</w:t>
      </w:r>
      <w:r w:rsidR="00155ADE" w:rsidRPr="00956B37">
        <w:rPr>
          <w:b w:val="0"/>
          <w:color w:val="auto"/>
          <w:sz w:val="24"/>
        </w:rPr>
        <w:t xml:space="preserve"> իրականացնելիս կատարվում է ավտոմոբիլային ճանապարհի կամ դրա առանձին տեղամասերի պարամետրերի փոփոխություն, ինչը բերում է ավտոմոբիլային ճանապարհի դասի և կարգի </w:t>
      </w:r>
      <w:r w:rsidR="00055313" w:rsidRPr="00956B37">
        <w:rPr>
          <w:b w:val="0"/>
          <w:color w:val="auto"/>
          <w:sz w:val="24"/>
        </w:rPr>
        <w:t xml:space="preserve">կամ </w:t>
      </w:r>
      <w:r w:rsidR="00C015B5" w:rsidRPr="00956B37">
        <w:rPr>
          <w:b w:val="0"/>
          <w:color w:val="auto"/>
          <w:sz w:val="24"/>
        </w:rPr>
        <w:t xml:space="preserve">դրանցից </w:t>
      </w:r>
      <w:r w:rsidR="00055313" w:rsidRPr="00956B37">
        <w:rPr>
          <w:b w:val="0"/>
          <w:color w:val="auto"/>
          <w:sz w:val="24"/>
        </w:rPr>
        <w:t xml:space="preserve">մեկի </w:t>
      </w:r>
      <w:r w:rsidR="00155ADE" w:rsidRPr="00956B37">
        <w:rPr>
          <w:b w:val="0"/>
          <w:color w:val="auto"/>
          <w:sz w:val="24"/>
        </w:rPr>
        <w:t>փոփոխությանը, ինչն էլ, իր հերթին, հանգեցնում է ավտոմոբիլային ճանապարհի հատկացման գոտու սահմանի փոփոխությանը</w:t>
      </w:r>
      <w:r w:rsidRPr="00956B37">
        <w:rPr>
          <w:b w:val="0"/>
          <w:color w:val="auto"/>
          <w:sz w:val="24"/>
        </w:rPr>
        <w:t>,</w:t>
      </w:r>
    </w:p>
    <w:p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 xml:space="preserve">անապարհի </w:t>
      </w:r>
      <w:r w:rsidR="003223DB" w:rsidRPr="00956B37">
        <w:rPr>
          <w:color w:val="auto"/>
          <w:sz w:val="24"/>
        </w:rPr>
        <w:t>հիմնանորոգում</w:t>
      </w:r>
      <w:r w:rsidRPr="00956B37">
        <w:rPr>
          <w:color w:val="auto"/>
          <w:sz w:val="24"/>
        </w:rPr>
        <w:t xml:space="preserve">՝ </w:t>
      </w:r>
      <w:r w:rsidR="00155ADE" w:rsidRPr="00956B37">
        <w:rPr>
          <w:b w:val="0"/>
          <w:color w:val="auto"/>
          <w:sz w:val="24"/>
        </w:rPr>
        <w:t>ավտոմոբիլային ճանապարհի, ճանապարհային կառույցների և դրանց առանձին մասերի կոնստրուկտիվ տարրերի փոխարինմանը</w:t>
      </w:r>
      <w:r w:rsidR="00C015B5" w:rsidRPr="00956B37">
        <w:rPr>
          <w:b w:val="0"/>
          <w:color w:val="auto"/>
          <w:sz w:val="24"/>
        </w:rPr>
        <w:t xml:space="preserve"> </w:t>
      </w:r>
      <w:r w:rsidR="00155ADE" w:rsidRPr="00956B37">
        <w:rPr>
          <w:b w:val="0"/>
          <w:color w:val="auto"/>
          <w:sz w:val="24"/>
        </w:rPr>
        <w:t>կամ վերականգնմանն ուղղված աշխատանքների համալիր, որն իրականացվում է</w:t>
      </w:r>
      <w:r w:rsidR="006D1372" w:rsidRPr="00956B37">
        <w:rPr>
          <w:b w:val="0"/>
          <w:color w:val="auto"/>
          <w:sz w:val="24"/>
        </w:rPr>
        <w:t xml:space="preserve"> </w:t>
      </w:r>
      <w:r w:rsidR="00155ADE" w:rsidRPr="00956B37">
        <w:rPr>
          <w:b w:val="0"/>
          <w:color w:val="auto"/>
          <w:sz w:val="24"/>
        </w:rPr>
        <w:t>ավտոմոբիլային ճանապարհի դասի և կարգի համար սահմանված թույլատրելի արժեքների և տեխնիկական բնութագրերի սահմաններում, և որն անմիջականորեն առնչվում է ավտոմոբիլային ճանապարհի հուսալիության և անվտանգության կոնստրուկտիվ և այլ բնութագրերին` անփոփոխ պահելով  ավտոմոբիլային ճանապարհի երկրաչափական տարրերը և հատկացման գոտու սահմանները</w:t>
      </w:r>
      <w:r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անապարհի ծրագիծ</w:t>
      </w:r>
      <w:r w:rsidRPr="00956B37">
        <w:rPr>
          <w:color w:val="auto"/>
          <w:sz w:val="24"/>
        </w:rPr>
        <w:t>՝</w:t>
      </w:r>
      <w:r w:rsidRPr="00956B37">
        <w:rPr>
          <w:b w:val="0"/>
          <w:color w:val="auto"/>
          <w:sz w:val="24"/>
        </w:rPr>
        <w:t xml:space="preserve"> </w:t>
      </w:r>
      <w:r w:rsidR="00155ADE" w:rsidRPr="00956B37">
        <w:rPr>
          <w:b w:val="0"/>
          <w:color w:val="auto"/>
          <w:sz w:val="24"/>
        </w:rPr>
        <w:t>ճանապարհի երկրաչափական առանցքի դիրքը տեղանքում</w:t>
      </w:r>
      <w:r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ծ</w:t>
      </w:r>
      <w:r w:rsidR="00F85C64" w:rsidRPr="00956B37">
        <w:rPr>
          <w:color w:val="auto"/>
          <w:sz w:val="24"/>
        </w:rPr>
        <w:t>րագծի հատակագիծ</w:t>
      </w:r>
      <w:r w:rsidRPr="00956B37">
        <w:rPr>
          <w:color w:val="auto"/>
          <w:sz w:val="24"/>
        </w:rPr>
        <w:t xml:space="preserve">՝ </w:t>
      </w:r>
      <w:r w:rsidR="00155ADE" w:rsidRPr="00956B37">
        <w:rPr>
          <w:b w:val="0"/>
          <w:color w:val="auto"/>
          <w:sz w:val="24"/>
        </w:rPr>
        <w:t>ծրագծի (ճանապարհի) պրոյեկցիայի գրաֆիկական պատկերը հորիզոնական հարթության վրա` փոքրացրած մասշտաբով</w:t>
      </w:r>
      <w:r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լ</w:t>
      </w:r>
      <w:r w:rsidR="00F85C64" w:rsidRPr="00956B37">
        <w:rPr>
          <w:color w:val="auto"/>
          <w:sz w:val="24"/>
        </w:rPr>
        <w:t>այնական պրոֆիլ</w:t>
      </w:r>
      <w:r w:rsidRPr="00956B37">
        <w:rPr>
          <w:color w:val="auto"/>
          <w:sz w:val="24"/>
        </w:rPr>
        <w:t>՝</w:t>
      </w:r>
      <w:r w:rsidRPr="00956B37">
        <w:rPr>
          <w:b w:val="0"/>
          <w:color w:val="auto"/>
          <w:sz w:val="24"/>
        </w:rPr>
        <w:t xml:space="preserve"> </w:t>
      </w:r>
      <w:r w:rsidR="00155ADE" w:rsidRPr="00956B37">
        <w:rPr>
          <w:color w:val="auto"/>
          <w:sz w:val="24"/>
        </w:rPr>
        <w:t xml:space="preserve"> </w:t>
      </w:r>
      <w:r w:rsidR="00155ADE" w:rsidRPr="00956B37">
        <w:rPr>
          <w:b w:val="0"/>
          <w:color w:val="auto"/>
          <w:sz w:val="24"/>
        </w:rPr>
        <w:t xml:space="preserve">ճանապարհի առանցքին ուղղահայաց հարթությամբ հատույթը` փոքրացրած </w:t>
      </w:r>
      <w:r w:rsidRPr="00956B37">
        <w:rPr>
          <w:b w:val="0"/>
          <w:color w:val="auto"/>
          <w:sz w:val="24"/>
        </w:rPr>
        <w:t>մասշտաբով,</w:t>
      </w:r>
    </w:p>
    <w:p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ե</w:t>
      </w:r>
      <w:r w:rsidR="00F85C64" w:rsidRPr="00956B37">
        <w:rPr>
          <w:color w:val="auto"/>
          <w:sz w:val="24"/>
        </w:rPr>
        <w:t>րկայնական պրոֆիլ</w:t>
      </w:r>
      <w:r w:rsidRPr="00956B37">
        <w:rPr>
          <w:color w:val="auto"/>
          <w:sz w:val="24"/>
        </w:rPr>
        <w:t>՝</w:t>
      </w:r>
      <w:r w:rsidR="00155ADE" w:rsidRPr="00956B37">
        <w:rPr>
          <w:color w:val="auto"/>
          <w:sz w:val="24"/>
        </w:rPr>
        <w:t xml:space="preserve"> </w:t>
      </w:r>
      <w:r w:rsidR="00155ADE" w:rsidRPr="00956B37">
        <w:rPr>
          <w:b w:val="0"/>
          <w:color w:val="auto"/>
          <w:sz w:val="24"/>
        </w:rPr>
        <w:t>ուղղաձիգ հարթության վրա ճանապարհի առանցքի պրոյեկցիայի փռվածքը`</w:t>
      </w:r>
      <w:r w:rsidR="003223DB" w:rsidRPr="00956B37">
        <w:rPr>
          <w:b w:val="0"/>
          <w:color w:val="auto"/>
          <w:sz w:val="24"/>
        </w:rPr>
        <w:t xml:space="preserve"> </w:t>
      </w:r>
      <w:r w:rsidR="00155ADE" w:rsidRPr="00956B37">
        <w:rPr>
          <w:b w:val="0"/>
          <w:color w:val="auto"/>
          <w:sz w:val="24"/>
        </w:rPr>
        <w:t>ծրագծի ուղղաձիգ և հորիզոնական 1:10 աղավաղված մասշտաբով</w:t>
      </w:r>
      <w:r w:rsidR="003223DB"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lastRenderedPageBreak/>
        <w:t>հ</w:t>
      </w:r>
      <w:r w:rsidR="00F85C64" w:rsidRPr="00956B37">
        <w:rPr>
          <w:color w:val="auto"/>
          <w:sz w:val="24"/>
        </w:rPr>
        <w:t>ողային պաստառ</w:t>
      </w:r>
      <w:r w:rsidRPr="00956B37">
        <w:rPr>
          <w:color w:val="auto"/>
          <w:sz w:val="24"/>
        </w:rPr>
        <w:t xml:space="preserve">՝ </w:t>
      </w:r>
      <w:r w:rsidR="00687C54" w:rsidRPr="00956B37">
        <w:rPr>
          <w:b w:val="0"/>
          <w:color w:val="auto"/>
          <w:sz w:val="24"/>
        </w:rPr>
        <w:t xml:space="preserve">ճանապարհային շինություն, որը հիմք է հանդիսանում ճանապարհային հագուստի կոնստրուկտիվ շերտերի և այլ տարրերի տեղակայման համար, կազմում է </w:t>
      </w:r>
      <w:r w:rsidR="00155ADE" w:rsidRPr="00956B37">
        <w:rPr>
          <w:b w:val="0"/>
          <w:color w:val="auto"/>
          <w:sz w:val="24"/>
        </w:rPr>
        <w:t>օտարման շերտի  մաս</w:t>
      </w:r>
      <w:r w:rsidR="000D5893" w:rsidRPr="00956B37">
        <w:rPr>
          <w:b w:val="0"/>
          <w:color w:val="auto"/>
          <w:sz w:val="24"/>
        </w:rPr>
        <w:t xml:space="preserve"> </w:t>
      </w:r>
      <w:r w:rsidR="000D5893" w:rsidRPr="00956B37">
        <w:rPr>
          <w:b w:val="0"/>
          <w:color w:val="auto"/>
          <w:sz w:val="24"/>
          <w:lang w:val="en-US"/>
        </w:rPr>
        <w:t>և</w:t>
      </w:r>
      <w:r w:rsidR="00155ADE" w:rsidRPr="00956B37">
        <w:rPr>
          <w:b w:val="0"/>
          <w:color w:val="auto"/>
          <w:sz w:val="24"/>
        </w:rPr>
        <w:t xml:space="preserve"> ընդգրկում է ճանապարհի երթ</w:t>
      </w:r>
      <w:r w:rsidR="00AB5380" w:rsidRPr="00956B37">
        <w:rPr>
          <w:b w:val="0"/>
          <w:color w:val="auto"/>
          <w:sz w:val="24"/>
        </w:rPr>
        <w:t>և</w:t>
      </w:r>
      <w:r w:rsidR="00155ADE" w:rsidRPr="00956B37">
        <w:rPr>
          <w:b w:val="0"/>
          <w:color w:val="auto"/>
          <w:sz w:val="24"/>
        </w:rPr>
        <w:t>եկային մասը, կողնակները կամ մայթերը, հեծանվային արահետները, կողային առուները' օտարման շերտի այն տարածքը, որտեղ կատարվել են հողային աշխատանքներ</w:t>
      </w:r>
      <w:r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հ</w:t>
      </w:r>
      <w:r w:rsidR="00F85C64" w:rsidRPr="00956B37">
        <w:rPr>
          <w:color w:val="auto"/>
          <w:sz w:val="24"/>
        </w:rPr>
        <w:t>ողային պաստառի լայնություն</w:t>
      </w:r>
      <w:r w:rsidRPr="00956B37">
        <w:rPr>
          <w:color w:val="auto"/>
          <w:sz w:val="24"/>
        </w:rPr>
        <w:t xml:space="preserve">՝ </w:t>
      </w:r>
      <w:r w:rsidR="00155ADE" w:rsidRPr="00956B37">
        <w:rPr>
          <w:b w:val="0"/>
          <w:color w:val="auto"/>
          <w:sz w:val="24"/>
        </w:rPr>
        <w:t>հողային պաստառի եզրերի միջև եղած հեռավորություն</w:t>
      </w:r>
      <w:r w:rsidRPr="00956B37">
        <w:rPr>
          <w:b w:val="0"/>
          <w:color w:val="auto"/>
          <w:sz w:val="24"/>
        </w:rPr>
        <w:t>,</w:t>
      </w:r>
    </w:p>
    <w:p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ե</w:t>
      </w:r>
      <w:r w:rsidR="00F85C64" w:rsidRPr="00956B37">
        <w:rPr>
          <w:color w:val="auto"/>
          <w:sz w:val="24"/>
        </w:rPr>
        <w:t>րթևեկային մաս</w:t>
      </w:r>
      <w:r w:rsidR="00672D24" w:rsidRPr="00956B37">
        <w:rPr>
          <w:color w:val="auto"/>
          <w:sz w:val="24"/>
        </w:rPr>
        <w:t>՝</w:t>
      </w:r>
      <w:r w:rsidR="00672D24" w:rsidRPr="00956B37">
        <w:rPr>
          <w:b w:val="0"/>
          <w:color w:val="auto"/>
          <w:sz w:val="24"/>
        </w:rPr>
        <w:t xml:space="preserve"> </w:t>
      </w:r>
      <w:r w:rsidR="00155ADE" w:rsidRPr="00956B37">
        <w:rPr>
          <w:b w:val="0"/>
          <w:color w:val="auto"/>
          <w:sz w:val="24"/>
        </w:rPr>
        <w:t>ճանապարհի մակերևույթի շերտ, որի սահմաններում կատարվում է ավտոմոբիլների երթևեկությունը</w:t>
      </w:r>
      <w:r w:rsidR="00672D24" w:rsidRPr="00956B37">
        <w:rPr>
          <w:b w:val="0"/>
          <w:color w:val="auto"/>
          <w:sz w:val="24"/>
        </w:rPr>
        <w:t>,</w:t>
      </w:r>
    </w:p>
    <w:p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կ</w:t>
      </w:r>
      <w:r w:rsidR="00F85C64" w:rsidRPr="00956B37">
        <w:rPr>
          <w:color w:val="auto"/>
          <w:sz w:val="24"/>
        </w:rPr>
        <w:t>ողնակ</w:t>
      </w:r>
      <w:r w:rsidR="0078558F" w:rsidRPr="00956B37">
        <w:rPr>
          <w:color w:val="auto"/>
          <w:sz w:val="24"/>
        </w:rPr>
        <w:t xml:space="preserve"> (обочина)</w:t>
      </w:r>
      <w:r w:rsidRPr="00956B37">
        <w:rPr>
          <w:color w:val="auto"/>
          <w:sz w:val="24"/>
        </w:rPr>
        <w:t>՝</w:t>
      </w:r>
      <w:r w:rsidRPr="00956B37">
        <w:rPr>
          <w:b w:val="0"/>
          <w:color w:val="auto"/>
          <w:sz w:val="24"/>
        </w:rPr>
        <w:t xml:space="preserve"> </w:t>
      </w:r>
      <w:r w:rsidR="0078558F" w:rsidRPr="00956B37">
        <w:rPr>
          <w:b w:val="0"/>
          <w:color w:val="auto"/>
          <w:sz w:val="24"/>
        </w:rPr>
        <w:t>հողային պաստառի կողային գոտի</w:t>
      </w:r>
      <w:r w:rsidR="000D038F" w:rsidRPr="00956B37">
        <w:rPr>
          <w:b w:val="0"/>
          <w:color w:val="auto"/>
          <w:sz w:val="24"/>
        </w:rPr>
        <w:t xml:space="preserve"> (հողային պաստառի և շեպի հարթության հատման մասում)</w:t>
      </w:r>
      <w:r w:rsidR="003313CE" w:rsidRPr="00956B37">
        <w:rPr>
          <w:b w:val="0"/>
          <w:color w:val="auto"/>
          <w:sz w:val="24"/>
        </w:rPr>
        <w:t>՝</w:t>
      </w:r>
      <w:r w:rsidR="0078558F" w:rsidRPr="00956B37">
        <w:rPr>
          <w:b w:val="0"/>
          <w:color w:val="auto"/>
          <w:sz w:val="24"/>
        </w:rPr>
        <w:t xml:space="preserve"> </w:t>
      </w:r>
      <w:r w:rsidR="00155ADE" w:rsidRPr="00956B37">
        <w:rPr>
          <w:b w:val="0"/>
          <w:color w:val="auto"/>
          <w:sz w:val="24"/>
        </w:rPr>
        <w:t>երթևեկային մասի երկու կողմեր</w:t>
      </w:r>
      <w:r w:rsidR="003313CE" w:rsidRPr="00956B37">
        <w:rPr>
          <w:b w:val="0"/>
          <w:color w:val="auto"/>
          <w:sz w:val="24"/>
        </w:rPr>
        <w:t xml:space="preserve">ում </w:t>
      </w:r>
      <w:r w:rsidR="002C76DC" w:rsidRPr="00956B37">
        <w:rPr>
          <w:b w:val="0"/>
          <w:color w:val="auto"/>
          <w:sz w:val="24"/>
        </w:rPr>
        <w:t xml:space="preserve">նախատեսվող՝ ճանապարհային հագուստի եզրերի փլուզումը կանխարգելող, </w:t>
      </w:r>
      <w:r w:rsidR="00155ADE" w:rsidRPr="00956B37">
        <w:rPr>
          <w:b w:val="0"/>
          <w:color w:val="auto"/>
          <w:sz w:val="24"/>
        </w:rPr>
        <w:t xml:space="preserve"> </w:t>
      </w:r>
      <w:r w:rsidR="002C76DC" w:rsidRPr="00956B37">
        <w:rPr>
          <w:b w:val="0"/>
          <w:color w:val="auto"/>
          <w:sz w:val="24"/>
        </w:rPr>
        <w:t>ավտոտրանսպորտային միջոցների պարտադրված</w:t>
      </w:r>
      <w:r w:rsidR="00682618" w:rsidRPr="00956B37">
        <w:rPr>
          <w:b w:val="0"/>
          <w:color w:val="auto"/>
          <w:sz w:val="24"/>
        </w:rPr>
        <w:t xml:space="preserve"> կայանման, </w:t>
      </w:r>
      <w:r w:rsidR="007B41EE" w:rsidRPr="00956B37">
        <w:rPr>
          <w:b w:val="0"/>
          <w:color w:val="auto"/>
          <w:sz w:val="24"/>
        </w:rPr>
        <w:t xml:space="preserve">երթևեկության անվտանգությունն ապահովող </w:t>
      </w:r>
      <w:r w:rsidR="00682618" w:rsidRPr="00956B37">
        <w:rPr>
          <w:b w:val="0"/>
          <w:color w:val="auto"/>
          <w:sz w:val="24"/>
        </w:rPr>
        <w:t>ցանկապատի (արգելապատնեշի)</w:t>
      </w:r>
      <w:r w:rsidR="007B41EE" w:rsidRPr="00956B37">
        <w:rPr>
          <w:b w:val="0"/>
          <w:color w:val="auto"/>
          <w:sz w:val="24"/>
        </w:rPr>
        <w:t>, ազդանշանների և այլ համակարգերի</w:t>
      </w:r>
      <w:r w:rsidR="00682618" w:rsidRPr="00956B37">
        <w:rPr>
          <w:b w:val="0"/>
          <w:color w:val="auto"/>
          <w:sz w:val="24"/>
        </w:rPr>
        <w:t xml:space="preserve"> տեղակայման</w:t>
      </w:r>
      <w:r w:rsidR="00155ADE" w:rsidRPr="00956B37">
        <w:rPr>
          <w:b w:val="0"/>
          <w:color w:val="auto"/>
          <w:sz w:val="24"/>
        </w:rPr>
        <w:t xml:space="preserve"> համար նախատեսված շերտ</w:t>
      </w:r>
      <w:r w:rsidRPr="00956B37">
        <w:rPr>
          <w:b w:val="0"/>
          <w:color w:val="auto"/>
          <w:sz w:val="24"/>
        </w:rPr>
        <w:t>,</w:t>
      </w:r>
    </w:p>
    <w:p w:rsidR="00F85C64" w:rsidRPr="00956B37" w:rsidRDefault="00672D24" w:rsidP="00156C1E">
      <w:pPr>
        <w:pStyle w:val="a0"/>
        <w:numPr>
          <w:ilvl w:val="2"/>
          <w:numId w:val="1"/>
        </w:numPr>
        <w:tabs>
          <w:tab w:val="left" w:pos="990"/>
        </w:tabs>
        <w:spacing w:line="360" w:lineRule="auto"/>
        <w:ind w:left="90" w:firstLine="540"/>
        <w:rPr>
          <w:b w:val="0"/>
          <w:color w:val="auto"/>
          <w:sz w:val="24"/>
        </w:rPr>
      </w:pPr>
      <w:r w:rsidRPr="00956B37">
        <w:rPr>
          <w:color w:val="auto"/>
          <w:sz w:val="24"/>
        </w:rPr>
        <w:t>շ</w:t>
      </w:r>
      <w:r w:rsidR="00F85C64" w:rsidRPr="00956B37">
        <w:rPr>
          <w:color w:val="auto"/>
          <w:sz w:val="24"/>
        </w:rPr>
        <w:t>եպ</w:t>
      </w:r>
      <w:r w:rsidR="0095460A" w:rsidRPr="00956B37">
        <w:rPr>
          <w:color w:val="auto"/>
          <w:sz w:val="24"/>
        </w:rPr>
        <w:t xml:space="preserve"> (откос)</w:t>
      </w:r>
      <w:r w:rsidRPr="00956B37">
        <w:rPr>
          <w:color w:val="auto"/>
          <w:sz w:val="24"/>
        </w:rPr>
        <w:t xml:space="preserve">՝ </w:t>
      </w:r>
      <w:r w:rsidR="00155ADE" w:rsidRPr="00956B37">
        <w:rPr>
          <w:b w:val="0"/>
          <w:color w:val="auto"/>
          <w:sz w:val="24"/>
        </w:rPr>
        <w:t xml:space="preserve">հողային պաստառը </w:t>
      </w:r>
      <w:r w:rsidR="0095460A" w:rsidRPr="00956B37">
        <w:rPr>
          <w:b w:val="0"/>
          <w:color w:val="auto"/>
          <w:sz w:val="24"/>
        </w:rPr>
        <w:t>սահմանազատող</w:t>
      </w:r>
      <w:r w:rsidR="00155ADE" w:rsidRPr="00956B37">
        <w:rPr>
          <w:b w:val="0"/>
          <w:color w:val="auto"/>
          <w:sz w:val="24"/>
        </w:rPr>
        <w:t xml:space="preserve"> </w:t>
      </w:r>
      <w:r w:rsidR="0095460A" w:rsidRPr="00956B37">
        <w:rPr>
          <w:b w:val="0"/>
          <w:color w:val="auto"/>
          <w:sz w:val="24"/>
        </w:rPr>
        <w:t xml:space="preserve">կողային </w:t>
      </w:r>
      <w:r w:rsidR="00155ADE" w:rsidRPr="00956B37">
        <w:rPr>
          <w:b w:val="0"/>
          <w:color w:val="auto"/>
          <w:sz w:val="24"/>
        </w:rPr>
        <w:t>թեք հարթություն</w:t>
      </w:r>
      <w:r w:rsidRPr="00956B37">
        <w:rPr>
          <w:b w:val="0"/>
          <w:color w:val="auto"/>
          <w:sz w:val="24"/>
        </w:rPr>
        <w:t>,</w:t>
      </w:r>
    </w:p>
    <w:p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բ</w:t>
      </w:r>
      <w:r w:rsidR="00F85C64" w:rsidRPr="00956B37">
        <w:rPr>
          <w:color w:val="auto"/>
          <w:sz w:val="24"/>
        </w:rPr>
        <w:t>աժանիչ գոտի</w:t>
      </w:r>
      <w:r w:rsidRPr="00956B37">
        <w:rPr>
          <w:color w:val="auto"/>
          <w:sz w:val="24"/>
        </w:rPr>
        <w:t xml:space="preserve">՝ </w:t>
      </w:r>
      <w:r w:rsidR="00155ADE" w:rsidRPr="00956B37">
        <w:rPr>
          <w:b w:val="0"/>
          <w:color w:val="auto"/>
          <w:sz w:val="24"/>
        </w:rPr>
        <w:t>բազմաշերտ ճանապարհների՝ հանդիպակաց ուղղությամբ երթևեկային մասերն առանձնացնող գոտի</w:t>
      </w:r>
      <w:r w:rsidRPr="00956B37">
        <w:rPr>
          <w:b w:val="0"/>
          <w:color w:val="auto"/>
          <w:sz w:val="24"/>
        </w:rPr>
        <w:t>,</w:t>
      </w:r>
    </w:p>
    <w:p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ե</w:t>
      </w:r>
      <w:r w:rsidR="00F85C64" w:rsidRPr="00956B37">
        <w:rPr>
          <w:color w:val="auto"/>
          <w:sz w:val="24"/>
        </w:rPr>
        <w:t>զրային ամրացնող շերտ</w:t>
      </w:r>
      <w:r w:rsidRPr="00956B37">
        <w:rPr>
          <w:color w:val="auto"/>
          <w:sz w:val="24"/>
        </w:rPr>
        <w:t xml:space="preserve">՝ </w:t>
      </w:r>
      <w:r w:rsidR="00155ADE" w:rsidRPr="00956B37">
        <w:rPr>
          <w:b w:val="0"/>
          <w:color w:val="auto"/>
          <w:sz w:val="24"/>
        </w:rPr>
        <w:t xml:space="preserve">ճանապարհային պատվածք եզրի ամրության </w:t>
      </w:r>
      <w:r w:rsidR="00AB5380" w:rsidRPr="00956B37">
        <w:rPr>
          <w:b w:val="0"/>
          <w:color w:val="auto"/>
          <w:sz w:val="24"/>
        </w:rPr>
        <w:t>և</w:t>
      </w:r>
      <w:r w:rsidR="00155ADE" w:rsidRPr="00956B37">
        <w:rPr>
          <w:b w:val="0"/>
          <w:color w:val="auto"/>
          <w:sz w:val="24"/>
        </w:rPr>
        <w:t xml:space="preserve"> երթևեկության անվտանգության բարձրացման համար երթևեկային մասի զույգ կողմերից նախատեսվող շերտ</w:t>
      </w:r>
      <w:r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կ</w:t>
      </w:r>
      <w:r w:rsidR="00F85C64" w:rsidRPr="00956B37">
        <w:rPr>
          <w:color w:val="auto"/>
          <w:sz w:val="24"/>
        </w:rPr>
        <w:t>անգառման շերտ</w:t>
      </w:r>
      <w:r w:rsidR="00AA7F20" w:rsidRPr="00956B37">
        <w:rPr>
          <w:color w:val="auto"/>
          <w:sz w:val="24"/>
        </w:rPr>
        <w:t xml:space="preserve">՝ </w:t>
      </w:r>
      <w:r w:rsidR="00C30CB8" w:rsidRPr="00956B37">
        <w:rPr>
          <w:b w:val="0"/>
          <w:color w:val="auto"/>
          <w:sz w:val="24"/>
        </w:rPr>
        <w:t>ավտոտրանսպորտային միջոցների</w:t>
      </w:r>
      <w:r w:rsidR="00155ADE" w:rsidRPr="00956B37">
        <w:rPr>
          <w:b w:val="0"/>
          <w:color w:val="auto"/>
          <w:sz w:val="24"/>
        </w:rPr>
        <w:t xml:space="preserve"> կանգառ</w:t>
      </w:r>
      <w:r w:rsidR="005720D9" w:rsidRPr="00956B37">
        <w:rPr>
          <w:b w:val="0"/>
          <w:color w:val="auto"/>
          <w:sz w:val="24"/>
        </w:rPr>
        <w:t>ի</w:t>
      </w:r>
      <w:r w:rsidR="00155ADE" w:rsidRPr="00956B37">
        <w:rPr>
          <w:b w:val="0"/>
          <w:color w:val="auto"/>
          <w:sz w:val="24"/>
        </w:rPr>
        <w:t xml:space="preserve"> համար կատարելագործված ծածկով կողնակի շերտ</w:t>
      </w:r>
      <w:r w:rsidR="00AA7F20"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վ</w:t>
      </w:r>
      <w:r w:rsidR="00F85C64" w:rsidRPr="00956B37">
        <w:rPr>
          <w:color w:val="auto"/>
          <w:sz w:val="24"/>
        </w:rPr>
        <w:t>իրաժ</w:t>
      </w:r>
      <w:r w:rsidR="00AA7F20" w:rsidRPr="00956B37">
        <w:rPr>
          <w:color w:val="auto"/>
          <w:sz w:val="24"/>
        </w:rPr>
        <w:t xml:space="preserve">՝ </w:t>
      </w:r>
      <w:r w:rsidR="00155ADE" w:rsidRPr="00956B37">
        <w:rPr>
          <w:b w:val="0"/>
          <w:color w:val="auto"/>
          <w:sz w:val="24"/>
        </w:rPr>
        <w:t>հորիզոնական կորերի վրա ճանապարհի լայնական միաթեք կտրվածք' ուղղված դեպի կորի կենտրոնը</w:t>
      </w:r>
      <w:r w:rsidR="00AA7F20"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օ</w:t>
      </w:r>
      <w:r w:rsidR="00F85C64" w:rsidRPr="00956B37">
        <w:rPr>
          <w:color w:val="auto"/>
          <w:sz w:val="24"/>
        </w:rPr>
        <w:t>ձապար</w:t>
      </w:r>
      <w:r w:rsidR="00AA7F20" w:rsidRPr="00956B37">
        <w:rPr>
          <w:b w:val="0"/>
          <w:color w:val="auto"/>
          <w:sz w:val="24"/>
        </w:rPr>
        <w:t xml:space="preserve">՝ </w:t>
      </w:r>
      <w:r w:rsidR="00155ADE" w:rsidRPr="00956B37">
        <w:rPr>
          <w:b w:val="0"/>
          <w:color w:val="auto"/>
          <w:sz w:val="24"/>
        </w:rPr>
        <w:t>լեռնալանջերի վրա ծրագծի ուղղության կտրուկ փոփոխության համար կիրառվող կորերի համախումբ</w:t>
      </w:r>
      <w:r w:rsidR="00C45FD1"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օ</w:t>
      </w:r>
      <w:r w:rsidR="00F85C64" w:rsidRPr="00956B37">
        <w:rPr>
          <w:color w:val="auto"/>
          <w:sz w:val="24"/>
        </w:rPr>
        <w:t>ձագալար</w:t>
      </w:r>
      <w:r w:rsidR="00773205" w:rsidRPr="00956B37">
        <w:rPr>
          <w:color w:val="auto"/>
          <w:sz w:val="24"/>
        </w:rPr>
        <w:t>ք</w:t>
      </w:r>
      <w:r w:rsidR="00AA7F20" w:rsidRPr="00956B37">
        <w:rPr>
          <w:color w:val="auto"/>
          <w:sz w:val="24"/>
        </w:rPr>
        <w:t>՝</w:t>
      </w:r>
      <w:r w:rsidR="00AA7F20" w:rsidRPr="00956B37">
        <w:rPr>
          <w:b w:val="0"/>
          <w:color w:val="auto"/>
          <w:sz w:val="24"/>
        </w:rPr>
        <w:t xml:space="preserve"> </w:t>
      </w:r>
      <w:r w:rsidR="00155ADE" w:rsidRPr="00956B37">
        <w:rPr>
          <w:b w:val="0"/>
          <w:color w:val="auto"/>
          <w:sz w:val="24"/>
        </w:rPr>
        <w:t>գետահովտային ընթացքի դեպքում ծրագծի ուղղության կտրուկ փոփոխության համար կիրառվող կորերի համախումբ արտաքինից օձապարին նմանվող</w:t>
      </w:r>
      <w:r w:rsidR="00AA7F20"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C45FD1" w:rsidRPr="00956B37">
        <w:rPr>
          <w:color w:val="auto"/>
          <w:sz w:val="24"/>
        </w:rPr>
        <w:t>լ</w:t>
      </w:r>
      <w:r w:rsidR="00F85C64" w:rsidRPr="00956B37">
        <w:rPr>
          <w:color w:val="auto"/>
          <w:sz w:val="24"/>
        </w:rPr>
        <w:t>իցք</w:t>
      </w:r>
      <w:r w:rsidR="00C45FD1" w:rsidRPr="00956B37">
        <w:rPr>
          <w:color w:val="auto"/>
          <w:sz w:val="24"/>
        </w:rPr>
        <w:t xml:space="preserve">՝ </w:t>
      </w:r>
      <w:r w:rsidR="00155ADE" w:rsidRPr="00956B37">
        <w:rPr>
          <w:b w:val="0"/>
          <w:color w:val="auto"/>
          <w:sz w:val="24"/>
        </w:rPr>
        <w:t>գետնի մակեր</w:t>
      </w:r>
      <w:r w:rsidR="00AB5380" w:rsidRPr="00956B37">
        <w:rPr>
          <w:b w:val="0"/>
          <w:color w:val="auto"/>
          <w:sz w:val="24"/>
        </w:rPr>
        <w:t>և</w:t>
      </w:r>
      <w:r w:rsidR="00155ADE" w:rsidRPr="00956B37">
        <w:rPr>
          <w:b w:val="0"/>
          <w:color w:val="auto"/>
          <w:sz w:val="24"/>
        </w:rPr>
        <w:t xml:space="preserve">ույթից բարձր </w:t>
      </w:r>
      <w:r w:rsidR="005F0A2D" w:rsidRPr="00956B37">
        <w:rPr>
          <w:b w:val="0"/>
          <w:color w:val="auto"/>
          <w:sz w:val="24"/>
        </w:rPr>
        <w:t>տեղադրված</w:t>
      </w:r>
      <w:r w:rsidR="00155ADE" w:rsidRPr="00956B37">
        <w:rPr>
          <w:b w:val="0"/>
          <w:color w:val="auto"/>
          <w:sz w:val="24"/>
        </w:rPr>
        <w:t xml:space="preserve"> գրունտի վրայով անցնող ճանապարհի հողային պաստառի տեղամաս</w:t>
      </w:r>
      <w:r w:rsidR="00C45FD1"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lastRenderedPageBreak/>
        <w:t xml:space="preserve"> հ</w:t>
      </w:r>
      <w:r w:rsidR="00F85C64" w:rsidRPr="00956B37">
        <w:rPr>
          <w:color w:val="auto"/>
          <w:sz w:val="24"/>
        </w:rPr>
        <w:t>անույթ</w:t>
      </w:r>
      <w:r w:rsidRPr="00956B37">
        <w:rPr>
          <w:color w:val="auto"/>
          <w:sz w:val="24"/>
        </w:rPr>
        <w:t>՝</w:t>
      </w:r>
      <w:r w:rsidRPr="00956B37">
        <w:rPr>
          <w:b w:val="0"/>
          <w:color w:val="auto"/>
          <w:sz w:val="24"/>
        </w:rPr>
        <w:t xml:space="preserve"> </w:t>
      </w:r>
      <w:r w:rsidR="00155ADE" w:rsidRPr="00956B37">
        <w:rPr>
          <w:b w:val="0"/>
          <w:color w:val="auto"/>
          <w:sz w:val="24"/>
        </w:rPr>
        <w:t>գետնի մակեր</w:t>
      </w:r>
      <w:r w:rsidR="00AB5380" w:rsidRPr="00956B37">
        <w:rPr>
          <w:b w:val="0"/>
          <w:color w:val="auto"/>
          <w:sz w:val="24"/>
        </w:rPr>
        <w:t>և</w:t>
      </w:r>
      <w:r w:rsidR="00155ADE" w:rsidRPr="00956B37">
        <w:rPr>
          <w:b w:val="0"/>
          <w:color w:val="auto"/>
          <w:sz w:val="24"/>
        </w:rPr>
        <w:t>ույթից ցածր`</w:t>
      </w:r>
      <w:r w:rsidR="003223DB" w:rsidRPr="00956B37">
        <w:rPr>
          <w:b w:val="0"/>
          <w:color w:val="auto"/>
          <w:sz w:val="24"/>
        </w:rPr>
        <w:t xml:space="preserve"> </w:t>
      </w:r>
      <w:r w:rsidR="00155ADE" w:rsidRPr="00956B37">
        <w:rPr>
          <w:b w:val="0"/>
          <w:color w:val="auto"/>
          <w:sz w:val="24"/>
        </w:rPr>
        <w:t>հանված գրունտի վրայով անցնող ճանապարհի հողային պաստառի տեղամաս</w:t>
      </w:r>
      <w:r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կոնստրուկցիա</w:t>
      </w:r>
      <w:r w:rsidRPr="00956B37">
        <w:rPr>
          <w:color w:val="auto"/>
          <w:sz w:val="24"/>
        </w:rPr>
        <w:t>՝</w:t>
      </w:r>
      <w:r w:rsidRPr="00956B37">
        <w:rPr>
          <w:b w:val="0"/>
          <w:color w:val="auto"/>
          <w:sz w:val="24"/>
        </w:rPr>
        <w:t xml:space="preserve"> </w:t>
      </w:r>
      <w:r w:rsidR="00155ADE" w:rsidRPr="00956B37">
        <w:rPr>
          <w:b w:val="0"/>
          <w:color w:val="auto"/>
          <w:sz w:val="24"/>
        </w:rPr>
        <w:t xml:space="preserve">ավտոմոբիլային ճանապարհի (ավտոմոբիլային ճանապարհի տեղամասի) կոնստրուկցիա, </w:t>
      </w:r>
      <w:r w:rsidR="005720D9" w:rsidRPr="00956B37">
        <w:rPr>
          <w:b w:val="0"/>
          <w:color w:val="auto"/>
          <w:sz w:val="24"/>
        </w:rPr>
        <w:t>որում</w:t>
      </w:r>
      <w:r w:rsidR="00155ADE" w:rsidRPr="00956B37">
        <w:rPr>
          <w:b w:val="0"/>
          <w:color w:val="auto"/>
          <w:sz w:val="24"/>
        </w:rPr>
        <w:t xml:space="preserve"> </w:t>
      </w:r>
      <w:r w:rsidR="005720D9" w:rsidRPr="00956B37">
        <w:rPr>
          <w:b w:val="0"/>
          <w:color w:val="auto"/>
          <w:sz w:val="24"/>
        </w:rPr>
        <w:t>ներառված</w:t>
      </w:r>
      <w:r w:rsidR="00155ADE" w:rsidRPr="00956B37">
        <w:rPr>
          <w:b w:val="0"/>
          <w:color w:val="auto"/>
          <w:sz w:val="24"/>
        </w:rPr>
        <w:t xml:space="preserve"> </w:t>
      </w:r>
      <w:r w:rsidR="005720D9" w:rsidRPr="00956B37">
        <w:rPr>
          <w:b w:val="0"/>
          <w:color w:val="auto"/>
          <w:sz w:val="24"/>
        </w:rPr>
        <w:t>են</w:t>
      </w:r>
      <w:r w:rsidR="00155ADE" w:rsidRPr="00956B37">
        <w:rPr>
          <w:b w:val="0"/>
          <w:color w:val="auto"/>
          <w:sz w:val="24"/>
        </w:rPr>
        <w:t xml:space="preserve"> հողային պաստառի հիմքը, հողային պաստառը, ճանապարհային պատվածքը, ջրահեռացման, պահող և ամրացնող տարաբնույթ կոնստրուկտիվ տարրեր</w:t>
      </w:r>
      <w:r w:rsidR="005720D9" w:rsidRPr="00956B37">
        <w:rPr>
          <w:b w:val="0"/>
          <w:color w:val="auto"/>
          <w:sz w:val="24"/>
        </w:rPr>
        <w:t>ը</w:t>
      </w:r>
      <w:r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b w:val="0"/>
          <w:color w:val="auto"/>
          <w:sz w:val="24"/>
        </w:rPr>
      </w:pPr>
      <w:r w:rsidRPr="00956B37">
        <w:rPr>
          <w:color w:val="auto"/>
          <w:sz w:val="24"/>
        </w:rPr>
        <w:t xml:space="preserve"> ճ</w:t>
      </w:r>
      <w:r w:rsidR="00F85C64" w:rsidRPr="00956B37">
        <w:rPr>
          <w:color w:val="auto"/>
          <w:sz w:val="24"/>
        </w:rPr>
        <w:t>անապարհային պատվածք</w:t>
      </w:r>
      <w:r w:rsidRPr="00956B37">
        <w:rPr>
          <w:color w:val="auto"/>
          <w:sz w:val="24"/>
        </w:rPr>
        <w:t>՝</w:t>
      </w:r>
      <w:r w:rsidRPr="00956B37">
        <w:rPr>
          <w:b w:val="0"/>
          <w:color w:val="auto"/>
          <w:sz w:val="24"/>
        </w:rPr>
        <w:t xml:space="preserve"> </w:t>
      </w:r>
      <w:r w:rsidR="00155ADE" w:rsidRPr="00956B37">
        <w:rPr>
          <w:b w:val="0"/>
          <w:color w:val="auto"/>
          <w:sz w:val="24"/>
        </w:rPr>
        <w:t>քարային ու միաձույլ անհամասեռ նյութերով ամրացված երթ</w:t>
      </w:r>
      <w:r w:rsidR="00AB5380" w:rsidRPr="00956B37">
        <w:rPr>
          <w:b w:val="0"/>
          <w:color w:val="auto"/>
          <w:sz w:val="24"/>
        </w:rPr>
        <w:t>և</w:t>
      </w:r>
      <w:r w:rsidR="00155ADE" w:rsidRPr="00956B37">
        <w:rPr>
          <w:b w:val="0"/>
          <w:color w:val="auto"/>
          <w:sz w:val="24"/>
        </w:rPr>
        <w:t>եկային մաս' տրանսպորտային միջոցների անիվների ու կլիմայական գործոնների ազդեցությանը լավ դիմադրող նյութերից</w:t>
      </w:r>
      <w:r w:rsidRPr="00956B37">
        <w:rPr>
          <w:b w:val="0"/>
          <w:color w:val="auto"/>
          <w:sz w:val="24"/>
        </w:rPr>
        <w:t>,</w:t>
      </w:r>
    </w:p>
    <w:p w:rsidR="00F85C64" w:rsidRPr="00956B37" w:rsidRDefault="00E03542"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անապարհային պատվածքների դասակարգում</w:t>
      </w:r>
      <w:r w:rsidRPr="00956B37">
        <w:rPr>
          <w:color w:val="auto"/>
          <w:sz w:val="24"/>
        </w:rPr>
        <w:t>՝</w:t>
      </w:r>
      <w:r w:rsidRPr="00956B37">
        <w:rPr>
          <w:b w:val="0"/>
          <w:color w:val="auto"/>
          <w:sz w:val="24"/>
        </w:rPr>
        <w:t xml:space="preserve"> </w:t>
      </w:r>
      <w:r w:rsidR="00155ADE" w:rsidRPr="00956B37">
        <w:rPr>
          <w:b w:val="0"/>
          <w:color w:val="auto"/>
          <w:sz w:val="24"/>
        </w:rPr>
        <w:t>ճանապարհային պատվածքների տարանջատումը ըստ տեսակների՝ ելնելով ճանապարհային պատվածքի աշխատունակությունը բնութագրող կապիտալության ցուցանիշից</w:t>
      </w:r>
      <w:r w:rsidRPr="00956B37">
        <w:rPr>
          <w:b w:val="0"/>
          <w:color w:val="auto"/>
          <w:sz w:val="24"/>
        </w:rPr>
        <w:t>,</w:t>
      </w:r>
    </w:p>
    <w:p w:rsidR="00F85C64" w:rsidRPr="00956B37" w:rsidRDefault="00B3192D"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պատվածքի հիմքի լրացուցիչ շերտեր</w:t>
      </w:r>
      <w:r w:rsidRPr="00956B37">
        <w:rPr>
          <w:color w:val="auto"/>
          <w:sz w:val="24"/>
        </w:rPr>
        <w:t>՝</w:t>
      </w:r>
      <w:r w:rsidRPr="00956B37">
        <w:rPr>
          <w:b w:val="0"/>
          <w:color w:val="auto"/>
          <w:sz w:val="24"/>
        </w:rPr>
        <w:t xml:space="preserve"> </w:t>
      </w:r>
      <w:r w:rsidR="00155ADE" w:rsidRPr="00956B37">
        <w:rPr>
          <w:b w:val="0"/>
          <w:color w:val="auto"/>
          <w:sz w:val="24"/>
        </w:rPr>
        <w:t xml:space="preserve">կրող հիմքի և հողային պաստառի գրունտի միջև շերտեր՝ պահանջվող </w:t>
      </w:r>
      <w:r w:rsidR="00A55258" w:rsidRPr="00956B37">
        <w:rPr>
          <w:b w:val="0"/>
          <w:color w:val="auto"/>
          <w:sz w:val="24"/>
        </w:rPr>
        <w:t>սառնակայ</w:t>
      </w:r>
      <w:r w:rsidR="00155ADE" w:rsidRPr="00956B37">
        <w:rPr>
          <w:b w:val="0"/>
          <w:color w:val="auto"/>
          <w:sz w:val="24"/>
        </w:rPr>
        <w:t>ունությունը ապահովելու և կոնստրուկցիայի դրենավորման համար</w:t>
      </w:r>
      <w:r w:rsidRPr="00956B37">
        <w:rPr>
          <w:b w:val="0"/>
          <w:color w:val="auto"/>
          <w:sz w:val="24"/>
        </w:rPr>
        <w:t>,</w:t>
      </w:r>
    </w:p>
    <w:p w:rsidR="00F85C64" w:rsidRPr="00956B37" w:rsidRDefault="00B3192D"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պատվածքների ծածկույթի պաշտպանիչ շերտ</w:t>
      </w:r>
      <w:r w:rsidRPr="00956B37">
        <w:rPr>
          <w:color w:val="auto"/>
          <w:sz w:val="24"/>
        </w:rPr>
        <w:t>՝</w:t>
      </w:r>
      <w:r w:rsidRPr="00956B37">
        <w:rPr>
          <w:b w:val="0"/>
          <w:color w:val="auto"/>
          <w:sz w:val="24"/>
        </w:rPr>
        <w:t xml:space="preserve"> </w:t>
      </w:r>
      <w:r w:rsidR="00155ADE" w:rsidRPr="00956B37">
        <w:rPr>
          <w:b w:val="0"/>
          <w:color w:val="auto"/>
          <w:sz w:val="24"/>
        </w:rPr>
        <w:t>շերտ, որը կառուցվում է ճանապարհային պատվածքի վերին շերտի մակերևույթի վրա և նախատեսված է ավտոմոբիլային տրանսպորտի անիվների և եղանակային-կլիմայական գործոնների համալիրի</w:t>
      </w:r>
      <w:r w:rsidR="00C015B5" w:rsidRPr="00956B37">
        <w:rPr>
          <w:b w:val="0"/>
          <w:color w:val="auto"/>
          <w:sz w:val="24"/>
        </w:rPr>
        <w:t xml:space="preserve"> </w:t>
      </w:r>
      <w:r w:rsidR="00155ADE" w:rsidRPr="00956B37">
        <w:rPr>
          <w:b w:val="0"/>
          <w:color w:val="auto"/>
          <w:sz w:val="24"/>
        </w:rPr>
        <w:t>անմիջական ազդեցությունից ճանապարհային պատվածքը պաշտպանելու համար</w:t>
      </w:r>
      <w:r w:rsidR="00ED6E36" w:rsidRPr="00956B37">
        <w:rPr>
          <w:b w:val="0"/>
          <w:color w:val="auto"/>
          <w:sz w:val="24"/>
        </w:rPr>
        <w:t xml:space="preserve"> և </w:t>
      </w:r>
      <w:r w:rsidR="00155ADE" w:rsidRPr="00956B37">
        <w:rPr>
          <w:b w:val="0"/>
          <w:color w:val="auto"/>
          <w:sz w:val="24"/>
        </w:rPr>
        <w:t>հաշվի չի առնվում ամրության հաշվարկի ժամանակ</w:t>
      </w:r>
      <w:r w:rsidRPr="00956B37">
        <w:rPr>
          <w:b w:val="0"/>
          <w:color w:val="auto"/>
          <w:sz w:val="24"/>
        </w:rPr>
        <w:t>,</w:t>
      </w:r>
    </w:p>
    <w:p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րունտի խտացման գործակից</w:t>
      </w:r>
      <w:r w:rsidRPr="00956B37">
        <w:rPr>
          <w:color w:val="auto"/>
          <w:sz w:val="24"/>
        </w:rPr>
        <w:t>՝</w:t>
      </w:r>
      <w:r w:rsidRPr="00956B37">
        <w:rPr>
          <w:b w:val="0"/>
          <w:color w:val="auto"/>
          <w:sz w:val="24"/>
        </w:rPr>
        <w:t xml:space="preserve"> </w:t>
      </w:r>
      <w:r w:rsidR="00155ADE" w:rsidRPr="00956B37">
        <w:rPr>
          <w:b w:val="0"/>
          <w:color w:val="auto"/>
          <w:sz w:val="24"/>
        </w:rPr>
        <w:t>գրունտի կմախքի խտության հարաբերությունը նույն գրունտի կմախքի առավելագույն խտությանը</w:t>
      </w:r>
      <w:r w:rsidRPr="00956B37">
        <w:rPr>
          <w:b w:val="0"/>
          <w:color w:val="auto"/>
          <w:sz w:val="24"/>
        </w:rPr>
        <w:t>,</w:t>
      </w:r>
    </w:p>
    <w:p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անապարհի պաշտպանիչ շերտ</w:t>
      </w:r>
      <w:r w:rsidRPr="00956B37">
        <w:rPr>
          <w:color w:val="auto"/>
          <w:sz w:val="24"/>
        </w:rPr>
        <w:t xml:space="preserve">՝ </w:t>
      </w:r>
      <w:r w:rsidR="00155ADE" w:rsidRPr="00956B37">
        <w:rPr>
          <w:b w:val="0"/>
          <w:color w:val="auto"/>
          <w:sz w:val="24"/>
        </w:rPr>
        <w:t>ճանապարհի</w:t>
      </w:r>
      <w:r w:rsidR="00D269D4" w:rsidRPr="00956B37">
        <w:rPr>
          <w:b w:val="0"/>
          <w:color w:val="auto"/>
          <w:sz w:val="24"/>
        </w:rPr>
        <w:t xml:space="preserve"> երկու </w:t>
      </w:r>
      <w:r w:rsidR="00155ADE" w:rsidRPr="00956B37">
        <w:rPr>
          <w:b w:val="0"/>
          <w:color w:val="auto"/>
          <w:sz w:val="24"/>
        </w:rPr>
        <w:t xml:space="preserve">կողմերից ձգվող </w:t>
      </w:r>
      <w:r w:rsidR="00AB5380" w:rsidRPr="00956B37">
        <w:rPr>
          <w:b w:val="0"/>
          <w:color w:val="auto"/>
          <w:sz w:val="24"/>
        </w:rPr>
        <w:t>և</w:t>
      </w:r>
      <w:r w:rsidR="00155ADE" w:rsidRPr="00956B37">
        <w:rPr>
          <w:b w:val="0"/>
          <w:color w:val="auto"/>
          <w:sz w:val="24"/>
        </w:rPr>
        <w:t xml:space="preserve"> օգտագործման հատուկ պայմաններ ունեցող որոշակի լայնության հողաշերտ</w:t>
      </w:r>
      <w:r w:rsidRPr="00956B37">
        <w:rPr>
          <w:b w:val="0"/>
          <w:color w:val="auto"/>
          <w:sz w:val="24"/>
        </w:rPr>
        <w:t>,</w:t>
      </w:r>
    </w:p>
    <w:p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ա</w:t>
      </w:r>
      <w:r w:rsidR="00F85C64" w:rsidRPr="00956B37">
        <w:rPr>
          <w:color w:val="auto"/>
          <w:sz w:val="24"/>
        </w:rPr>
        <w:t>րհեստական կառուցվածքներ</w:t>
      </w:r>
      <w:r w:rsidRPr="00956B37">
        <w:rPr>
          <w:color w:val="auto"/>
          <w:sz w:val="24"/>
        </w:rPr>
        <w:t xml:space="preserve">՝ </w:t>
      </w:r>
      <w:r w:rsidR="00155ADE" w:rsidRPr="00956B37">
        <w:rPr>
          <w:b w:val="0"/>
          <w:color w:val="auto"/>
          <w:sz w:val="24"/>
        </w:rPr>
        <w:t>բնական կամ արհեստական խոչընդոտներով ճանապարհն անընդհատ դարձնող կամ նրա ամրությունն ու երթ</w:t>
      </w:r>
      <w:r w:rsidR="00AB5380" w:rsidRPr="00956B37">
        <w:rPr>
          <w:b w:val="0"/>
          <w:color w:val="auto"/>
          <w:sz w:val="24"/>
        </w:rPr>
        <w:t>և</w:t>
      </w:r>
      <w:r w:rsidR="00155ADE" w:rsidRPr="00956B37">
        <w:rPr>
          <w:b w:val="0"/>
          <w:color w:val="auto"/>
          <w:sz w:val="24"/>
        </w:rPr>
        <w:t>եկության անվտանգությունն ապահովող շինություններ</w:t>
      </w:r>
      <w:r w:rsidRPr="00956B37">
        <w:rPr>
          <w:b w:val="0"/>
          <w:color w:val="auto"/>
          <w:sz w:val="24"/>
        </w:rPr>
        <w:t>,</w:t>
      </w:r>
    </w:p>
    <w:p w:rsidR="00F85C64" w:rsidRPr="00956B37" w:rsidRDefault="006456EB" w:rsidP="00DA6A6D">
      <w:pPr>
        <w:pStyle w:val="a0"/>
        <w:numPr>
          <w:ilvl w:val="2"/>
          <w:numId w:val="1"/>
        </w:numPr>
        <w:tabs>
          <w:tab w:val="left" w:pos="990"/>
          <w:tab w:val="left" w:pos="1080"/>
          <w:tab w:val="left" w:pos="1260"/>
          <w:tab w:val="left" w:pos="1350"/>
        </w:tabs>
        <w:spacing w:line="360" w:lineRule="auto"/>
        <w:ind w:left="90" w:firstLine="540"/>
        <w:rPr>
          <w:b w:val="0"/>
          <w:color w:val="auto"/>
          <w:sz w:val="24"/>
        </w:rPr>
      </w:pPr>
      <w:r w:rsidRPr="00956B37">
        <w:rPr>
          <w:color w:val="auto"/>
          <w:sz w:val="24"/>
        </w:rPr>
        <w:t>օ</w:t>
      </w:r>
      <w:r w:rsidR="00F85C64" w:rsidRPr="00956B37">
        <w:rPr>
          <w:color w:val="auto"/>
          <w:sz w:val="24"/>
        </w:rPr>
        <w:t>ղակաձև հատում</w:t>
      </w:r>
      <w:r w:rsidRPr="00956B37">
        <w:rPr>
          <w:color w:val="auto"/>
          <w:sz w:val="24"/>
        </w:rPr>
        <w:t xml:space="preserve">՝ </w:t>
      </w:r>
      <w:r w:rsidR="00155ADE" w:rsidRPr="00956B37">
        <w:rPr>
          <w:b w:val="0"/>
          <w:color w:val="auto"/>
          <w:sz w:val="24"/>
        </w:rPr>
        <w:t>հատում միևնույն մակարդակում կենտրոնական կղզյակով (որպես կանոն՝ օղակաձև) և օղակաձև երթևեկելի մասով, որով ավտոմեքենաների երթևեկությունը իրականացվում է ժամսլաքի հակառակ ուղղությամբ</w:t>
      </w:r>
      <w:r w:rsidRPr="00956B37">
        <w:rPr>
          <w:b w:val="0"/>
          <w:color w:val="auto"/>
          <w:sz w:val="24"/>
        </w:rPr>
        <w:t>,</w:t>
      </w:r>
    </w:p>
    <w:p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օ</w:t>
      </w:r>
      <w:r w:rsidR="00F85C64" w:rsidRPr="00956B37">
        <w:rPr>
          <w:color w:val="auto"/>
          <w:sz w:val="24"/>
        </w:rPr>
        <w:t>ղակաձև հատման տրամագիծ</w:t>
      </w:r>
      <w:r w:rsidRPr="00956B37">
        <w:rPr>
          <w:color w:val="auto"/>
          <w:sz w:val="24"/>
        </w:rPr>
        <w:t xml:space="preserve">՝ </w:t>
      </w:r>
      <w:r w:rsidR="00155ADE" w:rsidRPr="00956B37">
        <w:rPr>
          <w:b w:val="0"/>
          <w:color w:val="auto"/>
          <w:sz w:val="24"/>
        </w:rPr>
        <w:t>օղակաձև երթևեկելի մասի արտաքին եզրի տրամագիծը</w:t>
      </w:r>
      <w:r w:rsidRPr="00956B37">
        <w:rPr>
          <w:b w:val="0"/>
          <w:color w:val="auto"/>
          <w:sz w:val="24"/>
        </w:rPr>
        <w:t>,</w:t>
      </w:r>
    </w:p>
    <w:p w:rsidR="00F85C64" w:rsidRPr="00956B37" w:rsidRDefault="006456EB" w:rsidP="00DA6A6D">
      <w:pPr>
        <w:pStyle w:val="a0"/>
        <w:numPr>
          <w:ilvl w:val="2"/>
          <w:numId w:val="1"/>
        </w:numPr>
        <w:tabs>
          <w:tab w:val="left" w:pos="990"/>
          <w:tab w:val="left" w:pos="1170"/>
        </w:tabs>
        <w:spacing w:line="360" w:lineRule="auto"/>
        <w:ind w:left="90" w:firstLine="540"/>
        <w:rPr>
          <w:color w:val="auto"/>
          <w:sz w:val="24"/>
        </w:rPr>
      </w:pPr>
      <w:r w:rsidRPr="00956B37">
        <w:rPr>
          <w:color w:val="auto"/>
          <w:sz w:val="24"/>
        </w:rPr>
        <w:lastRenderedPageBreak/>
        <w:t>ա</w:t>
      </w:r>
      <w:r w:rsidR="00F85C64" w:rsidRPr="00956B37">
        <w:rPr>
          <w:color w:val="auto"/>
          <w:sz w:val="24"/>
        </w:rPr>
        <w:t>նցումային կոր</w:t>
      </w:r>
      <w:r w:rsidRPr="00956B37">
        <w:rPr>
          <w:color w:val="auto"/>
          <w:sz w:val="24"/>
        </w:rPr>
        <w:t xml:space="preserve">՝ </w:t>
      </w:r>
      <w:r w:rsidR="00155ADE" w:rsidRPr="00956B37">
        <w:rPr>
          <w:b w:val="0"/>
          <w:color w:val="auto"/>
          <w:sz w:val="24"/>
        </w:rPr>
        <w:t>փոփոխական կորությամբ երկրաչափական տարր, որը ծրագծի ուղիղ մասը լծորդում է շրջանային կորի հետ և նախատեսված է երթևեկության ռեժիմների պլանային, անվտանգ և հարմարավետ փոփոխության համար</w:t>
      </w:r>
      <w:r w:rsidRPr="00956B37">
        <w:rPr>
          <w:b w:val="0"/>
          <w:color w:val="auto"/>
          <w:sz w:val="24"/>
        </w:rPr>
        <w:t>,</w:t>
      </w:r>
    </w:p>
    <w:p w:rsidR="00F85C64" w:rsidRPr="00956B37" w:rsidRDefault="00605DBA" w:rsidP="00C46568">
      <w:pPr>
        <w:pStyle w:val="a0"/>
        <w:numPr>
          <w:ilvl w:val="2"/>
          <w:numId w:val="1"/>
        </w:numPr>
        <w:tabs>
          <w:tab w:val="left" w:pos="810"/>
          <w:tab w:val="left" w:pos="990"/>
          <w:tab w:val="left" w:pos="1080"/>
        </w:tabs>
        <w:spacing w:line="360" w:lineRule="auto"/>
        <w:ind w:left="90" w:firstLine="620"/>
        <w:rPr>
          <w:color w:val="auto"/>
          <w:sz w:val="24"/>
        </w:rPr>
      </w:pPr>
      <w:r w:rsidRPr="00956B37">
        <w:rPr>
          <w:color w:val="auto"/>
          <w:sz w:val="24"/>
        </w:rPr>
        <w:t xml:space="preserve"> </w:t>
      </w:r>
      <w:r w:rsidR="006456EB" w:rsidRPr="00956B37">
        <w:rPr>
          <w:color w:val="auto"/>
          <w:sz w:val="24"/>
        </w:rPr>
        <w:t>թ</w:t>
      </w:r>
      <w:r w:rsidR="00F85C64" w:rsidRPr="00956B37">
        <w:rPr>
          <w:color w:val="auto"/>
          <w:sz w:val="24"/>
        </w:rPr>
        <w:t>ափառքի անցումային-արագընթաց գոտի</w:t>
      </w:r>
      <w:r w:rsidR="006456EB" w:rsidRPr="00956B37">
        <w:rPr>
          <w:color w:val="auto"/>
          <w:sz w:val="24"/>
        </w:rPr>
        <w:t>՝</w:t>
      </w:r>
      <w:r w:rsidR="00155ADE" w:rsidRPr="00956B37">
        <w:rPr>
          <w:color w:val="auto"/>
          <w:sz w:val="24"/>
        </w:rPr>
        <w:t xml:space="preserve"> </w:t>
      </w:r>
      <w:r w:rsidR="00155ADE" w:rsidRPr="00956B37">
        <w:rPr>
          <w:b w:val="0"/>
          <w:color w:val="auto"/>
          <w:sz w:val="24"/>
        </w:rPr>
        <w:t>գոտի, որի կազմի մեջ կա  ավտոմեքենաների արագությունը մինչև հիմնական գոտու տրանսպորտային հոսքի արագությանը հասցնելու համար</w:t>
      </w:r>
      <w:r w:rsidR="00C46568" w:rsidRPr="00956B37">
        <w:rPr>
          <w:sz w:val="24"/>
        </w:rPr>
        <w:t xml:space="preserve"> </w:t>
      </w:r>
      <w:r w:rsidR="00C46568" w:rsidRPr="00956B37">
        <w:rPr>
          <w:b w:val="0"/>
          <w:color w:val="auto"/>
          <w:sz w:val="24"/>
        </w:rPr>
        <w:t>տեղամաս</w:t>
      </w:r>
      <w:r w:rsidR="00155ADE" w:rsidRPr="00956B37">
        <w:rPr>
          <w:b w:val="0"/>
          <w:color w:val="auto"/>
          <w:sz w:val="24"/>
        </w:rPr>
        <w:t>՝ երթևեկության տրանսպորտային հոսքի մեջ ազատ մուտք գործելու նպատակով</w:t>
      </w:r>
      <w:r w:rsidR="006456EB" w:rsidRPr="00956B37">
        <w:rPr>
          <w:b w:val="0"/>
          <w:color w:val="auto"/>
          <w:sz w:val="24"/>
        </w:rPr>
        <w:t>,</w:t>
      </w:r>
    </w:p>
    <w:p w:rsidR="00F85C64" w:rsidRPr="00956B37" w:rsidRDefault="006456EB" w:rsidP="00605DBA">
      <w:pPr>
        <w:pStyle w:val="a0"/>
        <w:numPr>
          <w:ilvl w:val="2"/>
          <w:numId w:val="1"/>
        </w:numPr>
        <w:tabs>
          <w:tab w:val="left" w:pos="990"/>
          <w:tab w:val="left" w:pos="1080"/>
          <w:tab w:val="left" w:pos="1170"/>
          <w:tab w:val="left" w:pos="1530"/>
        </w:tabs>
        <w:spacing w:line="360" w:lineRule="auto"/>
        <w:ind w:left="90" w:firstLine="620"/>
        <w:rPr>
          <w:color w:val="auto"/>
          <w:sz w:val="24"/>
        </w:rPr>
      </w:pPr>
      <w:r w:rsidRPr="00956B37">
        <w:rPr>
          <w:color w:val="auto"/>
          <w:sz w:val="24"/>
        </w:rPr>
        <w:t xml:space="preserve"> ա</w:t>
      </w:r>
      <w:r w:rsidR="00F85C64" w:rsidRPr="00956B37">
        <w:rPr>
          <w:color w:val="auto"/>
          <w:sz w:val="24"/>
        </w:rPr>
        <w:t>րգելակման անցումային-դանդաղեցման գոտի</w:t>
      </w:r>
      <w:r w:rsidRPr="00956B37">
        <w:rPr>
          <w:color w:val="auto"/>
          <w:sz w:val="24"/>
        </w:rPr>
        <w:t xml:space="preserve">՝ </w:t>
      </w:r>
      <w:r w:rsidR="00155ADE" w:rsidRPr="00956B37">
        <w:rPr>
          <w:b w:val="0"/>
          <w:color w:val="auto"/>
          <w:sz w:val="24"/>
        </w:rPr>
        <w:t>գոտի, որի կազմի մեջ կա տրանսպորտային հոսքի հիմնական գոտուց դուրս գալիս տրանսպորտային միջոցների արագությունը նվազեցնելու համար</w:t>
      </w:r>
      <w:r w:rsidR="00C46568" w:rsidRPr="00956B37">
        <w:rPr>
          <w:sz w:val="24"/>
        </w:rPr>
        <w:t xml:space="preserve"> </w:t>
      </w:r>
      <w:r w:rsidR="00C46568" w:rsidRPr="00956B37">
        <w:rPr>
          <w:b w:val="0"/>
          <w:color w:val="auto"/>
          <w:sz w:val="24"/>
        </w:rPr>
        <w:t>տեղամաս՝</w:t>
      </w:r>
      <w:r w:rsidR="00155ADE" w:rsidRPr="00956B37">
        <w:rPr>
          <w:b w:val="0"/>
          <w:color w:val="auto"/>
          <w:sz w:val="24"/>
        </w:rPr>
        <w:t xml:space="preserve"> հետագայում տրանսպորտային հանգույց ելք</w:t>
      </w:r>
      <w:r w:rsidR="00C46568" w:rsidRPr="00956B37">
        <w:rPr>
          <w:b w:val="0"/>
          <w:color w:val="auto"/>
          <w:sz w:val="24"/>
        </w:rPr>
        <w:t>ի</w:t>
      </w:r>
      <w:r w:rsidR="00155ADE" w:rsidRPr="00956B37">
        <w:rPr>
          <w:b w:val="0"/>
          <w:color w:val="auto"/>
          <w:sz w:val="24"/>
        </w:rPr>
        <w:t xml:space="preserve"> կամ մեկ այլ ճանապարհ մուտք գործելու նպատակով</w:t>
      </w:r>
      <w:r w:rsidRPr="00956B37">
        <w:rPr>
          <w:b w:val="0"/>
          <w:color w:val="auto"/>
          <w:sz w:val="24"/>
        </w:rPr>
        <w:t>,</w:t>
      </w:r>
    </w:p>
    <w:p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հ</w:t>
      </w:r>
      <w:r w:rsidR="00F85C64" w:rsidRPr="00956B37">
        <w:rPr>
          <w:color w:val="auto"/>
          <w:sz w:val="24"/>
        </w:rPr>
        <w:t>ատում մեկ մակարդակում</w:t>
      </w:r>
      <w:r w:rsidRPr="00956B37">
        <w:rPr>
          <w:color w:val="auto"/>
          <w:sz w:val="24"/>
        </w:rPr>
        <w:t xml:space="preserve">՝ </w:t>
      </w:r>
      <w:r w:rsidR="00155ADE" w:rsidRPr="00956B37">
        <w:rPr>
          <w:b w:val="0"/>
          <w:color w:val="auto"/>
          <w:sz w:val="24"/>
        </w:rPr>
        <w:t>հատում, որտեղ մեկ ճանապարհին միևնույն մակարդակում հատում է մեկ այլ՝ ուղիղ շարունակություն ունեցող ճանապարհ</w:t>
      </w:r>
      <w:r w:rsidRPr="00956B37">
        <w:rPr>
          <w:b w:val="0"/>
          <w:color w:val="auto"/>
          <w:sz w:val="24"/>
        </w:rPr>
        <w:t>,</w:t>
      </w:r>
    </w:p>
    <w:p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մ</w:t>
      </w:r>
      <w:r w:rsidR="00F85C64" w:rsidRPr="00956B37">
        <w:rPr>
          <w:color w:val="auto"/>
          <w:sz w:val="24"/>
        </w:rPr>
        <w:t>իացում մեկ մակարդակում</w:t>
      </w:r>
      <w:r w:rsidRPr="00956B37">
        <w:rPr>
          <w:color w:val="auto"/>
          <w:sz w:val="24"/>
        </w:rPr>
        <w:t xml:space="preserve">՝ </w:t>
      </w:r>
      <w:r w:rsidR="00155ADE" w:rsidRPr="00956B37">
        <w:rPr>
          <w:b w:val="0"/>
          <w:color w:val="auto"/>
          <w:sz w:val="24"/>
        </w:rPr>
        <w:t xml:space="preserve">միացում, որտեղ մեկ ճանապարհին միևնույն մակարդակում միանում է մեկ այլ՝ ուղիղ շարունակություն չունեցող ճանապարհ, </w:t>
      </w:r>
      <w:r w:rsidR="00C46568" w:rsidRPr="00956B37">
        <w:rPr>
          <w:b w:val="0"/>
          <w:color w:val="auto"/>
          <w:sz w:val="24"/>
        </w:rPr>
        <w:t>որն</w:t>
      </w:r>
      <w:r w:rsidR="00155ADE" w:rsidRPr="00956B37">
        <w:rPr>
          <w:b w:val="0"/>
          <w:color w:val="auto"/>
          <w:sz w:val="24"/>
        </w:rPr>
        <w:t xml:space="preserve"> ավարտվում է միացման տեղում</w:t>
      </w:r>
      <w:r w:rsidRPr="00956B37">
        <w:rPr>
          <w:b w:val="0"/>
          <w:color w:val="auto"/>
          <w:sz w:val="24"/>
        </w:rPr>
        <w:t>,</w:t>
      </w:r>
    </w:p>
    <w:p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րունտային ջրեր</w:t>
      </w:r>
      <w:r w:rsidRPr="00956B37">
        <w:rPr>
          <w:color w:val="auto"/>
          <w:sz w:val="24"/>
        </w:rPr>
        <w:t xml:space="preserve">՝ </w:t>
      </w:r>
      <w:r w:rsidR="00155ADE" w:rsidRPr="00956B37">
        <w:rPr>
          <w:b w:val="0"/>
          <w:color w:val="auto"/>
          <w:sz w:val="24"/>
        </w:rPr>
        <w:t>առաջին անջրաթափանց շերտի վրա տեղակայված,</w:t>
      </w:r>
      <w:r w:rsidR="009E7C29" w:rsidRPr="00956B37">
        <w:rPr>
          <w:b w:val="0"/>
          <w:color w:val="auto"/>
          <w:sz w:val="24"/>
        </w:rPr>
        <w:t xml:space="preserve"> </w:t>
      </w:r>
      <w:r w:rsidR="00155ADE" w:rsidRPr="00956B37">
        <w:rPr>
          <w:b w:val="0"/>
          <w:color w:val="auto"/>
          <w:sz w:val="24"/>
        </w:rPr>
        <w:t>երկրի մակերևույթից առաջին մշտական ջրապարունակ հորիզոնի ստորգետնյա ջրեր</w:t>
      </w:r>
      <w:r w:rsidRPr="00956B37">
        <w:rPr>
          <w:b w:val="0"/>
          <w:color w:val="auto"/>
          <w:sz w:val="24"/>
        </w:rPr>
        <w:t>,</w:t>
      </w:r>
    </w:p>
    <w:p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լ</w:t>
      </w:r>
      <w:r w:rsidR="00F85C64" w:rsidRPr="00956B37">
        <w:rPr>
          <w:color w:val="auto"/>
          <w:sz w:val="24"/>
        </w:rPr>
        <w:t>եռնային առու</w:t>
      </w:r>
      <w:r w:rsidRPr="00956B37">
        <w:rPr>
          <w:color w:val="auto"/>
          <w:sz w:val="24"/>
        </w:rPr>
        <w:t xml:space="preserve">՝ </w:t>
      </w:r>
      <w:r w:rsidR="00155ADE" w:rsidRPr="00956B37">
        <w:rPr>
          <w:b w:val="0"/>
          <w:color w:val="auto"/>
          <w:sz w:val="24"/>
        </w:rPr>
        <w:t>ճանապարհի բարձրադիր կողմում տեղակայված առու՝ լեռան լանջով հոսող ջրերը հավաքելու և ճանապարհի հողային պաստառից հեռացնելու համար:</w:t>
      </w:r>
    </w:p>
    <w:p w:rsidR="00F85C64" w:rsidRPr="00956B37" w:rsidRDefault="000F0217"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մ</w:t>
      </w:r>
      <w:r w:rsidR="00F85C64" w:rsidRPr="00956B37">
        <w:rPr>
          <w:color w:val="auto"/>
          <w:sz w:val="24"/>
        </w:rPr>
        <w:t>ակերևութային ջրահեռացման համակարգեր</w:t>
      </w:r>
      <w:r w:rsidRPr="00956B37">
        <w:rPr>
          <w:color w:val="auto"/>
          <w:sz w:val="24"/>
        </w:rPr>
        <w:t xml:space="preserve">՝ </w:t>
      </w:r>
      <w:r w:rsidR="00155ADE" w:rsidRPr="00956B37">
        <w:rPr>
          <w:b w:val="0"/>
          <w:color w:val="auto"/>
          <w:sz w:val="24"/>
        </w:rPr>
        <w:t>ճանապարհի մակերևույթից ջրերի հեռացման համար նախատեսված կառույցներ</w:t>
      </w:r>
      <w:r w:rsidRPr="00956B37">
        <w:rPr>
          <w:b w:val="0"/>
          <w:color w:val="auto"/>
          <w:sz w:val="24"/>
        </w:rPr>
        <w:t xml:space="preserve">, </w:t>
      </w:r>
      <w:r w:rsidR="00155ADE" w:rsidRPr="00956B37">
        <w:rPr>
          <w:b w:val="0"/>
          <w:color w:val="auto"/>
          <w:sz w:val="24"/>
        </w:rPr>
        <w:t>դրենաժային</w:t>
      </w:r>
      <w:r w:rsidR="009E7C29" w:rsidRPr="00956B37">
        <w:rPr>
          <w:b w:val="0"/>
          <w:color w:val="auto"/>
          <w:sz w:val="24"/>
        </w:rPr>
        <w:t xml:space="preserve"> (ցամաքուրդային)</w:t>
      </w:r>
      <w:r w:rsidR="00155ADE" w:rsidRPr="00956B37">
        <w:rPr>
          <w:b w:val="0"/>
          <w:color w:val="auto"/>
          <w:sz w:val="24"/>
        </w:rPr>
        <w:t xml:space="preserve"> կառույցներ, որոնք ծառայում են հողային պաստառի մակերևույթից ջրի հեռացման համար</w:t>
      </w:r>
      <w:r w:rsidRPr="00956B37">
        <w:rPr>
          <w:b w:val="0"/>
          <w:color w:val="auto"/>
          <w:sz w:val="24"/>
        </w:rPr>
        <w:t>,</w:t>
      </w:r>
    </w:p>
    <w:p w:rsidR="00F85C64" w:rsidRPr="00956B37" w:rsidRDefault="00AB442E" w:rsidP="00156C1E">
      <w:pPr>
        <w:pStyle w:val="a0"/>
        <w:numPr>
          <w:ilvl w:val="2"/>
          <w:numId w:val="1"/>
        </w:numPr>
        <w:tabs>
          <w:tab w:val="left" w:pos="990"/>
        </w:tabs>
        <w:spacing w:line="360" w:lineRule="auto"/>
        <w:ind w:left="90" w:firstLine="540"/>
        <w:rPr>
          <w:b w:val="0"/>
          <w:color w:val="auto"/>
          <w:sz w:val="24"/>
        </w:rPr>
      </w:pPr>
      <w:r w:rsidRPr="00956B37">
        <w:rPr>
          <w:color w:val="auto"/>
          <w:sz w:val="24"/>
        </w:rPr>
        <w:t xml:space="preserve"> թ</w:t>
      </w:r>
      <w:r w:rsidR="00F85C64" w:rsidRPr="00956B37">
        <w:rPr>
          <w:color w:val="auto"/>
          <w:sz w:val="24"/>
        </w:rPr>
        <w:t>եք լանջերի ամրացում</w:t>
      </w:r>
      <w:r w:rsidRPr="00956B37">
        <w:rPr>
          <w:color w:val="auto"/>
          <w:sz w:val="24"/>
        </w:rPr>
        <w:t xml:space="preserve">՝ </w:t>
      </w:r>
      <w:r w:rsidR="00155ADE" w:rsidRPr="00956B37">
        <w:rPr>
          <w:b w:val="0"/>
          <w:color w:val="auto"/>
          <w:sz w:val="24"/>
        </w:rPr>
        <w:t>թեք լանջերի տեղային կայունության ապահովում տարբեր տեսակների և ձևերի ամրացման կոնստրուկցիաների կիրառությամբ՝ եղանակային-կլիմայական գործոններից, ջրի և քամու էրոզիայից, մակերևութային ջրերի ուժային ազդեցությունից պաշտպանելու համար</w:t>
      </w:r>
      <w:r w:rsidRPr="00956B37">
        <w:rPr>
          <w:b w:val="0"/>
          <w:color w:val="auto"/>
          <w:sz w:val="24"/>
        </w:rPr>
        <w:t>,</w:t>
      </w:r>
    </w:p>
    <w:p w:rsidR="00F85C64" w:rsidRPr="00956B37" w:rsidRDefault="009E7C29" w:rsidP="00C46568">
      <w:pPr>
        <w:pStyle w:val="a0"/>
        <w:numPr>
          <w:ilvl w:val="2"/>
          <w:numId w:val="1"/>
        </w:numPr>
        <w:tabs>
          <w:tab w:val="left" w:pos="990"/>
        </w:tabs>
        <w:spacing w:line="360" w:lineRule="auto"/>
        <w:ind w:left="90" w:firstLine="620"/>
        <w:rPr>
          <w:b w:val="0"/>
          <w:color w:val="auto"/>
          <w:sz w:val="24"/>
        </w:rPr>
      </w:pPr>
      <w:r w:rsidRPr="00956B37">
        <w:rPr>
          <w:color w:val="auto"/>
          <w:sz w:val="24"/>
        </w:rPr>
        <w:t xml:space="preserve"> </w:t>
      </w:r>
      <w:r w:rsidR="00AB442E" w:rsidRPr="00956B37">
        <w:rPr>
          <w:color w:val="auto"/>
          <w:sz w:val="24"/>
        </w:rPr>
        <w:t>ն</w:t>
      </w:r>
      <w:r w:rsidR="00F85C64" w:rsidRPr="00956B37">
        <w:rPr>
          <w:color w:val="auto"/>
          <w:sz w:val="24"/>
        </w:rPr>
        <w:t>որմատիվային բեռնվածք</w:t>
      </w:r>
      <w:r w:rsidR="00AB442E" w:rsidRPr="00956B37">
        <w:rPr>
          <w:color w:val="auto"/>
          <w:sz w:val="24"/>
        </w:rPr>
        <w:t xml:space="preserve">՝ </w:t>
      </w:r>
      <w:r w:rsidR="00155ADE" w:rsidRPr="00956B37">
        <w:rPr>
          <w:b w:val="0"/>
          <w:color w:val="auto"/>
          <w:sz w:val="24"/>
        </w:rPr>
        <w:t>պայմանական երկ</w:t>
      </w:r>
      <w:r w:rsidR="00C46568" w:rsidRPr="00956B37">
        <w:rPr>
          <w:b w:val="0"/>
          <w:color w:val="auto"/>
          <w:sz w:val="24"/>
        </w:rPr>
        <w:t>սռնի</w:t>
      </w:r>
      <w:r w:rsidR="00155ADE" w:rsidRPr="00956B37">
        <w:rPr>
          <w:b w:val="0"/>
          <w:color w:val="auto"/>
          <w:sz w:val="24"/>
        </w:rPr>
        <w:t xml:space="preserve"> ավտոմեքենայի առավելագույն ծանրաբեռնված սռնուց առաջացող լիակատար ծանրաբեռնումը, որին բերվում են առանցքային ծանրաբեռնվածությամբ բոլոր ավտոմեքենաները, և որը սահմանվում է ճանապարհային հագուստների համար նորմատիվային փաստաթղթերով </w:t>
      </w:r>
      <w:r w:rsidR="00155ADE" w:rsidRPr="00956B37">
        <w:rPr>
          <w:b w:val="0"/>
          <w:color w:val="auto"/>
          <w:sz w:val="24"/>
        </w:rPr>
        <w:lastRenderedPageBreak/>
        <w:t xml:space="preserve">տվյալ կապիտալության դեպքում և </w:t>
      </w:r>
      <w:r w:rsidR="00C46568" w:rsidRPr="00956B37">
        <w:rPr>
          <w:b w:val="0"/>
          <w:color w:val="auto"/>
          <w:sz w:val="24"/>
        </w:rPr>
        <w:t xml:space="preserve">ճանապարհային հագուստը ըստ ամրության հաշվարկելիս </w:t>
      </w:r>
      <w:r w:rsidR="00155ADE" w:rsidRPr="00956B37">
        <w:rPr>
          <w:b w:val="0"/>
          <w:color w:val="auto"/>
          <w:sz w:val="24"/>
        </w:rPr>
        <w:t xml:space="preserve">օգտագործվում է հաշվարկային ծանրաբեռնվածությունը որոշելու </w:t>
      </w:r>
      <w:r w:rsidR="00C46568" w:rsidRPr="00956B37">
        <w:rPr>
          <w:b w:val="0"/>
          <w:color w:val="auto"/>
          <w:sz w:val="24"/>
        </w:rPr>
        <w:t>համար</w:t>
      </w:r>
      <w:r w:rsidR="00AB442E" w:rsidRPr="00956B37">
        <w:rPr>
          <w:b w:val="0"/>
          <w:color w:val="auto"/>
          <w:sz w:val="24"/>
        </w:rPr>
        <w:t>,</w:t>
      </w:r>
    </w:p>
    <w:p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ա</w:t>
      </w:r>
      <w:r w:rsidR="00F85C64" w:rsidRPr="00956B37">
        <w:rPr>
          <w:color w:val="auto"/>
          <w:sz w:val="24"/>
        </w:rPr>
        <w:t>մուր ծածկույթ</w:t>
      </w:r>
      <w:r w:rsidRPr="00956B37">
        <w:rPr>
          <w:color w:val="auto"/>
          <w:sz w:val="24"/>
        </w:rPr>
        <w:t xml:space="preserve">՝ </w:t>
      </w:r>
      <w:r w:rsidR="00155ADE" w:rsidRPr="00956B37">
        <w:rPr>
          <w:b w:val="0"/>
          <w:color w:val="auto"/>
          <w:sz w:val="24"/>
        </w:rPr>
        <w:t>ճանապարհային ծածկույթ՝ կապիտալ, թեթևացված և անցումային տեսակների ճանապարհային հագուստների կազմում</w:t>
      </w:r>
      <w:r w:rsidRPr="00956B37">
        <w:rPr>
          <w:b w:val="0"/>
          <w:color w:val="auto"/>
          <w:sz w:val="24"/>
        </w:rPr>
        <w:t>,</w:t>
      </w:r>
    </w:p>
    <w:p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անապարհի բնորոշ տեղամաս</w:t>
      </w:r>
      <w:r w:rsidRPr="00956B37">
        <w:rPr>
          <w:color w:val="auto"/>
          <w:sz w:val="24"/>
        </w:rPr>
        <w:t xml:space="preserve">՝ </w:t>
      </w:r>
      <w:r w:rsidR="00155ADE" w:rsidRPr="00956B37">
        <w:rPr>
          <w:b w:val="0"/>
          <w:color w:val="auto"/>
          <w:sz w:val="24"/>
        </w:rPr>
        <w:t>նախագծվող ճանապարհի տեղամաս, որի ամբողջ երկայնքում հիմնական տարրերը, ցուցանիշները և բնութագրերը հիմնականում մնում են անփոփոխ</w:t>
      </w:r>
      <w:r w:rsidRPr="00956B37">
        <w:rPr>
          <w:b w:val="0"/>
          <w:color w:val="auto"/>
          <w:sz w:val="24"/>
        </w:rPr>
        <w:t>,</w:t>
      </w:r>
    </w:p>
    <w:p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 xml:space="preserve">անապարհակլիմայական </w:t>
      </w:r>
      <w:r w:rsidR="00A55258" w:rsidRPr="00956B37">
        <w:rPr>
          <w:color w:val="auto"/>
          <w:sz w:val="24"/>
        </w:rPr>
        <w:t>շրջանաց</w:t>
      </w:r>
      <w:r w:rsidR="00F85C64" w:rsidRPr="00956B37">
        <w:rPr>
          <w:color w:val="auto"/>
          <w:sz w:val="24"/>
        </w:rPr>
        <w:t>ում</w:t>
      </w:r>
      <w:r w:rsidR="009E7C29" w:rsidRPr="00956B37">
        <w:rPr>
          <w:color w:val="auto"/>
          <w:sz w:val="24"/>
        </w:rPr>
        <w:t xml:space="preserve">՝ </w:t>
      </w:r>
      <w:r w:rsidR="00155ADE" w:rsidRPr="00956B37">
        <w:rPr>
          <w:b w:val="0"/>
          <w:color w:val="auto"/>
          <w:sz w:val="24"/>
        </w:rPr>
        <w:t>տարածքի բաժանումը քիչ թե շատ միատիպ կլիմայական պայմաններ (խոնավացման աստիճան, գրունտային ջրերի խորությունը, գրունտների սառցակալման խորությունը, տեղումների տարեկան միջին քանակը) ունեցող շրջանների (գոտիների)՝ ճանապարհների նախագծման և շինարարության նպատակով</w:t>
      </w:r>
      <w:r w:rsidRPr="00956B37">
        <w:rPr>
          <w:b w:val="0"/>
          <w:color w:val="auto"/>
          <w:sz w:val="24"/>
        </w:rPr>
        <w:t>,</w:t>
      </w:r>
    </w:p>
    <w:p w:rsidR="00F85C64" w:rsidRPr="00956B37" w:rsidRDefault="00156C1E" w:rsidP="00156C1E">
      <w:pPr>
        <w:pStyle w:val="a0"/>
        <w:numPr>
          <w:ilvl w:val="2"/>
          <w:numId w:val="1"/>
        </w:numPr>
        <w:tabs>
          <w:tab w:val="left" w:pos="990"/>
        </w:tabs>
        <w:spacing w:line="360" w:lineRule="auto"/>
        <w:ind w:left="90" w:firstLine="540"/>
        <w:rPr>
          <w:color w:val="auto"/>
          <w:sz w:val="24"/>
        </w:rPr>
      </w:pPr>
      <w:r w:rsidRPr="00956B37">
        <w:rPr>
          <w:color w:val="auto"/>
          <w:sz w:val="24"/>
        </w:rPr>
        <w:t>գ</w:t>
      </w:r>
      <w:r w:rsidR="00F85C64" w:rsidRPr="00956B37">
        <w:rPr>
          <w:color w:val="auto"/>
          <w:sz w:val="24"/>
        </w:rPr>
        <w:t>եոկոմպոզիտ</w:t>
      </w:r>
      <w:r w:rsidRPr="00956B37">
        <w:rPr>
          <w:color w:val="auto"/>
          <w:sz w:val="24"/>
        </w:rPr>
        <w:t xml:space="preserve">՝ </w:t>
      </w:r>
      <w:r w:rsidR="00155ADE" w:rsidRPr="00956B37">
        <w:rPr>
          <w:b w:val="0"/>
          <w:color w:val="auto"/>
          <w:sz w:val="24"/>
        </w:rPr>
        <w:t>բաղադրյալ նյութ, որի բաղադրիչների շարքում կա առնվազն մեկ գեոտեքստիլային կամ գեոտեքստիլ պարունակող նյութ</w:t>
      </w:r>
      <w:r w:rsidRPr="00956B37">
        <w:rPr>
          <w:b w:val="0"/>
          <w:color w:val="auto"/>
          <w:sz w:val="24"/>
        </w:rPr>
        <w:t>,</w:t>
      </w:r>
    </w:p>
    <w:p w:rsidR="00F85C64" w:rsidRPr="00956B37" w:rsidRDefault="00156C1E"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եոցանց</w:t>
      </w:r>
      <w:r w:rsidRPr="00956B37">
        <w:rPr>
          <w:b w:val="0"/>
          <w:color w:val="auto"/>
          <w:sz w:val="24"/>
        </w:rPr>
        <w:t xml:space="preserve">՝ </w:t>
      </w:r>
      <w:r w:rsidR="00155ADE" w:rsidRPr="00956B37">
        <w:rPr>
          <w:b w:val="0"/>
          <w:color w:val="auto"/>
          <w:sz w:val="24"/>
        </w:rPr>
        <w:t>գեոսինթետիկ նյութ, որում ցանցը գործված է հանգույցներով և որում անցքերը ավելի լայն են, քան հյուսվածքի տարրերը</w:t>
      </w:r>
      <w:r w:rsidRPr="00956B37">
        <w:rPr>
          <w:b w:val="0"/>
          <w:color w:val="auto"/>
          <w:sz w:val="24"/>
        </w:rPr>
        <w:t>,</w:t>
      </w:r>
    </w:p>
    <w:p w:rsidR="00A368D1" w:rsidRPr="00956B37" w:rsidRDefault="00156C1E" w:rsidP="00717358">
      <w:pPr>
        <w:pStyle w:val="a0"/>
        <w:numPr>
          <w:ilvl w:val="2"/>
          <w:numId w:val="1"/>
        </w:numPr>
        <w:tabs>
          <w:tab w:val="left" w:pos="900"/>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եոտեքստիլ</w:t>
      </w:r>
      <w:r w:rsidRPr="00956B37">
        <w:rPr>
          <w:color w:val="auto"/>
          <w:sz w:val="24"/>
        </w:rPr>
        <w:t xml:space="preserve">՝ </w:t>
      </w:r>
      <w:r w:rsidR="00155ADE" w:rsidRPr="00956B37">
        <w:rPr>
          <w:b w:val="0"/>
          <w:color w:val="auto"/>
          <w:sz w:val="24"/>
        </w:rPr>
        <w:t>գործված կամ չգործված գլանափաթեթային շինանյութ, որը պատրաստվում է տարբեր մանրաթելային հումքից՝ սինթետիկ բաղադրիչների զգալի գերակայությամբ, որը հողային կառույցների շինարարության, վերակառուցման և վերանորոգման ժամանակ օգտագործվում է շերտազատման տարբեր նպատակներով</w:t>
      </w:r>
      <w:r w:rsidR="00A368D1" w:rsidRPr="00956B37">
        <w:rPr>
          <w:b w:val="0"/>
          <w:color w:val="auto"/>
          <w:sz w:val="24"/>
        </w:rPr>
        <w:t>,</w:t>
      </w:r>
    </w:p>
    <w:p w:rsidR="000C62AE" w:rsidRPr="00956B37" w:rsidRDefault="00A368D1" w:rsidP="00717358">
      <w:pPr>
        <w:pStyle w:val="a0"/>
        <w:numPr>
          <w:ilvl w:val="2"/>
          <w:numId w:val="1"/>
        </w:numPr>
        <w:tabs>
          <w:tab w:val="left" w:pos="900"/>
          <w:tab w:val="left" w:pos="990"/>
        </w:tabs>
        <w:spacing w:line="360" w:lineRule="auto"/>
        <w:ind w:left="90" w:firstLine="540"/>
        <w:rPr>
          <w:color w:val="auto"/>
          <w:sz w:val="24"/>
        </w:rPr>
      </w:pPr>
      <w:r w:rsidRPr="00956B37">
        <w:rPr>
          <w:color w:val="auto"/>
          <w:sz w:val="24"/>
        </w:rPr>
        <w:t xml:space="preserve"> օտարման շերտ (полоса отвода)` </w:t>
      </w:r>
      <w:r w:rsidR="00EA0D51" w:rsidRPr="00956B37">
        <w:rPr>
          <w:b w:val="0"/>
          <w:color w:val="auto"/>
          <w:sz w:val="24"/>
        </w:rPr>
        <w:t>հողատարածք (հողի կատեգորիայից անկախ), որը նախատեսվում է ավտոմոբիլային</w:t>
      </w:r>
      <w:r w:rsidR="0093504E" w:rsidRPr="00956B37">
        <w:rPr>
          <w:b w:val="0"/>
          <w:color w:val="auto"/>
          <w:sz w:val="24"/>
        </w:rPr>
        <w:t xml:space="preserve"> </w:t>
      </w:r>
      <w:r w:rsidR="00EA0D51" w:rsidRPr="00956B37">
        <w:rPr>
          <w:b w:val="0"/>
          <w:color w:val="auto"/>
          <w:sz w:val="24"/>
        </w:rPr>
        <w:t xml:space="preserve"> ճանապարհի կոնստրուկտիվ տարրերի </w:t>
      </w:r>
      <w:r w:rsidR="00152343" w:rsidRPr="00956B37">
        <w:rPr>
          <w:b w:val="0"/>
          <w:color w:val="auto"/>
          <w:sz w:val="24"/>
        </w:rPr>
        <w:t xml:space="preserve">և ճանապարհային շինությունների (կառուցվածքների) </w:t>
      </w:r>
      <w:r w:rsidR="00EA0D51" w:rsidRPr="00956B37">
        <w:rPr>
          <w:b w:val="0"/>
          <w:color w:val="auto"/>
          <w:sz w:val="24"/>
        </w:rPr>
        <w:t>տեղակայման համար</w:t>
      </w:r>
      <w:r w:rsidR="00CB3847" w:rsidRPr="00956B37">
        <w:rPr>
          <w:b w:val="0"/>
          <w:color w:val="auto"/>
          <w:sz w:val="24"/>
        </w:rPr>
        <w:t>,</w:t>
      </w:r>
      <w:r w:rsidR="00152343" w:rsidRPr="00956B37">
        <w:rPr>
          <w:b w:val="0"/>
          <w:color w:val="auto"/>
          <w:sz w:val="24"/>
        </w:rPr>
        <w:t xml:space="preserve"> որոնցում կարող են նախատեսվել (կառուցվել, տեղադրվել) </w:t>
      </w:r>
      <w:r w:rsidR="001A0693" w:rsidRPr="00956B37">
        <w:rPr>
          <w:b w:val="0"/>
          <w:color w:val="auto"/>
          <w:sz w:val="24"/>
        </w:rPr>
        <w:t>ճանապարհային ծառայությունների մատուցման</w:t>
      </w:r>
      <w:r w:rsidR="0093504E" w:rsidRPr="00956B37">
        <w:rPr>
          <w:b w:val="0"/>
          <w:color w:val="auto"/>
          <w:sz w:val="24"/>
        </w:rPr>
        <w:t xml:space="preserve"> (սպասարկման)</w:t>
      </w:r>
      <w:r w:rsidR="001A0693" w:rsidRPr="00956B37">
        <w:rPr>
          <w:b w:val="0"/>
          <w:color w:val="auto"/>
          <w:sz w:val="24"/>
        </w:rPr>
        <w:t xml:space="preserve"> օբյեկտներ</w:t>
      </w:r>
      <w:r w:rsidR="0093504E" w:rsidRPr="00956B37">
        <w:rPr>
          <w:b w:val="0"/>
          <w:color w:val="auto"/>
          <w:sz w:val="24"/>
        </w:rPr>
        <w:t>,</w:t>
      </w:r>
    </w:p>
    <w:p w:rsidR="00F85C64" w:rsidRPr="00956B37" w:rsidRDefault="007C6A87" w:rsidP="00717358">
      <w:pPr>
        <w:pStyle w:val="a0"/>
        <w:numPr>
          <w:ilvl w:val="2"/>
          <w:numId w:val="1"/>
        </w:numPr>
        <w:tabs>
          <w:tab w:val="left" w:pos="900"/>
          <w:tab w:val="left" w:pos="990"/>
        </w:tabs>
        <w:spacing w:line="360" w:lineRule="auto"/>
        <w:ind w:left="90" w:firstLine="540"/>
        <w:rPr>
          <w:b w:val="0"/>
          <w:color w:val="auto"/>
          <w:sz w:val="24"/>
        </w:rPr>
      </w:pPr>
      <w:r w:rsidRPr="00956B37">
        <w:rPr>
          <w:color w:val="auto"/>
          <w:sz w:val="24"/>
        </w:rPr>
        <w:t xml:space="preserve"> </w:t>
      </w:r>
      <w:r w:rsidR="000C62AE" w:rsidRPr="00956B37">
        <w:rPr>
          <w:color w:val="auto"/>
          <w:sz w:val="24"/>
        </w:rPr>
        <w:t xml:space="preserve">ճանապարհամերձ </w:t>
      </w:r>
      <w:r w:rsidR="00B91974" w:rsidRPr="00956B37">
        <w:rPr>
          <w:color w:val="auto"/>
          <w:sz w:val="24"/>
        </w:rPr>
        <w:t xml:space="preserve"> </w:t>
      </w:r>
      <w:r w:rsidR="002A41AE" w:rsidRPr="00956B37">
        <w:rPr>
          <w:color w:val="auto"/>
          <w:sz w:val="24"/>
        </w:rPr>
        <w:t>գոտի</w:t>
      </w:r>
      <w:r w:rsidR="000C62AE" w:rsidRPr="00956B37">
        <w:rPr>
          <w:color w:val="auto"/>
          <w:sz w:val="24"/>
        </w:rPr>
        <w:t xml:space="preserve"> (պաշտպանական գոտի</w:t>
      </w:r>
      <w:r w:rsidR="00B91974" w:rsidRPr="00956B37">
        <w:rPr>
          <w:color w:val="auto"/>
          <w:sz w:val="24"/>
        </w:rPr>
        <w:t>, придорожная полоса автомобильной дороги</w:t>
      </w:r>
      <w:r w:rsidR="000C62AE" w:rsidRPr="00956B37">
        <w:rPr>
          <w:color w:val="auto"/>
          <w:sz w:val="24"/>
        </w:rPr>
        <w:t>)</w:t>
      </w:r>
      <w:r w:rsidR="000C62AE" w:rsidRPr="00956B37">
        <w:rPr>
          <w:b w:val="0"/>
          <w:color w:val="auto"/>
          <w:sz w:val="24"/>
        </w:rPr>
        <w:t xml:space="preserve">՝ </w:t>
      </w:r>
      <w:r w:rsidR="00B91974" w:rsidRPr="00956B37">
        <w:rPr>
          <w:b w:val="0"/>
          <w:color w:val="auto"/>
          <w:sz w:val="24"/>
        </w:rPr>
        <w:t xml:space="preserve">ավտոմոբիլային </w:t>
      </w:r>
      <w:r w:rsidR="0086659D" w:rsidRPr="00956B37">
        <w:rPr>
          <w:b w:val="0"/>
          <w:color w:val="auto"/>
          <w:sz w:val="24"/>
        </w:rPr>
        <w:t xml:space="preserve">ճանապարհի երկու կողմերում դասավորված, </w:t>
      </w:r>
      <w:r w:rsidR="002A41AE" w:rsidRPr="00956B37">
        <w:rPr>
          <w:b w:val="0"/>
          <w:color w:val="auto"/>
          <w:sz w:val="24"/>
        </w:rPr>
        <w:t>ճանապարհային երթևեկության անվտանգությունը, ճանապարհի վերակառուցումը, նորոգումը, շահագործումն ու սպասարկում</w:t>
      </w:r>
      <w:r w:rsidR="007D70A6" w:rsidRPr="00956B37">
        <w:rPr>
          <w:b w:val="0"/>
          <w:color w:val="auto"/>
          <w:sz w:val="24"/>
        </w:rPr>
        <w:t xml:space="preserve">ն </w:t>
      </w:r>
      <w:r w:rsidR="002A41AE" w:rsidRPr="00956B37">
        <w:rPr>
          <w:b w:val="0"/>
          <w:color w:val="auto"/>
          <w:sz w:val="24"/>
        </w:rPr>
        <w:t>ապահովող</w:t>
      </w:r>
      <w:r w:rsidRPr="00956B37">
        <w:rPr>
          <w:b w:val="0"/>
          <w:color w:val="auto"/>
          <w:sz w:val="24"/>
        </w:rPr>
        <w:t xml:space="preserve"> միջոցառումների համար նախատեսված</w:t>
      </w:r>
      <w:r w:rsidR="002A41AE" w:rsidRPr="00956B37">
        <w:rPr>
          <w:b w:val="0"/>
          <w:color w:val="auto"/>
          <w:sz w:val="24"/>
        </w:rPr>
        <w:t xml:space="preserve">,  </w:t>
      </w:r>
      <w:r w:rsidR="0086659D" w:rsidRPr="00956B37">
        <w:rPr>
          <w:b w:val="0"/>
          <w:color w:val="auto"/>
          <w:sz w:val="24"/>
        </w:rPr>
        <w:t>հատուկ օգտագործման պայմաններ ունեցող հողատարածք</w:t>
      </w:r>
      <w:r w:rsidR="00155ADE" w:rsidRPr="00956B37">
        <w:rPr>
          <w:b w:val="0"/>
          <w:color w:val="auto"/>
          <w:sz w:val="24"/>
        </w:rPr>
        <w:t>:</w:t>
      </w:r>
    </w:p>
    <w:p w:rsidR="00236D37" w:rsidRPr="00956B37" w:rsidRDefault="00236D37" w:rsidP="00913EDB">
      <w:pPr>
        <w:spacing w:line="276" w:lineRule="auto"/>
        <w:ind w:left="90" w:firstLine="540"/>
        <w:jc w:val="left"/>
        <w:rPr>
          <w:rFonts w:ascii="GHEA Grapalat" w:hAnsi="GHEA Grapalat"/>
          <w:b/>
          <w:bCs/>
          <w:color w:val="auto"/>
          <w:lang w:val="hy-AM"/>
        </w:rPr>
      </w:pPr>
    </w:p>
    <w:p w:rsidR="00986CFE" w:rsidRPr="00956B37" w:rsidRDefault="00B80B74" w:rsidP="00085C53">
      <w:pPr>
        <w:pStyle w:val="a0"/>
        <w:ind w:left="180" w:firstLine="0"/>
        <w:jc w:val="center"/>
        <w:outlineLvl w:val="0"/>
        <w:rPr>
          <w:color w:val="auto"/>
          <w:sz w:val="24"/>
          <w:lang w:val="en-US"/>
        </w:rPr>
      </w:pPr>
      <w:r w:rsidRPr="00956B37">
        <w:rPr>
          <w:color w:val="auto"/>
          <w:sz w:val="24"/>
          <w:lang w:val="en-US"/>
        </w:rPr>
        <w:t>1.</w:t>
      </w:r>
      <w:r w:rsidR="00085C53" w:rsidRPr="00956B37">
        <w:rPr>
          <w:color w:val="auto"/>
          <w:sz w:val="24"/>
          <w:lang w:val="en-US"/>
        </w:rPr>
        <w:t xml:space="preserve">4. </w:t>
      </w:r>
      <w:r w:rsidRPr="00956B37">
        <w:rPr>
          <w:color w:val="auto"/>
          <w:sz w:val="24"/>
          <w:lang w:val="en-US"/>
        </w:rPr>
        <w:t>Ճ</w:t>
      </w:r>
      <w:r w:rsidR="00754FB6" w:rsidRPr="00956B37">
        <w:rPr>
          <w:color w:val="auto"/>
          <w:sz w:val="24"/>
          <w:lang w:val="en-US"/>
        </w:rPr>
        <w:t>Ա</w:t>
      </w:r>
      <w:r w:rsidRPr="00956B37">
        <w:rPr>
          <w:color w:val="auto"/>
          <w:sz w:val="24"/>
          <w:lang w:val="en-US"/>
        </w:rPr>
        <w:t>ՆԱՊԱՐՀՆԵՐԻ ԴԱՍԱԿԱՐԳՈՒՄԸ</w:t>
      </w:r>
    </w:p>
    <w:p w:rsidR="00085C53" w:rsidRPr="00956B37" w:rsidRDefault="00085C53" w:rsidP="00085C53">
      <w:pPr>
        <w:pStyle w:val="a0"/>
        <w:ind w:left="0" w:firstLine="0"/>
        <w:outlineLvl w:val="0"/>
        <w:rPr>
          <w:color w:val="auto"/>
          <w:sz w:val="24"/>
        </w:rPr>
      </w:pPr>
    </w:p>
    <w:p w:rsidR="00BB134F" w:rsidRPr="00956B37" w:rsidRDefault="00155ADE" w:rsidP="003C427E">
      <w:pPr>
        <w:pStyle w:val="a0"/>
        <w:numPr>
          <w:ilvl w:val="0"/>
          <w:numId w:val="4"/>
        </w:numPr>
        <w:tabs>
          <w:tab w:val="left" w:pos="1080"/>
          <w:tab w:val="left" w:pos="1260"/>
        </w:tabs>
        <w:spacing w:line="360" w:lineRule="auto"/>
        <w:ind w:left="90" w:firstLine="540"/>
        <w:rPr>
          <w:b w:val="0"/>
          <w:color w:val="auto"/>
          <w:sz w:val="24"/>
        </w:rPr>
      </w:pPr>
      <w:r w:rsidRPr="00956B37">
        <w:rPr>
          <w:b w:val="0"/>
          <w:color w:val="auto"/>
          <w:sz w:val="24"/>
        </w:rPr>
        <w:t xml:space="preserve">Ավտոմոբիլային ճանապարհների նախագծումը պետք է </w:t>
      </w:r>
      <w:r w:rsidR="00C46568" w:rsidRPr="00956B37">
        <w:rPr>
          <w:b w:val="0"/>
          <w:color w:val="auto"/>
          <w:sz w:val="24"/>
        </w:rPr>
        <w:t>կատարել</w:t>
      </w:r>
      <w:r w:rsidRPr="00956B37">
        <w:rPr>
          <w:b w:val="0"/>
          <w:color w:val="auto"/>
          <w:sz w:val="24"/>
        </w:rPr>
        <w:t xml:space="preserve"> </w:t>
      </w:r>
      <w:r w:rsidR="004D6153" w:rsidRPr="00956B37">
        <w:rPr>
          <w:b w:val="0"/>
          <w:color w:val="auto"/>
          <w:sz w:val="24"/>
        </w:rPr>
        <w:t xml:space="preserve">քաղաքաշինության (այդ թվում </w:t>
      </w:r>
      <w:r w:rsidR="00430D11" w:rsidRPr="00956B37">
        <w:rPr>
          <w:b w:val="0"/>
          <w:color w:val="auto"/>
          <w:sz w:val="24"/>
        </w:rPr>
        <w:t>տրանսպորտային</w:t>
      </w:r>
      <w:r w:rsidRPr="00956B37">
        <w:rPr>
          <w:b w:val="0"/>
          <w:color w:val="auto"/>
          <w:sz w:val="24"/>
        </w:rPr>
        <w:t xml:space="preserve"> </w:t>
      </w:r>
      <w:r w:rsidR="00B91974" w:rsidRPr="00956B37">
        <w:rPr>
          <w:b w:val="0"/>
          <w:color w:val="auto"/>
          <w:sz w:val="24"/>
        </w:rPr>
        <w:t>ենթակառուցվածքների</w:t>
      </w:r>
      <w:r w:rsidR="004D6153" w:rsidRPr="00956B37">
        <w:rPr>
          <w:b w:val="0"/>
          <w:color w:val="auto"/>
          <w:sz w:val="24"/>
        </w:rPr>
        <w:t>)</w:t>
      </w:r>
      <w:r w:rsidR="00B91974" w:rsidRPr="00956B37">
        <w:rPr>
          <w:b w:val="0"/>
          <w:color w:val="auto"/>
          <w:sz w:val="24"/>
        </w:rPr>
        <w:t xml:space="preserve"> ոլորտում գործող օրենսդրական ակտերի</w:t>
      </w:r>
      <w:r w:rsidR="004D6153" w:rsidRPr="00956B37">
        <w:rPr>
          <w:b w:val="0"/>
          <w:color w:val="auto"/>
          <w:sz w:val="24"/>
        </w:rPr>
        <w:t>, նորմատիվատեխնիկական փաստաթղթերի</w:t>
      </w:r>
      <w:r w:rsidR="00B91974" w:rsidRPr="00956B37">
        <w:rPr>
          <w:b w:val="0"/>
          <w:color w:val="auto"/>
          <w:sz w:val="24"/>
        </w:rPr>
        <w:t xml:space="preserve"> պահանջների</w:t>
      </w:r>
      <w:r w:rsidRPr="00956B37">
        <w:rPr>
          <w:b w:val="0"/>
          <w:color w:val="auto"/>
          <w:sz w:val="24"/>
        </w:rPr>
        <w:t>, ինչպես նաև համայնքների տարածքային պլանավորման սխեմաների և փաստաթղթերի հիման վրա: Ավտոմոբիլային ճանապարհի նախագծումը պետք է իրականացնել որպես փոխկապակցված ավտոճանապարհների համակարգից բաղկացած և հիերարխիկ սկզբունքով ձևավորված կառուցվածք ունեցող միասնական ճանապարհային ցանցի մի մաս:</w:t>
      </w:r>
    </w:p>
    <w:p w:rsidR="00155ADE" w:rsidRPr="00956B37" w:rsidRDefault="00155ADE" w:rsidP="003C427E">
      <w:pPr>
        <w:pStyle w:val="a0"/>
        <w:numPr>
          <w:ilvl w:val="0"/>
          <w:numId w:val="4"/>
        </w:numPr>
        <w:tabs>
          <w:tab w:val="left" w:pos="900"/>
          <w:tab w:val="left" w:pos="990"/>
          <w:tab w:val="left" w:pos="1170"/>
        </w:tabs>
        <w:spacing w:line="360" w:lineRule="auto"/>
        <w:ind w:left="180" w:firstLine="450"/>
        <w:rPr>
          <w:b w:val="0"/>
          <w:color w:val="auto"/>
          <w:sz w:val="24"/>
        </w:rPr>
      </w:pPr>
      <w:r w:rsidRPr="00956B37">
        <w:rPr>
          <w:b w:val="0"/>
          <w:color w:val="auto"/>
          <w:sz w:val="24"/>
        </w:rPr>
        <w:t xml:space="preserve">Ավտոմոբիլային ճանապարհները դասակարգվում են սպառողական հատկանիշներով, դրանցով երթևեկության պայմաններով և դեպի այդ </w:t>
      </w:r>
      <w:r w:rsidR="00F72A95" w:rsidRPr="00956B37">
        <w:rPr>
          <w:b w:val="0"/>
          <w:color w:val="auto"/>
          <w:sz w:val="24"/>
        </w:rPr>
        <w:t>ճանապարհներն</w:t>
      </w:r>
      <w:r w:rsidRPr="00956B37">
        <w:rPr>
          <w:b w:val="0"/>
          <w:color w:val="auto"/>
          <w:sz w:val="24"/>
        </w:rPr>
        <w:t xml:space="preserve"> ավտոմոբիլների հասանելիությամբ, ինչպես նաև վարչական և գործառութային նշանակությամբ:</w:t>
      </w:r>
    </w:p>
    <w:p w:rsidR="00155ADE" w:rsidRPr="00956B37" w:rsidRDefault="00155ADE" w:rsidP="003C427E">
      <w:pPr>
        <w:pStyle w:val="a0"/>
        <w:numPr>
          <w:ilvl w:val="0"/>
          <w:numId w:val="4"/>
        </w:numPr>
        <w:tabs>
          <w:tab w:val="left" w:pos="990"/>
        </w:tabs>
        <w:spacing w:line="360" w:lineRule="auto"/>
        <w:ind w:left="180" w:firstLine="450"/>
        <w:rPr>
          <w:b w:val="0"/>
          <w:color w:val="auto"/>
          <w:sz w:val="24"/>
        </w:rPr>
      </w:pPr>
      <w:r w:rsidRPr="00956B37">
        <w:rPr>
          <w:b w:val="0"/>
          <w:color w:val="auto"/>
          <w:sz w:val="24"/>
        </w:rPr>
        <w:t xml:space="preserve">Ըստ սպառողական հատկանիշների, ինչպես նաև դեպի այդ </w:t>
      </w:r>
      <w:r w:rsidR="00F72A95" w:rsidRPr="00956B37">
        <w:rPr>
          <w:b w:val="0"/>
          <w:color w:val="auto"/>
          <w:sz w:val="24"/>
        </w:rPr>
        <w:t>ճանապարհներն</w:t>
      </w:r>
      <w:r w:rsidRPr="00956B37">
        <w:rPr>
          <w:b w:val="0"/>
          <w:color w:val="auto"/>
          <w:sz w:val="24"/>
        </w:rPr>
        <w:t xml:space="preserve"> ավտոմոբիլների հասանելիության պայմանների` ճանապարհները բաժանվում են ավտոմայրուղիների, արագընթաց ճանապարհների և սովորական ճանապարհների։</w:t>
      </w:r>
    </w:p>
    <w:p w:rsidR="007E4DA6" w:rsidRPr="00956B37" w:rsidRDefault="00155ADE" w:rsidP="003C427E">
      <w:pPr>
        <w:pStyle w:val="a0"/>
        <w:numPr>
          <w:ilvl w:val="0"/>
          <w:numId w:val="4"/>
        </w:numPr>
        <w:tabs>
          <w:tab w:val="left" w:pos="990"/>
        </w:tabs>
        <w:spacing w:line="360" w:lineRule="auto"/>
        <w:ind w:left="180" w:firstLine="388"/>
        <w:rPr>
          <w:b w:val="0"/>
          <w:color w:val="auto"/>
          <w:sz w:val="24"/>
        </w:rPr>
      </w:pPr>
      <w:r w:rsidRPr="00956B37">
        <w:rPr>
          <w:b w:val="0"/>
          <w:color w:val="auto"/>
          <w:sz w:val="24"/>
        </w:rPr>
        <w:t>Ընդհանուր օգտագործման ավտոմոբիլային ճանապարհները</w:t>
      </w:r>
      <w:r w:rsidR="00F112DC" w:rsidRPr="00956B37">
        <w:rPr>
          <w:b w:val="0"/>
          <w:color w:val="auto"/>
          <w:sz w:val="24"/>
        </w:rPr>
        <w:t xml:space="preserve"> համաձայն </w:t>
      </w:r>
      <w:r w:rsidR="00430D11" w:rsidRPr="00956B37">
        <w:rPr>
          <w:b w:val="0"/>
          <w:color w:val="auto"/>
          <w:sz w:val="24"/>
        </w:rPr>
        <w:t>«</w:t>
      </w:r>
      <w:r w:rsidR="00F112DC" w:rsidRPr="00956B37">
        <w:rPr>
          <w:b w:val="0"/>
          <w:color w:val="auto"/>
          <w:sz w:val="24"/>
        </w:rPr>
        <w:t>Ավտոմոբիլային ճանապարհների մասին</w:t>
      </w:r>
      <w:r w:rsidR="00430D11" w:rsidRPr="00956B37">
        <w:rPr>
          <w:b w:val="0"/>
          <w:color w:val="auto"/>
          <w:sz w:val="24"/>
        </w:rPr>
        <w:t xml:space="preserve">» </w:t>
      </w:r>
      <w:r w:rsidR="00F112DC" w:rsidRPr="00956B37">
        <w:rPr>
          <w:b w:val="0"/>
          <w:color w:val="auto"/>
          <w:sz w:val="24"/>
        </w:rPr>
        <w:t>օրենքի</w:t>
      </w:r>
      <w:r w:rsidR="00AD69EE" w:rsidRPr="00956B37">
        <w:rPr>
          <w:b w:val="0"/>
          <w:color w:val="auto"/>
          <w:sz w:val="24"/>
        </w:rPr>
        <w:t>՝</w:t>
      </w:r>
      <w:r w:rsidR="00430D11" w:rsidRPr="00956B37">
        <w:rPr>
          <w:b w:val="0"/>
          <w:color w:val="auto"/>
          <w:sz w:val="24"/>
        </w:rPr>
        <w:t xml:space="preserve"> </w:t>
      </w:r>
      <w:r w:rsidR="00F112DC" w:rsidRPr="00956B37">
        <w:rPr>
          <w:b w:val="0"/>
          <w:color w:val="auto"/>
          <w:sz w:val="24"/>
        </w:rPr>
        <w:t>ըստ նշանակության, դասակարգվում են</w:t>
      </w:r>
      <w:r w:rsidR="00AD69EE" w:rsidRPr="00956B37">
        <w:rPr>
          <w:b w:val="0"/>
          <w:color w:val="auto"/>
          <w:sz w:val="24"/>
        </w:rPr>
        <w:t xml:space="preserve"> միջպետական, հան</w:t>
      </w:r>
      <w:r w:rsidR="007D5A0F" w:rsidRPr="00956B37">
        <w:rPr>
          <w:b w:val="0"/>
          <w:color w:val="auto"/>
          <w:sz w:val="24"/>
        </w:rPr>
        <w:t>ր</w:t>
      </w:r>
      <w:r w:rsidR="00AD69EE" w:rsidRPr="00956B37">
        <w:rPr>
          <w:b w:val="0"/>
          <w:color w:val="auto"/>
          <w:sz w:val="24"/>
        </w:rPr>
        <w:t>ապետական և մարզային (տեղական):</w:t>
      </w:r>
      <w:r w:rsidR="007E4DA6" w:rsidRPr="00956B37">
        <w:rPr>
          <w:b w:val="0"/>
          <w:color w:val="auto"/>
          <w:sz w:val="24"/>
        </w:rPr>
        <w:t xml:space="preserve">                                       </w:t>
      </w:r>
    </w:p>
    <w:p w:rsidR="00BB134F" w:rsidRPr="00956B37" w:rsidRDefault="00155ADE" w:rsidP="003C427E">
      <w:pPr>
        <w:pStyle w:val="a0"/>
        <w:numPr>
          <w:ilvl w:val="0"/>
          <w:numId w:val="4"/>
        </w:numPr>
        <w:tabs>
          <w:tab w:val="left" w:pos="1080"/>
        </w:tabs>
        <w:spacing w:line="360" w:lineRule="auto"/>
        <w:ind w:left="180" w:firstLine="450"/>
        <w:rPr>
          <w:b w:val="0"/>
          <w:color w:val="auto"/>
          <w:sz w:val="24"/>
        </w:rPr>
      </w:pPr>
      <w:r w:rsidRPr="00956B37">
        <w:rPr>
          <w:b w:val="0"/>
          <w:color w:val="auto"/>
          <w:sz w:val="24"/>
        </w:rPr>
        <w:t>Գործառնական դասակարգումը ենթադրում է ավտոմոբիլային ճանապարհների  միավորումը ֆունկցիոնալ դասերի մեջ՝ կախված ճանապարհների ցանցի կազմում դրա ունեցած դերից՝</w:t>
      </w:r>
    </w:p>
    <w:p w:rsidR="00155ADE"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 xml:space="preserve">մայրուղային ավտոմոբիլային ճանապարհները ապահովում են մեծ արագությամբ ուղևորությունները մեծ հեռավորությունների վրա, </w:t>
      </w:r>
    </w:p>
    <w:p w:rsidR="00155ADE"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բաշխիչ ավտոմոբիլային ճանապարհները ապահովում են տրանսպորտային հոսքերի վերաբաշխումը մայրուղային և տեղական ճանապարհների միջև,</w:t>
      </w:r>
    </w:p>
    <w:p w:rsidR="00536519"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 xml:space="preserve">տեղական ավտոմոբիլային </w:t>
      </w:r>
      <w:r w:rsidR="00F72A95" w:rsidRPr="00956B37">
        <w:rPr>
          <w:b w:val="0"/>
          <w:color w:val="auto"/>
          <w:sz w:val="24"/>
        </w:rPr>
        <w:t>ճանապարհներն</w:t>
      </w:r>
      <w:r w:rsidRPr="00956B37">
        <w:rPr>
          <w:b w:val="0"/>
          <w:color w:val="auto"/>
          <w:sz w:val="24"/>
        </w:rPr>
        <w:t xml:space="preserve"> ապահովում են կապը համայնքների միջև</w:t>
      </w:r>
      <w:r w:rsidR="00F31777" w:rsidRPr="00956B37">
        <w:rPr>
          <w:b w:val="0"/>
          <w:color w:val="auto"/>
          <w:sz w:val="24"/>
        </w:rPr>
        <w:t>, ինչպես նաև ընդհանուր օգտագործման այլ ճանապարհների հետ</w:t>
      </w:r>
      <w:r w:rsidR="00B13B7D" w:rsidRPr="00956B37">
        <w:rPr>
          <w:b w:val="0"/>
          <w:color w:val="auto"/>
          <w:sz w:val="24"/>
        </w:rPr>
        <w:t>:</w:t>
      </w:r>
    </w:p>
    <w:p w:rsidR="00791795" w:rsidRPr="00956B37" w:rsidRDefault="00944CDA" w:rsidP="003C427E">
      <w:pPr>
        <w:pStyle w:val="a0"/>
        <w:numPr>
          <w:ilvl w:val="0"/>
          <w:numId w:val="4"/>
        </w:numPr>
        <w:tabs>
          <w:tab w:val="left" w:pos="900"/>
        </w:tabs>
        <w:spacing w:line="360" w:lineRule="auto"/>
        <w:ind w:left="180" w:firstLine="388"/>
        <w:rPr>
          <w:b w:val="0"/>
          <w:color w:val="auto"/>
          <w:sz w:val="24"/>
        </w:rPr>
      </w:pPr>
      <w:r w:rsidRPr="00956B37">
        <w:rPr>
          <w:b w:val="0"/>
          <w:color w:val="auto"/>
          <w:sz w:val="24"/>
        </w:rPr>
        <w:t xml:space="preserve">Ավտոմոբիլային ճանապարհների ընդհանուր դասակարգումը ներկայացված է </w:t>
      </w:r>
      <w:r w:rsidR="00EB1478" w:rsidRPr="00956B37">
        <w:rPr>
          <w:b w:val="0"/>
          <w:color w:val="auto"/>
          <w:sz w:val="24"/>
        </w:rPr>
        <w:t>սույն շինարարական նորմերի</w:t>
      </w:r>
      <w:r w:rsidR="00EB1478" w:rsidRPr="00956B37">
        <w:rPr>
          <w:b w:val="0"/>
          <w:color w:val="FF0000"/>
          <w:sz w:val="24"/>
        </w:rPr>
        <w:t xml:space="preserve"> </w:t>
      </w:r>
      <w:r w:rsidR="00B8472D" w:rsidRPr="00956B37">
        <w:rPr>
          <w:b w:val="0"/>
          <w:color w:val="auto"/>
          <w:sz w:val="24"/>
        </w:rPr>
        <w:t xml:space="preserve">1-ին </w:t>
      </w:r>
      <w:r w:rsidRPr="00956B37">
        <w:rPr>
          <w:b w:val="0"/>
          <w:color w:val="auto"/>
          <w:sz w:val="24"/>
        </w:rPr>
        <w:t>աղյուսակ</w:t>
      </w:r>
      <w:r w:rsidR="00B8472D" w:rsidRPr="00956B37">
        <w:rPr>
          <w:b w:val="0"/>
          <w:color w:val="auto"/>
          <w:sz w:val="24"/>
        </w:rPr>
        <w:t>ում</w:t>
      </w:r>
      <w:r w:rsidR="00E011DE" w:rsidRPr="00956B37">
        <w:rPr>
          <w:b w:val="0"/>
          <w:color w:val="auto"/>
          <w:sz w:val="24"/>
        </w:rPr>
        <w:t>։</w:t>
      </w:r>
    </w:p>
    <w:p w:rsidR="00155ADE" w:rsidRPr="00956B37" w:rsidRDefault="0078760F" w:rsidP="0078760F">
      <w:pPr>
        <w:jc w:val="right"/>
        <w:rPr>
          <w:rFonts w:ascii="GHEA Grapalat" w:hAnsi="GHEA Grapalat"/>
          <w:lang w:val="en-US"/>
        </w:rPr>
      </w:pPr>
      <w:r w:rsidRPr="00956B37">
        <w:rPr>
          <w:rFonts w:ascii="GHEA Grapalat" w:hAnsi="GHEA Grapalat"/>
          <w:color w:val="auto"/>
          <w:lang w:val="en-US"/>
        </w:rPr>
        <w:t>Աղյուսակ 1</w:t>
      </w:r>
    </w:p>
    <w:tbl>
      <w:tblPr>
        <w:tblpPr w:leftFromText="180" w:rightFromText="180" w:vertAnchor="text" w:horzAnchor="margin" w:tblpX="175" w:tblpY="435"/>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625"/>
        <w:gridCol w:w="1168"/>
        <w:gridCol w:w="2356"/>
        <w:gridCol w:w="2294"/>
      </w:tblGrid>
      <w:tr w:rsidR="00F22C1D" w:rsidRPr="00956B37" w:rsidTr="00726BBD">
        <w:tc>
          <w:tcPr>
            <w:tcW w:w="535" w:type="dxa"/>
          </w:tcPr>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F22C1D" w:rsidRPr="00956B37" w:rsidRDefault="00F22C1D" w:rsidP="006401D3">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N</w:t>
            </w:r>
          </w:p>
        </w:tc>
        <w:tc>
          <w:tcPr>
            <w:tcW w:w="4793" w:type="dxa"/>
            <w:gridSpan w:val="2"/>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Ավտոմոբիլային</w:t>
            </w:r>
            <w:r w:rsidRPr="00956B37">
              <w:rPr>
                <w:rFonts w:ascii="GHEA Grapalat" w:hAnsi="GHEA Grapalat"/>
                <w:color w:val="auto"/>
                <w:lang w:val="en-US"/>
              </w:rPr>
              <w:t xml:space="preserve"> </w:t>
            </w:r>
            <w:r w:rsidRPr="00956B37">
              <w:rPr>
                <w:rFonts w:ascii="GHEA Grapalat" w:hAnsi="GHEA Grapalat"/>
                <w:color w:val="auto"/>
                <w:lang w:val="hy-AM"/>
              </w:rPr>
              <w:t xml:space="preserve">ճանապարհի </w:t>
            </w:r>
            <w:r w:rsidRPr="00956B37">
              <w:rPr>
                <w:rFonts w:ascii="GHEA Grapalat" w:hAnsi="GHEA Grapalat"/>
                <w:color w:val="auto"/>
                <w:lang w:val="en-US"/>
              </w:rPr>
              <w:t>կարգը</w:t>
            </w:r>
          </w:p>
        </w:tc>
        <w:tc>
          <w:tcPr>
            <w:tcW w:w="2356"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Երթևեկության հաշվարկային ինտենսիվություն, բերված միավ/օր</w:t>
            </w:r>
          </w:p>
        </w:tc>
        <w:tc>
          <w:tcPr>
            <w:tcW w:w="2294"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Երթևեկության ինտենսիվություն</w:t>
            </w:r>
            <w:r w:rsidRPr="00956B37">
              <w:rPr>
                <w:rFonts w:ascii="GHEA Grapalat" w:hAnsi="GHEA Grapalat"/>
                <w:color w:val="auto"/>
                <w:lang w:val="en-US"/>
              </w:rPr>
              <w:t>ը</w:t>
            </w:r>
          </w:p>
          <w:p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ավ</w:t>
            </w:r>
            <w:r w:rsidRPr="00956B37">
              <w:rPr>
                <w:rFonts w:ascii="GHEA Grapalat" w:hAnsi="GHEA Grapalat"/>
                <w:color w:val="auto"/>
                <w:lang w:val="en-US"/>
              </w:rPr>
              <w:t>տո</w:t>
            </w:r>
            <w:r w:rsidRPr="00956B37">
              <w:rPr>
                <w:rFonts w:ascii="GHEA Grapalat" w:hAnsi="GHEA Grapalat"/>
                <w:color w:val="auto"/>
                <w:lang w:val="hy-AM"/>
              </w:rPr>
              <w:t>/օր</w:t>
            </w:r>
          </w:p>
        </w:tc>
      </w:tr>
      <w:tr w:rsidR="00F22C1D" w:rsidRPr="00956B37" w:rsidTr="00726BBD">
        <w:trPr>
          <w:trHeight w:val="488"/>
        </w:trPr>
        <w:tc>
          <w:tcPr>
            <w:tcW w:w="535" w:type="dxa"/>
          </w:tcPr>
          <w:p w:rsidR="00F22C1D" w:rsidRPr="00956B37" w:rsidRDefault="00F22C1D" w:rsidP="00F22C1D">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1.</w:t>
            </w:r>
          </w:p>
        </w:tc>
        <w:tc>
          <w:tcPr>
            <w:tcW w:w="3625"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Ավտոմայրուղի</w:t>
            </w:r>
          </w:p>
        </w:tc>
        <w:tc>
          <w:tcPr>
            <w:tcW w:w="1168"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I</w:t>
            </w:r>
            <w:r w:rsidRPr="00956B37">
              <w:rPr>
                <w:rFonts w:ascii="GHEA Grapalat" w:hAnsi="GHEA Grapalat"/>
                <w:color w:val="auto"/>
              </w:rPr>
              <w:t>А</w:t>
            </w:r>
            <w:r w:rsidR="00726BBD" w:rsidRPr="00956B37">
              <w:rPr>
                <w:rFonts w:ascii="GHEA Grapalat" w:hAnsi="GHEA Grapalat"/>
                <w:color w:val="auto"/>
                <w:lang w:val="en-US"/>
              </w:rPr>
              <w:t xml:space="preserve"> (IA)</w:t>
            </w:r>
          </w:p>
        </w:tc>
        <w:tc>
          <w:tcPr>
            <w:tcW w:w="2356" w:type="dxa"/>
            <w:vMerge w:val="restart"/>
            <w:vAlign w:val="center"/>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14</w:t>
            </w:r>
            <w:r w:rsidRPr="00956B37">
              <w:rPr>
                <w:rFonts w:ascii="Calibri" w:hAnsi="Calibri" w:cs="Calibri"/>
                <w:color w:val="auto"/>
                <w:lang w:val="hy-AM"/>
              </w:rPr>
              <w:t> </w:t>
            </w:r>
            <w:r w:rsidRPr="00956B37">
              <w:rPr>
                <w:rFonts w:ascii="GHEA Grapalat" w:hAnsi="GHEA Grapalat"/>
                <w:color w:val="auto"/>
                <w:lang w:val="hy-AM"/>
              </w:rPr>
              <w:t xml:space="preserve">000 -ից բարձր </w:t>
            </w:r>
          </w:p>
        </w:tc>
        <w:tc>
          <w:tcPr>
            <w:tcW w:w="2294" w:type="dxa"/>
            <w:vMerge w:val="restart"/>
            <w:vAlign w:val="center"/>
          </w:tcPr>
          <w:p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7000-ից բարձր</w:t>
            </w:r>
          </w:p>
        </w:tc>
      </w:tr>
      <w:tr w:rsidR="00F22C1D" w:rsidRPr="00956B37" w:rsidTr="00726BBD">
        <w:trPr>
          <w:trHeight w:val="623"/>
        </w:trPr>
        <w:tc>
          <w:tcPr>
            <w:tcW w:w="535" w:type="dxa"/>
          </w:tcPr>
          <w:p w:rsidR="00F22C1D" w:rsidRPr="00956B37" w:rsidRDefault="00F22C1D" w:rsidP="00F22C1D">
            <w:pPr>
              <w:pStyle w:val="ListParagraph"/>
              <w:autoSpaceDE w:val="0"/>
              <w:autoSpaceDN w:val="0"/>
              <w:adjustRightInd w:val="0"/>
              <w:spacing w:line="276" w:lineRule="auto"/>
              <w:ind w:left="0"/>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2.</w:t>
            </w:r>
          </w:p>
        </w:tc>
        <w:tc>
          <w:tcPr>
            <w:tcW w:w="3625" w:type="dxa"/>
            <w:vAlign w:val="center"/>
          </w:tcPr>
          <w:p w:rsidR="00F22C1D" w:rsidRPr="00956B37" w:rsidRDefault="004E4217" w:rsidP="00F22C1D">
            <w:pPr>
              <w:pStyle w:val="ListParagraph"/>
              <w:autoSpaceDE w:val="0"/>
              <w:autoSpaceDN w:val="0"/>
              <w:adjustRightInd w:val="0"/>
              <w:ind w:left="0"/>
              <w:rPr>
                <w:rFonts w:ascii="GHEA Grapalat" w:hAnsi="GHEA Grapalat"/>
                <w:color w:val="auto"/>
                <w:lang w:val="hy-AM"/>
              </w:rPr>
            </w:pPr>
            <w:r w:rsidRPr="00956B37">
              <w:rPr>
                <w:rStyle w:val="BodyText3"/>
                <w:rFonts w:ascii="GHEA Grapalat" w:eastAsiaTheme="minorHAnsi" w:hAnsi="GHEA Grapalat"/>
                <w:color w:val="auto"/>
                <w:sz w:val="24"/>
                <w:szCs w:val="24"/>
                <w:lang w:val="en-US"/>
              </w:rPr>
              <w:t>Ա</w:t>
            </w:r>
            <w:r w:rsidR="00F22C1D" w:rsidRPr="00956B37">
              <w:rPr>
                <w:rStyle w:val="BodyText3"/>
                <w:rFonts w:ascii="GHEA Grapalat" w:eastAsiaTheme="minorHAnsi" w:hAnsi="GHEA Grapalat"/>
                <w:color w:val="auto"/>
                <w:sz w:val="24"/>
                <w:szCs w:val="24"/>
              </w:rPr>
              <w:t>րագընթաց ճանապարհ</w:t>
            </w:r>
          </w:p>
        </w:tc>
        <w:tc>
          <w:tcPr>
            <w:tcW w:w="1168" w:type="dxa"/>
            <w:vAlign w:val="center"/>
          </w:tcPr>
          <w:p w:rsidR="00F22C1D" w:rsidRPr="00956B37" w:rsidRDefault="00F22C1D" w:rsidP="00CD1620">
            <w:pPr>
              <w:pStyle w:val="ListParagraph"/>
              <w:autoSpaceDE w:val="0"/>
              <w:autoSpaceDN w:val="0"/>
              <w:adjustRightInd w:val="0"/>
              <w:ind w:left="0"/>
              <w:rPr>
                <w:rFonts w:ascii="GHEA Grapalat" w:hAnsi="GHEA Grapalat"/>
                <w:color w:val="auto"/>
                <w:lang w:val="en-US"/>
              </w:rPr>
            </w:pPr>
            <w:r w:rsidRPr="00956B37">
              <w:rPr>
                <w:rStyle w:val="BodyText3"/>
                <w:rFonts w:ascii="GHEA Grapalat" w:eastAsiaTheme="minorHAnsi" w:hAnsi="GHEA Grapalat"/>
                <w:color w:val="auto"/>
                <w:sz w:val="24"/>
                <w:szCs w:val="24"/>
              </w:rPr>
              <w:t>I</w:t>
            </w:r>
            <w:r w:rsidR="00CD1620" w:rsidRPr="00956B37">
              <w:rPr>
                <w:rStyle w:val="BodyText3"/>
                <w:rFonts w:ascii="GHEA Grapalat" w:eastAsiaTheme="minorHAnsi" w:hAnsi="GHEA Grapalat"/>
                <w:color w:val="auto"/>
                <w:sz w:val="24"/>
                <w:szCs w:val="24"/>
                <w:lang w:val="en-US"/>
              </w:rPr>
              <w:t>B</w:t>
            </w:r>
            <w:r w:rsidR="00726BBD" w:rsidRPr="00956B37">
              <w:rPr>
                <w:rStyle w:val="BodyText3"/>
                <w:rFonts w:ascii="GHEA Grapalat" w:eastAsiaTheme="minorHAnsi" w:hAnsi="GHEA Grapalat"/>
                <w:color w:val="auto"/>
                <w:sz w:val="24"/>
                <w:szCs w:val="24"/>
                <w:lang w:val="en-US"/>
              </w:rPr>
              <w:t xml:space="preserve"> (IБ)</w:t>
            </w:r>
          </w:p>
        </w:tc>
        <w:tc>
          <w:tcPr>
            <w:tcW w:w="2356" w:type="dxa"/>
            <w:vMerge/>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2294" w:type="dxa"/>
            <w:vMerge/>
          </w:tcPr>
          <w:p w:rsidR="00F22C1D" w:rsidRPr="00956B37" w:rsidRDefault="00F22C1D" w:rsidP="00EF4586">
            <w:pPr>
              <w:pStyle w:val="ListParagraph"/>
              <w:autoSpaceDE w:val="0"/>
              <w:autoSpaceDN w:val="0"/>
              <w:adjustRightInd w:val="0"/>
              <w:ind w:left="0"/>
              <w:rPr>
                <w:rFonts w:ascii="GHEA Grapalat" w:hAnsi="GHEA Grapalat"/>
                <w:color w:val="auto"/>
                <w:lang w:val="hy-AM"/>
              </w:rPr>
            </w:pPr>
          </w:p>
        </w:tc>
      </w:tr>
      <w:tr w:rsidR="00F22C1D" w:rsidRPr="00956B37" w:rsidTr="00726BBD">
        <w:tc>
          <w:tcPr>
            <w:tcW w:w="535" w:type="dxa"/>
            <w:vMerge w:val="restart"/>
          </w:tcPr>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rsidR="00F22C1D" w:rsidRPr="00956B37" w:rsidRDefault="00F22C1D" w:rsidP="00F22C1D">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3.</w:t>
            </w:r>
          </w:p>
        </w:tc>
        <w:tc>
          <w:tcPr>
            <w:tcW w:w="3625" w:type="dxa"/>
            <w:vMerge w:val="restart"/>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Սովորական ճանապարհներ</w:t>
            </w:r>
          </w:p>
        </w:tc>
        <w:tc>
          <w:tcPr>
            <w:tcW w:w="1168" w:type="dxa"/>
            <w:vAlign w:val="center"/>
          </w:tcPr>
          <w:p w:rsidR="00F22C1D" w:rsidRPr="00956B37" w:rsidRDefault="00F22C1D" w:rsidP="00CD1620">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I</w:t>
            </w:r>
            <w:r w:rsidR="00CD1620" w:rsidRPr="00956B37">
              <w:rPr>
                <w:rFonts w:ascii="GHEA Grapalat" w:hAnsi="GHEA Grapalat"/>
                <w:color w:val="auto"/>
                <w:lang w:val="en-US"/>
              </w:rPr>
              <w:t>C</w:t>
            </w:r>
            <w:r w:rsidR="00726BBD" w:rsidRPr="00956B37">
              <w:rPr>
                <w:rFonts w:ascii="GHEA Grapalat" w:hAnsi="GHEA Grapalat"/>
                <w:color w:val="auto"/>
                <w:lang w:val="en-US"/>
              </w:rPr>
              <w:t xml:space="preserve"> (IВ)</w:t>
            </w:r>
          </w:p>
        </w:tc>
        <w:tc>
          <w:tcPr>
            <w:tcW w:w="2356" w:type="dxa"/>
            <w:vMerge/>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2294" w:type="dxa"/>
            <w:vMerge/>
          </w:tcPr>
          <w:p w:rsidR="00F22C1D" w:rsidRPr="00956B37" w:rsidRDefault="00F22C1D" w:rsidP="00EF4586">
            <w:pPr>
              <w:pStyle w:val="ListParagraph"/>
              <w:autoSpaceDE w:val="0"/>
              <w:autoSpaceDN w:val="0"/>
              <w:adjustRightInd w:val="0"/>
              <w:ind w:left="0"/>
              <w:rPr>
                <w:rFonts w:ascii="GHEA Grapalat" w:hAnsi="GHEA Grapalat"/>
                <w:color w:val="auto"/>
                <w:lang w:val="hy-AM"/>
              </w:rPr>
            </w:pPr>
          </w:p>
        </w:tc>
      </w:tr>
      <w:tr w:rsidR="00F22C1D" w:rsidRPr="00956B37" w:rsidTr="00726BBD">
        <w:tc>
          <w:tcPr>
            <w:tcW w:w="535" w:type="dxa"/>
            <w:vMerge/>
          </w:tcPr>
          <w:p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II</w:t>
            </w:r>
          </w:p>
        </w:tc>
        <w:tc>
          <w:tcPr>
            <w:tcW w:w="2356" w:type="dxa"/>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6000 -ից բարձր մինչև 14000</w:t>
            </w:r>
          </w:p>
        </w:tc>
        <w:tc>
          <w:tcPr>
            <w:tcW w:w="2294" w:type="dxa"/>
          </w:tcPr>
          <w:p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3000 – 7000</w:t>
            </w:r>
          </w:p>
        </w:tc>
      </w:tr>
      <w:tr w:rsidR="00F22C1D" w:rsidRPr="00956B37" w:rsidTr="00726BBD">
        <w:tc>
          <w:tcPr>
            <w:tcW w:w="535" w:type="dxa"/>
            <w:vMerge/>
          </w:tcPr>
          <w:p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III</w:t>
            </w:r>
          </w:p>
        </w:tc>
        <w:tc>
          <w:tcPr>
            <w:tcW w:w="2356" w:type="dxa"/>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 xml:space="preserve">2000 -ից բարձր մինչև 6000 </w:t>
            </w:r>
          </w:p>
        </w:tc>
        <w:tc>
          <w:tcPr>
            <w:tcW w:w="2294" w:type="dxa"/>
          </w:tcPr>
          <w:p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1000 – 3000</w:t>
            </w:r>
          </w:p>
        </w:tc>
      </w:tr>
      <w:tr w:rsidR="00F22C1D" w:rsidRPr="00956B37" w:rsidTr="00726BBD">
        <w:tc>
          <w:tcPr>
            <w:tcW w:w="535" w:type="dxa"/>
            <w:vMerge/>
          </w:tcPr>
          <w:p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IV</w:t>
            </w:r>
          </w:p>
        </w:tc>
        <w:tc>
          <w:tcPr>
            <w:tcW w:w="2356" w:type="dxa"/>
          </w:tcPr>
          <w:p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en-US"/>
              </w:rPr>
              <w:t>4</w:t>
            </w:r>
            <w:r w:rsidR="00740AA4" w:rsidRPr="00956B37">
              <w:rPr>
                <w:rFonts w:ascii="GHEA Grapalat" w:hAnsi="GHEA Grapalat"/>
                <w:color w:val="auto"/>
                <w:lang w:val="hy-AM"/>
              </w:rPr>
              <w:t>00</w:t>
            </w:r>
            <w:r w:rsidRPr="00956B37">
              <w:rPr>
                <w:rFonts w:ascii="GHEA Grapalat" w:hAnsi="GHEA Grapalat"/>
                <w:color w:val="auto"/>
                <w:lang w:val="hy-AM"/>
              </w:rPr>
              <w:t xml:space="preserve">-ից բարձր մինչև 2000 </w:t>
            </w:r>
          </w:p>
        </w:tc>
        <w:tc>
          <w:tcPr>
            <w:tcW w:w="2294" w:type="dxa"/>
          </w:tcPr>
          <w:p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200 - 1000</w:t>
            </w:r>
          </w:p>
        </w:tc>
      </w:tr>
      <w:tr w:rsidR="00F22C1D" w:rsidRPr="00956B37" w:rsidTr="00726BBD">
        <w:tc>
          <w:tcPr>
            <w:tcW w:w="9978" w:type="dxa"/>
            <w:gridSpan w:val="5"/>
          </w:tcPr>
          <w:p w:rsidR="00F22C1D" w:rsidRPr="00956B37" w:rsidRDefault="00F22C1D" w:rsidP="007B158C">
            <w:pPr>
              <w:pStyle w:val="ListParagraph"/>
              <w:autoSpaceDE w:val="0"/>
              <w:autoSpaceDN w:val="0"/>
              <w:adjustRightInd w:val="0"/>
              <w:ind w:left="0"/>
              <w:jc w:val="both"/>
              <w:rPr>
                <w:rFonts w:ascii="GHEA Grapalat" w:hAnsi="GHEA Grapalat"/>
                <w:color w:val="auto"/>
              </w:rPr>
            </w:pPr>
            <w:r w:rsidRPr="00956B37">
              <w:rPr>
                <w:rFonts w:ascii="GHEA Grapalat" w:hAnsi="GHEA Grapalat"/>
                <w:color w:val="auto"/>
              </w:rPr>
              <w:t xml:space="preserve"> 4. </w:t>
            </w:r>
            <w:r w:rsidRPr="00956B37">
              <w:rPr>
                <w:rFonts w:ascii="GHEA Grapalat" w:hAnsi="GHEA Grapalat"/>
                <w:color w:val="auto"/>
                <w:lang w:val="hy-AM"/>
              </w:rPr>
              <w:t>Մ</w:t>
            </w:r>
            <w:r w:rsidRPr="00956B37">
              <w:rPr>
                <w:rFonts w:ascii="GHEA Grapalat" w:hAnsi="GHEA Grapalat"/>
                <w:color w:val="auto"/>
                <w:lang w:val="en-US"/>
              </w:rPr>
              <w:t>ինչև</w:t>
            </w:r>
            <w:r w:rsidRPr="00956B37">
              <w:rPr>
                <w:rFonts w:ascii="GHEA Grapalat" w:hAnsi="GHEA Grapalat"/>
                <w:color w:val="auto"/>
              </w:rPr>
              <w:t xml:space="preserve"> 4</w:t>
            </w:r>
            <w:r w:rsidRPr="00956B37">
              <w:rPr>
                <w:rFonts w:ascii="GHEA Grapalat" w:hAnsi="GHEA Grapalat"/>
                <w:color w:val="auto"/>
                <w:lang w:val="hy-AM"/>
              </w:rPr>
              <w:t>00 բերված միավ/օր</w:t>
            </w:r>
            <w:r w:rsidRPr="00956B37">
              <w:rPr>
                <w:rFonts w:ascii="GHEA Grapalat" w:hAnsi="GHEA Grapalat"/>
                <w:color w:val="auto"/>
              </w:rPr>
              <w:t xml:space="preserve"> </w:t>
            </w:r>
            <w:r w:rsidRPr="00956B37">
              <w:rPr>
                <w:rFonts w:ascii="GHEA Grapalat" w:hAnsi="GHEA Grapalat"/>
                <w:color w:val="auto"/>
                <w:lang w:val="en-US"/>
              </w:rPr>
              <w:t>երթևեկության</w:t>
            </w:r>
            <w:r w:rsidRPr="00956B37">
              <w:rPr>
                <w:rFonts w:ascii="GHEA Grapalat" w:hAnsi="GHEA Grapalat"/>
                <w:color w:val="auto"/>
              </w:rPr>
              <w:t xml:space="preserve"> </w:t>
            </w:r>
            <w:r w:rsidRPr="00956B37">
              <w:rPr>
                <w:rFonts w:ascii="GHEA Grapalat" w:hAnsi="GHEA Grapalat"/>
                <w:color w:val="auto"/>
                <w:lang w:val="en-US"/>
              </w:rPr>
              <w:t>բերված</w:t>
            </w:r>
            <w:r w:rsidRPr="00956B37">
              <w:rPr>
                <w:rFonts w:ascii="GHEA Grapalat" w:hAnsi="GHEA Grapalat"/>
                <w:color w:val="auto"/>
              </w:rPr>
              <w:t xml:space="preserve"> </w:t>
            </w:r>
            <w:r w:rsidRPr="00956B37">
              <w:rPr>
                <w:rFonts w:ascii="GHEA Grapalat" w:hAnsi="GHEA Grapalat"/>
                <w:color w:val="auto"/>
                <w:lang w:val="en-US"/>
              </w:rPr>
              <w:t>հաշվարկային</w:t>
            </w:r>
            <w:r w:rsidRPr="00956B37">
              <w:rPr>
                <w:rFonts w:ascii="GHEA Grapalat" w:hAnsi="GHEA Grapalat"/>
                <w:color w:val="auto"/>
              </w:rPr>
              <w:t xml:space="preserve"> </w:t>
            </w:r>
            <w:r w:rsidRPr="00956B37">
              <w:rPr>
                <w:rFonts w:ascii="GHEA Grapalat" w:hAnsi="GHEA Grapalat"/>
                <w:color w:val="auto"/>
                <w:lang w:val="en-US"/>
              </w:rPr>
              <w:t>ինտենսիվությամբ</w:t>
            </w:r>
            <w:r w:rsidRPr="00956B37">
              <w:rPr>
                <w:rFonts w:ascii="GHEA Grapalat" w:hAnsi="GHEA Grapalat"/>
                <w:color w:val="auto"/>
              </w:rPr>
              <w:t xml:space="preserve"> </w:t>
            </w:r>
            <w:r w:rsidRPr="00956B37">
              <w:rPr>
                <w:rFonts w:ascii="GHEA Grapalat" w:hAnsi="GHEA Grapalat"/>
                <w:color w:val="auto"/>
                <w:lang w:val="en-US"/>
              </w:rPr>
              <w:t>տեղական</w:t>
            </w:r>
            <w:r w:rsidRPr="00956B37">
              <w:rPr>
                <w:rFonts w:ascii="GHEA Grapalat" w:hAnsi="GHEA Grapalat"/>
                <w:color w:val="auto"/>
              </w:rPr>
              <w:t xml:space="preserve"> </w:t>
            </w:r>
            <w:r w:rsidRPr="00956B37">
              <w:rPr>
                <w:rFonts w:ascii="GHEA Grapalat" w:hAnsi="GHEA Grapalat"/>
                <w:color w:val="auto"/>
                <w:lang w:val="en-US"/>
              </w:rPr>
              <w:t>նշանակության</w:t>
            </w:r>
            <w:r w:rsidRPr="00956B37">
              <w:rPr>
                <w:rFonts w:ascii="GHEA Grapalat" w:hAnsi="GHEA Grapalat"/>
                <w:color w:val="auto"/>
              </w:rPr>
              <w:t xml:space="preserve"> </w:t>
            </w:r>
            <w:r w:rsidRPr="00956B37">
              <w:rPr>
                <w:rFonts w:ascii="GHEA Grapalat" w:hAnsi="GHEA Grapalat"/>
                <w:color w:val="auto"/>
                <w:lang w:val="en-US"/>
              </w:rPr>
              <w:t>ավտոճանապարհները</w:t>
            </w:r>
            <w:r w:rsidRPr="00956B37">
              <w:rPr>
                <w:rFonts w:ascii="GHEA Grapalat" w:hAnsi="GHEA Grapalat"/>
                <w:color w:val="auto"/>
              </w:rPr>
              <w:t xml:space="preserve">, </w:t>
            </w:r>
            <w:r w:rsidRPr="00956B37">
              <w:rPr>
                <w:rFonts w:ascii="GHEA Grapalat" w:hAnsi="GHEA Grapalat"/>
                <w:color w:val="auto"/>
                <w:lang w:val="en-US"/>
              </w:rPr>
              <w:t>որոնք</w:t>
            </w:r>
            <w:r w:rsidRPr="00956B37">
              <w:rPr>
                <w:rFonts w:ascii="GHEA Grapalat" w:hAnsi="GHEA Grapalat"/>
                <w:color w:val="auto"/>
              </w:rPr>
              <w:t xml:space="preserve"> </w:t>
            </w:r>
            <w:r w:rsidRPr="00956B37">
              <w:rPr>
                <w:rFonts w:ascii="GHEA Grapalat" w:hAnsi="GHEA Grapalat"/>
                <w:color w:val="auto"/>
                <w:lang w:val="en-US"/>
              </w:rPr>
              <w:t>կապում</w:t>
            </w:r>
            <w:r w:rsidRPr="00956B37">
              <w:rPr>
                <w:rFonts w:ascii="GHEA Grapalat" w:hAnsi="GHEA Grapalat"/>
                <w:color w:val="auto"/>
              </w:rPr>
              <w:t xml:space="preserve"> </w:t>
            </w:r>
            <w:r w:rsidRPr="00956B37">
              <w:rPr>
                <w:rFonts w:ascii="GHEA Grapalat" w:hAnsi="GHEA Grapalat"/>
                <w:color w:val="auto"/>
                <w:lang w:val="en-US"/>
              </w:rPr>
              <w:t>են</w:t>
            </w:r>
            <w:r w:rsidRPr="00956B37">
              <w:rPr>
                <w:rFonts w:ascii="GHEA Grapalat" w:hAnsi="GHEA Grapalat"/>
                <w:color w:val="auto"/>
              </w:rPr>
              <w:t xml:space="preserve"> </w:t>
            </w:r>
            <w:r w:rsidRPr="00956B37">
              <w:rPr>
                <w:rFonts w:ascii="GHEA Grapalat" w:hAnsi="GHEA Grapalat"/>
                <w:color w:val="auto"/>
                <w:lang w:val="en-US"/>
              </w:rPr>
              <w:t>գյուղական</w:t>
            </w:r>
            <w:r w:rsidRPr="00956B37">
              <w:rPr>
                <w:rFonts w:ascii="GHEA Grapalat" w:hAnsi="GHEA Grapalat"/>
                <w:color w:val="auto"/>
              </w:rPr>
              <w:t xml:space="preserve"> </w:t>
            </w:r>
            <w:r w:rsidRPr="00956B37">
              <w:rPr>
                <w:rFonts w:ascii="GHEA Grapalat" w:hAnsi="GHEA Grapalat"/>
                <w:color w:val="auto"/>
                <w:lang w:val="en-US"/>
              </w:rPr>
              <w:t>համայնքներն</w:t>
            </w:r>
            <w:r w:rsidRPr="00956B37">
              <w:rPr>
                <w:rFonts w:ascii="GHEA Grapalat" w:hAnsi="GHEA Grapalat"/>
                <w:color w:val="auto"/>
              </w:rPr>
              <w:t xml:space="preserve"> </w:t>
            </w:r>
            <w:r w:rsidRPr="00956B37">
              <w:rPr>
                <w:rFonts w:ascii="GHEA Grapalat" w:hAnsi="GHEA Grapalat"/>
                <w:color w:val="auto"/>
                <w:lang w:val="en-US"/>
              </w:rPr>
              <w:t>իրար</w:t>
            </w:r>
            <w:r w:rsidRPr="00956B37">
              <w:rPr>
                <w:rFonts w:ascii="GHEA Grapalat" w:hAnsi="GHEA Grapalat"/>
                <w:color w:val="auto"/>
              </w:rPr>
              <w:t xml:space="preserve"> </w:t>
            </w:r>
            <w:r w:rsidRPr="00956B37">
              <w:rPr>
                <w:rFonts w:ascii="GHEA Grapalat" w:hAnsi="GHEA Grapalat"/>
                <w:color w:val="auto"/>
                <w:lang w:val="en-US"/>
              </w:rPr>
              <w:t>հետ</w:t>
            </w:r>
            <w:r w:rsidRPr="00956B37">
              <w:rPr>
                <w:rFonts w:ascii="GHEA Grapalat" w:hAnsi="GHEA Grapalat"/>
                <w:color w:val="auto"/>
                <w:lang w:val="hy-AM"/>
              </w:rPr>
              <w:t>,</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նախագծել</w:t>
            </w:r>
            <w:r w:rsidRPr="00956B37">
              <w:rPr>
                <w:rFonts w:ascii="GHEA Grapalat" w:hAnsi="GHEA Grapalat"/>
                <w:color w:val="auto"/>
              </w:rPr>
              <w:t xml:space="preserve"> </w:t>
            </w:r>
            <w:r w:rsidRPr="00956B37">
              <w:rPr>
                <w:rFonts w:ascii="GHEA Grapalat" w:hAnsi="GHEA Grapalat"/>
                <w:color w:val="auto"/>
                <w:lang w:val="en-US"/>
              </w:rPr>
              <w:t>այլ</w:t>
            </w:r>
            <w:r w:rsidRPr="00956B37">
              <w:rPr>
                <w:rFonts w:ascii="GHEA Grapalat" w:hAnsi="GHEA Grapalat"/>
                <w:color w:val="auto"/>
              </w:rPr>
              <w:t xml:space="preserve"> </w:t>
            </w:r>
            <w:r w:rsidRPr="00956B37">
              <w:rPr>
                <w:rFonts w:ascii="GHEA Grapalat" w:hAnsi="GHEA Grapalat"/>
                <w:color w:val="auto"/>
                <w:lang w:val="en-US"/>
              </w:rPr>
              <w:t>նորմերի</w:t>
            </w:r>
            <w:r w:rsidRPr="00956B37">
              <w:rPr>
                <w:rFonts w:ascii="GHEA Grapalat" w:hAnsi="GHEA Grapalat"/>
                <w:color w:val="auto"/>
              </w:rPr>
              <w:t xml:space="preserve"> </w:t>
            </w:r>
            <w:r w:rsidRPr="00956B37">
              <w:rPr>
                <w:rFonts w:ascii="GHEA Grapalat" w:hAnsi="GHEA Grapalat"/>
                <w:color w:val="auto"/>
                <w:lang w:val="en-US"/>
              </w:rPr>
              <w:t>միջոցով</w:t>
            </w:r>
            <w:r w:rsidR="007B158C" w:rsidRPr="00956B37">
              <w:rPr>
                <w:rFonts w:ascii="GHEA Grapalat" w:hAnsi="GHEA Grapalat"/>
                <w:color w:val="auto"/>
              </w:rPr>
              <w:t xml:space="preserve"> (</w:t>
            </w:r>
            <w:r w:rsidR="007B158C" w:rsidRPr="00956B37">
              <w:rPr>
                <w:rFonts w:ascii="GHEA Grapalat" w:hAnsi="GHEA Grapalat"/>
                <w:color w:val="auto"/>
                <w:lang w:val="en-US"/>
              </w:rPr>
              <w:t>օ</w:t>
            </w:r>
            <w:r w:rsidRPr="00956B37">
              <w:rPr>
                <w:rFonts w:ascii="GHEA Grapalat" w:hAnsi="GHEA Grapalat"/>
                <w:color w:val="auto"/>
                <w:lang w:val="en-US"/>
              </w:rPr>
              <w:t>րինակ</w:t>
            </w:r>
            <w:r w:rsidR="007639BA" w:rsidRPr="00956B37">
              <w:rPr>
                <w:rFonts w:ascii="GHEA Grapalat" w:hAnsi="GHEA Grapalat"/>
                <w:color w:val="auto"/>
              </w:rPr>
              <w:t xml:space="preserve"> </w:t>
            </w:r>
            <w:r w:rsidR="007639BA" w:rsidRPr="00956B37">
              <w:rPr>
                <w:rFonts w:ascii="GHEA Grapalat" w:hAnsi="GHEA Grapalat"/>
                <w:color w:val="auto"/>
                <w:lang w:val="en-US"/>
              </w:rPr>
              <w:t>ՀՍՏ</w:t>
            </w:r>
            <w:r w:rsidR="007639BA" w:rsidRPr="00956B37">
              <w:rPr>
                <w:rFonts w:ascii="GHEA Grapalat" w:hAnsi="GHEA Grapalat"/>
                <w:color w:val="auto"/>
              </w:rPr>
              <w:t xml:space="preserve"> </w:t>
            </w:r>
            <w:r w:rsidR="007639BA" w:rsidRPr="00956B37">
              <w:rPr>
                <w:rFonts w:ascii="GHEA Grapalat" w:hAnsi="GHEA Grapalat"/>
                <w:color w:val="auto"/>
                <w:lang w:val="en-US"/>
              </w:rPr>
              <w:t>ԳՕՍՏ</w:t>
            </w:r>
            <w:r w:rsidR="007639BA" w:rsidRPr="00956B37">
              <w:rPr>
                <w:rFonts w:ascii="GHEA Grapalat" w:hAnsi="GHEA Grapalat"/>
                <w:color w:val="auto"/>
              </w:rPr>
              <w:t xml:space="preserve"> </w:t>
            </w:r>
            <w:r w:rsidR="007639BA" w:rsidRPr="00956B37">
              <w:rPr>
                <w:rFonts w:ascii="GHEA Grapalat" w:hAnsi="GHEA Grapalat"/>
                <w:color w:val="auto"/>
                <w:lang w:val="en-US"/>
              </w:rPr>
              <w:t>Ռ</w:t>
            </w:r>
            <w:r w:rsidR="007639BA" w:rsidRPr="00956B37">
              <w:rPr>
                <w:rFonts w:ascii="GHEA Grapalat" w:hAnsi="GHEA Grapalat"/>
                <w:color w:val="auto"/>
              </w:rPr>
              <w:t xml:space="preserve"> 58818-2021</w:t>
            </w:r>
            <w:r w:rsidR="00C166E6" w:rsidRPr="00956B37">
              <w:rPr>
                <w:rFonts w:ascii="GHEA Grapalat" w:hAnsi="GHEA Grapalat"/>
                <w:color w:val="auto"/>
                <w:lang w:val="hy-AM"/>
              </w:rPr>
              <w:t xml:space="preserve"> ստանդարտ</w:t>
            </w:r>
            <w:r w:rsidR="007B158C" w:rsidRPr="00956B37">
              <w:rPr>
                <w:rFonts w:ascii="GHEA Grapalat" w:hAnsi="GHEA Grapalat"/>
                <w:color w:val="auto"/>
              </w:rPr>
              <w:t>)</w:t>
            </w:r>
            <w:r w:rsidR="00C166E6" w:rsidRPr="00956B37">
              <w:rPr>
                <w:rFonts w:ascii="GHEA Grapalat" w:hAnsi="GHEA Grapalat"/>
                <w:color w:val="auto"/>
              </w:rPr>
              <w:t>:</w:t>
            </w:r>
          </w:p>
        </w:tc>
      </w:tr>
    </w:tbl>
    <w:p w:rsidR="008652E9" w:rsidRPr="00956B37" w:rsidRDefault="008652E9" w:rsidP="008652E9">
      <w:pPr>
        <w:pStyle w:val="a0"/>
        <w:rPr>
          <w:b w:val="0"/>
          <w:color w:val="auto"/>
          <w:sz w:val="24"/>
          <w:lang w:val="ru-RU"/>
        </w:rPr>
      </w:pPr>
    </w:p>
    <w:p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8760F" w:rsidRPr="00956B37" w:rsidRDefault="0078760F"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F0975" w:rsidRPr="00956B37" w:rsidRDefault="004F097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rsidR="00740AA4" w:rsidRPr="00956B37" w:rsidRDefault="00AD69EE"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lang w:val="en-US"/>
        </w:rPr>
      </w:pPr>
      <w:r w:rsidRPr="00956B37">
        <w:rPr>
          <w:rFonts w:ascii="GHEA Grapalat" w:hAnsi="GHEA Grapalat"/>
          <w:color w:val="auto"/>
          <w:lang w:val="en-US"/>
        </w:rPr>
        <w:t xml:space="preserve">Աղյուսակ </w:t>
      </w:r>
      <w:r w:rsidR="00807D70" w:rsidRPr="00956B37">
        <w:rPr>
          <w:rFonts w:ascii="GHEA Grapalat" w:hAnsi="GHEA Grapalat"/>
          <w:color w:val="auto"/>
          <w:lang w:val="en-US"/>
        </w:rPr>
        <w:t>2</w:t>
      </w:r>
    </w:p>
    <w:tbl>
      <w:tblPr>
        <w:tblpPr w:leftFromText="180" w:rightFromText="180" w:vertAnchor="page" w:horzAnchor="margin" w:tblpXSpec="center" w:tblpY="1021"/>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710"/>
        <w:gridCol w:w="1980"/>
        <w:gridCol w:w="2890"/>
        <w:gridCol w:w="1980"/>
        <w:gridCol w:w="1043"/>
        <w:gridCol w:w="8"/>
      </w:tblGrid>
      <w:tr w:rsidR="00F22C1D" w:rsidRPr="00956B37" w:rsidTr="005F6832">
        <w:trPr>
          <w:gridAfter w:val="1"/>
          <w:wAfter w:w="8" w:type="dxa"/>
        </w:trPr>
        <w:tc>
          <w:tcPr>
            <w:tcW w:w="450" w:type="dxa"/>
          </w:tcPr>
          <w:p w:rsidR="00F22C1D" w:rsidRPr="00956B37" w:rsidRDefault="0087637E"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t>N</w:t>
            </w:r>
          </w:p>
        </w:tc>
        <w:tc>
          <w:tcPr>
            <w:tcW w:w="1710" w:type="dxa"/>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Տնտեսական և այլ նշանակությունից կախված</w:t>
            </w:r>
          </w:p>
        </w:tc>
        <w:tc>
          <w:tcPr>
            <w:tcW w:w="1980"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Ֆունկցիոնալ դաս</w:t>
            </w:r>
          </w:p>
        </w:tc>
        <w:tc>
          <w:tcPr>
            <w:tcW w:w="2890"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Ըստ տրանսպորտային գործառույթների</w:t>
            </w:r>
          </w:p>
        </w:tc>
        <w:tc>
          <w:tcPr>
            <w:tcW w:w="1980"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Ըստ սպառողական հատկանիշների</w:t>
            </w:r>
          </w:p>
        </w:tc>
        <w:tc>
          <w:tcPr>
            <w:tcW w:w="1043"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Ճանապարհի կարգ</w:t>
            </w:r>
          </w:p>
        </w:tc>
      </w:tr>
      <w:tr w:rsidR="00F22C1D" w:rsidRPr="00956B37" w:rsidTr="005F6832">
        <w:trPr>
          <w:gridAfter w:val="1"/>
          <w:wAfter w:w="8" w:type="dxa"/>
          <w:trHeight w:val="754"/>
        </w:trPr>
        <w:tc>
          <w:tcPr>
            <w:tcW w:w="450" w:type="dxa"/>
            <w:vMerge w:val="restart"/>
            <w:tcBorders>
              <w:bottom w:val="single" w:sz="4" w:space="0" w:color="auto"/>
            </w:tcBorders>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lastRenderedPageBreak/>
              <w:t>1.</w:t>
            </w:r>
          </w:p>
        </w:tc>
        <w:tc>
          <w:tcPr>
            <w:tcW w:w="1710" w:type="dxa"/>
            <w:vMerge w:val="restart"/>
            <w:tcBorders>
              <w:bottom w:val="single" w:sz="4" w:space="0" w:color="auto"/>
            </w:tcBorders>
            <w:vAlign w:val="center"/>
          </w:tcPr>
          <w:p w:rsidR="00F22C1D" w:rsidRPr="00956B37" w:rsidRDefault="00F22C1D" w:rsidP="003C606C">
            <w:pPr>
              <w:pStyle w:val="ListParagraph"/>
              <w:autoSpaceDE w:val="0"/>
              <w:autoSpaceDN w:val="0"/>
              <w:adjustRightInd w:val="0"/>
              <w:ind w:left="-108" w:right="-108"/>
              <w:rPr>
                <w:rFonts w:ascii="GHEA Grapalat" w:hAnsi="GHEA Grapalat"/>
                <w:b/>
                <w:color w:val="auto"/>
                <w:lang w:val="hy-AM"/>
              </w:rPr>
            </w:pPr>
            <w:r w:rsidRPr="00956B37">
              <w:rPr>
                <w:rFonts w:ascii="GHEA Grapalat" w:hAnsi="GHEA Grapalat"/>
                <w:b/>
                <w:color w:val="auto"/>
                <w:lang w:val="hy-AM"/>
              </w:rPr>
              <w:t xml:space="preserve">Միջպետական </w:t>
            </w:r>
          </w:p>
        </w:tc>
        <w:tc>
          <w:tcPr>
            <w:tcW w:w="1980" w:type="dxa"/>
            <w:tcBorders>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b/>
                <w:color w:val="auto"/>
                <w:lang w:val="en-US"/>
              </w:rPr>
            </w:pPr>
            <w:r w:rsidRPr="00956B37">
              <w:rPr>
                <w:rFonts w:ascii="GHEA Grapalat" w:hAnsi="GHEA Grapalat"/>
                <w:b/>
                <w:color w:val="auto"/>
                <w:lang w:val="hy-AM"/>
              </w:rPr>
              <w:t>Մայրուղային ավտոմոբիլային ճանապարհներ</w:t>
            </w:r>
          </w:p>
        </w:tc>
        <w:tc>
          <w:tcPr>
            <w:tcW w:w="2890"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c>
          <w:tcPr>
            <w:tcW w:w="1980"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c>
          <w:tcPr>
            <w:tcW w:w="1043" w:type="dxa"/>
            <w:tcBorders>
              <w:bottom w:val="single" w:sz="4" w:space="0" w:color="auto"/>
            </w:tcBorders>
            <w:vAlign w:val="center"/>
          </w:tcPr>
          <w:p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r>
      <w:tr w:rsidR="00F22C1D" w:rsidRPr="00956B37" w:rsidTr="005F6832">
        <w:trPr>
          <w:gridAfter w:val="1"/>
          <w:wAfter w:w="8" w:type="dxa"/>
        </w:trPr>
        <w:tc>
          <w:tcPr>
            <w:tcW w:w="450" w:type="dxa"/>
            <w:vMerge/>
            <w:tcBorders>
              <w:top w:val="single" w:sz="4" w:space="0" w:color="auto"/>
              <w:bottom w:val="single" w:sz="4" w:space="0" w:color="auto"/>
            </w:tcBorders>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val="restart"/>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en-US"/>
              </w:rPr>
              <w:t>Հիմնական</w:t>
            </w:r>
          </w:p>
        </w:tc>
        <w:tc>
          <w:tcPr>
            <w:tcW w:w="2890" w:type="dxa"/>
            <w:vMerge w:val="restart"/>
            <w:tcBorders>
              <w:top w:val="single" w:sz="4" w:space="0" w:color="auto"/>
              <w:bottom w:val="single" w:sz="4" w:space="0" w:color="auto"/>
            </w:tcBorders>
            <w:vAlign w:val="center"/>
          </w:tcPr>
          <w:p w:rsidR="00F22C1D" w:rsidRPr="00956B37" w:rsidRDefault="00C166E6" w:rsidP="003C606C">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մ</w:t>
            </w:r>
            <w:r w:rsidR="00F22C1D" w:rsidRPr="00956B37">
              <w:rPr>
                <w:rFonts w:ascii="GHEA Grapalat" w:hAnsi="GHEA Grapalat"/>
                <w:color w:val="auto"/>
                <w:lang w:val="hy-AM"/>
              </w:rPr>
              <w:t>եծ հեռավորություններ</w:t>
            </w:r>
            <w:r w:rsidR="007A0AC6" w:rsidRPr="00956B37">
              <w:rPr>
                <w:rFonts w:ascii="GHEA Grapalat" w:hAnsi="GHEA Grapalat"/>
                <w:color w:val="auto"/>
                <w:lang w:val="hy-AM"/>
              </w:rPr>
              <w:t>ով</w:t>
            </w:r>
            <w:r w:rsidR="00F22C1D" w:rsidRPr="00956B37">
              <w:rPr>
                <w:rFonts w:ascii="GHEA Grapalat" w:hAnsi="GHEA Grapalat"/>
                <w:color w:val="auto"/>
                <w:lang w:val="hy-AM"/>
              </w:rPr>
              <w:t xml:space="preserve"> ուղևորությունների ապահովումը (</w:t>
            </w:r>
            <w:r w:rsidR="003C606C" w:rsidRPr="00956B37">
              <w:rPr>
                <w:rFonts w:ascii="GHEA Grapalat" w:hAnsi="GHEA Grapalat"/>
                <w:color w:val="auto"/>
                <w:lang w:val="hy-AM"/>
              </w:rPr>
              <w:t xml:space="preserve"> այլ պետությունների հետ կապ  ապահովող </w:t>
            </w:r>
            <w:r w:rsidR="004C394B" w:rsidRPr="00956B37">
              <w:rPr>
                <w:rFonts w:ascii="GHEA Grapalat" w:hAnsi="GHEA Grapalat"/>
                <w:color w:val="auto"/>
                <w:lang w:val="hy-AM"/>
              </w:rPr>
              <w:t>ավտոտրանսպորտային ենթակառուցվածքներ</w:t>
            </w:r>
            <w:r w:rsidR="00F22C1D" w:rsidRPr="00956B37">
              <w:rPr>
                <w:rFonts w:ascii="GHEA Grapalat" w:hAnsi="GHEA Grapalat"/>
                <w:color w:val="auto"/>
                <w:lang w:val="hy-AM"/>
              </w:rPr>
              <w:t xml:space="preserve">) </w:t>
            </w:r>
            <w:r w:rsidR="00BF7F87" w:rsidRPr="00956B37">
              <w:rPr>
                <w:rFonts w:ascii="GHEA Grapalat" w:hAnsi="GHEA Grapalat"/>
                <w:color w:val="auto"/>
                <w:lang w:val="hy-AM"/>
              </w:rPr>
              <w:t>բարձր</w:t>
            </w:r>
            <w:r w:rsidR="00F22C1D" w:rsidRPr="00956B37">
              <w:rPr>
                <w:rFonts w:ascii="GHEA Grapalat" w:hAnsi="GHEA Grapalat"/>
                <w:color w:val="auto"/>
                <w:lang w:val="hy-AM"/>
              </w:rPr>
              <w:t xml:space="preserve"> արագություններով, ներառում է անընդհատ երթուղիներ, որոնք ապահովում են ինտենսիվ </w:t>
            </w:r>
            <w:r w:rsidR="00D849D2" w:rsidRPr="00956B37">
              <w:rPr>
                <w:rFonts w:ascii="GHEA Grapalat" w:hAnsi="GHEA Grapalat"/>
                <w:color w:val="auto"/>
                <w:lang w:val="hy-AM"/>
              </w:rPr>
              <w:t>ավտո</w:t>
            </w:r>
            <w:r w:rsidR="00F22C1D" w:rsidRPr="00956B37">
              <w:rPr>
                <w:rFonts w:ascii="GHEA Grapalat" w:hAnsi="GHEA Grapalat"/>
                <w:color w:val="auto"/>
                <w:lang w:val="hy-AM"/>
              </w:rPr>
              <w:t>տրանսպորտային հոսքերի տեղաշարժը</w:t>
            </w:r>
          </w:p>
        </w:tc>
        <w:tc>
          <w:tcPr>
            <w:tcW w:w="1980" w:type="dxa"/>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en-US"/>
              </w:rPr>
              <w:t>Ավտոմայրուղի</w:t>
            </w:r>
          </w:p>
        </w:tc>
        <w:tc>
          <w:tcPr>
            <w:tcW w:w="1043" w:type="dxa"/>
            <w:tcBorders>
              <w:top w:val="single" w:sz="4" w:space="0" w:color="auto"/>
              <w:bottom w:val="single" w:sz="4" w:space="0" w:color="auto"/>
            </w:tcBorders>
            <w:vAlign w:val="center"/>
          </w:tcPr>
          <w:p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А</w:t>
            </w:r>
          </w:p>
        </w:tc>
      </w:tr>
      <w:tr w:rsidR="00F22C1D" w:rsidRPr="00956B37" w:rsidTr="005F6832">
        <w:trPr>
          <w:gridAfter w:val="1"/>
          <w:wAfter w:w="8" w:type="dxa"/>
        </w:trPr>
        <w:tc>
          <w:tcPr>
            <w:tcW w:w="450" w:type="dxa"/>
            <w:vMerge/>
            <w:tcBorders>
              <w:top w:val="single" w:sz="4" w:space="0" w:color="auto"/>
              <w:bottom w:val="single" w:sz="4" w:space="0" w:color="auto"/>
            </w:tcBorders>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p>
        </w:tc>
        <w:tc>
          <w:tcPr>
            <w:tcW w:w="1980" w:type="dxa"/>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Արագընթաց ճանապարհներ</w:t>
            </w:r>
          </w:p>
        </w:tc>
        <w:tc>
          <w:tcPr>
            <w:tcW w:w="1043" w:type="dxa"/>
            <w:tcBorders>
              <w:top w:val="single" w:sz="4" w:space="0" w:color="auto"/>
              <w:bottom w:val="single" w:sz="4" w:space="0" w:color="auto"/>
            </w:tcBorders>
            <w:vAlign w:val="center"/>
          </w:tcPr>
          <w:p w:rsidR="00F22C1D" w:rsidRPr="00956B37" w:rsidRDefault="00F22C1D" w:rsidP="00980695">
            <w:pPr>
              <w:pStyle w:val="ListParagraph"/>
              <w:autoSpaceDE w:val="0"/>
              <w:autoSpaceDN w:val="0"/>
              <w:adjustRightInd w:val="0"/>
              <w:ind w:left="0" w:right="5"/>
              <w:jc w:val="left"/>
              <w:rPr>
                <w:rFonts w:ascii="GHEA Grapalat" w:hAnsi="GHEA Grapalat"/>
                <w:color w:val="auto"/>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980695" w:rsidRPr="00956B37">
              <w:rPr>
                <w:rFonts w:ascii="GHEA Grapalat" w:eastAsia="Times New Roman" w:hAnsi="GHEA Grapalat"/>
                <w:iCs/>
                <w:color w:val="auto"/>
                <w:spacing w:val="-10"/>
                <w:lang w:val="en-US"/>
              </w:rPr>
              <w:t>B</w:t>
            </w:r>
          </w:p>
        </w:tc>
      </w:tr>
      <w:tr w:rsidR="00F22C1D" w:rsidRPr="00956B37" w:rsidTr="005F6832">
        <w:trPr>
          <w:gridAfter w:val="1"/>
          <w:wAfter w:w="8" w:type="dxa"/>
        </w:trPr>
        <w:tc>
          <w:tcPr>
            <w:tcW w:w="450" w:type="dxa"/>
            <w:vMerge/>
            <w:tcBorders>
              <w:top w:val="single" w:sz="4" w:space="0" w:color="auto"/>
              <w:bottom w:val="single" w:sz="4" w:space="0" w:color="auto"/>
            </w:tcBorders>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vMerge/>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p>
        </w:tc>
        <w:tc>
          <w:tcPr>
            <w:tcW w:w="1980" w:type="dxa"/>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Սովորական ճանապարհներ</w:t>
            </w:r>
          </w:p>
        </w:tc>
        <w:tc>
          <w:tcPr>
            <w:tcW w:w="1043" w:type="dxa"/>
            <w:tcBorders>
              <w:top w:val="single" w:sz="4" w:space="0" w:color="auto"/>
              <w:bottom w:val="single" w:sz="4" w:space="0" w:color="auto"/>
            </w:tcBorders>
            <w:vAlign w:val="center"/>
          </w:tcPr>
          <w:p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980695" w:rsidRPr="00956B37">
              <w:rPr>
                <w:rFonts w:ascii="GHEA Grapalat" w:eastAsia="Times New Roman" w:hAnsi="GHEA Grapalat"/>
                <w:iCs/>
                <w:color w:val="auto"/>
                <w:spacing w:val="-10"/>
                <w:lang w:val="en-US"/>
              </w:rPr>
              <w:t>C</w:t>
            </w:r>
          </w:p>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tc>
      </w:tr>
      <w:tr w:rsidR="00F22C1D" w:rsidRPr="00956B37" w:rsidTr="005F6832">
        <w:trPr>
          <w:gridAfter w:val="1"/>
          <w:wAfter w:w="8" w:type="dxa"/>
        </w:trPr>
        <w:tc>
          <w:tcPr>
            <w:tcW w:w="450" w:type="dxa"/>
            <w:vMerge/>
            <w:tcBorders>
              <w:top w:val="single" w:sz="4" w:space="0" w:color="auto"/>
            </w:tcBorders>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tcBorders>
              <w:top w:val="single" w:sz="4" w:space="0" w:color="auto"/>
            </w:tcBorders>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t>Երկրորդական</w:t>
            </w:r>
          </w:p>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tcBorders>
              <w:top w:val="single" w:sz="4" w:space="0" w:color="auto"/>
            </w:tcBorders>
            <w:vAlign w:val="center"/>
          </w:tcPr>
          <w:p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ա</w:t>
            </w:r>
            <w:r w:rsidR="00F22C1D" w:rsidRPr="00956B37">
              <w:rPr>
                <w:rFonts w:ascii="GHEA Grapalat" w:hAnsi="GHEA Grapalat"/>
                <w:color w:val="auto"/>
                <w:lang w:val="hy-AM"/>
              </w:rPr>
              <w:t xml:space="preserve">պահովում է հիմնական </w:t>
            </w:r>
            <w:r w:rsidR="00BF7F87" w:rsidRPr="00956B37">
              <w:rPr>
                <w:rFonts w:ascii="GHEA Grapalat" w:hAnsi="GHEA Grapalat"/>
                <w:color w:val="auto"/>
                <w:lang w:val="hy-AM"/>
              </w:rPr>
              <w:t>միջմարզային</w:t>
            </w:r>
            <w:r w:rsidR="004F0975" w:rsidRPr="00956B37">
              <w:rPr>
                <w:rFonts w:ascii="GHEA Grapalat" w:hAnsi="GHEA Grapalat"/>
                <w:color w:val="auto"/>
                <w:lang w:val="hy-AM"/>
              </w:rPr>
              <w:t xml:space="preserve"> </w:t>
            </w:r>
            <w:r w:rsidR="00F22C1D" w:rsidRPr="00956B37">
              <w:rPr>
                <w:rFonts w:ascii="GHEA Grapalat" w:hAnsi="GHEA Grapalat"/>
                <w:color w:val="auto"/>
                <w:lang w:val="hy-AM"/>
              </w:rPr>
              <w:t xml:space="preserve"> տրանսպորտային կապերը</w:t>
            </w:r>
            <w:r w:rsidRPr="00956B37">
              <w:rPr>
                <w:rFonts w:ascii="GHEA Grapalat" w:hAnsi="GHEA Grapalat"/>
                <w:color w:val="auto"/>
                <w:lang w:val="hy-AM"/>
              </w:rPr>
              <w:t>,</w:t>
            </w:r>
          </w:p>
          <w:p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F22C1D" w:rsidRPr="00956B37">
              <w:rPr>
                <w:rFonts w:ascii="GHEA Grapalat" w:hAnsi="GHEA Grapalat"/>
                <w:color w:val="auto"/>
                <w:lang w:val="hy-AM"/>
              </w:rPr>
              <w:t xml:space="preserve">ապահովում է մայրուղային ավտոճանապարհներից կամ մարզկենտրոններից դեպի հանրապետական </w:t>
            </w:r>
            <w:r w:rsidR="00F22C1D" w:rsidRPr="00956B37">
              <w:rPr>
                <w:rFonts w:ascii="GHEA Grapalat" w:hAnsi="GHEA Grapalat"/>
                <w:color w:val="auto"/>
                <w:lang w:val="hy-AM"/>
              </w:rPr>
              <w:lastRenderedPageBreak/>
              <w:t>նշանակության տրանսպորտային հանգույցներ մոտեցումը</w:t>
            </w:r>
            <w:r w:rsidRPr="00956B37">
              <w:rPr>
                <w:rFonts w:ascii="GHEA Grapalat" w:hAnsi="GHEA Grapalat"/>
                <w:color w:val="auto"/>
                <w:lang w:val="hy-AM"/>
              </w:rPr>
              <w:t>:</w:t>
            </w:r>
          </w:p>
        </w:tc>
        <w:tc>
          <w:tcPr>
            <w:tcW w:w="1980" w:type="dxa"/>
            <w:tcBorders>
              <w:top w:val="single" w:sz="4" w:space="0" w:color="auto"/>
              <w:bottom w:val="single" w:sz="4" w:space="0" w:color="auto"/>
            </w:tcBorders>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lastRenderedPageBreak/>
              <w:t>Սովորական ճանապարհներ</w:t>
            </w:r>
          </w:p>
        </w:tc>
        <w:tc>
          <w:tcPr>
            <w:tcW w:w="1043" w:type="dxa"/>
            <w:tcBorders>
              <w:top w:val="single" w:sz="4" w:space="0" w:color="auto"/>
              <w:bottom w:val="single" w:sz="4" w:space="0" w:color="auto"/>
            </w:tcBorders>
            <w:vAlign w:val="center"/>
          </w:tcPr>
          <w:p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DB316C" w:rsidRPr="00956B37">
              <w:rPr>
                <w:rFonts w:ascii="GHEA Grapalat" w:eastAsia="Times New Roman" w:hAnsi="GHEA Grapalat"/>
                <w:iCs/>
                <w:color w:val="auto"/>
                <w:spacing w:val="-10"/>
                <w:lang w:val="en-US"/>
              </w:rPr>
              <w:t>C</w:t>
            </w:r>
          </w:p>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eastAsia="Times New Roman" w:hAnsi="GHEA Grapalat"/>
                <w:iCs/>
                <w:color w:val="auto"/>
                <w:spacing w:val="-10"/>
              </w:rPr>
              <w:t>III</w:t>
            </w:r>
          </w:p>
        </w:tc>
      </w:tr>
      <w:tr w:rsidR="00F22C1D" w:rsidRPr="00956B37" w:rsidTr="005F6832">
        <w:trPr>
          <w:gridAfter w:val="1"/>
          <w:wAfter w:w="8" w:type="dxa"/>
          <w:trHeight w:val="2957"/>
        </w:trPr>
        <w:tc>
          <w:tcPr>
            <w:tcW w:w="450" w:type="dxa"/>
          </w:tcPr>
          <w:p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lastRenderedPageBreak/>
              <w:t>2.</w:t>
            </w:r>
          </w:p>
        </w:tc>
        <w:tc>
          <w:tcPr>
            <w:tcW w:w="1710" w:type="dxa"/>
            <w:vAlign w:val="center"/>
          </w:tcPr>
          <w:p w:rsidR="00F22C1D" w:rsidRPr="00956B37" w:rsidRDefault="00F22C1D" w:rsidP="003C606C">
            <w:pPr>
              <w:pStyle w:val="ListParagraph"/>
              <w:autoSpaceDE w:val="0"/>
              <w:autoSpaceDN w:val="0"/>
              <w:adjustRightInd w:val="0"/>
              <w:ind w:left="-108" w:right="-108"/>
              <w:rPr>
                <w:rFonts w:ascii="GHEA Grapalat" w:hAnsi="GHEA Grapalat"/>
                <w:b/>
                <w:color w:val="auto"/>
                <w:lang w:val="hy-AM"/>
              </w:rPr>
            </w:pPr>
            <w:r w:rsidRPr="00956B37">
              <w:rPr>
                <w:rFonts w:ascii="GHEA Grapalat" w:hAnsi="GHEA Grapalat"/>
                <w:b/>
                <w:color w:val="auto"/>
                <w:lang w:val="hy-AM"/>
              </w:rPr>
              <w:t xml:space="preserve">Հանրապետական </w:t>
            </w:r>
          </w:p>
        </w:tc>
        <w:tc>
          <w:tcPr>
            <w:tcW w:w="1980" w:type="dxa"/>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Բաշխիչ ճանապարհներ</w:t>
            </w:r>
          </w:p>
        </w:tc>
        <w:tc>
          <w:tcPr>
            <w:tcW w:w="2890" w:type="dxa"/>
            <w:vAlign w:val="center"/>
          </w:tcPr>
          <w:p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ա</w:t>
            </w:r>
            <w:r w:rsidR="00F22C1D" w:rsidRPr="00956B37">
              <w:rPr>
                <w:rFonts w:ascii="GHEA Grapalat" w:hAnsi="GHEA Grapalat"/>
                <w:color w:val="auto"/>
                <w:lang w:val="hy-AM"/>
              </w:rPr>
              <w:t>պահովում է տրանսպորտային հոսքերի վերաբաշխումը մայրուղային ավտոճանապարհների միջև</w:t>
            </w:r>
            <w:r w:rsidRPr="00956B37">
              <w:rPr>
                <w:rFonts w:ascii="GHEA Grapalat" w:hAnsi="GHEA Grapalat"/>
                <w:color w:val="auto"/>
                <w:lang w:val="hy-AM"/>
              </w:rPr>
              <w:t>,</w:t>
            </w:r>
          </w:p>
          <w:p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F22C1D" w:rsidRPr="00956B37">
              <w:rPr>
                <w:rFonts w:ascii="GHEA Grapalat" w:hAnsi="GHEA Grapalat"/>
                <w:color w:val="auto"/>
                <w:lang w:val="hy-AM"/>
              </w:rPr>
              <w:t>ապահովում է մայրուղային ավտոճանապարհների ցանցի տրանսպորտային կապը խոշոր բնակավայրերի հետ</w:t>
            </w:r>
            <w:r w:rsidRPr="00956B37">
              <w:rPr>
                <w:rFonts w:ascii="GHEA Grapalat" w:hAnsi="GHEA Grapalat"/>
                <w:color w:val="auto"/>
                <w:lang w:val="hy-AM"/>
              </w:rPr>
              <w:t>,</w:t>
            </w:r>
          </w:p>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ապահովում է ՀՀ խոշոր բնակավայրերի տրանսպորտային կապը դրանք սպասարկող տրանսպորտային հանգույցների հետ (օդանավակայաններ, երկաթուղային կայարաններ և այլ տրանսպորտային հանգույցներ</w:t>
            </w:r>
            <w:r w:rsidR="00C166E6" w:rsidRPr="00956B37">
              <w:rPr>
                <w:rFonts w:ascii="GHEA Grapalat" w:hAnsi="GHEA Grapalat"/>
                <w:color w:val="auto"/>
                <w:lang w:val="hy-AM"/>
              </w:rPr>
              <w:t>)</w:t>
            </w:r>
          </w:p>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ապահովում է </w:t>
            </w:r>
            <w:r w:rsidRPr="00956B37">
              <w:rPr>
                <w:rFonts w:ascii="GHEA Grapalat" w:hAnsi="GHEA Grapalat"/>
                <w:color w:val="auto"/>
                <w:lang w:val="hy-AM"/>
              </w:rPr>
              <w:lastRenderedPageBreak/>
              <w:t xml:space="preserve">մայրուղային ավտոճանապարհների տրանսպորտային կապը հանրապետական նշանակության հարակից օբյեկտների հետ: </w:t>
            </w:r>
          </w:p>
        </w:tc>
        <w:tc>
          <w:tcPr>
            <w:tcW w:w="1980" w:type="dxa"/>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lastRenderedPageBreak/>
              <w:t>Սովորական ճանապարհներ</w:t>
            </w:r>
          </w:p>
        </w:tc>
        <w:tc>
          <w:tcPr>
            <w:tcW w:w="1043" w:type="dxa"/>
            <w:vAlign w:val="center"/>
          </w:tcPr>
          <w:p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A566C1" w:rsidRPr="00956B37">
              <w:rPr>
                <w:rFonts w:ascii="GHEA Grapalat" w:eastAsia="Times New Roman" w:hAnsi="GHEA Grapalat"/>
                <w:iCs/>
                <w:color w:val="auto"/>
                <w:spacing w:val="-10"/>
                <w:lang w:val="en-US"/>
              </w:rPr>
              <w:t>C</w:t>
            </w:r>
          </w:p>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p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lang w:val="en-US"/>
              </w:rPr>
              <w:t>IV</w:t>
            </w:r>
          </w:p>
        </w:tc>
      </w:tr>
      <w:tr w:rsidR="00F22C1D" w:rsidRPr="00956B37" w:rsidTr="005F6832">
        <w:trPr>
          <w:gridAfter w:val="1"/>
          <w:wAfter w:w="8" w:type="dxa"/>
        </w:trPr>
        <w:tc>
          <w:tcPr>
            <w:tcW w:w="450" w:type="dxa"/>
          </w:tcPr>
          <w:p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lastRenderedPageBreak/>
              <w:t>3.</w:t>
            </w:r>
          </w:p>
        </w:tc>
        <w:tc>
          <w:tcPr>
            <w:tcW w:w="1710" w:type="dxa"/>
            <w:vAlign w:val="center"/>
          </w:tcPr>
          <w:p w:rsidR="00F22C1D" w:rsidRPr="00956B37" w:rsidRDefault="00F22C1D" w:rsidP="003C606C">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b/>
                <w:color w:val="auto"/>
                <w:lang w:val="hy-AM"/>
              </w:rPr>
              <w:t xml:space="preserve">Մարզային </w:t>
            </w:r>
            <w:r w:rsidRPr="00956B37">
              <w:rPr>
                <w:rFonts w:ascii="GHEA Grapalat" w:hAnsi="GHEA Grapalat"/>
                <w:b/>
                <w:color w:val="auto"/>
                <w:lang w:val="en-US"/>
              </w:rPr>
              <w:t>(</w:t>
            </w:r>
            <w:r w:rsidRPr="00956B37">
              <w:rPr>
                <w:rFonts w:ascii="GHEA Grapalat" w:hAnsi="GHEA Grapalat"/>
                <w:b/>
                <w:color w:val="auto"/>
                <w:lang w:val="hy-AM"/>
              </w:rPr>
              <w:t>Տեղա</w:t>
            </w:r>
            <w:r w:rsidRPr="00956B37">
              <w:rPr>
                <w:rFonts w:ascii="GHEA Grapalat" w:hAnsi="GHEA Grapalat"/>
                <w:b/>
                <w:color w:val="auto"/>
                <w:lang w:val="en-US"/>
              </w:rPr>
              <w:t>կա</w:t>
            </w:r>
            <w:r w:rsidRPr="00956B37">
              <w:rPr>
                <w:rFonts w:ascii="GHEA Grapalat" w:hAnsi="GHEA Grapalat"/>
                <w:b/>
                <w:color w:val="auto"/>
                <w:lang w:val="hy-AM"/>
              </w:rPr>
              <w:t>ն</w:t>
            </w:r>
            <w:r w:rsidRPr="00956B37">
              <w:rPr>
                <w:rFonts w:ascii="GHEA Grapalat" w:hAnsi="GHEA Grapalat"/>
                <w:b/>
                <w:color w:val="auto"/>
                <w:lang w:val="en-US"/>
              </w:rPr>
              <w:t>)</w:t>
            </w:r>
            <w:r w:rsidRPr="00956B37">
              <w:rPr>
                <w:rFonts w:ascii="GHEA Grapalat" w:hAnsi="GHEA Grapalat"/>
                <w:color w:val="auto"/>
                <w:lang w:val="en-US"/>
              </w:rPr>
              <w:t xml:space="preserve"> </w:t>
            </w:r>
          </w:p>
        </w:tc>
        <w:tc>
          <w:tcPr>
            <w:tcW w:w="1980" w:type="dxa"/>
            <w:vAlign w:val="center"/>
          </w:tcPr>
          <w:p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Տեղա</w:t>
            </w:r>
            <w:r w:rsidRPr="00956B37">
              <w:rPr>
                <w:rFonts w:ascii="GHEA Grapalat" w:hAnsi="GHEA Grapalat"/>
                <w:color w:val="auto"/>
                <w:lang w:val="en-US"/>
              </w:rPr>
              <w:t>կա</w:t>
            </w:r>
            <w:r w:rsidRPr="00956B37">
              <w:rPr>
                <w:rFonts w:ascii="GHEA Grapalat" w:hAnsi="GHEA Grapalat"/>
                <w:color w:val="auto"/>
                <w:lang w:val="hy-AM"/>
              </w:rPr>
              <w:t>ն ավտոմոբիլային ճանապարհներ</w:t>
            </w:r>
          </w:p>
        </w:tc>
        <w:tc>
          <w:tcPr>
            <w:tcW w:w="2890" w:type="dxa"/>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C166E6" w:rsidRPr="00956B37">
              <w:rPr>
                <w:rFonts w:ascii="GHEA Grapalat" w:hAnsi="GHEA Grapalat"/>
                <w:color w:val="auto"/>
                <w:lang w:val="hy-AM"/>
              </w:rPr>
              <w:t>ա</w:t>
            </w:r>
            <w:r w:rsidRPr="00956B37">
              <w:rPr>
                <w:rFonts w:ascii="GHEA Grapalat" w:hAnsi="GHEA Grapalat"/>
                <w:color w:val="auto"/>
                <w:lang w:val="hy-AM"/>
              </w:rPr>
              <w:t xml:space="preserve">պահովում են տրանսպորտային կապերը մայրուղային և բաշխիչ ճանապարհների հետ, </w:t>
            </w:r>
          </w:p>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C166E6" w:rsidRPr="00956B37">
              <w:rPr>
                <w:rFonts w:ascii="GHEA Grapalat" w:hAnsi="GHEA Grapalat"/>
                <w:color w:val="auto"/>
                <w:lang w:val="hy-AM"/>
              </w:rPr>
              <w:t>ա</w:t>
            </w:r>
            <w:r w:rsidRPr="00956B37">
              <w:rPr>
                <w:rFonts w:ascii="GHEA Grapalat" w:hAnsi="GHEA Grapalat"/>
                <w:color w:val="auto"/>
                <w:lang w:val="hy-AM"/>
              </w:rPr>
              <w:t>պահովում են փոքր քաղաքային և գյուղական բնակավայրերի միջև կապը</w:t>
            </w:r>
          </w:p>
        </w:tc>
        <w:tc>
          <w:tcPr>
            <w:tcW w:w="1980" w:type="dxa"/>
            <w:vAlign w:val="center"/>
          </w:tcPr>
          <w:p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Սովորական ճանապարհներ</w:t>
            </w:r>
          </w:p>
        </w:tc>
        <w:tc>
          <w:tcPr>
            <w:tcW w:w="1043" w:type="dxa"/>
            <w:vAlign w:val="center"/>
          </w:tcPr>
          <w:p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p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rPr>
              <w:t>IV</w:t>
            </w:r>
          </w:p>
        </w:tc>
      </w:tr>
      <w:tr w:rsidR="00F22C1D" w:rsidRPr="00956B37" w:rsidTr="005F6832">
        <w:tc>
          <w:tcPr>
            <w:tcW w:w="10061" w:type="dxa"/>
            <w:gridSpan w:val="7"/>
          </w:tcPr>
          <w:p w:rsidR="00F22C1D" w:rsidRPr="00956B37" w:rsidRDefault="00F22C1D" w:rsidP="00A33E43">
            <w:pPr>
              <w:pStyle w:val="a0"/>
              <w:spacing w:line="360" w:lineRule="auto"/>
              <w:ind w:left="60" w:firstLine="0"/>
              <w:rPr>
                <w:rFonts w:eastAsia="Times New Roman"/>
                <w:iCs/>
                <w:color w:val="auto"/>
                <w:spacing w:val="-10"/>
                <w:sz w:val="24"/>
              </w:rPr>
            </w:pPr>
            <w:r w:rsidRPr="00956B37">
              <w:rPr>
                <w:b w:val="0"/>
                <w:color w:val="auto"/>
                <w:sz w:val="24"/>
                <w:lang w:val="ru-RU"/>
              </w:rPr>
              <w:t xml:space="preserve">4.  </w:t>
            </w:r>
            <w:r w:rsidR="00C166E6" w:rsidRPr="00956B37">
              <w:rPr>
                <w:b w:val="0"/>
                <w:color w:val="auto"/>
                <w:sz w:val="24"/>
                <w:lang w:val="en-US"/>
              </w:rPr>
              <w:t>Ճանապարհի</w:t>
            </w:r>
            <w:r w:rsidR="00C166E6" w:rsidRPr="00956B37">
              <w:rPr>
                <w:b w:val="0"/>
                <w:color w:val="auto"/>
                <w:sz w:val="24"/>
                <w:lang w:val="ru-RU"/>
              </w:rPr>
              <w:t xml:space="preserve"> </w:t>
            </w:r>
            <w:r w:rsidRPr="00956B37">
              <w:rPr>
                <w:b w:val="0"/>
                <w:color w:val="auto"/>
                <w:sz w:val="24"/>
                <w:lang w:val="en-US"/>
              </w:rPr>
              <w:t>I</w:t>
            </w:r>
            <w:r w:rsidR="00A33E43" w:rsidRPr="00956B37">
              <w:rPr>
                <w:b w:val="0"/>
                <w:color w:val="auto"/>
                <w:sz w:val="24"/>
                <w:lang w:val="en-US"/>
              </w:rPr>
              <w:t>C</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լեռնային</w:t>
            </w:r>
            <w:r w:rsidRPr="00956B37">
              <w:rPr>
                <w:b w:val="0"/>
                <w:color w:val="auto"/>
                <w:sz w:val="24"/>
                <w:lang w:val="ru-RU"/>
              </w:rPr>
              <w:t xml:space="preserve"> </w:t>
            </w:r>
            <w:r w:rsidRPr="00956B37">
              <w:rPr>
                <w:b w:val="0"/>
                <w:color w:val="auto"/>
                <w:sz w:val="24"/>
                <w:lang w:val="en-US"/>
              </w:rPr>
              <w:t>տեղանքի</w:t>
            </w:r>
            <w:r w:rsidRPr="00956B37">
              <w:rPr>
                <w:b w:val="0"/>
                <w:color w:val="auto"/>
                <w:sz w:val="24"/>
                <w:lang w:val="ru-RU"/>
              </w:rPr>
              <w:t xml:space="preserve"> </w:t>
            </w:r>
            <w:r w:rsidRPr="00956B37">
              <w:rPr>
                <w:b w:val="0"/>
                <w:color w:val="auto"/>
                <w:sz w:val="24"/>
                <w:lang w:val="en-US"/>
              </w:rPr>
              <w:t>դժվար</w:t>
            </w:r>
            <w:r w:rsidRPr="00956B37">
              <w:rPr>
                <w:b w:val="0"/>
                <w:color w:val="auto"/>
                <w:sz w:val="24"/>
                <w:lang w:val="ru-RU"/>
              </w:rPr>
              <w:t xml:space="preserve"> </w:t>
            </w:r>
            <w:r w:rsidRPr="00956B37">
              <w:rPr>
                <w:b w:val="0"/>
                <w:color w:val="auto"/>
                <w:sz w:val="24"/>
                <w:lang w:val="en-US"/>
              </w:rPr>
              <w:t>տեղամասերում</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00C166E6" w:rsidRPr="00956B37">
              <w:rPr>
                <w:b w:val="0"/>
                <w:color w:val="auto"/>
                <w:sz w:val="24"/>
                <w:lang w:val="ru-RU"/>
              </w:rPr>
              <w:t xml:space="preserve"> </w:t>
            </w:r>
            <w:r w:rsidR="00C166E6" w:rsidRPr="00956B37">
              <w:rPr>
                <w:b w:val="0"/>
                <w:color w:val="auto"/>
                <w:sz w:val="24"/>
                <w:lang w:val="en-US"/>
              </w:rPr>
              <w:t>ճանապարհի</w:t>
            </w:r>
            <w:r w:rsidRPr="00956B37">
              <w:rPr>
                <w:b w:val="0"/>
                <w:color w:val="auto"/>
                <w:sz w:val="24"/>
                <w:lang w:val="ru-RU"/>
              </w:rPr>
              <w:t xml:space="preserve"> </w:t>
            </w:r>
            <w:r w:rsidR="00C166E6" w:rsidRPr="00956B37">
              <w:rPr>
                <w:b w:val="0"/>
                <w:color w:val="auto"/>
                <w:sz w:val="24"/>
                <w:lang w:val="en-US"/>
              </w:rPr>
              <w:t>հիմնանորոգման</w:t>
            </w:r>
            <w:r w:rsidR="00C166E6"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դեպքում</w:t>
            </w:r>
            <w:r w:rsidR="0087637E" w:rsidRPr="00956B37">
              <w:rPr>
                <w:b w:val="0"/>
                <w:color w:val="auto"/>
                <w:sz w:val="24"/>
                <w:lang w:val="ru-RU"/>
              </w:rPr>
              <w:t>:</w:t>
            </w:r>
          </w:p>
        </w:tc>
      </w:tr>
    </w:tbl>
    <w:p w:rsidR="00B13084" w:rsidRPr="00956B37" w:rsidRDefault="00B13084" w:rsidP="005F6832">
      <w:pPr>
        <w:pStyle w:val="a0"/>
        <w:ind w:hanging="180"/>
        <w:rPr>
          <w:b w:val="0"/>
          <w:color w:val="auto"/>
          <w:sz w:val="24"/>
          <w:lang w:val="ru-RU"/>
        </w:rPr>
      </w:pPr>
    </w:p>
    <w:p w:rsidR="00EB1478" w:rsidRPr="00956B37" w:rsidRDefault="00944CDA" w:rsidP="003C427E">
      <w:pPr>
        <w:pStyle w:val="a0"/>
        <w:numPr>
          <w:ilvl w:val="0"/>
          <w:numId w:val="4"/>
        </w:numPr>
        <w:tabs>
          <w:tab w:val="left" w:pos="990"/>
        </w:tabs>
        <w:spacing w:line="360" w:lineRule="auto"/>
        <w:ind w:left="270" w:right="-55" w:firstLine="298"/>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Pr="00956B37">
        <w:rPr>
          <w:b w:val="0"/>
          <w:color w:val="auto"/>
          <w:sz w:val="24"/>
          <w:lang w:val="en-US"/>
        </w:rPr>
        <w:t>նշանակում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առավելագույն</w:t>
      </w:r>
      <w:r w:rsidR="00E011DE" w:rsidRPr="00956B37">
        <w:rPr>
          <w:b w:val="0"/>
          <w:color w:val="auto"/>
          <w:sz w:val="24"/>
          <w:lang w:val="ru-RU"/>
        </w:rPr>
        <w:t xml:space="preserve"> </w:t>
      </w:r>
      <w:r w:rsidR="00E011DE" w:rsidRPr="00956B37">
        <w:rPr>
          <w:b w:val="0"/>
          <w:color w:val="auto"/>
          <w:sz w:val="24"/>
          <w:lang w:val="en-US"/>
        </w:rPr>
        <w:t>հաշվարկային</w:t>
      </w:r>
      <w:r w:rsidR="00E011DE" w:rsidRPr="00956B37">
        <w:rPr>
          <w:b w:val="0"/>
          <w:color w:val="auto"/>
          <w:sz w:val="24"/>
          <w:lang w:val="ru-RU"/>
        </w:rPr>
        <w:t xml:space="preserve"> </w:t>
      </w:r>
      <w:r w:rsidR="00E011DE" w:rsidRPr="00956B37">
        <w:rPr>
          <w:b w:val="0"/>
          <w:color w:val="auto"/>
          <w:sz w:val="24"/>
          <w:lang w:val="en-US"/>
        </w:rPr>
        <w:t>ինտենսիվությունից</w:t>
      </w:r>
      <w:r w:rsidR="009B1FEB" w:rsidRPr="00956B37">
        <w:rPr>
          <w:b w:val="0"/>
          <w:color w:val="auto"/>
          <w:sz w:val="24"/>
          <w:lang w:val="ru-RU"/>
        </w:rPr>
        <w:t xml:space="preserve"> </w:t>
      </w:r>
      <w:r w:rsidR="00E011DE" w:rsidRPr="00956B37">
        <w:rPr>
          <w:b w:val="0"/>
          <w:color w:val="auto"/>
          <w:sz w:val="24"/>
        </w:rPr>
        <w:t xml:space="preserve">և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ֆունկցիոնալ</w:t>
      </w:r>
      <w:r w:rsidRPr="00956B37">
        <w:rPr>
          <w:b w:val="0"/>
          <w:color w:val="auto"/>
          <w:sz w:val="24"/>
          <w:lang w:val="ru-RU"/>
        </w:rPr>
        <w:t xml:space="preserve"> </w:t>
      </w:r>
      <w:r w:rsidRPr="00956B37">
        <w:rPr>
          <w:b w:val="0"/>
          <w:color w:val="auto"/>
          <w:sz w:val="24"/>
          <w:lang w:val="en-US"/>
        </w:rPr>
        <w:t>նշանակությունից</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00EB1478" w:rsidRPr="00956B37">
        <w:rPr>
          <w:b w:val="0"/>
          <w:color w:val="auto"/>
          <w:sz w:val="24"/>
          <w:lang w:val="ru-RU"/>
        </w:rPr>
        <w:t xml:space="preserve"> 1-</w:t>
      </w:r>
      <w:r w:rsidR="00EB1478" w:rsidRPr="00956B37">
        <w:rPr>
          <w:b w:val="0"/>
          <w:color w:val="auto"/>
          <w:sz w:val="24"/>
          <w:lang w:val="en-US"/>
        </w:rPr>
        <w:t>ին</w:t>
      </w:r>
      <w:r w:rsidR="00EB1478" w:rsidRPr="00956B37">
        <w:rPr>
          <w:b w:val="0"/>
          <w:color w:val="auto"/>
          <w:sz w:val="24"/>
          <w:lang w:val="ru-RU"/>
        </w:rPr>
        <w:t xml:space="preserve"> </w:t>
      </w:r>
      <w:r w:rsidR="00EB1478" w:rsidRPr="00956B37">
        <w:rPr>
          <w:b w:val="0"/>
          <w:color w:val="auto"/>
          <w:sz w:val="24"/>
          <w:lang w:val="en-US"/>
        </w:rPr>
        <w:t>ու</w:t>
      </w:r>
      <w:r w:rsidR="00EB1478" w:rsidRPr="00956B37">
        <w:rPr>
          <w:b w:val="0"/>
          <w:color w:val="auto"/>
          <w:sz w:val="24"/>
          <w:lang w:val="ru-RU"/>
        </w:rPr>
        <w:t xml:space="preserve"> 2-</w:t>
      </w:r>
      <w:r w:rsidR="00EB1478" w:rsidRPr="00956B37">
        <w:rPr>
          <w:b w:val="0"/>
          <w:color w:val="auto"/>
          <w:sz w:val="24"/>
          <w:lang w:val="en-US"/>
        </w:rPr>
        <w:t>րդ</w:t>
      </w:r>
      <w:r w:rsidR="00EB1478" w:rsidRPr="00956B37">
        <w:rPr>
          <w:b w:val="0"/>
          <w:color w:val="auto"/>
          <w:sz w:val="24"/>
          <w:lang w:val="ru-RU"/>
        </w:rPr>
        <w:t xml:space="preserve"> </w:t>
      </w:r>
      <w:r w:rsidR="00EB1478" w:rsidRPr="00956B37">
        <w:rPr>
          <w:b w:val="0"/>
          <w:color w:val="auto"/>
          <w:sz w:val="24"/>
          <w:lang w:val="en-US"/>
        </w:rPr>
        <w:t>աղյուսակների</w:t>
      </w:r>
      <w:r w:rsidR="00EB1478" w:rsidRPr="00956B37">
        <w:rPr>
          <w:b w:val="0"/>
          <w:color w:val="auto"/>
          <w:sz w:val="24"/>
          <w:lang w:val="ru-RU"/>
        </w:rPr>
        <w:t xml:space="preserve"> </w:t>
      </w:r>
      <w:r w:rsidR="00EB1478" w:rsidRPr="00956B37">
        <w:rPr>
          <w:b w:val="0"/>
          <w:color w:val="auto"/>
          <w:sz w:val="24"/>
          <w:lang w:val="en-US"/>
        </w:rPr>
        <w:t>համաձայն</w:t>
      </w:r>
      <w:r w:rsidR="00EB1478" w:rsidRPr="00956B37">
        <w:rPr>
          <w:b w:val="0"/>
          <w:color w:val="auto"/>
          <w:sz w:val="24"/>
          <w:lang w:val="ru-RU"/>
        </w:rPr>
        <w:t>:</w:t>
      </w:r>
    </w:p>
    <w:p w:rsidR="00236D37" w:rsidRPr="00956B37" w:rsidRDefault="00236D37" w:rsidP="003C427E">
      <w:pPr>
        <w:pStyle w:val="a0"/>
        <w:numPr>
          <w:ilvl w:val="0"/>
          <w:numId w:val="4"/>
        </w:numPr>
        <w:tabs>
          <w:tab w:val="left" w:pos="1080"/>
        </w:tabs>
        <w:spacing w:line="360" w:lineRule="auto"/>
        <w:ind w:left="270" w:right="-55" w:firstLine="360"/>
        <w:rPr>
          <w:b w:val="0"/>
          <w:color w:val="auto"/>
          <w:sz w:val="24"/>
          <w:lang w:val="ru-RU"/>
        </w:rPr>
      </w:pP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80A26" w:rsidRPr="00956B37">
        <w:rPr>
          <w:b w:val="0"/>
          <w:color w:val="auto"/>
          <w:sz w:val="24"/>
          <w:lang w:val="en-US"/>
        </w:rPr>
        <w:t>ընդունել</w:t>
      </w:r>
      <w:r w:rsidR="00280A26" w:rsidRPr="00956B37">
        <w:rPr>
          <w:b w:val="0"/>
          <w:color w:val="auto"/>
          <w:sz w:val="24"/>
          <w:lang w:val="ru-RU"/>
        </w:rPr>
        <w:t xml:space="preserve"> </w:t>
      </w:r>
      <w:r w:rsidRPr="00956B37">
        <w:rPr>
          <w:b w:val="0"/>
          <w:color w:val="auto"/>
          <w:sz w:val="24"/>
          <w:lang w:val="en-US"/>
        </w:rPr>
        <w:t>գումարային՝</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ուղղութ</w:t>
      </w:r>
      <w:r w:rsidR="00394EA6" w:rsidRPr="00956B37">
        <w:rPr>
          <w:b w:val="0"/>
          <w:color w:val="auto"/>
          <w:sz w:val="24"/>
        </w:rPr>
        <w:t>յ</w:t>
      </w:r>
      <w:r w:rsidRPr="00956B37">
        <w:rPr>
          <w:b w:val="0"/>
          <w:color w:val="auto"/>
          <w:sz w:val="24"/>
          <w:lang w:val="en-US"/>
        </w:rPr>
        <w:t>ուններով՝</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ուսումնասիրությունների</w:t>
      </w:r>
      <w:r w:rsidRPr="00956B37">
        <w:rPr>
          <w:b w:val="0"/>
          <w:color w:val="auto"/>
          <w:sz w:val="24"/>
          <w:lang w:val="ru-RU"/>
        </w:rPr>
        <w:t xml:space="preserve"> </w:t>
      </w:r>
      <w:r w:rsidRPr="00956B37">
        <w:rPr>
          <w:b w:val="0"/>
          <w:color w:val="auto"/>
          <w:sz w:val="24"/>
          <w:lang w:val="en-US"/>
        </w:rPr>
        <w:t>տվյալների</w:t>
      </w:r>
      <w:r w:rsidRPr="00956B37">
        <w:rPr>
          <w:b w:val="0"/>
          <w:color w:val="auto"/>
          <w:sz w:val="24"/>
          <w:lang w:val="ru-RU"/>
        </w:rPr>
        <w:t xml:space="preserve"> </w:t>
      </w:r>
      <w:r w:rsidRPr="00956B37">
        <w:rPr>
          <w:b w:val="0"/>
          <w:color w:val="auto"/>
          <w:sz w:val="24"/>
          <w:lang w:val="en-US"/>
        </w:rPr>
        <w:t>հիման</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Ընդ</w:t>
      </w:r>
      <w:r w:rsidRPr="00956B37">
        <w:rPr>
          <w:b w:val="0"/>
          <w:color w:val="auto"/>
          <w:sz w:val="24"/>
          <w:lang w:val="ru-RU"/>
        </w:rPr>
        <w:t xml:space="preserve"> </w:t>
      </w:r>
      <w:r w:rsidRPr="00956B37">
        <w:rPr>
          <w:b w:val="0"/>
          <w:color w:val="auto"/>
          <w:sz w:val="24"/>
          <w:lang w:val="en-US"/>
        </w:rPr>
        <w:t>որում</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80A26" w:rsidRPr="00956B37">
        <w:rPr>
          <w:b w:val="0"/>
          <w:color w:val="auto"/>
          <w:sz w:val="24"/>
          <w:lang w:val="en-US"/>
        </w:rPr>
        <w:t>ընդունել</w:t>
      </w:r>
      <w:r w:rsidR="00280A26" w:rsidRPr="00956B37">
        <w:rPr>
          <w:b w:val="0"/>
          <w:color w:val="auto"/>
          <w:sz w:val="24"/>
          <w:lang w:val="ru-RU"/>
        </w:rPr>
        <w:t xml:space="preserve"> </w:t>
      </w:r>
      <w:r w:rsidRPr="00956B37">
        <w:rPr>
          <w:b w:val="0"/>
          <w:color w:val="auto"/>
          <w:sz w:val="24"/>
          <w:lang w:val="en-US"/>
        </w:rPr>
        <w:t>հեռանկարային</w:t>
      </w:r>
      <w:r w:rsidRPr="00956B37">
        <w:rPr>
          <w:b w:val="0"/>
          <w:color w:val="auto"/>
          <w:sz w:val="24"/>
          <w:lang w:val="ru-RU"/>
        </w:rPr>
        <w:t xml:space="preserve"> </w:t>
      </w:r>
      <w:r w:rsidRPr="00956B37">
        <w:rPr>
          <w:b w:val="0"/>
          <w:color w:val="auto"/>
          <w:sz w:val="24"/>
          <w:lang w:val="en-US"/>
        </w:rPr>
        <w:t>ժամանակաշրջանի</w:t>
      </w:r>
      <w:r w:rsidRPr="00956B37">
        <w:rPr>
          <w:b w:val="0"/>
          <w:color w:val="auto"/>
          <w:sz w:val="24"/>
          <w:lang w:val="ru-RU"/>
        </w:rPr>
        <w:t xml:space="preserve"> </w:t>
      </w:r>
      <w:r w:rsidRPr="00956B37">
        <w:rPr>
          <w:b w:val="0"/>
          <w:color w:val="auto"/>
          <w:sz w:val="24"/>
          <w:lang w:val="en-US"/>
        </w:rPr>
        <w:t>վերջին</w:t>
      </w:r>
      <w:r w:rsidRPr="00956B37">
        <w:rPr>
          <w:b w:val="0"/>
          <w:color w:val="auto"/>
          <w:sz w:val="24"/>
          <w:lang w:val="ru-RU"/>
        </w:rPr>
        <w:t xml:space="preserve"> </w:t>
      </w:r>
      <w:r w:rsidRPr="00956B37">
        <w:rPr>
          <w:b w:val="0"/>
          <w:color w:val="auto"/>
          <w:sz w:val="24"/>
          <w:lang w:val="en-US"/>
        </w:rPr>
        <w:t>տարվա</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տարեկան</w:t>
      </w:r>
      <w:r w:rsidRPr="00956B37">
        <w:rPr>
          <w:b w:val="0"/>
          <w:color w:val="auto"/>
          <w:sz w:val="24"/>
          <w:lang w:val="ru-RU"/>
        </w:rPr>
        <w:t xml:space="preserve"> </w:t>
      </w:r>
      <w:r w:rsidRPr="00956B37">
        <w:rPr>
          <w:b w:val="0"/>
          <w:color w:val="auto"/>
          <w:sz w:val="24"/>
          <w:lang w:val="en-US"/>
        </w:rPr>
        <w:t>կտրվածքով՝</w:t>
      </w:r>
      <w:r w:rsidRPr="00956B37">
        <w:rPr>
          <w:b w:val="0"/>
          <w:color w:val="auto"/>
          <w:sz w:val="24"/>
          <w:lang w:val="ru-RU"/>
        </w:rPr>
        <w:t xml:space="preserve"> </w:t>
      </w:r>
      <w:r w:rsidRPr="00956B37">
        <w:rPr>
          <w:b w:val="0"/>
          <w:color w:val="auto"/>
          <w:sz w:val="24"/>
          <w:lang w:val="en-US"/>
        </w:rPr>
        <w:t>բերված</w:t>
      </w:r>
      <w:r w:rsidRPr="00956B37">
        <w:rPr>
          <w:b w:val="0"/>
          <w:color w:val="auto"/>
          <w:sz w:val="24"/>
          <w:lang w:val="ru-RU"/>
        </w:rPr>
        <w:t xml:space="preserve"> </w:t>
      </w:r>
      <w:r w:rsidRPr="00956B37">
        <w:rPr>
          <w:b w:val="0"/>
          <w:color w:val="auto"/>
          <w:sz w:val="24"/>
          <w:lang w:val="en-US"/>
        </w:rPr>
        <w:t>մարդատար</w:t>
      </w:r>
      <w:r w:rsidRPr="00956B37">
        <w:rPr>
          <w:b w:val="0"/>
          <w:color w:val="auto"/>
          <w:sz w:val="24"/>
          <w:lang w:val="ru-RU"/>
        </w:rPr>
        <w:t xml:space="preserve"> </w:t>
      </w:r>
      <w:r w:rsidRPr="00956B37">
        <w:rPr>
          <w:b w:val="0"/>
          <w:color w:val="auto"/>
          <w:sz w:val="24"/>
          <w:lang w:val="en-US"/>
        </w:rPr>
        <w:t>ավտոմեքենային</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դեպքերում</w:t>
      </w:r>
      <w:r w:rsidRPr="00956B37">
        <w:rPr>
          <w:b w:val="0"/>
          <w:color w:val="auto"/>
          <w:sz w:val="24"/>
          <w:lang w:val="ru-RU"/>
        </w:rPr>
        <w:t xml:space="preserve">, </w:t>
      </w:r>
      <w:r w:rsidRPr="00956B37">
        <w:rPr>
          <w:b w:val="0"/>
          <w:color w:val="auto"/>
          <w:sz w:val="24"/>
          <w:lang w:val="en-US"/>
        </w:rPr>
        <w:t>երբ</w:t>
      </w:r>
      <w:r w:rsidRPr="00956B37">
        <w:rPr>
          <w:b w:val="0"/>
          <w:color w:val="auto"/>
          <w:sz w:val="24"/>
          <w:lang w:val="ru-RU"/>
        </w:rPr>
        <w:t xml:space="preserve"> </w:t>
      </w:r>
      <w:r w:rsidRPr="00956B37">
        <w:rPr>
          <w:b w:val="0"/>
          <w:color w:val="auto"/>
          <w:sz w:val="24"/>
          <w:lang w:val="en-US"/>
        </w:rPr>
        <w:t>ամսվա</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տարվա</w:t>
      </w:r>
      <w:r w:rsidRPr="00956B37">
        <w:rPr>
          <w:b w:val="0"/>
          <w:color w:val="auto"/>
          <w:sz w:val="24"/>
          <w:lang w:val="ru-RU"/>
        </w:rPr>
        <w:t xml:space="preserve"> </w:t>
      </w:r>
      <w:r w:rsidRPr="00956B37">
        <w:rPr>
          <w:b w:val="0"/>
          <w:color w:val="auto"/>
          <w:sz w:val="24"/>
          <w:lang w:val="en-US"/>
        </w:rPr>
        <w:t>առավել</w:t>
      </w:r>
      <w:r w:rsidRPr="00956B37">
        <w:rPr>
          <w:b w:val="0"/>
          <w:color w:val="auto"/>
          <w:sz w:val="24"/>
          <w:lang w:val="ru-RU"/>
        </w:rPr>
        <w:t xml:space="preserve"> </w:t>
      </w:r>
      <w:r w:rsidRPr="00956B37">
        <w:rPr>
          <w:b w:val="0"/>
          <w:color w:val="auto"/>
          <w:sz w:val="24"/>
          <w:lang w:val="en-US"/>
        </w:rPr>
        <w:t>ծանրաբեռնված</w:t>
      </w:r>
      <w:r w:rsidRPr="00956B37">
        <w:rPr>
          <w:b w:val="0"/>
          <w:color w:val="auto"/>
          <w:sz w:val="24"/>
          <w:lang w:val="ru-RU"/>
        </w:rPr>
        <w:t xml:space="preserve"> </w:t>
      </w:r>
      <w:r w:rsidRPr="00956B37">
        <w:rPr>
          <w:b w:val="0"/>
          <w:color w:val="auto"/>
          <w:sz w:val="24"/>
          <w:lang w:val="en-US"/>
        </w:rPr>
        <w:t>ամսվա</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ավելի</w:t>
      </w:r>
      <w:r w:rsidRPr="00956B37">
        <w:rPr>
          <w:b w:val="0"/>
          <w:color w:val="auto"/>
          <w:sz w:val="24"/>
          <w:lang w:val="ru-RU"/>
        </w:rPr>
        <w:t xml:space="preserve"> </w:t>
      </w:r>
      <w:r w:rsidRPr="00956B37">
        <w:rPr>
          <w:b w:val="0"/>
          <w:color w:val="auto"/>
          <w:sz w:val="24"/>
          <w:lang w:val="en-US"/>
        </w:rPr>
        <w:t>քան</w:t>
      </w:r>
      <w:r w:rsidRPr="00956B37">
        <w:rPr>
          <w:b w:val="0"/>
          <w:color w:val="auto"/>
          <w:sz w:val="24"/>
          <w:lang w:val="ru-RU"/>
        </w:rPr>
        <w:t xml:space="preserve"> 2 </w:t>
      </w:r>
      <w:r w:rsidRPr="00956B37">
        <w:rPr>
          <w:b w:val="0"/>
          <w:color w:val="auto"/>
          <w:sz w:val="24"/>
          <w:lang w:val="en-US"/>
        </w:rPr>
        <w:t>անգամ</w:t>
      </w:r>
      <w:r w:rsidRPr="00956B37">
        <w:rPr>
          <w:b w:val="0"/>
          <w:color w:val="auto"/>
          <w:sz w:val="24"/>
          <w:lang w:val="ru-RU"/>
        </w:rPr>
        <w:t xml:space="preserve"> </w:t>
      </w:r>
      <w:r w:rsidRPr="00956B37">
        <w:rPr>
          <w:b w:val="0"/>
          <w:color w:val="auto"/>
          <w:sz w:val="24"/>
          <w:lang w:val="en-US"/>
        </w:rPr>
        <w:t>գերազանցում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ուսումնասիրությունների</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հաշվարկների</w:t>
      </w:r>
      <w:r w:rsidRPr="00956B37">
        <w:rPr>
          <w:b w:val="0"/>
          <w:color w:val="auto"/>
          <w:sz w:val="24"/>
          <w:lang w:val="ru-RU"/>
        </w:rPr>
        <w:t xml:space="preserve"> </w:t>
      </w:r>
      <w:r w:rsidRPr="00956B37">
        <w:rPr>
          <w:b w:val="0"/>
          <w:color w:val="auto"/>
          <w:sz w:val="24"/>
          <w:lang w:val="en-US"/>
        </w:rPr>
        <w:t>հիման</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lastRenderedPageBreak/>
        <w:t>սահմանված</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տարեկան</w:t>
      </w:r>
      <w:r w:rsidRPr="00956B37">
        <w:rPr>
          <w:b w:val="0"/>
          <w:color w:val="auto"/>
          <w:sz w:val="24"/>
          <w:lang w:val="ru-RU"/>
        </w:rPr>
        <w:t xml:space="preserve">  </w:t>
      </w:r>
      <w:r w:rsidRPr="00956B37">
        <w:rPr>
          <w:b w:val="0"/>
          <w:color w:val="auto"/>
          <w:sz w:val="24"/>
          <w:lang w:val="en-US"/>
        </w:rPr>
        <w:t>արժեքը</w:t>
      </w:r>
      <w:r w:rsidRPr="00956B37">
        <w:rPr>
          <w:b w:val="0"/>
          <w:color w:val="auto"/>
          <w:sz w:val="24"/>
          <w:lang w:val="ru-RU"/>
        </w:rPr>
        <w:t xml:space="preserve">, </w:t>
      </w:r>
      <w:r w:rsidRPr="00956B37">
        <w:rPr>
          <w:b w:val="0"/>
          <w:color w:val="auto"/>
          <w:sz w:val="24"/>
          <w:lang w:val="en-US"/>
        </w:rPr>
        <w:t>ապա</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նշանակման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վերջին</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մեծացնել</w:t>
      </w:r>
      <w:r w:rsidR="00280A26" w:rsidRPr="00956B37">
        <w:rPr>
          <w:b w:val="0"/>
          <w:color w:val="auto"/>
          <w:sz w:val="24"/>
          <w:lang w:val="ru-RU"/>
        </w:rPr>
        <w:t xml:space="preserve"> 1.</w:t>
      </w:r>
      <w:r w:rsidRPr="00956B37">
        <w:rPr>
          <w:b w:val="0"/>
          <w:color w:val="auto"/>
          <w:sz w:val="24"/>
          <w:lang w:val="ru-RU"/>
        </w:rPr>
        <w:t xml:space="preserve">5 </w:t>
      </w:r>
      <w:r w:rsidRPr="00956B37">
        <w:rPr>
          <w:b w:val="0"/>
          <w:color w:val="auto"/>
          <w:sz w:val="24"/>
          <w:lang w:val="en-US"/>
        </w:rPr>
        <w:t>անգամ</w:t>
      </w:r>
      <w:r w:rsidRPr="00956B37">
        <w:rPr>
          <w:b w:val="0"/>
          <w:color w:val="auto"/>
          <w:sz w:val="24"/>
          <w:lang w:val="ru-RU"/>
        </w:rPr>
        <w:t>:</w:t>
      </w:r>
    </w:p>
    <w:p w:rsidR="00944CDA"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նշանակման</w:t>
      </w:r>
      <w:r w:rsidRPr="00956B37">
        <w:rPr>
          <w:b w:val="0"/>
          <w:color w:val="auto"/>
          <w:sz w:val="24"/>
          <w:lang w:val="ru-RU"/>
        </w:rPr>
        <w:t xml:space="preserve">, </w:t>
      </w:r>
      <w:r w:rsidRPr="00956B37">
        <w:rPr>
          <w:b w:val="0"/>
          <w:color w:val="auto"/>
          <w:sz w:val="24"/>
          <w:lang w:val="en-US"/>
        </w:rPr>
        <w:t>հատակագծի</w:t>
      </w:r>
      <w:r w:rsidRPr="00956B37">
        <w:rPr>
          <w:b w:val="0"/>
          <w:color w:val="auto"/>
          <w:sz w:val="24"/>
          <w:lang w:val="ru-RU"/>
        </w:rPr>
        <w:t xml:space="preserve"> </w:t>
      </w:r>
      <w:r w:rsidRPr="00956B37">
        <w:rPr>
          <w:b w:val="0"/>
          <w:color w:val="auto"/>
          <w:sz w:val="24"/>
          <w:lang w:val="en-US"/>
        </w:rPr>
        <w:t>տարրերի</w:t>
      </w:r>
      <w:r w:rsidRPr="00956B37">
        <w:rPr>
          <w:b w:val="0"/>
          <w:color w:val="auto"/>
          <w:sz w:val="24"/>
          <w:lang w:val="ru-RU"/>
        </w:rPr>
        <w:t xml:space="preserve">, </w:t>
      </w:r>
      <w:r w:rsidRPr="00956B37">
        <w:rPr>
          <w:b w:val="0"/>
          <w:color w:val="auto"/>
          <w:sz w:val="24"/>
          <w:lang w:val="en-US"/>
        </w:rPr>
        <w:t>երկայնական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լայնական</w:t>
      </w:r>
      <w:r w:rsidRPr="00956B37">
        <w:rPr>
          <w:b w:val="0"/>
          <w:color w:val="auto"/>
          <w:sz w:val="24"/>
          <w:lang w:val="ru-RU"/>
        </w:rPr>
        <w:t xml:space="preserve"> </w:t>
      </w:r>
      <w:r w:rsidRPr="00956B37">
        <w:rPr>
          <w:b w:val="0"/>
          <w:color w:val="auto"/>
          <w:sz w:val="24"/>
          <w:lang w:val="en-US"/>
        </w:rPr>
        <w:t>պրոֆիլների</w:t>
      </w:r>
      <w:r w:rsidRPr="00956B37">
        <w:rPr>
          <w:b w:val="0"/>
          <w:color w:val="auto"/>
          <w:sz w:val="24"/>
          <w:lang w:val="ru-RU"/>
        </w:rPr>
        <w:t xml:space="preserve"> </w:t>
      </w:r>
      <w:r w:rsidRPr="00956B37">
        <w:rPr>
          <w:b w:val="0"/>
          <w:color w:val="auto"/>
          <w:sz w:val="24"/>
          <w:lang w:val="en-US"/>
        </w:rPr>
        <w:t>ընտրության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հեռանկարային</w:t>
      </w:r>
      <w:r w:rsidRPr="00956B37">
        <w:rPr>
          <w:b w:val="0"/>
          <w:color w:val="auto"/>
          <w:sz w:val="24"/>
          <w:lang w:val="ru-RU"/>
        </w:rPr>
        <w:t xml:space="preserve"> </w:t>
      </w:r>
      <w:r w:rsidR="00FE5631" w:rsidRPr="00956B37">
        <w:rPr>
          <w:b w:val="0"/>
          <w:color w:val="auto"/>
          <w:sz w:val="24"/>
          <w:lang w:val="en-US"/>
        </w:rPr>
        <w:t>ժամանակահատվածն</w:t>
      </w:r>
      <w:r w:rsidRPr="00956B37">
        <w:rPr>
          <w:b w:val="0"/>
          <w:color w:val="auto"/>
          <w:sz w:val="24"/>
          <w:lang w:val="ru-RU"/>
        </w:rPr>
        <w:t xml:space="preserve"> </w:t>
      </w:r>
      <w:r w:rsidRPr="00956B37">
        <w:rPr>
          <w:b w:val="0"/>
          <w:color w:val="auto"/>
          <w:sz w:val="24"/>
          <w:lang w:val="en-US"/>
        </w:rPr>
        <w:t>ընդունում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20 </w:t>
      </w:r>
      <w:r w:rsidRPr="00956B37">
        <w:rPr>
          <w:b w:val="0"/>
          <w:color w:val="auto"/>
          <w:sz w:val="24"/>
          <w:lang w:val="en-US"/>
        </w:rPr>
        <w:t>տարի՝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նախատեսված</w:t>
      </w:r>
      <w:r w:rsidRPr="00956B37">
        <w:rPr>
          <w:b w:val="0"/>
          <w:color w:val="auto"/>
          <w:sz w:val="24"/>
          <w:lang w:val="ru-RU"/>
        </w:rPr>
        <w:t xml:space="preserve"> </w:t>
      </w:r>
      <w:r w:rsidRPr="00956B37">
        <w:rPr>
          <w:b w:val="0"/>
          <w:color w:val="auto"/>
          <w:sz w:val="24"/>
          <w:lang w:val="en-US"/>
        </w:rPr>
        <w:t>ավարտի</w:t>
      </w:r>
      <w:r w:rsidRPr="00956B37">
        <w:rPr>
          <w:b w:val="0"/>
          <w:color w:val="auto"/>
          <w:sz w:val="24"/>
          <w:lang w:val="ru-RU"/>
        </w:rPr>
        <w:t xml:space="preserve"> </w:t>
      </w:r>
      <w:r w:rsidRPr="00956B37">
        <w:rPr>
          <w:b w:val="0"/>
          <w:color w:val="auto"/>
          <w:sz w:val="24"/>
          <w:lang w:val="en-US"/>
        </w:rPr>
        <w:t>ժամկետից</w:t>
      </w:r>
      <w:r w:rsidRPr="00956B37">
        <w:rPr>
          <w:b w:val="0"/>
          <w:color w:val="auto"/>
          <w:sz w:val="24"/>
          <w:lang w:val="ru-RU"/>
        </w:rPr>
        <w:t xml:space="preserve"> </w:t>
      </w:r>
      <w:r w:rsidRPr="00956B37">
        <w:rPr>
          <w:b w:val="0"/>
          <w:color w:val="auto"/>
          <w:sz w:val="24"/>
          <w:lang w:val="en-US"/>
        </w:rPr>
        <w:t>հետո</w:t>
      </w:r>
      <w:r w:rsidRPr="00956B37">
        <w:rPr>
          <w:b w:val="0"/>
          <w:color w:val="auto"/>
          <w:sz w:val="24"/>
          <w:lang w:val="ru-RU"/>
        </w:rPr>
        <w:t>:</w:t>
      </w:r>
    </w:p>
    <w:p w:rsidR="00944CDA" w:rsidRPr="00956B37" w:rsidRDefault="00944CDA" w:rsidP="003C427E">
      <w:pPr>
        <w:pStyle w:val="a0"/>
        <w:numPr>
          <w:ilvl w:val="0"/>
          <w:numId w:val="4"/>
        </w:numPr>
        <w:tabs>
          <w:tab w:val="left" w:pos="990"/>
          <w:tab w:val="left" w:pos="1170"/>
          <w:tab w:val="left" w:pos="1350"/>
        </w:tabs>
        <w:spacing w:line="360" w:lineRule="auto"/>
        <w:ind w:left="270" w:firstLine="450"/>
        <w:rPr>
          <w:b w:val="0"/>
          <w:color w:val="auto"/>
          <w:sz w:val="24"/>
          <w:lang w:val="ru-RU"/>
        </w:rPr>
      </w:pPr>
      <w:r w:rsidRPr="00956B37">
        <w:rPr>
          <w:b w:val="0"/>
          <w:color w:val="auto"/>
          <w:sz w:val="24"/>
          <w:lang w:val="en-US"/>
        </w:rPr>
        <w:t>Կանխատեսումային</w:t>
      </w:r>
      <w:r w:rsidRPr="00956B37">
        <w:rPr>
          <w:b w:val="0"/>
          <w:color w:val="auto"/>
          <w:sz w:val="24"/>
          <w:lang w:val="ru-RU"/>
        </w:rPr>
        <w:t xml:space="preserve"> </w:t>
      </w:r>
      <w:r w:rsidRPr="00956B37">
        <w:rPr>
          <w:b w:val="0"/>
          <w:color w:val="auto"/>
          <w:sz w:val="24"/>
          <w:lang w:val="en-US"/>
        </w:rPr>
        <w:t>տվյալներով</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որոշելիս</w:t>
      </w:r>
      <w:r w:rsidRPr="00956B37">
        <w:rPr>
          <w:b w:val="0"/>
          <w:color w:val="auto"/>
          <w:sz w:val="24"/>
          <w:lang w:val="ru-RU"/>
        </w:rPr>
        <w:t xml:space="preserve">, </w:t>
      </w:r>
      <w:r w:rsidRPr="00956B37">
        <w:rPr>
          <w:b w:val="0"/>
          <w:color w:val="auto"/>
          <w:sz w:val="24"/>
          <w:lang w:val="en-US"/>
        </w:rPr>
        <w:t>թեթև</w:t>
      </w:r>
      <w:r w:rsidRPr="00956B37">
        <w:rPr>
          <w:b w:val="0"/>
          <w:color w:val="auto"/>
          <w:sz w:val="24"/>
          <w:lang w:val="ru-RU"/>
        </w:rPr>
        <w:t xml:space="preserve"> </w:t>
      </w:r>
      <w:r w:rsidRPr="00956B37">
        <w:rPr>
          <w:b w:val="0"/>
          <w:color w:val="auto"/>
          <w:sz w:val="24"/>
          <w:lang w:val="en-US"/>
        </w:rPr>
        <w:t>մարդատարի</w:t>
      </w:r>
      <w:r w:rsidRPr="00956B37">
        <w:rPr>
          <w:b w:val="0"/>
          <w:color w:val="auto"/>
          <w:sz w:val="24"/>
          <w:lang w:val="ru-RU"/>
        </w:rPr>
        <w:t xml:space="preserve"> </w:t>
      </w:r>
      <w:r w:rsidRPr="00956B37">
        <w:rPr>
          <w:b w:val="0"/>
          <w:color w:val="auto"/>
          <w:sz w:val="24"/>
          <w:lang w:val="en-US"/>
        </w:rPr>
        <w:t>նկատմամբ</w:t>
      </w:r>
      <w:r w:rsidRPr="00956B37">
        <w:rPr>
          <w:b w:val="0"/>
          <w:color w:val="auto"/>
          <w:sz w:val="24"/>
          <w:lang w:val="ru-RU"/>
        </w:rPr>
        <w:t xml:space="preserve"> </w:t>
      </w:r>
      <w:r w:rsidRPr="00956B37">
        <w:rPr>
          <w:b w:val="0"/>
          <w:color w:val="auto"/>
          <w:sz w:val="24"/>
          <w:lang w:val="en-US"/>
        </w:rPr>
        <w:t>տարբեր</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բերման</w:t>
      </w:r>
      <w:r w:rsidRPr="00956B37">
        <w:rPr>
          <w:b w:val="0"/>
          <w:color w:val="auto"/>
          <w:sz w:val="24"/>
          <w:lang w:val="ru-RU"/>
        </w:rPr>
        <w:t xml:space="preserve"> </w:t>
      </w:r>
      <w:r w:rsidRPr="00956B37">
        <w:rPr>
          <w:b w:val="0"/>
          <w:color w:val="auto"/>
          <w:sz w:val="24"/>
          <w:lang w:val="en-US"/>
        </w:rPr>
        <w:t>գործակիցները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ընդունել</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Pr="00956B37">
        <w:rPr>
          <w:b w:val="0"/>
          <w:color w:val="auto"/>
          <w:sz w:val="24"/>
          <w:lang w:val="ru-RU"/>
        </w:rPr>
        <w:t xml:space="preserve"> </w:t>
      </w:r>
      <w:r w:rsidR="00151448" w:rsidRPr="00956B37">
        <w:rPr>
          <w:b w:val="0"/>
          <w:color w:val="auto"/>
          <w:sz w:val="24"/>
          <w:lang w:val="ru-RU"/>
        </w:rPr>
        <w:t>64-</w:t>
      </w:r>
      <w:r w:rsidR="00151448" w:rsidRPr="00956B37">
        <w:rPr>
          <w:b w:val="0"/>
          <w:color w:val="auto"/>
          <w:sz w:val="24"/>
          <w:lang w:val="en-US"/>
        </w:rPr>
        <w:t>րդ</w:t>
      </w:r>
      <w:r w:rsidR="00151448" w:rsidRPr="00956B37">
        <w:rPr>
          <w:b w:val="0"/>
          <w:color w:val="auto"/>
          <w:sz w:val="24"/>
          <w:lang w:val="ru-RU"/>
        </w:rPr>
        <w:t xml:space="preserve"> </w:t>
      </w:r>
      <w:r w:rsidRPr="00956B37">
        <w:rPr>
          <w:b w:val="0"/>
          <w:color w:val="auto"/>
          <w:sz w:val="24"/>
          <w:lang w:val="en-US"/>
        </w:rPr>
        <w:t>աղյուսակ</w:t>
      </w:r>
      <w:r w:rsidR="00C56770" w:rsidRPr="00956B37">
        <w:rPr>
          <w:b w:val="0"/>
          <w:color w:val="auto"/>
          <w:sz w:val="24"/>
          <w:lang w:val="en-US"/>
        </w:rPr>
        <w:t>ի</w:t>
      </w:r>
      <w:r w:rsidR="00151448" w:rsidRPr="00956B37">
        <w:rPr>
          <w:b w:val="0"/>
          <w:color w:val="auto"/>
          <w:sz w:val="24"/>
          <w:lang w:val="ru-RU"/>
        </w:rPr>
        <w:t xml:space="preserve"> </w:t>
      </w:r>
      <w:r w:rsidR="00151448" w:rsidRPr="00956B37">
        <w:rPr>
          <w:b w:val="0"/>
          <w:color w:val="auto"/>
          <w:sz w:val="24"/>
          <w:lang w:val="en-US"/>
        </w:rPr>
        <w:t>համաձայն</w:t>
      </w:r>
      <w:r w:rsidRPr="00956B37">
        <w:rPr>
          <w:b w:val="0"/>
          <w:color w:val="auto"/>
          <w:sz w:val="24"/>
          <w:lang w:val="ru-RU"/>
        </w:rPr>
        <w:t>:</w:t>
      </w:r>
    </w:p>
    <w:p w:rsidR="00EB1478"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Շահագործվող</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00EB1478" w:rsidRPr="00956B37">
        <w:rPr>
          <w:b w:val="0"/>
          <w:color w:val="auto"/>
          <w:sz w:val="24"/>
          <w:lang w:val="en-US"/>
        </w:rPr>
        <w:t>որոշվում</w:t>
      </w:r>
      <w:r w:rsidRPr="00956B37">
        <w:rPr>
          <w:b w:val="0"/>
          <w:color w:val="auto"/>
          <w:sz w:val="24"/>
          <w:lang w:val="ru-RU"/>
        </w:rPr>
        <w:t xml:space="preserve"> </w:t>
      </w:r>
      <w:r w:rsidR="00EB1478" w:rsidRPr="00956B37">
        <w:rPr>
          <w:b w:val="0"/>
          <w:color w:val="auto"/>
          <w:sz w:val="24"/>
          <w:lang w:val="en-US"/>
        </w:rPr>
        <w:t>է</w:t>
      </w:r>
      <w:r w:rsidRPr="00956B37">
        <w:rPr>
          <w:b w:val="0"/>
          <w:color w:val="auto"/>
          <w:sz w:val="24"/>
          <w:lang w:val="en-US"/>
        </w:rPr>
        <w:t>՝</w:t>
      </w:r>
      <w:r w:rsidR="00EB1478"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փաստացի</w:t>
      </w:r>
      <w:r w:rsidRPr="00956B37">
        <w:rPr>
          <w:b w:val="0"/>
          <w:color w:val="auto"/>
          <w:sz w:val="24"/>
          <w:lang w:val="ru-RU"/>
        </w:rPr>
        <w:t xml:space="preserve"> </w:t>
      </w:r>
      <w:r w:rsidRPr="00956B37">
        <w:rPr>
          <w:b w:val="0"/>
          <w:color w:val="auto"/>
          <w:sz w:val="24"/>
          <w:lang w:val="en-US"/>
        </w:rPr>
        <w:t>ինտենսիվությունից</w:t>
      </w:r>
      <w:r w:rsidRPr="00956B37">
        <w:rPr>
          <w:b w:val="0"/>
          <w:color w:val="auto"/>
          <w:sz w:val="24"/>
          <w:lang w:val="ru-RU"/>
        </w:rPr>
        <w:t xml:space="preserve">` </w:t>
      </w:r>
      <w:r w:rsidRPr="00956B37">
        <w:rPr>
          <w:b w:val="0"/>
          <w:color w:val="auto"/>
          <w:sz w:val="24"/>
          <w:lang w:val="en-US"/>
        </w:rPr>
        <w:t>հաշվի</w:t>
      </w:r>
      <w:r w:rsidRPr="00956B37">
        <w:rPr>
          <w:b w:val="0"/>
          <w:color w:val="auto"/>
          <w:sz w:val="24"/>
          <w:lang w:val="ru-RU"/>
        </w:rPr>
        <w:t xml:space="preserve"> </w:t>
      </w:r>
      <w:r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սպառողական</w:t>
      </w:r>
      <w:r w:rsidRPr="00956B37">
        <w:rPr>
          <w:b w:val="0"/>
          <w:color w:val="auto"/>
          <w:sz w:val="24"/>
          <w:lang w:val="ru-RU"/>
        </w:rPr>
        <w:t xml:space="preserve"> </w:t>
      </w:r>
      <w:r w:rsidRPr="00956B37">
        <w:rPr>
          <w:b w:val="0"/>
          <w:color w:val="auto"/>
          <w:sz w:val="24"/>
          <w:lang w:val="en-US"/>
        </w:rPr>
        <w:t>հատկանիշները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դեպի</w:t>
      </w:r>
      <w:r w:rsidRPr="00956B37">
        <w:rPr>
          <w:b w:val="0"/>
          <w:color w:val="auto"/>
          <w:sz w:val="24"/>
          <w:lang w:val="ru-RU"/>
        </w:rPr>
        <w:t xml:space="preserve"> </w:t>
      </w:r>
      <w:r w:rsidRPr="00956B37">
        <w:rPr>
          <w:b w:val="0"/>
          <w:color w:val="auto"/>
          <w:sz w:val="24"/>
          <w:lang w:val="en-US"/>
        </w:rPr>
        <w:t>ճանապարհ</w:t>
      </w:r>
      <w:r w:rsidRPr="00956B37">
        <w:rPr>
          <w:b w:val="0"/>
          <w:color w:val="auto"/>
          <w:sz w:val="24"/>
          <w:lang w:val="ru-RU"/>
        </w:rPr>
        <w:t xml:space="preserve"> </w:t>
      </w:r>
      <w:r w:rsidRPr="00956B37">
        <w:rPr>
          <w:b w:val="0"/>
          <w:color w:val="auto"/>
          <w:sz w:val="24"/>
          <w:lang w:val="en-US"/>
        </w:rPr>
        <w:t>մուտքի</w:t>
      </w:r>
      <w:r w:rsidRPr="00956B37">
        <w:rPr>
          <w:b w:val="0"/>
          <w:color w:val="auto"/>
          <w:sz w:val="24"/>
          <w:lang w:val="ru-RU"/>
        </w:rPr>
        <w:t xml:space="preserve"> </w:t>
      </w:r>
      <w:r w:rsidRPr="00956B37">
        <w:rPr>
          <w:b w:val="0"/>
          <w:color w:val="auto"/>
          <w:sz w:val="24"/>
          <w:lang w:val="en-US"/>
        </w:rPr>
        <w:t>հասանելիության</w:t>
      </w:r>
      <w:r w:rsidRPr="00956B37">
        <w:rPr>
          <w:b w:val="0"/>
          <w:color w:val="auto"/>
          <w:sz w:val="24"/>
          <w:lang w:val="ru-RU"/>
        </w:rPr>
        <w:t xml:space="preserve"> </w:t>
      </w:r>
      <w:r w:rsidRPr="00956B37">
        <w:rPr>
          <w:b w:val="0"/>
          <w:color w:val="auto"/>
          <w:sz w:val="24"/>
          <w:lang w:val="en-US"/>
        </w:rPr>
        <w:t>պայմանները</w:t>
      </w:r>
      <w:r w:rsidRPr="00956B37">
        <w:rPr>
          <w:b w:val="0"/>
          <w:color w:val="auto"/>
          <w:sz w:val="24"/>
          <w:lang w:val="ru-RU"/>
        </w:rPr>
        <w:t xml:space="preserve"> </w:t>
      </w:r>
      <w:r w:rsidRPr="00956B37">
        <w:rPr>
          <w:b w:val="0"/>
          <w:color w:val="auto"/>
          <w:sz w:val="24"/>
          <w:lang w:val="en-US"/>
        </w:rPr>
        <w:t>ԳՕՍՏ</w:t>
      </w:r>
      <w:r w:rsidRPr="00956B37">
        <w:rPr>
          <w:b w:val="0"/>
          <w:color w:val="auto"/>
          <w:sz w:val="24"/>
          <w:lang w:val="ru-RU"/>
        </w:rPr>
        <w:t xml:space="preserve"> 33382-</w:t>
      </w:r>
      <w:r w:rsidR="00EB1478" w:rsidRPr="00956B37">
        <w:rPr>
          <w:b w:val="0"/>
          <w:color w:val="auto"/>
          <w:sz w:val="24"/>
          <w:lang w:val="ru-RU"/>
        </w:rPr>
        <w:t xml:space="preserve">2015 ստանդարտի </w:t>
      </w:r>
      <w:r w:rsidRPr="00956B37">
        <w:rPr>
          <w:b w:val="0"/>
          <w:color w:val="auto"/>
          <w:sz w:val="24"/>
          <w:lang w:val="en-US"/>
        </w:rPr>
        <w:t>պահանջների</w:t>
      </w:r>
      <w:r w:rsidR="00EB1478" w:rsidRPr="00956B37">
        <w:rPr>
          <w:b w:val="0"/>
          <w:color w:val="auto"/>
          <w:sz w:val="24"/>
          <w:lang w:val="ru-RU"/>
        </w:rPr>
        <w:t xml:space="preserve"> </w:t>
      </w:r>
      <w:r w:rsidR="00EB1478" w:rsidRPr="00956B37">
        <w:rPr>
          <w:b w:val="0"/>
          <w:color w:val="auto"/>
          <w:sz w:val="24"/>
          <w:lang w:val="en-US"/>
        </w:rPr>
        <w:t>համաձայն</w:t>
      </w:r>
      <w:r w:rsidRPr="00956B37">
        <w:rPr>
          <w:b w:val="0"/>
          <w:color w:val="auto"/>
          <w:sz w:val="24"/>
          <w:lang w:val="ru-RU"/>
        </w:rPr>
        <w:t>:</w:t>
      </w:r>
    </w:p>
    <w:p w:rsidR="00944CDA"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դասակարգման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օգտագործվող</w:t>
      </w:r>
      <w:r w:rsidRPr="00956B37">
        <w:rPr>
          <w:b w:val="0"/>
          <w:color w:val="auto"/>
          <w:sz w:val="24"/>
          <w:lang w:val="ru-RU"/>
        </w:rPr>
        <w:t xml:space="preserve"> </w:t>
      </w:r>
      <w:r w:rsidRPr="00956B37">
        <w:rPr>
          <w:b w:val="0"/>
          <w:color w:val="auto"/>
          <w:sz w:val="24"/>
          <w:lang w:val="en-US"/>
        </w:rPr>
        <w:t>հատկանիշների</w:t>
      </w:r>
      <w:r w:rsidRPr="00956B37">
        <w:rPr>
          <w:b w:val="0"/>
          <w:color w:val="auto"/>
          <w:sz w:val="24"/>
          <w:lang w:val="ru-RU"/>
        </w:rPr>
        <w:t xml:space="preserve"> </w:t>
      </w:r>
      <w:r w:rsidRPr="00956B37">
        <w:rPr>
          <w:b w:val="0"/>
          <w:color w:val="auto"/>
          <w:sz w:val="24"/>
          <w:lang w:val="en-US"/>
        </w:rPr>
        <w:t>հիմնական</w:t>
      </w:r>
      <w:r w:rsidRPr="00956B37">
        <w:rPr>
          <w:b w:val="0"/>
          <w:color w:val="auto"/>
          <w:sz w:val="24"/>
          <w:lang w:val="ru-RU"/>
        </w:rPr>
        <w:t xml:space="preserve"> </w:t>
      </w:r>
      <w:r w:rsidRPr="00956B37">
        <w:rPr>
          <w:b w:val="0"/>
          <w:color w:val="auto"/>
          <w:sz w:val="24"/>
          <w:lang w:val="en-US"/>
        </w:rPr>
        <w:t>բնութագրերը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պարամետրերը</w:t>
      </w:r>
      <w:r w:rsidRPr="00956B37">
        <w:rPr>
          <w:b w:val="0"/>
          <w:color w:val="auto"/>
          <w:sz w:val="24"/>
          <w:lang w:val="ru-RU"/>
        </w:rPr>
        <w:t xml:space="preserve"> </w:t>
      </w:r>
      <w:r w:rsidRPr="00956B37">
        <w:rPr>
          <w:b w:val="0"/>
          <w:color w:val="auto"/>
          <w:sz w:val="24"/>
          <w:lang w:val="en-US"/>
        </w:rPr>
        <w:t>բերված</w:t>
      </w:r>
      <w:r w:rsidRPr="00956B37">
        <w:rPr>
          <w:b w:val="0"/>
          <w:color w:val="auto"/>
          <w:sz w:val="24"/>
          <w:lang w:val="ru-RU"/>
        </w:rPr>
        <w:t xml:space="preserve"> </w:t>
      </w:r>
      <w:r w:rsidRPr="00956B37">
        <w:rPr>
          <w:b w:val="0"/>
          <w:color w:val="auto"/>
          <w:sz w:val="24"/>
          <w:lang w:val="en-US"/>
        </w:rPr>
        <w:t>են</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00EB1478" w:rsidRPr="00956B37">
        <w:rPr>
          <w:b w:val="0"/>
          <w:color w:val="auto"/>
          <w:sz w:val="24"/>
          <w:lang w:val="ru-RU"/>
        </w:rPr>
        <w:t xml:space="preserve"> 3-</w:t>
      </w:r>
      <w:r w:rsidR="00EB1478" w:rsidRPr="00956B37">
        <w:rPr>
          <w:b w:val="0"/>
          <w:color w:val="auto"/>
          <w:sz w:val="24"/>
          <w:lang w:val="en-US"/>
        </w:rPr>
        <w:t>րդ</w:t>
      </w:r>
      <w:r w:rsidR="00EB1478" w:rsidRPr="00956B37">
        <w:rPr>
          <w:b w:val="0"/>
          <w:color w:val="auto"/>
          <w:sz w:val="24"/>
          <w:lang w:val="ru-RU"/>
        </w:rPr>
        <w:t xml:space="preserve"> </w:t>
      </w:r>
      <w:r w:rsidRPr="00956B37">
        <w:rPr>
          <w:b w:val="0"/>
          <w:color w:val="auto"/>
          <w:sz w:val="24"/>
          <w:lang w:val="en-US"/>
        </w:rPr>
        <w:t>աղյուսակ</w:t>
      </w:r>
      <w:r w:rsidR="00EB1478" w:rsidRPr="00956B37">
        <w:rPr>
          <w:b w:val="0"/>
          <w:color w:val="auto"/>
          <w:sz w:val="24"/>
          <w:lang w:val="ru-RU"/>
        </w:rPr>
        <w:t>ում</w:t>
      </w:r>
      <w:r w:rsidRPr="00956B37">
        <w:rPr>
          <w:b w:val="0"/>
          <w:color w:val="auto"/>
          <w:sz w:val="24"/>
          <w:lang w:val="ru-RU"/>
        </w:rPr>
        <w:t>:</w:t>
      </w:r>
    </w:p>
    <w:p w:rsidR="00944CDA" w:rsidRPr="00956B37" w:rsidRDefault="00944CDA" w:rsidP="003C427E">
      <w:pPr>
        <w:pStyle w:val="a0"/>
        <w:numPr>
          <w:ilvl w:val="0"/>
          <w:numId w:val="4"/>
        </w:numPr>
        <w:tabs>
          <w:tab w:val="left" w:pos="990"/>
          <w:tab w:val="left" w:pos="1170"/>
          <w:tab w:val="left" w:pos="1260"/>
          <w:tab w:val="left" w:pos="1350"/>
        </w:tabs>
        <w:spacing w:line="360" w:lineRule="auto"/>
        <w:ind w:left="270" w:firstLine="450"/>
        <w:rPr>
          <w:color w:val="auto"/>
          <w:sz w:val="24"/>
          <w:lang w:val="ru-RU"/>
        </w:rPr>
      </w:pPr>
      <w:r w:rsidRPr="00956B37">
        <w:rPr>
          <w:b w:val="0"/>
          <w:color w:val="auto"/>
          <w:sz w:val="24"/>
          <w:lang w:val="en-US"/>
        </w:rPr>
        <w:t>Ընդհանուր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ճանապարհները</w:t>
      </w:r>
      <w:r w:rsidRPr="00956B37">
        <w:rPr>
          <w:b w:val="0"/>
          <w:color w:val="auto"/>
          <w:sz w:val="24"/>
          <w:lang w:val="ru-RU"/>
        </w:rPr>
        <w:t xml:space="preserve"> </w:t>
      </w:r>
      <w:r w:rsidRPr="00956B37">
        <w:rPr>
          <w:b w:val="0"/>
          <w:color w:val="auto"/>
          <w:sz w:val="24"/>
          <w:lang w:val="en-US"/>
        </w:rPr>
        <w:t>նախատեսված</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չափերով</w:t>
      </w:r>
      <w:r w:rsidR="009A2F9F" w:rsidRPr="00956B37">
        <w:rPr>
          <w:b w:val="0"/>
          <w:color w:val="auto"/>
          <w:sz w:val="24"/>
          <w:lang w:val="en-US"/>
        </w:rPr>
        <w:t>՝</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w:t>
      </w:r>
      <w:r w:rsidRPr="00956B37">
        <w:rPr>
          <w:b w:val="0"/>
          <w:color w:val="auto"/>
          <w:sz w:val="24"/>
          <w:lang w:val="ru-RU"/>
        </w:rPr>
        <w:t xml:space="preserve"> </w:t>
      </w:r>
      <w:r w:rsidRPr="00956B37">
        <w:rPr>
          <w:b w:val="0"/>
          <w:color w:val="auto"/>
          <w:sz w:val="24"/>
          <w:lang w:val="en-US"/>
        </w:rPr>
        <w:t>բաց</w:t>
      </w:r>
      <w:r w:rsidRPr="00956B37">
        <w:rPr>
          <w:b w:val="0"/>
          <w:color w:val="auto"/>
          <w:sz w:val="24"/>
          <w:lang w:val="ru-RU"/>
        </w:rPr>
        <w:t xml:space="preserve"> </w:t>
      </w:r>
      <w:r w:rsidRPr="00956B37">
        <w:rPr>
          <w:b w:val="0"/>
          <w:color w:val="auto"/>
          <w:sz w:val="24"/>
          <w:lang w:val="en-US"/>
        </w:rPr>
        <w:t>թողնելու</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ավտոմոբիլների</w:t>
      </w:r>
      <w:r w:rsidRPr="00956B37">
        <w:rPr>
          <w:b w:val="0"/>
          <w:color w:val="auto"/>
          <w:sz w:val="24"/>
          <w:lang w:val="ru-RU"/>
        </w:rPr>
        <w:t xml:space="preserve"> </w:t>
      </w:r>
      <w:r w:rsidRPr="00956B37">
        <w:rPr>
          <w:b w:val="0"/>
          <w:color w:val="auto"/>
          <w:sz w:val="24"/>
          <w:lang w:val="en-US"/>
        </w:rPr>
        <w:t>երկարության՝</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12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ավտոգնացքներինը՝</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20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լայնության՝</w:t>
      </w:r>
      <w:r w:rsidRPr="00956B37">
        <w:rPr>
          <w:b w:val="0"/>
          <w:color w:val="auto"/>
          <w:sz w:val="24"/>
          <w:lang w:val="ru-RU"/>
        </w:rPr>
        <w:t xml:space="preserve"> </w:t>
      </w:r>
      <w:r w:rsidRPr="00956B37">
        <w:rPr>
          <w:b w:val="0"/>
          <w:color w:val="auto"/>
          <w:sz w:val="24"/>
          <w:lang w:val="en-US"/>
        </w:rPr>
        <w:t>մինչև</w:t>
      </w:r>
      <w:r w:rsidR="009A2F9F" w:rsidRPr="00956B37">
        <w:rPr>
          <w:b w:val="0"/>
          <w:color w:val="auto"/>
          <w:sz w:val="24"/>
          <w:lang w:val="ru-RU"/>
        </w:rPr>
        <w:t xml:space="preserve"> 2.</w:t>
      </w:r>
      <w:r w:rsidRPr="00956B37">
        <w:rPr>
          <w:b w:val="0"/>
          <w:color w:val="auto"/>
          <w:sz w:val="24"/>
          <w:lang w:val="ru-RU"/>
        </w:rPr>
        <w:t xml:space="preserve">55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բարձրության՝</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4 </w:t>
      </w:r>
      <w:r w:rsidRPr="00956B37">
        <w:rPr>
          <w:b w:val="0"/>
          <w:color w:val="auto"/>
          <w:sz w:val="24"/>
          <w:lang w:val="en-US"/>
        </w:rPr>
        <w:t>մ</w:t>
      </w:r>
      <w:r w:rsidRPr="00956B37">
        <w:rPr>
          <w:b w:val="0"/>
          <w:color w:val="auto"/>
          <w:sz w:val="24"/>
          <w:lang w:val="ru-RU"/>
        </w:rPr>
        <w:t>:</w:t>
      </w:r>
    </w:p>
    <w:p w:rsidR="009A2F9F" w:rsidRPr="00956B37" w:rsidRDefault="00944CDA" w:rsidP="003C427E">
      <w:pPr>
        <w:pStyle w:val="a0"/>
        <w:numPr>
          <w:ilvl w:val="0"/>
          <w:numId w:val="4"/>
        </w:numPr>
        <w:spacing w:line="360" w:lineRule="auto"/>
        <w:ind w:left="270" w:firstLine="298"/>
        <w:rPr>
          <w:b w:val="0"/>
          <w:color w:val="auto"/>
          <w:sz w:val="24"/>
          <w:lang w:val="ru-RU"/>
        </w:rPr>
      </w:pPr>
      <w:r w:rsidRPr="00956B37">
        <w:rPr>
          <w:b w:val="0"/>
          <w:color w:val="auto"/>
          <w:sz w:val="24"/>
          <w:lang w:val="en-US"/>
        </w:rPr>
        <w:t>Ընդհանուր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տարրերը</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փոխհատումները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միացումները</w:t>
      </w:r>
      <w:r w:rsidRPr="00956B37">
        <w:rPr>
          <w:b w:val="0"/>
          <w:color w:val="auto"/>
          <w:sz w:val="24"/>
          <w:lang w:val="ru-RU"/>
        </w:rPr>
        <w:t xml:space="preserve"> </w:t>
      </w:r>
      <w:r w:rsidRPr="00956B37">
        <w:rPr>
          <w:b w:val="0"/>
          <w:color w:val="auto"/>
          <w:sz w:val="24"/>
          <w:lang w:val="en-US"/>
        </w:rPr>
        <w:t>նախագծելիս</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չափերը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ընդունել</w:t>
      </w:r>
      <w:r w:rsidRPr="00956B37">
        <w:rPr>
          <w:b w:val="0"/>
          <w:color w:val="auto"/>
          <w:sz w:val="24"/>
          <w:lang w:val="ru-RU"/>
        </w:rPr>
        <w:t xml:space="preserve"> </w:t>
      </w:r>
      <w:r w:rsidR="009A2F9F" w:rsidRPr="00956B37">
        <w:rPr>
          <w:b w:val="0"/>
          <w:color w:val="auto"/>
          <w:sz w:val="24"/>
          <w:lang w:val="en-US"/>
        </w:rPr>
        <w:t>սույն</w:t>
      </w:r>
      <w:r w:rsidR="009A2F9F" w:rsidRPr="00956B37">
        <w:rPr>
          <w:b w:val="0"/>
          <w:color w:val="auto"/>
          <w:sz w:val="24"/>
          <w:lang w:val="ru-RU"/>
        </w:rPr>
        <w:t xml:space="preserve"> </w:t>
      </w:r>
      <w:r w:rsidR="009A2F9F" w:rsidRPr="00956B37">
        <w:rPr>
          <w:b w:val="0"/>
          <w:color w:val="auto"/>
          <w:sz w:val="24"/>
          <w:lang w:val="en-US"/>
        </w:rPr>
        <w:t>շինարարական</w:t>
      </w:r>
      <w:r w:rsidR="009A2F9F" w:rsidRPr="00956B37">
        <w:rPr>
          <w:b w:val="0"/>
          <w:color w:val="auto"/>
          <w:sz w:val="24"/>
          <w:lang w:val="ru-RU"/>
        </w:rPr>
        <w:t xml:space="preserve"> </w:t>
      </w:r>
      <w:r w:rsidR="009A2F9F" w:rsidRPr="00956B37">
        <w:rPr>
          <w:b w:val="0"/>
          <w:color w:val="auto"/>
          <w:sz w:val="24"/>
          <w:lang w:val="en-US"/>
        </w:rPr>
        <w:t>նորմերի</w:t>
      </w:r>
      <w:r w:rsidR="009A2F9F" w:rsidRPr="00956B37">
        <w:rPr>
          <w:b w:val="0"/>
          <w:color w:val="auto"/>
          <w:sz w:val="24"/>
          <w:lang w:val="ru-RU"/>
        </w:rPr>
        <w:t xml:space="preserve">              65-</w:t>
      </w:r>
      <w:r w:rsidR="009A2F9F" w:rsidRPr="00956B37">
        <w:rPr>
          <w:b w:val="0"/>
          <w:color w:val="auto"/>
          <w:sz w:val="24"/>
          <w:lang w:val="en-US"/>
        </w:rPr>
        <w:t>րդ</w:t>
      </w:r>
      <w:r w:rsidR="009A2F9F" w:rsidRPr="00956B37">
        <w:rPr>
          <w:b w:val="0"/>
          <w:color w:val="auto"/>
          <w:sz w:val="24"/>
          <w:lang w:val="ru-RU"/>
        </w:rPr>
        <w:t xml:space="preserve"> </w:t>
      </w:r>
      <w:r w:rsidR="009A2F9F" w:rsidRPr="00956B37">
        <w:rPr>
          <w:b w:val="0"/>
          <w:color w:val="auto"/>
          <w:sz w:val="24"/>
          <w:lang w:val="en-US"/>
        </w:rPr>
        <w:t>և</w:t>
      </w:r>
      <w:r w:rsidR="009A2F9F" w:rsidRPr="00956B37">
        <w:rPr>
          <w:b w:val="0"/>
          <w:color w:val="auto"/>
          <w:sz w:val="24"/>
          <w:lang w:val="ru-RU"/>
        </w:rPr>
        <w:t xml:space="preserve"> 66-</w:t>
      </w:r>
      <w:r w:rsidR="009A2F9F" w:rsidRPr="00956B37">
        <w:rPr>
          <w:b w:val="0"/>
          <w:color w:val="auto"/>
          <w:sz w:val="24"/>
          <w:lang w:val="en-US"/>
        </w:rPr>
        <w:t>րդ</w:t>
      </w:r>
      <w:r w:rsidR="009A2F9F" w:rsidRPr="00956B37">
        <w:rPr>
          <w:b w:val="0"/>
          <w:color w:val="auto"/>
          <w:sz w:val="24"/>
          <w:lang w:val="ru-RU"/>
        </w:rPr>
        <w:t xml:space="preserve"> </w:t>
      </w:r>
      <w:r w:rsidR="009A2F9F" w:rsidRPr="00956B37">
        <w:rPr>
          <w:b w:val="0"/>
          <w:color w:val="auto"/>
          <w:sz w:val="24"/>
          <w:lang w:val="en-US"/>
        </w:rPr>
        <w:t>աղյուսակների</w:t>
      </w:r>
      <w:r w:rsidR="009A2F9F" w:rsidRPr="00956B37">
        <w:rPr>
          <w:b w:val="0"/>
          <w:color w:val="auto"/>
          <w:sz w:val="24"/>
          <w:lang w:val="ru-RU"/>
        </w:rPr>
        <w:t xml:space="preserve"> </w:t>
      </w:r>
      <w:r w:rsidR="009A2F9F" w:rsidRPr="00956B37">
        <w:rPr>
          <w:b w:val="0"/>
          <w:color w:val="auto"/>
          <w:sz w:val="24"/>
          <w:lang w:val="en-US"/>
        </w:rPr>
        <w:t>համաձայն</w:t>
      </w:r>
      <w:r w:rsidR="009A2F9F" w:rsidRPr="00956B37">
        <w:rPr>
          <w:b w:val="0"/>
          <w:color w:val="auto"/>
          <w:sz w:val="24"/>
          <w:lang w:val="ru-RU"/>
        </w:rPr>
        <w:t>:</w:t>
      </w:r>
    </w:p>
    <w:p w:rsidR="003B2411" w:rsidRPr="00956B37" w:rsidRDefault="009A2F9F" w:rsidP="003C427E">
      <w:pPr>
        <w:pStyle w:val="a0"/>
        <w:numPr>
          <w:ilvl w:val="0"/>
          <w:numId w:val="5"/>
        </w:numPr>
        <w:tabs>
          <w:tab w:val="left" w:pos="990"/>
          <w:tab w:val="left" w:pos="1080"/>
        </w:tabs>
        <w:spacing w:line="360" w:lineRule="auto"/>
        <w:ind w:left="270" w:firstLine="450"/>
        <w:rPr>
          <w:b w:val="0"/>
          <w:color w:val="auto"/>
          <w:sz w:val="24"/>
          <w:lang w:val="ru-RU"/>
        </w:rPr>
      </w:pPr>
      <w:r w:rsidRPr="00956B37">
        <w:rPr>
          <w:b w:val="0"/>
          <w:color w:val="auto"/>
          <w:sz w:val="24"/>
          <w:lang w:val="ru-RU"/>
        </w:rPr>
        <w:t xml:space="preserve"> </w:t>
      </w:r>
      <w:r w:rsidR="00F112DC" w:rsidRPr="00956B37">
        <w:rPr>
          <w:b w:val="0"/>
          <w:color w:val="auto"/>
          <w:sz w:val="24"/>
          <w:lang w:val="en-US"/>
        </w:rPr>
        <w:t>Ավտոմոբիլային</w:t>
      </w:r>
      <w:r w:rsidR="00F112DC" w:rsidRPr="00956B37">
        <w:rPr>
          <w:b w:val="0"/>
          <w:color w:val="auto"/>
          <w:sz w:val="24"/>
          <w:lang w:val="ru-RU"/>
        </w:rPr>
        <w:t xml:space="preserve"> </w:t>
      </w:r>
      <w:r w:rsidR="00F112DC" w:rsidRPr="00956B37">
        <w:rPr>
          <w:b w:val="0"/>
          <w:color w:val="auto"/>
          <w:sz w:val="24"/>
          <w:lang w:val="en-US"/>
        </w:rPr>
        <w:t>ճանապարհները</w:t>
      </w:r>
      <w:r w:rsidR="00F112DC" w:rsidRPr="00956B37">
        <w:rPr>
          <w:b w:val="0"/>
          <w:color w:val="auto"/>
          <w:sz w:val="24"/>
          <w:lang w:val="ru-RU"/>
        </w:rPr>
        <w:t xml:space="preserve"> </w:t>
      </w:r>
      <w:r w:rsidR="00F112DC" w:rsidRPr="00956B37">
        <w:rPr>
          <w:b w:val="0"/>
          <w:color w:val="auto"/>
          <w:sz w:val="24"/>
          <w:lang w:val="en-US"/>
        </w:rPr>
        <w:t>պետք</w:t>
      </w:r>
      <w:r w:rsidR="00F112DC" w:rsidRPr="00956B37">
        <w:rPr>
          <w:b w:val="0"/>
          <w:color w:val="auto"/>
          <w:sz w:val="24"/>
          <w:lang w:val="ru-RU"/>
        </w:rPr>
        <w:t xml:space="preserve"> </w:t>
      </w:r>
      <w:r w:rsidR="00F112DC" w:rsidRPr="00956B37">
        <w:rPr>
          <w:b w:val="0"/>
          <w:color w:val="auto"/>
          <w:sz w:val="24"/>
          <w:lang w:val="en-US"/>
        </w:rPr>
        <w:t>է</w:t>
      </w:r>
      <w:r w:rsidR="00F112DC" w:rsidRPr="00956B37">
        <w:rPr>
          <w:b w:val="0"/>
          <w:color w:val="auto"/>
          <w:sz w:val="24"/>
          <w:lang w:val="ru-RU"/>
        </w:rPr>
        <w:t xml:space="preserve"> </w:t>
      </w:r>
      <w:r w:rsidR="00F112DC" w:rsidRPr="00956B37">
        <w:rPr>
          <w:b w:val="0"/>
          <w:color w:val="auto"/>
          <w:sz w:val="24"/>
          <w:lang w:val="en-US"/>
        </w:rPr>
        <w:t>ապահովեն</w:t>
      </w:r>
      <w:r w:rsidR="00F112DC" w:rsidRPr="00956B37">
        <w:rPr>
          <w:b w:val="0"/>
          <w:color w:val="auto"/>
          <w:sz w:val="24"/>
          <w:lang w:val="ru-RU"/>
        </w:rPr>
        <w:t xml:space="preserve"> </w:t>
      </w:r>
      <w:r w:rsidR="00F112DC" w:rsidRPr="00956B37">
        <w:rPr>
          <w:b w:val="0"/>
          <w:color w:val="auto"/>
          <w:sz w:val="24"/>
          <w:lang w:val="en-US"/>
        </w:rPr>
        <w:t>ավտոմեքենաների</w:t>
      </w:r>
      <w:r w:rsidR="00F112DC" w:rsidRPr="00956B37">
        <w:rPr>
          <w:b w:val="0"/>
          <w:color w:val="auto"/>
          <w:sz w:val="24"/>
          <w:lang w:val="ru-RU"/>
        </w:rPr>
        <w:t xml:space="preserve"> </w:t>
      </w:r>
      <w:r w:rsidR="00F112DC" w:rsidRPr="00956B37">
        <w:rPr>
          <w:b w:val="0"/>
          <w:color w:val="auto"/>
          <w:sz w:val="24"/>
          <w:lang w:val="en-US"/>
        </w:rPr>
        <w:t>շարժման</w:t>
      </w:r>
      <w:r w:rsidR="00F112DC" w:rsidRPr="00956B37">
        <w:rPr>
          <w:b w:val="0"/>
          <w:color w:val="auto"/>
          <w:sz w:val="24"/>
          <w:lang w:val="ru-RU"/>
        </w:rPr>
        <w:t xml:space="preserve"> </w:t>
      </w:r>
      <w:r w:rsidR="00F112DC" w:rsidRPr="00956B37">
        <w:rPr>
          <w:b w:val="0"/>
          <w:color w:val="auto"/>
          <w:sz w:val="24"/>
          <w:lang w:val="en-US"/>
        </w:rPr>
        <w:t>անվտանգությունը</w:t>
      </w:r>
      <w:r w:rsidR="00F112DC" w:rsidRPr="00956B37">
        <w:rPr>
          <w:b w:val="0"/>
          <w:color w:val="auto"/>
          <w:sz w:val="24"/>
          <w:lang w:val="ru-RU"/>
        </w:rPr>
        <w:t xml:space="preserve"> </w:t>
      </w:r>
      <w:r w:rsidR="00F112DC" w:rsidRPr="00956B37">
        <w:rPr>
          <w:b w:val="0"/>
          <w:color w:val="auto"/>
          <w:sz w:val="24"/>
          <w:lang w:val="en-US"/>
        </w:rPr>
        <w:t>և</w:t>
      </w:r>
      <w:r w:rsidR="00F112DC" w:rsidRPr="00956B37">
        <w:rPr>
          <w:b w:val="0"/>
          <w:color w:val="auto"/>
          <w:sz w:val="24"/>
          <w:lang w:val="ru-RU"/>
        </w:rPr>
        <w:t xml:space="preserve"> </w:t>
      </w:r>
      <w:r w:rsidR="00F112DC" w:rsidRPr="00956B37">
        <w:rPr>
          <w:b w:val="0"/>
          <w:color w:val="auto"/>
          <w:sz w:val="24"/>
          <w:lang w:val="en-US"/>
        </w:rPr>
        <w:t>հարմարավետությունը</w:t>
      </w:r>
      <w:r w:rsidR="00F112DC" w:rsidRPr="00956B37">
        <w:rPr>
          <w:b w:val="0"/>
          <w:color w:val="auto"/>
          <w:sz w:val="24"/>
          <w:lang w:val="ru-RU"/>
        </w:rPr>
        <w:t xml:space="preserve">: </w:t>
      </w:r>
      <w:r w:rsidR="00F112DC" w:rsidRPr="00956B37">
        <w:rPr>
          <w:b w:val="0"/>
          <w:color w:val="auto"/>
          <w:sz w:val="24"/>
          <w:lang w:val="en-US"/>
        </w:rPr>
        <w:t>Ավտոմեքենաների</w:t>
      </w:r>
      <w:r w:rsidR="00F112DC" w:rsidRPr="00956B37">
        <w:rPr>
          <w:b w:val="0"/>
          <w:color w:val="auto"/>
          <w:sz w:val="24"/>
          <w:lang w:val="ru-RU"/>
        </w:rPr>
        <w:t xml:space="preserve"> </w:t>
      </w:r>
      <w:r w:rsidR="00F112DC" w:rsidRPr="00956B37">
        <w:rPr>
          <w:b w:val="0"/>
          <w:color w:val="auto"/>
          <w:sz w:val="24"/>
          <w:lang w:val="en-US"/>
        </w:rPr>
        <w:t>շարժման</w:t>
      </w:r>
      <w:r w:rsidR="00F112DC" w:rsidRPr="00956B37">
        <w:rPr>
          <w:b w:val="0"/>
          <w:color w:val="auto"/>
          <w:sz w:val="24"/>
          <w:lang w:val="ru-RU"/>
        </w:rPr>
        <w:t xml:space="preserve"> </w:t>
      </w:r>
      <w:r w:rsidR="00F112DC" w:rsidRPr="00956B37">
        <w:rPr>
          <w:b w:val="0"/>
          <w:color w:val="auto"/>
          <w:sz w:val="24"/>
          <w:lang w:val="en-US"/>
        </w:rPr>
        <w:t>հարմարավետության</w:t>
      </w:r>
      <w:r w:rsidR="00F112DC" w:rsidRPr="00956B37">
        <w:rPr>
          <w:b w:val="0"/>
          <w:color w:val="auto"/>
          <w:sz w:val="24"/>
          <w:lang w:val="ru-RU"/>
        </w:rPr>
        <w:t xml:space="preserve"> </w:t>
      </w:r>
      <w:r w:rsidR="00F112DC" w:rsidRPr="00956B37">
        <w:rPr>
          <w:b w:val="0"/>
          <w:color w:val="auto"/>
          <w:sz w:val="24"/>
          <w:lang w:val="en-US"/>
        </w:rPr>
        <w:t>բնութագրեր</w:t>
      </w:r>
      <w:r w:rsidR="003B2411" w:rsidRPr="00956B37">
        <w:rPr>
          <w:b w:val="0"/>
          <w:color w:val="auto"/>
          <w:sz w:val="24"/>
          <w:lang w:val="en-US"/>
        </w:rPr>
        <w:t>ն</w:t>
      </w:r>
      <w:r w:rsidR="00F112DC" w:rsidRPr="00956B37">
        <w:rPr>
          <w:b w:val="0"/>
          <w:color w:val="auto"/>
          <w:sz w:val="24"/>
          <w:lang w:val="ru-RU"/>
        </w:rPr>
        <w:t xml:space="preserve"> </w:t>
      </w:r>
      <w:r w:rsidR="00F112DC" w:rsidRPr="00956B37">
        <w:rPr>
          <w:b w:val="0"/>
          <w:color w:val="auto"/>
          <w:sz w:val="24"/>
          <w:lang w:val="en-US"/>
        </w:rPr>
        <w:t>ըստ</w:t>
      </w:r>
      <w:r w:rsidR="00F112DC" w:rsidRPr="00956B37">
        <w:rPr>
          <w:b w:val="0"/>
          <w:color w:val="auto"/>
          <w:sz w:val="24"/>
          <w:lang w:val="ru-RU"/>
        </w:rPr>
        <w:t xml:space="preserve"> </w:t>
      </w:r>
      <w:r w:rsidR="00F112DC" w:rsidRPr="00956B37">
        <w:rPr>
          <w:b w:val="0"/>
          <w:color w:val="auto"/>
          <w:sz w:val="24"/>
          <w:lang w:val="en-US"/>
        </w:rPr>
        <w:t>սպասարկման</w:t>
      </w:r>
      <w:r w:rsidR="00F112DC" w:rsidRPr="00956B37">
        <w:rPr>
          <w:b w:val="0"/>
          <w:color w:val="auto"/>
          <w:sz w:val="24"/>
          <w:lang w:val="ru-RU"/>
        </w:rPr>
        <w:t xml:space="preserve"> </w:t>
      </w:r>
      <w:r w:rsidR="00F112DC" w:rsidRPr="00956B37">
        <w:rPr>
          <w:b w:val="0"/>
          <w:color w:val="auto"/>
          <w:sz w:val="24"/>
          <w:lang w:val="en-US"/>
        </w:rPr>
        <w:t>մակարդակի</w:t>
      </w:r>
      <w:r w:rsidR="00F112DC" w:rsidRPr="00956B37">
        <w:rPr>
          <w:b w:val="0"/>
          <w:color w:val="auto"/>
          <w:sz w:val="24"/>
          <w:lang w:val="ru-RU"/>
        </w:rPr>
        <w:t xml:space="preserve"> </w:t>
      </w:r>
      <w:r w:rsidR="003B2411" w:rsidRPr="00956B37">
        <w:rPr>
          <w:b w:val="0"/>
          <w:color w:val="auto"/>
          <w:sz w:val="24"/>
          <w:lang w:val="en-US"/>
        </w:rPr>
        <w:t>բերված</w:t>
      </w:r>
      <w:r w:rsidR="003B2411" w:rsidRPr="00956B37">
        <w:rPr>
          <w:b w:val="0"/>
          <w:color w:val="auto"/>
          <w:sz w:val="24"/>
          <w:lang w:val="ru-RU"/>
        </w:rPr>
        <w:t xml:space="preserve"> </w:t>
      </w:r>
      <w:r w:rsidR="003B2411" w:rsidRPr="00956B37">
        <w:rPr>
          <w:b w:val="0"/>
          <w:color w:val="auto"/>
          <w:sz w:val="24"/>
          <w:lang w:val="en-US"/>
        </w:rPr>
        <w:t>է</w:t>
      </w:r>
      <w:r w:rsidR="00096B5C" w:rsidRPr="00956B37">
        <w:rPr>
          <w:b w:val="0"/>
          <w:color w:val="auto"/>
          <w:sz w:val="24"/>
          <w:lang w:val="ru-RU"/>
        </w:rPr>
        <w:t xml:space="preserve"> </w:t>
      </w:r>
      <w:r w:rsidR="00096B5C" w:rsidRPr="00956B37">
        <w:rPr>
          <w:b w:val="0"/>
          <w:color w:val="auto"/>
          <w:sz w:val="24"/>
          <w:lang w:val="en-US"/>
        </w:rPr>
        <w:t>սույն</w:t>
      </w:r>
      <w:r w:rsidR="00096B5C" w:rsidRPr="00956B37">
        <w:rPr>
          <w:b w:val="0"/>
          <w:color w:val="auto"/>
          <w:sz w:val="24"/>
          <w:lang w:val="ru-RU"/>
        </w:rPr>
        <w:t xml:space="preserve"> </w:t>
      </w:r>
      <w:r w:rsidR="00096B5C" w:rsidRPr="00956B37">
        <w:rPr>
          <w:b w:val="0"/>
          <w:color w:val="auto"/>
          <w:sz w:val="24"/>
          <w:lang w:val="en-US"/>
        </w:rPr>
        <w:t>շինարարական</w:t>
      </w:r>
      <w:r w:rsidR="00096B5C" w:rsidRPr="00956B37">
        <w:rPr>
          <w:b w:val="0"/>
          <w:color w:val="auto"/>
          <w:sz w:val="24"/>
          <w:lang w:val="ru-RU"/>
        </w:rPr>
        <w:t xml:space="preserve"> </w:t>
      </w:r>
      <w:r w:rsidR="00096B5C" w:rsidRPr="00956B37">
        <w:rPr>
          <w:b w:val="0"/>
          <w:color w:val="auto"/>
          <w:sz w:val="24"/>
          <w:lang w:val="en-US"/>
        </w:rPr>
        <w:t>նորմերի</w:t>
      </w:r>
      <w:r w:rsidR="00096B5C" w:rsidRPr="00956B37">
        <w:rPr>
          <w:b w:val="0"/>
          <w:color w:val="auto"/>
          <w:sz w:val="24"/>
          <w:lang w:val="ru-RU"/>
        </w:rPr>
        <w:t xml:space="preserve"> 4-</w:t>
      </w:r>
      <w:r w:rsidR="00096B5C" w:rsidRPr="00956B37">
        <w:rPr>
          <w:b w:val="0"/>
          <w:color w:val="auto"/>
          <w:sz w:val="24"/>
          <w:lang w:val="en-US"/>
        </w:rPr>
        <w:t>րդ</w:t>
      </w:r>
      <w:r w:rsidR="00096B5C" w:rsidRPr="00956B37">
        <w:rPr>
          <w:b w:val="0"/>
          <w:color w:val="auto"/>
          <w:sz w:val="24"/>
          <w:lang w:val="ru-RU"/>
        </w:rPr>
        <w:t xml:space="preserve"> </w:t>
      </w:r>
      <w:r w:rsidR="003B2411" w:rsidRPr="00956B37">
        <w:rPr>
          <w:b w:val="0"/>
          <w:color w:val="auto"/>
          <w:sz w:val="24"/>
          <w:lang w:val="en-US"/>
        </w:rPr>
        <w:t>աղյուսակ</w:t>
      </w:r>
      <w:r w:rsidR="00096B5C" w:rsidRPr="00956B37">
        <w:rPr>
          <w:b w:val="0"/>
          <w:color w:val="auto"/>
          <w:sz w:val="24"/>
          <w:lang w:val="ru-RU"/>
        </w:rPr>
        <w:t>ում</w:t>
      </w:r>
      <w:r w:rsidR="003B2411" w:rsidRPr="00956B37">
        <w:rPr>
          <w:b w:val="0"/>
          <w:color w:val="auto"/>
          <w:sz w:val="24"/>
          <w:lang w:val="ru-RU"/>
        </w:rPr>
        <w:t xml:space="preserve">: </w:t>
      </w:r>
      <w:r w:rsidR="00944CDA" w:rsidRPr="00956B37">
        <w:rPr>
          <w:b w:val="0"/>
          <w:color w:val="auto"/>
          <w:sz w:val="24"/>
          <w:lang w:val="en-US"/>
        </w:rPr>
        <w:t>Նոր</w:t>
      </w:r>
      <w:r w:rsidR="00944CDA" w:rsidRPr="00956B37">
        <w:rPr>
          <w:b w:val="0"/>
          <w:color w:val="auto"/>
          <w:sz w:val="24"/>
          <w:lang w:val="ru-RU"/>
        </w:rPr>
        <w:t xml:space="preserve"> </w:t>
      </w:r>
      <w:r w:rsidR="003B2411" w:rsidRPr="00956B37">
        <w:rPr>
          <w:b w:val="0"/>
          <w:color w:val="auto"/>
          <w:sz w:val="24"/>
          <w:lang w:val="en-US"/>
        </w:rPr>
        <w:t>նախագծվող</w:t>
      </w:r>
      <w:r w:rsidR="003B2411" w:rsidRPr="00956B37">
        <w:rPr>
          <w:b w:val="0"/>
          <w:color w:val="auto"/>
          <w:sz w:val="24"/>
          <w:lang w:val="ru-RU"/>
        </w:rPr>
        <w:t xml:space="preserve"> </w:t>
      </w:r>
      <w:r w:rsidR="003B2411" w:rsidRPr="00956B37">
        <w:rPr>
          <w:b w:val="0"/>
          <w:color w:val="auto"/>
          <w:sz w:val="24"/>
          <w:lang w:val="en-US"/>
        </w:rPr>
        <w:t>և</w:t>
      </w:r>
      <w:r w:rsidR="003B2411" w:rsidRPr="00956B37">
        <w:rPr>
          <w:b w:val="0"/>
          <w:color w:val="auto"/>
          <w:sz w:val="24"/>
          <w:lang w:val="ru-RU"/>
        </w:rPr>
        <w:t xml:space="preserve"> </w:t>
      </w:r>
      <w:r w:rsidR="003B2411" w:rsidRPr="00956B37">
        <w:rPr>
          <w:b w:val="0"/>
          <w:color w:val="auto"/>
          <w:sz w:val="24"/>
          <w:lang w:val="en-US"/>
        </w:rPr>
        <w:t>վերակառուցվող</w:t>
      </w:r>
      <w:r w:rsidR="003B2411" w:rsidRPr="00956B37">
        <w:rPr>
          <w:b w:val="0"/>
          <w:color w:val="auto"/>
          <w:sz w:val="24"/>
          <w:lang w:val="ru-RU"/>
        </w:rPr>
        <w:t xml:space="preserve"> </w:t>
      </w:r>
      <w:r w:rsidR="00944CDA" w:rsidRPr="00956B37">
        <w:rPr>
          <w:b w:val="0"/>
          <w:color w:val="auto"/>
          <w:sz w:val="24"/>
          <w:lang w:val="en-US"/>
        </w:rPr>
        <w:t>ճանապարհներ</w:t>
      </w:r>
      <w:r w:rsidR="003B2411" w:rsidRPr="00956B37">
        <w:rPr>
          <w:b w:val="0"/>
          <w:color w:val="auto"/>
          <w:sz w:val="24"/>
          <w:lang w:val="en-US"/>
        </w:rPr>
        <w:t>ի</w:t>
      </w:r>
      <w:r w:rsidR="003B2411" w:rsidRPr="00956B37">
        <w:rPr>
          <w:b w:val="0"/>
          <w:color w:val="auto"/>
          <w:sz w:val="24"/>
          <w:lang w:val="ru-RU"/>
        </w:rPr>
        <w:t xml:space="preserve"> </w:t>
      </w:r>
      <w:r w:rsidR="003B2411" w:rsidRPr="00956B37">
        <w:rPr>
          <w:b w:val="0"/>
          <w:color w:val="auto"/>
          <w:sz w:val="24"/>
          <w:lang w:val="en-US"/>
        </w:rPr>
        <w:t>համար</w:t>
      </w:r>
      <w:r w:rsidR="003B2411" w:rsidRPr="00956B37">
        <w:rPr>
          <w:b w:val="0"/>
          <w:color w:val="auto"/>
          <w:sz w:val="24"/>
          <w:lang w:val="ru-RU"/>
        </w:rPr>
        <w:t xml:space="preserve"> </w:t>
      </w:r>
      <w:r w:rsidR="003B2411" w:rsidRPr="00956B37">
        <w:rPr>
          <w:b w:val="0"/>
          <w:color w:val="auto"/>
          <w:sz w:val="24"/>
          <w:lang w:val="en-US"/>
        </w:rPr>
        <w:t>պետք</w:t>
      </w:r>
      <w:r w:rsidR="003B2411" w:rsidRPr="00956B37">
        <w:rPr>
          <w:b w:val="0"/>
          <w:color w:val="auto"/>
          <w:sz w:val="24"/>
          <w:lang w:val="ru-RU"/>
        </w:rPr>
        <w:t xml:space="preserve"> </w:t>
      </w:r>
      <w:r w:rsidR="003B2411" w:rsidRPr="00956B37">
        <w:rPr>
          <w:b w:val="0"/>
          <w:color w:val="auto"/>
          <w:sz w:val="24"/>
          <w:lang w:val="en-US"/>
        </w:rPr>
        <w:t>է</w:t>
      </w:r>
      <w:r w:rsidR="003B2411" w:rsidRPr="00956B37">
        <w:rPr>
          <w:b w:val="0"/>
          <w:color w:val="auto"/>
          <w:sz w:val="24"/>
          <w:lang w:val="ru-RU"/>
        </w:rPr>
        <w:t xml:space="preserve"> </w:t>
      </w:r>
      <w:r w:rsidR="00944CDA" w:rsidRPr="00956B37">
        <w:rPr>
          <w:b w:val="0"/>
          <w:color w:val="auto"/>
          <w:sz w:val="24"/>
          <w:lang w:val="ru-RU"/>
        </w:rPr>
        <w:t xml:space="preserve"> </w:t>
      </w:r>
      <w:r w:rsidR="00944CDA" w:rsidRPr="00956B37">
        <w:rPr>
          <w:b w:val="0"/>
          <w:color w:val="auto"/>
          <w:sz w:val="24"/>
          <w:lang w:val="en-US"/>
        </w:rPr>
        <w:t>նշանակել</w:t>
      </w:r>
      <w:r w:rsidR="00944CDA" w:rsidRPr="00956B37">
        <w:rPr>
          <w:b w:val="0"/>
          <w:color w:val="auto"/>
          <w:sz w:val="24"/>
          <w:lang w:val="ru-RU"/>
        </w:rPr>
        <w:t xml:space="preserve"> </w:t>
      </w:r>
      <w:r w:rsidR="00944CDA" w:rsidRPr="00956B37">
        <w:rPr>
          <w:b w:val="0"/>
          <w:color w:val="auto"/>
          <w:sz w:val="24"/>
          <w:lang w:val="en-US"/>
        </w:rPr>
        <w:t>սպասարկման</w:t>
      </w:r>
      <w:r w:rsidR="00944CDA" w:rsidRPr="00956B37">
        <w:rPr>
          <w:b w:val="0"/>
          <w:color w:val="auto"/>
          <w:sz w:val="24"/>
          <w:lang w:val="ru-RU"/>
        </w:rPr>
        <w:t xml:space="preserve"> </w:t>
      </w:r>
      <w:r w:rsidR="00944CDA" w:rsidRPr="00956B37">
        <w:rPr>
          <w:b w:val="0"/>
          <w:color w:val="auto"/>
          <w:sz w:val="24"/>
          <w:lang w:val="en-US"/>
        </w:rPr>
        <w:t>C</w:t>
      </w:r>
      <w:r w:rsidR="00944CDA" w:rsidRPr="00956B37">
        <w:rPr>
          <w:b w:val="0"/>
          <w:color w:val="auto"/>
          <w:sz w:val="24"/>
          <w:lang w:val="ru-RU"/>
        </w:rPr>
        <w:t xml:space="preserve"> </w:t>
      </w:r>
      <w:r w:rsidR="00944CDA" w:rsidRPr="00956B37">
        <w:rPr>
          <w:b w:val="0"/>
          <w:color w:val="auto"/>
          <w:sz w:val="24"/>
          <w:lang w:val="en-US"/>
        </w:rPr>
        <w:t>մակարդակ</w:t>
      </w:r>
      <w:r w:rsidR="003B2411" w:rsidRPr="00956B37">
        <w:rPr>
          <w:b w:val="0"/>
          <w:color w:val="auto"/>
          <w:sz w:val="24"/>
          <w:lang w:val="en-US"/>
        </w:rPr>
        <w:t>ը</w:t>
      </w:r>
      <w:r w:rsidR="00944CDA" w:rsidRPr="00956B37">
        <w:rPr>
          <w:b w:val="0"/>
          <w:color w:val="auto"/>
          <w:sz w:val="24"/>
          <w:lang w:val="ru-RU"/>
        </w:rPr>
        <w:t xml:space="preserve">: </w:t>
      </w:r>
    </w:p>
    <w:p w:rsidR="000D4582" w:rsidRPr="00956B37" w:rsidRDefault="000D4582">
      <w:pPr>
        <w:spacing w:after="160" w:line="259" w:lineRule="auto"/>
        <w:jc w:val="left"/>
        <w:rPr>
          <w:rStyle w:val="BodyText3"/>
          <w:rFonts w:ascii="GHEA Grapalat" w:eastAsiaTheme="minorHAnsi" w:hAnsi="GHEA Grapalat"/>
          <w:color w:val="auto"/>
          <w:sz w:val="24"/>
          <w:szCs w:val="24"/>
        </w:rPr>
      </w:pPr>
    </w:p>
    <w:p w:rsidR="00A23CA8" w:rsidRPr="00956B37" w:rsidRDefault="00A23CA8" w:rsidP="00A23CA8">
      <w:pPr>
        <w:spacing w:line="276" w:lineRule="auto"/>
        <w:ind w:firstLine="567"/>
        <w:jc w:val="right"/>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rPr>
        <w:lastRenderedPageBreak/>
        <w:t xml:space="preserve">Աղյուսակ </w:t>
      </w:r>
      <w:r w:rsidRPr="00956B37">
        <w:rPr>
          <w:rStyle w:val="BodyText3"/>
          <w:rFonts w:ascii="GHEA Grapalat" w:eastAsiaTheme="minorHAnsi" w:hAnsi="GHEA Grapalat"/>
          <w:color w:val="auto"/>
          <w:sz w:val="24"/>
          <w:szCs w:val="24"/>
          <w:lang w:val="en-US"/>
        </w:rPr>
        <w:t>3</w:t>
      </w:r>
    </w:p>
    <w:tbl>
      <w:tblPr>
        <w:tblpPr w:leftFromText="180" w:rightFromText="180" w:vertAnchor="text" w:horzAnchor="margin" w:tblpX="269" w:tblpY="173"/>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4"/>
        <w:gridCol w:w="2164"/>
        <w:gridCol w:w="900"/>
        <w:gridCol w:w="1437"/>
        <w:gridCol w:w="1890"/>
        <w:gridCol w:w="1350"/>
        <w:gridCol w:w="1620"/>
        <w:gridCol w:w="13"/>
      </w:tblGrid>
      <w:tr w:rsidR="00D94826" w:rsidRPr="00956B37" w:rsidTr="008871AA">
        <w:trPr>
          <w:gridAfter w:val="1"/>
          <w:wAfter w:w="13" w:type="dxa"/>
        </w:trPr>
        <w:tc>
          <w:tcPr>
            <w:tcW w:w="534" w:type="dxa"/>
            <w:vMerge w:val="restart"/>
          </w:tcPr>
          <w:p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hy-AM"/>
              </w:rPr>
              <w:t>N</w:t>
            </w:r>
          </w:p>
        </w:tc>
        <w:tc>
          <w:tcPr>
            <w:tcW w:w="2164" w:type="dxa"/>
            <w:vMerge w:val="restart"/>
            <w:textDirection w:val="btLr"/>
            <w:vAlign w:val="center"/>
          </w:tcPr>
          <w:p w:rsidR="00D94826" w:rsidRPr="00956B37" w:rsidRDefault="00D94826" w:rsidP="00D94826">
            <w:pPr>
              <w:ind w:left="-34" w:right="113"/>
              <w:rPr>
                <w:rFonts w:ascii="GHEA Grapalat" w:hAnsi="GHEA Grapalat"/>
                <w:color w:val="auto"/>
                <w:lang w:val="hy-AM"/>
              </w:rPr>
            </w:pPr>
            <w:r w:rsidRPr="00956B37">
              <w:rPr>
                <w:rFonts w:ascii="GHEA Grapalat" w:hAnsi="GHEA Grapalat"/>
                <w:color w:val="auto"/>
                <w:lang w:val="hy-AM"/>
              </w:rPr>
              <w:t>Ավտոմոբիլային ճանապարհի դասը</w:t>
            </w:r>
          </w:p>
        </w:tc>
        <w:tc>
          <w:tcPr>
            <w:tcW w:w="900" w:type="dxa"/>
            <w:vMerge w:val="restart"/>
            <w:textDirection w:val="btLr"/>
            <w:vAlign w:val="center"/>
          </w:tcPr>
          <w:p w:rsidR="00D94826" w:rsidRPr="00956B37" w:rsidRDefault="00D94826" w:rsidP="00D94826">
            <w:pPr>
              <w:ind w:left="-34" w:right="113"/>
              <w:rPr>
                <w:rFonts w:ascii="GHEA Grapalat" w:hAnsi="GHEA Grapalat"/>
                <w:color w:val="auto"/>
              </w:rPr>
            </w:pPr>
            <w:r w:rsidRPr="00956B37">
              <w:rPr>
                <w:rFonts w:ascii="GHEA Grapalat" w:hAnsi="GHEA Grapalat"/>
                <w:color w:val="auto"/>
                <w:lang w:val="hy-AM"/>
              </w:rPr>
              <w:t>Ավտոմոբիլային ճանապարհի կար</w:t>
            </w:r>
            <w:r w:rsidRPr="00956B37">
              <w:rPr>
                <w:rFonts w:ascii="GHEA Grapalat" w:hAnsi="GHEA Grapalat"/>
                <w:color w:val="auto"/>
              </w:rPr>
              <w:t>գը</w:t>
            </w:r>
          </w:p>
        </w:tc>
        <w:tc>
          <w:tcPr>
            <w:tcW w:w="1437" w:type="dxa"/>
            <w:vMerge w:val="restart"/>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Կենտրոնական բաժանիչ գոտու առկայությունը</w:t>
            </w:r>
          </w:p>
        </w:tc>
        <w:tc>
          <w:tcPr>
            <w:tcW w:w="3240" w:type="dxa"/>
            <w:gridSpan w:val="2"/>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Այլ տրանսպորտային կոմունիկացիաների հետ հատումը</w:t>
            </w:r>
          </w:p>
        </w:tc>
        <w:tc>
          <w:tcPr>
            <w:tcW w:w="1620" w:type="dxa"/>
            <w:vMerge w:val="restart"/>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Տվյալ ճանապարհի հասանելիությունը մեկ մակարդակում միացումներից</w:t>
            </w:r>
          </w:p>
        </w:tc>
      </w:tr>
      <w:tr w:rsidR="00D94826" w:rsidRPr="00956B37" w:rsidTr="008871AA">
        <w:trPr>
          <w:gridAfter w:val="1"/>
          <w:wAfter w:w="13" w:type="dxa"/>
        </w:trPr>
        <w:tc>
          <w:tcPr>
            <w:tcW w:w="534" w:type="dxa"/>
            <w:vMerge/>
          </w:tcPr>
          <w:p w:rsidR="00D94826" w:rsidRPr="00956B37" w:rsidRDefault="00D94826" w:rsidP="00D94826">
            <w:pPr>
              <w:ind w:left="-34"/>
              <w:rPr>
                <w:rFonts w:ascii="GHEA Grapalat" w:hAnsi="GHEA Grapalat"/>
                <w:color w:val="auto"/>
                <w:lang w:val="hy-AM"/>
              </w:rPr>
            </w:pPr>
          </w:p>
        </w:tc>
        <w:tc>
          <w:tcPr>
            <w:tcW w:w="2164" w:type="dxa"/>
            <w:vMerge/>
          </w:tcPr>
          <w:p w:rsidR="00D94826" w:rsidRPr="00956B37" w:rsidRDefault="00D94826" w:rsidP="00D94826">
            <w:pPr>
              <w:ind w:left="-34"/>
              <w:rPr>
                <w:rFonts w:ascii="GHEA Grapalat" w:hAnsi="GHEA Grapalat"/>
                <w:color w:val="auto"/>
                <w:lang w:val="hy-AM"/>
              </w:rPr>
            </w:pPr>
          </w:p>
        </w:tc>
        <w:tc>
          <w:tcPr>
            <w:tcW w:w="900" w:type="dxa"/>
            <w:vMerge/>
          </w:tcPr>
          <w:p w:rsidR="00D94826" w:rsidRPr="00956B37" w:rsidRDefault="00D94826" w:rsidP="00D94826">
            <w:pPr>
              <w:ind w:left="-34"/>
              <w:rPr>
                <w:rFonts w:ascii="GHEA Grapalat" w:hAnsi="GHEA Grapalat"/>
                <w:color w:val="auto"/>
                <w:lang w:val="hy-AM"/>
              </w:rPr>
            </w:pPr>
          </w:p>
        </w:tc>
        <w:tc>
          <w:tcPr>
            <w:tcW w:w="1437" w:type="dxa"/>
            <w:vMerge/>
          </w:tcPr>
          <w:p w:rsidR="00D94826" w:rsidRPr="00956B37" w:rsidRDefault="00D94826" w:rsidP="00D94826">
            <w:pPr>
              <w:ind w:left="-34"/>
              <w:rPr>
                <w:rFonts w:ascii="GHEA Grapalat" w:hAnsi="GHEA Grapalat"/>
                <w:color w:val="auto"/>
                <w:lang w:val="hy-AM"/>
              </w:rPr>
            </w:pPr>
          </w:p>
        </w:tc>
        <w:tc>
          <w:tcPr>
            <w:tcW w:w="1890" w:type="dxa"/>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 xml:space="preserve">Ավտոմոբիլային ճանապարհներ, հեծանվային և հետիոտնային ուղիներ </w:t>
            </w:r>
          </w:p>
        </w:tc>
        <w:tc>
          <w:tcPr>
            <w:tcW w:w="1350" w:type="dxa"/>
          </w:tcPr>
          <w:p w:rsidR="00D94826" w:rsidRPr="00956B37" w:rsidRDefault="00D94826" w:rsidP="00D94826">
            <w:pPr>
              <w:ind w:left="-34"/>
              <w:rPr>
                <w:rFonts w:ascii="GHEA Grapalat" w:hAnsi="GHEA Grapalat"/>
                <w:color w:val="auto"/>
              </w:rPr>
            </w:pPr>
            <w:r w:rsidRPr="00956B37">
              <w:rPr>
                <w:rFonts w:ascii="GHEA Grapalat" w:hAnsi="GHEA Grapalat"/>
                <w:color w:val="auto"/>
                <w:lang w:val="hy-AM"/>
              </w:rPr>
              <w:t>Երկաթուղի</w:t>
            </w:r>
          </w:p>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 xml:space="preserve">ներ </w:t>
            </w:r>
          </w:p>
        </w:tc>
        <w:tc>
          <w:tcPr>
            <w:tcW w:w="1620" w:type="dxa"/>
            <w:vMerge/>
          </w:tcPr>
          <w:p w:rsidR="00D94826" w:rsidRPr="00956B37" w:rsidRDefault="00D94826" w:rsidP="00D94826">
            <w:pPr>
              <w:ind w:left="-34"/>
              <w:rPr>
                <w:rFonts w:ascii="GHEA Grapalat" w:hAnsi="GHEA Grapalat"/>
                <w:color w:val="auto"/>
                <w:lang w:val="hy-AM"/>
              </w:rPr>
            </w:pPr>
          </w:p>
        </w:tc>
      </w:tr>
      <w:tr w:rsidR="00D94826" w:rsidRPr="00956B37" w:rsidTr="008871AA">
        <w:trPr>
          <w:gridAfter w:val="1"/>
          <w:wAfter w:w="13" w:type="dxa"/>
        </w:trPr>
        <w:tc>
          <w:tcPr>
            <w:tcW w:w="534" w:type="dxa"/>
          </w:tcPr>
          <w:p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1.</w:t>
            </w:r>
          </w:p>
        </w:tc>
        <w:tc>
          <w:tcPr>
            <w:tcW w:w="2164" w:type="dxa"/>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Ավտոմայրուղի</w:t>
            </w:r>
          </w:p>
        </w:tc>
        <w:tc>
          <w:tcPr>
            <w:tcW w:w="900" w:type="dxa"/>
          </w:tcPr>
          <w:p w:rsidR="00D94826" w:rsidRPr="00956B37" w:rsidRDefault="00D94826" w:rsidP="00D94826">
            <w:pPr>
              <w:ind w:left="-34"/>
              <w:rPr>
                <w:rFonts w:ascii="GHEA Grapalat" w:hAnsi="GHEA Grapalat"/>
                <w:color w:val="auto"/>
              </w:rPr>
            </w:pPr>
            <w:r w:rsidRPr="00956B37">
              <w:rPr>
                <w:rFonts w:ascii="GHEA Grapalat" w:eastAsia="Times New Roman" w:hAnsi="GHEA Grapalat"/>
                <w:iCs/>
                <w:color w:val="auto"/>
                <w:spacing w:val="-10"/>
              </w:rPr>
              <w:t>IА</w:t>
            </w:r>
          </w:p>
        </w:tc>
        <w:tc>
          <w:tcPr>
            <w:tcW w:w="1437"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Պարտադիր</w:t>
            </w:r>
          </w:p>
        </w:tc>
        <w:tc>
          <w:tcPr>
            <w:tcW w:w="3240" w:type="dxa"/>
            <w:gridSpan w:val="2"/>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Տարբեր մակարդակներում</w:t>
            </w:r>
          </w:p>
        </w:tc>
        <w:tc>
          <w:tcPr>
            <w:tcW w:w="1620" w:type="dxa"/>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Չի թույլատրվում</w:t>
            </w:r>
          </w:p>
        </w:tc>
      </w:tr>
      <w:tr w:rsidR="00D94826" w:rsidRPr="00956B37" w:rsidTr="008871AA">
        <w:trPr>
          <w:gridAfter w:val="1"/>
          <w:wAfter w:w="13" w:type="dxa"/>
        </w:trPr>
        <w:tc>
          <w:tcPr>
            <w:tcW w:w="534" w:type="dxa"/>
          </w:tcPr>
          <w:p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2.</w:t>
            </w:r>
          </w:p>
        </w:tc>
        <w:tc>
          <w:tcPr>
            <w:tcW w:w="2164" w:type="dxa"/>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Արագընթաց ճանապարհ</w:t>
            </w:r>
          </w:p>
        </w:tc>
        <w:tc>
          <w:tcPr>
            <w:tcW w:w="900" w:type="dxa"/>
            <w:vAlign w:val="center"/>
          </w:tcPr>
          <w:p w:rsidR="00D94826" w:rsidRPr="00956B37" w:rsidRDefault="00D94826" w:rsidP="00D94826">
            <w:pPr>
              <w:ind w:left="-34"/>
              <w:rPr>
                <w:rFonts w:ascii="GHEA Grapalat" w:hAnsi="GHEA Grapalat"/>
                <w:color w:val="auto"/>
                <w:lang w:val="en-US"/>
              </w:rPr>
            </w:pPr>
            <w:r w:rsidRPr="00956B37">
              <w:rPr>
                <w:rFonts w:ascii="GHEA Grapalat" w:eastAsia="Times New Roman" w:hAnsi="GHEA Grapalat"/>
                <w:iCs/>
                <w:color w:val="auto"/>
                <w:spacing w:val="-10"/>
              </w:rPr>
              <w:t>I</w:t>
            </w:r>
            <w:r w:rsidR="00D849D2" w:rsidRPr="00956B37">
              <w:rPr>
                <w:rFonts w:ascii="GHEA Grapalat" w:eastAsia="Times New Roman" w:hAnsi="GHEA Grapalat"/>
                <w:iCs/>
                <w:color w:val="auto"/>
                <w:spacing w:val="-10"/>
                <w:lang w:val="en-US"/>
              </w:rPr>
              <w:t>B</w:t>
            </w:r>
          </w:p>
        </w:tc>
        <w:tc>
          <w:tcPr>
            <w:tcW w:w="1437" w:type="dxa"/>
            <w:vMerge/>
            <w:vAlign w:val="center"/>
          </w:tcPr>
          <w:p w:rsidR="00D94826" w:rsidRPr="00956B37" w:rsidRDefault="00D94826" w:rsidP="00D94826">
            <w:pPr>
              <w:ind w:left="-34"/>
              <w:rPr>
                <w:rFonts w:ascii="GHEA Grapalat" w:hAnsi="GHEA Grapalat"/>
                <w:color w:val="auto"/>
                <w:lang w:val="hy-AM"/>
              </w:rPr>
            </w:pPr>
          </w:p>
        </w:tc>
        <w:tc>
          <w:tcPr>
            <w:tcW w:w="3240" w:type="dxa"/>
            <w:gridSpan w:val="2"/>
            <w:vMerge/>
            <w:vAlign w:val="center"/>
          </w:tcPr>
          <w:p w:rsidR="00D94826" w:rsidRPr="00956B37" w:rsidRDefault="00D94826" w:rsidP="00D94826">
            <w:pPr>
              <w:ind w:left="-34"/>
              <w:rPr>
                <w:rFonts w:ascii="GHEA Grapalat" w:hAnsi="GHEA Grapalat"/>
                <w:color w:val="auto"/>
                <w:lang w:val="hy-AM"/>
              </w:rPr>
            </w:pPr>
          </w:p>
        </w:tc>
        <w:tc>
          <w:tcPr>
            <w:tcW w:w="1620"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առանց ուղիղ ճանապարհի հետ հատվելու</w:t>
            </w:r>
          </w:p>
        </w:tc>
      </w:tr>
      <w:tr w:rsidR="00D94826" w:rsidRPr="00956B37" w:rsidTr="008871AA">
        <w:trPr>
          <w:gridAfter w:val="1"/>
          <w:wAfter w:w="13" w:type="dxa"/>
        </w:trPr>
        <w:tc>
          <w:tcPr>
            <w:tcW w:w="534" w:type="dxa"/>
            <w:vMerge w:val="restart"/>
          </w:tcPr>
          <w:p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3.</w:t>
            </w:r>
          </w:p>
        </w:tc>
        <w:tc>
          <w:tcPr>
            <w:tcW w:w="2164"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Սովորական ճանապարհ</w:t>
            </w:r>
          </w:p>
        </w:tc>
        <w:tc>
          <w:tcPr>
            <w:tcW w:w="900" w:type="dxa"/>
            <w:vAlign w:val="center"/>
          </w:tcPr>
          <w:p w:rsidR="00D94826" w:rsidRPr="00956B37" w:rsidRDefault="00D94826" w:rsidP="00D94826">
            <w:pPr>
              <w:ind w:left="-34"/>
              <w:rPr>
                <w:rFonts w:ascii="GHEA Grapalat" w:hAnsi="GHEA Grapalat"/>
                <w:color w:val="auto"/>
                <w:lang w:val="en-US"/>
              </w:rPr>
            </w:pPr>
            <w:r w:rsidRPr="00956B37">
              <w:rPr>
                <w:rFonts w:ascii="GHEA Grapalat" w:eastAsia="Times New Roman" w:hAnsi="GHEA Grapalat"/>
                <w:iCs/>
                <w:color w:val="auto"/>
                <w:spacing w:val="-10"/>
              </w:rPr>
              <w:t>I</w:t>
            </w:r>
            <w:r w:rsidR="00332D95" w:rsidRPr="00956B37">
              <w:rPr>
                <w:rFonts w:ascii="GHEA Grapalat" w:eastAsia="Times New Roman" w:hAnsi="GHEA Grapalat"/>
                <w:iCs/>
                <w:color w:val="auto"/>
                <w:spacing w:val="-10"/>
                <w:lang w:val="en-US"/>
              </w:rPr>
              <w:t>C</w:t>
            </w:r>
          </w:p>
        </w:tc>
        <w:tc>
          <w:tcPr>
            <w:tcW w:w="1437" w:type="dxa"/>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բացակայությունը</w:t>
            </w:r>
          </w:p>
        </w:tc>
        <w:tc>
          <w:tcPr>
            <w:tcW w:w="1890"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մեկ մակարդակում՝ երթևեկության կազմակերպման լրացուցիչ միջոցների ձեռնարկմամբ</w:t>
            </w:r>
          </w:p>
        </w:tc>
        <w:tc>
          <w:tcPr>
            <w:tcW w:w="1350" w:type="dxa"/>
            <w:vMerge w:val="restart"/>
            <w:vAlign w:val="center"/>
          </w:tcPr>
          <w:p w:rsidR="00D94826" w:rsidRPr="00956B37" w:rsidRDefault="00D94826" w:rsidP="00D94826">
            <w:pPr>
              <w:ind w:left="-34"/>
              <w:rPr>
                <w:rFonts w:ascii="GHEA Grapalat" w:hAnsi="GHEA Grapalat"/>
                <w:color w:val="auto"/>
              </w:rPr>
            </w:pPr>
            <w:r w:rsidRPr="00956B37">
              <w:rPr>
                <w:rFonts w:ascii="GHEA Grapalat" w:hAnsi="GHEA Grapalat"/>
                <w:color w:val="auto"/>
                <w:lang w:val="hy-AM"/>
              </w:rPr>
              <w:t>Տարբեր մակարդակ</w:t>
            </w:r>
          </w:p>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ներում</w:t>
            </w:r>
          </w:p>
        </w:tc>
        <w:tc>
          <w:tcPr>
            <w:tcW w:w="1620" w:type="dxa"/>
            <w:vMerge/>
            <w:vAlign w:val="center"/>
          </w:tcPr>
          <w:p w:rsidR="00D94826" w:rsidRPr="00956B37" w:rsidRDefault="00D94826" w:rsidP="00D94826">
            <w:pPr>
              <w:ind w:left="-34"/>
              <w:rPr>
                <w:rFonts w:ascii="GHEA Grapalat" w:hAnsi="GHEA Grapalat"/>
                <w:color w:val="auto"/>
                <w:lang w:val="hy-AM"/>
              </w:rPr>
            </w:pPr>
          </w:p>
        </w:tc>
      </w:tr>
      <w:tr w:rsidR="00D94826" w:rsidRPr="00956B37" w:rsidTr="008871AA">
        <w:trPr>
          <w:gridAfter w:val="1"/>
          <w:wAfter w:w="13" w:type="dxa"/>
          <w:trHeight w:val="986"/>
        </w:trPr>
        <w:tc>
          <w:tcPr>
            <w:tcW w:w="534" w:type="dxa"/>
            <w:vMerge/>
          </w:tcPr>
          <w:p w:rsidR="00D94826" w:rsidRPr="00956B37" w:rsidRDefault="00D94826" w:rsidP="00D94826">
            <w:pPr>
              <w:ind w:left="-34"/>
              <w:rPr>
                <w:rFonts w:ascii="GHEA Grapalat" w:hAnsi="GHEA Grapalat"/>
                <w:b/>
                <w:color w:val="auto"/>
                <w:lang w:val="hy-AM"/>
              </w:rPr>
            </w:pPr>
          </w:p>
        </w:tc>
        <w:tc>
          <w:tcPr>
            <w:tcW w:w="2164" w:type="dxa"/>
            <w:vMerge/>
            <w:vAlign w:val="center"/>
          </w:tcPr>
          <w:p w:rsidR="00D94826" w:rsidRPr="00956B37" w:rsidRDefault="00D94826" w:rsidP="00D94826">
            <w:pPr>
              <w:ind w:left="-34"/>
              <w:rPr>
                <w:rFonts w:ascii="GHEA Grapalat" w:hAnsi="GHEA Grapalat"/>
                <w:b/>
                <w:color w:val="auto"/>
                <w:lang w:val="hy-AM"/>
              </w:rPr>
            </w:pPr>
          </w:p>
        </w:tc>
        <w:tc>
          <w:tcPr>
            <w:tcW w:w="900" w:type="dxa"/>
            <w:vAlign w:val="center"/>
          </w:tcPr>
          <w:p w:rsidR="00D94826" w:rsidRPr="00956B37" w:rsidRDefault="00D94826" w:rsidP="00D94826">
            <w:pPr>
              <w:ind w:left="-34"/>
              <w:rPr>
                <w:rFonts w:ascii="GHEA Grapalat" w:hAnsi="GHEA Grapalat"/>
                <w:b/>
                <w:color w:val="auto"/>
                <w:lang w:val="hy-AM"/>
              </w:rPr>
            </w:pPr>
            <w:r w:rsidRPr="00956B37">
              <w:rPr>
                <w:rFonts w:ascii="GHEA Grapalat" w:hAnsi="GHEA Grapalat"/>
                <w:b/>
                <w:color w:val="auto"/>
                <w:lang w:val="hy-AM"/>
              </w:rPr>
              <w:t>II</w:t>
            </w:r>
          </w:p>
        </w:tc>
        <w:tc>
          <w:tcPr>
            <w:tcW w:w="1437"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Բացակայում է</w:t>
            </w:r>
          </w:p>
        </w:tc>
        <w:tc>
          <w:tcPr>
            <w:tcW w:w="1890" w:type="dxa"/>
            <w:vMerge/>
            <w:vAlign w:val="center"/>
          </w:tcPr>
          <w:p w:rsidR="00D94826" w:rsidRPr="00956B37" w:rsidRDefault="00D94826" w:rsidP="00D94826">
            <w:pPr>
              <w:ind w:left="-34"/>
              <w:rPr>
                <w:rFonts w:ascii="GHEA Grapalat" w:hAnsi="GHEA Grapalat"/>
                <w:b/>
                <w:color w:val="auto"/>
                <w:lang w:val="hy-AM"/>
              </w:rPr>
            </w:pPr>
          </w:p>
        </w:tc>
        <w:tc>
          <w:tcPr>
            <w:tcW w:w="1350" w:type="dxa"/>
            <w:vMerge/>
            <w:vAlign w:val="center"/>
          </w:tcPr>
          <w:p w:rsidR="00D94826" w:rsidRPr="00956B37" w:rsidRDefault="00D94826" w:rsidP="00D94826">
            <w:pPr>
              <w:ind w:left="-34"/>
              <w:rPr>
                <w:rFonts w:ascii="GHEA Grapalat" w:hAnsi="GHEA Grapalat"/>
                <w:b/>
                <w:color w:val="auto"/>
                <w:lang w:val="hy-AM"/>
              </w:rPr>
            </w:pPr>
          </w:p>
        </w:tc>
        <w:tc>
          <w:tcPr>
            <w:tcW w:w="1620" w:type="dxa"/>
            <w:vMerge w:val="restart"/>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w:t>
            </w:r>
          </w:p>
        </w:tc>
      </w:tr>
      <w:tr w:rsidR="00D94826" w:rsidRPr="00956B37" w:rsidTr="008871AA">
        <w:trPr>
          <w:gridAfter w:val="1"/>
          <w:wAfter w:w="13" w:type="dxa"/>
        </w:trPr>
        <w:tc>
          <w:tcPr>
            <w:tcW w:w="534" w:type="dxa"/>
            <w:vMerge/>
          </w:tcPr>
          <w:p w:rsidR="00D94826" w:rsidRPr="00956B37" w:rsidRDefault="00D94826" w:rsidP="00D94826">
            <w:pPr>
              <w:ind w:left="-34"/>
              <w:rPr>
                <w:rFonts w:ascii="GHEA Grapalat" w:hAnsi="GHEA Grapalat"/>
                <w:color w:val="auto"/>
                <w:lang w:val="hy-AM"/>
              </w:rPr>
            </w:pPr>
          </w:p>
        </w:tc>
        <w:tc>
          <w:tcPr>
            <w:tcW w:w="2164" w:type="dxa"/>
            <w:vMerge/>
            <w:vAlign w:val="center"/>
          </w:tcPr>
          <w:p w:rsidR="00D94826" w:rsidRPr="00956B37" w:rsidRDefault="00D94826" w:rsidP="00D94826">
            <w:pPr>
              <w:ind w:left="-34"/>
              <w:rPr>
                <w:rFonts w:ascii="GHEA Grapalat" w:hAnsi="GHEA Grapalat"/>
                <w:color w:val="auto"/>
                <w:lang w:val="hy-AM"/>
              </w:rPr>
            </w:pPr>
          </w:p>
        </w:tc>
        <w:tc>
          <w:tcPr>
            <w:tcW w:w="900" w:type="dxa"/>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III</w:t>
            </w:r>
          </w:p>
        </w:tc>
        <w:tc>
          <w:tcPr>
            <w:tcW w:w="1437" w:type="dxa"/>
            <w:vMerge/>
            <w:vAlign w:val="center"/>
          </w:tcPr>
          <w:p w:rsidR="00D94826" w:rsidRPr="00956B37" w:rsidRDefault="00D94826" w:rsidP="00D94826">
            <w:pPr>
              <w:ind w:left="-34"/>
              <w:rPr>
                <w:rFonts w:ascii="GHEA Grapalat" w:hAnsi="GHEA Grapalat"/>
                <w:color w:val="auto"/>
                <w:lang w:val="hy-AM"/>
              </w:rPr>
            </w:pPr>
          </w:p>
        </w:tc>
        <w:tc>
          <w:tcPr>
            <w:tcW w:w="1890" w:type="dxa"/>
            <w:vMerge/>
            <w:vAlign w:val="center"/>
          </w:tcPr>
          <w:p w:rsidR="00D94826" w:rsidRPr="00956B37" w:rsidRDefault="00D94826" w:rsidP="00D94826">
            <w:pPr>
              <w:ind w:left="-34"/>
              <w:rPr>
                <w:rFonts w:ascii="GHEA Grapalat" w:hAnsi="GHEA Grapalat"/>
                <w:color w:val="auto"/>
                <w:lang w:val="hy-AM"/>
              </w:rPr>
            </w:pPr>
          </w:p>
        </w:tc>
        <w:tc>
          <w:tcPr>
            <w:tcW w:w="1350" w:type="dxa"/>
            <w:vMerge/>
            <w:vAlign w:val="center"/>
          </w:tcPr>
          <w:p w:rsidR="00D94826" w:rsidRPr="00956B37" w:rsidRDefault="00D94826" w:rsidP="00D94826">
            <w:pPr>
              <w:ind w:left="-34"/>
              <w:rPr>
                <w:rFonts w:ascii="GHEA Grapalat" w:hAnsi="GHEA Grapalat"/>
                <w:color w:val="auto"/>
                <w:lang w:val="hy-AM"/>
              </w:rPr>
            </w:pPr>
          </w:p>
        </w:tc>
        <w:tc>
          <w:tcPr>
            <w:tcW w:w="1620" w:type="dxa"/>
            <w:vMerge/>
            <w:vAlign w:val="center"/>
          </w:tcPr>
          <w:p w:rsidR="00D94826" w:rsidRPr="00956B37" w:rsidRDefault="00D94826" w:rsidP="00D94826">
            <w:pPr>
              <w:ind w:left="-34"/>
              <w:rPr>
                <w:rFonts w:ascii="GHEA Grapalat" w:hAnsi="GHEA Grapalat"/>
                <w:color w:val="auto"/>
                <w:lang w:val="hy-AM"/>
              </w:rPr>
            </w:pPr>
          </w:p>
        </w:tc>
      </w:tr>
      <w:tr w:rsidR="00D94826" w:rsidRPr="00956B37" w:rsidTr="008871AA">
        <w:trPr>
          <w:gridAfter w:val="1"/>
          <w:wAfter w:w="13" w:type="dxa"/>
          <w:trHeight w:val="43"/>
        </w:trPr>
        <w:tc>
          <w:tcPr>
            <w:tcW w:w="534" w:type="dxa"/>
            <w:vMerge/>
            <w:tcBorders>
              <w:bottom w:val="single" w:sz="4" w:space="0" w:color="auto"/>
            </w:tcBorders>
          </w:tcPr>
          <w:p w:rsidR="00D94826" w:rsidRPr="00956B37" w:rsidRDefault="00D94826" w:rsidP="00D94826">
            <w:pPr>
              <w:ind w:left="-34"/>
              <w:rPr>
                <w:rFonts w:ascii="GHEA Grapalat" w:hAnsi="GHEA Grapalat"/>
                <w:color w:val="auto"/>
                <w:lang w:val="hy-AM"/>
              </w:rPr>
            </w:pPr>
          </w:p>
        </w:tc>
        <w:tc>
          <w:tcPr>
            <w:tcW w:w="2164" w:type="dxa"/>
            <w:vMerge/>
            <w:tcBorders>
              <w:bottom w:val="single" w:sz="4" w:space="0" w:color="auto"/>
            </w:tcBorders>
            <w:vAlign w:val="center"/>
          </w:tcPr>
          <w:p w:rsidR="00D94826" w:rsidRPr="00956B37" w:rsidRDefault="00D94826" w:rsidP="00D94826">
            <w:pPr>
              <w:ind w:left="-34"/>
              <w:rPr>
                <w:rFonts w:ascii="GHEA Grapalat" w:hAnsi="GHEA Grapalat"/>
                <w:color w:val="auto"/>
                <w:lang w:val="hy-AM"/>
              </w:rPr>
            </w:pPr>
          </w:p>
        </w:tc>
        <w:tc>
          <w:tcPr>
            <w:tcW w:w="900" w:type="dxa"/>
            <w:tcBorders>
              <w:bottom w:val="single" w:sz="4" w:space="0" w:color="auto"/>
            </w:tcBorders>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IV</w:t>
            </w:r>
          </w:p>
        </w:tc>
        <w:tc>
          <w:tcPr>
            <w:tcW w:w="1437" w:type="dxa"/>
            <w:vMerge/>
            <w:tcBorders>
              <w:bottom w:val="single" w:sz="4" w:space="0" w:color="auto"/>
            </w:tcBorders>
            <w:vAlign w:val="center"/>
          </w:tcPr>
          <w:p w:rsidR="00D94826" w:rsidRPr="00956B37" w:rsidRDefault="00D94826" w:rsidP="00D94826">
            <w:pPr>
              <w:ind w:left="-34"/>
              <w:rPr>
                <w:rFonts w:ascii="GHEA Grapalat" w:hAnsi="GHEA Grapalat"/>
                <w:color w:val="auto"/>
                <w:lang w:val="hy-AM"/>
              </w:rPr>
            </w:pPr>
          </w:p>
        </w:tc>
        <w:tc>
          <w:tcPr>
            <w:tcW w:w="3240" w:type="dxa"/>
            <w:gridSpan w:val="2"/>
            <w:tcBorders>
              <w:bottom w:val="single" w:sz="4" w:space="0" w:color="auto"/>
            </w:tcBorders>
            <w:vAlign w:val="center"/>
          </w:tcPr>
          <w:p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մեկ մակարդակում</w:t>
            </w:r>
          </w:p>
        </w:tc>
        <w:tc>
          <w:tcPr>
            <w:tcW w:w="1620" w:type="dxa"/>
            <w:vMerge/>
            <w:tcBorders>
              <w:bottom w:val="single" w:sz="4" w:space="0" w:color="auto"/>
            </w:tcBorders>
            <w:vAlign w:val="center"/>
          </w:tcPr>
          <w:p w:rsidR="00D94826" w:rsidRPr="00956B37" w:rsidRDefault="00D94826" w:rsidP="00D94826">
            <w:pPr>
              <w:ind w:left="-34"/>
              <w:rPr>
                <w:rFonts w:ascii="GHEA Grapalat" w:hAnsi="GHEA Grapalat"/>
                <w:color w:val="auto"/>
                <w:lang w:val="hy-AM"/>
              </w:rPr>
            </w:pPr>
          </w:p>
        </w:tc>
      </w:tr>
      <w:tr w:rsidR="00D94826" w:rsidRPr="00956B37" w:rsidTr="00D94826">
        <w:trPr>
          <w:trHeight w:val="43"/>
        </w:trPr>
        <w:tc>
          <w:tcPr>
            <w:tcW w:w="9908" w:type="dxa"/>
            <w:gridSpan w:val="8"/>
            <w:tcBorders>
              <w:bottom w:val="single" w:sz="4" w:space="0" w:color="auto"/>
            </w:tcBorders>
          </w:tcPr>
          <w:p w:rsidR="00D94826" w:rsidRPr="00956B37" w:rsidRDefault="00D94826" w:rsidP="00004EFC">
            <w:pPr>
              <w:ind w:left="60" w:firstLine="360"/>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III</w:t>
            </w:r>
            <w:r w:rsidRPr="00956B37">
              <w:rPr>
                <w:rFonts w:ascii="GHEA Grapalat" w:hAnsi="GHEA Grapalat"/>
                <w:color w:val="auto"/>
              </w:rPr>
              <w:t xml:space="preserve"> </w:t>
            </w:r>
            <w:r w:rsidRPr="00956B37">
              <w:rPr>
                <w:rFonts w:ascii="GHEA Grapalat" w:hAnsi="GHEA Grapalat"/>
                <w:color w:val="auto"/>
                <w:lang w:val="en-US"/>
              </w:rPr>
              <w:t>կարգի</w:t>
            </w:r>
            <w:r w:rsidR="00802BA4" w:rsidRPr="00956B37">
              <w:rPr>
                <w:rFonts w:ascii="GHEA Grapalat" w:hAnsi="GHEA Grapalat"/>
                <w:color w:val="auto"/>
              </w:rPr>
              <w:t xml:space="preserve"> </w:t>
            </w:r>
            <w:r w:rsidR="00802BA4" w:rsidRPr="00956B37">
              <w:rPr>
                <w:rFonts w:ascii="GHEA Grapalat" w:hAnsi="GHEA Grapalat"/>
                <w:color w:val="auto"/>
                <w:lang w:val="en-US"/>
              </w:rPr>
              <w:t>ավտոմոբիլային</w:t>
            </w:r>
            <w:r w:rsidR="00802BA4" w:rsidRPr="00956B37">
              <w:rPr>
                <w:rFonts w:ascii="GHEA Grapalat" w:hAnsi="GHEA Grapalat"/>
                <w:color w:val="auto"/>
              </w:rPr>
              <w:t xml:space="preserve"> </w:t>
            </w:r>
            <w:r w:rsidR="00802BA4" w:rsidRPr="00956B37">
              <w:rPr>
                <w:rFonts w:ascii="GHEA Grapalat" w:hAnsi="GHEA Grapalat"/>
                <w:color w:val="auto"/>
                <w:lang w:val="en-US"/>
              </w:rPr>
              <w:t>ճանապարհների</w:t>
            </w:r>
            <w:r w:rsidRPr="00956B37">
              <w:rPr>
                <w:rFonts w:ascii="GHEA Grapalat" w:hAnsi="GHEA Grapalat"/>
                <w:color w:val="auto"/>
              </w:rPr>
              <w:t xml:space="preserve"> </w:t>
            </w:r>
            <w:r w:rsidRPr="00956B37">
              <w:rPr>
                <w:rFonts w:ascii="GHEA Grapalat" w:hAnsi="GHEA Grapalat"/>
                <w:color w:val="auto"/>
                <w:lang w:val="en-US"/>
              </w:rPr>
              <w:t>վերակառուցման</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հիմնանորոգման</w:t>
            </w:r>
            <w:r w:rsidRPr="00956B37">
              <w:rPr>
                <w:rFonts w:ascii="GHEA Grapalat" w:hAnsi="GHEA Grapalat"/>
                <w:color w:val="auto"/>
              </w:rPr>
              <w:t xml:space="preserve"> </w:t>
            </w:r>
            <w:r w:rsidRPr="00956B37">
              <w:rPr>
                <w:rFonts w:ascii="GHEA Grapalat" w:hAnsi="GHEA Grapalat"/>
                <w:color w:val="auto"/>
                <w:lang w:val="en-US"/>
              </w:rPr>
              <w:t>ժամանակ</w:t>
            </w:r>
            <w:r w:rsidRPr="00956B37">
              <w:rPr>
                <w:rFonts w:ascii="GHEA Grapalat" w:hAnsi="GHEA Grapalat"/>
                <w:color w:val="auto"/>
              </w:rPr>
              <w:t xml:space="preserve"> </w:t>
            </w:r>
            <w:r w:rsidRPr="00956B37">
              <w:rPr>
                <w:rFonts w:ascii="GHEA Grapalat" w:hAnsi="GHEA Grapalat"/>
                <w:color w:val="auto"/>
                <w:lang w:val="en-US"/>
              </w:rPr>
              <w:t>տեխնիկոտնտեսական</w:t>
            </w:r>
            <w:r w:rsidRPr="00956B37">
              <w:rPr>
                <w:rFonts w:ascii="GHEA Grapalat" w:hAnsi="GHEA Grapalat"/>
                <w:color w:val="auto"/>
              </w:rPr>
              <w:t xml:space="preserve"> </w:t>
            </w:r>
            <w:r w:rsidRPr="00956B37">
              <w:rPr>
                <w:rFonts w:ascii="GHEA Grapalat" w:hAnsi="GHEA Grapalat"/>
                <w:color w:val="auto"/>
                <w:lang w:val="en-US"/>
              </w:rPr>
              <w:t>հիմնավորմամբ</w:t>
            </w:r>
            <w:r w:rsidRPr="00956B37">
              <w:rPr>
                <w:rFonts w:ascii="GHEA Grapalat" w:hAnsi="GHEA Grapalat"/>
                <w:color w:val="auto"/>
              </w:rPr>
              <w:t xml:space="preserve"> </w:t>
            </w:r>
            <w:r w:rsidRPr="00956B37">
              <w:rPr>
                <w:rFonts w:ascii="GHEA Grapalat" w:hAnsi="GHEA Grapalat"/>
                <w:color w:val="auto"/>
                <w:lang w:val="en-US"/>
              </w:rPr>
              <w:t>թույլատրվում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երկաթուղու</w:t>
            </w:r>
            <w:r w:rsidRPr="00956B37">
              <w:rPr>
                <w:rFonts w:ascii="GHEA Grapalat" w:hAnsi="GHEA Grapalat"/>
                <w:color w:val="auto"/>
              </w:rPr>
              <w:t xml:space="preserve"> </w:t>
            </w:r>
            <w:r w:rsidRPr="00956B37">
              <w:rPr>
                <w:rFonts w:ascii="GHEA Grapalat" w:hAnsi="GHEA Grapalat"/>
                <w:color w:val="auto"/>
                <w:lang w:val="en-US"/>
              </w:rPr>
              <w:t>հետ</w:t>
            </w:r>
            <w:r w:rsidRPr="00956B37">
              <w:rPr>
                <w:rFonts w:ascii="GHEA Grapalat" w:hAnsi="GHEA Grapalat"/>
                <w:color w:val="auto"/>
              </w:rPr>
              <w:t xml:space="preserve"> </w:t>
            </w:r>
            <w:r w:rsidRPr="00956B37">
              <w:rPr>
                <w:rFonts w:ascii="GHEA Grapalat" w:hAnsi="GHEA Grapalat"/>
                <w:color w:val="auto"/>
                <w:lang w:val="en-US"/>
              </w:rPr>
              <w:t>հատումն</w:t>
            </w:r>
            <w:r w:rsidRPr="00956B37">
              <w:rPr>
                <w:rFonts w:ascii="GHEA Grapalat" w:hAnsi="GHEA Grapalat"/>
                <w:color w:val="auto"/>
              </w:rPr>
              <w:t xml:space="preserve"> </w:t>
            </w:r>
            <w:r w:rsidRPr="00956B37">
              <w:rPr>
                <w:rFonts w:ascii="GHEA Grapalat" w:hAnsi="GHEA Grapalat"/>
                <w:color w:val="auto"/>
                <w:lang w:val="en-US"/>
              </w:rPr>
              <w:t>իրականացնել</w:t>
            </w:r>
            <w:r w:rsidRPr="00956B37">
              <w:rPr>
                <w:rFonts w:ascii="GHEA Grapalat" w:hAnsi="GHEA Grapalat"/>
                <w:color w:val="auto"/>
              </w:rPr>
              <w:t xml:space="preserve"> </w:t>
            </w:r>
            <w:r w:rsidRPr="00956B37">
              <w:rPr>
                <w:rFonts w:ascii="GHEA Grapalat" w:hAnsi="GHEA Grapalat"/>
                <w:color w:val="auto"/>
                <w:lang w:val="en-US"/>
              </w:rPr>
              <w:t>միևնույն</w:t>
            </w:r>
            <w:r w:rsidRPr="00956B37">
              <w:rPr>
                <w:rFonts w:ascii="GHEA Grapalat" w:hAnsi="GHEA Grapalat"/>
                <w:color w:val="auto"/>
              </w:rPr>
              <w:t xml:space="preserve"> </w:t>
            </w:r>
            <w:r w:rsidRPr="00956B37">
              <w:rPr>
                <w:rFonts w:ascii="GHEA Grapalat" w:hAnsi="GHEA Grapalat"/>
                <w:color w:val="auto"/>
                <w:lang w:val="en-US"/>
              </w:rPr>
              <w:t>մակարդակի</w:t>
            </w:r>
            <w:r w:rsidRPr="00956B37">
              <w:rPr>
                <w:rFonts w:ascii="GHEA Grapalat" w:hAnsi="GHEA Grapalat"/>
                <w:color w:val="auto"/>
              </w:rPr>
              <w:t xml:space="preserve"> </w:t>
            </w:r>
            <w:r w:rsidRPr="00956B37">
              <w:rPr>
                <w:rFonts w:ascii="GHEA Grapalat" w:hAnsi="GHEA Grapalat"/>
                <w:color w:val="auto"/>
                <w:lang w:val="en-US"/>
              </w:rPr>
              <w:t>վրա</w:t>
            </w:r>
            <w:r w:rsidRPr="00956B37">
              <w:rPr>
                <w:rFonts w:ascii="GHEA Grapalat" w:hAnsi="GHEA Grapalat"/>
                <w:color w:val="auto"/>
              </w:rPr>
              <w:t>:</w:t>
            </w:r>
          </w:p>
        </w:tc>
      </w:tr>
    </w:tbl>
    <w:p w:rsidR="00A23CA8" w:rsidRPr="00956B37" w:rsidRDefault="00A23CA8" w:rsidP="00A23CA8">
      <w:pPr>
        <w:pStyle w:val="a0"/>
        <w:rPr>
          <w:b w:val="0"/>
          <w:color w:val="auto"/>
          <w:sz w:val="24"/>
          <w:lang w:val="ru-RU"/>
        </w:rPr>
      </w:pPr>
    </w:p>
    <w:p w:rsidR="001A1C8A" w:rsidRPr="00956B37" w:rsidRDefault="001A1C8A"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Շրջակա</w:t>
      </w:r>
      <w:r w:rsidRPr="00956B37">
        <w:rPr>
          <w:b w:val="0"/>
          <w:color w:val="auto"/>
          <w:sz w:val="24"/>
          <w:lang w:val="ru-RU"/>
        </w:rPr>
        <w:t xml:space="preserve"> </w:t>
      </w:r>
      <w:r w:rsidRPr="00956B37">
        <w:rPr>
          <w:b w:val="0"/>
          <w:color w:val="auto"/>
          <w:sz w:val="24"/>
          <w:lang w:val="en-US"/>
        </w:rPr>
        <w:t>միջավայրի</w:t>
      </w:r>
      <w:r w:rsidRPr="00956B37">
        <w:rPr>
          <w:b w:val="0"/>
          <w:color w:val="auto"/>
          <w:sz w:val="24"/>
          <w:lang w:val="ru-RU"/>
        </w:rPr>
        <w:t xml:space="preserve"> </w:t>
      </w:r>
      <w:r w:rsidRPr="00956B37">
        <w:rPr>
          <w:b w:val="0"/>
          <w:color w:val="auto"/>
          <w:sz w:val="24"/>
          <w:lang w:val="en-US"/>
        </w:rPr>
        <w:t>պաշտպանությանն</w:t>
      </w:r>
      <w:r w:rsidRPr="00956B37">
        <w:rPr>
          <w:b w:val="0"/>
          <w:color w:val="auto"/>
          <w:sz w:val="24"/>
          <w:lang w:val="ru-RU"/>
        </w:rPr>
        <w:t xml:space="preserve"> </w:t>
      </w:r>
      <w:r w:rsidRPr="00956B37">
        <w:rPr>
          <w:b w:val="0"/>
          <w:color w:val="auto"/>
          <w:sz w:val="24"/>
          <w:lang w:val="en-US"/>
        </w:rPr>
        <w:t>ուղղված</w:t>
      </w:r>
      <w:r w:rsidRPr="00956B37">
        <w:rPr>
          <w:b w:val="0"/>
          <w:color w:val="auto"/>
          <w:sz w:val="24"/>
          <w:lang w:val="ru-RU"/>
        </w:rPr>
        <w:t xml:space="preserve"> </w:t>
      </w:r>
      <w:r w:rsidRPr="00956B37">
        <w:rPr>
          <w:b w:val="0"/>
          <w:color w:val="auto"/>
          <w:sz w:val="24"/>
          <w:lang w:val="en-US"/>
        </w:rPr>
        <w:t>միջոցառումների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մ</w:t>
      </w:r>
      <w:r w:rsidR="00E011DE" w:rsidRPr="00956B37">
        <w:rPr>
          <w:b w:val="0"/>
          <w:color w:val="auto"/>
          <w:sz w:val="24"/>
          <w:lang w:val="en-US"/>
        </w:rPr>
        <w:t>իանվագ</w:t>
      </w:r>
      <w:r w:rsidR="00E011DE" w:rsidRPr="00956B37">
        <w:rPr>
          <w:b w:val="0"/>
          <w:color w:val="auto"/>
          <w:sz w:val="24"/>
          <w:lang w:val="ru-RU"/>
        </w:rPr>
        <w:t xml:space="preserve"> </w:t>
      </w:r>
      <w:r w:rsidR="00E011DE" w:rsidRPr="00956B37">
        <w:rPr>
          <w:b w:val="0"/>
          <w:color w:val="auto"/>
          <w:sz w:val="24"/>
          <w:lang w:val="en-US"/>
        </w:rPr>
        <w:t>ծախսերի</w:t>
      </w:r>
      <w:r w:rsidR="00E011DE" w:rsidRPr="00956B37">
        <w:rPr>
          <w:b w:val="0"/>
          <w:color w:val="auto"/>
          <w:sz w:val="24"/>
          <w:lang w:val="ru-RU"/>
        </w:rPr>
        <w:t xml:space="preserve"> </w:t>
      </w:r>
      <w:r w:rsidR="00E011DE" w:rsidRPr="00956B37">
        <w:rPr>
          <w:b w:val="0"/>
          <w:color w:val="auto"/>
          <w:sz w:val="24"/>
          <w:lang w:val="en-US"/>
        </w:rPr>
        <w:t>նվազեցման</w:t>
      </w:r>
      <w:r w:rsidR="00E011DE" w:rsidRPr="00956B37">
        <w:rPr>
          <w:b w:val="0"/>
          <w:color w:val="auto"/>
          <w:sz w:val="24"/>
          <w:lang w:val="ru-RU"/>
        </w:rPr>
        <w:t xml:space="preserve"> </w:t>
      </w:r>
      <w:r w:rsidR="00E011DE" w:rsidRPr="00956B37">
        <w:rPr>
          <w:b w:val="0"/>
          <w:color w:val="auto"/>
          <w:sz w:val="24"/>
          <w:lang w:val="en-US"/>
        </w:rPr>
        <w:t>նպատակով</w:t>
      </w:r>
      <w:r w:rsidR="00E011DE" w:rsidRPr="00956B37">
        <w:rPr>
          <w:b w:val="0"/>
          <w:color w:val="auto"/>
          <w:sz w:val="24"/>
          <w:lang w:val="ru-RU"/>
        </w:rPr>
        <w:t xml:space="preserve"> </w:t>
      </w:r>
      <w:r w:rsidR="00E011DE" w:rsidRPr="00956B37">
        <w:rPr>
          <w:b w:val="0"/>
          <w:color w:val="auto"/>
          <w:sz w:val="24"/>
          <w:lang w:val="en-US"/>
        </w:rPr>
        <w:t>բազմագոտի</w:t>
      </w:r>
      <w:r w:rsidR="00E011DE" w:rsidRPr="00956B37">
        <w:rPr>
          <w:b w:val="0"/>
          <w:color w:val="auto"/>
          <w:sz w:val="24"/>
          <w:lang w:val="ru-RU"/>
        </w:rPr>
        <w:t xml:space="preserve"> </w:t>
      </w:r>
      <w:r w:rsidR="00E011DE" w:rsidRPr="00956B37">
        <w:rPr>
          <w:b w:val="0"/>
          <w:color w:val="auto"/>
          <w:sz w:val="24"/>
          <w:lang w:val="en-US"/>
        </w:rPr>
        <w:t>երթևեկելի</w:t>
      </w:r>
      <w:r w:rsidR="00E011DE" w:rsidRPr="00956B37">
        <w:rPr>
          <w:b w:val="0"/>
          <w:color w:val="auto"/>
          <w:sz w:val="24"/>
          <w:lang w:val="ru-RU"/>
        </w:rPr>
        <w:t xml:space="preserve"> </w:t>
      </w:r>
      <w:r w:rsidR="00E011DE" w:rsidRPr="00956B37">
        <w:rPr>
          <w:b w:val="0"/>
          <w:color w:val="auto"/>
          <w:sz w:val="24"/>
          <w:lang w:val="en-US"/>
        </w:rPr>
        <w:t>մասով</w:t>
      </w:r>
      <w:r w:rsidR="00E011DE" w:rsidRPr="00956B37">
        <w:rPr>
          <w:b w:val="0"/>
          <w:color w:val="auto"/>
          <w:sz w:val="24"/>
          <w:lang w:val="ru-RU"/>
        </w:rPr>
        <w:t xml:space="preserve"> </w:t>
      </w:r>
      <w:r w:rsidR="00E011DE" w:rsidRPr="00956B37">
        <w:rPr>
          <w:b w:val="0"/>
          <w:color w:val="auto"/>
          <w:sz w:val="24"/>
          <w:lang w:val="en-US"/>
        </w:rPr>
        <w:t>ճանապարհների</w:t>
      </w:r>
      <w:r w:rsidR="00E011DE"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գոտիների</w:t>
      </w:r>
      <w:r w:rsidR="00E011DE" w:rsidRPr="00956B37">
        <w:rPr>
          <w:b w:val="0"/>
          <w:color w:val="auto"/>
          <w:sz w:val="24"/>
          <w:lang w:val="ru-RU"/>
        </w:rPr>
        <w:t xml:space="preserve"> </w:t>
      </w:r>
      <w:r w:rsidR="00E011DE" w:rsidRPr="00956B37">
        <w:rPr>
          <w:b w:val="0"/>
          <w:color w:val="auto"/>
          <w:sz w:val="24"/>
          <w:lang w:val="en-US"/>
        </w:rPr>
        <w:t>քանակի</w:t>
      </w:r>
      <w:r w:rsidR="00E011DE" w:rsidRPr="00956B37">
        <w:rPr>
          <w:b w:val="0"/>
          <w:color w:val="auto"/>
          <w:sz w:val="24"/>
          <w:lang w:val="ru-RU"/>
        </w:rPr>
        <w:t xml:space="preserve">, </w:t>
      </w:r>
      <w:r w:rsidR="00E011DE" w:rsidRPr="00956B37">
        <w:rPr>
          <w:b w:val="0"/>
          <w:color w:val="auto"/>
          <w:sz w:val="24"/>
          <w:lang w:val="en-US"/>
        </w:rPr>
        <w:t>ճանապարհների</w:t>
      </w:r>
      <w:r w:rsidR="00E011DE" w:rsidRPr="00956B37">
        <w:rPr>
          <w:b w:val="0"/>
          <w:color w:val="auto"/>
          <w:sz w:val="24"/>
          <w:lang w:val="ru-RU"/>
        </w:rPr>
        <w:t xml:space="preserve"> </w:t>
      </w:r>
      <w:r w:rsidR="00E011DE" w:rsidRPr="00956B37">
        <w:rPr>
          <w:b w:val="0"/>
          <w:color w:val="auto"/>
          <w:sz w:val="24"/>
          <w:lang w:val="en-US"/>
        </w:rPr>
        <w:t>փոխհատումների</w:t>
      </w:r>
      <w:r w:rsidR="00E011DE" w:rsidRPr="00956B37">
        <w:rPr>
          <w:b w:val="0"/>
          <w:color w:val="auto"/>
          <w:sz w:val="24"/>
          <w:lang w:val="ru-RU"/>
        </w:rPr>
        <w:t xml:space="preserve"> </w:t>
      </w:r>
      <w:r w:rsidR="00E011DE" w:rsidRPr="00956B37">
        <w:rPr>
          <w:b w:val="0"/>
          <w:color w:val="auto"/>
          <w:sz w:val="24"/>
          <w:lang w:val="en-US"/>
        </w:rPr>
        <w:t>և</w:t>
      </w:r>
      <w:r w:rsidR="00E011DE" w:rsidRPr="00956B37">
        <w:rPr>
          <w:b w:val="0"/>
          <w:color w:val="auto"/>
          <w:sz w:val="24"/>
          <w:lang w:val="ru-RU"/>
        </w:rPr>
        <w:t xml:space="preserve"> </w:t>
      </w:r>
      <w:r w:rsidR="00E011DE" w:rsidRPr="00956B37">
        <w:rPr>
          <w:b w:val="0"/>
          <w:color w:val="auto"/>
          <w:sz w:val="24"/>
          <w:lang w:val="en-US"/>
        </w:rPr>
        <w:t>միացումների</w:t>
      </w:r>
      <w:r w:rsidR="00E011DE" w:rsidRPr="00956B37">
        <w:rPr>
          <w:b w:val="0"/>
          <w:color w:val="auto"/>
          <w:sz w:val="24"/>
          <w:lang w:val="ru-RU"/>
        </w:rPr>
        <w:t xml:space="preserve">, </w:t>
      </w:r>
      <w:r w:rsidR="00E011DE" w:rsidRPr="00956B37">
        <w:rPr>
          <w:b w:val="0"/>
          <w:color w:val="auto"/>
          <w:sz w:val="24"/>
          <w:lang w:val="en-US"/>
        </w:rPr>
        <w:t>ճանապարհային</w:t>
      </w:r>
      <w:r w:rsidR="00E011DE" w:rsidRPr="00956B37">
        <w:rPr>
          <w:b w:val="0"/>
          <w:color w:val="auto"/>
          <w:sz w:val="24"/>
          <w:lang w:val="ru-RU"/>
        </w:rPr>
        <w:t xml:space="preserve"> </w:t>
      </w:r>
      <w:r w:rsidRPr="00956B37">
        <w:rPr>
          <w:b w:val="0"/>
          <w:color w:val="auto"/>
          <w:sz w:val="24"/>
          <w:lang w:val="en-US"/>
        </w:rPr>
        <w:t>պատվածք</w:t>
      </w:r>
      <w:r w:rsidR="00E011DE" w:rsidRPr="00956B37">
        <w:rPr>
          <w:b w:val="0"/>
          <w:color w:val="auto"/>
          <w:sz w:val="24"/>
          <w:lang w:val="en-US"/>
        </w:rPr>
        <w:t>ի</w:t>
      </w:r>
      <w:r w:rsidR="00E011DE" w:rsidRPr="00956B37">
        <w:rPr>
          <w:b w:val="0"/>
          <w:color w:val="auto"/>
          <w:sz w:val="24"/>
          <w:lang w:val="ru-RU"/>
        </w:rPr>
        <w:t xml:space="preserve"> </w:t>
      </w:r>
      <w:r w:rsidR="00E011DE" w:rsidRPr="00956B37">
        <w:rPr>
          <w:b w:val="0"/>
          <w:color w:val="auto"/>
          <w:sz w:val="24"/>
          <w:lang w:val="en-US"/>
        </w:rPr>
        <w:t>կոնստրուկցիաների</w:t>
      </w:r>
      <w:r w:rsidR="00E011DE" w:rsidRPr="00956B37">
        <w:rPr>
          <w:b w:val="0"/>
          <w:color w:val="auto"/>
          <w:sz w:val="24"/>
          <w:lang w:val="ru-RU"/>
        </w:rPr>
        <w:t xml:space="preserve">, </w:t>
      </w:r>
      <w:r w:rsidR="00E011DE" w:rsidRPr="00956B37">
        <w:rPr>
          <w:b w:val="0"/>
          <w:color w:val="auto"/>
          <w:sz w:val="24"/>
          <w:lang w:val="en-US"/>
        </w:rPr>
        <w:t>կառուցապատման</w:t>
      </w:r>
      <w:r w:rsidR="00E011DE" w:rsidRPr="00956B37">
        <w:rPr>
          <w:b w:val="0"/>
          <w:color w:val="auto"/>
          <w:sz w:val="24"/>
          <w:lang w:val="ru-RU"/>
        </w:rPr>
        <w:t xml:space="preserve"> </w:t>
      </w:r>
      <w:r w:rsidR="00E011DE" w:rsidRPr="00956B37">
        <w:rPr>
          <w:b w:val="0"/>
          <w:color w:val="auto"/>
          <w:sz w:val="24"/>
          <w:lang w:val="en-US"/>
        </w:rPr>
        <w:t>տարրերի</w:t>
      </w:r>
      <w:r w:rsidR="00E011DE" w:rsidRPr="00956B37">
        <w:rPr>
          <w:b w:val="0"/>
          <w:color w:val="auto"/>
          <w:sz w:val="24"/>
          <w:lang w:val="ru-RU"/>
        </w:rPr>
        <w:t xml:space="preserve">, </w:t>
      </w:r>
      <w:r w:rsidR="00E011DE" w:rsidRPr="00956B37">
        <w:rPr>
          <w:b w:val="0"/>
          <w:color w:val="auto"/>
          <w:sz w:val="24"/>
          <w:lang w:val="en-US"/>
        </w:rPr>
        <w:t>պաշտպանիչ</w:t>
      </w:r>
      <w:r w:rsidR="00E011DE" w:rsidRPr="00956B37">
        <w:rPr>
          <w:b w:val="0"/>
          <w:color w:val="auto"/>
          <w:sz w:val="24"/>
          <w:lang w:val="ru-RU"/>
        </w:rPr>
        <w:t xml:space="preserve"> </w:t>
      </w:r>
      <w:r w:rsidR="00E011DE" w:rsidRPr="00956B37">
        <w:rPr>
          <w:b w:val="0"/>
          <w:color w:val="auto"/>
          <w:sz w:val="24"/>
          <w:lang w:val="en-US"/>
        </w:rPr>
        <w:t>ճանապարհային</w:t>
      </w:r>
      <w:r w:rsidR="00E011DE" w:rsidRPr="00956B37">
        <w:rPr>
          <w:b w:val="0"/>
          <w:color w:val="auto"/>
          <w:sz w:val="24"/>
          <w:lang w:val="ru-RU"/>
        </w:rPr>
        <w:t xml:space="preserve"> </w:t>
      </w:r>
      <w:r w:rsidR="00E011DE" w:rsidRPr="00956B37">
        <w:rPr>
          <w:b w:val="0"/>
          <w:color w:val="auto"/>
          <w:sz w:val="24"/>
          <w:lang w:val="en-US"/>
        </w:rPr>
        <w:t>կառույցների</w:t>
      </w:r>
      <w:r w:rsidR="00E011DE" w:rsidRPr="00956B37">
        <w:rPr>
          <w:b w:val="0"/>
          <w:color w:val="auto"/>
          <w:sz w:val="24"/>
          <w:lang w:val="ru-RU"/>
        </w:rPr>
        <w:t xml:space="preserve"> </w:t>
      </w:r>
      <w:r w:rsidR="00E011DE" w:rsidRPr="00956B37">
        <w:rPr>
          <w:b w:val="0"/>
          <w:color w:val="auto"/>
          <w:sz w:val="24"/>
          <w:lang w:val="en-US"/>
        </w:rPr>
        <w:t>ընտրությանը</w:t>
      </w:r>
      <w:r w:rsidR="00E011DE" w:rsidRPr="00956B37">
        <w:rPr>
          <w:b w:val="0"/>
          <w:color w:val="auto"/>
          <w:sz w:val="24"/>
          <w:lang w:val="ru-RU"/>
        </w:rPr>
        <w:t xml:space="preserve"> </w:t>
      </w:r>
      <w:r w:rsidR="00E011DE" w:rsidRPr="00956B37">
        <w:rPr>
          <w:b w:val="0"/>
          <w:color w:val="auto"/>
          <w:sz w:val="24"/>
          <w:lang w:val="en-US"/>
        </w:rPr>
        <w:t>վերաբերվող</w:t>
      </w:r>
      <w:r w:rsidR="00E011DE" w:rsidRPr="00956B37">
        <w:rPr>
          <w:b w:val="0"/>
          <w:color w:val="auto"/>
          <w:sz w:val="24"/>
          <w:lang w:val="ru-RU"/>
        </w:rPr>
        <w:t xml:space="preserve"> </w:t>
      </w:r>
      <w:r w:rsidR="00E011DE" w:rsidRPr="00956B37">
        <w:rPr>
          <w:b w:val="0"/>
          <w:color w:val="auto"/>
          <w:sz w:val="24"/>
          <w:lang w:val="en-US"/>
        </w:rPr>
        <w:lastRenderedPageBreak/>
        <w:t>որոշումները</w:t>
      </w:r>
      <w:r w:rsidR="00E011DE" w:rsidRPr="00956B37">
        <w:rPr>
          <w:b w:val="0"/>
          <w:color w:val="auto"/>
          <w:sz w:val="24"/>
          <w:lang w:val="ru-RU"/>
        </w:rPr>
        <w:t xml:space="preserve"> </w:t>
      </w:r>
      <w:r w:rsidR="00E011DE" w:rsidRPr="00956B37">
        <w:rPr>
          <w:b w:val="0"/>
          <w:color w:val="auto"/>
          <w:sz w:val="24"/>
          <w:lang w:val="en-US"/>
        </w:rPr>
        <w:t>անհրաժեշտ</w:t>
      </w:r>
      <w:r w:rsidR="00E011DE" w:rsidRPr="00956B37">
        <w:rPr>
          <w:b w:val="0"/>
          <w:color w:val="auto"/>
          <w:sz w:val="24"/>
          <w:lang w:val="ru-RU"/>
        </w:rPr>
        <w:t xml:space="preserve"> </w:t>
      </w:r>
      <w:r w:rsidR="00E011DE" w:rsidRPr="00956B37">
        <w:rPr>
          <w:b w:val="0"/>
          <w:color w:val="auto"/>
          <w:sz w:val="24"/>
          <w:lang w:val="en-US"/>
        </w:rPr>
        <w:t>է</w:t>
      </w:r>
      <w:r w:rsidR="00E011DE" w:rsidRPr="00956B37">
        <w:rPr>
          <w:b w:val="0"/>
          <w:color w:val="auto"/>
          <w:sz w:val="24"/>
          <w:lang w:val="ru-RU"/>
        </w:rPr>
        <w:t xml:space="preserve"> </w:t>
      </w:r>
      <w:r w:rsidR="00E011DE" w:rsidRPr="00956B37">
        <w:rPr>
          <w:b w:val="0"/>
          <w:color w:val="auto"/>
          <w:sz w:val="24"/>
          <w:lang w:val="en-US"/>
        </w:rPr>
        <w:t>ընդունել</w:t>
      </w:r>
      <w:r w:rsidR="00E011DE" w:rsidRPr="00956B37">
        <w:rPr>
          <w:b w:val="0"/>
          <w:color w:val="auto"/>
          <w:sz w:val="24"/>
          <w:lang w:val="ru-RU"/>
        </w:rPr>
        <w:t xml:space="preserve">` </w:t>
      </w:r>
      <w:r w:rsidR="00E011DE" w:rsidRPr="00956B37">
        <w:rPr>
          <w:b w:val="0"/>
          <w:color w:val="auto"/>
          <w:sz w:val="24"/>
          <w:lang w:val="en-US"/>
        </w:rPr>
        <w:t>ելնելով</w:t>
      </w:r>
      <w:r w:rsidR="00E011DE" w:rsidRPr="00956B37">
        <w:rPr>
          <w:b w:val="0"/>
          <w:color w:val="auto"/>
          <w:sz w:val="24"/>
          <w:lang w:val="ru-RU"/>
        </w:rPr>
        <w:t xml:space="preserve"> </w:t>
      </w:r>
      <w:r w:rsidR="00E011DE" w:rsidRPr="00956B37">
        <w:rPr>
          <w:b w:val="0"/>
          <w:color w:val="auto"/>
          <w:sz w:val="24"/>
          <w:lang w:val="en-US"/>
        </w:rPr>
        <w:t>ճանապարհի</w:t>
      </w:r>
      <w:r w:rsidR="00E011DE" w:rsidRPr="00956B37">
        <w:rPr>
          <w:b w:val="0"/>
          <w:color w:val="auto"/>
          <w:sz w:val="24"/>
          <w:lang w:val="ru-RU"/>
        </w:rPr>
        <w:t xml:space="preserve"> </w:t>
      </w:r>
      <w:r w:rsidR="00E011DE" w:rsidRPr="00956B37">
        <w:rPr>
          <w:b w:val="0"/>
          <w:color w:val="auto"/>
          <w:sz w:val="24"/>
          <w:lang w:val="en-US"/>
        </w:rPr>
        <w:t>շինարարության</w:t>
      </w:r>
      <w:r w:rsidR="00E011DE" w:rsidRPr="00956B37">
        <w:rPr>
          <w:b w:val="0"/>
          <w:color w:val="auto"/>
          <w:sz w:val="24"/>
          <w:lang w:val="ru-RU"/>
        </w:rPr>
        <w:t xml:space="preserve"> </w:t>
      </w:r>
      <w:r w:rsidR="00E011DE" w:rsidRPr="00956B37">
        <w:rPr>
          <w:b w:val="0"/>
          <w:color w:val="auto"/>
          <w:sz w:val="24"/>
          <w:lang w:val="en-US"/>
        </w:rPr>
        <w:t>փուլայնությունից՝</w:t>
      </w:r>
      <w:r w:rsidR="00E011DE"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ինտենսիվության</w:t>
      </w:r>
      <w:r w:rsidR="00E011DE" w:rsidRPr="00956B37">
        <w:rPr>
          <w:b w:val="0"/>
          <w:color w:val="auto"/>
          <w:sz w:val="24"/>
          <w:lang w:val="ru-RU"/>
        </w:rPr>
        <w:t xml:space="preserve"> </w:t>
      </w:r>
      <w:r w:rsidR="00E011DE" w:rsidRPr="00956B37">
        <w:rPr>
          <w:b w:val="0"/>
          <w:color w:val="auto"/>
          <w:sz w:val="24"/>
          <w:lang w:val="en-US"/>
        </w:rPr>
        <w:t>աճին</w:t>
      </w:r>
      <w:r w:rsidR="00E011DE" w:rsidRPr="00956B37">
        <w:rPr>
          <w:b w:val="0"/>
          <w:color w:val="auto"/>
          <w:sz w:val="24"/>
          <w:lang w:val="ru-RU"/>
        </w:rPr>
        <w:t xml:space="preserve"> </w:t>
      </w:r>
      <w:r w:rsidR="00E011DE" w:rsidRPr="00956B37">
        <w:rPr>
          <w:b w:val="0"/>
          <w:color w:val="auto"/>
          <w:sz w:val="24"/>
          <w:lang w:val="en-US"/>
        </w:rPr>
        <w:t>զուգահեռ</w:t>
      </w:r>
      <w:r w:rsidR="00E011DE" w:rsidRPr="00956B37">
        <w:rPr>
          <w:b w:val="0"/>
          <w:color w:val="auto"/>
          <w:sz w:val="24"/>
          <w:lang w:val="ru-RU"/>
        </w:rPr>
        <w:t xml:space="preserve">: </w:t>
      </w:r>
    </w:p>
    <w:p w:rsidR="00E011DE" w:rsidRPr="00956B37" w:rsidRDefault="00E011DE"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IA</w:t>
      </w:r>
      <w:r w:rsidRPr="00956B37">
        <w:rPr>
          <w:b w:val="0"/>
          <w:color w:val="auto"/>
          <w:sz w:val="24"/>
          <w:lang w:val="ru-RU"/>
        </w:rPr>
        <w:t xml:space="preserve">, </w:t>
      </w:r>
      <w:r w:rsidRPr="00956B37">
        <w:rPr>
          <w:b w:val="0"/>
          <w:color w:val="auto"/>
          <w:sz w:val="24"/>
          <w:lang w:val="en-US"/>
        </w:rPr>
        <w:t>I</w:t>
      </w:r>
      <w:r w:rsidR="00E54767" w:rsidRPr="00956B37">
        <w:rPr>
          <w:b w:val="0"/>
          <w:color w:val="auto"/>
          <w:sz w:val="24"/>
          <w:lang w:val="en-US"/>
        </w:rPr>
        <w:t>B</w:t>
      </w:r>
      <w:r w:rsidRPr="00956B37">
        <w:rPr>
          <w:b w:val="0"/>
          <w:color w:val="auto"/>
          <w:sz w:val="24"/>
          <w:lang w:val="ru-RU"/>
        </w:rPr>
        <w:t xml:space="preserve">, </w:t>
      </w:r>
      <w:r w:rsidRPr="00956B37">
        <w:rPr>
          <w:b w:val="0"/>
          <w:color w:val="auto"/>
          <w:sz w:val="24"/>
          <w:lang w:val="en-US"/>
        </w:rPr>
        <w:t>I</w:t>
      </w:r>
      <w:r w:rsidR="00161AAF" w:rsidRPr="00956B37">
        <w:rPr>
          <w:b w:val="0"/>
          <w:color w:val="auto"/>
          <w:sz w:val="24"/>
          <w:lang w:val="en-US"/>
        </w:rPr>
        <w:t>C</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նախատեսել</w:t>
      </w:r>
      <w:r w:rsidRPr="00956B37">
        <w:rPr>
          <w:b w:val="0"/>
          <w:color w:val="auto"/>
          <w:sz w:val="24"/>
          <w:lang w:val="ru-RU"/>
        </w:rPr>
        <w:t xml:space="preserve"> </w:t>
      </w:r>
      <w:r w:rsidRPr="00956B37">
        <w:rPr>
          <w:b w:val="0"/>
          <w:color w:val="auto"/>
          <w:sz w:val="24"/>
          <w:lang w:val="en-US"/>
        </w:rPr>
        <w:t>հանդիպակաց</w:t>
      </w:r>
      <w:r w:rsidRPr="00956B37">
        <w:rPr>
          <w:b w:val="0"/>
          <w:color w:val="auto"/>
          <w:sz w:val="24"/>
          <w:lang w:val="ru-RU"/>
        </w:rPr>
        <w:t xml:space="preserve"> </w:t>
      </w:r>
      <w:r w:rsidRPr="00956B37">
        <w:rPr>
          <w:b w:val="0"/>
          <w:color w:val="auto"/>
          <w:sz w:val="24"/>
          <w:lang w:val="en-US"/>
        </w:rPr>
        <w:t>ուղղությունների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մասերի</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ծրագծումը</w:t>
      </w:r>
      <w:r w:rsidRPr="00956B37">
        <w:rPr>
          <w:b w:val="0"/>
          <w:color w:val="auto"/>
          <w:sz w:val="24"/>
          <w:lang w:val="ru-RU"/>
        </w:rPr>
        <w:t>`</w:t>
      </w:r>
      <w:r w:rsidR="00413192"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գոտիների</w:t>
      </w:r>
      <w:r w:rsidRPr="00956B37">
        <w:rPr>
          <w:b w:val="0"/>
          <w:color w:val="auto"/>
          <w:sz w:val="24"/>
          <w:lang w:val="ru-RU"/>
        </w:rPr>
        <w:t xml:space="preserve"> </w:t>
      </w:r>
      <w:r w:rsidRPr="00956B37">
        <w:rPr>
          <w:b w:val="0"/>
          <w:color w:val="auto"/>
          <w:sz w:val="24"/>
          <w:lang w:val="en-US"/>
        </w:rPr>
        <w:t>թվի</w:t>
      </w:r>
      <w:r w:rsidRPr="00956B37">
        <w:rPr>
          <w:b w:val="0"/>
          <w:color w:val="auto"/>
          <w:sz w:val="24"/>
          <w:lang w:val="ru-RU"/>
        </w:rPr>
        <w:t xml:space="preserve"> </w:t>
      </w:r>
      <w:r w:rsidRPr="00956B37">
        <w:rPr>
          <w:b w:val="0"/>
          <w:color w:val="auto"/>
          <w:sz w:val="24"/>
          <w:lang w:val="en-US"/>
        </w:rPr>
        <w:t>փուլային</w:t>
      </w:r>
      <w:r w:rsidRPr="00956B37">
        <w:rPr>
          <w:b w:val="0"/>
          <w:color w:val="auto"/>
          <w:sz w:val="24"/>
          <w:lang w:val="ru-RU"/>
        </w:rPr>
        <w:t xml:space="preserve"> </w:t>
      </w:r>
      <w:r w:rsidRPr="00956B37">
        <w:rPr>
          <w:b w:val="0"/>
          <w:color w:val="auto"/>
          <w:sz w:val="24"/>
          <w:lang w:val="en-US"/>
        </w:rPr>
        <w:t>մեծացման</w:t>
      </w:r>
      <w:r w:rsidRPr="00956B37">
        <w:rPr>
          <w:b w:val="0"/>
          <w:color w:val="auto"/>
          <w:sz w:val="24"/>
          <w:lang w:val="ru-RU"/>
        </w:rPr>
        <w:t xml:space="preserve"> </w:t>
      </w:r>
      <w:r w:rsidRPr="00956B37">
        <w:rPr>
          <w:b w:val="0"/>
          <w:color w:val="auto"/>
          <w:sz w:val="24"/>
          <w:lang w:val="en-US"/>
        </w:rPr>
        <w:t>հեռանկարից</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լանդշաֆտի</w:t>
      </w:r>
      <w:r w:rsidRPr="00956B37">
        <w:rPr>
          <w:b w:val="0"/>
          <w:color w:val="auto"/>
          <w:sz w:val="24"/>
          <w:lang w:val="ru-RU"/>
        </w:rPr>
        <w:t xml:space="preserve"> </w:t>
      </w:r>
      <w:r w:rsidRPr="00956B37">
        <w:rPr>
          <w:b w:val="0"/>
          <w:color w:val="auto"/>
          <w:sz w:val="24"/>
          <w:lang w:val="en-US"/>
        </w:rPr>
        <w:t>խոշոր</w:t>
      </w:r>
      <w:r w:rsidRPr="00956B37">
        <w:rPr>
          <w:b w:val="0"/>
          <w:color w:val="auto"/>
          <w:sz w:val="24"/>
          <w:lang w:val="ru-RU"/>
        </w:rPr>
        <w:t xml:space="preserve"> </w:t>
      </w:r>
      <w:r w:rsidRPr="00956B37">
        <w:rPr>
          <w:b w:val="0"/>
          <w:color w:val="auto"/>
          <w:sz w:val="24"/>
          <w:lang w:val="en-US"/>
        </w:rPr>
        <w:t>ինքնուրույն</w:t>
      </w:r>
      <w:r w:rsidRPr="00956B37">
        <w:rPr>
          <w:b w:val="0"/>
          <w:color w:val="auto"/>
          <w:sz w:val="24"/>
          <w:lang w:val="ru-RU"/>
        </w:rPr>
        <w:t xml:space="preserve"> </w:t>
      </w:r>
      <w:r w:rsidRPr="00956B37">
        <w:rPr>
          <w:b w:val="0"/>
          <w:color w:val="auto"/>
          <w:sz w:val="24"/>
          <w:lang w:val="en-US"/>
        </w:rPr>
        <w:t>ձևերի</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հատուկ</w:t>
      </w:r>
      <w:r w:rsidRPr="00956B37">
        <w:rPr>
          <w:b w:val="0"/>
          <w:color w:val="auto"/>
          <w:sz w:val="24"/>
          <w:lang w:val="ru-RU"/>
        </w:rPr>
        <w:t xml:space="preserve"> </w:t>
      </w:r>
      <w:r w:rsidRPr="00956B37">
        <w:rPr>
          <w:b w:val="0"/>
          <w:color w:val="auto"/>
          <w:sz w:val="24"/>
          <w:lang w:val="en-US"/>
        </w:rPr>
        <w:t>պահպանվող</w:t>
      </w:r>
      <w:r w:rsidRPr="00956B37">
        <w:rPr>
          <w:b w:val="0"/>
          <w:color w:val="auto"/>
          <w:sz w:val="24"/>
          <w:lang w:val="ru-RU"/>
        </w:rPr>
        <w:t xml:space="preserve"> </w:t>
      </w:r>
      <w:r w:rsidRPr="00956B37">
        <w:rPr>
          <w:b w:val="0"/>
          <w:color w:val="auto"/>
          <w:sz w:val="24"/>
          <w:lang w:val="en-US"/>
        </w:rPr>
        <w:t>բնական</w:t>
      </w:r>
      <w:r w:rsidRPr="00956B37">
        <w:rPr>
          <w:b w:val="0"/>
          <w:color w:val="auto"/>
          <w:sz w:val="24"/>
          <w:lang w:val="ru-RU"/>
        </w:rPr>
        <w:t xml:space="preserve"> </w:t>
      </w:r>
      <w:r w:rsidRPr="00956B37">
        <w:rPr>
          <w:b w:val="0"/>
          <w:color w:val="auto"/>
          <w:sz w:val="24"/>
          <w:lang w:val="en-US"/>
        </w:rPr>
        <w:t>տարածքների</w:t>
      </w:r>
      <w:r w:rsidRPr="00956B37">
        <w:rPr>
          <w:b w:val="0"/>
          <w:color w:val="auto"/>
          <w:sz w:val="24"/>
          <w:lang w:val="ru-RU"/>
        </w:rPr>
        <w:t xml:space="preserve"> </w:t>
      </w:r>
      <w:r w:rsidRPr="00956B37">
        <w:rPr>
          <w:b w:val="0"/>
          <w:color w:val="auto"/>
          <w:sz w:val="24"/>
          <w:lang w:val="en-US"/>
        </w:rPr>
        <w:t>պահպանման</w:t>
      </w:r>
      <w:r w:rsidRPr="00956B37">
        <w:rPr>
          <w:b w:val="0"/>
          <w:color w:val="auto"/>
          <w:sz w:val="24"/>
          <w:lang w:val="ru-RU"/>
        </w:rPr>
        <w:t xml:space="preserve"> </w:t>
      </w:r>
      <w:r w:rsidRPr="00956B37">
        <w:rPr>
          <w:b w:val="0"/>
          <w:color w:val="auto"/>
          <w:sz w:val="24"/>
          <w:lang w:val="en-US"/>
        </w:rPr>
        <w:t>անհրաժեշտությունից</w:t>
      </w:r>
      <w:r w:rsidRPr="00956B37">
        <w:rPr>
          <w:b w:val="0"/>
          <w:color w:val="auto"/>
          <w:sz w:val="24"/>
          <w:lang w:val="ru-RU"/>
        </w:rPr>
        <w:t>:</w:t>
      </w:r>
    </w:p>
    <w:p w:rsidR="00413192" w:rsidRPr="00956B37" w:rsidRDefault="00D21D79"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Սույն</w:t>
      </w:r>
      <w:r w:rsidRPr="00956B37">
        <w:rPr>
          <w:b w:val="0"/>
          <w:color w:val="auto"/>
          <w:sz w:val="24"/>
          <w:lang w:val="ru-RU"/>
        </w:rPr>
        <w:t xml:space="preserve"> </w:t>
      </w:r>
      <w:r w:rsidRPr="00956B37">
        <w:rPr>
          <w:b w:val="0"/>
          <w:color w:val="auto"/>
          <w:sz w:val="24"/>
          <w:lang w:val="en-US"/>
        </w:rPr>
        <w:t>շինարարական</w:t>
      </w:r>
      <w:r w:rsidRPr="00956B37">
        <w:rPr>
          <w:b w:val="0"/>
          <w:color w:val="auto"/>
          <w:sz w:val="24"/>
          <w:lang w:val="ru-RU"/>
        </w:rPr>
        <w:t xml:space="preserve"> </w:t>
      </w:r>
      <w:r w:rsidRPr="00956B37">
        <w:rPr>
          <w:b w:val="0"/>
          <w:color w:val="auto"/>
          <w:sz w:val="24"/>
          <w:lang w:val="en-US"/>
        </w:rPr>
        <w:t>նորմերի</w:t>
      </w:r>
      <w:r w:rsidRPr="00956B37">
        <w:rPr>
          <w:b w:val="0"/>
          <w:color w:val="auto"/>
          <w:sz w:val="24"/>
          <w:lang w:val="ru-RU"/>
        </w:rPr>
        <w:t xml:space="preserve"> </w:t>
      </w:r>
      <w:r w:rsidR="006948C0" w:rsidRPr="00956B37">
        <w:rPr>
          <w:b w:val="0"/>
          <w:color w:val="auto"/>
          <w:sz w:val="24"/>
          <w:lang w:val="ru-RU"/>
        </w:rPr>
        <w:t>20-</w:t>
      </w:r>
      <w:r w:rsidR="009070DB" w:rsidRPr="00956B37">
        <w:rPr>
          <w:b w:val="0"/>
          <w:color w:val="auto"/>
          <w:sz w:val="24"/>
          <w:lang w:val="ru-RU"/>
        </w:rPr>
        <w:t>2</w:t>
      </w:r>
      <w:r w:rsidR="001A1C8A" w:rsidRPr="00956B37">
        <w:rPr>
          <w:b w:val="0"/>
          <w:color w:val="auto"/>
          <w:sz w:val="24"/>
          <w:lang w:val="ru-RU"/>
        </w:rPr>
        <w:t>1</w:t>
      </w:r>
      <w:r w:rsidR="006948C0" w:rsidRPr="00956B37">
        <w:rPr>
          <w:b w:val="0"/>
          <w:color w:val="auto"/>
          <w:sz w:val="24"/>
          <w:lang w:val="ru-RU"/>
        </w:rPr>
        <w:t>-</w:t>
      </w:r>
      <w:r w:rsidR="006948C0" w:rsidRPr="00956B37">
        <w:rPr>
          <w:b w:val="0"/>
          <w:color w:val="auto"/>
          <w:sz w:val="24"/>
          <w:lang w:val="en-US"/>
        </w:rPr>
        <w:t>րդ</w:t>
      </w:r>
      <w:r w:rsidR="009070DB" w:rsidRPr="00956B37">
        <w:rPr>
          <w:b w:val="0"/>
          <w:color w:val="auto"/>
          <w:sz w:val="24"/>
          <w:lang w:val="ru-RU"/>
        </w:rPr>
        <w:t xml:space="preserve"> </w:t>
      </w:r>
      <w:r w:rsidR="009070DB" w:rsidRPr="00956B37">
        <w:rPr>
          <w:b w:val="0"/>
          <w:color w:val="auto"/>
          <w:sz w:val="24"/>
          <w:lang w:val="en-US"/>
        </w:rPr>
        <w:t>կետերով</w:t>
      </w:r>
      <w:r w:rsidR="009070DB" w:rsidRPr="00956B37">
        <w:rPr>
          <w:b w:val="0"/>
          <w:color w:val="auto"/>
          <w:sz w:val="24"/>
          <w:lang w:val="ru-RU"/>
        </w:rPr>
        <w:t xml:space="preserve"> </w:t>
      </w:r>
      <w:r w:rsidR="009070DB" w:rsidRPr="00956B37">
        <w:rPr>
          <w:b w:val="0"/>
          <w:color w:val="auto"/>
          <w:sz w:val="24"/>
          <w:lang w:val="en-US"/>
        </w:rPr>
        <w:t>ընդունված</w:t>
      </w:r>
      <w:r w:rsidR="009070DB" w:rsidRPr="00956B37">
        <w:rPr>
          <w:b w:val="0"/>
          <w:color w:val="auto"/>
          <w:sz w:val="24"/>
          <w:lang w:val="ru-RU"/>
        </w:rPr>
        <w:t xml:space="preserve"> </w:t>
      </w:r>
      <w:r w:rsidR="009070DB" w:rsidRPr="00956B37">
        <w:rPr>
          <w:b w:val="0"/>
          <w:color w:val="auto"/>
          <w:sz w:val="24"/>
          <w:lang w:val="en-US"/>
        </w:rPr>
        <w:t>որոշումները</w:t>
      </w:r>
      <w:r w:rsidR="009070DB" w:rsidRPr="00956B37">
        <w:rPr>
          <w:b w:val="0"/>
          <w:color w:val="auto"/>
          <w:sz w:val="24"/>
          <w:lang w:val="ru-RU"/>
        </w:rPr>
        <w:t xml:space="preserve"> </w:t>
      </w:r>
      <w:r w:rsidR="009070DB" w:rsidRPr="00956B37">
        <w:rPr>
          <w:b w:val="0"/>
          <w:color w:val="auto"/>
          <w:sz w:val="24"/>
          <w:lang w:val="en-US"/>
        </w:rPr>
        <w:t>պետք</w:t>
      </w:r>
      <w:r w:rsidR="009070DB" w:rsidRPr="00956B37">
        <w:rPr>
          <w:b w:val="0"/>
          <w:color w:val="auto"/>
          <w:sz w:val="24"/>
          <w:lang w:val="ru-RU"/>
        </w:rPr>
        <w:t xml:space="preserve"> </w:t>
      </w:r>
      <w:r w:rsidR="009070DB" w:rsidRPr="00956B37">
        <w:rPr>
          <w:b w:val="0"/>
          <w:color w:val="auto"/>
          <w:sz w:val="24"/>
          <w:lang w:val="en-US"/>
        </w:rPr>
        <w:t>է</w:t>
      </w:r>
      <w:r w:rsidR="009070DB" w:rsidRPr="00956B37">
        <w:rPr>
          <w:b w:val="0"/>
          <w:color w:val="auto"/>
          <w:sz w:val="24"/>
          <w:lang w:val="ru-RU"/>
        </w:rPr>
        <w:t xml:space="preserve"> </w:t>
      </w:r>
      <w:r w:rsidR="009070DB" w:rsidRPr="00956B37">
        <w:rPr>
          <w:b w:val="0"/>
          <w:color w:val="auto"/>
          <w:sz w:val="24"/>
          <w:lang w:val="en-US"/>
        </w:rPr>
        <w:t>հիմնավորվեն</w:t>
      </w:r>
      <w:r w:rsidR="009070DB" w:rsidRPr="00956B37">
        <w:rPr>
          <w:b w:val="0"/>
          <w:color w:val="auto"/>
          <w:sz w:val="24"/>
          <w:lang w:val="ru-RU"/>
        </w:rPr>
        <w:t xml:space="preserve"> </w:t>
      </w:r>
      <w:r w:rsidR="009070DB" w:rsidRPr="00956B37">
        <w:rPr>
          <w:b w:val="0"/>
          <w:color w:val="auto"/>
          <w:sz w:val="24"/>
          <w:lang w:val="en-US"/>
        </w:rPr>
        <w:t>տեխնիկատնտեսական</w:t>
      </w:r>
      <w:r w:rsidR="009070DB" w:rsidRPr="00956B37">
        <w:rPr>
          <w:b w:val="0"/>
          <w:color w:val="auto"/>
          <w:sz w:val="24"/>
          <w:lang w:val="ru-RU"/>
        </w:rPr>
        <w:t xml:space="preserve"> </w:t>
      </w:r>
      <w:r w:rsidR="009070DB" w:rsidRPr="00956B37">
        <w:rPr>
          <w:b w:val="0"/>
          <w:color w:val="auto"/>
          <w:sz w:val="24"/>
          <w:lang w:val="en-US"/>
        </w:rPr>
        <w:t>ցուցանիշների</w:t>
      </w:r>
      <w:r w:rsidR="009070DB" w:rsidRPr="00956B37">
        <w:rPr>
          <w:b w:val="0"/>
          <w:color w:val="auto"/>
          <w:sz w:val="24"/>
          <w:lang w:val="ru-RU"/>
        </w:rPr>
        <w:t xml:space="preserve"> </w:t>
      </w:r>
      <w:r w:rsidR="009070DB" w:rsidRPr="00956B37">
        <w:rPr>
          <w:b w:val="0"/>
          <w:color w:val="auto"/>
          <w:sz w:val="24"/>
          <w:lang w:val="en-US"/>
        </w:rPr>
        <w:t>համեմատական</w:t>
      </w:r>
      <w:r w:rsidR="009070DB" w:rsidRPr="00956B37">
        <w:rPr>
          <w:b w:val="0"/>
          <w:color w:val="auto"/>
          <w:sz w:val="24"/>
          <w:lang w:val="ru-RU"/>
        </w:rPr>
        <w:t xml:space="preserve"> </w:t>
      </w:r>
      <w:r w:rsidR="009070DB" w:rsidRPr="00956B37">
        <w:rPr>
          <w:b w:val="0"/>
          <w:color w:val="auto"/>
          <w:sz w:val="24"/>
          <w:lang w:val="en-US"/>
        </w:rPr>
        <w:t>տարբերակների</w:t>
      </w:r>
      <w:r w:rsidR="009070DB" w:rsidRPr="00956B37">
        <w:rPr>
          <w:b w:val="0"/>
          <w:color w:val="auto"/>
          <w:sz w:val="24"/>
          <w:lang w:val="ru-RU"/>
        </w:rPr>
        <w:t xml:space="preserve"> </w:t>
      </w:r>
      <w:r w:rsidR="009070DB" w:rsidRPr="00956B37">
        <w:rPr>
          <w:b w:val="0"/>
          <w:color w:val="auto"/>
          <w:sz w:val="24"/>
          <w:lang w:val="en-US"/>
        </w:rPr>
        <w:t>մշակմամբ՝</w:t>
      </w:r>
      <w:r w:rsidR="009070DB" w:rsidRPr="00956B37">
        <w:rPr>
          <w:b w:val="0"/>
          <w:color w:val="auto"/>
          <w:sz w:val="24"/>
          <w:lang w:val="ru-RU"/>
        </w:rPr>
        <w:t xml:space="preserve"> </w:t>
      </w:r>
      <w:r w:rsidR="009070DB" w:rsidRPr="00956B37">
        <w:rPr>
          <w:b w:val="0"/>
          <w:color w:val="auto"/>
          <w:sz w:val="24"/>
          <w:lang w:val="en-US"/>
        </w:rPr>
        <w:t>ըստ</w:t>
      </w:r>
      <w:r w:rsidR="009070DB" w:rsidRPr="00956B37">
        <w:rPr>
          <w:b w:val="0"/>
          <w:color w:val="auto"/>
          <w:sz w:val="24"/>
          <w:lang w:val="ru-RU"/>
        </w:rPr>
        <w:t xml:space="preserve"> </w:t>
      </w:r>
      <w:r w:rsidR="009070DB" w:rsidRPr="00956B37">
        <w:rPr>
          <w:b w:val="0"/>
          <w:color w:val="auto"/>
          <w:sz w:val="24"/>
          <w:lang w:val="en-US"/>
        </w:rPr>
        <w:t>շինարարության</w:t>
      </w:r>
      <w:r w:rsidR="009070DB" w:rsidRPr="00956B37">
        <w:rPr>
          <w:b w:val="0"/>
          <w:color w:val="auto"/>
          <w:sz w:val="24"/>
          <w:lang w:val="ru-RU"/>
        </w:rPr>
        <w:t xml:space="preserve"> </w:t>
      </w:r>
      <w:r w:rsidR="009070DB" w:rsidRPr="00956B37">
        <w:rPr>
          <w:b w:val="0"/>
          <w:color w:val="auto"/>
          <w:sz w:val="24"/>
          <w:lang w:val="en-US"/>
        </w:rPr>
        <w:t>արժեքի</w:t>
      </w:r>
      <w:r w:rsidR="009070DB" w:rsidRPr="00956B37">
        <w:rPr>
          <w:b w:val="0"/>
          <w:color w:val="auto"/>
          <w:sz w:val="24"/>
          <w:lang w:val="ru-RU"/>
        </w:rPr>
        <w:t xml:space="preserve">, </w:t>
      </w:r>
      <w:r w:rsidR="009070DB" w:rsidRPr="00956B37">
        <w:rPr>
          <w:b w:val="0"/>
          <w:color w:val="auto"/>
          <w:sz w:val="24"/>
          <w:lang w:val="en-US"/>
        </w:rPr>
        <w:t>ճանապարհի</w:t>
      </w:r>
      <w:r w:rsidR="009070DB" w:rsidRPr="00956B37">
        <w:rPr>
          <w:b w:val="0"/>
          <w:color w:val="auto"/>
          <w:sz w:val="24"/>
          <w:lang w:val="ru-RU"/>
        </w:rPr>
        <w:t xml:space="preserve"> </w:t>
      </w:r>
      <w:r w:rsidR="009070DB" w:rsidRPr="00956B37">
        <w:rPr>
          <w:b w:val="0"/>
          <w:color w:val="auto"/>
          <w:sz w:val="24"/>
          <w:lang w:val="en-US"/>
        </w:rPr>
        <w:t>վերանորոգման</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շահագործման</w:t>
      </w:r>
      <w:r w:rsidR="009070DB" w:rsidRPr="00956B37">
        <w:rPr>
          <w:b w:val="0"/>
          <w:color w:val="auto"/>
          <w:sz w:val="24"/>
          <w:lang w:val="ru-RU"/>
        </w:rPr>
        <w:t xml:space="preserve"> </w:t>
      </w:r>
      <w:r w:rsidR="009070DB" w:rsidRPr="00956B37">
        <w:rPr>
          <w:b w:val="0"/>
          <w:color w:val="auto"/>
          <w:sz w:val="24"/>
          <w:lang w:val="en-US"/>
        </w:rPr>
        <w:t>ծախսերի</w:t>
      </w:r>
      <w:r w:rsidR="009070DB" w:rsidRPr="00956B37">
        <w:rPr>
          <w:b w:val="0"/>
          <w:color w:val="auto"/>
          <w:sz w:val="24"/>
          <w:lang w:val="ru-RU"/>
        </w:rPr>
        <w:t xml:space="preserve">, </w:t>
      </w:r>
      <w:r w:rsidR="009070DB" w:rsidRPr="00956B37">
        <w:rPr>
          <w:b w:val="0"/>
          <w:color w:val="auto"/>
          <w:sz w:val="24"/>
          <w:lang w:val="en-US"/>
        </w:rPr>
        <w:t>շինարարության</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շահագործման</w:t>
      </w:r>
      <w:r w:rsidR="009070DB" w:rsidRPr="00956B37">
        <w:rPr>
          <w:b w:val="0"/>
          <w:color w:val="auto"/>
          <w:sz w:val="24"/>
          <w:lang w:val="ru-RU"/>
        </w:rPr>
        <w:t xml:space="preserve"> </w:t>
      </w:r>
      <w:r w:rsidR="009070DB" w:rsidRPr="00956B37">
        <w:rPr>
          <w:b w:val="0"/>
          <w:color w:val="auto"/>
          <w:sz w:val="24"/>
          <w:lang w:val="en-US"/>
        </w:rPr>
        <w:t>ընթացքում</w:t>
      </w:r>
      <w:r w:rsidR="009070DB" w:rsidRPr="00956B37">
        <w:rPr>
          <w:b w:val="0"/>
          <w:color w:val="auto"/>
          <w:sz w:val="24"/>
          <w:lang w:val="ru-RU"/>
        </w:rPr>
        <w:t xml:space="preserve"> </w:t>
      </w:r>
      <w:r w:rsidR="009070DB" w:rsidRPr="00956B37">
        <w:rPr>
          <w:b w:val="0"/>
          <w:color w:val="auto"/>
          <w:sz w:val="24"/>
          <w:lang w:val="en-US"/>
        </w:rPr>
        <w:t>շրջակա</w:t>
      </w:r>
      <w:r w:rsidR="009070DB" w:rsidRPr="00956B37">
        <w:rPr>
          <w:b w:val="0"/>
          <w:color w:val="auto"/>
          <w:sz w:val="24"/>
          <w:lang w:val="ru-RU"/>
        </w:rPr>
        <w:t xml:space="preserve"> </w:t>
      </w:r>
      <w:r w:rsidR="009070DB" w:rsidRPr="00956B37">
        <w:rPr>
          <w:b w:val="0"/>
          <w:color w:val="auto"/>
          <w:sz w:val="24"/>
          <w:lang w:val="en-US"/>
        </w:rPr>
        <w:t>միջավայրի</w:t>
      </w:r>
      <w:r w:rsidR="009070DB" w:rsidRPr="00956B37">
        <w:rPr>
          <w:b w:val="0"/>
          <w:color w:val="auto"/>
          <w:sz w:val="24"/>
          <w:lang w:val="ru-RU"/>
        </w:rPr>
        <w:t xml:space="preserve"> </w:t>
      </w:r>
      <w:r w:rsidR="009070DB" w:rsidRPr="00956B37">
        <w:rPr>
          <w:b w:val="0"/>
          <w:color w:val="auto"/>
          <w:sz w:val="24"/>
          <w:lang w:val="en-US"/>
        </w:rPr>
        <w:t>վրա</w:t>
      </w:r>
      <w:r w:rsidR="009070DB" w:rsidRPr="00956B37">
        <w:rPr>
          <w:b w:val="0"/>
          <w:color w:val="auto"/>
          <w:sz w:val="24"/>
          <w:lang w:val="ru-RU"/>
        </w:rPr>
        <w:t xml:space="preserve"> </w:t>
      </w:r>
      <w:r w:rsidR="009070DB" w:rsidRPr="00956B37">
        <w:rPr>
          <w:b w:val="0"/>
          <w:color w:val="auto"/>
          <w:sz w:val="24"/>
          <w:lang w:val="en-US"/>
        </w:rPr>
        <w:t>ազդեցության</w:t>
      </w:r>
      <w:r w:rsidR="009070DB" w:rsidRPr="00956B37">
        <w:rPr>
          <w:b w:val="0"/>
          <w:color w:val="auto"/>
          <w:sz w:val="24"/>
          <w:lang w:val="ru-RU"/>
        </w:rPr>
        <w:t xml:space="preserve"> </w:t>
      </w:r>
      <w:r w:rsidR="009070DB" w:rsidRPr="00956B37">
        <w:rPr>
          <w:b w:val="0"/>
          <w:color w:val="auto"/>
          <w:sz w:val="24"/>
          <w:lang w:val="en-US"/>
        </w:rPr>
        <w:t>հետ</w:t>
      </w:r>
      <w:r w:rsidR="009070DB" w:rsidRPr="00956B37">
        <w:rPr>
          <w:b w:val="0"/>
          <w:color w:val="auto"/>
          <w:sz w:val="24"/>
          <w:lang w:val="ru-RU"/>
        </w:rPr>
        <w:t xml:space="preserve"> </w:t>
      </w:r>
      <w:r w:rsidR="009070DB" w:rsidRPr="00956B37">
        <w:rPr>
          <w:b w:val="0"/>
          <w:color w:val="auto"/>
          <w:sz w:val="24"/>
          <w:lang w:val="en-US"/>
        </w:rPr>
        <w:t>կապված</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տեղաշարժվելիս</w:t>
      </w:r>
      <w:r w:rsidR="009070DB" w:rsidRPr="00956B37">
        <w:rPr>
          <w:b w:val="0"/>
          <w:color w:val="auto"/>
          <w:sz w:val="24"/>
          <w:lang w:val="ru-RU"/>
        </w:rPr>
        <w:t xml:space="preserve"> </w:t>
      </w:r>
      <w:r w:rsidR="009070DB" w:rsidRPr="00956B37">
        <w:rPr>
          <w:b w:val="0"/>
          <w:color w:val="auto"/>
          <w:sz w:val="24"/>
          <w:lang w:val="en-US"/>
        </w:rPr>
        <w:t>դանդաղումների</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ժամանակի</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տնտեսական</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երթևեկության</w:t>
      </w:r>
      <w:r w:rsidR="009070DB" w:rsidRPr="00956B37">
        <w:rPr>
          <w:b w:val="0"/>
          <w:color w:val="auto"/>
          <w:sz w:val="24"/>
          <w:lang w:val="ru-RU"/>
        </w:rPr>
        <w:t xml:space="preserve"> </w:t>
      </w:r>
      <w:r w:rsidR="009070DB" w:rsidRPr="00956B37">
        <w:rPr>
          <w:b w:val="0"/>
          <w:color w:val="auto"/>
          <w:sz w:val="24"/>
          <w:lang w:val="en-US"/>
        </w:rPr>
        <w:t>անվտանգության</w:t>
      </w:r>
      <w:r w:rsidR="009070DB" w:rsidRPr="00956B37">
        <w:rPr>
          <w:b w:val="0"/>
          <w:color w:val="auto"/>
          <w:sz w:val="24"/>
          <w:lang w:val="ru-RU"/>
        </w:rPr>
        <w:t xml:space="preserve">, </w:t>
      </w:r>
      <w:r w:rsidR="009070DB" w:rsidRPr="00956B37">
        <w:rPr>
          <w:b w:val="0"/>
          <w:color w:val="auto"/>
          <w:sz w:val="24"/>
          <w:lang w:val="en-US"/>
        </w:rPr>
        <w:t>ճանապարհների</w:t>
      </w:r>
      <w:r w:rsidR="009070DB" w:rsidRPr="00956B37">
        <w:rPr>
          <w:b w:val="0"/>
          <w:color w:val="auto"/>
          <w:sz w:val="24"/>
          <w:lang w:val="ru-RU"/>
        </w:rPr>
        <w:t xml:space="preserve"> </w:t>
      </w:r>
      <w:r w:rsidR="009070DB" w:rsidRPr="00956B37">
        <w:rPr>
          <w:b w:val="0"/>
          <w:color w:val="auto"/>
          <w:sz w:val="24"/>
          <w:lang w:val="en-US"/>
        </w:rPr>
        <w:t>կողմից</w:t>
      </w:r>
      <w:r w:rsidR="009070DB" w:rsidRPr="00956B37">
        <w:rPr>
          <w:b w:val="0"/>
          <w:color w:val="auto"/>
          <w:sz w:val="24"/>
          <w:lang w:val="ru-RU"/>
        </w:rPr>
        <w:t xml:space="preserve"> </w:t>
      </w:r>
      <w:r w:rsidR="009070DB" w:rsidRPr="00956B37">
        <w:rPr>
          <w:b w:val="0"/>
          <w:color w:val="auto"/>
          <w:sz w:val="24"/>
          <w:lang w:val="en-US"/>
        </w:rPr>
        <w:t>սպասարկվող</w:t>
      </w:r>
      <w:r w:rsidR="009070DB" w:rsidRPr="00956B37">
        <w:rPr>
          <w:b w:val="0"/>
          <w:color w:val="auto"/>
          <w:sz w:val="24"/>
          <w:lang w:val="ru-RU"/>
        </w:rPr>
        <w:t xml:space="preserve"> </w:t>
      </w:r>
      <w:r w:rsidR="009070DB" w:rsidRPr="00956B37">
        <w:rPr>
          <w:b w:val="0"/>
          <w:color w:val="auto"/>
          <w:sz w:val="24"/>
          <w:lang w:val="en-US"/>
        </w:rPr>
        <w:t>տնտեսությունների</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ճանապարհներին</w:t>
      </w:r>
      <w:r w:rsidR="009070DB" w:rsidRPr="00956B37">
        <w:rPr>
          <w:b w:val="0"/>
          <w:color w:val="auto"/>
          <w:sz w:val="24"/>
          <w:lang w:val="ru-RU"/>
        </w:rPr>
        <w:t xml:space="preserve"> </w:t>
      </w:r>
      <w:r w:rsidR="009070DB" w:rsidRPr="00956B37">
        <w:rPr>
          <w:b w:val="0"/>
          <w:color w:val="auto"/>
          <w:sz w:val="24"/>
          <w:lang w:val="en-US"/>
        </w:rPr>
        <w:t>հարող</w:t>
      </w:r>
      <w:r w:rsidR="009070DB" w:rsidRPr="00956B37">
        <w:rPr>
          <w:b w:val="0"/>
          <w:color w:val="auto"/>
          <w:sz w:val="24"/>
          <w:lang w:val="ru-RU"/>
        </w:rPr>
        <w:t xml:space="preserve"> </w:t>
      </w:r>
      <w:r w:rsidR="009070DB" w:rsidRPr="00956B37">
        <w:rPr>
          <w:b w:val="0"/>
          <w:color w:val="auto"/>
          <w:sz w:val="24"/>
          <w:lang w:val="en-US"/>
        </w:rPr>
        <w:t>տարածքների</w:t>
      </w:r>
      <w:r w:rsidR="009070DB" w:rsidRPr="00956B37">
        <w:rPr>
          <w:b w:val="0"/>
          <w:color w:val="auto"/>
          <w:sz w:val="24"/>
          <w:lang w:val="ru-RU"/>
        </w:rPr>
        <w:t xml:space="preserve"> </w:t>
      </w:r>
      <w:r w:rsidR="009070DB" w:rsidRPr="00956B37">
        <w:rPr>
          <w:b w:val="0"/>
          <w:color w:val="auto"/>
          <w:sz w:val="24"/>
          <w:lang w:val="en-US"/>
        </w:rPr>
        <w:t>արտադրական</w:t>
      </w:r>
      <w:r w:rsidR="009070DB" w:rsidRPr="00956B37">
        <w:rPr>
          <w:b w:val="0"/>
          <w:color w:val="auto"/>
          <w:sz w:val="24"/>
          <w:lang w:val="ru-RU"/>
        </w:rPr>
        <w:t xml:space="preserve"> </w:t>
      </w:r>
      <w:r w:rsidR="009070DB" w:rsidRPr="00956B37">
        <w:rPr>
          <w:b w:val="0"/>
          <w:color w:val="auto"/>
          <w:sz w:val="24"/>
          <w:lang w:val="en-US"/>
        </w:rPr>
        <w:t>պայմանների</w:t>
      </w:r>
      <w:r w:rsidR="009070DB" w:rsidRPr="00956B37">
        <w:rPr>
          <w:b w:val="0"/>
          <w:color w:val="auto"/>
          <w:sz w:val="24"/>
          <w:lang w:val="ru-RU"/>
        </w:rPr>
        <w:t xml:space="preserve"> </w:t>
      </w:r>
      <w:r w:rsidR="009070DB" w:rsidRPr="00956B37">
        <w:rPr>
          <w:b w:val="0"/>
          <w:color w:val="auto"/>
          <w:sz w:val="24"/>
          <w:lang w:val="en-US"/>
        </w:rPr>
        <w:t>փոփոխությունների</w:t>
      </w:r>
      <w:r w:rsidR="009070DB" w:rsidRPr="00956B37">
        <w:rPr>
          <w:b w:val="0"/>
          <w:color w:val="auto"/>
          <w:sz w:val="24"/>
          <w:lang w:val="ru-RU"/>
        </w:rPr>
        <w:t>:</w:t>
      </w: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413192" w:rsidRPr="00956B37" w:rsidRDefault="00413192" w:rsidP="00413192">
      <w:pPr>
        <w:rPr>
          <w:rFonts w:ascii="GHEA Grapalat" w:hAnsi="GHEA Grapalat"/>
        </w:rPr>
      </w:pPr>
    </w:p>
    <w:p w:rsidR="00944CDA" w:rsidRPr="00956B37" w:rsidRDefault="009070DB" w:rsidP="00170DE1">
      <w:pPr>
        <w:pStyle w:val="a0"/>
        <w:framePr w:w="10211" w:wrap="auto" w:hAnchor="text" w:x="851"/>
        <w:tabs>
          <w:tab w:val="left" w:pos="1770"/>
        </w:tabs>
        <w:rPr>
          <w:color w:val="auto"/>
          <w:sz w:val="24"/>
        </w:rPr>
        <w:sectPr w:rsidR="00944CDA" w:rsidRPr="00956B37" w:rsidSect="00B5016F">
          <w:footerReference w:type="default" r:id="rId8"/>
          <w:pgSz w:w="11907" w:h="16840" w:code="9"/>
          <w:pgMar w:top="567" w:right="851" w:bottom="567" w:left="851" w:header="720" w:footer="267" w:gutter="0"/>
          <w:cols w:space="720"/>
          <w:docGrid w:linePitch="360"/>
        </w:sectPr>
      </w:pPr>
      <w:r w:rsidRPr="00956B37">
        <w:rPr>
          <w:b w:val="0"/>
          <w:color w:val="auto"/>
          <w:sz w:val="24"/>
          <w:lang w:val="ru-RU"/>
        </w:rPr>
        <w:tab/>
      </w:r>
    </w:p>
    <w:p w:rsidR="00944CDA" w:rsidRPr="00956B37" w:rsidRDefault="00944CDA" w:rsidP="00C16310">
      <w:pPr>
        <w:spacing w:after="160" w:line="240" w:lineRule="auto"/>
        <w:jc w:val="right"/>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lastRenderedPageBreak/>
        <w:t>Աղյուսակ 4</w:t>
      </w: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5"/>
        <w:gridCol w:w="1080"/>
        <w:gridCol w:w="1340"/>
        <w:gridCol w:w="1800"/>
        <w:gridCol w:w="2160"/>
        <w:gridCol w:w="1800"/>
        <w:gridCol w:w="1370"/>
      </w:tblGrid>
      <w:tr w:rsidR="0071759E" w:rsidRPr="00956B37" w:rsidTr="00F12293">
        <w:trPr>
          <w:cantSplit/>
          <w:trHeight w:val="2197"/>
          <w:jc w:val="center"/>
        </w:trPr>
        <w:tc>
          <w:tcPr>
            <w:tcW w:w="545" w:type="dxa"/>
          </w:tcPr>
          <w:p w:rsidR="00184E92" w:rsidRPr="00956B37" w:rsidRDefault="00184E92" w:rsidP="00A05645">
            <w:pPr>
              <w:rPr>
                <w:rStyle w:val="BodyText3"/>
                <w:rFonts w:ascii="GHEA Grapalat" w:eastAsiaTheme="minorHAnsi" w:hAnsi="GHEA Grapalat"/>
                <w:color w:val="auto"/>
                <w:sz w:val="24"/>
                <w:szCs w:val="24"/>
                <w:lang w:val="en-US"/>
              </w:rPr>
            </w:pPr>
          </w:p>
          <w:p w:rsidR="00184E92" w:rsidRPr="00956B37" w:rsidRDefault="00184E92" w:rsidP="00184E92">
            <w:pPr>
              <w:jc w:val="both"/>
              <w:rPr>
                <w:rStyle w:val="BodyText3"/>
                <w:rFonts w:ascii="GHEA Grapalat" w:eastAsiaTheme="minorHAnsi" w:hAnsi="GHEA Grapalat"/>
                <w:color w:val="auto"/>
                <w:sz w:val="24"/>
                <w:szCs w:val="24"/>
                <w:lang w:val="en-US"/>
              </w:rPr>
            </w:pPr>
          </w:p>
          <w:p w:rsidR="0071759E" w:rsidRPr="00956B37" w:rsidRDefault="0071759E" w:rsidP="00184E92">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N</w:t>
            </w:r>
          </w:p>
        </w:tc>
        <w:tc>
          <w:tcPr>
            <w:tcW w:w="1080" w:type="dxa"/>
            <w:textDirection w:val="btLr"/>
            <w:vAlign w:val="center"/>
          </w:tcPr>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Երթևեկության սպասարկման մակարդակը</w:t>
            </w:r>
          </w:p>
        </w:tc>
        <w:tc>
          <w:tcPr>
            <w:tcW w:w="1340" w:type="dxa"/>
            <w:textDirection w:val="btLr"/>
            <w:vAlign w:val="center"/>
          </w:tcPr>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Ծանրա</w:t>
            </w:r>
          </w:p>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բեռնման գործակիցը</w:t>
            </w:r>
          </w:p>
        </w:tc>
        <w:tc>
          <w:tcPr>
            <w:tcW w:w="1800" w:type="dxa"/>
            <w:textDirection w:val="btLr"/>
            <w:vAlign w:val="center"/>
          </w:tcPr>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Ճանապարհի աշխատանքի տնտեսական արդյունավետու-թյունը</w:t>
            </w:r>
          </w:p>
        </w:tc>
        <w:tc>
          <w:tcPr>
            <w:tcW w:w="2160" w:type="dxa"/>
            <w:textDirection w:val="btLr"/>
            <w:vAlign w:val="center"/>
          </w:tcPr>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Ավտոմոբիլների հոսքի բնութագիրը</w:t>
            </w:r>
          </w:p>
        </w:tc>
        <w:tc>
          <w:tcPr>
            <w:tcW w:w="1800" w:type="dxa"/>
            <w:textDirection w:val="btLr"/>
            <w:vAlign w:val="center"/>
          </w:tcPr>
          <w:p w:rsidR="0071759E" w:rsidRPr="00956B37" w:rsidRDefault="00F12293" w:rsidP="00F12293">
            <w:pPr>
              <w:spacing w:line="240" w:lineRule="auto"/>
              <w:ind w:left="113" w:right="113"/>
              <w:jc w:val="both"/>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en-US"/>
              </w:rPr>
              <w:t>Հ</w:t>
            </w:r>
            <w:r w:rsidR="0071759E" w:rsidRPr="00956B37">
              <w:rPr>
                <w:rStyle w:val="BodyText3"/>
                <w:rFonts w:ascii="GHEA Grapalat" w:eastAsiaTheme="minorHAnsi" w:hAnsi="GHEA Grapalat"/>
                <w:color w:val="auto"/>
                <w:sz w:val="24"/>
                <w:szCs w:val="24"/>
              </w:rPr>
              <w:t>ոսքի վիճակը</w:t>
            </w:r>
          </w:p>
        </w:tc>
        <w:tc>
          <w:tcPr>
            <w:tcW w:w="1370" w:type="dxa"/>
            <w:textDirection w:val="btLr"/>
            <w:vAlign w:val="center"/>
          </w:tcPr>
          <w:p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Վարորդի էմոցիոնալ ծանրաբեռնումը</w:t>
            </w:r>
          </w:p>
        </w:tc>
      </w:tr>
      <w:tr w:rsidR="0071759E" w:rsidRPr="00956B37" w:rsidTr="00F12293">
        <w:trPr>
          <w:jc w:val="center"/>
        </w:trPr>
        <w:tc>
          <w:tcPr>
            <w:tcW w:w="545" w:type="dxa"/>
          </w:tcPr>
          <w:p w:rsidR="008B0904" w:rsidRPr="00956B37" w:rsidRDefault="008B0904" w:rsidP="00A05645">
            <w:pPr>
              <w:rPr>
                <w:rStyle w:val="BodyText3"/>
                <w:rFonts w:ascii="GHEA Grapalat" w:eastAsiaTheme="minorHAnsi" w:hAnsi="GHEA Grapalat"/>
                <w:color w:val="auto"/>
                <w:sz w:val="24"/>
                <w:szCs w:val="24"/>
              </w:rPr>
            </w:pPr>
          </w:p>
          <w:p w:rsidR="008B0904" w:rsidRPr="00956B37" w:rsidRDefault="008B0904" w:rsidP="00A05645">
            <w:pPr>
              <w:rPr>
                <w:rStyle w:val="BodyText3"/>
                <w:rFonts w:ascii="GHEA Grapalat" w:eastAsiaTheme="minorHAnsi" w:hAnsi="GHEA Grapalat"/>
                <w:color w:val="auto"/>
                <w:sz w:val="24"/>
                <w:szCs w:val="24"/>
              </w:rPr>
            </w:pPr>
          </w:p>
          <w:p w:rsidR="008B0904" w:rsidRPr="00956B37" w:rsidRDefault="008B0904" w:rsidP="00A05645">
            <w:pPr>
              <w:rPr>
                <w:rStyle w:val="BodyText3"/>
                <w:rFonts w:ascii="GHEA Grapalat" w:eastAsiaTheme="minorHAnsi" w:hAnsi="GHEA Grapalat"/>
                <w:color w:val="auto"/>
                <w:sz w:val="24"/>
                <w:szCs w:val="24"/>
              </w:rPr>
            </w:pPr>
          </w:p>
          <w:p w:rsidR="0071759E" w:rsidRPr="00956B37" w:rsidRDefault="0071759E" w:rsidP="008B0904">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1.</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A</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0.</w:t>
            </w:r>
            <w:r w:rsidR="0071759E" w:rsidRPr="00956B37">
              <w:rPr>
                <w:rStyle w:val="BodyText3"/>
                <w:rFonts w:ascii="GHEA Grapalat" w:eastAsiaTheme="minorHAnsi" w:hAnsi="GHEA Grapalat"/>
                <w:color w:val="auto"/>
                <w:sz w:val="24"/>
                <w:szCs w:val="24"/>
              </w:rPr>
              <w:t>20-ից պակաս</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Ավտոմեքենաները շարժվում են ազատ պայմաններում, ավտոմոբիլների միջև փոխազդեցությունը բացակայում է</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Միայնակ ավտոմոբիլների ազատ երթևեկություն մեծ արագությամբ </w:t>
            </w:r>
          </w:p>
        </w:tc>
        <w:tc>
          <w:tcPr>
            <w:tcW w:w="137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Ցածր</w:t>
            </w:r>
          </w:p>
        </w:tc>
      </w:tr>
      <w:tr w:rsidR="0071759E" w:rsidRPr="00956B37" w:rsidTr="00F12293">
        <w:trPr>
          <w:jc w:val="center"/>
        </w:trPr>
        <w:tc>
          <w:tcPr>
            <w:tcW w:w="545" w:type="dxa"/>
          </w:tcPr>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2.</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B</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0.20-0.</w:t>
            </w:r>
            <w:r w:rsidR="0071759E" w:rsidRPr="00956B37">
              <w:rPr>
                <w:rStyle w:val="BodyText3"/>
                <w:rFonts w:ascii="GHEA Grapalat" w:eastAsiaTheme="minorHAnsi" w:hAnsi="GHEA Grapalat"/>
                <w:color w:val="auto"/>
                <w:sz w:val="24"/>
                <w:szCs w:val="24"/>
              </w:rPr>
              <w:t>45</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ցածր 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Ավտոմոբիլները շարժվում են խմբերով, կատարվում են շատ վազանցներ  </w:t>
            </w:r>
          </w:p>
        </w:tc>
        <w:tc>
          <w:tcPr>
            <w:tcW w:w="1800" w:type="dxa"/>
            <w:vAlign w:val="center"/>
          </w:tcPr>
          <w:p w:rsidR="0071759E" w:rsidRPr="00956B37" w:rsidRDefault="0071759E" w:rsidP="005625CC">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Ավտոմեքենաների շարժը փոքր խմբերով (2-5 հատ)</w:t>
            </w:r>
            <w:r w:rsidR="00D21D79" w:rsidRPr="00956B37">
              <w:rPr>
                <w:rStyle w:val="BodyText3"/>
                <w:rFonts w:ascii="GHEA Grapalat" w:eastAsiaTheme="minorHAnsi" w:hAnsi="GHEA Grapalat"/>
                <w:color w:val="auto"/>
                <w:sz w:val="24"/>
                <w:szCs w:val="24"/>
              </w:rPr>
              <w:t xml:space="preserve"> </w:t>
            </w:r>
            <w:r w:rsidRPr="00956B37">
              <w:rPr>
                <w:rStyle w:val="BodyText3"/>
                <w:rFonts w:ascii="GHEA Grapalat" w:eastAsiaTheme="minorHAnsi" w:hAnsi="GHEA Grapalat"/>
                <w:color w:val="auto"/>
                <w:sz w:val="24"/>
                <w:szCs w:val="24"/>
              </w:rPr>
              <w:t xml:space="preserve">Վազանցները հնարավոր են </w:t>
            </w:r>
          </w:p>
        </w:tc>
        <w:tc>
          <w:tcPr>
            <w:tcW w:w="137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Նորմալ</w:t>
            </w:r>
          </w:p>
        </w:tc>
      </w:tr>
      <w:tr w:rsidR="0071759E" w:rsidRPr="00956B37" w:rsidTr="00F12293">
        <w:trPr>
          <w:jc w:val="center"/>
        </w:trPr>
        <w:tc>
          <w:tcPr>
            <w:tcW w:w="545" w:type="dxa"/>
          </w:tcPr>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3.</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C</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0.45-0.</w:t>
            </w:r>
            <w:r w:rsidR="0071759E" w:rsidRPr="00956B37">
              <w:rPr>
                <w:rFonts w:ascii="GHEA Grapalat" w:eastAsia="Times New Roman" w:hAnsi="GHEA Grapalat"/>
                <w:iCs/>
                <w:color w:val="auto"/>
                <w:spacing w:val="-10"/>
              </w:rPr>
              <w:t>70</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Հոսքի մեջ դեռ կան մեծ միջակայքեր ավտոմեքենաների միջև, վազանցներն արգելվում են </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Ավտոմոբիլների շարժումը մեծ խմբերով (5-14 հատ)</w:t>
            </w:r>
          </w:p>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Վազանցները դժվարացած են </w:t>
            </w:r>
          </w:p>
        </w:tc>
        <w:tc>
          <w:tcPr>
            <w:tcW w:w="137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Բարձր է</w:t>
            </w:r>
          </w:p>
        </w:tc>
      </w:tr>
      <w:tr w:rsidR="0071759E" w:rsidRPr="00956B37" w:rsidTr="00F12293">
        <w:trPr>
          <w:trHeight w:val="2904"/>
          <w:jc w:val="center"/>
        </w:trPr>
        <w:tc>
          <w:tcPr>
            <w:tcW w:w="545" w:type="dxa"/>
          </w:tcPr>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4.</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D</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0.70-0.</w:t>
            </w:r>
            <w:r w:rsidR="0071759E" w:rsidRPr="00956B37">
              <w:rPr>
                <w:rFonts w:ascii="GHEA Grapalat" w:eastAsia="Times New Roman" w:hAnsi="GHEA Grapalat"/>
                <w:iCs/>
                <w:color w:val="auto"/>
                <w:spacing w:val="-10"/>
              </w:rPr>
              <w:t>90</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Փոքր արագությամբ շարժվող ավտոմեքենաների չընդհատվող հոսք </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Ավտոմոբիլների շարժումը շարասյուներով, ցածր արագությամբ, վազանցները հնարավոր չեն  </w:t>
            </w:r>
          </w:p>
        </w:tc>
        <w:tc>
          <w:tcPr>
            <w:tcW w:w="137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Շատ բարձր</w:t>
            </w:r>
          </w:p>
        </w:tc>
      </w:tr>
      <w:tr w:rsidR="0071759E" w:rsidRPr="00956B37" w:rsidTr="00F12293">
        <w:trPr>
          <w:jc w:val="center"/>
        </w:trPr>
        <w:tc>
          <w:tcPr>
            <w:tcW w:w="545" w:type="dxa"/>
          </w:tcPr>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71759E" w:rsidRPr="00956B37" w:rsidRDefault="0071759E" w:rsidP="008B0904">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5.</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E</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0.90-1.</w:t>
            </w:r>
            <w:r w:rsidR="0071759E" w:rsidRPr="00956B37">
              <w:rPr>
                <w:rFonts w:ascii="GHEA Grapalat" w:eastAsia="Times New Roman" w:hAnsi="GHEA Grapalat"/>
                <w:iCs/>
                <w:color w:val="auto"/>
                <w:spacing w:val="-10"/>
              </w:rPr>
              <w:t>00</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Հոսքը շարժվում է դադարներով, առաջանում են խցանումներ, թողունակության ռեժիմը </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Խիտ </w:t>
            </w:r>
          </w:p>
        </w:tc>
        <w:tc>
          <w:tcPr>
            <w:tcW w:w="137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Շատ բարձր</w:t>
            </w:r>
          </w:p>
        </w:tc>
      </w:tr>
      <w:tr w:rsidR="0071759E" w:rsidRPr="00956B37" w:rsidTr="00F12293">
        <w:trPr>
          <w:jc w:val="center"/>
        </w:trPr>
        <w:tc>
          <w:tcPr>
            <w:tcW w:w="545" w:type="dxa"/>
          </w:tcPr>
          <w:p w:rsidR="008B0904" w:rsidRPr="00956B37" w:rsidRDefault="008B0904" w:rsidP="00A05645">
            <w:pPr>
              <w:rPr>
                <w:rStyle w:val="BodyText3"/>
                <w:rFonts w:ascii="GHEA Grapalat" w:eastAsiaTheme="minorHAnsi" w:hAnsi="GHEA Grapalat"/>
                <w:color w:val="auto"/>
                <w:sz w:val="24"/>
                <w:szCs w:val="24"/>
                <w:lang w:val="en-US"/>
              </w:rPr>
            </w:pPr>
          </w:p>
          <w:p w:rsidR="008B0904" w:rsidRPr="00956B37" w:rsidRDefault="008B0904" w:rsidP="00A05645">
            <w:pPr>
              <w:rPr>
                <w:rStyle w:val="BodyText3"/>
                <w:rFonts w:ascii="GHEA Grapalat" w:eastAsiaTheme="minorHAnsi" w:hAnsi="GHEA Grapalat"/>
                <w:color w:val="auto"/>
                <w:sz w:val="24"/>
                <w:szCs w:val="24"/>
                <w:lang w:val="en-US"/>
              </w:rPr>
            </w:pPr>
          </w:p>
          <w:p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6.</w:t>
            </w:r>
          </w:p>
        </w:tc>
        <w:tc>
          <w:tcPr>
            <w:tcW w:w="108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F</w:t>
            </w:r>
          </w:p>
        </w:tc>
        <w:tc>
          <w:tcPr>
            <w:tcW w:w="1340" w:type="dxa"/>
            <w:vAlign w:val="center"/>
          </w:tcPr>
          <w:p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1.</w:t>
            </w:r>
            <w:r w:rsidR="0071759E" w:rsidRPr="00956B37">
              <w:rPr>
                <w:rStyle w:val="BodyText3"/>
                <w:rFonts w:ascii="GHEA Grapalat" w:eastAsiaTheme="minorHAnsi" w:hAnsi="GHEA Grapalat"/>
                <w:color w:val="auto"/>
                <w:sz w:val="24"/>
                <w:szCs w:val="24"/>
              </w:rPr>
              <w:t>0-ից ավելի</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Երթևեկության լիակատար կանգ, խցանումներ </w:t>
            </w:r>
          </w:p>
        </w:tc>
        <w:tc>
          <w:tcPr>
            <w:tcW w:w="1800" w:type="dxa"/>
            <w:vAlign w:val="center"/>
          </w:tcPr>
          <w:p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Գեր խիտ</w:t>
            </w:r>
          </w:p>
        </w:tc>
        <w:tc>
          <w:tcPr>
            <w:tcW w:w="1370" w:type="dxa"/>
            <w:vAlign w:val="center"/>
          </w:tcPr>
          <w:p w:rsidR="0071759E" w:rsidRPr="00956B37" w:rsidRDefault="00CF2990"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en-US"/>
              </w:rPr>
              <w:t>Ծ</w:t>
            </w:r>
            <w:r w:rsidR="0071759E" w:rsidRPr="00956B37">
              <w:rPr>
                <w:rStyle w:val="BodyText3"/>
                <w:rFonts w:ascii="GHEA Grapalat" w:eastAsiaTheme="minorHAnsi" w:hAnsi="GHEA Grapalat"/>
                <w:color w:val="auto"/>
                <w:sz w:val="24"/>
                <w:szCs w:val="24"/>
              </w:rPr>
              <w:t>այր աստիճան բարձր</w:t>
            </w:r>
          </w:p>
        </w:tc>
      </w:tr>
      <w:tr w:rsidR="0071759E" w:rsidRPr="00956B37" w:rsidTr="00B174E0">
        <w:trPr>
          <w:jc w:val="center"/>
        </w:trPr>
        <w:tc>
          <w:tcPr>
            <w:tcW w:w="10095" w:type="dxa"/>
            <w:gridSpan w:val="7"/>
          </w:tcPr>
          <w:p w:rsidR="0071759E" w:rsidRPr="00956B37" w:rsidRDefault="0071759E" w:rsidP="00A05645">
            <w:pPr>
              <w:ind w:firstLine="150"/>
              <w:jc w:val="both"/>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ru-RU"/>
              </w:rPr>
              <w:t xml:space="preserve">7. </w:t>
            </w:r>
            <w:r w:rsidRPr="00956B37">
              <w:rPr>
                <w:rStyle w:val="BodyText3"/>
                <w:rFonts w:ascii="GHEA Grapalat" w:eastAsiaTheme="minorHAnsi" w:hAnsi="GHEA Grapalat"/>
                <w:color w:val="auto"/>
                <w:sz w:val="24"/>
                <w:szCs w:val="24"/>
              </w:rPr>
              <w:t xml:space="preserve">Ծանրաբեռնման </w:t>
            </w:r>
            <w:r w:rsidR="00CF2990" w:rsidRPr="00956B37">
              <w:rPr>
                <w:rStyle w:val="BodyText3"/>
                <w:rFonts w:ascii="GHEA Grapalat" w:eastAsiaTheme="minorHAnsi" w:hAnsi="GHEA Grapalat"/>
                <w:color w:val="auto"/>
                <w:sz w:val="24"/>
                <w:szCs w:val="24"/>
              </w:rPr>
              <w:t>գործակիցն</w:t>
            </w:r>
            <w:r w:rsidRPr="00956B37">
              <w:rPr>
                <w:rStyle w:val="BodyText3"/>
                <w:rFonts w:ascii="GHEA Grapalat" w:eastAsiaTheme="minorHAnsi" w:hAnsi="GHEA Grapalat"/>
                <w:color w:val="auto"/>
                <w:sz w:val="24"/>
                <w:szCs w:val="24"/>
              </w:rPr>
              <w:t xml:space="preserve"> երթևեկության ժամային ինտենսիվության և թողունակության հարաբերությունն է:</w:t>
            </w:r>
          </w:p>
        </w:tc>
      </w:tr>
    </w:tbl>
    <w:p w:rsidR="006A15EB" w:rsidRPr="00956B37" w:rsidRDefault="006A15EB" w:rsidP="006A15EB">
      <w:pPr>
        <w:pStyle w:val="a0"/>
        <w:ind w:left="709" w:firstLine="0"/>
        <w:rPr>
          <w:b w:val="0"/>
          <w:color w:val="auto"/>
          <w:sz w:val="24"/>
          <w:lang w:val="ru-RU"/>
        </w:rPr>
      </w:pPr>
    </w:p>
    <w:p w:rsidR="00F75FEA" w:rsidRPr="00956B37" w:rsidRDefault="00F75FEA" w:rsidP="003C427E">
      <w:pPr>
        <w:pStyle w:val="a0"/>
        <w:numPr>
          <w:ilvl w:val="0"/>
          <w:numId w:val="5"/>
        </w:numPr>
        <w:tabs>
          <w:tab w:val="left" w:pos="900"/>
          <w:tab w:val="left" w:pos="1080"/>
          <w:tab w:val="left" w:pos="1350"/>
        </w:tabs>
        <w:spacing w:line="360" w:lineRule="auto"/>
        <w:ind w:left="-90" w:firstLine="540"/>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ավտոտրանսպորտային</w:t>
      </w:r>
      <w:r w:rsidRPr="00956B37">
        <w:rPr>
          <w:b w:val="0"/>
          <w:color w:val="auto"/>
          <w:sz w:val="24"/>
          <w:lang w:val="ru-RU"/>
        </w:rPr>
        <w:t xml:space="preserve"> </w:t>
      </w:r>
      <w:r w:rsidRPr="00956B37">
        <w:rPr>
          <w:b w:val="0"/>
          <w:color w:val="auto"/>
          <w:sz w:val="24"/>
          <w:lang w:val="en-US"/>
        </w:rPr>
        <w:t>ծառայության</w:t>
      </w:r>
      <w:r w:rsidRPr="00956B37">
        <w:rPr>
          <w:b w:val="0"/>
          <w:color w:val="auto"/>
          <w:sz w:val="24"/>
          <w:lang w:val="ru-RU"/>
        </w:rPr>
        <w:t xml:space="preserve"> </w:t>
      </w:r>
      <w:r w:rsidRPr="00956B37">
        <w:rPr>
          <w:b w:val="0"/>
          <w:color w:val="auto"/>
          <w:sz w:val="24"/>
          <w:lang w:val="en-US"/>
        </w:rPr>
        <w:t>շինությունների</w:t>
      </w:r>
      <w:r w:rsidRPr="00956B37">
        <w:rPr>
          <w:b w:val="0"/>
          <w:color w:val="auto"/>
          <w:sz w:val="24"/>
          <w:lang w:val="ru-RU"/>
        </w:rPr>
        <w:t xml:space="preserve">, </w:t>
      </w:r>
      <w:r w:rsidRPr="00956B37">
        <w:rPr>
          <w:b w:val="0"/>
          <w:color w:val="auto"/>
          <w:sz w:val="24"/>
          <w:lang w:val="en-US"/>
        </w:rPr>
        <w:t>ջրահեռացման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00D242F3" w:rsidRPr="00956B37">
        <w:rPr>
          <w:b w:val="0"/>
          <w:color w:val="auto"/>
          <w:sz w:val="24"/>
          <w:lang w:val="en-US"/>
        </w:rPr>
        <w:t>ա</w:t>
      </w:r>
      <w:r w:rsidRPr="00956B37">
        <w:rPr>
          <w:b w:val="0"/>
          <w:color w:val="auto"/>
          <w:sz w:val="24"/>
          <w:lang w:val="en-US"/>
        </w:rPr>
        <w:t>յլ</w:t>
      </w:r>
      <w:r w:rsidRPr="00956B37">
        <w:rPr>
          <w:b w:val="0"/>
          <w:color w:val="auto"/>
          <w:sz w:val="24"/>
          <w:lang w:val="ru-RU"/>
        </w:rPr>
        <w:t xml:space="preserve"> </w:t>
      </w:r>
      <w:r w:rsidRPr="00956B37">
        <w:rPr>
          <w:b w:val="0"/>
          <w:color w:val="auto"/>
          <w:sz w:val="24"/>
          <w:lang w:val="en-US"/>
        </w:rPr>
        <w:t>կա</w:t>
      </w:r>
      <w:r w:rsidRPr="00956B37">
        <w:rPr>
          <w:b w:val="0"/>
          <w:color w:val="auto"/>
          <w:sz w:val="24"/>
          <w:lang w:val="ru-RU"/>
        </w:rPr>
        <w:softHyphen/>
      </w:r>
      <w:r w:rsidRPr="00956B37">
        <w:rPr>
          <w:b w:val="0"/>
          <w:color w:val="auto"/>
          <w:sz w:val="24"/>
          <w:lang w:val="en-US"/>
        </w:rPr>
        <w:t>ռուցվածքների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հողամասերի</w:t>
      </w:r>
      <w:r w:rsidRPr="00956B37">
        <w:rPr>
          <w:b w:val="0"/>
          <w:color w:val="auto"/>
          <w:sz w:val="24"/>
          <w:lang w:val="ru-RU"/>
        </w:rPr>
        <w:t xml:space="preserve"> </w:t>
      </w:r>
      <w:r w:rsidRPr="00956B37">
        <w:rPr>
          <w:b w:val="0"/>
          <w:color w:val="auto"/>
          <w:sz w:val="24"/>
          <w:lang w:val="en-US"/>
        </w:rPr>
        <w:t>ընտրու</w:t>
      </w:r>
      <w:r w:rsidRPr="00956B37">
        <w:rPr>
          <w:b w:val="0"/>
          <w:color w:val="auto"/>
          <w:sz w:val="24"/>
          <w:lang w:val="ru-RU"/>
        </w:rPr>
        <w:softHyphen/>
      </w:r>
      <w:r w:rsidRPr="00956B37">
        <w:rPr>
          <w:b w:val="0"/>
          <w:color w:val="auto"/>
          <w:sz w:val="24"/>
          <w:lang w:val="en-US"/>
        </w:rPr>
        <w:t>թյունն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հողհատկացումը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կատարել</w:t>
      </w:r>
      <w:r w:rsidRPr="00956B37">
        <w:rPr>
          <w:b w:val="0"/>
          <w:color w:val="auto"/>
          <w:sz w:val="24"/>
          <w:lang w:val="ru-RU"/>
        </w:rPr>
        <w:t xml:space="preserve"> </w:t>
      </w:r>
      <w:r w:rsidRPr="00956B37">
        <w:rPr>
          <w:b w:val="0"/>
          <w:color w:val="auto"/>
          <w:sz w:val="24"/>
          <w:lang w:val="en-US"/>
        </w:rPr>
        <w:t>Հ</w:t>
      </w:r>
      <w:r w:rsidR="00D242F3" w:rsidRPr="00956B37">
        <w:rPr>
          <w:b w:val="0"/>
          <w:color w:val="auto"/>
          <w:sz w:val="24"/>
          <w:lang w:val="en-US"/>
        </w:rPr>
        <w:t>Հ</w:t>
      </w:r>
      <w:r w:rsidRPr="00956B37">
        <w:rPr>
          <w:b w:val="0"/>
          <w:color w:val="auto"/>
          <w:sz w:val="24"/>
          <w:lang w:val="ru-RU"/>
        </w:rPr>
        <w:t xml:space="preserve"> </w:t>
      </w:r>
      <w:r w:rsidRPr="00956B37">
        <w:rPr>
          <w:b w:val="0"/>
          <w:color w:val="auto"/>
          <w:sz w:val="24"/>
          <w:lang w:val="en-US"/>
        </w:rPr>
        <w:t>օրենսդրու</w:t>
      </w:r>
      <w:r w:rsidRPr="00956B37">
        <w:rPr>
          <w:b w:val="0"/>
          <w:color w:val="auto"/>
          <w:sz w:val="24"/>
          <w:lang w:val="ru-RU"/>
        </w:rPr>
        <w:softHyphen/>
      </w:r>
      <w:r w:rsidRPr="00956B37">
        <w:rPr>
          <w:b w:val="0"/>
          <w:color w:val="auto"/>
          <w:sz w:val="24"/>
          <w:lang w:val="en-US"/>
        </w:rPr>
        <w:t>թյանը</w:t>
      </w:r>
      <w:r w:rsidRPr="00956B37">
        <w:rPr>
          <w:b w:val="0"/>
          <w:color w:val="auto"/>
          <w:sz w:val="24"/>
          <w:lang w:val="ru-RU"/>
        </w:rPr>
        <w:t xml:space="preserve"> </w:t>
      </w:r>
      <w:r w:rsidRPr="00956B37">
        <w:rPr>
          <w:b w:val="0"/>
          <w:color w:val="auto"/>
          <w:sz w:val="24"/>
          <w:lang w:val="en-US"/>
        </w:rPr>
        <w:t>համապատասխան</w:t>
      </w:r>
      <w:r w:rsidRPr="00956B37">
        <w:rPr>
          <w:b w:val="0"/>
          <w:color w:val="auto"/>
          <w:sz w:val="24"/>
          <w:lang w:val="ru-RU"/>
        </w:rPr>
        <w:t xml:space="preserve">: </w:t>
      </w:r>
      <w:r w:rsidRPr="00956B37">
        <w:rPr>
          <w:b w:val="0"/>
          <w:color w:val="auto"/>
          <w:sz w:val="24"/>
          <w:lang w:val="en-US"/>
        </w:rPr>
        <w:t>Հողային</w:t>
      </w:r>
      <w:r w:rsidRPr="00956B37">
        <w:rPr>
          <w:b w:val="0"/>
          <w:color w:val="auto"/>
          <w:sz w:val="24"/>
          <w:lang w:val="ru-RU"/>
        </w:rPr>
        <w:t xml:space="preserve"> </w:t>
      </w:r>
      <w:r w:rsidRPr="00956B37">
        <w:rPr>
          <w:b w:val="0"/>
          <w:color w:val="auto"/>
          <w:sz w:val="24"/>
          <w:lang w:val="en-US"/>
        </w:rPr>
        <w:t>պաստառի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կա</w:t>
      </w:r>
      <w:r w:rsidRPr="00956B37">
        <w:rPr>
          <w:b w:val="0"/>
          <w:color w:val="auto"/>
          <w:sz w:val="24"/>
          <w:lang w:val="ru-RU"/>
        </w:rPr>
        <w:softHyphen/>
      </w:r>
      <w:r w:rsidRPr="00956B37">
        <w:rPr>
          <w:b w:val="0"/>
          <w:color w:val="auto"/>
          <w:sz w:val="24"/>
          <w:lang w:val="en-US"/>
        </w:rPr>
        <w:t>ռուցվածքների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մշտական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ժամանա</w:t>
      </w:r>
      <w:r w:rsidRPr="00956B37">
        <w:rPr>
          <w:b w:val="0"/>
          <w:color w:val="auto"/>
          <w:sz w:val="24"/>
          <w:lang w:val="ru-RU"/>
        </w:rPr>
        <w:softHyphen/>
      </w:r>
      <w:r w:rsidRPr="00956B37">
        <w:rPr>
          <w:b w:val="0"/>
          <w:color w:val="auto"/>
          <w:sz w:val="24"/>
          <w:lang w:val="en-US"/>
        </w:rPr>
        <w:t>կավոր</w:t>
      </w:r>
      <w:r w:rsidRPr="00956B37">
        <w:rPr>
          <w:b w:val="0"/>
          <w:color w:val="auto"/>
          <w:sz w:val="24"/>
          <w:lang w:val="ru-RU"/>
        </w:rPr>
        <w:t xml:space="preserve"> </w:t>
      </w:r>
      <w:r w:rsidRPr="00956B37">
        <w:rPr>
          <w:b w:val="0"/>
          <w:color w:val="auto"/>
          <w:sz w:val="24"/>
          <w:lang w:val="en-US"/>
        </w:rPr>
        <w:t>հողամասերի</w:t>
      </w:r>
      <w:r w:rsidRPr="00956B37">
        <w:rPr>
          <w:b w:val="0"/>
          <w:color w:val="auto"/>
          <w:sz w:val="24"/>
          <w:lang w:val="ru-RU"/>
        </w:rPr>
        <w:t xml:space="preserve"> </w:t>
      </w:r>
      <w:r w:rsidRPr="00956B37">
        <w:rPr>
          <w:b w:val="0"/>
          <w:color w:val="auto"/>
          <w:sz w:val="24"/>
          <w:lang w:val="en-US"/>
        </w:rPr>
        <w:t>չափերը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որոշել</w:t>
      </w:r>
      <w:r w:rsidRPr="00956B37">
        <w:rPr>
          <w:b w:val="0"/>
          <w:color w:val="auto"/>
          <w:sz w:val="24"/>
          <w:lang w:val="ru-RU"/>
        </w:rPr>
        <w:t xml:space="preserve"> </w:t>
      </w: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գրաֆիկով</w:t>
      </w:r>
      <w:r w:rsidRPr="00956B37">
        <w:rPr>
          <w:b w:val="0"/>
          <w:color w:val="auto"/>
          <w:sz w:val="24"/>
          <w:lang w:val="ru-RU"/>
        </w:rPr>
        <w:t xml:space="preserve"> (</w:t>
      </w:r>
      <w:r w:rsidRPr="00956B37">
        <w:rPr>
          <w:b w:val="0"/>
          <w:color w:val="auto"/>
          <w:sz w:val="24"/>
          <w:lang w:val="en-US"/>
        </w:rPr>
        <w:t>հողատեսքերի</w:t>
      </w:r>
      <w:r w:rsidRPr="00956B37">
        <w:rPr>
          <w:b w:val="0"/>
          <w:color w:val="auto"/>
          <w:sz w:val="24"/>
          <w:lang w:val="ru-RU"/>
        </w:rPr>
        <w:t xml:space="preserve"> </w:t>
      </w:r>
      <w:r w:rsidRPr="00956B37">
        <w:rPr>
          <w:b w:val="0"/>
          <w:color w:val="auto"/>
          <w:sz w:val="24"/>
          <w:lang w:val="en-US"/>
        </w:rPr>
        <w:t>պարտադիր</w:t>
      </w:r>
      <w:r w:rsidRPr="00956B37">
        <w:rPr>
          <w:b w:val="0"/>
          <w:color w:val="auto"/>
          <w:sz w:val="24"/>
          <w:lang w:val="ru-RU"/>
        </w:rPr>
        <w:t xml:space="preserve"> </w:t>
      </w:r>
      <w:r w:rsidRPr="00956B37">
        <w:rPr>
          <w:b w:val="0"/>
          <w:color w:val="auto"/>
          <w:sz w:val="24"/>
          <w:lang w:val="en-US"/>
        </w:rPr>
        <w:t>տարանջատումով</w:t>
      </w:r>
      <w:r w:rsidRPr="00956B37">
        <w:rPr>
          <w:b w:val="0"/>
          <w:color w:val="auto"/>
          <w:sz w:val="24"/>
          <w:lang w:val="ru-RU"/>
        </w:rPr>
        <w:t xml:space="preserve">), </w:t>
      </w:r>
      <w:r w:rsidRPr="00956B37">
        <w:rPr>
          <w:b w:val="0"/>
          <w:color w:val="auto"/>
          <w:sz w:val="24"/>
          <w:lang w:val="en-US"/>
        </w:rPr>
        <w:t>որը</w:t>
      </w:r>
      <w:r w:rsidRPr="00956B37">
        <w:rPr>
          <w:b w:val="0"/>
          <w:color w:val="auto"/>
          <w:sz w:val="24"/>
          <w:lang w:val="ru-RU"/>
        </w:rPr>
        <w:t xml:space="preserve"> </w:t>
      </w:r>
      <w:r w:rsidRPr="00956B37">
        <w:rPr>
          <w:b w:val="0"/>
          <w:color w:val="auto"/>
          <w:sz w:val="24"/>
          <w:lang w:val="en-US"/>
        </w:rPr>
        <w:t>ներկայացվում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կառուցման</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նախագծում</w:t>
      </w:r>
      <w:r w:rsidRPr="00956B37">
        <w:rPr>
          <w:b w:val="0"/>
          <w:color w:val="auto"/>
          <w:sz w:val="24"/>
          <w:lang w:val="ru-RU"/>
        </w:rPr>
        <w:t xml:space="preserve">: </w:t>
      </w:r>
      <w:r w:rsidRPr="00956B37">
        <w:rPr>
          <w:b w:val="0"/>
          <w:color w:val="auto"/>
          <w:sz w:val="24"/>
          <w:lang w:val="en-US"/>
        </w:rPr>
        <w:t>Ընդ</w:t>
      </w:r>
      <w:r w:rsidRPr="00956B37">
        <w:rPr>
          <w:b w:val="0"/>
          <w:color w:val="auto"/>
          <w:sz w:val="24"/>
          <w:lang w:val="ru-RU"/>
        </w:rPr>
        <w:t xml:space="preserve"> </w:t>
      </w:r>
      <w:r w:rsidRPr="00956B37">
        <w:rPr>
          <w:b w:val="0"/>
          <w:color w:val="auto"/>
          <w:sz w:val="24"/>
          <w:lang w:val="en-US"/>
        </w:rPr>
        <w:t>որում</w:t>
      </w:r>
      <w:r w:rsidRPr="00956B37">
        <w:rPr>
          <w:b w:val="0"/>
          <w:color w:val="auto"/>
          <w:sz w:val="24"/>
          <w:lang w:val="ru-RU"/>
        </w:rPr>
        <w:t>`</w:t>
      </w:r>
    </w:p>
    <w:p w:rsidR="00F75FEA" w:rsidRPr="00956B37" w:rsidRDefault="00F75FEA" w:rsidP="003C427E">
      <w:pPr>
        <w:pStyle w:val="a0"/>
        <w:numPr>
          <w:ilvl w:val="2"/>
          <w:numId w:val="5"/>
        </w:numPr>
        <w:tabs>
          <w:tab w:val="left" w:pos="540"/>
        </w:tabs>
        <w:spacing w:line="360" w:lineRule="auto"/>
        <w:ind w:left="-90" w:firstLine="720"/>
        <w:rPr>
          <w:b w:val="0"/>
          <w:color w:val="auto"/>
          <w:sz w:val="24"/>
          <w:lang w:val="ru-RU"/>
        </w:rPr>
      </w:pP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օտարման</w:t>
      </w:r>
      <w:r w:rsidRPr="00956B37">
        <w:rPr>
          <w:b w:val="0"/>
          <w:color w:val="auto"/>
          <w:sz w:val="24"/>
          <w:lang w:val="ru-RU"/>
        </w:rPr>
        <w:t xml:space="preserve">) </w:t>
      </w:r>
      <w:r w:rsidRPr="00956B37">
        <w:rPr>
          <w:b w:val="0"/>
          <w:color w:val="auto"/>
          <w:sz w:val="24"/>
          <w:lang w:val="en-US"/>
        </w:rPr>
        <w:t>շերտում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ընդգրկել</w:t>
      </w:r>
      <w:r w:rsidRPr="00956B37">
        <w:rPr>
          <w:b w:val="0"/>
          <w:color w:val="auto"/>
          <w:sz w:val="24"/>
          <w:lang w:val="ru-RU"/>
        </w:rPr>
        <w:t xml:space="preserve"> </w:t>
      </w:r>
      <w:r w:rsidRPr="00956B37">
        <w:rPr>
          <w:b w:val="0"/>
          <w:color w:val="auto"/>
          <w:sz w:val="24"/>
          <w:lang w:val="en-US"/>
        </w:rPr>
        <w:t>հողային</w:t>
      </w:r>
      <w:r w:rsidRPr="00956B37">
        <w:rPr>
          <w:b w:val="0"/>
          <w:color w:val="auto"/>
          <w:sz w:val="24"/>
          <w:lang w:val="ru-RU"/>
        </w:rPr>
        <w:t xml:space="preserve"> </w:t>
      </w:r>
      <w:r w:rsidRPr="00956B37">
        <w:rPr>
          <w:b w:val="0"/>
          <w:color w:val="auto"/>
          <w:sz w:val="24"/>
          <w:lang w:val="en-US"/>
        </w:rPr>
        <w:t>պաստառն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զույգ</w:t>
      </w:r>
      <w:r w:rsidRPr="00956B37">
        <w:rPr>
          <w:b w:val="0"/>
          <w:color w:val="auto"/>
          <w:sz w:val="24"/>
          <w:lang w:val="ru-RU"/>
        </w:rPr>
        <w:t xml:space="preserve"> </w:t>
      </w:r>
      <w:r w:rsidRPr="00956B37">
        <w:rPr>
          <w:b w:val="0"/>
          <w:color w:val="auto"/>
          <w:sz w:val="24"/>
          <w:lang w:val="en-US"/>
        </w:rPr>
        <w:t>կողմերից</w:t>
      </w:r>
      <w:r w:rsidR="00D242F3" w:rsidRPr="00956B37">
        <w:rPr>
          <w:b w:val="0"/>
          <w:color w:val="auto"/>
          <w:sz w:val="24"/>
          <w:lang w:val="ru-RU"/>
        </w:rPr>
        <w:t xml:space="preserve"> 1.</w:t>
      </w:r>
      <w:r w:rsidRPr="00956B37">
        <w:rPr>
          <w:b w:val="0"/>
          <w:color w:val="auto"/>
          <w:sz w:val="24"/>
          <w:lang w:val="ru-RU"/>
        </w:rPr>
        <w:t xml:space="preserve">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լայնությամբ</w:t>
      </w:r>
      <w:r w:rsidRPr="00956B37">
        <w:rPr>
          <w:b w:val="0"/>
          <w:color w:val="auto"/>
          <w:sz w:val="24"/>
          <w:lang w:val="ru-RU"/>
        </w:rPr>
        <w:t xml:space="preserve"> </w:t>
      </w:r>
      <w:r w:rsidRPr="00956B37">
        <w:rPr>
          <w:b w:val="0"/>
          <w:color w:val="auto"/>
          <w:sz w:val="24"/>
          <w:lang w:val="en-US"/>
        </w:rPr>
        <w:t>պահ</w:t>
      </w:r>
      <w:r w:rsidRPr="00956B37">
        <w:rPr>
          <w:b w:val="0"/>
          <w:color w:val="auto"/>
          <w:sz w:val="24"/>
          <w:lang w:val="ru-RU"/>
        </w:rPr>
        <w:softHyphen/>
      </w:r>
      <w:r w:rsidRPr="00956B37">
        <w:rPr>
          <w:b w:val="0"/>
          <w:color w:val="auto"/>
          <w:sz w:val="24"/>
          <w:lang w:val="en-US"/>
        </w:rPr>
        <w:t>պանիչ</w:t>
      </w:r>
      <w:r w:rsidRPr="00956B37">
        <w:rPr>
          <w:b w:val="0"/>
          <w:color w:val="auto"/>
          <w:sz w:val="24"/>
          <w:lang w:val="ru-RU"/>
        </w:rPr>
        <w:t xml:space="preserve"> </w:t>
      </w:r>
      <w:r w:rsidRPr="00956B37">
        <w:rPr>
          <w:b w:val="0"/>
          <w:color w:val="auto"/>
          <w:sz w:val="24"/>
          <w:lang w:val="en-US"/>
        </w:rPr>
        <w:t>գոտիները</w:t>
      </w:r>
      <w:r w:rsidRPr="00956B37">
        <w:rPr>
          <w:b w:val="0"/>
          <w:color w:val="auto"/>
          <w:sz w:val="24"/>
          <w:lang w:val="ru-RU"/>
        </w:rPr>
        <w:t>,</w:t>
      </w:r>
    </w:p>
    <w:p w:rsidR="00F75FEA" w:rsidRPr="00956B37" w:rsidRDefault="00F75FEA" w:rsidP="003C427E">
      <w:pPr>
        <w:pStyle w:val="a0"/>
        <w:numPr>
          <w:ilvl w:val="2"/>
          <w:numId w:val="5"/>
        </w:numPr>
        <w:spacing w:line="360" w:lineRule="auto"/>
        <w:ind w:left="-90" w:firstLine="720"/>
        <w:rPr>
          <w:b w:val="0"/>
          <w:color w:val="auto"/>
          <w:sz w:val="24"/>
          <w:lang w:val="ru-RU"/>
        </w:rPr>
      </w:pPr>
      <w:r w:rsidRPr="00956B37">
        <w:rPr>
          <w:b w:val="0"/>
          <w:color w:val="auto"/>
          <w:sz w:val="24"/>
          <w:lang w:val="en-US"/>
        </w:rPr>
        <w:lastRenderedPageBreak/>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տեղերում</w:t>
      </w:r>
      <w:r w:rsidRPr="00956B37">
        <w:rPr>
          <w:b w:val="0"/>
          <w:color w:val="auto"/>
          <w:sz w:val="24"/>
          <w:lang w:val="ru-RU"/>
        </w:rPr>
        <w:t xml:space="preserve"> </w:t>
      </w:r>
      <w:r w:rsidRPr="00956B37">
        <w:rPr>
          <w:b w:val="0"/>
          <w:color w:val="auto"/>
          <w:sz w:val="24"/>
          <w:lang w:val="en-US"/>
        </w:rPr>
        <w:t>հողահատկացման</w:t>
      </w:r>
      <w:r w:rsidRPr="00956B37">
        <w:rPr>
          <w:b w:val="0"/>
          <w:color w:val="auto"/>
          <w:sz w:val="24"/>
          <w:lang w:val="ru-RU"/>
        </w:rPr>
        <w:t xml:space="preserve"> </w:t>
      </w:r>
      <w:r w:rsidRPr="00956B37">
        <w:rPr>
          <w:b w:val="0"/>
          <w:color w:val="auto"/>
          <w:sz w:val="24"/>
          <w:lang w:val="en-US"/>
        </w:rPr>
        <w:t>շերտն</w:t>
      </w:r>
      <w:r w:rsidRPr="00956B37">
        <w:rPr>
          <w:b w:val="0"/>
          <w:color w:val="auto"/>
          <w:sz w:val="24"/>
          <w:lang w:val="ru-RU"/>
        </w:rPr>
        <w:t xml:space="preserve"> </w:t>
      </w:r>
      <w:r w:rsidRPr="00956B37">
        <w:rPr>
          <w:b w:val="0"/>
          <w:color w:val="auto"/>
          <w:sz w:val="24"/>
          <w:lang w:val="en-US"/>
        </w:rPr>
        <w:t>ընդգրկում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աջ</w:t>
      </w:r>
      <w:r w:rsidRPr="00956B37">
        <w:rPr>
          <w:b w:val="0"/>
          <w:color w:val="auto"/>
          <w:sz w:val="24"/>
          <w:lang w:val="ru-RU"/>
        </w:rPr>
        <w:t xml:space="preserve"> </w:t>
      </w:r>
      <w:r w:rsidRPr="00956B37">
        <w:rPr>
          <w:b w:val="0"/>
          <w:color w:val="auto"/>
          <w:sz w:val="24"/>
          <w:lang w:val="en-US"/>
        </w:rPr>
        <w:t>շրջադարձերի</w:t>
      </w:r>
      <w:r w:rsidRPr="00956B37">
        <w:rPr>
          <w:b w:val="0"/>
          <w:color w:val="auto"/>
          <w:sz w:val="24"/>
          <w:lang w:val="ru-RU"/>
        </w:rPr>
        <w:t xml:space="preserve"> </w:t>
      </w:r>
      <w:r w:rsidRPr="00956B37">
        <w:rPr>
          <w:b w:val="0"/>
          <w:color w:val="auto"/>
          <w:sz w:val="24"/>
          <w:lang w:val="en-US"/>
        </w:rPr>
        <w:t>թևերի</w:t>
      </w:r>
      <w:r w:rsidRPr="00956B37">
        <w:rPr>
          <w:b w:val="0"/>
          <w:color w:val="auto"/>
          <w:sz w:val="24"/>
          <w:lang w:val="ru-RU"/>
        </w:rPr>
        <w:t xml:space="preserve"> </w:t>
      </w:r>
      <w:r w:rsidRPr="00956B37">
        <w:rPr>
          <w:b w:val="0"/>
          <w:color w:val="auto"/>
          <w:sz w:val="24"/>
          <w:lang w:val="en-US"/>
        </w:rPr>
        <w:t>արտաքին</w:t>
      </w:r>
      <w:r w:rsidRPr="00956B37">
        <w:rPr>
          <w:b w:val="0"/>
          <w:color w:val="auto"/>
          <w:sz w:val="24"/>
          <w:lang w:val="ru-RU"/>
        </w:rPr>
        <w:t xml:space="preserve"> </w:t>
      </w:r>
      <w:r w:rsidRPr="00956B37">
        <w:rPr>
          <w:b w:val="0"/>
          <w:color w:val="auto"/>
          <w:sz w:val="24"/>
          <w:lang w:val="en-US"/>
        </w:rPr>
        <w:t>եզրագծով</w:t>
      </w:r>
      <w:r w:rsidRPr="00956B37">
        <w:rPr>
          <w:b w:val="0"/>
          <w:color w:val="auto"/>
          <w:sz w:val="24"/>
          <w:lang w:val="ru-RU"/>
        </w:rPr>
        <w:t xml:space="preserve"> </w:t>
      </w:r>
      <w:r w:rsidRPr="00956B37">
        <w:rPr>
          <w:b w:val="0"/>
          <w:color w:val="auto"/>
          <w:sz w:val="24"/>
          <w:lang w:val="en-US"/>
        </w:rPr>
        <w:t>տարածությունը</w:t>
      </w:r>
      <w:r w:rsidR="005320BD" w:rsidRPr="00956B37">
        <w:rPr>
          <w:b w:val="0"/>
          <w:color w:val="auto"/>
          <w:sz w:val="24"/>
          <w:lang w:val="ru-RU"/>
        </w:rPr>
        <w:t>՝</w:t>
      </w:r>
      <w:r w:rsidRPr="00956B37">
        <w:rPr>
          <w:b w:val="0"/>
          <w:color w:val="auto"/>
          <w:sz w:val="24"/>
          <w:lang w:val="ru-RU"/>
        </w:rPr>
        <w:t xml:space="preserve"> </w:t>
      </w:r>
      <w:r w:rsidRPr="00956B37">
        <w:rPr>
          <w:b w:val="0"/>
          <w:color w:val="auto"/>
          <w:sz w:val="24"/>
          <w:lang w:val="en-US"/>
        </w:rPr>
        <w:t>սահմանափակված</w:t>
      </w:r>
      <w:r w:rsidR="00D242F3" w:rsidRPr="00956B37">
        <w:rPr>
          <w:b w:val="0"/>
          <w:color w:val="auto"/>
          <w:sz w:val="24"/>
          <w:lang w:val="ru-RU"/>
        </w:rPr>
        <w:t xml:space="preserve"> 1.</w:t>
      </w:r>
      <w:r w:rsidRPr="00956B37">
        <w:rPr>
          <w:b w:val="0"/>
          <w:color w:val="auto"/>
          <w:sz w:val="24"/>
          <w:lang w:val="ru-RU"/>
        </w:rPr>
        <w:t xml:space="preserve">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լայնու</w:t>
      </w:r>
      <w:r w:rsidRPr="00956B37">
        <w:rPr>
          <w:b w:val="0"/>
          <w:color w:val="auto"/>
          <w:sz w:val="24"/>
          <w:lang w:val="ru-RU"/>
        </w:rPr>
        <w:softHyphen/>
      </w:r>
      <w:r w:rsidRPr="00956B37">
        <w:rPr>
          <w:b w:val="0"/>
          <w:color w:val="auto"/>
          <w:sz w:val="24"/>
          <w:lang w:val="en-US"/>
        </w:rPr>
        <w:t>թյամբ</w:t>
      </w:r>
      <w:r w:rsidRPr="00956B37">
        <w:rPr>
          <w:b w:val="0"/>
          <w:color w:val="auto"/>
          <w:sz w:val="24"/>
          <w:lang w:val="ru-RU"/>
        </w:rPr>
        <w:t xml:space="preserve"> </w:t>
      </w:r>
      <w:r w:rsidRPr="00956B37">
        <w:rPr>
          <w:b w:val="0"/>
          <w:color w:val="auto"/>
          <w:sz w:val="24"/>
          <w:lang w:val="en-US"/>
        </w:rPr>
        <w:t>պահպանիչ</w:t>
      </w:r>
      <w:r w:rsidRPr="00956B37">
        <w:rPr>
          <w:b w:val="0"/>
          <w:color w:val="auto"/>
          <w:sz w:val="24"/>
          <w:lang w:val="ru-RU"/>
        </w:rPr>
        <w:t xml:space="preserve"> </w:t>
      </w:r>
      <w:r w:rsidRPr="00956B37">
        <w:rPr>
          <w:b w:val="0"/>
          <w:color w:val="auto"/>
          <w:sz w:val="24"/>
          <w:lang w:val="en-US"/>
        </w:rPr>
        <w:t>գոտիներով</w:t>
      </w:r>
      <w:r w:rsidRPr="00956B37">
        <w:rPr>
          <w:b w:val="0"/>
          <w:color w:val="auto"/>
          <w:sz w:val="24"/>
          <w:lang w:val="ru-RU"/>
        </w:rPr>
        <w:t>:</w:t>
      </w:r>
    </w:p>
    <w:p w:rsidR="00F75FEA" w:rsidRPr="00956B37" w:rsidRDefault="00F75FEA" w:rsidP="003C427E">
      <w:pPr>
        <w:pStyle w:val="a0"/>
        <w:numPr>
          <w:ilvl w:val="0"/>
          <w:numId w:val="5"/>
        </w:numPr>
        <w:tabs>
          <w:tab w:val="left" w:pos="900"/>
        </w:tabs>
        <w:spacing w:line="360" w:lineRule="auto"/>
        <w:ind w:left="-90" w:firstLine="540"/>
        <w:rPr>
          <w:b w:val="0"/>
          <w:color w:val="auto"/>
          <w:sz w:val="24"/>
          <w:lang w:val="ru-RU"/>
        </w:rPr>
      </w:pPr>
      <w:r w:rsidRPr="00956B37">
        <w:rPr>
          <w:b w:val="0"/>
          <w:color w:val="auto"/>
          <w:sz w:val="24"/>
        </w:rPr>
        <w:t>Ժ</w:t>
      </w:r>
      <w:r w:rsidRPr="00956B37">
        <w:rPr>
          <w:b w:val="0"/>
          <w:color w:val="auto"/>
          <w:sz w:val="24"/>
          <w:lang w:val="en-US"/>
        </w:rPr>
        <w:t>ամանակավոր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հողամասերը</w:t>
      </w:r>
      <w:r w:rsidRPr="00956B37">
        <w:rPr>
          <w:b w:val="0"/>
          <w:color w:val="auto"/>
          <w:sz w:val="24"/>
          <w:lang w:val="ru-RU"/>
        </w:rPr>
        <w:t xml:space="preserve"> (</w:t>
      </w:r>
      <w:r w:rsidRPr="00956B37">
        <w:rPr>
          <w:b w:val="0"/>
          <w:color w:val="auto"/>
          <w:sz w:val="24"/>
          <w:lang w:val="en-US"/>
        </w:rPr>
        <w:t>պահուստներ</w:t>
      </w:r>
      <w:r w:rsidRPr="00956B37">
        <w:rPr>
          <w:b w:val="0"/>
          <w:color w:val="auto"/>
          <w:sz w:val="24"/>
          <w:lang w:val="ru-RU"/>
        </w:rPr>
        <w:t xml:space="preserve">, </w:t>
      </w:r>
      <w:r w:rsidR="00D242F3" w:rsidRPr="00956B37">
        <w:rPr>
          <w:b w:val="0"/>
          <w:color w:val="auto"/>
          <w:sz w:val="24"/>
          <w:lang w:val="en-US"/>
        </w:rPr>
        <w:t>հա</w:t>
      </w:r>
      <w:r w:rsidRPr="00956B37">
        <w:rPr>
          <w:b w:val="0"/>
          <w:color w:val="auto"/>
          <w:sz w:val="24"/>
          <w:lang w:val="en-US"/>
        </w:rPr>
        <w:t>նքատեղիներ</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այլն</w:t>
      </w:r>
      <w:r w:rsidRPr="00956B37">
        <w:rPr>
          <w:b w:val="0"/>
          <w:color w:val="auto"/>
          <w:sz w:val="24"/>
          <w:lang w:val="ru-RU"/>
        </w:rPr>
        <w:t xml:space="preserve">) </w:t>
      </w:r>
      <w:r w:rsidRPr="00956B37">
        <w:rPr>
          <w:b w:val="0"/>
          <w:color w:val="auto"/>
          <w:sz w:val="24"/>
          <w:lang w:val="en-US"/>
        </w:rPr>
        <w:t>ճա</w:t>
      </w:r>
      <w:r w:rsidRPr="00956B37">
        <w:rPr>
          <w:b w:val="0"/>
          <w:color w:val="auto"/>
          <w:sz w:val="24"/>
          <w:lang w:val="ru-RU"/>
        </w:rPr>
        <w:softHyphen/>
      </w:r>
      <w:r w:rsidRPr="00956B37">
        <w:rPr>
          <w:b w:val="0"/>
          <w:color w:val="auto"/>
          <w:sz w:val="24"/>
          <w:lang w:val="en-US"/>
        </w:rPr>
        <w:t>նապարհի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ավարտից</w:t>
      </w:r>
      <w:r w:rsidRPr="00956B37">
        <w:rPr>
          <w:b w:val="0"/>
          <w:color w:val="auto"/>
          <w:sz w:val="24"/>
          <w:lang w:val="ru-RU"/>
        </w:rPr>
        <w:t xml:space="preserve"> </w:t>
      </w:r>
      <w:r w:rsidRPr="00956B37">
        <w:rPr>
          <w:b w:val="0"/>
          <w:color w:val="auto"/>
          <w:sz w:val="24"/>
          <w:lang w:val="en-US"/>
        </w:rPr>
        <w:t>հետո</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վերականգնել</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վերադարձնել</w:t>
      </w:r>
      <w:r w:rsidRPr="00956B37">
        <w:rPr>
          <w:b w:val="0"/>
          <w:color w:val="auto"/>
          <w:sz w:val="24"/>
          <w:lang w:val="ru-RU"/>
        </w:rPr>
        <w:t xml:space="preserve"> </w:t>
      </w:r>
      <w:r w:rsidRPr="00956B37">
        <w:rPr>
          <w:b w:val="0"/>
          <w:color w:val="auto"/>
          <w:sz w:val="24"/>
          <w:lang w:val="en-US"/>
        </w:rPr>
        <w:t>հողօգտագործման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Գործող</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հատվածները</w:t>
      </w:r>
      <w:r w:rsidRPr="00956B37">
        <w:rPr>
          <w:b w:val="0"/>
          <w:color w:val="auto"/>
          <w:sz w:val="24"/>
          <w:lang w:val="ru-RU"/>
        </w:rPr>
        <w:t xml:space="preserve">, </w:t>
      </w:r>
      <w:r w:rsidRPr="00956B37">
        <w:rPr>
          <w:b w:val="0"/>
          <w:color w:val="auto"/>
          <w:sz w:val="24"/>
          <w:lang w:val="en-US"/>
        </w:rPr>
        <w:t>որոնք</w:t>
      </w:r>
      <w:r w:rsidRPr="00956B37">
        <w:rPr>
          <w:b w:val="0"/>
          <w:color w:val="auto"/>
          <w:sz w:val="24"/>
          <w:lang w:val="ru-RU"/>
        </w:rPr>
        <w:t xml:space="preserve"> </w:t>
      </w:r>
      <w:r w:rsidRPr="00956B37">
        <w:rPr>
          <w:b w:val="0"/>
          <w:color w:val="auto"/>
          <w:sz w:val="24"/>
          <w:lang w:val="en-US"/>
        </w:rPr>
        <w:t>չեն</w:t>
      </w:r>
      <w:r w:rsidRPr="00956B37">
        <w:rPr>
          <w:b w:val="0"/>
          <w:color w:val="auto"/>
          <w:sz w:val="24"/>
          <w:lang w:val="ru-RU"/>
        </w:rPr>
        <w:t xml:space="preserve"> </w:t>
      </w:r>
      <w:r w:rsidRPr="00956B37">
        <w:rPr>
          <w:b w:val="0"/>
          <w:color w:val="auto"/>
          <w:sz w:val="24"/>
          <w:lang w:val="en-US"/>
        </w:rPr>
        <w:t>օգտագործվել</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w:t>
      </w:r>
      <w:r w:rsidRPr="00956B37">
        <w:rPr>
          <w:b w:val="0"/>
          <w:color w:val="auto"/>
          <w:sz w:val="24"/>
          <w:lang w:val="ru-RU"/>
        </w:rPr>
        <w:softHyphen/>
      </w:r>
      <w:r w:rsidRPr="00956B37">
        <w:rPr>
          <w:b w:val="0"/>
          <w:color w:val="auto"/>
          <w:sz w:val="24"/>
          <w:lang w:val="en-US"/>
        </w:rPr>
        <w:t>նապարհի</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նույնպես</w:t>
      </w:r>
      <w:r w:rsidRPr="00956B37">
        <w:rPr>
          <w:b w:val="0"/>
          <w:color w:val="auto"/>
          <w:sz w:val="24"/>
          <w:lang w:val="ru-RU"/>
        </w:rPr>
        <w:t xml:space="preserve"> </w:t>
      </w:r>
      <w:r w:rsidRPr="00956B37">
        <w:rPr>
          <w:b w:val="0"/>
          <w:color w:val="auto"/>
          <w:sz w:val="24"/>
          <w:lang w:val="en-US"/>
        </w:rPr>
        <w:t>ենթակա</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վերականգնման</w:t>
      </w:r>
      <w:r w:rsidR="00754166" w:rsidRPr="00956B37">
        <w:rPr>
          <w:b w:val="0"/>
          <w:color w:val="auto"/>
          <w:sz w:val="24"/>
          <w:lang w:val="ru-RU"/>
        </w:rPr>
        <w:t>՝</w:t>
      </w:r>
      <w:r w:rsidRPr="00956B37">
        <w:rPr>
          <w:b w:val="0"/>
          <w:color w:val="auto"/>
          <w:sz w:val="24"/>
          <w:lang w:val="ru-RU"/>
        </w:rPr>
        <w:t xml:space="preserve"> </w:t>
      </w:r>
      <w:r w:rsidRPr="00956B37">
        <w:rPr>
          <w:b w:val="0"/>
          <w:color w:val="auto"/>
          <w:sz w:val="24"/>
          <w:lang w:val="en-US"/>
        </w:rPr>
        <w:t>հետագա</w:t>
      </w:r>
      <w:r w:rsidRPr="00956B37">
        <w:rPr>
          <w:b w:val="0"/>
          <w:color w:val="auto"/>
          <w:sz w:val="24"/>
          <w:lang w:val="ru-RU"/>
        </w:rPr>
        <w:t xml:space="preserve"> </w:t>
      </w:r>
      <w:r w:rsidRPr="00956B37">
        <w:rPr>
          <w:b w:val="0"/>
          <w:color w:val="auto"/>
          <w:sz w:val="24"/>
          <w:lang w:val="en-US"/>
        </w:rPr>
        <w:t>հողօգտագործման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գրաֆիկը</w:t>
      </w:r>
      <w:r w:rsidRPr="00956B37">
        <w:rPr>
          <w:b w:val="0"/>
          <w:color w:val="auto"/>
          <w:sz w:val="24"/>
          <w:lang w:val="ru-RU"/>
        </w:rPr>
        <w:t xml:space="preserve"> </w:t>
      </w:r>
      <w:r w:rsidRPr="00956B37">
        <w:rPr>
          <w:b w:val="0"/>
          <w:color w:val="auto"/>
          <w:sz w:val="24"/>
          <w:lang w:val="en-US"/>
        </w:rPr>
        <w:t>սահմանված</w:t>
      </w:r>
      <w:r w:rsidRPr="00956B37">
        <w:rPr>
          <w:b w:val="0"/>
          <w:color w:val="auto"/>
          <w:sz w:val="24"/>
          <w:lang w:val="ru-RU"/>
        </w:rPr>
        <w:t xml:space="preserve"> </w:t>
      </w:r>
      <w:r w:rsidRPr="00956B37">
        <w:rPr>
          <w:b w:val="0"/>
          <w:color w:val="auto"/>
          <w:sz w:val="24"/>
          <w:lang w:val="en-US"/>
        </w:rPr>
        <w:t>կար</w:t>
      </w:r>
      <w:r w:rsidRPr="00956B37">
        <w:rPr>
          <w:b w:val="0"/>
          <w:color w:val="auto"/>
          <w:sz w:val="24"/>
          <w:lang w:val="ru-RU"/>
        </w:rPr>
        <w:softHyphen/>
      </w:r>
      <w:r w:rsidRPr="00956B37">
        <w:rPr>
          <w:b w:val="0"/>
          <w:color w:val="auto"/>
          <w:sz w:val="24"/>
          <w:lang w:val="en-US"/>
        </w:rPr>
        <w:t>գով</w:t>
      </w:r>
      <w:r w:rsidRPr="00956B37">
        <w:rPr>
          <w:b w:val="0"/>
          <w:color w:val="auto"/>
          <w:sz w:val="24"/>
          <w:lang w:val="ru-RU"/>
        </w:rPr>
        <w:t xml:space="preserve"> </w:t>
      </w:r>
      <w:r w:rsidRPr="00956B37">
        <w:rPr>
          <w:b w:val="0"/>
          <w:color w:val="auto"/>
          <w:sz w:val="24"/>
          <w:lang w:val="en-US"/>
        </w:rPr>
        <w:t>համաձայնեցվում</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հաստատվում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ավ</w:t>
      </w:r>
      <w:r w:rsidRPr="00956B37">
        <w:rPr>
          <w:b w:val="0"/>
          <w:color w:val="auto"/>
          <w:sz w:val="24"/>
          <w:lang w:val="ru-RU"/>
        </w:rPr>
        <w:softHyphen/>
      </w:r>
      <w:r w:rsidRPr="00956B37">
        <w:rPr>
          <w:b w:val="0"/>
          <w:color w:val="auto"/>
          <w:sz w:val="24"/>
          <w:lang w:val="en-US"/>
        </w:rPr>
        <w:t>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նախագծի</w:t>
      </w:r>
      <w:r w:rsidRPr="00956B37">
        <w:rPr>
          <w:b w:val="0"/>
          <w:color w:val="auto"/>
          <w:sz w:val="24"/>
          <w:lang w:val="ru-RU"/>
        </w:rPr>
        <w:t xml:space="preserve"> </w:t>
      </w:r>
      <w:r w:rsidRPr="00956B37">
        <w:rPr>
          <w:b w:val="0"/>
          <w:color w:val="auto"/>
          <w:sz w:val="24"/>
          <w:lang w:val="en-US"/>
        </w:rPr>
        <w:t>հետ</w:t>
      </w:r>
      <w:r w:rsidRPr="00956B37">
        <w:rPr>
          <w:b w:val="0"/>
          <w:color w:val="auto"/>
          <w:sz w:val="24"/>
          <w:lang w:val="ru-RU"/>
        </w:rPr>
        <w:t xml:space="preserve"> </w:t>
      </w:r>
      <w:r w:rsidRPr="00956B37">
        <w:rPr>
          <w:b w:val="0"/>
          <w:color w:val="auto"/>
          <w:sz w:val="24"/>
          <w:lang w:val="en-US"/>
        </w:rPr>
        <w:t>մեկտեղ</w:t>
      </w:r>
      <w:r w:rsidRPr="00956B37">
        <w:rPr>
          <w:b w:val="0"/>
          <w:color w:val="auto"/>
          <w:sz w:val="24"/>
          <w:lang w:val="ru-RU"/>
        </w:rPr>
        <w:t>:</w:t>
      </w:r>
    </w:p>
    <w:p w:rsidR="00F12293" w:rsidRPr="00956B37" w:rsidRDefault="00F12293" w:rsidP="00F12293">
      <w:pPr>
        <w:pStyle w:val="a0"/>
        <w:tabs>
          <w:tab w:val="left" w:pos="900"/>
        </w:tabs>
        <w:spacing w:line="360" w:lineRule="auto"/>
        <w:ind w:left="-90" w:firstLine="0"/>
        <w:rPr>
          <w:b w:val="0"/>
          <w:color w:val="auto"/>
          <w:sz w:val="24"/>
          <w:lang w:val="ru-RU"/>
        </w:rPr>
      </w:pPr>
    </w:p>
    <w:p w:rsidR="00F12293" w:rsidRPr="00956B37" w:rsidRDefault="00986CFE" w:rsidP="00513264">
      <w:pPr>
        <w:pStyle w:val="a0"/>
        <w:numPr>
          <w:ilvl w:val="0"/>
          <w:numId w:val="1"/>
        </w:numPr>
        <w:tabs>
          <w:tab w:val="left" w:pos="1980"/>
          <w:tab w:val="left" w:pos="2160"/>
          <w:tab w:val="left" w:pos="2430"/>
        </w:tabs>
        <w:spacing w:line="360" w:lineRule="auto"/>
        <w:jc w:val="center"/>
        <w:outlineLvl w:val="0"/>
        <w:rPr>
          <w:color w:val="auto"/>
          <w:sz w:val="24"/>
        </w:rPr>
      </w:pPr>
      <w:bookmarkStart w:id="1" w:name="_Toc115793690"/>
      <w:r w:rsidRPr="00956B37">
        <w:rPr>
          <w:color w:val="auto"/>
          <w:sz w:val="24"/>
        </w:rPr>
        <w:t>ՀԻՄՆԱԿԱՆ ՏԵԽՆԻԿԱԿԱՆ ՊԱՐԱՄԵՏՐԵՐ</w:t>
      </w:r>
      <w:bookmarkEnd w:id="1"/>
    </w:p>
    <w:p w:rsidR="005A1C3B" w:rsidRPr="00956B37" w:rsidRDefault="00513264" w:rsidP="00F326D8">
      <w:pPr>
        <w:pStyle w:val="a0"/>
        <w:tabs>
          <w:tab w:val="left" w:pos="1980"/>
          <w:tab w:val="left" w:pos="2160"/>
          <w:tab w:val="left" w:pos="2430"/>
        </w:tabs>
        <w:spacing w:line="360" w:lineRule="auto"/>
        <w:ind w:left="180" w:firstLine="0"/>
        <w:jc w:val="center"/>
        <w:outlineLvl w:val="0"/>
        <w:rPr>
          <w:color w:val="auto"/>
          <w:sz w:val="24"/>
        </w:rPr>
      </w:pPr>
      <w:r w:rsidRPr="00956B37">
        <w:rPr>
          <w:color w:val="auto"/>
          <w:sz w:val="24"/>
          <w:lang w:val="en-US"/>
        </w:rPr>
        <w:t>2</w:t>
      </w:r>
      <w:r w:rsidR="00F326D8" w:rsidRPr="00956B37">
        <w:rPr>
          <w:color w:val="auto"/>
          <w:sz w:val="24"/>
          <w:lang w:val="en-US"/>
        </w:rPr>
        <w:t xml:space="preserve">.1. </w:t>
      </w:r>
      <w:r w:rsidR="00F12293" w:rsidRPr="00956B37">
        <w:rPr>
          <w:color w:val="auto"/>
          <w:sz w:val="24"/>
        </w:rPr>
        <w:t>ՀԱՇՎԱՐԿԱՅԻՆ ԱՐԱԳՈՒԹՅՈՒՆ</w:t>
      </w:r>
    </w:p>
    <w:p w:rsidR="00F12293" w:rsidRPr="00956B37" w:rsidRDefault="00F12293" w:rsidP="00F12293">
      <w:pPr>
        <w:pStyle w:val="a0"/>
        <w:tabs>
          <w:tab w:val="left" w:pos="1980"/>
          <w:tab w:val="left" w:pos="2160"/>
          <w:tab w:val="left" w:pos="2430"/>
        </w:tabs>
        <w:ind w:left="180" w:firstLine="0"/>
        <w:outlineLvl w:val="0"/>
        <w:rPr>
          <w:color w:val="auto"/>
          <w:sz w:val="24"/>
        </w:rPr>
      </w:pPr>
    </w:p>
    <w:p w:rsidR="00BB134F" w:rsidRPr="00956B37" w:rsidRDefault="005A1C3B" w:rsidP="003C427E">
      <w:pPr>
        <w:pStyle w:val="a0"/>
        <w:numPr>
          <w:ilvl w:val="0"/>
          <w:numId w:val="5"/>
        </w:numPr>
        <w:tabs>
          <w:tab w:val="left" w:pos="851"/>
        </w:tabs>
        <w:spacing w:line="360" w:lineRule="auto"/>
        <w:ind w:left="0" w:firstLine="426"/>
        <w:rPr>
          <w:b w:val="0"/>
          <w:color w:val="auto"/>
          <w:sz w:val="24"/>
        </w:rPr>
      </w:pPr>
      <w:r w:rsidRPr="00956B37">
        <w:rPr>
          <w:b w:val="0"/>
          <w:color w:val="auto"/>
          <w:sz w:val="24"/>
        </w:rPr>
        <w:t xml:space="preserve">Հաշվարկային է համարվում միայնակ ավտոմոբիլի շարժման այն հնարավոր ամենամեծ արագությունը, որը կարող </w:t>
      </w:r>
      <w:r w:rsidR="00D242F3" w:rsidRPr="00956B37">
        <w:rPr>
          <w:b w:val="0"/>
          <w:color w:val="auto"/>
          <w:sz w:val="24"/>
        </w:rPr>
        <w:t>է</w:t>
      </w:r>
      <w:r w:rsidRPr="00956B37">
        <w:rPr>
          <w:b w:val="0"/>
          <w:color w:val="auto"/>
          <w:sz w:val="24"/>
        </w:rPr>
        <w:t xml:space="preserve"> ապահովել ճանապարհի հիմնական տարրերը` բարենպաստ եղանակի և անվադողերի ու երթևեկային մասի մակերևույթի կառչման նորմալ պայմանների դեպքում՝ ապահովելով ավտոմոբիլի կայունությունը և շարժման հարմարավետությունը: Ճանապարհի հատակագծի, երկայնական և լայնական պրոֆիլների, ինչպես նաև այլ տարրերի նախագծման համար հաշվարկային արագությունը, ճանապարհի կարգից ելնելով` պետք է ընտրել </w:t>
      </w:r>
      <w:r w:rsidR="00D242F3" w:rsidRPr="00956B37">
        <w:rPr>
          <w:b w:val="0"/>
          <w:color w:val="auto"/>
          <w:sz w:val="24"/>
        </w:rPr>
        <w:t xml:space="preserve">սույն շինարարական նորմերի 5-րդ </w:t>
      </w:r>
      <w:r w:rsidRPr="00956B37">
        <w:rPr>
          <w:b w:val="0"/>
          <w:color w:val="auto"/>
          <w:sz w:val="24"/>
        </w:rPr>
        <w:t>աղյուսակ</w:t>
      </w:r>
      <w:r w:rsidR="00D242F3" w:rsidRPr="00956B37">
        <w:rPr>
          <w:b w:val="0"/>
          <w:color w:val="auto"/>
          <w:sz w:val="24"/>
        </w:rPr>
        <w:t>ի համաձայն</w:t>
      </w:r>
      <w:r w:rsidRPr="00956B37">
        <w:rPr>
          <w:b w:val="0"/>
          <w:color w:val="auto"/>
          <w:sz w:val="24"/>
        </w:rPr>
        <w:t>։</w:t>
      </w:r>
    </w:p>
    <w:p w:rsidR="00A21D6C" w:rsidRPr="00956B37" w:rsidRDefault="00A21D6C" w:rsidP="003C427E">
      <w:pPr>
        <w:pStyle w:val="a0"/>
        <w:numPr>
          <w:ilvl w:val="0"/>
          <w:numId w:val="5"/>
        </w:numPr>
        <w:tabs>
          <w:tab w:val="left" w:pos="900"/>
          <w:tab w:val="left" w:pos="990"/>
          <w:tab w:val="left" w:pos="1170"/>
        </w:tabs>
        <w:spacing w:line="360" w:lineRule="auto"/>
        <w:ind w:left="-90" w:firstLine="540"/>
        <w:rPr>
          <w:b w:val="0"/>
          <w:color w:val="auto"/>
          <w:sz w:val="24"/>
        </w:rPr>
      </w:pPr>
      <w:r w:rsidRPr="00956B37">
        <w:rPr>
          <w:b w:val="0"/>
          <w:color w:val="auto"/>
          <w:sz w:val="24"/>
        </w:rPr>
        <w:t xml:space="preserve">Ավտոմոբիլային ճանապարհների հարակից տեղամասերում հաշվարկային </w:t>
      </w:r>
      <w:r w:rsidR="00790AC4" w:rsidRPr="00956B37">
        <w:rPr>
          <w:b w:val="0"/>
          <w:color w:val="auto"/>
          <w:sz w:val="24"/>
        </w:rPr>
        <w:t>արագություններն</w:t>
      </w:r>
      <w:r w:rsidRPr="00956B37">
        <w:rPr>
          <w:b w:val="0"/>
          <w:color w:val="auto"/>
          <w:sz w:val="24"/>
        </w:rPr>
        <w:t xml:space="preserve"> իրարից պետք է տարբերվեն ոչ ավելի, քան 20 %</w:t>
      </w:r>
      <w:r w:rsidR="00D242F3" w:rsidRPr="00956B37">
        <w:rPr>
          <w:b w:val="0"/>
          <w:color w:val="auto"/>
          <w:sz w:val="24"/>
        </w:rPr>
        <w:t>-ով</w:t>
      </w:r>
      <w:r w:rsidRPr="00956B37">
        <w:rPr>
          <w:b w:val="0"/>
          <w:color w:val="auto"/>
          <w:sz w:val="24"/>
        </w:rPr>
        <w:t xml:space="preserve">: </w:t>
      </w:r>
    </w:p>
    <w:p w:rsidR="005A1C3B" w:rsidRPr="00956B37" w:rsidRDefault="005A1C3B" w:rsidP="006A15EB">
      <w:pPr>
        <w:spacing w:line="276" w:lineRule="auto"/>
        <w:jc w:val="right"/>
        <w:rPr>
          <w:rFonts w:ascii="GHEA Grapalat" w:hAnsi="GHEA Grapalat"/>
          <w:color w:val="auto"/>
        </w:rPr>
      </w:pPr>
      <w:r w:rsidRPr="00956B37">
        <w:rPr>
          <w:rFonts w:ascii="GHEA Grapalat" w:hAnsi="GHEA Grapalat"/>
          <w:color w:val="auto"/>
        </w:rPr>
        <w:t>Աղյուսակ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457"/>
        <w:gridCol w:w="2015"/>
        <w:gridCol w:w="2392"/>
        <w:gridCol w:w="2423"/>
      </w:tblGrid>
      <w:tr w:rsidR="00E304B5" w:rsidRPr="00956B37" w:rsidTr="00E304B5">
        <w:trPr>
          <w:jc w:val="center"/>
        </w:trPr>
        <w:tc>
          <w:tcPr>
            <w:tcW w:w="625" w:type="dxa"/>
            <w:vMerge w:val="restart"/>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N</w:t>
            </w:r>
          </w:p>
        </w:tc>
        <w:tc>
          <w:tcPr>
            <w:tcW w:w="2457" w:type="dxa"/>
            <w:vMerge w:val="restart"/>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Ճանապարհի կարգը</w:t>
            </w:r>
          </w:p>
        </w:tc>
        <w:tc>
          <w:tcPr>
            <w:tcW w:w="6830" w:type="dxa"/>
            <w:gridSpan w:val="3"/>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Հաշվարկային արագությունը կմ/ժամ</w:t>
            </w:r>
          </w:p>
        </w:tc>
      </w:tr>
      <w:tr w:rsidR="00E304B5" w:rsidRPr="00956B37" w:rsidTr="00E304B5">
        <w:trPr>
          <w:trHeight w:val="337"/>
          <w:jc w:val="center"/>
        </w:trPr>
        <w:tc>
          <w:tcPr>
            <w:tcW w:w="625" w:type="dxa"/>
            <w:vMerge/>
          </w:tcPr>
          <w:p w:rsidR="00E304B5" w:rsidRPr="00956B37" w:rsidRDefault="00E304B5" w:rsidP="00F12293">
            <w:pPr>
              <w:ind w:left="29" w:right="-56"/>
              <w:rPr>
                <w:rFonts w:ascii="GHEA Grapalat" w:hAnsi="GHEA Grapalat"/>
                <w:color w:val="auto"/>
              </w:rPr>
            </w:pPr>
          </w:p>
        </w:tc>
        <w:tc>
          <w:tcPr>
            <w:tcW w:w="2457" w:type="dxa"/>
            <w:vMerge/>
          </w:tcPr>
          <w:p w:rsidR="00E304B5" w:rsidRPr="00956B37" w:rsidRDefault="00E304B5" w:rsidP="00F12293">
            <w:pPr>
              <w:ind w:left="29" w:right="-56"/>
              <w:rPr>
                <w:rFonts w:ascii="GHEA Grapalat" w:hAnsi="GHEA Grapalat"/>
                <w:color w:val="auto"/>
              </w:rPr>
            </w:pPr>
          </w:p>
        </w:tc>
        <w:tc>
          <w:tcPr>
            <w:tcW w:w="2015" w:type="dxa"/>
            <w:vMerge w:val="restart"/>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Հիմնական</w:t>
            </w:r>
          </w:p>
        </w:tc>
        <w:tc>
          <w:tcPr>
            <w:tcW w:w="4815" w:type="dxa"/>
            <w:gridSpan w:val="2"/>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Տեղանքի դժվար տեղամասերում թույլատրվող</w:t>
            </w:r>
          </w:p>
        </w:tc>
      </w:tr>
      <w:tr w:rsidR="00E304B5" w:rsidRPr="00956B37" w:rsidTr="00E304B5">
        <w:trPr>
          <w:trHeight w:val="291"/>
          <w:jc w:val="center"/>
        </w:trPr>
        <w:tc>
          <w:tcPr>
            <w:tcW w:w="625" w:type="dxa"/>
            <w:vMerge/>
          </w:tcPr>
          <w:p w:rsidR="00E304B5" w:rsidRPr="00956B37" w:rsidRDefault="00E304B5" w:rsidP="00F12293">
            <w:pPr>
              <w:ind w:left="29" w:right="-56"/>
              <w:rPr>
                <w:rFonts w:ascii="GHEA Grapalat" w:hAnsi="GHEA Grapalat"/>
                <w:color w:val="auto"/>
              </w:rPr>
            </w:pPr>
          </w:p>
        </w:tc>
        <w:tc>
          <w:tcPr>
            <w:tcW w:w="2457" w:type="dxa"/>
            <w:vMerge/>
          </w:tcPr>
          <w:p w:rsidR="00E304B5" w:rsidRPr="00956B37" w:rsidRDefault="00E304B5" w:rsidP="00F12293">
            <w:pPr>
              <w:ind w:left="29" w:right="-56"/>
              <w:rPr>
                <w:rFonts w:ascii="GHEA Grapalat" w:hAnsi="GHEA Grapalat"/>
                <w:color w:val="auto"/>
              </w:rPr>
            </w:pPr>
          </w:p>
        </w:tc>
        <w:tc>
          <w:tcPr>
            <w:tcW w:w="2015" w:type="dxa"/>
            <w:vMerge/>
          </w:tcPr>
          <w:p w:rsidR="00E304B5" w:rsidRPr="00956B37" w:rsidRDefault="00E304B5" w:rsidP="00F12293">
            <w:pPr>
              <w:ind w:left="29" w:right="-56"/>
              <w:rPr>
                <w:rFonts w:ascii="GHEA Grapalat" w:hAnsi="GHEA Grapalat"/>
                <w:color w:val="auto"/>
              </w:rPr>
            </w:pP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կտրտված</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լեռնային</w:t>
            </w:r>
          </w:p>
        </w:tc>
      </w:tr>
      <w:tr w:rsidR="00E304B5" w:rsidRPr="00956B37" w:rsidTr="00E304B5">
        <w:trPr>
          <w:trHeight w:val="291"/>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w:t>
            </w:r>
          </w:p>
        </w:tc>
        <w:tc>
          <w:tcPr>
            <w:tcW w:w="2457"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rPr>
              <w:t>I</w:t>
            </w:r>
            <w:r w:rsidRPr="00956B37">
              <w:rPr>
                <w:rFonts w:ascii="GHEA Grapalat" w:hAnsi="GHEA Grapalat"/>
                <w:color w:val="auto"/>
                <w:lang w:val="en-US"/>
              </w:rPr>
              <w:t xml:space="preserve"> A</w:t>
            </w:r>
          </w:p>
        </w:tc>
        <w:tc>
          <w:tcPr>
            <w:tcW w:w="201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150</w:t>
            </w:r>
          </w:p>
        </w:tc>
        <w:tc>
          <w:tcPr>
            <w:tcW w:w="2392"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120</w:t>
            </w:r>
          </w:p>
        </w:tc>
        <w:tc>
          <w:tcPr>
            <w:tcW w:w="2423"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90</w:t>
            </w:r>
          </w:p>
        </w:tc>
      </w:tr>
      <w:tr w:rsidR="00E304B5" w:rsidRPr="00956B37" w:rsidTr="00E304B5">
        <w:trPr>
          <w:trHeight w:val="224"/>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2.</w:t>
            </w:r>
          </w:p>
        </w:tc>
        <w:tc>
          <w:tcPr>
            <w:tcW w:w="2457" w:type="dxa"/>
          </w:tcPr>
          <w:p w:rsidR="00E304B5" w:rsidRPr="00956B37" w:rsidRDefault="00E304B5" w:rsidP="00DB316C">
            <w:pPr>
              <w:ind w:left="29" w:right="-56"/>
              <w:rPr>
                <w:rFonts w:ascii="GHEA Grapalat" w:hAnsi="GHEA Grapalat"/>
                <w:color w:val="auto"/>
                <w:lang w:val="en-US"/>
              </w:rPr>
            </w:pPr>
            <w:r w:rsidRPr="00956B37">
              <w:rPr>
                <w:rFonts w:ascii="GHEA Grapalat" w:hAnsi="GHEA Grapalat"/>
                <w:color w:val="auto"/>
              </w:rPr>
              <w:t xml:space="preserve">I </w:t>
            </w:r>
            <w:r w:rsidR="00DB316C" w:rsidRPr="00956B37">
              <w:rPr>
                <w:rFonts w:ascii="GHEA Grapalat" w:hAnsi="GHEA Grapalat"/>
                <w:color w:val="auto"/>
                <w:lang w:val="en-US"/>
              </w:rPr>
              <w:t>B</w:t>
            </w:r>
          </w:p>
        </w:tc>
        <w:tc>
          <w:tcPr>
            <w:tcW w:w="2015"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120</w:t>
            </w: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r>
      <w:tr w:rsidR="00E304B5" w:rsidRPr="00956B37" w:rsidTr="00E304B5">
        <w:trPr>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lastRenderedPageBreak/>
              <w:t>3.</w:t>
            </w:r>
          </w:p>
        </w:tc>
        <w:tc>
          <w:tcPr>
            <w:tcW w:w="2457" w:type="dxa"/>
          </w:tcPr>
          <w:p w:rsidR="00E304B5" w:rsidRPr="00956B37" w:rsidRDefault="00E304B5" w:rsidP="00DB316C">
            <w:pPr>
              <w:ind w:left="29" w:right="-56"/>
              <w:rPr>
                <w:rFonts w:ascii="GHEA Grapalat" w:hAnsi="GHEA Grapalat"/>
                <w:color w:val="auto"/>
                <w:lang w:val="en-US"/>
              </w:rPr>
            </w:pPr>
            <w:r w:rsidRPr="00956B37">
              <w:rPr>
                <w:rFonts w:ascii="GHEA Grapalat" w:hAnsi="GHEA Grapalat"/>
                <w:color w:val="auto"/>
              </w:rPr>
              <w:t xml:space="preserve">I </w:t>
            </w:r>
            <w:r w:rsidR="00DB316C" w:rsidRPr="00956B37">
              <w:rPr>
                <w:rFonts w:ascii="GHEA Grapalat" w:hAnsi="GHEA Grapalat"/>
                <w:color w:val="auto"/>
                <w:lang w:val="en-US"/>
              </w:rPr>
              <w:t>C</w:t>
            </w:r>
          </w:p>
        </w:tc>
        <w:tc>
          <w:tcPr>
            <w:tcW w:w="2015"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90</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70</w:t>
            </w:r>
          </w:p>
        </w:tc>
      </w:tr>
      <w:tr w:rsidR="00E304B5" w:rsidRPr="00956B37" w:rsidTr="00E304B5">
        <w:trPr>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4.</w:t>
            </w:r>
          </w:p>
        </w:tc>
        <w:tc>
          <w:tcPr>
            <w:tcW w:w="2457"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II</w:t>
            </w:r>
          </w:p>
        </w:tc>
        <w:tc>
          <w:tcPr>
            <w:tcW w:w="2015"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60</w:t>
            </w:r>
          </w:p>
        </w:tc>
      </w:tr>
      <w:tr w:rsidR="00E304B5" w:rsidRPr="00956B37" w:rsidTr="00E304B5">
        <w:trPr>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5.</w:t>
            </w:r>
          </w:p>
        </w:tc>
        <w:tc>
          <w:tcPr>
            <w:tcW w:w="2457"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III</w:t>
            </w:r>
          </w:p>
        </w:tc>
        <w:tc>
          <w:tcPr>
            <w:tcW w:w="2015"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90</w:t>
            </w: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70</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50</w:t>
            </w:r>
          </w:p>
        </w:tc>
      </w:tr>
      <w:tr w:rsidR="00E304B5" w:rsidRPr="00956B37" w:rsidTr="00E304B5">
        <w:trPr>
          <w:jc w:val="center"/>
        </w:trPr>
        <w:tc>
          <w:tcPr>
            <w:tcW w:w="625" w:type="dxa"/>
          </w:tcPr>
          <w:p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6.</w:t>
            </w:r>
          </w:p>
        </w:tc>
        <w:tc>
          <w:tcPr>
            <w:tcW w:w="2457"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IV</w:t>
            </w:r>
          </w:p>
        </w:tc>
        <w:tc>
          <w:tcPr>
            <w:tcW w:w="2015"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c>
          <w:tcPr>
            <w:tcW w:w="2392"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60</w:t>
            </w:r>
          </w:p>
        </w:tc>
        <w:tc>
          <w:tcPr>
            <w:tcW w:w="2423" w:type="dxa"/>
          </w:tcPr>
          <w:p w:rsidR="00E304B5" w:rsidRPr="00956B37" w:rsidRDefault="00E304B5" w:rsidP="00F12293">
            <w:pPr>
              <w:ind w:left="29" w:right="-56"/>
              <w:rPr>
                <w:rFonts w:ascii="GHEA Grapalat" w:hAnsi="GHEA Grapalat"/>
                <w:color w:val="auto"/>
              </w:rPr>
            </w:pPr>
            <w:r w:rsidRPr="00956B37">
              <w:rPr>
                <w:rFonts w:ascii="GHEA Grapalat" w:hAnsi="GHEA Grapalat"/>
                <w:color w:val="auto"/>
              </w:rPr>
              <w:t>40</w:t>
            </w:r>
          </w:p>
        </w:tc>
      </w:tr>
      <w:tr w:rsidR="00E304B5" w:rsidRPr="00956B37" w:rsidTr="00B174E0">
        <w:trPr>
          <w:jc w:val="center"/>
        </w:trPr>
        <w:tc>
          <w:tcPr>
            <w:tcW w:w="9912" w:type="dxa"/>
            <w:gridSpan w:val="5"/>
          </w:tcPr>
          <w:p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t xml:space="preserve">Տեղանքի դժվարին, կտրտված տեղամասեր են համարվում հաճախակի կրկնվող խոր հովիտներով տարանջատված ռելիեֆը, ջրհավաքների և ջրբաժանների նիշերի </w:t>
            </w:r>
            <w:r w:rsidR="008438E2" w:rsidRPr="00956B37">
              <w:rPr>
                <w:rFonts w:ascii="GHEA Grapalat" w:hAnsi="GHEA Grapalat"/>
                <w:color w:val="auto"/>
              </w:rPr>
              <w:t xml:space="preserve">                    </w:t>
            </w:r>
            <w:r w:rsidRPr="00956B37">
              <w:rPr>
                <w:rFonts w:ascii="GHEA Grapalat" w:hAnsi="GHEA Grapalat"/>
                <w:color w:val="auto"/>
              </w:rPr>
              <w:t>50 մ և ավելի տարբերությամբ` 500 մ-ից ոչ ավելի տարածության վրա:</w:t>
            </w:r>
          </w:p>
          <w:p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t>Տեղանքի դժվարին լեռնային տեղամասեր են համարվում լեռնաշղթաները հատող տեղամասերը (լեռնանցքները), ինչպես նաև խիստ կտրտված կամ անկայուն լանջեր ունեցող տեղամասերը:</w:t>
            </w:r>
          </w:p>
          <w:p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t>Քաղաքների մատույցային ճանապարհներ նախագծելիս, երբ ծրագծի երկարությամբ առկա են թանկարժեք շինություններ կամ անտառային զանգվածներ, ինչպես նաև առավել արժեքավոր գյուղատնտեսական մշակաբույսերով և այգիներով հողեր, համապատասխան տեխնիկատնտեսական հիմնավորման դեպքում այդ տեղանքները կարելի է համարե</w:t>
            </w:r>
            <w:r w:rsidRPr="00956B37">
              <w:rPr>
                <w:rFonts w:ascii="GHEA Grapalat" w:hAnsi="GHEA Grapalat"/>
                <w:color w:val="auto"/>
                <w:lang w:val="en-US"/>
              </w:rPr>
              <w:t>լ</w:t>
            </w:r>
            <w:r w:rsidRPr="00956B37">
              <w:rPr>
                <w:rFonts w:ascii="GHEA Grapalat" w:hAnsi="GHEA Grapalat"/>
                <w:color w:val="auto"/>
              </w:rPr>
              <w:t xml:space="preserve"> դժվարին տեղամասերին համարժեք տեղանքներ:</w:t>
            </w:r>
          </w:p>
        </w:tc>
      </w:tr>
    </w:tbl>
    <w:p w:rsidR="00EE386E" w:rsidRPr="00956B37" w:rsidRDefault="00EE386E" w:rsidP="00EE386E">
      <w:pPr>
        <w:pStyle w:val="a0"/>
        <w:ind w:left="709" w:firstLine="0"/>
        <w:rPr>
          <w:b w:val="0"/>
          <w:color w:val="auto"/>
          <w:sz w:val="24"/>
          <w:lang w:val="ru-RU"/>
        </w:rPr>
      </w:pPr>
    </w:p>
    <w:p w:rsidR="005A1C3B" w:rsidRPr="00956B37" w:rsidRDefault="00513264" w:rsidP="00F326D8">
      <w:pPr>
        <w:pStyle w:val="a0"/>
        <w:spacing w:line="480" w:lineRule="auto"/>
        <w:ind w:left="0" w:firstLine="0"/>
        <w:jc w:val="center"/>
        <w:rPr>
          <w:color w:val="auto"/>
          <w:sz w:val="24"/>
        </w:rPr>
      </w:pPr>
      <w:r w:rsidRPr="00956B37">
        <w:rPr>
          <w:color w:val="auto"/>
          <w:sz w:val="24"/>
          <w:lang w:val="en-US"/>
        </w:rPr>
        <w:t>2</w:t>
      </w:r>
      <w:r w:rsidR="00F326D8" w:rsidRPr="00956B37">
        <w:rPr>
          <w:color w:val="auto"/>
          <w:sz w:val="24"/>
          <w:lang w:val="en-US"/>
        </w:rPr>
        <w:t xml:space="preserve">.2. </w:t>
      </w:r>
      <w:r w:rsidR="00F326D8" w:rsidRPr="00956B37">
        <w:rPr>
          <w:color w:val="auto"/>
          <w:sz w:val="24"/>
        </w:rPr>
        <w:t xml:space="preserve">ՀԱՏԱԿԱԳԻԾ </w:t>
      </w:r>
      <w:r w:rsidR="00F326D8" w:rsidRPr="00956B37">
        <w:rPr>
          <w:color w:val="auto"/>
          <w:sz w:val="24"/>
          <w:lang w:val="en-US"/>
        </w:rPr>
        <w:t xml:space="preserve">ԵՎ </w:t>
      </w:r>
      <w:r w:rsidR="00F326D8" w:rsidRPr="00956B37">
        <w:rPr>
          <w:color w:val="auto"/>
          <w:sz w:val="24"/>
        </w:rPr>
        <w:t>ԵՐԿԱՅՆԱԿԱՆ ՊՐՈՖԻԼ</w:t>
      </w:r>
    </w:p>
    <w:p w:rsidR="00F326D8" w:rsidRPr="00956B37" w:rsidRDefault="0088467D" w:rsidP="003C427E">
      <w:pPr>
        <w:pStyle w:val="a0"/>
        <w:numPr>
          <w:ilvl w:val="0"/>
          <w:numId w:val="5"/>
        </w:numPr>
        <w:tabs>
          <w:tab w:val="left" w:pos="900"/>
        </w:tabs>
        <w:spacing w:line="360" w:lineRule="auto"/>
        <w:ind w:left="0" w:firstLine="450"/>
        <w:rPr>
          <w:b w:val="0"/>
          <w:color w:val="auto"/>
          <w:sz w:val="24"/>
        </w:rPr>
      </w:pPr>
      <w:r w:rsidRPr="00956B37">
        <w:rPr>
          <w:b w:val="0"/>
          <w:color w:val="auto"/>
          <w:sz w:val="24"/>
        </w:rPr>
        <w:t>Որպես ն</w:t>
      </w:r>
      <w:r w:rsidR="005A1C3B" w:rsidRPr="00956B37">
        <w:rPr>
          <w:b w:val="0"/>
          <w:color w:val="auto"/>
          <w:sz w:val="24"/>
        </w:rPr>
        <w:t xml:space="preserve">ախագծվող ծրագծի հիմնական </w:t>
      </w:r>
      <w:r w:rsidRPr="00956B37">
        <w:rPr>
          <w:b w:val="0"/>
          <w:color w:val="auto"/>
          <w:sz w:val="24"/>
        </w:rPr>
        <w:t>տարրեր</w:t>
      </w:r>
      <w:r w:rsidR="005A1C3B" w:rsidRPr="00956B37">
        <w:rPr>
          <w:b w:val="0"/>
          <w:color w:val="auto"/>
          <w:sz w:val="24"/>
        </w:rPr>
        <w:t>, որոնք բնորոշում են հատակագիծը և երկայնական պրոֆիլը, անհրաժեշտ է ընդունել ուղիղ գծեր</w:t>
      </w:r>
      <w:r w:rsidRPr="00956B37">
        <w:rPr>
          <w:b w:val="0"/>
          <w:color w:val="auto"/>
          <w:sz w:val="24"/>
        </w:rPr>
        <w:t>ը</w:t>
      </w:r>
      <w:r w:rsidR="005A1C3B" w:rsidRPr="00956B37">
        <w:rPr>
          <w:b w:val="0"/>
          <w:color w:val="auto"/>
          <w:sz w:val="24"/>
        </w:rPr>
        <w:t xml:space="preserve"> և հաստատուն ու փոփոխական կորություններով կորեր</w:t>
      </w:r>
      <w:r w:rsidRPr="00956B37">
        <w:rPr>
          <w:b w:val="0"/>
          <w:color w:val="auto"/>
          <w:sz w:val="24"/>
        </w:rPr>
        <w:t>ը</w:t>
      </w:r>
      <w:r w:rsidR="005A1C3B" w:rsidRPr="00956B37">
        <w:rPr>
          <w:b w:val="0"/>
          <w:color w:val="auto"/>
          <w:sz w:val="24"/>
        </w:rPr>
        <w:t>: Երկայնական կտրվածքում փոփոխական թեքություններով տեղամասերը լծորդվում են ուղղաձիգ կորերով: Ելնելով երթևեկության հարմարավետությունից ու անվտանգությունից և հաշվի առնելով հետագա հնարավոր վերակառուցման պայմանները</w:t>
      </w:r>
      <w:r w:rsidRPr="00956B37">
        <w:rPr>
          <w:b w:val="0"/>
          <w:color w:val="auto"/>
          <w:sz w:val="24"/>
        </w:rPr>
        <w:t>՝</w:t>
      </w:r>
      <w:r w:rsidR="005A1C3B" w:rsidRPr="00956B37">
        <w:rPr>
          <w:b w:val="0"/>
          <w:color w:val="auto"/>
          <w:sz w:val="24"/>
        </w:rPr>
        <w:t xml:space="preserve"> հեռանկարային ժամանակահատվածից հետո դիտարկվող հիմնական տարրերը հատակագծում և երկայնական կտրվածքում</w:t>
      </w:r>
      <w:r w:rsidR="00F3635E" w:rsidRPr="00956B37">
        <w:rPr>
          <w:b w:val="0"/>
          <w:color w:val="auto"/>
          <w:sz w:val="24"/>
        </w:rPr>
        <w:t xml:space="preserve"> պետք</w:t>
      </w:r>
      <w:r w:rsidR="005A1C3B" w:rsidRPr="00956B37">
        <w:rPr>
          <w:b w:val="0"/>
          <w:color w:val="auto"/>
          <w:sz w:val="24"/>
        </w:rPr>
        <w:t xml:space="preserve"> է ընդունել.</w:t>
      </w:r>
    </w:p>
    <w:p w:rsidR="00F326D8" w:rsidRPr="00956B37" w:rsidRDefault="00F326D8" w:rsidP="003C427E">
      <w:pPr>
        <w:pStyle w:val="a0"/>
        <w:numPr>
          <w:ilvl w:val="2"/>
          <w:numId w:val="5"/>
        </w:numPr>
        <w:tabs>
          <w:tab w:val="left" w:pos="900"/>
        </w:tabs>
        <w:spacing w:line="360" w:lineRule="auto"/>
        <w:ind w:left="2070" w:hanging="1440"/>
        <w:rPr>
          <w:b w:val="0"/>
          <w:color w:val="auto"/>
          <w:sz w:val="24"/>
        </w:rPr>
      </w:pPr>
      <w:r w:rsidRPr="00956B37">
        <w:rPr>
          <w:b w:val="0"/>
          <w:color w:val="auto"/>
          <w:sz w:val="24"/>
        </w:rPr>
        <w:t>կ</w:t>
      </w:r>
      <w:r w:rsidR="005A1C3B" w:rsidRPr="00956B37">
        <w:rPr>
          <w:b w:val="0"/>
          <w:color w:val="auto"/>
          <w:sz w:val="24"/>
        </w:rPr>
        <w:t>որերի շառավիղը հատակագծում – ոչ պակաս 3000 մ,</w:t>
      </w:r>
    </w:p>
    <w:p w:rsidR="005A1C3B"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rPr>
        <w:t>ճ</w:t>
      </w:r>
      <w:r w:rsidR="005A1C3B" w:rsidRPr="00956B37">
        <w:rPr>
          <w:b w:val="0"/>
          <w:color w:val="auto"/>
          <w:sz w:val="24"/>
        </w:rPr>
        <w:t>անապարհի մակերևույթի տեսանելիության հեռավորությունը</w:t>
      </w:r>
      <w:r w:rsidR="00F326D8" w:rsidRPr="00956B37">
        <w:rPr>
          <w:b w:val="0"/>
          <w:color w:val="auto"/>
          <w:sz w:val="24"/>
        </w:rPr>
        <w:t xml:space="preserve"> </w:t>
      </w:r>
      <w:r w:rsidR="005A1C3B" w:rsidRPr="00956B37">
        <w:rPr>
          <w:b w:val="0"/>
          <w:color w:val="auto"/>
          <w:sz w:val="24"/>
        </w:rPr>
        <w:t>– ոչ պակաս 450 մ</w:t>
      </w:r>
      <w:r w:rsidR="00F326D8" w:rsidRPr="00956B37">
        <w:rPr>
          <w:b w:val="0"/>
          <w:color w:val="auto"/>
          <w:sz w:val="24"/>
        </w:rPr>
        <w:t>,</w:t>
      </w:r>
    </w:p>
    <w:p w:rsidR="00F326D8" w:rsidRPr="00956B37" w:rsidRDefault="00F3635E" w:rsidP="003C427E">
      <w:pPr>
        <w:pStyle w:val="a0"/>
        <w:numPr>
          <w:ilvl w:val="2"/>
          <w:numId w:val="5"/>
        </w:numPr>
        <w:tabs>
          <w:tab w:val="left" w:pos="630"/>
          <w:tab w:val="left" w:pos="720"/>
          <w:tab w:val="left" w:pos="810"/>
        </w:tabs>
        <w:spacing w:line="360" w:lineRule="auto"/>
        <w:ind w:left="0" w:firstLine="630"/>
        <w:rPr>
          <w:b w:val="0"/>
          <w:color w:val="auto"/>
          <w:sz w:val="24"/>
        </w:rPr>
      </w:pPr>
      <w:r w:rsidRPr="00956B37">
        <w:rPr>
          <w:b w:val="0"/>
          <w:color w:val="auto"/>
          <w:sz w:val="24"/>
        </w:rPr>
        <w:t xml:space="preserve"> </w:t>
      </w:r>
      <w:r w:rsidR="00F326D8" w:rsidRPr="00956B37">
        <w:rPr>
          <w:b w:val="0"/>
          <w:color w:val="auto"/>
          <w:sz w:val="24"/>
        </w:rPr>
        <w:t>հ</w:t>
      </w:r>
      <w:r w:rsidR="005A1C3B" w:rsidRPr="00956B37">
        <w:rPr>
          <w:b w:val="0"/>
          <w:color w:val="auto"/>
          <w:sz w:val="24"/>
        </w:rPr>
        <w:t>անդիպակաց ավտոմոբիլի տեսանելիության հեռավորությունը, վազանց իրականացնելու դեպքում</w:t>
      </w:r>
      <w:r w:rsidR="00EF4586" w:rsidRPr="00956B37">
        <w:rPr>
          <w:b w:val="0"/>
          <w:color w:val="auto"/>
          <w:sz w:val="24"/>
        </w:rPr>
        <w:t xml:space="preserve"> </w:t>
      </w:r>
      <w:r w:rsidR="005A1C3B" w:rsidRPr="00956B37">
        <w:rPr>
          <w:b w:val="0"/>
          <w:color w:val="auto"/>
          <w:sz w:val="24"/>
        </w:rPr>
        <w:t>– ոչ պակաս 750 մ</w:t>
      </w:r>
      <w:r w:rsidR="00F326D8" w:rsidRPr="00956B37">
        <w:rPr>
          <w:b w:val="0"/>
          <w:color w:val="auto"/>
          <w:sz w:val="24"/>
        </w:rPr>
        <w:t>,</w:t>
      </w:r>
    </w:p>
    <w:p w:rsidR="00F326D8"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lang w:val="en-US"/>
        </w:rPr>
        <w:t>ե</w:t>
      </w:r>
      <w:r w:rsidR="005A1C3B" w:rsidRPr="00956B37">
        <w:rPr>
          <w:b w:val="0"/>
          <w:color w:val="auto"/>
          <w:sz w:val="24"/>
          <w:lang w:val="en-US"/>
        </w:rPr>
        <w:t>րկայնական թեքությունները – ոչ ավելի 30 ‰</w:t>
      </w:r>
      <w:r w:rsidR="00F326D8" w:rsidRPr="00956B37">
        <w:rPr>
          <w:b w:val="0"/>
          <w:color w:val="auto"/>
          <w:sz w:val="24"/>
          <w:lang w:val="en-US"/>
        </w:rPr>
        <w:t>,</w:t>
      </w:r>
    </w:p>
    <w:p w:rsidR="005A1C3B" w:rsidRPr="00956B37" w:rsidRDefault="00EF4586"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lang w:val="en-US"/>
        </w:rPr>
        <w:t xml:space="preserve"> </w:t>
      </w:r>
      <w:r w:rsidR="00F326D8" w:rsidRPr="00956B37">
        <w:rPr>
          <w:b w:val="0"/>
          <w:color w:val="auto"/>
          <w:sz w:val="24"/>
          <w:lang w:val="en-US"/>
        </w:rPr>
        <w:t>ու</w:t>
      </w:r>
      <w:r w:rsidR="005A1C3B" w:rsidRPr="00956B37">
        <w:rPr>
          <w:b w:val="0"/>
          <w:color w:val="auto"/>
          <w:sz w:val="24"/>
          <w:lang w:val="en-US"/>
        </w:rPr>
        <w:t>ղղաձիգ կորերի շառավիղները</w:t>
      </w:r>
      <w:r w:rsidR="00F326D8" w:rsidRPr="00956B37">
        <w:rPr>
          <w:b w:val="0"/>
          <w:color w:val="auto"/>
          <w:sz w:val="24"/>
          <w:lang w:val="en-US"/>
        </w:rPr>
        <w:t>՝</w:t>
      </w:r>
    </w:p>
    <w:p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lastRenderedPageBreak/>
        <w:t>ա</w:t>
      </w:r>
      <w:r w:rsidR="00B831AD" w:rsidRPr="00956B37">
        <w:rPr>
          <w:rFonts w:ascii="GHEA Grapalat" w:hAnsi="GHEA Grapalat"/>
          <w:bCs/>
          <w:color w:val="auto"/>
          <w:lang w:val="hy-AM"/>
        </w:rPr>
        <w:t>.</w:t>
      </w:r>
      <w:r w:rsidRPr="00956B37">
        <w:rPr>
          <w:rFonts w:ascii="GHEA Grapalat" w:hAnsi="GHEA Grapalat"/>
          <w:bCs/>
          <w:color w:val="auto"/>
          <w:lang w:val="hy-AM"/>
        </w:rPr>
        <w:t xml:space="preserve"> ուռուցիկ կորերի համար</w:t>
      </w:r>
      <w:r w:rsidR="0005035C" w:rsidRPr="00956B37">
        <w:rPr>
          <w:rFonts w:ascii="GHEA Grapalat" w:hAnsi="GHEA Grapalat"/>
          <w:bCs/>
          <w:color w:val="auto"/>
          <w:lang w:val="hy-AM"/>
        </w:rPr>
        <w:t xml:space="preserve"> </w:t>
      </w:r>
      <w:r w:rsidRPr="00956B37">
        <w:rPr>
          <w:rFonts w:ascii="GHEA Grapalat" w:hAnsi="GHEA Grapalat"/>
          <w:bCs/>
          <w:color w:val="auto"/>
          <w:lang w:val="hy-AM"/>
        </w:rPr>
        <w:t>– ոչ պակաս 70000 մ</w:t>
      </w:r>
      <w:r w:rsidR="00F326D8" w:rsidRPr="00956B37">
        <w:rPr>
          <w:rFonts w:ascii="GHEA Grapalat" w:hAnsi="GHEA Grapalat"/>
          <w:bCs/>
          <w:color w:val="auto"/>
          <w:lang w:val="hy-AM"/>
        </w:rPr>
        <w:t>,</w:t>
      </w:r>
    </w:p>
    <w:p w:rsidR="005A1C3B" w:rsidRPr="00956B37" w:rsidRDefault="005A1C3B" w:rsidP="00EF4586">
      <w:pPr>
        <w:pStyle w:val="a0"/>
        <w:tabs>
          <w:tab w:val="left" w:pos="630"/>
          <w:tab w:val="left" w:pos="720"/>
        </w:tabs>
        <w:spacing w:line="360" w:lineRule="auto"/>
        <w:ind w:left="2070" w:hanging="1620"/>
        <w:rPr>
          <w:b w:val="0"/>
          <w:color w:val="auto"/>
          <w:sz w:val="24"/>
        </w:rPr>
      </w:pPr>
      <w:r w:rsidRPr="00956B37">
        <w:rPr>
          <w:b w:val="0"/>
          <w:color w:val="auto"/>
          <w:sz w:val="24"/>
        </w:rPr>
        <w:t>բ</w:t>
      </w:r>
      <w:r w:rsidR="00B831AD" w:rsidRPr="00956B37">
        <w:rPr>
          <w:b w:val="0"/>
          <w:color w:val="auto"/>
          <w:sz w:val="24"/>
        </w:rPr>
        <w:t>.</w:t>
      </w:r>
      <w:r w:rsidRPr="00956B37">
        <w:rPr>
          <w:b w:val="0"/>
          <w:color w:val="auto"/>
          <w:sz w:val="24"/>
        </w:rPr>
        <w:t xml:space="preserve"> գոգավոր կորերի համար</w:t>
      </w:r>
      <w:r w:rsidR="0005035C" w:rsidRPr="00956B37">
        <w:rPr>
          <w:b w:val="0"/>
          <w:color w:val="auto"/>
          <w:sz w:val="24"/>
        </w:rPr>
        <w:tab/>
      </w:r>
      <w:r w:rsidRPr="00956B37">
        <w:rPr>
          <w:b w:val="0"/>
          <w:color w:val="auto"/>
          <w:sz w:val="24"/>
        </w:rPr>
        <w:t>– ոչ պակաս 8000 մ</w:t>
      </w:r>
      <w:r w:rsidR="00F326D8" w:rsidRPr="00956B37">
        <w:rPr>
          <w:b w:val="0"/>
          <w:color w:val="auto"/>
          <w:sz w:val="24"/>
        </w:rPr>
        <w:t>,</w:t>
      </w:r>
    </w:p>
    <w:p w:rsidR="005A1C3B"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rPr>
        <w:t>կ</w:t>
      </w:r>
      <w:r w:rsidR="005A1C3B" w:rsidRPr="00956B37">
        <w:rPr>
          <w:b w:val="0"/>
          <w:color w:val="auto"/>
          <w:sz w:val="24"/>
        </w:rPr>
        <w:t>որագիծ տեղամասերի երկարությունը երկայնական կտրվածքում</w:t>
      </w:r>
      <w:r w:rsidR="00F326D8" w:rsidRPr="00956B37">
        <w:rPr>
          <w:b w:val="0"/>
          <w:color w:val="auto"/>
          <w:sz w:val="24"/>
        </w:rPr>
        <w:t>՝</w:t>
      </w:r>
    </w:p>
    <w:p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t>ա</w:t>
      </w:r>
      <w:r w:rsidR="00B831AD" w:rsidRPr="00956B37">
        <w:rPr>
          <w:rFonts w:ascii="GHEA Grapalat" w:hAnsi="GHEA Grapalat"/>
          <w:bCs/>
          <w:color w:val="auto"/>
          <w:lang w:val="hy-AM"/>
        </w:rPr>
        <w:t>.</w:t>
      </w:r>
      <w:r w:rsidRPr="00956B37">
        <w:rPr>
          <w:rFonts w:ascii="GHEA Grapalat" w:hAnsi="GHEA Grapalat"/>
          <w:bCs/>
          <w:color w:val="auto"/>
          <w:lang w:val="hy-AM"/>
        </w:rPr>
        <w:t xml:space="preserve"> ուռուցիկ</w:t>
      </w:r>
      <w:r w:rsidR="000B28BC" w:rsidRPr="00956B37">
        <w:rPr>
          <w:rFonts w:ascii="GHEA Grapalat" w:hAnsi="GHEA Grapalat"/>
          <w:bCs/>
          <w:color w:val="auto"/>
          <w:lang w:val="hy-AM"/>
        </w:rPr>
        <w:t xml:space="preserve"> </w:t>
      </w:r>
      <w:r w:rsidRPr="00956B37">
        <w:rPr>
          <w:rFonts w:ascii="GHEA Grapalat" w:hAnsi="GHEA Grapalat"/>
          <w:b/>
          <w:color w:val="auto"/>
          <w:lang w:val="hy-AM"/>
        </w:rPr>
        <w:t>–</w:t>
      </w:r>
      <w:r w:rsidRPr="00956B37">
        <w:rPr>
          <w:rFonts w:ascii="GHEA Grapalat" w:hAnsi="GHEA Grapalat"/>
          <w:bCs/>
          <w:color w:val="auto"/>
          <w:lang w:val="hy-AM"/>
        </w:rPr>
        <w:t xml:space="preserve"> ոչ պակաս 300 մ</w:t>
      </w:r>
      <w:r w:rsidR="00F326D8" w:rsidRPr="00956B37">
        <w:rPr>
          <w:rFonts w:ascii="GHEA Grapalat" w:hAnsi="GHEA Grapalat"/>
          <w:bCs/>
          <w:color w:val="auto"/>
          <w:lang w:val="hy-AM"/>
        </w:rPr>
        <w:t>,</w:t>
      </w:r>
    </w:p>
    <w:p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t>բ</w:t>
      </w:r>
      <w:r w:rsidR="00B831AD" w:rsidRPr="00956B37">
        <w:rPr>
          <w:rFonts w:ascii="GHEA Grapalat" w:hAnsi="GHEA Grapalat"/>
          <w:bCs/>
          <w:color w:val="auto"/>
          <w:lang w:val="hy-AM"/>
        </w:rPr>
        <w:t>.</w:t>
      </w:r>
      <w:r w:rsidRPr="00956B37">
        <w:rPr>
          <w:rFonts w:ascii="GHEA Grapalat" w:hAnsi="GHEA Grapalat"/>
          <w:bCs/>
          <w:color w:val="auto"/>
          <w:lang w:val="hy-AM"/>
        </w:rPr>
        <w:t xml:space="preserve"> գոգավոր</w:t>
      </w:r>
      <w:r w:rsidR="000B28BC" w:rsidRPr="00956B37">
        <w:rPr>
          <w:rFonts w:ascii="GHEA Grapalat" w:hAnsi="GHEA Grapalat"/>
          <w:bCs/>
          <w:color w:val="auto"/>
          <w:lang w:val="hy-AM"/>
        </w:rPr>
        <w:t xml:space="preserve"> </w:t>
      </w:r>
      <w:r w:rsidRPr="00956B37">
        <w:rPr>
          <w:rFonts w:ascii="GHEA Grapalat" w:hAnsi="GHEA Grapalat"/>
          <w:b/>
          <w:color w:val="auto"/>
          <w:lang w:val="hy-AM"/>
        </w:rPr>
        <w:t>–</w:t>
      </w:r>
      <w:r w:rsidRPr="00956B37">
        <w:rPr>
          <w:rFonts w:ascii="GHEA Grapalat" w:hAnsi="GHEA Grapalat"/>
          <w:bCs/>
          <w:color w:val="auto"/>
          <w:lang w:val="hy-AM"/>
        </w:rPr>
        <w:t xml:space="preserve"> ոչ պակաս 100 մ</w:t>
      </w:r>
      <w:r w:rsidR="00004EFC" w:rsidRPr="00956B37">
        <w:rPr>
          <w:rFonts w:ascii="GHEA Grapalat" w:hAnsi="GHEA Grapalat"/>
          <w:bCs/>
          <w:color w:val="auto"/>
          <w:lang w:val="hy-AM"/>
        </w:rPr>
        <w:t>:</w:t>
      </w:r>
    </w:p>
    <w:p w:rsidR="005A1C3B" w:rsidRPr="00956B37" w:rsidRDefault="004D40E7" w:rsidP="003C427E">
      <w:pPr>
        <w:pStyle w:val="a0"/>
        <w:numPr>
          <w:ilvl w:val="0"/>
          <w:numId w:val="5"/>
        </w:numPr>
        <w:tabs>
          <w:tab w:val="left" w:pos="900"/>
          <w:tab w:val="left" w:pos="1080"/>
        </w:tabs>
        <w:spacing w:line="360" w:lineRule="auto"/>
        <w:ind w:left="-90" w:firstLine="540"/>
        <w:rPr>
          <w:b w:val="0"/>
          <w:color w:val="auto"/>
          <w:sz w:val="24"/>
        </w:rPr>
      </w:pPr>
      <w:r w:rsidRPr="00956B37">
        <w:rPr>
          <w:b w:val="0"/>
          <w:color w:val="auto"/>
          <w:sz w:val="24"/>
        </w:rPr>
        <w:t xml:space="preserve"> </w:t>
      </w:r>
      <w:r w:rsidR="005A1C3B" w:rsidRPr="00956B37">
        <w:rPr>
          <w:b w:val="0"/>
          <w:color w:val="auto"/>
          <w:sz w:val="24"/>
        </w:rPr>
        <w:t>Այն դեպքերում, երբ</w:t>
      </w:r>
      <w:r w:rsidR="00B65C68" w:rsidRPr="00956B37">
        <w:rPr>
          <w:b w:val="0"/>
          <w:color w:val="auto"/>
          <w:sz w:val="24"/>
        </w:rPr>
        <w:t xml:space="preserve"> սույն շինարարական նորմերի</w:t>
      </w:r>
      <w:r w:rsidR="005A1C3B" w:rsidRPr="00956B37">
        <w:rPr>
          <w:b w:val="0"/>
          <w:color w:val="auto"/>
          <w:sz w:val="24"/>
        </w:rPr>
        <w:t xml:space="preserve"> 2</w:t>
      </w:r>
      <w:r w:rsidR="00C56770" w:rsidRPr="00956B37">
        <w:rPr>
          <w:b w:val="0"/>
          <w:color w:val="auto"/>
          <w:sz w:val="24"/>
        </w:rPr>
        <w:t>8</w:t>
      </w:r>
      <w:r w:rsidR="00B65C68" w:rsidRPr="00956B37">
        <w:rPr>
          <w:b w:val="0"/>
          <w:color w:val="auto"/>
          <w:sz w:val="24"/>
        </w:rPr>
        <w:t>-րդ</w:t>
      </w:r>
      <w:r w:rsidR="005A1C3B" w:rsidRPr="00956B37">
        <w:rPr>
          <w:b w:val="0"/>
          <w:color w:val="auto"/>
          <w:sz w:val="24"/>
        </w:rPr>
        <w:t xml:space="preserve"> կետի պահանջների կատարումը համարվում է աննպատակահարմար, թույլատրվում է հատակագծի և երկայնական պրոֆիլի երկրաչափական որոշ պարամետրերի` նախագծման նորմերի պահանջների մեղմացում` ելնելով շարժման հաշվարկային արագությունից և ղեկավարվել</w:t>
      </w:r>
      <w:r w:rsidR="0088467D" w:rsidRPr="00956B37">
        <w:rPr>
          <w:b w:val="0"/>
          <w:color w:val="auto"/>
          <w:sz w:val="24"/>
        </w:rPr>
        <w:t>ով</w:t>
      </w:r>
      <w:r w:rsidR="000B6846" w:rsidRPr="00956B37">
        <w:rPr>
          <w:b w:val="0"/>
          <w:color w:val="auto"/>
          <w:sz w:val="24"/>
        </w:rPr>
        <w:t xml:space="preserve"> </w:t>
      </w:r>
      <w:r w:rsidR="00B65C68" w:rsidRPr="00956B37">
        <w:rPr>
          <w:b w:val="0"/>
          <w:color w:val="auto"/>
          <w:sz w:val="24"/>
        </w:rPr>
        <w:t xml:space="preserve">սույն շինարարական նորմերի </w:t>
      </w:r>
      <w:r w:rsidR="005A1C3B" w:rsidRPr="00956B37">
        <w:rPr>
          <w:b w:val="0"/>
          <w:color w:val="auto"/>
          <w:sz w:val="24"/>
        </w:rPr>
        <w:t>3</w:t>
      </w:r>
      <w:r w:rsidR="00C56770" w:rsidRPr="00956B37">
        <w:rPr>
          <w:b w:val="0"/>
          <w:color w:val="auto"/>
          <w:sz w:val="24"/>
        </w:rPr>
        <w:t>0</w:t>
      </w:r>
      <w:r w:rsidR="005A1C3B" w:rsidRPr="00956B37">
        <w:rPr>
          <w:b w:val="0"/>
          <w:color w:val="auto"/>
          <w:sz w:val="24"/>
        </w:rPr>
        <w:t>-</w:t>
      </w:r>
      <w:r w:rsidR="00C56770" w:rsidRPr="00956B37">
        <w:rPr>
          <w:b w:val="0"/>
          <w:color w:val="auto"/>
          <w:sz w:val="24"/>
        </w:rPr>
        <w:t>82</w:t>
      </w:r>
      <w:r w:rsidR="000B6846" w:rsidRPr="00956B37">
        <w:rPr>
          <w:b w:val="0"/>
          <w:color w:val="auto"/>
          <w:sz w:val="24"/>
        </w:rPr>
        <w:t>-րդ</w:t>
      </w:r>
      <w:r w:rsidR="005A1C3B" w:rsidRPr="00956B37">
        <w:rPr>
          <w:b w:val="0"/>
          <w:color w:val="auto"/>
          <w:sz w:val="24"/>
        </w:rPr>
        <w:t xml:space="preserve"> կետերի պահանջներով:</w:t>
      </w:r>
    </w:p>
    <w:p w:rsidR="005A1C3B" w:rsidRPr="00956B37" w:rsidRDefault="0078220E" w:rsidP="003C427E">
      <w:pPr>
        <w:pStyle w:val="a0"/>
        <w:numPr>
          <w:ilvl w:val="0"/>
          <w:numId w:val="5"/>
        </w:numPr>
        <w:tabs>
          <w:tab w:val="left" w:pos="720"/>
          <w:tab w:val="left" w:pos="810"/>
          <w:tab w:val="left" w:pos="900"/>
        </w:tabs>
        <w:spacing w:line="360" w:lineRule="auto"/>
        <w:ind w:left="-90" w:firstLine="450"/>
        <w:rPr>
          <w:b w:val="0"/>
          <w:color w:val="auto"/>
          <w:sz w:val="24"/>
        </w:rPr>
      </w:pPr>
      <w:r w:rsidRPr="00956B37">
        <w:rPr>
          <w:b w:val="0"/>
          <w:color w:val="auto"/>
          <w:sz w:val="24"/>
        </w:rPr>
        <w:t>Հորիզոնական կորերի նվազագույն շառավիղները, ինչպես նաև ա</w:t>
      </w:r>
      <w:r w:rsidR="005A1C3B" w:rsidRPr="00956B37">
        <w:rPr>
          <w:b w:val="0"/>
          <w:color w:val="auto"/>
          <w:sz w:val="24"/>
        </w:rPr>
        <w:t xml:space="preserve">ռավելագույն թույլատրելի երկայնական թեքությունները և ուղղաձիգ կորի շառավիղները, ելնելով հաշվարկային արագությունից և տեղանքի ռելիեֆից, պետք է ընդունել </w:t>
      </w:r>
      <w:r w:rsidR="00B65C68" w:rsidRPr="00956B37">
        <w:rPr>
          <w:b w:val="0"/>
          <w:color w:val="auto"/>
          <w:sz w:val="24"/>
        </w:rPr>
        <w:t xml:space="preserve">սույն շինարարական նորմերի 6-րդ </w:t>
      </w:r>
      <w:r w:rsidR="005A1C3B" w:rsidRPr="00956B37">
        <w:rPr>
          <w:b w:val="0"/>
          <w:color w:val="auto"/>
          <w:sz w:val="24"/>
        </w:rPr>
        <w:t>աղյուսակ</w:t>
      </w:r>
      <w:r w:rsidR="00B65C68" w:rsidRPr="00956B37">
        <w:rPr>
          <w:b w:val="0"/>
          <w:color w:val="auto"/>
          <w:sz w:val="24"/>
        </w:rPr>
        <w:t>ի համաձայն</w:t>
      </w:r>
      <w:r w:rsidR="005A1C3B" w:rsidRPr="00956B37">
        <w:rPr>
          <w:b w:val="0"/>
          <w:color w:val="auto"/>
          <w:sz w:val="24"/>
        </w:rPr>
        <w:t>։</w:t>
      </w:r>
    </w:p>
    <w:p w:rsidR="006A15EB" w:rsidRPr="00956B37" w:rsidRDefault="006A15EB" w:rsidP="006A15EB">
      <w:pPr>
        <w:pStyle w:val="ListParagraph"/>
        <w:spacing w:line="276" w:lineRule="auto"/>
        <w:ind w:left="1068"/>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6</w:t>
      </w: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620"/>
        <w:gridCol w:w="1620"/>
        <w:gridCol w:w="720"/>
        <w:gridCol w:w="1980"/>
        <w:gridCol w:w="990"/>
        <w:gridCol w:w="1260"/>
        <w:gridCol w:w="1350"/>
      </w:tblGrid>
      <w:tr w:rsidR="000B6846" w:rsidRPr="00956B37" w:rsidTr="00FC12CF">
        <w:tc>
          <w:tcPr>
            <w:tcW w:w="450" w:type="dxa"/>
            <w:vMerge w:val="restart"/>
          </w:tcPr>
          <w:p w:rsidR="000B6846" w:rsidRPr="00956B37" w:rsidRDefault="000B6846" w:rsidP="000B6846">
            <w:pPr>
              <w:ind w:left="-80" w:right="-108"/>
              <w:rPr>
                <w:rFonts w:ascii="GHEA Grapalat" w:hAnsi="GHEA Grapalat" w:cs="Sylfaen"/>
                <w:color w:val="auto"/>
                <w:lang w:val="en-US"/>
              </w:rPr>
            </w:pPr>
            <w:r w:rsidRPr="00956B37">
              <w:rPr>
                <w:rFonts w:ascii="GHEA Grapalat" w:hAnsi="GHEA Grapalat" w:cs="Sylfaen"/>
                <w:color w:val="auto"/>
                <w:lang w:val="en-US"/>
              </w:rPr>
              <w:t>N</w:t>
            </w:r>
          </w:p>
        </w:tc>
        <w:tc>
          <w:tcPr>
            <w:tcW w:w="1620" w:type="dxa"/>
            <w:vMerge w:val="restart"/>
            <w:vAlign w:val="center"/>
          </w:tcPr>
          <w:p w:rsidR="000B6846" w:rsidRPr="00956B37" w:rsidRDefault="000B6846" w:rsidP="000B6846">
            <w:pPr>
              <w:ind w:left="-80" w:right="-108"/>
              <w:rPr>
                <w:rFonts w:ascii="GHEA Grapalat" w:hAnsi="GHEA Grapalat" w:cs="Sylfaen"/>
                <w:color w:val="auto"/>
              </w:rPr>
            </w:pPr>
            <w:r w:rsidRPr="00956B37">
              <w:rPr>
                <w:rFonts w:ascii="GHEA Grapalat" w:hAnsi="GHEA Grapalat" w:cs="Sylfaen"/>
                <w:color w:val="auto"/>
              </w:rPr>
              <w:t>Հաշվարկային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p>
          <w:p w:rsidR="000B6846" w:rsidRPr="00956B37" w:rsidRDefault="000B6846" w:rsidP="000B6846">
            <w:pPr>
              <w:ind w:left="-80" w:right="-108"/>
              <w:rPr>
                <w:rFonts w:ascii="GHEA Grapalat" w:hAnsi="GHEA Grapalat"/>
                <w:color w:val="auto"/>
                <w:lang w:val="hy-AM"/>
              </w:rPr>
            </w:pPr>
            <w:r w:rsidRPr="00956B37">
              <w:rPr>
                <w:rFonts w:ascii="GHEA Grapalat" w:hAnsi="GHEA Grapalat" w:cs="Sylfaen"/>
                <w:color w:val="auto"/>
              </w:rPr>
              <w:t>կմ/ժ</w:t>
            </w:r>
            <w:r w:rsidRPr="00956B37">
              <w:rPr>
                <w:rFonts w:ascii="GHEA Grapalat" w:hAnsi="GHEA Grapalat" w:cs="Sylfaen"/>
                <w:color w:val="auto"/>
                <w:lang w:val="hy-AM"/>
              </w:rPr>
              <w:t>ամ</w:t>
            </w:r>
          </w:p>
        </w:tc>
        <w:tc>
          <w:tcPr>
            <w:tcW w:w="1620" w:type="dxa"/>
            <w:vMerge w:val="restart"/>
            <w:vAlign w:val="center"/>
          </w:tcPr>
          <w:p w:rsidR="000B6846" w:rsidRPr="00956B37" w:rsidRDefault="000B6846" w:rsidP="000B6846">
            <w:pPr>
              <w:ind w:left="-108" w:right="-108"/>
              <w:rPr>
                <w:rFonts w:ascii="GHEA Grapalat" w:hAnsi="GHEA Grapalat"/>
                <w:color w:val="auto"/>
              </w:rPr>
            </w:pPr>
            <w:r w:rsidRPr="00956B37">
              <w:rPr>
                <w:rFonts w:ascii="GHEA Grapalat" w:hAnsi="GHEA Grapalat"/>
                <w:color w:val="auto"/>
              </w:rPr>
              <w:t>Առավելագույն երկայնական թեքությունը</w:t>
            </w:r>
          </w:p>
          <w:p w:rsidR="000B6846" w:rsidRPr="00956B37" w:rsidRDefault="000B6846" w:rsidP="000B6846">
            <w:pPr>
              <w:ind w:left="-108" w:right="-108"/>
              <w:rPr>
                <w:rFonts w:ascii="GHEA Grapalat" w:hAnsi="GHEA Grapalat"/>
                <w:color w:val="auto"/>
              </w:rPr>
            </w:pPr>
            <w:r w:rsidRPr="00956B37">
              <w:rPr>
                <w:rFonts w:ascii="GHEA Grapalat" w:hAnsi="GHEA Grapalat"/>
                <w:color w:val="auto"/>
              </w:rPr>
              <w:t>‰</w:t>
            </w:r>
          </w:p>
        </w:tc>
        <w:tc>
          <w:tcPr>
            <w:tcW w:w="2700" w:type="dxa"/>
            <w:gridSpan w:val="2"/>
            <w:vAlign w:val="center"/>
          </w:tcPr>
          <w:p w:rsidR="000B6846" w:rsidRPr="00956B37" w:rsidRDefault="000B6846" w:rsidP="000B6846">
            <w:pPr>
              <w:rPr>
                <w:rFonts w:ascii="GHEA Grapalat" w:hAnsi="GHEA Grapalat"/>
                <w:color w:val="auto"/>
              </w:rPr>
            </w:pPr>
            <w:r w:rsidRPr="00956B37">
              <w:rPr>
                <w:rFonts w:ascii="GHEA Grapalat" w:hAnsi="GHEA Grapalat"/>
                <w:color w:val="auto"/>
              </w:rPr>
              <w:t>Հորիզոնական կորերի նվազագույն շառավիղը, մ</w:t>
            </w:r>
          </w:p>
        </w:tc>
        <w:tc>
          <w:tcPr>
            <w:tcW w:w="3600" w:type="dxa"/>
            <w:gridSpan w:val="3"/>
            <w:vAlign w:val="center"/>
          </w:tcPr>
          <w:p w:rsidR="000B6846" w:rsidRPr="00956B37" w:rsidRDefault="000B6846" w:rsidP="000B6846">
            <w:pPr>
              <w:rPr>
                <w:rFonts w:ascii="GHEA Grapalat" w:hAnsi="GHEA Grapalat"/>
                <w:color w:val="auto"/>
              </w:rPr>
            </w:pPr>
            <w:r w:rsidRPr="00956B37">
              <w:rPr>
                <w:rFonts w:ascii="GHEA Grapalat" w:hAnsi="GHEA Grapalat"/>
                <w:color w:val="auto"/>
              </w:rPr>
              <w:t>Ուղղաձիգ կորերի նվազագույն շառավիղը, մ</w:t>
            </w:r>
          </w:p>
        </w:tc>
      </w:tr>
      <w:tr w:rsidR="000B6846" w:rsidRPr="00956B37" w:rsidTr="00FC12CF">
        <w:trPr>
          <w:trHeight w:val="337"/>
        </w:trPr>
        <w:tc>
          <w:tcPr>
            <w:tcW w:w="450" w:type="dxa"/>
            <w:vMerge/>
          </w:tcPr>
          <w:p w:rsidR="000B6846" w:rsidRPr="00956B37" w:rsidRDefault="000B6846" w:rsidP="000B6846">
            <w:pPr>
              <w:rPr>
                <w:rFonts w:ascii="GHEA Grapalat" w:hAnsi="GHEA Grapalat"/>
                <w:color w:val="auto"/>
              </w:rPr>
            </w:pPr>
          </w:p>
        </w:tc>
        <w:tc>
          <w:tcPr>
            <w:tcW w:w="1620" w:type="dxa"/>
            <w:vMerge/>
          </w:tcPr>
          <w:p w:rsidR="000B6846" w:rsidRPr="00956B37" w:rsidRDefault="000B6846" w:rsidP="000B6846">
            <w:pPr>
              <w:rPr>
                <w:rFonts w:ascii="GHEA Grapalat" w:hAnsi="GHEA Grapalat"/>
                <w:color w:val="auto"/>
              </w:rPr>
            </w:pPr>
          </w:p>
        </w:tc>
        <w:tc>
          <w:tcPr>
            <w:tcW w:w="1620" w:type="dxa"/>
            <w:vMerge/>
          </w:tcPr>
          <w:p w:rsidR="000B6846" w:rsidRPr="00956B37" w:rsidRDefault="000B6846" w:rsidP="000B6846">
            <w:pPr>
              <w:rPr>
                <w:rFonts w:ascii="GHEA Grapalat" w:hAnsi="GHEA Grapalat"/>
                <w:color w:val="auto"/>
              </w:rPr>
            </w:pPr>
          </w:p>
        </w:tc>
        <w:tc>
          <w:tcPr>
            <w:tcW w:w="720" w:type="dxa"/>
            <w:vMerge w:val="restart"/>
            <w:textDirection w:val="btLr"/>
            <w:vAlign w:val="center"/>
          </w:tcPr>
          <w:p w:rsidR="000B6846" w:rsidRPr="00956B37" w:rsidRDefault="000B6846" w:rsidP="000B6846">
            <w:pPr>
              <w:ind w:left="-113" w:right="-108"/>
              <w:rPr>
                <w:rFonts w:ascii="GHEA Grapalat" w:hAnsi="GHEA Grapalat"/>
                <w:color w:val="auto"/>
              </w:rPr>
            </w:pPr>
            <w:r w:rsidRPr="00956B37">
              <w:rPr>
                <w:rFonts w:ascii="GHEA Grapalat" w:hAnsi="GHEA Grapalat"/>
                <w:color w:val="auto"/>
              </w:rPr>
              <w:t>հիմնական</w:t>
            </w:r>
          </w:p>
        </w:tc>
        <w:tc>
          <w:tcPr>
            <w:tcW w:w="1980" w:type="dxa"/>
            <w:vMerge w:val="restart"/>
            <w:vAlign w:val="center"/>
          </w:tcPr>
          <w:p w:rsidR="000B6846" w:rsidRPr="00956B37" w:rsidRDefault="000B6846" w:rsidP="000B6846">
            <w:pPr>
              <w:rPr>
                <w:rFonts w:ascii="GHEA Grapalat" w:hAnsi="GHEA Grapalat"/>
                <w:color w:val="auto"/>
                <w:lang w:val="hy-AM"/>
              </w:rPr>
            </w:pPr>
            <w:r w:rsidRPr="00956B37">
              <w:rPr>
                <w:rFonts w:ascii="GHEA Grapalat" w:hAnsi="GHEA Grapalat"/>
                <w:color w:val="auto"/>
              </w:rPr>
              <w:t>Կտրտված և լեռնային տեղամասեր</w:t>
            </w:r>
            <w:r w:rsidRPr="00956B37">
              <w:rPr>
                <w:rFonts w:ascii="GHEA Grapalat" w:hAnsi="GHEA Grapalat"/>
                <w:color w:val="auto"/>
                <w:lang w:val="hy-AM"/>
              </w:rPr>
              <w:t>ում</w:t>
            </w:r>
          </w:p>
        </w:tc>
        <w:tc>
          <w:tcPr>
            <w:tcW w:w="990" w:type="dxa"/>
            <w:vMerge w:val="restart"/>
            <w:textDirection w:val="btLr"/>
            <w:vAlign w:val="center"/>
          </w:tcPr>
          <w:p w:rsidR="000B6846" w:rsidRPr="00956B37" w:rsidRDefault="000B6846" w:rsidP="000B6846">
            <w:pPr>
              <w:ind w:left="-113" w:right="-108"/>
              <w:rPr>
                <w:rFonts w:ascii="GHEA Grapalat" w:hAnsi="GHEA Grapalat"/>
                <w:color w:val="auto"/>
              </w:rPr>
            </w:pPr>
            <w:r w:rsidRPr="00956B37">
              <w:rPr>
                <w:rFonts w:ascii="GHEA Grapalat" w:hAnsi="GHEA Grapalat"/>
                <w:color w:val="auto"/>
              </w:rPr>
              <w:t>ուռուցիկ</w:t>
            </w:r>
          </w:p>
        </w:tc>
        <w:tc>
          <w:tcPr>
            <w:tcW w:w="2610" w:type="dxa"/>
            <w:gridSpan w:val="2"/>
          </w:tcPr>
          <w:p w:rsidR="000B6846" w:rsidRPr="00956B37" w:rsidRDefault="000B6846" w:rsidP="000B6846">
            <w:pPr>
              <w:rPr>
                <w:rFonts w:ascii="GHEA Grapalat" w:hAnsi="GHEA Grapalat"/>
                <w:color w:val="auto"/>
              </w:rPr>
            </w:pPr>
            <w:r w:rsidRPr="00956B37">
              <w:rPr>
                <w:rFonts w:ascii="GHEA Grapalat" w:hAnsi="GHEA Grapalat"/>
                <w:color w:val="auto"/>
              </w:rPr>
              <w:t xml:space="preserve">գոգավոր </w:t>
            </w:r>
          </w:p>
        </w:tc>
      </w:tr>
      <w:tr w:rsidR="000B6846" w:rsidRPr="00956B37" w:rsidTr="00FC12CF">
        <w:trPr>
          <w:trHeight w:val="291"/>
        </w:trPr>
        <w:tc>
          <w:tcPr>
            <w:tcW w:w="450" w:type="dxa"/>
            <w:vMerge/>
          </w:tcPr>
          <w:p w:rsidR="000B6846" w:rsidRPr="00956B37" w:rsidRDefault="000B6846" w:rsidP="000B6846">
            <w:pPr>
              <w:rPr>
                <w:rFonts w:ascii="GHEA Grapalat" w:hAnsi="GHEA Grapalat"/>
                <w:color w:val="auto"/>
              </w:rPr>
            </w:pPr>
          </w:p>
        </w:tc>
        <w:tc>
          <w:tcPr>
            <w:tcW w:w="1620" w:type="dxa"/>
            <w:vMerge/>
          </w:tcPr>
          <w:p w:rsidR="000B6846" w:rsidRPr="00956B37" w:rsidRDefault="000B6846" w:rsidP="000B6846">
            <w:pPr>
              <w:rPr>
                <w:rFonts w:ascii="GHEA Grapalat" w:hAnsi="GHEA Grapalat"/>
                <w:color w:val="auto"/>
              </w:rPr>
            </w:pPr>
          </w:p>
        </w:tc>
        <w:tc>
          <w:tcPr>
            <w:tcW w:w="1620" w:type="dxa"/>
            <w:vMerge/>
          </w:tcPr>
          <w:p w:rsidR="000B6846" w:rsidRPr="00956B37" w:rsidRDefault="000B6846" w:rsidP="000B6846">
            <w:pPr>
              <w:rPr>
                <w:rFonts w:ascii="GHEA Grapalat" w:hAnsi="GHEA Grapalat"/>
                <w:color w:val="auto"/>
              </w:rPr>
            </w:pPr>
          </w:p>
        </w:tc>
        <w:tc>
          <w:tcPr>
            <w:tcW w:w="720" w:type="dxa"/>
            <w:vMerge/>
          </w:tcPr>
          <w:p w:rsidR="000B6846" w:rsidRPr="00956B37" w:rsidRDefault="000B6846" w:rsidP="000B6846">
            <w:pPr>
              <w:rPr>
                <w:rFonts w:ascii="GHEA Grapalat" w:hAnsi="GHEA Grapalat"/>
                <w:color w:val="auto"/>
              </w:rPr>
            </w:pPr>
          </w:p>
        </w:tc>
        <w:tc>
          <w:tcPr>
            <w:tcW w:w="1980" w:type="dxa"/>
            <w:vMerge/>
          </w:tcPr>
          <w:p w:rsidR="000B6846" w:rsidRPr="00956B37" w:rsidRDefault="000B6846" w:rsidP="000B6846">
            <w:pPr>
              <w:rPr>
                <w:rFonts w:ascii="GHEA Grapalat" w:hAnsi="GHEA Grapalat"/>
                <w:color w:val="auto"/>
              </w:rPr>
            </w:pPr>
          </w:p>
        </w:tc>
        <w:tc>
          <w:tcPr>
            <w:tcW w:w="990" w:type="dxa"/>
            <w:vMerge/>
          </w:tcPr>
          <w:p w:rsidR="000B6846" w:rsidRPr="00956B37" w:rsidRDefault="000B6846" w:rsidP="000B6846">
            <w:pPr>
              <w:rPr>
                <w:rFonts w:ascii="GHEA Grapalat" w:hAnsi="GHEA Grapalat"/>
                <w:color w:val="auto"/>
              </w:rPr>
            </w:pPr>
          </w:p>
        </w:tc>
        <w:tc>
          <w:tcPr>
            <w:tcW w:w="1260" w:type="dxa"/>
          </w:tcPr>
          <w:p w:rsidR="000B6846" w:rsidRPr="00956B37" w:rsidRDefault="000B6846" w:rsidP="000B6846">
            <w:pPr>
              <w:ind w:left="-103" w:right="-113"/>
              <w:rPr>
                <w:rFonts w:ascii="GHEA Grapalat" w:hAnsi="GHEA Grapalat"/>
                <w:color w:val="auto"/>
              </w:rPr>
            </w:pPr>
            <w:r w:rsidRPr="00956B37">
              <w:rPr>
                <w:rFonts w:ascii="GHEA Grapalat" w:hAnsi="GHEA Grapalat"/>
                <w:color w:val="auto"/>
              </w:rPr>
              <w:t>հիմնական</w:t>
            </w:r>
          </w:p>
        </w:tc>
        <w:tc>
          <w:tcPr>
            <w:tcW w:w="1350" w:type="dxa"/>
          </w:tcPr>
          <w:p w:rsidR="000B6846" w:rsidRPr="00956B37" w:rsidRDefault="000B6846" w:rsidP="000B6846">
            <w:pPr>
              <w:ind w:left="-136" w:right="-79"/>
              <w:rPr>
                <w:rFonts w:ascii="GHEA Grapalat" w:hAnsi="GHEA Grapalat"/>
                <w:color w:val="auto"/>
              </w:rPr>
            </w:pPr>
            <w:r w:rsidRPr="00956B37">
              <w:rPr>
                <w:rFonts w:ascii="GHEA Grapalat" w:hAnsi="GHEA Grapalat"/>
                <w:color w:val="auto"/>
              </w:rPr>
              <w:t>Կտրտված և լեռնային տեղամասե</w:t>
            </w:r>
            <w:r w:rsidRPr="00956B37">
              <w:rPr>
                <w:rFonts w:ascii="GHEA Grapalat" w:hAnsi="GHEA Grapalat"/>
                <w:color w:val="auto"/>
                <w:lang w:val="hy-AM"/>
              </w:rPr>
              <w:t>ր</w:t>
            </w:r>
            <w:r w:rsidRPr="00956B37">
              <w:rPr>
                <w:rFonts w:ascii="GHEA Grapalat" w:hAnsi="GHEA Grapalat"/>
                <w:color w:val="auto"/>
              </w:rPr>
              <w:t>ում</w:t>
            </w:r>
          </w:p>
        </w:tc>
      </w:tr>
      <w:tr w:rsidR="000B6846" w:rsidRPr="00956B37" w:rsidTr="00FC12CF">
        <w:trPr>
          <w:trHeight w:val="291"/>
        </w:trPr>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w:t>
            </w:r>
          </w:p>
        </w:tc>
        <w:tc>
          <w:tcPr>
            <w:tcW w:w="162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150</w:t>
            </w:r>
          </w:p>
        </w:tc>
        <w:tc>
          <w:tcPr>
            <w:tcW w:w="162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30</w:t>
            </w:r>
          </w:p>
        </w:tc>
        <w:tc>
          <w:tcPr>
            <w:tcW w:w="72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1200</w:t>
            </w:r>
          </w:p>
        </w:tc>
        <w:tc>
          <w:tcPr>
            <w:tcW w:w="198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1000</w:t>
            </w:r>
          </w:p>
        </w:tc>
        <w:tc>
          <w:tcPr>
            <w:tcW w:w="99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30000</w:t>
            </w:r>
          </w:p>
        </w:tc>
        <w:tc>
          <w:tcPr>
            <w:tcW w:w="126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8000</w:t>
            </w:r>
          </w:p>
        </w:tc>
        <w:tc>
          <w:tcPr>
            <w:tcW w:w="13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4000</w:t>
            </w:r>
          </w:p>
        </w:tc>
      </w:tr>
      <w:tr w:rsidR="000B6846" w:rsidRPr="00956B37" w:rsidTr="00FC12CF">
        <w:trPr>
          <w:trHeight w:val="224"/>
        </w:trPr>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2.</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120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40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800</w:t>
            </w:r>
          </w:p>
        </w:tc>
        <w:tc>
          <w:tcPr>
            <w:tcW w:w="198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600</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15000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5000</w:t>
            </w:r>
          </w:p>
        </w:tc>
        <w:tc>
          <w:tcPr>
            <w:tcW w:w="1350" w:type="dxa"/>
            <w:vAlign w:val="center"/>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2500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100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600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400</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10000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3000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1500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4.</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55</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450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325</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7000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2500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1800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5.</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80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300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250</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5000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2000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1000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6.</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70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65</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200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175</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4000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1800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800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7.</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70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150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125</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2500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1500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600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lastRenderedPageBreak/>
              <w:t>8.</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80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100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1500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1200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400</w:t>
            </w:r>
          </w:p>
        </w:tc>
      </w:tr>
      <w:tr w:rsidR="000B6846" w:rsidRPr="00956B37" w:rsidTr="00FC12CF">
        <w:tc>
          <w:tcPr>
            <w:tcW w:w="450" w:type="dxa"/>
          </w:tcPr>
          <w:p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9.</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40</w:t>
            </w:r>
          </w:p>
        </w:tc>
        <w:tc>
          <w:tcPr>
            <w:tcW w:w="162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720" w:type="dxa"/>
          </w:tcPr>
          <w:p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1980" w:type="dxa"/>
          </w:tcPr>
          <w:p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99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1000</w:t>
            </w:r>
          </w:p>
        </w:tc>
        <w:tc>
          <w:tcPr>
            <w:tcW w:w="126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600</w:t>
            </w:r>
          </w:p>
        </w:tc>
        <w:tc>
          <w:tcPr>
            <w:tcW w:w="1350" w:type="dxa"/>
            <w:vAlign w:val="center"/>
          </w:tcPr>
          <w:p w:rsidR="000B6846" w:rsidRPr="00956B37" w:rsidRDefault="000B6846" w:rsidP="000B6846">
            <w:pPr>
              <w:rPr>
                <w:rFonts w:ascii="GHEA Grapalat" w:hAnsi="GHEA Grapalat"/>
                <w:color w:val="auto"/>
              </w:rPr>
            </w:pPr>
            <w:r w:rsidRPr="00956B37">
              <w:rPr>
                <w:rFonts w:ascii="GHEA Grapalat" w:hAnsi="GHEA Grapalat"/>
                <w:color w:val="auto"/>
              </w:rPr>
              <w:t>300</w:t>
            </w:r>
          </w:p>
        </w:tc>
      </w:tr>
      <w:tr w:rsidR="000B6846" w:rsidRPr="00956B37" w:rsidTr="00B174E0">
        <w:tc>
          <w:tcPr>
            <w:tcW w:w="9990" w:type="dxa"/>
            <w:gridSpan w:val="8"/>
          </w:tcPr>
          <w:p w:rsidR="000B6846" w:rsidRPr="00956B37" w:rsidRDefault="000B6846" w:rsidP="00AE47AA">
            <w:pPr>
              <w:jc w:val="both"/>
              <w:rPr>
                <w:rFonts w:ascii="GHEA Grapalat" w:hAnsi="GHEA Grapalat"/>
                <w:color w:val="auto"/>
              </w:rPr>
            </w:pPr>
            <w:r w:rsidRPr="00956B37">
              <w:rPr>
                <w:rFonts w:ascii="GHEA Grapalat" w:hAnsi="GHEA Grapalat"/>
                <w:color w:val="auto"/>
              </w:rPr>
              <w:t xml:space="preserve">10. </w:t>
            </w:r>
            <w:r w:rsidRPr="00956B37">
              <w:rPr>
                <w:rFonts w:ascii="GHEA Grapalat" w:hAnsi="GHEA Grapalat"/>
                <w:color w:val="auto"/>
                <w:lang w:val="en-US"/>
              </w:rPr>
              <w:t>Ծանր</w:t>
            </w:r>
            <w:r w:rsidRPr="00956B37">
              <w:rPr>
                <w:rFonts w:ascii="GHEA Grapalat" w:hAnsi="GHEA Grapalat"/>
                <w:color w:val="auto"/>
              </w:rPr>
              <w:t xml:space="preserve"> </w:t>
            </w:r>
            <w:r w:rsidRPr="00956B37">
              <w:rPr>
                <w:rFonts w:ascii="GHEA Grapalat" w:hAnsi="GHEA Grapalat"/>
                <w:color w:val="auto"/>
                <w:lang w:val="en-US"/>
              </w:rPr>
              <w:t>լ</w:t>
            </w:r>
            <w:r w:rsidRPr="00956B37">
              <w:rPr>
                <w:rFonts w:ascii="GHEA Grapalat" w:hAnsi="GHEA Grapalat"/>
                <w:color w:val="auto"/>
              </w:rPr>
              <w:t>եռնային տեղանքներում թունելների մատույցների առավելագույն երկայնական թեքությունը` մուտքերից հաշվարկային տեսանելիության հեռավորության վրա չպետք է գերազանցի 40‰-ը: Մինչև 500 մ երկարությամբ թունելների մատույցների երկայնական թեքությունը թույլատրվում է ընդունել թունելի թեքությանը հավասար</w:t>
            </w:r>
            <w:r w:rsidR="00AE47AA" w:rsidRPr="00956B37">
              <w:rPr>
                <w:rFonts w:ascii="GHEA Grapalat" w:hAnsi="GHEA Grapalat"/>
                <w:color w:val="auto"/>
              </w:rPr>
              <w:t xml:space="preserve">                                                     ՀՀ քաղաքաշինության նախարարի 1997 թվականի դեկտեմբերի 23-ի N 163 հրամանով հաստատված </w:t>
            </w:r>
            <w:r w:rsidRPr="00956B37">
              <w:rPr>
                <w:rFonts w:ascii="GHEA Grapalat" w:hAnsi="GHEA Grapalat"/>
                <w:color w:val="auto"/>
              </w:rPr>
              <w:t>ՀՀՇՆ IV–</w:t>
            </w:r>
            <w:r w:rsidR="00AE47AA" w:rsidRPr="00956B37">
              <w:rPr>
                <w:rFonts w:ascii="GHEA Grapalat" w:hAnsi="GHEA Grapalat"/>
                <w:color w:val="auto"/>
              </w:rPr>
              <w:t>11.05-04-97 շինարարական նո</w:t>
            </w:r>
            <w:r w:rsidR="00AE47AA" w:rsidRPr="00956B37">
              <w:rPr>
                <w:rFonts w:ascii="GHEA Grapalat" w:hAnsi="GHEA Grapalat"/>
                <w:color w:val="auto"/>
                <w:lang w:val="en-US"/>
              </w:rPr>
              <w:t>ր</w:t>
            </w:r>
            <w:r w:rsidR="00AE47AA" w:rsidRPr="00956B37">
              <w:rPr>
                <w:rFonts w:ascii="GHEA Grapalat" w:hAnsi="GHEA Grapalat"/>
                <w:color w:val="auto"/>
              </w:rPr>
              <w:t>մերի</w:t>
            </w:r>
            <w:r w:rsidRPr="00956B37">
              <w:rPr>
                <w:rFonts w:ascii="GHEA Grapalat" w:hAnsi="GHEA Grapalat"/>
                <w:color w:val="auto"/>
              </w:rPr>
              <w:t xml:space="preserve"> պահանջներին համապատասխան:</w:t>
            </w:r>
          </w:p>
          <w:p w:rsidR="000B6846" w:rsidRPr="00956B37" w:rsidRDefault="000B6846" w:rsidP="007A2D70">
            <w:pPr>
              <w:ind w:firstLine="75"/>
              <w:jc w:val="both"/>
              <w:rPr>
                <w:rFonts w:ascii="GHEA Grapalat" w:hAnsi="GHEA Grapalat"/>
                <w:color w:val="auto"/>
              </w:rPr>
            </w:pPr>
            <w:r w:rsidRPr="00956B37">
              <w:rPr>
                <w:rFonts w:ascii="GHEA Grapalat" w:hAnsi="GHEA Grapalat"/>
                <w:color w:val="auto"/>
              </w:rPr>
              <w:t>11. Տեղանքի կտրտված և լեռնային պայմաններում I</w:t>
            </w:r>
            <w:r w:rsidRPr="00956B37">
              <w:rPr>
                <w:rFonts w:ascii="GHEA Grapalat" w:hAnsi="GHEA Grapalat"/>
                <w:color w:val="auto"/>
                <w:lang w:val="en-US"/>
              </w:rPr>
              <w:t>A</w:t>
            </w:r>
            <w:r w:rsidR="006B472A" w:rsidRPr="00956B37">
              <w:rPr>
                <w:rFonts w:ascii="GHEA Grapalat" w:hAnsi="GHEA Grapalat"/>
                <w:color w:val="auto"/>
              </w:rPr>
              <w:t>, I</w:t>
            </w:r>
            <w:r w:rsidR="007A2D70" w:rsidRPr="00956B37">
              <w:rPr>
                <w:rFonts w:ascii="GHEA Grapalat" w:hAnsi="GHEA Grapalat"/>
                <w:color w:val="auto"/>
                <w:lang w:val="en-US"/>
              </w:rPr>
              <w:t>B</w:t>
            </w:r>
            <w:r w:rsidR="006B472A" w:rsidRPr="00956B37">
              <w:rPr>
                <w:rFonts w:ascii="GHEA Grapalat" w:hAnsi="GHEA Grapalat"/>
                <w:color w:val="auto"/>
              </w:rPr>
              <w:t xml:space="preserve"> </w:t>
            </w:r>
            <w:r w:rsidR="006B472A" w:rsidRPr="00956B37">
              <w:rPr>
                <w:rFonts w:ascii="GHEA Grapalat" w:hAnsi="GHEA Grapalat"/>
                <w:color w:val="auto"/>
                <w:lang w:val="en-US"/>
              </w:rPr>
              <w:t>և</w:t>
            </w:r>
            <w:r w:rsidR="006B472A" w:rsidRPr="00956B37">
              <w:rPr>
                <w:rFonts w:ascii="GHEA Grapalat" w:hAnsi="GHEA Grapalat"/>
                <w:color w:val="auto"/>
              </w:rPr>
              <w:t xml:space="preserve"> </w:t>
            </w:r>
            <w:r w:rsidR="00E640C0" w:rsidRPr="00956B37">
              <w:rPr>
                <w:rFonts w:ascii="GHEA Grapalat" w:hAnsi="GHEA Grapalat"/>
                <w:color w:val="auto"/>
              </w:rPr>
              <w:t>I</w:t>
            </w:r>
            <w:r w:rsidR="00E640C0" w:rsidRPr="00956B37">
              <w:rPr>
                <w:rFonts w:ascii="GHEA Grapalat" w:hAnsi="GHEA Grapalat"/>
                <w:color w:val="auto"/>
                <w:lang w:val="en-US"/>
              </w:rPr>
              <w:t>C</w:t>
            </w:r>
            <w:r w:rsidRPr="00956B37">
              <w:rPr>
                <w:rFonts w:ascii="GHEA Grapalat" w:hAnsi="GHEA Grapalat"/>
                <w:color w:val="auto"/>
              </w:rPr>
              <w:t xml:space="preserve"> կարգի ավտոճանապարհ</w:t>
            </w:r>
            <w:r w:rsidRPr="00956B37">
              <w:rPr>
                <w:rFonts w:ascii="GHEA Grapalat" w:hAnsi="GHEA Grapalat"/>
                <w:color w:val="auto"/>
                <w:lang w:val="en-US"/>
              </w:rPr>
              <w:t>ներ</w:t>
            </w:r>
            <w:r w:rsidRPr="00956B37">
              <w:rPr>
                <w:rFonts w:ascii="GHEA Grapalat" w:hAnsi="GHEA Grapalat"/>
                <w:color w:val="auto"/>
              </w:rPr>
              <w:t>ի համար երթևեկային մասի տարանջատ նախագծման դեպքում վայրէջքների առավելագույն թեքությունը թույլատրվում է վերելքների նկատմամբ մեծացնել մինչև</w:t>
            </w:r>
            <w:r w:rsidR="00386968" w:rsidRPr="00956B37">
              <w:rPr>
                <w:rFonts w:ascii="GHEA Grapalat" w:hAnsi="GHEA Grapalat"/>
                <w:color w:val="auto"/>
              </w:rPr>
              <w:t xml:space="preserve"> </w:t>
            </w:r>
            <w:r w:rsidRPr="00956B37">
              <w:rPr>
                <w:rFonts w:ascii="GHEA Grapalat" w:hAnsi="GHEA Grapalat"/>
                <w:color w:val="auto"/>
              </w:rPr>
              <w:t>10 ‰-ով, բայց ոչ ավել 60 ‰-ից:</w:t>
            </w:r>
          </w:p>
        </w:tc>
      </w:tr>
    </w:tbl>
    <w:p w:rsidR="009070DB" w:rsidRPr="00956B37" w:rsidRDefault="009070DB">
      <w:pPr>
        <w:spacing w:after="160" w:line="259" w:lineRule="auto"/>
        <w:jc w:val="left"/>
        <w:rPr>
          <w:rFonts w:ascii="GHEA Grapalat" w:hAnsi="GHEA Grapalat"/>
          <w:color w:val="auto"/>
        </w:rPr>
      </w:pPr>
    </w:p>
    <w:p w:rsidR="005A1C3B" w:rsidRPr="00956B37" w:rsidRDefault="005A1C3B" w:rsidP="003C427E">
      <w:pPr>
        <w:pStyle w:val="a0"/>
        <w:numPr>
          <w:ilvl w:val="0"/>
          <w:numId w:val="5"/>
        </w:numPr>
        <w:spacing w:line="360" w:lineRule="auto"/>
        <w:ind w:left="-90" w:firstLine="360"/>
        <w:rPr>
          <w:b w:val="0"/>
          <w:color w:val="auto"/>
          <w:sz w:val="24"/>
          <w:lang w:val="ru-RU"/>
        </w:rPr>
      </w:pPr>
      <w:r w:rsidRPr="00956B37">
        <w:rPr>
          <w:b w:val="0"/>
          <w:color w:val="auto"/>
          <w:sz w:val="24"/>
          <w:lang w:val="en-US"/>
        </w:rPr>
        <w:t>Հորիզոնական</w:t>
      </w:r>
      <w:r w:rsidRPr="00956B37">
        <w:rPr>
          <w:b w:val="0"/>
          <w:color w:val="auto"/>
          <w:sz w:val="24"/>
          <w:lang w:val="ru-RU"/>
        </w:rPr>
        <w:t xml:space="preserve"> </w:t>
      </w:r>
      <w:r w:rsidRPr="00956B37">
        <w:rPr>
          <w:b w:val="0"/>
          <w:color w:val="auto"/>
          <w:sz w:val="24"/>
          <w:lang w:val="en-US"/>
        </w:rPr>
        <w:t>կորերի</w:t>
      </w:r>
      <w:r w:rsidRPr="00956B37">
        <w:rPr>
          <w:b w:val="0"/>
          <w:color w:val="auto"/>
          <w:sz w:val="24"/>
          <w:lang w:val="ru-RU"/>
        </w:rPr>
        <w:t xml:space="preserve"> </w:t>
      </w:r>
      <w:r w:rsidRPr="00956B37">
        <w:rPr>
          <w:b w:val="0"/>
          <w:color w:val="auto"/>
          <w:sz w:val="24"/>
          <w:lang w:val="en-US"/>
        </w:rPr>
        <w:t>նվազագույն</w:t>
      </w:r>
      <w:r w:rsidRPr="00956B37">
        <w:rPr>
          <w:b w:val="0"/>
          <w:color w:val="auto"/>
          <w:sz w:val="24"/>
          <w:lang w:val="ru-RU"/>
        </w:rPr>
        <w:t xml:space="preserve"> </w:t>
      </w:r>
      <w:r w:rsidRPr="00956B37">
        <w:rPr>
          <w:b w:val="0"/>
          <w:color w:val="auto"/>
          <w:sz w:val="24"/>
          <w:lang w:val="en-US"/>
        </w:rPr>
        <w:t>շառավիղների</w:t>
      </w:r>
      <w:r w:rsidRPr="00956B37">
        <w:rPr>
          <w:b w:val="0"/>
          <w:color w:val="auto"/>
          <w:sz w:val="24"/>
          <w:lang w:val="ru-RU"/>
        </w:rPr>
        <w:t xml:space="preserve"> </w:t>
      </w:r>
      <w:r w:rsidRPr="00956B37">
        <w:rPr>
          <w:b w:val="0"/>
          <w:color w:val="auto"/>
          <w:sz w:val="24"/>
          <w:lang w:val="en-US"/>
        </w:rPr>
        <w:t>մեծությունները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հիմնավորել</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հաշվարկների</w:t>
      </w:r>
      <w:r w:rsidRPr="00956B37">
        <w:rPr>
          <w:b w:val="0"/>
          <w:color w:val="auto"/>
          <w:sz w:val="24"/>
          <w:lang w:val="ru-RU"/>
        </w:rPr>
        <w:t xml:space="preserve"> </w:t>
      </w:r>
      <w:r w:rsidRPr="00956B37">
        <w:rPr>
          <w:b w:val="0"/>
          <w:color w:val="auto"/>
          <w:sz w:val="24"/>
          <w:lang w:val="en-US"/>
        </w:rPr>
        <w:t>միջոցով</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բանաձևով</w:t>
      </w:r>
      <w:r w:rsidRPr="00956B37">
        <w:rPr>
          <w:b w:val="0"/>
          <w:color w:val="auto"/>
          <w:sz w:val="24"/>
        </w:rPr>
        <w:t>՝</w:t>
      </w:r>
    </w:p>
    <w:p w:rsidR="001C6382" w:rsidRPr="00956B37" w:rsidRDefault="005A1C3B" w:rsidP="00AA4639">
      <w:pPr>
        <w:pStyle w:val="ListParagraph"/>
        <w:ind w:left="709" w:firstLine="360"/>
        <w:rPr>
          <w:rFonts w:ascii="GHEA Grapalat" w:eastAsiaTheme="minorEastAsia" w:hAnsi="GHEA Grapalat"/>
          <w:color w:val="auto"/>
        </w:rPr>
      </w:pPr>
      <m:oMath>
        <m:r>
          <w:rPr>
            <w:rFonts w:ascii="Cambria Math" w:hAnsi="Cambria Math"/>
            <w:color w:val="auto"/>
          </w:rPr>
          <m:t>R=</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num>
          <m:den>
            <m:r>
              <w:rPr>
                <w:rFonts w:ascii="Cambria Math" w:hAnsi="Cambria Math"/>
                <w:color w:val="auto"/>
              </w:rPr>
              <m:t>127</m:t>
            </m:r>
            <m:d>
              <m:dPr>
                <m:ctrlPr>
                  <w:rPr>
                    <w:rFonts w:ascii="Cambria Math" w:hAnsi="Cambria Math"/>
                    <w:i/>
                    <w:color w:val="auto"/>
                  </w:rPr>
                </m:ctrlPr>
              </m:dPr>
              <m:e>
                <m:r>
                  <w:rPr>
                    <w:rFonts w:ascii="Cambria Math" w:hAnsi="Cambria Math"/>
                    <w:color w:val="auto"/>
                  </w:rPr>
                  <m:t>μ±</m:t>
                </m:r>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l</m:t>
                    </m:r>
                  </m:sub>
                </m:sSub>
              </m:e>
            </m:d>
          </m:den>
        </m:f>
        <m:r>
          <w:rPr>
            <w:rFonts w:ascii="Cambria Math" w:hAnsi="Cambria Math"/>
            <w:color w:val="auto"/>
          </w:rPr>
          <m:t xml:space="preserve">    </m:t>
        </m:r>
      </m:oMath>
      <w:r w:rsidRPr="00956B37">
        <w:rPr>
          <w:rFonts w:ascii="GHEA Grapalat" w:eastAsiaTheme="minorEastAsia" w:hAnsi="GHEA Grapalat"/>
          <w:color w:val="auto"/>
        </w:rPr>
        <w:t>(1)</w:t>
      </w:r>
    </w:p>
    <w:p w:rsidR="006F729A" w:rsidRPr="00956B37" w:rsidRDefault="005A1C3B" w:rsidP="00AA4639">
      <w:pPr>
        <w:pStyle w:val="ListParagraph"/>
        <w:ind w:left="-90" w:firstLine="360"/>
        <w:jc w:val="both"/>
        <w:rPr>
          <w:rFonts w:ascii="GHEA Grapalat" w:eastAsiaTheme="minorEastAsia" w:hAnsi="GHEA Grapalat" w:cs="Sylfaen"/>
          <w:color w:val="auto"/>
          <w:lang w:val="hy-AM"/>
        </w:rPr>
      </w:pPr>
      <w:r w:rsidRPr="00956B37">
        <w:rPr>
          <w:rFonts w:ascii="GHEA Grapalat" w:hAnsi="GHEA Grapalat"/>
          <w:color w:val="auto"/>
        </w:rPr>
        <w:t>որտեղ</w:t>
      </w:r>
      <w:r w:rsidR="00B16AE7" w:rsidRPr="00956B37">
        <w:rPr>
          <w:rFonts w:ascii="GHEA Grapalat" w:hAnsi="GHEA Grapalat"/>
          <w:color w:val="auto"/>
          <w:lang w:val="en-US"/>
        </w:rPr>
        <w:t>՝</w:t>
      </w:r>
      <w:r w:rsidRPr="00956B37">
        <w:rPr>
          <w:rFonts w:ascii="GHEA Grapalat" w:hAnsi="GHEA Grapalat"/>
          <w:color w:val="auto"/>
        </w:rPr>
        <w:t xml:space="preserve"> V - հաշվարկային </w:t>
      </w:r>
      <w:r w:rsidRPr="00956B37">
        <w:rPr>
          <w:rFonts w:ascii="GHEA Grapalat" w:hAnsi="GHEA Grapalat" w:cs="Sylfaen"/>
          <w:color w:val="auto"/>
        </w:rPr>
        <w:t>արագությունն է կմ/</w:t>
      </w:r>
      <w:r w:rsidR="006F729A" w:rsidRPr="00956B37">
        <w:rPr>
          <w:rFonts w:ascii="GHEA Grapalat" w:hAnsi="GHEA Grapalat" w:cs="Sylfaen"/>
          <w:color w:val="auto"/>
        </w:rPr>
        <w:t>ժ</w:t>
      </w:r>
      <w:r w:rsidRPr="00956B37">
        <w:rPr>
          <w:rFonts w:ascii="GHEA Grapalat" w:hAnsi="GHEA Grapalat" w:cs="Sylfaen"/>
          <w:color w:val="auto"/>
          <w:lang w:val="hy-AM"/>
        </w:rPr>
        <w:t xml:space="preserve">, </w:t>
      </w:r>
    </w:p>
    <w:p w:rsidR="001C6382" w:rsidRPr="00956B37" w:rsidRDefault="005A1C3B" w:rsidP="00AA4639">
      <w:pPr>
        <w:pStyle w:val="ListParagraph"/>
        <w:ind w:left="-90" w:firstLine="360"/>
        <w:jc w:val="both"/>
        <w:rPr>
          <w:rFonts w:ascii="GHEA Grapalat" w:hAnsi="GHEA Grapalat" w:cs="Sylfaen"/>
          <w:color w:val="auto"/>
          <w:lang w:val="hy-AM"/>
        </w:rPr>
      </w:pPr>
      <m:oMath>
        <m:r>
          <w:rPr>
            <w:rFonts w:ascii="Cambria Math" w:hAnsi="Cambria Math"/>
            <w:color w:val="auto"/>
            <w:lang w:val="hy-AM"/>
          </w:rPr>
          <m:t xml:space="preserve">μ </m:t>
        </m:r>
      </m:oMath>
      <w:r w:rsidRPr="00956B37">
        <w:rPr>
          <w:rFonts w:ascii="GHEA Grapalat" w:hAnsi="GHEA Grapalat" w:cs="Sylfaen"/>
          <w:color w:val="auto"/>
          <w:lang w:val="hy-AM"/>
        </w:rPr>
        <w:t>- լայնական ուժի գործակիցն է, որն</w:t>
      </w:r>
      <w:r w:rsidR="001C6382" w:rsidRPr="00956B37">
        <w:rPr>
          <w:rFonts w:ascii="GHEA Grapalat" w:hAnsi="GHEA Grapalat" w:cs="Sylfaen"/>
          <w:color w:val="auto"/>
          <w:lang w:val="hy-AM"/>
        </w:rPr>
        <w:t xml:space="preserve"> </w:t>
      </w:r>
      <w:r w:rsidRPr="00956B37">
        <w:rPr>
          <w:rFonts w:ascii="GHEA Grapalat" w:hAnsi="GHEA Grapalat" w:cs="Sylfaen"/>
          <w:color w:val="auto"/>
          <w:lang w:val="hy-AM"/>
        </w:rPr>
        <w:t>ընդունվում է</w:t>
      </w:r>
      <w:r w:rsidR="00D12B9A" w:rsidRPr="00956B37">
        <w:rPr>
          <w:rFonts w:ascii="GHEA Grapalat" w:hAnsi="GHEA Grapalat" w:cs="Sylfaen"/>
          <w:color w:val="auto"/>
          <w:lang w:val="hy-AM"/>
        </w:rPr>
        <w:t xml:space="preserve"> կախված</w:t>
      </w:r>
      <w:r w:rsidRPr="00956B37">
        <w:rPr>
          <w:rFonts w:ascii="GHEA Grapalat" w:hAnsi="GHEA Grapalat" w:cs="Sylfaen"/>
          <w:color w:val="auto"/>
          <w:lang w:val="hy-AM"/>
        </w:rPr>
        <w:t xml:space="preserve"> հաշվարկային արագությունից` համաձայն</w:t>
      </w:r>
      <w:r w:rsidR="006F729A" w:rsidRPr="00956B37">
        <w:rPr>
          <w:rFonts w:ascii="GHEA Grapalat" w:hAnsi="GHEA Grapalat" w:cs="Sylfaen"/>
          <w:color w:val="auto"/>
          <w:lang w:val="hy-AM"/>
        </w:rPr>
        <w:t xml:space="preserve"> սույն շինարարական նորմերի 7-րդ</w:t>
      </w:r>
      <w:r w:rsidRPr="00956B37">
        <w:rPr>
          <w:rFonts w:ascii="GHEA Grapalat" w:hAnsi="GHEA Grapalat" w:cs="Sylfaen"/>
          <w:color w:val="auto"/>
          <w:lang w:val="hy-AM"/>
        </w:rPr>
        <w:t xml:space="preserve"> աղյուսակի,</w:t>
      </w:r>
      <w:r w:rsidR="00CC7738" w:rsidRPr="00956B37">
        <w:rPr>
          <w:rFonts w:ascii="GHEA Grapalat" w:hAnsi="GHEA Grapalat" w:cs="Sylfaen"/>
          <w:color w:val="auto"/>
          <w:lang w:val="hy-AM"/>
        </w:rPr>
        <w:t xml:space="preserve">           </w:t>
      </w:r>
    </w:p>
    <w:p w:rsidR="005A1C3B" w:rsidRPr="00956B37" w:rsidRDefault="005A1C3B" w:rsidP="00AA4639">
      <w:pPr>
        <w:pStyle w:val="ListParagraph"/>
        <w:ind w:left="360" w:hanging="90"/>
        <w:jc w:val="both"/>
        <w:rPr>
          <w:rFonts w:ascii="GHEA Grapalat" w:hAnsi="GHEA Grapalat"/>
          <w:color w:val="auto"/>
          <w:lang w:val="hy-AM"/>
        </w:rPr>
      </w:pPr>
      <w:r w:rsidRPr="00956B37">
        <w:rPr>
          <w:rFonts w:ascii="GHEA Grapalat" w:hAnsi="GHEA Grapalat" w:cs="Sylfaen"/>
          <w:color w:val="auto"/>
          <w:lang w:val="hy-AM"/>
        </w:rPr>
        <w:t xml:space="preserve"> </w:t>
      </w:r>
      <m:oMath>
        <m:sSub>
          <m:sSubPr>
            <m:ctrlPr>
              <w:rPr>
                <w:rFonts w:ascii="Cambria Math" w:hAnsi="Cambria Math"/>
                <w:i/>
                <w:color w:val="auto"/>
              </w:rPr>
            </m:ctrlPr>
          </m:sSubPr>
          <m:e>
            <m:r>
              <w:rPr>
                <w:rFonts w:ascii="Cambria Math" w:hAnsi="Cambria Math"/>
                <w:color w:val="auto"/>
                <w:lang w:val="hy-AM"/>
              </w:rPr>
              <m:t>i</m:t>
            </m:r>
          </m:e>
          <m:sub>
            <m:r>
              <w:rPr>
                <w:rFonts w:ascii="Cambria Math" w:hAnsi="Cambria Math"/>
                <w:color w:val="auto"/>
                <w:lang w:val="hy-AM"/>
              </w:rPr>
              <m:t>l</m:t>
            </m:r>
          </m:sub>
        </m:sSub>
      </m:oMath>
      <w:r w:rsidRPr="00956B37">
        <w:rPr>
          <w:rFonts w:ascii="GHEA Grapalat" w:hAnsi="GHEA Grapalat"/>
          <w:color w:val="auto"/>
          <w:lang w:val="hy-AM"/>
        </w:rPr>
        <w:t xml:space="preserve">  -  երթևեկային մասի լայնական թեքությունն է՝</w:t>
      </w:r>
    </w:p>
    <w:p w:rsidR="00687F05" w:rsidRPr="00956B37" w:rsidRDefault="00AA4639" w:rsidP="003C427E">
      <w:pPr>
        <w:pStyle w:val="ListParagraph"/>
        <w:numPr>
          <w:ilvl w:val="2"/>
          <w:numId w:val="5"/>
        </w:numPr>
        <w:tabs>
          <w:tab w:val="left" w:pos="540"/>
          <w:tab w:val="left" w:pos="720"/>
          <w:tab w:val="left" w:pos="900"/>
        </w:tabs>
        <w:ind w:left="993" w:hanging="453"/>
        <w:jc w:val="both"/>
        <w:rPr>
          <w:rFonts w:ascii="GHEA Grapalat" w:hAnsi="GHEA Grapalat"/>
          <w:color w:val="auto"/>
          <w:lang w:val="hy-AM"/>
        </w:rPr>
      </w:pPr>
      <w:r w:rsidRPr="00956B37">
        <w:rPr>
          <w:rFonts w:ascii="GHEA Grapalat" w:hAnsi="GHEA Grapalat"/>
          <w:color w:val="auto"/>
          <w:lang w:val="hy-AM"/>
        </w:rPr>
        <w:t xml:space="preserve"> </w:t>
      </w:r>
      <w:r w:rsidR="005A1C3B" w:rsidRPr="00956B37">
        <w:rPr>
          <w:rFonts w:ascii="GHEA Grapalat" w:hAnsi="GHEA Grapalat"/>
          <w:color w:val="auto"/>
          <w:lang w:val="hy-AM"/>
        </w:rPr>
        <w:t>վիրաժների դեպքում ընդունվում է + (պլյուս)</w:t>
      </w:r>
    </w:p>
    <w:p w:rsidR="005A1C3B" w:rsidRPr="00956B37" w:rsidRDefault="005A1C3B" w:rsidP="003C427E">
      <w:pPr>
        <w:pStyle w:val="ListParagraph"/>
        <w:numPr>
          <w:ilvl w:val="2"/>
          <w:numId w:val="5"/>
        </w:numPr>
        <w:tabs>
          <w:tab w:val="left" w:pos="630"/>
        </w:tabs>
        <w:ind w:left="993" w:hanging="453"/>
        <w:jc w:val="both"/>
        <w:rPr>
          <w:rFonts w:ascii="GHEA Grapalat" w:hAnsi="GHEA Grapalat"/>
          <w:color w:val="auto"/>
          <w:lang w:val="en-US"/>
        </w:rPr>
      </w:pPr>
      <w:r w:rsidRPr="00956B37">
        <w:rPr>
          <w:rFonts w:ascii="GHEA Grapalat" w:hAnsi="GHEA Grapalat"/>
          <w:color w:val="auto"/>
        </w:rPr>
        <w:t>երկթեք լայնականների դեպքում`  -   (մինուս)</w:t>
      </w:r>
    </w:p>
    <w:p w:rsidR="001961D8" w:rsidRPr="00956B37" w:rsidRDefault="001961D8" w:rsidP="001961D8">
      <w:pPr>
        <w:spacing w:line="276" w:lineRule="auto"/>
        <w:ind w:firstLine="567"/>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7</w:t>
      </w:r>
    </w:p>
    <w:tbl>
      <w:tblPr>
        <w:tblW w:w="99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942"/>
        <w:gridCol w:w="768"/>
        <w:gridCol w:w="760"/>
        <w:gridCol w:w="690"/>
        <w:gridCol w:w="702"/>
        <w:gridCol w:w="701"/>
        <w:gridCol w:w="703"/>
        <w:gridCol w:w="708"/>
        <w:gridCol w:w="694"/>
        <w:gridCol w:w="709"/>
      </w:tblGrid>
      <w:tr w:rsidR="00AA4639" w:rsidRPr="00956B37" w:rsidTr="00AA4639">
        <w:tc>
          <w:tcPr>
            <w:tcW w:w="540" w:type="dxa"/>
          </w:tcPr>
          <w:p w:rsidR="00AA4639" w:rsidRPr="00956B37" w:rsidRDefault="00A54E69" w:rsidP="006361CD">
            <w:pPr>
              <w:spacing w:line="276" w:lineRule="auto"/>
              <w:ind w:left="29"/>
              <w:rPr>
                <w:rFonts w:ascii="GHEA Grapalat" w:hAnsi="GHEA Grapalat" w:cs="Sylfaen"/>
                <w:color w:val="auto"/>
                <w:lang w:val="en-US"/>
              </w:rPr>
            </w:pPr>
            <w:r w:rsidRPr="00956B37">
              <w:rPr>
                <w:rFonts w:ascii="GHEA Grapalat" w:hAnsi="GHEA Grapalat" w:cs="Sylfaen"/>
                <w:color w:val="auto"/>
                <w:lang w:val="en-US"/>
              </w:rPr>
              <w:t>1.</w:t>
            </w:r>
          </w:p>
        </w:tc>
        <w:tc>
          <w:tcPr>
            <w:tcW w:w="2942" w:type="dxa"/>
          </w:tcPr>
          <w:p w:rsidR="00AA4639" w:rsidRPr="00956B37" w:rsidRDefault="00AA4639" w:rsidP="00AA4639">
            <w:pPr>
              <w:ind w:left="29"/>
              <w:rPr>
                <w:rFonts w:ascii="GHEA Grapalat" w:hAnsi="GHEA Grapalat"/>
                <w:color w:val="auto"/>
                <w:lang w:val="en-US"/>
              </w:rPr>
            </w:pPr>
            <w:r w:rsidRPr="00956B37">
              <w:rPr>
                <w:rFonts w:ascii="GHEA Grapalat" w:hAnsi="GHEA Grapalat" w:cs="Sylfaen"/>
                <w:color w:val="auto"/>
              </w:rPr>
              <w:t>Հաշվարկային</w:t>
            </w:r>
            <w:r w:rsidRPr="00956B37">
              <w:rPr>
                <w:rFonts w:ascii="GHEA Grapalat" w:hAnsi="GHEA Grapalat" w:cs="Sylfaen"/>
                <w:color w:val="auto"/>
                <w:lang w:val="en-US"/>
              </w:rPr>
              <w:t xml:space="preserve"> </w:t>
            </w:r>
            <w:r w:rsidRPr="00956B37">
              <w:rPr>
                <w:rFonts w:ascii="GHEA Grapalat" w:hAnsi="GHEA Grapalat" w:cs="Sylfaen"/>
                <w:color w:val="auto"/>
              </w:rPr>
              <w:t>արագություն կմ/ժ</w:t>
            </w:r>
          </w:p>
        </w:tc>
        <w:tc>
          <w:tcPr>
            <w:tcW w:w="768"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lang w:val="en-US"/>
              </w:rPr>
              <w:t>150</w:t>
            </w:r>
          </w:p>
        </w:tc>
        <w:tc>
          <w:tcPr>
            <w:tcW w:w="760"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120</w:t>
            </w:r>
          </w:p>
        </w:tc>
        <w:tc>
          <w:tcPr>
            <w:tcW w:w="690"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100</w:t>
            </w:r>
          </w:p>
        </w:tc>
        <w:tc>
          <w:tcPr>
            <w:tcW w:w="702"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90</w:t>
            </w:r>
          </w:p>
        </w:tc>
        <w:tc>
          <w:tcPr>
            <w:tcW w:w="701"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80</w:t>
            </w:r>
          </w:p>
        </w:tc>
        <w:tc>
          <w:tcPr>
            <w:tcW w:w="703"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70</w:t>
            </w:r>
          </w:p>
        </w:tc>
        <w:tc>
          <w:tcPr>
            <w:tcW w:w="708"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60</w:t>
            </w:r>
          </w:p>
        </w:tc>
        <w:tc>
          <w:tcPr>
            <w:tcW w:w="694"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50</w:t>
            </w:r>
          </w:p>
        </w:tc>
        <w:tc>
          <w:tcPr>
            <w:tcW w:w="709"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40</w:t>
            </w:r>
          </w:p>
        </w:tc>
      </w:tr>
      <w:tr w:rsidR="00AA4639" w:rsidRPr="00956B37" w:rsidTr="00AA4639">
        <w:tc>
          <w:tcPr>
            <w:tcW w:w="540" w:type="dxa"/>
          </w:tcPr>
          <w:p w:rsidR="00AA4639" w:rsidRPr="00956B37" w:rsidRDefault="00A54E69" w:rsidP="006361CD">
            <w:pPr>
              <w:spacing w:line="276" w:lineRule="auto"/>
              <w:ind w:left="29"/>
              <w:rPr>
                <w:rFonts w:ascii="GHEA Grapalat" w:hAnsi="GHEA Grapalat"/>
                <w:color w:val="auto"/>
                <w:lang w:val="en-US"/>
              </w:rPr>
            </w:pPr>
            <w:r w:rsidRPr="00956B37">
              <w:rPr>
                <w:rFonts w:ascii="GHEA Grapalat" w:hAnsi="GHEA Grapalat"/>
                <w:color w:val="auto"/>
                <w:lang w:val="en-US"/>
              </w:rPr>
              <w:t>2</w:t>
            </w:r>
            <w:r w:rsidR="00AA4639" w:rsidRPr="00956B37">
              <w:rPr>
                <w:rFonts w:ascii="GHEA Grapalat" w:hAnsi="GHEA Grapalat"/>
                <w:color w:val="auto"/>
                <w:lang w:val="en-US"/>
              </w:rPr>
              <w:t>.</w:t>
            </w:r>
          </w:p>
        </w:tc>
        <w:tc>
          <w:tcPr>
            <w:tcW w:w="2942"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Լայնական ուժի գործակից</w:t>
            </w:r>
          </w:p>
        </w:tc>
        <w:tc>
          <w:tcPr>
            <w:tcW w:w="768"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lang w:val="en-US"/>
              </w:rPr>
              <w:t>0.08</w:t>
            </w:r>
          </w:p>
        </w:tc>
        <w:tc>
          <w:tcPr>
            <w:tcW w:w="760"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0.09</w:t>
            </w:r>
          </w:p>
        </w:tc>
        <w:tc>
          <w:tcPr>
            <w:tcW w:w="690"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0.12</w:t>
            </w:r>
          </w:p>
        </w:tc>
        <w:tc>
          <w:tcPr>
            <w:tcW w:w="702"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0.13</w:t>
            </w:r>
          </w:p>
        </w:tc>
        <w:tc>
          <w:tcPr>
            <w:tcW w:w="701" w:type="dxa"/>
          </w:tcPr>
          <w:p w:rsidR="00AA4639" w:rsidRPr="00956B37" w:rsidRDefault="00AA4639" w:rsidP="00AA4639">
            <w:pPr>
              <w:ind w:left="29"/>
              <w:rPr>
                <w:rFonts w:ascii="GHEA Grapalat" w:hAnsi="GHEA Grapalat"/>
                <w:color w:val="auto"/>
              </w:rPr>
            </w:pPr>
            <w:r w:rsidRPr="00956B37">
              <w:rPr>
                <w:rFonts w:ascii="GHEA Grapalat" w:hAnsi="GHEA Grapalat"/>
                <w:color w:val="auto"/>
              </w:rPr>
              <w:t>0.14</w:t>
            </w:r>
          </w:p>
        </w:tc>
        <w:tc>
          <w:tcPr>
            <w:tcW w:w="703"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5</w:t>
            </w:r>
          </w:p>
        </w:tc>
        <w:tc>
          <w:tcPr>
            <w:tcW w:w="708"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6</w:t>
            </w:r>
          </w:p>
        </w:tc>
        <w:tc>
          <w:tcPr>
            <w:tcW w:w="694"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7</w:t>
            </w:r>
          </w:p>
        </w:tc>
        <w:tc>
          <w:tcPr>
            <w:tcW w:w="709" w:type="dxa"/>
          </w:tcPr>
          <w:p w:rsidR="00AA4639" w:rsidRPr="00956B37" w:rsidRDefault="00AA4639" w:rsidP="00AA4639">
            <w:pPr>
              <w:ind w:left="29"/>
              <w:rPr>
                <w:rFonts w:ascii="GHEA Grapalat" w:hAnsi="GHEA Grapalat"/>
                <w:color w:val="auto"/>
                <w:lang w:val="en-US"/>
              </w:rPr>
            </w:pPr>
            <w:r w:rsidRPr="00956B37">
              <w:rPr>
                <w:rFonts w:ascii="GHEA Grapalat" w:hAnsi="GHEA Grapalat"/>
                <w:color w:val="auto"/>
              </w:rPr>
              <w:t>0.</w:t>
            </w:r>
            <w:r w:rsidRPr="00956B37">
              <w:rPr>
                <w:rFonts w:ascii="GHEA Grapalat" w:hAnsi="GHEA Grapalat"/>
                <w:color w:val="auto"/>
                <w:lang w:val="en-US"/>
              </w:rPr>
              <w:t>18</w:t>
            </w:r>
          </w:p>
        </w:tc>
      </w:tr>
    </w:tbl>
    <w:p w:rsidR="00676018" w:rsidRPr="00956B37" w:rsidRDefault="00B425E8" w:rsidP="003C427E">
      <w:pPr>
        <w:pStyle w:val="a0"/>
        <w:numPr>
          <w:ilvl w:val="0"/>
          <w:numId w:val="5"/>
        </w:numPr>
        <w:spacing w:line="360" w:lineRule="auto"/>
        <w:ind w:left="-90" w:firstLine="450"/>
        <w:rPr>
          <w:b w:val="0"/>
          <w:color w:val="auto"/>
          <w:sz w:val="24"/>
          <w:lang w:val="ru-RU"/>
        </w:rPr>
      </w:pPr>
      <w:r w:rsidRPr="00956B37">
        <w:rPr>
          <w:b w:val="0"/>
          <w:color w:val="auto"/>
          <w:sz w:val="24"/>
          <w:lang w:val="ru-RU"/>
        </w:rPr>
        <w:t xml:space="preserve"> </w:t>
      </w:r>
      <w:r w:rsidR="00676018" w:rsidRPr="00956B37">
        <w:rPr>
          <w:b w:val="0"/>
          <w:color w:val="auto"/>
          <w:sz w:val="24"/>
          <w:lang w:val="en-US"/>
        </w:rPr>
        <w:t>Տարբեր</w:t>
      </w:r>
      <w:r w:rsidR="00676018" w:rsidRPr="00956B37">
        <w:rPr>
          <w:b w:val="0"/>
          <w:color w:val="auto"/>
          <w:sz w:val="24"/>
          <w:lang w:val="ru-RU"/>
        </w:rPr>
        <w:t xml:space="preserve"> </w:t>
      </w:r>
      <w:r w:rsidR="00676018" w:rsidRPr="00956B37">
        <w:rPr>
          <w:b w:val="0"/>
          <w:color w:val="auto"/>
          <w:sz w:val="24"/>
          <w:lang w:val="en-US"/>
        </w:rPr>
        <w:t>տիպի</w:t>
      </w:r>
      <w:r w:rsidR="00676018" w:rsidRPr="00956B37">
        <w:rPr>
          <w:b w:val="0"/>
          <w:color w:val="auto"/>
          <w:sz w:val="24"/>
          <w:lang w:val="ru-RU"/>
        </w:rPr>
        <w:t xml:space="preserve"> </w:t>
      </w:r>
      <w:r w:rsidR="00676018" w:rsidRPr="00956B37">
        <w:rPr>
          <w:b w:val="0"/>
          <w:color w:val="auto"/>
          <w:sz w:val="24"/>
          <w:lang w:val="en-US"/>
        </w:rPr>
        <w:t>հորիզոնական</w:t>
      </w:r>
      <w:r w:rsidR="00676018" w:rsidRPr="00956B37">
        <w:rPr>
          <w:b w:val="0"/>
          <w:color w:val="auto"/>
          <w:sz w:val="24"/>
          <w:lang w:val="ru-RU"/>
        </w:rPr>
        <w:t xml:space="preserve"> </w:t>
      </w:r>
      <w:r w:rsidR="00676018" w:rsidRPr="00956B37">
        <w:rPr>
          <w:b w:val="0"/>
          <w:color w:val="auto"/>
          <w:sz w:val="24"/>
          <w:lang w:val="en-US"/>
        </w:rPr>
        <w:t>կորերի</w:t>
      </w:r>
      <w:r w:rsidR="00676018" w:rsidRPr="00956B37">
        <w:rPr>
          <w:b w:val="0"/>
          <w:color w:val="auto"/>
          <w:sz w:val="24"/>
          <w:lang w:val="ru-RU"/>
        </w:rPr>
        <w:t xml:space="preserve"> </w:t>
      </w:r>
      <w:r w:rsidR="00676018" w:rsidRPr="00956B37">
        <w:rPr>
          <w:b w:val="0"/>
          <w:color w:val="auto"/>
          <w:sz w:val="24"/>
          <w:lang w:val="en-US"/>
        </w:rPr>
        <w:t>նախագծման</w:t>
      </w:r>
      <w:r w:rsidR="00676018" w:rsidRPr="00956B37">
        <w:rPr>
          <w:b w:val="0"/>
          <w:color w:val="auto"/>
          <w:sz w:val="24"/>
          <w:lang w:val="ru-RU"/>
        </w:rPr>
        <w:t xml:space="preserve"> </w:t>
      </w:r>
      <w:r w:rsidR="00676018" w:rsidRPr="00956B37">
        <w:rPr>
          <w:b w:val="0"/>
          <w:color w:val="auto"/>
          <w:sz w:val="24"/>
          <w:lang w:val="en-US"/>
        </w:rPr>
        <w:t>սկզբունքները</w:t>
      </w:r>
      <w:r w:rsidR="00676018" w:rsidRPr="00956B37">
        <w:rPr>
          <w:b w:val="0"/>
          <w:color w:val="auto"/>
          <w:sz w:val="24"/>
          <w:lang w:val="ru-RU"/>
        </w:rPr>
        <w:t xml:space="preserve"> </w:t>
      </w:r>
      <w:r w:rsidR="00676018" w:rsidRPr="00956B37">
        <w:rPr>
          <w:b w:val="0"/>
          <w:color w:val="auto"/>
          <w:sz w:val="24"/>
          <w:lang w:val="en-US"/>
        </w:rPr>
        <w:t>և</w:t>
      </w:r>
      <w:r w:rsidR="00676018" w:rsidRPr="00956B37">
        <w:rPr>
          <w:b w:val="0"/>
          <w:color w:val="auto"/>
          <w:sz w:val="24"/>
          <w:lang w:val="ru-RU"/>
        </w:rPr>
        <w:t xml:space="preserve"> </w:t>
      </w:r>
      <w:r w:rsidR="00676018" w:rsidRPr="00956B37">
        <w:rPr>
          <w:b w:val="0"/>
          <w:color w:val="auto"/>
          <w:sz w:val="24"/>
          <w:lang w:val="en-US"/>
        </w:rPr>
        <w:t>նշահարման</w:t>
      </w:r>
      <w:r w:rsidR="00676018" w:rsidRPr="00956B37">
        <w:rPr>
          <w:b w:val="0"/>
          <w:color w:val="auto"/>
          <w:sz w:val="24"/>
          <w:lang w:val="ru-RU"/>
        </w:rPr>
        <w:t xml:space="preserve"> </w:t>
      </w:r>
      <w:r w:rsidR="00676018" w:rsidRPr="00956B37">
        <w:rPr>
          <w:b w:val="0"/>
          <w:color w:val="auto"/>
          <w:sz w:val="24"/>
          <w:lang w:val="en-US"/>
        </w:rPr>
        <w:t>տարրերը</w:t>
      </w:r>
      <w:r w:rsidR="00676018" w:rsidRPr="00956B37">
        <w:rPr>
          <w:b w:val="0"/>
          <w:color w:val="auto"/>
          <w:sz w:val="24"/>
          <w:lang w:val="ru-RU"/>
        </w:rPr>
        <w:t xml:space="preserve"> </w:t>
      </w:r>
      <w:r w:rsidR="00676018" w:rsidRPr="00956B37">
        <w:rPr>
          <w:b w:val="0"/>
          <w:color w:val="auto"/>
          <w:sz w:val="24"/>
          <w:lang w:val="en-US"/>
        </w:rPr>
        <w:t>բերված</w:t>
      </w:r>
      <w:r w:rsidR="00676018" w:rsidRPr="00956B37">
        <w:rPr>
          <w:b w:val="0"/>
          <w:color w:val="auto"/>
          <w:sz w:val="24"/>
          <w:lang w:val="ru-RU"/>
        </w:rPr>
        <w:t xml:space="preserve"> </w:t>
      </w:r>
      <w:r w:rsidR="00807D70" w:rsidRPr="00956B37">
        <w:rPr>
          <w:b w:val="0"/>
          <w:color w:val="auto"/>
          <w:sz w:val="24"/>
          <w:lang w:val="en-US"/>
        </w:rPr>
        <w:t>են</w:t>
      </w:r>
      <w:r w:rsidR="00807D70" w:rsidRPr="00956B37">
        <w:rPr>
          <w:b w:val="0"/>
          <w:color w:val="auto"/>
          <w:sz w:val="24"/>
          <w:lang w:val="ru-RU"/>
        </w:rPr>
        <w:t xml:space="preserve"> </w:t>
      </w:r>
      <w:r w:rsidR="00CA69D7" w:rsidRPr="00956B37">
        <w:rPr>
          <w:b w:val="0"/>
          <w:color w:val="auto"/>
          <w:sz w:val="24"/>
          <w:lang w:val="en-US"/>
        </w:rPr>
        <w:t>սույն</w:t>
      </w:r>
      <w:r w:rsidR="00CA69D7" w:rsidRPr="00956B37">
        <w:rPr>
          <w:b w:val="0"/>
          <w:color w:val="auto"/>
          <w:sz w:val="24"/>
          <w:lang w:val="ru-RU"/>
        </w:rPr>
        <w:t xml:space="preserve"> </w:t>
      </w:r>
      <w:r w:rsidR="00CA69D7" w:rsidRPr="00956B37">
        <w:rPr>
          <w:b w:val="0"/>
          <w:color w:val="auto"/>
          <w:sz w:val="24"/>
          <w:lang w:val="en-US"/>
        </w:rPr>
        <w:t>շինարարական</w:t>
      </w:r>
      <w:r w:rsidR="00CA69D7" w:rsidRPr="00956B37">
        <w:rPr>
          <w:b w:val="0"/>
          <w:color w:val="auto"/>
          <w:sz w:val="24"/>
          <w:lang w:val="ru-RU"/>
        </w:rPr>
        <w:t xml:space="preserve"> </w:t>
      </w:r>
      <w:r w:rsidR="00CA69D7" w:rsidRPr="00956B37">
        <w:rPr>
          <w:b w:val="0"/>
          <w:color w:val="auto"/>
          <w:sz w:val="24"/>
          <w:lang w:val="en-US"/>
        </w:rPr>
        <w:t>նորմերի</w:t>
      </w:r>
      <w:r w:rsidR="00CA69D7" w:rsidRPr="00956B37">
        <w:rPr>
          <w:b w:val="0"/>
          <w:color w:val="auto"/>
          <w:sz w:val="24"/>
          <w:lang w:val="ru-RU"/>
        </w:rPr>
        <w:t xml:space="preserve"> </w:t>
      </w:r>
      <w:r w:rsidR="000D4582" w:rsidRPr="00956B37">
        <w:rPr>
          <w:b w:val="0"/>
          <w:color w:val="auto"/>
          <w:sz w:val="24"/>
          <w:lang w:val="ru-RU"/>
        </w:rPr>
        <w:t>6</w:t>
      </w:r>
      <w:r w:rsidR="0080591E" w:rsidRPr="00956B37">
        <w:rPr>
          <w:b w:val="0"/>
          <w:color w:val="auto"/>
          <w:sz w:val="24"/>
          <w:lang w:val="ru-RU"/>
        </w:rPr>
        <w:t>9</w:t>
      </w:r>
      <w:r w:rsidR="000D4582" w:rsidRPr="00956B37">
        <w:rPr>
          <w:b w:val="0"/>
          <w:color w:val="auto"/>
          <w:sz w:val="24"/>
          <w:lang w:val="ru-RU"/>
        </w:rPr>
        <w:t>-</w:t>
      </w:r>
      <w:r w:rsidR="0080591E" w:rsidRPr="00956B37">
        <w:rPr>
          <w:b w:val="0"/>
          <w:color w:val="auto"/>
          <w:sz w:val="24"/>
          <w:lang w:val="ru-RU"/>
        </w:rPr>
        <w:t>72</w:t>
      </w:r>
      <w:r w:rsidR="000D4582" w:rsidRPr="00956B37">
        <w:rPr>
          <w:b w:val="0"/>
          <w:color w:val="auto"/>
          <w:sz w:val="24"/>
          <w:lang w:val="ru-RU"/>
        </w:rPr>
        <w:t>-</w:t>
      </w:r>
      <w:r w:rsidR="00CA69D7" w:rsidRPr="00956B37">
        <w:rPr>
          <w:b w:val="0"/>
          <w:color w:val="auto"/>
          <w:sz w:val="24"/>
          <w:lang w:val="en-US"/>
        </w:rPr>
        <w:t>րդ</w:t>
      </w:r>
      <w:r w:rsidR="00CA69D7" w:rsidRPr="00956B37">
        <w:rPr>
          <w:b w:val="0"/>
          <w:color w:val="auto"/>
          <w:sz w:val="24"/>
          <w:lang w:val="ru-RU"/>
        </w:rPr>
        <w:t xml:space="preserve"> </w:t>
      </w:r>
      <w:r w:rsidR="00CA69D7" w:rsidRPr="00956B37">
        <w:rPr>
          <w:b w:val="0"/>
          <w:color w:val="auto"/>
          <w:sz w:val="24"/>
          <w:lang w:val="en-US"/>
        </w:rPr>
        <w:t>աղյուսակներում</w:t>
      </w:r>
      <w:r w:rsidR="009070DB" w:rsidRPr="00956B37">
        <w:rPr>
          <w:b w:val="0"/>
          <w:color w:val="auto"/>
          <w:sz w:val="24"/>
          <w:lang w:val="ru-RU"/>
        </w:rPr>
        <w:t>:</w:t>
      </w:r>
    </w:p>
    <w:p w:rsidR="005A1C3B" w:rsidRPr="00956B37" w:rsidRDefault="00246AF2" w:rsidP="003C427E">
      <w:pPr>
        <w:pStyle w:val="a0"/>
        <w:numPr>
          <w:ilvl w:val="0"/>
          <w:numId w:val="5"/>
        </w:numPr>
        <w:spacing w:line="360" w:lineRule="auto"/>
        <w:ind w:left="-90" w:firstLine="450"/>
        <w:rPr>
          <w:b w:val="0"/>
          <w:color w:val="auto"/>
          <w:sz w:val="24"/>
          <w:lang w:val="ru-RU"/>
        </w:rPr>
      </w:pPr>
      <w:r w:rsidRPr="00956B37">
        <w:rPr>
          <w:b w:val="0"/>
          <w:color w:val="auto"/>
          <w:sz w:val="24"/>
          <w:lang w:val="ru-RU"/>
        </w:rPr>
        <w:lastRenderedPageBreak/>
        <w:t xml:space="preserve"> </w:t>
      </w:r>
      <w:r w:rsidR="001961D8" w:rsidRPr="00956B37">
        <w:rPr>
          <w:b w:val="0"/>
          <w:color w:val="auto"/>
          <w:sz w:val="24"/>
          <w:lang w:val="en-US"/>
        </w:rPr>
        <w:t>Հատակագծում</w:t>
      </w:r>
      <w:r w:rsidR="001961D8" w:rsidRPr="00956B37">
        <w:rPr>
          <w:b w:val="0"/>
          <w:color w:val="auto"/>
          <w:sz w:val="24"/>
          <w:lang w:val="ru-RU"/>
        </w:rPr>
        <w:t xml:space="preserve"> </w:t>
      </w:r>
      <w:r w:rsidR="001961D8" w:rsidRPr="00956B37">
        <w:rPr>
          <w:b w:val="0"/>
          <w:color w:val="auto"/>
          <w:sz w:val="24"/>
          <w:lang w:val="en-US"/>
        </w:rPr>
        <w:t>հորիզոնական</w:t>
      </w:r>
      <w:r w:rsidR="001961D8" w:rsidRPr="00956B37">
        <w:rPr>
          <w:b w:val="0"/>
          <w:color w:val="auto"/>
          <w:sz w:val="24"/>
          <w:lang w:val="ru-RU"/>
        </w:rPr>
        <w:t xml:space="preserve"> </w:t>
      </w:r>
      <w:r w:rsidR="001961D8" w:rsidRPr="00956B37">
        <w:rPr>
          <w:b w:val="0"/>
          <w:color w:val="auto"/>
          <w:sz w:val="24"/>
          <w:lang w:val="en-US"/>
        </w:rPr>
        <w:t>կորերի</w:t>
      </w:r>
      <w:r w:rsidR="001961D8" w:rsidRPr="00956B37">
        <w:rPr>
          <w:b w:val="0"/>
          <w:color w:val="auto"/>
          <w:sz w:val="24"/>
          <w:lang w:val="ru-RU"/>
        </w:rPr>
        <w:t xml:space="preserve"> </w:t>
      </w:r>
      <w:r w:rsidR="001961D8" w:rsidRPr="00956B37">
        <w:rPr>
          <w:b w:val="0"/>
          <w:color w:val="auto"/>
          <w:sz w:val="24"/>
          <w:lang w:val="en-US"/>
        </w:rPr>
        <w:t>լծորդման</w:t>
      </w:r>
      <w:r w:rsidR="001961D8" w:rsidRPr="00956B37">
        <w:rPr>
          <w:b w:val="0"/>
          <w:color w:val="auto"/>
          <w:sz w:val="24"/>
          <w:lang w:val="ru-RU"/>
        </w:rPr>
        <w:t xml:space="preserve"> </w:t>
      </w:r>
      <w:r w:rsidR="001961D8" w:rsidRPr="00956B37">
        <w:rPr>
          <w:b w:val="0"/>
          <w:color w:val="auto"/>
          <w:sz w:val="24"/>
          <w:lang w:val="en-US"/>
        </w:rPr>
        <w:t>ժամանակ</w:t>
      </w:r>
      <w:r w:rsidR="001961D8" w:rsidRPr="00956B37">
        <w:rPr>
          <w:b w:val="0"/>
          <w:color w:val="auto"/>
          <w:sz w:val="24"/>
          <w:lang w:val="ru-RU"/>
        </w:rPr>
        <w:t xml:space="preserve">, </w:t>
      </w:r>
      <w:r w:rsidR="001961D8" w:rsidRPr="00956B37">
        <w:rPr>
          <w:b w:val="0"/>
          <w:color w:val="auto"/>
          <w:sz w:val="24"/>
          <w:lang w:val="en-US"/>
        </w:rPr>
        <w:t>երբ</w:t>
      </w:r>
      <w:r w:rsidR="001961D8" w:rsidRPr="00956B37">
        <w:rPr>
          <w:b w:val="0"/>
          <w:color w:val="auto"/>
          <w:sz w:val="24"/>
          <w:lang w:val="ru-RU"/>
        </w:rPr>
        <w:t xml:space="preserve"> </w:t>
      </w:r>
      <w:r w:rsidR="001961D8" w:rsidRPr="00956B37">
        <w:rPr>
          <w:b w:val="0"/>
          <w:color w:val="auto"/>
          <w:sz w:val="24"/>
          <w:lang w:val="en-US"/>
        </w:rPr>
        <w:t>նրանց</w:t>
      </w:r>
      <w:r w:rsidR="001961D8" w:rsidRPr="00956B37">
        <w:rPr>
          <w:b w:val="0"/>
          <w:color w:val="auto"/>
          <w:sz w:val="24"/>
          <w:lang w:val="ru-RU"/>
        </w:rPr>
        <w:t xml:space="preserve">  </w:t>
      </w:r>
      <w:r w:rsidR="001961D8" w:rsidRPr="00956B37">
        <w:rPr>
          <w:b w:val="0"/>
          <w:color w:val="auto"/>
          <w:sz w:val="24"/>
          <w:lang w:val="en-US"/>
        </w:rPr>
        <w:t>շառավիղների</w:t>
      </w:r>
      <w:r w:rsidR="001961D8" w:rsidRPr="00956B37">
        <w:rPr>
          <w:b w:val="0"/>
          <w:color w:val="auto"/>
          <w:sz w:val="24"/>
          <w:lang w:val="ru-RU"/>
        </w:rPr>
        <w:t xml:space="preserve"> </w:t>
      </w:r>
      <w:r w:rsidR="001961D8" w:rsidRPr="00956B37">
        <w:rPr>
          <w:b w:val="0"/>
          <w:color w:val="auto"/>
          <w:sz w:val="24"/>
          <w:lang w:val="en-US"/>
        </w:rPr>
        <w:t>մեծությունները</w:t>
      </w:r>
      <w:r w:rsidR="00CA69D7" w:rsidRPr="00956B37">
        <w:rPr>
          <w:b w:val="0"/>
          <w:color w:val="auto"/>
          <w:sz w:val="24"/>
          <w:lang w:val="ru-RU"/>
        </w:rPr>
        <w:t xml:space="preserve"> 1.</w:t>
      </w:r>
      <w:r w:rsidR="001961D8" w:rsidRPr="00956B37">
        <w:rPr>
          <w:b w:val="0"/>
          <w:color w:val="auto"/>
          <w:sz w:val="24"/>
          <w:lang w:val="ru-RU"/>
        </w:rPr>
        <w:t xml:space="preserve">3 </w:t>
      </w:r>
      <w:r w:rsidR="001961D8" w:rsidRPr="00956B37">
        <w:rPr>
          <w:b w:val="0"/>
          <w:color w:val="auto"/>
          <w:sz w:val="24"/>
          <w:lang w:val="en-US"/>
        </w:rPr>
        <w:t>անգամ</w:t>
      </w:r>
      <w:r w:rsidR="001961D8" w:rsidRPr="00956B37">
        <w:rPr>
          <w:b w:val="0"/>
          <w:color w:val="auto"/>
          <w:sz w:val="24"/>
          <w:lang w:val="ru-RU"/>
        </w:rPr>
        <w:t xml:space="preserve"> </w:t>
      </w:r>
      <w:r w:rsidR="001961D8" w:rsidRPr="00956B37">
        <w:rPr>
          <w:b w:val="0"/>
          <w:color w:val="auto"/>
          <w:sz w:val="24"/>
          <w:lang w:val="en-US"/>
        </w:rPr>
        <w:t>տարբեր</w:t>
      </w:r>
      <w:r w:rsidR="001961D8" w:rsidRPr="00956B37">
        <w:rPr>
          <w:b w:val="0"/>
          <w:color w:val="auto"/>
          <w:sz w:val="24"/>
          <w:lang w:val="ru-RU"/>
        </w:rPr>
        <w:t xml:space="preserve"> </w:t>
      </w:r>
      <w:r w:rsidR="001961D8" w:rsidRPr="00956B37">
        <w:rPr>
          <w:b w:val="0"/>
          <w:color w:val="auto"/>
          <w:sz w:val="24"/>
          <w:lang w:val="en-US"/>
        </w:rPr>
        <w:t>են</w:t>
      </w:r>
      <w:r w:rsidR="001961D8" w:rsidRPr="00956B37">
        <w:rPr>
          <w:b w:val="0"/>
          <w:color w:val="auto"/>
          <w:sz w:val="24"/>
          <w:lang w:val="ru-RU"/>
        </w:rPr>
        <w:t xml:space="preserve">, </w:t>
      </w:r>
      <w:r w:rsidR="001961D8" w:rsidRPr="00956B37">
        <w:rPr>
          <w:b w:val="0"/>
          <w:color w:val="auto"/>
          <w:sz w:val="24"/>
          <w:lang w:val="en-US"/>
        </w:rPr>
        <w:t>ինչպես</w:t>
      </w:r>
      <w:r w:rsidR="001961D8" w:rsidRPr="00956B37">
        <w:rPr>
          <w:b w:val="0"/>
          <w:color w:val="auto"/>
          <w:sz w:val="24"/>
          <w:lang w:val="ru-RU"/>
        </w:rPr>
        <w:t xml:space="preserve"> </w:t>
      </w:r>
      <w:r w:rsidR="001961D8" w:rsidRPr="00956B37">
        <w:rPr>
          <w:b w:val="0"/>
          <w:color w:val="auto"/>
          <w:sz w:val="24"/>
          <w:lang w:val="en-US"/>
        </w:rPr>
        <w:t>նաև</w:t>
      </w:r>
      <w:r w:rsidR="00CA69D7" w:rsidRPr="00956B37">
        <w:rPr>
          <w:b w:val="0"/>
          <w:color w:val="auto"/>
          <w:sz w:val="24"/>
          <w:lang w:val="ru-RU"/>
        </w:rPr>
        <w:t xml:space="preserve"> </w:t>
      </w:r>
      <w:r w:rsidR="00CA69D7" w:rsidRPr="00956B37">
        <w:rPr>
          <w:b w:val="0"/>
          <w:color w:val="auto"/>
          <w:sz w:val="24"/>
          <w:lang w:val="en-US"/>
        </w:rPr>
        <w:t>II</w:t>
      </w:r>
      <w:r w:rsidR="00CA69D7" w:rsidRPr="00956B37">
        <w:rPr>
          <w:b w:val="0"/>
          <w:color w:val="auto"/>
          <w:sz w:val="24"/>
          <w:lang w:val="ru-RU"/>
        </w:rPr>
        <w:t>–</w:t>
      </w:r>
      <w:r w:rsidR="001961D8" w:rsidRPr="00956B37">
        <w:rPr>
          <w:b w:val="0"/>
          <w:color w:val="auto"/>
          <w:sz w:val="24"/>
          <w:lang w:val="en-US"/>
        </w:rPr>
        <w:t>IV</w:t>
      </w:r>
      <w:r w:rsidR="001961D8" w:rsidRPr="00956B37">
        <w:rPr>
          <w:b w:val="0"/>
          <w:color w:val="auto"/>
          <w:sz w:val="24"/>
          <w:lang w:val="ru-RU"/>
        </w:rPr>
        <w:t xml:space="preserve"> </w:t>
      </w:r>
      <w:r w:rsidR="001961D8" w:rsidRPr="00956B37">
        <w:rPr>
          <w:b w:val="0"/>
          <w:color w:val="auto"/>
          <w:sz w:val="24"/>
          <w:lang w:val="en-US"/>
        </w:rPr>
        <w:t>կարգի</w:t>
      </w:r>
      <w:r w:rsidR="001961D8" w:rsidRPr="00956B37">
        <w:rPr>
          <w:b w:val="0"/>
          <w:color w:val="auto"/>
          <w:sz w:val="24"/>
          <w:lang w:val="ru-RU"/>
        </w:rPr>
        <w:t xml:space="preserve"> </w:t>
      </w:r>
      <w:r w:rsidR="001961D8" w:rsidRPr="00956B37">
        <w:rPr>
          <w:b w:val="0"/>
          <w:color w:val="auto"/>
          <w:sz w:val="24"/>
          <w:lang w:val="en-US"/>
        </w:rPr>
        <w:t>ավտոճանապարհների</w:t>
      </w:r>
      <w:r w:rsidR="001961D8" w:rsidRPr="00956B37">
        <w:rPr>
          <w:b w:val="0"/>
          <w:color w:val="auto"/>
          <w:sz w:val="24"/>
          <w:lang w:val="ru-RU"/>
        </w:rPr>
        <w:t xml:space="preserve"> </w:t>
      </w:r>
      <w:r w:rsidR="001961D8" w:rsidRPr="00956B37">
        <w:rPr>
          <w:b w:val="0"/>
          <w:color w:val="auto"/>
          <w:sz w:val="24"/>
          <w:lang w:val="en-US"/>
        </w:rPr>
        <w:t>համար</w:t>
      </w:r>
      <w:r w:rsidR="001961D8" w:rsidRPr="00956B37">
        <w:rPr>
          <w:b w:val="0"/>
          <w:color w:val="auto"/>
          <w:sz w:val="24"/>
          <w:lang w:val="ru-RU"/>
        </w:rPr>
        <w:t xml:space="preserve"> </w:t>
      </w:r>
      <w:r w:rsidR="001961D8" w:rsidRPr="00956B37">
        <w:rPr>
          <w:b w:val="0"/>
          <w:color w:val="auto"/>
          <w:sz w:val="24"/>
          <w:lang w:val="en-US"/>
        </w:rPr>
        <w:t>մինչև</w:t>
      </w:r>
      <w:r w:rsidR="001961D8" w:rsidRPr="00956B37">
        <w:rPr>
          <w:b w:val="0"/>
          <w:color w:val="auto"/>
          <w:sz w:val="24"/>
          <w:lang w:val="ru-RU"/>
        </w:rPr>
        <w:t xml:space="preserve"> 2000 </w:t>
      </w:r>
      <w:r w:rsidR="001961D8" w:rsidRPr="00956B37">
        <w:rPr>
          <w:b w:val="0"/>
          <w:color w:val="auto"/>
          <w:sz w:val="24"/>
          <w:lang w:val="en-US"/>
        </w:rPr>
        <w:t>մ</w:t>
      </w:r>
      <w:r w:rsidR="001961D8" w:rsidRPr="00956B37">
        <w:rPr>
          <w:b w:val="0"/>
          <w:color w:val="auto"/>
          <w:sz w:val="24"/>
          <w:lang w:val="ru-RU"/>
        </w:rPr>
        <w:t xml:space="preserve"> </w:t>
      </w:r>
      <w:r w:rsidR="001961D8" w:rsidRPr="00956B37">
        <w:rPr>
          <w:b w:val="0"/>
          <w:color w:val="auto"/>
          <w:sz w:val="24"/>
          <w:lang w:val="en-US"/>
        </w:rPr>
        <w:t>շառավիղներով</w:t>
      </w:r>
      <w:r w:rsidR="001961D8" w:rsidRPr="00956B37">
        <w:rPr>
          <w:b w:val="0"/>
          <w:color w:val="auto"/>
          <w:sz w:val="24"/>
          <w:lang w:val="ru-RU"/>
        </w:rPr>
        <w:t xml:space="preserve"> </w:t>
      </w:r>
      <w:r w:rsidR="001961D8" w:rsidRPr="00956B37">
        <w:rPr>
          <w:b w:val="0"/>
          <w:color w:val="auto"/>
          <w:sz w:val="24"/>
          <w:lang w:val="en-US"/>
        </w:rPr>
        <w:t>կորերի</w:t>
      </w:r>
      <w:r w:rsidR="001961D8" w:rsidRPr="00956B37">
        <w:rPr>
          <w:b w:val="0"/>
          <w:color w:val="auto"/>
          <w:sz w:val="24"/>
          <w:lang w:val="ru-RU"/>
        </w:rPr>
        <w:t xml:space="preserve"> </w:t>
      </w:r>
      <w:r w:rsidR="001961D8" w:rsidRPr="00956B37">
        <w:rPr>
          <w:b w:val="0"/>
          <w:color w:val="auto"/>
          <w:sz w:val="24"/>
          <w:lang w:val="en-US"/>
        </w:rPr>
        <w:t>դեպքում</w:t>
      </w:r>
      <w:r w:rsidR="001961D8" w:rsidRPr="00956B37">
        <w:rPr>
          <w:b w:val="0"/>
          <w:color w:val="auto"/>
          <w:sz w:val="24"/>
          <w:lang w:val="ru-RU"/>
        </w:rPr>
        <w:t xml:space="preserve">,  </w:t>
      </w:r>
      <w:r w:rsidR="001961D8" w:rsidRPr="00956B37">
        <w:rPr>
          <w:b w:val="0"/>
          <w:color w:val="auto"/>
          <w:sz w:val="24"/>
          <w:lang w:val="en-US"/>
        </w:rPr>
        <w:t>իսկ</w:t>
      </w:r>
      <w:r w:rsidR="001961D8" w:rsidRPr="00956B37">
        <w:rPr>
          <w:b w:val="0"/>
          <w:color w:val="auto"/>
          <w:sz w:val="24"/>
          <w:lang w:val="ru-RU"/>
        </w:rPr>
        <w:t xml:space="preserve"> </w:t>
      </w:r>
      <w:r w:rsidR="009070DB" w:rsidRPr="00956B37">
        <w:rPr>
          <w:b w:val="0"/>
          <w:color w:val="auto"/>
          <w:sz w:val="24"/>
        </w:rPr>
        <w:t>I</w:t>
      </w:r>
      <w:r w:rsidR="009070DB" w:rsidRPr="00956B37">
        <w:rPr>
          <w:b w:val="0"/>
          <w:color w:val="auto"/>
          <w:sz w:val="24"/>
          <w:lang w:val="en-US"/>
        </w:rPr>
        <w:t>A</w:t>
      </w:r>
      <w:r w:rsidR="009070DB" w:rsidRPr="00956B37">
        <w:rPr>
          <w:b w:val="0"/>
          <w:color w:val="auto"/>
          <w:sz w:val="24"/>
          <w:lang w:val="ru-RU"/>
        </w:rPr>
        <w:t xml:space="preserve">, </w:t>
      </w:r>
      <w:r w:rsidR="009070DB" w:rsidRPr="00956B37">
        <w:rPr>
          <w:b w:val="0"/>
          <w:color w:val="auto"/>
          <w:sz w:val="24"/>
        </w:rPr>
        <w:t>I</w:t>
      </w:r>
      <w:r w:rsidR="00F20E7D" w:rsidRPr="00956B37">
        <w:rPr>
          <w:b w:val="0"/>
          <w:color w:val="auto"/>
          <w:sz w:val="24"/>
          <w:lang w:val="en-US"/>
        </w:rPr>
        <w:t>B</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rPr>
        <w:t>I</w:t>
      </w:r>
      <w:r w:rsidR="00F20E7D" w:rsidRPr="00956B37">
        <w:rPr>
          <w:b w:val="0"/>
          <w:color w:val="auto"/>
          <w:sz w:val="24"/>
          <w:lang w:val="en-US"/>
        </w:rPr>
        <w:t>C</w:t>
      </w:r>
      <w:r w:rsidR="009070DB" w:rsidRPr="00956B37">
        <w:rPr>
          <w:color w:val="auto"/>
          <w:sz w:val="24"/>
        </w:rPr>
        <w:t xml:space="preserve"> </w:t>
      </w:r>
      <w:r w:rsidR="001961D8" w:rsidRPr="00956B37">
        <w:rPr>
          <w:b w:val="0"/>
          <w:color w:val="auto"/>
          <w:sz w:val="24"/>
          <w:lang w:val="en-US"/>
        </w:rPr>
        <w:t>կարգի</w:t>
      </w:r>
      <w:r w:rsidR="001961D8" w:rsidRPr="00956B37">
        <w:rPr>
          <w:b w:val="0"/>
          <w:color w:val="auto"/>
          <w:sz w:val="24"/>
          <w:lang w:val="ru-RU"/>
        </w:rPr>
        <w:t xml:space="preserve"> </w:t>
      </w:r>
      <w:r w:rsidR="001961D8" w:rsidRPr="00956B37">
        <w:rPr>
          <w:b w:val="0"/>
          <w:color w:val="auto"/>
          <w:sz w:val="24"/>
          <w:lang w:val="en-US"/>
        </w:rPr>
        <w:t>ավտոճանապարհների</w:t>
      </w:r>
      <w:r w:rsidR="001961D8" w:rsidRPr="00956B37">
        <w:rPr>
          <w:b w:val="0"/>
          <w:color w:val="auto"/>
          <w:sz w:val="24"/>
          <w:lang w:val="ru-RU"/>
        </w:rPr>
        <w:t xml:space="preserve"> </w:t>
      </w:r>
      <w:r w:rsidR="001961D8" w:rsidRPr="00956B37">
        <w:rPr>
          <w:b w:val="0"/>
          <w:color w:val="auto"/>
          <w:sz w:val="24"/>
          <w:lang w:val="en-US"/>
        </w:rPr>
        <w:t>համար</w:t>
      </w:r>
      <w:r w:rsidR="001961D8" w:rsidRPr="00956B37">
        <w:rPr>
          <w:b w:val="0"/>
          <w:color w:val="auto"/>
          <w:sz w:val="24"/>
          <w:lang w:val="ru-RU"/>
        </w:rPr>
        <w:t xml:space="preserve"> </w:t>
      </w:r>
      <w:r w:rsidR="001961D8" w:rsidRPr="00956B37">
        <w:rPr>
          <w:b w:val="0"/>
          <w:color w:val="auto"/>
          <w:sz w:val="24"/>
          <w:lang w:val="en-US"/>
        </w:rPr>
        <w:t>մինչև</w:t>
      </w:r>
      <w:r w:rsidR="001961D8" w:rsidRPr="00956B37">
        <w:rPr>
          <w:b w:val="0"/>
          <w:color w:val="auto"/>
          <w:sz w:val="24"/>
          <w:lang w:val="ru-RU"/>
        </w:rPr>
        <w:t xml:space="preserve"> 3000 </w:t>
      </w:r>
      <w:r w:rsidR="001961D8" w:rsidRPr="00956B37">
        <w:rPr>
          <w:b w:val="0"/>
          <w:color w:val="auto"/>
          <w:sz w:val="24"/>
          <w:lang w:val="en-US"/>
        </w:rPr>
        <w:t>մ</w:t>
      </w:r>
      <w:r w:rsidR="001961D8" w:rsidRPr="00956B37">
        <w:rPr>
          <w:b w:val="0"/>
          <w:color w:val="auto"/>
          <w:sz w:val="24"/>
          <w:lang w:val="ru-RU"/>
        </w:rPr>
        <w:t xml:space="preserve"> </w:t>
      </w:r>
      <w:r w:rsidR="001961D8" w:rsidRPr="00956B37">
        <w:rPr>
          <w:b w:val="0"/>
          <w:color w:val="auto"/>
          <w:sz w:val="24"/>
          <w:lang w:val="en-US"/>
        </w:rPr>
        <w:t>դեպքում</w:t>
      </w:r>
      <w:r w:rsidR="001961D8" w:rsidRPr="00956B37">
        <w:rPr>
          <w:b w:val="0"/>
          <w:color w:val="auto"/>
          <w:sz w:val="24"/>
          <w:lang w:val="ru-RU"/>
        </w:rPr>
        <w:t xml:space="preserve"> </w:t>
      </w:r>
      <w:r w:rsidR="001961D8" w:rsidRPr="00956B37">
        <w:rPr>
          <w:b w:val="0"/>
          <w:color w:val="auto"/>
          <w:sz w:val="24"/>
          <w:lang w:val="en-US"/>
        </w:rPr>
        <w:t>նախատեսվում</w:t>
      </w:r>
      <w:r w:rsidR="001961D8" w:rsidRPr="00956B37">
        <w:rPr>
          <w:b w:val="0"/>
          <w:color w:val="auto"/>
          <w:sz w:val="24"/>
          <w:lang w:val="ru-RU"/>
        </w:rPr>
        <w:t xml:space="preserve"> </w:t>
      </w:r>
      <w:r w:rsidR="001961D8" w:rsidRPr="00956B37">
        <w:rPr>
          <w:b w:val="0"/>
          <w:color w:val="auto"/>
          <w:sz w:val="24"/>
          <w:lang w:val="en-US"/>
        </w:rPr>
        <w:t>է</w:t>
      </w:r>
      <w:r w:rsidR="001961D8" w:rsidRPr="00956B37">
        <w:rPr>
          <w:b w:val="0"/>
          <w:color w:val="auto"/>
          <w:sz w:val="24"/>
          <w:lang w:val="ru-RU"/>
        </w:rPr>
        <w:t xml:space="preserve"> </w:t>
      </w:r>
      <w:r w:rsidR="001961D8" w:rsidRPr="00956B37">
        <w:rPr>
          <w:b w:val="0"/>
          <w:color w:val="auto"/>
          <w:sz w:val="24"/>
          <w:lang w:val="en-US"/>
        </w:rPr>
        <w:t>ուղիղ</w:t>
      </w:r>
      <w:r w:rsidR="001961D8" w:rsidRPr="00956B37">
        <w:rPr>
          <w:b w:val="0"/>
          <w:color w:val="auto"/>
          <w:sz w:val="24"/>
          <w:lang w:val="ru-RU"/>
        </w:rPr>
        <w:t xml:space="preserve"> </w:t>
      </w:r>
      <w:r w:rsidR="001961D8" w:rsidRPr="00956B37">
        <w:rPr>
          <w:b w:val="0"/>
          <w:color w:val="auto"/>
          <w:sz w:val="24"/>
          <w:lang w:val="en-US"/>
        </w:rPr>
        <w:t>մասից</w:t>
      </w:r>
      <w:r w:rsidR="001961D8" w:rsidRPr="00956B37">
        <w:rPr>
          <w:b w:val="0"/>
          <w:color w:val="auto"/>
          <w:sz w:val="24"/>
          <w:lang w:val="ru-RU"/>
        </w:rPr>
        <w:t xml:space="preserve"> </w:t>
      </w:r>
      <w:r w:rsidR="001961D8" w:rsidRPr="00956B37">
        <w:rPr>
          <w:b w:val="0"/>
          <w:color w:val="auto"/>
          <w:sz w:val="24"/>
          <w:lang w:val="en-US"/>
        </w:rPr>
        <w:t>սահուն</w:t>
      </w:r>
      <w:r w:rsidR="001961D8" w:rsidRPr="00956B37">
        <w:rPr>
          <w:b w:val="0"/>
          <w:color w:val="auto"/>
          <w:sz w:val="24"/>
          <w:lang w:val="ru-RU"/>
        </w:rPr>
        <w:t xml:space="preserve"> </w:t>
      </w:r>
      <w:r w:rsidR="001961D8" w:rsidRPr="00956B37">
        <w:rPr>
          <w:b w:val="0"/>
          <w:color w:val="auto"/>
          <w:sz w:val="24"/>
          <w:lang w:val="en-US"/>
        </w:rPr>
        <w:t>լծորդում</w:t>
      </w:r>
      <w:r w:rsidR="001961D8" w:rsidRPr="00956B37">
        <w:rPr>
          <w:b w:val="0"/>
          <w:color w:val="auto"/>
          <w:sz w:val="24"/>
          <w:lang w:val="ru-RU"/>
        </w:rPr>
        <w:t xml:space="preserve"> </w:t>
      </w:r>
      <w:r w:rsidR="001961D8" w:rsidRPr="00956B37">
        <w:rPr>
          <w:b w:val="0"/>
          <w:color w:val="auto"/>
          <w:sz w:val="24"/>
          <w:lang w:val="en-US"/>
        </w:rPr>
        <w:t>փոփոխական</w:t>
      </w:r>
      <w:r w:rsidR="001961D8" w:rsidRPr="00956B37">
        <w:rPr>
          <w:b w:val="0"/>
          <w:color w:val="auto"/>
          <w:sz w:val="24"/>
          <w:lang w:val="ru-RU"/>
        </w:rPr>
        <w:t xml:space="preserve"> </w:t>
      </w:r>
      <w:r w:rsidR="001961D8" w:rsidRPr="00956B37">
        <w:rPr>
          <w:b w:val="0"/>
          <w:color w:val="auto"/>
          <w:sz w:val="24"/>
          <w:lang w:val="en-US"/>
        </w:rPr>
        <w:t>շառավղով</w:t>
      </w:r>
      <w:r w:rsidR="001961D8" w:rsidRPr="00956B37">
        <w:rPr>
          <w:b w:val="0"/>
          <w:color w:val="auto"/>
          <w:sz w:val="24"/>
          <w:lang w:val="ru-RU"/>
        </w:rPr>
        <w:t xml:space="preserve"> </w:t>
      </w:r>
      <w:r w:rsidR="001961D8" w:rsidRPr="00956B37">
        <w:rPr>
          <w:b w:val="0"/>
          <w:color w:val="auto"/>
          <w:sz w:val="24"/>
          <w:lang w:val="en-US"/>
        </w:rPr>
        <w:t>կորերով</w:t>
      </w:r>
      <w:r w:rsidR="001961D8" w:rsidRPr="00956B37">
        <w:rPr>
          <w:b w:val="0"/>
          <w:color w:val="auto"/>
          <w:sz w:val="24"/>
          <w:lang w:val="ru-RU"/>
        </w:rPr>
        <w:t xml:space="preserve">` </w:t>
      </w:r>
      <w:r w:rsidR="001961D8" w:rsidRPr="00956B37">
        <w:rPr>
          <w:b w:val="0"/>
          <w:color w:val="auto"/>
          <w:sz w:val="24"/>
          <w:lang w:val="en-US"/>
        </w:rPr>
        <w:t>անցումային</w:t>
      </w:r>
      <w:r w:rsidR="001961D8" w:rsidRPr="00956B37">
        <w:rPr>
          <w:b w:val="0"/>
          <w:color w:val="auto"/>
          <w:sz w:val="24"/>
          <w:lang w:val="ru-RU"/>
        </w:rPr>
        <w:t xml:space="preserve"> </w:t>
      </w:r>
      <w:r w:rsidR="001961D8" w:rsidRPr="00956B37">
        <w:rPr>
          <w:b w:val="0"/>
          <w:color w:val="auto"/>
          <w:sz w:val="24"/>
          <w:lang w:val="en-US"/>
        </w:rPr>
        <w:t>կորերով</w:t>
      </w:r>
      <w:r w:rsidR="001961D8" w:rsidRPr="00956B37">
        <w:rPr>
          <w:b w:val="0"/>
          <w:color w:val="auto"/>
          <w:sz w:val="24"/>
          <w:lang w:val="ru-RU"/>
        </w:rPr>
        <w:t xml:space="preserve">: </w:t>
      </w:r>
      <w:r w:rsidR="001961D8" w:rsidRPr="00956B37">
        <w:rPr>
          <w:b w:val="0"/>
          <w:color w:val="auto"/>
          <w:sz w:val="24"/>
          <w:lang w:val="en-US"/>
        </w:rPr>
        <w:t>Անցումային</w:t>
      </w:r>
      <w:r w:rsidR="001961D8" w:rsidRPr="00956B37">
        <w:rPr>
          <w:b w:val="0"/>
          <w:color w:val="auto"/>
          <w:sz w:val="24"/>
          <w:lang w:val="ru-RU"/>
        </w:rPr>
        <w:t xml:space="preserve"> </w:t>
      </w:r>
      <w:r w:rsidR="001961D8" w:rsidRPr="00956B37">
        <w:rPr>
          <w:b w:val="0"/>
          <w:color w:val="auto"/>
          <w:sz w:val="24"/>
          <w:lang w:val="en-US"/>
        </w:rPr>
        <w:t>կորի</w:t>
      </w:r>
      <w:r w:rsidR="001961D8" w:rsidRPr="00956B37">
        <w:rPr>
          <w:b w:val="0"/>
          <w:color w:val="auto"/>
          <w:sz w:val="24"/>
          <w:lang w:val="ru-RU"/>
        </w:rPr>
        <w:t xml:space="preserve"> </w:t>
      </w:r>
      <w:r w:rsidR="001961D8" w:rsidRPr="00956B37">
        <w:rPr>
          <w:b w:val="0"/>
          <w:color w:val="auto"/>
          <w:sz w:val="24"/>
          <w:lang w:val="en-US"/>
        </w:rPr>
        <w:t>նվազագույն</w:t>
      </w:r>
      <w:r w:rsidR="001961D8" w:rsidRPr="00956B37">
        <w:rPr>
          <w:b w:val="0"/>
          <w:color w:val="auto"/>
          <w:sz w:val="24"/>
          <w:lang w:val="ru-RU"/>
        </w:rPr>
        <w:t xml:space="preserve"> </w:t>
      </w:r>
      <w:r w:rsidR="001961D8" w:rsidRPr="00956B37">
        <w:rPr>
          <w:b w:val="0"/>
          <w:color w:val="auto"/>
          <w:sz w:val="24"/>
          <w:lang w:val="en-US"/>
        </w:rPr>
        <w:t>երկարությունը</w:t>
      </w:r>
      <w:r w:rsidR="001961D8" w:rsidRPr="00956B37">
        <w:rPr>
          <w:b w:val="0"/>
          <w:color w:val="auto"/>
          <w:sz w:val="24"/>
          <w:lang w:val="ru-RU"/>
        </w:rPr>
        <w:t xml:space="preserve">, </w:t>
      </w:r>
      <w:r w:rsidR="001961D8" w:rsidRPr="00956B37">
        <w:rPr>
          <w:b w:val="0"/>
          <w:color w:val="auto"/>
          <w:sz w:val="24"/>
          <w:lang w:val="en-US"/>
        </w:rPr>
        <w:t>կախված</w:t>
      </w:r>
      <w:r w:rsidR="001961D8" w:rsidRPr="00956B37">
        <w:rPr>
          <w:b w:val="0"/>
          <w:color w:val="auto"/>
          <w:sz w:val="24"/>
          <w:lang w:val="ru-RU"/>
        </w:rPr>
        <w:t xml:space="preserve"> </w:t>
      </w:r>
      <w:r w:rsidR="001961D8" w:rsidRPr="00956B37">
        <w:rPr>
          <w:b w:val="0"/>
          <w:color w:val="auto"/>
          <w:sz w:val="24"/>
          <w:lang w:val="en-US"/>
        </w:rPr>
        <w:t>հաշվարկային</w:t>
      </w:r>
      <w:r w:rsidR="001961D8" w:rsidRPr="00956B37">
        <w:rPr>
          <w:b w:val="0"/>
          <w:color w:val="auto"/>
          <w:sz w:val="24"/>
          <w:lang w:val="ru-RU"/>
        </w:rPr>
        <w:t xml:space="preserve"> </w:t>
      </w:r>
      <w:r w:rsidR="001961D8" w:rsidRPr="00956B37">
        <w:rPr>
          <w:b w:val="0"/>
          <w:color w:val="auto"/>
          <w:sz w:val="24"/>
          <w:lang w:val="en-US"/>
        </w:rPr>
        <w:t>արագությունից</w:t>
      </w:r>
      <w:r w:rsidR="001961D8" w:rsidRPr="00956B37">
        <w:rPr>
          <w:b w:val="0"/>
          <w:color w:val="auto"/>
          <w:sz w:val="24"/>
          <w:lang w:val="ru-RU"/>
        </w:rPr>
        <w:t xml:space="preserve"> </w:t>
      </w:r>
      <w:r w:rsidR="001961D8" w:rsidRPr="00956B37">
        <w:rPr>
          <w:b w:val="0"/>
          <w:color w:val="auto"/>
          <w:sz w:val="24"/>
          <w:lang w:val="en-US"/>
        </w:rPr>
        <w:t>և</w:t>
      </w:r>
      <w:r w:rsidR="001961D8" w:rsidRPr="00956B37">
        <w:rPr>
          <w:b w:val="0"/>
          <w:color w:val="auto"/>
          <w:sz w:val="24"/>
          <w:lang w:val="ru-RU"/>
        </w:rPr>
        <w:t xml:space="preserve"> </w:t>
      </w:r>
      <w:r w:rsidR="001961D8" w:rsidRPr="00956B37">
        <w:rPr>
          <w:b w:val="0"/>
          <w:color w:val="auto"/>
          <w:sz w:val="24"/>
          <w:lang w:val="en-US"/>
        </w:rPr>
        <w:t>հորիզոնական</w:t>
      </w:r>
      <w:r w:rsidR="001961D8" w:rsidRPr="00956B37">
        <w:rPr>
          <w:b w:val="0"/>
          <w:color w:val="auto"/>
          <w:sz w:val="24"/>
          <w:lang w:val="ru-RU"/>
        </w:rPr>
        <w:t xml:space="preserve"> </w:t>
      </w:r>
      <w:r w:rsidR="001961D8" w:rsidRPr="00956B37">
        <w:rPr>
          <w:b w:val="0"/>
          <w:color w:val="auto"/>
          <w:sz w:val="24"/>
          <w:lang w:val="en-US"/>
        </w:rPr>
        <w:t>կորի</w:t>
      </w:r>
      <w:r w:rsidR="001961D8" w:rsidRPr="00956B37">
        <w:rPr>
          <w:b w:val="0"/>
          <w:color w:val="auto"/>
          <w:sz w:val="24"/>
          <w:lang w:val="ru-RU"/>
        </w:rPr>
        <w:t xml:space="preserve"> </w:t>
      </w:r>
      <w:r w:rsidR="001961D8" w:rsidRPr="00956B37">
        <w:rPr>
          <w:b w:val="0"/>
          <w:color w:val="auto"/>
          <w:sz w:val="24"/>
          <w:lang w:val="en-US"/>
        </w:rPr>
        <w:t>շառավղից</w:t>
      </w:r>
      <w:r w:rsidR="001961D8" w:rsidRPr="00956B37">
        <w:rPr>
          <w:b w:val="0"/>
          <w:color w:val="auto"/>
          <w:sz w:val="24"/>
          <w:lang w:val="ru-RU"/>
        </w:rPr>
        <w:t xml:space="preserve">, </w:t>
      </w:r>
      <w:r w:rsidR="001961D8" w:rsidRPr="00956B37">
        <w:rPr>
          <w:b w:val="0"/>
          <w:color w:val="auto"/>
          <w:sz w:val="24"/>
          <w:lang w:val="en-US"/>
        </w:rPr>
        <w:t>ընդունվում</w:t>
      </w:r>
      <w:r w:rsidR="001961D8" w:rsidRPr="00956B37">
        <w:rPr>
          <w:b w:val="0"/>
          <w:color w:val="auto"/>
          <w:sz w:val="24"/>
          <w:lang w:val="ru-RU"/>
        </w:rPr>
        <w:t xml:space="preserve"> </w:t>
      </w:r>
      <w:r w:rsidR="001961D8" w:rsidRPr="00956B37">
        <w:rPr>
          <w:b w:val="0"/>
          <w:color w:val="auto"/>
          <w:sz w:val="24"/>
          <w:lang w:val="en-US"/>
        </w:rPr>
        <w:t>է</w:t>
      </w:r>
      <w:r w:rsidR="001961D8" w:rsidRPr="00956B37">
        <w:rPr>
          <w:b w:val="0"/>
          <w:color w:val="auto"/>
          <w:sz w:val="24"/>
          <w:lang w:val="ru-RU"/>
        </w:rPr>
        <w:t xml:space="preserve"> </w:t>
      </w:r>
      <w:r w:rsidR="00FB5BB1" w:rsidRPr="00956B37">
        <w:rPr>
          <w:b w:val="0"/>
          <w:color w:val="auto"/>
          <w:sz w:val="24"/>
          <w:lang w:val="en-US"/>
        </w:rPr>
        <w:t>սույն</w:t>
      </w:r>
      <w:r w:rsidR="00FB5BB1" w:rsidRPr="00956B37">
        <w:rPr>
          <w:b w:val="0"/>
          <w:color w:val="auto"/>
          <w:sz w:val="24"/>
          <w:lang w:val="ru-RU"/>
        </w:rPr>
        <w:t xml:space="preserve"> </w:t>
      </w:r>
      <w:r w:rsidR="00FB5BB1" w:rsidRPr="00956B37">
        <w:rPr>
          <w:b w:val="0"/>
          <w:color w:val="auto"/>
          <w:sz w:val="24"/>
          <w:lang w:val="en-US"/>
        </w:rPr>
        <w:t>շինարարական</w:t>
      </w:r>
      <w:r w:rsidR="00FB5BB1" w:rsidRPr="00956B37">
        <w:rPr>
          <w:b w:val="0"/>
          <w:color w:val="auto"/>
          <w:sz w:val="24"/>
          <w:lang w:val="ru-RU"/>
        </w:rPr>
        <w:t xml:space="preserve"> </w:t>
      </w:r>
      <w:r w:rsidR="00FB5BB1" w:rsidRPr="00956B37">
        <w:rPr>
          <w:b w:val="0"/>
          <w:color w:val="auto"/>
          <w:sz w:val="24"/>
          <w:lang w:val="en-US"/>
        </w:rPr>
        <w:t>նո</w:t>
      </w:r>
      <w:r w:rsidR="000A3025" w:rsidRPr="00956B37">
        <w:rPr>
          <w:b w:val="0"/>
          <w:color w:val="auto"/>
          <w:sz w:val="24"/>
          <w:lang w:val="en-US"/>
        </w:rPr>
        <w:t>ր</w:t>
      </w:r>
      <w:r w:rsidR="00FB5BB1" w:rsidRPr="00956B37">
        <w:rPr>
          <w:b w:val="0"/>
          <w:color w:val="auto"/>
          <w:sz w:val="24"/>
          <w:lang w:val="en-US"/>
        </w:rPr>
        <w:t>մերի</w:t>
      </w:r>
      <w:r w:rsidR="00FB5BB1" w:rsidRPr="00956B37">
        <w:rPr>
          <w:b w:val="0"/>
          <w:color w:val="auto"/>
          <w:sz w:val="24"/>
          <w:lang w:val="ru-RU"/>
        </w:rPr>
        <w:t xml:space="preserve"> 8-</w:t>
      </w:r>
      <w:r w:rsidR="00FB5BB1" w:rsidRPr="00956B37">
        <w:rPr>
          <w:b w:val="0"/>
          <w:color w:val="auto"/>
          <w:sz w:val="24"/>
          <w:lang w:val="en-US"/>
        </w:rPr>
        <w:t>րդ</w:t>
      </w:r>
      <w:r w:rsidR="00FB5BB1" w:rsidRPr="00956B37">
        <w:rPr>
          <w:b w:val="0"/>
          <w:color w:val="auto"/>
          <w:sz w:val="24"/>
          <w:lang w:val="ru-RU"/>
        </w:rPr>
        <w:t xml:space="preserve"> </w:t>
      </w:r>
      <w:r w:rsidR="001961D8" w:rsidRPr="00956B37">
        <w:rPr>
          <w:b w:val="0"/>
          <w:color w:val="auto"/>
          <w:sz w:val="24"/>
          <w:lang w:val="en-US"/>
        </w:rPr>
        <w:t>աղյուսակ</w:t>
      </w:r>
      <w:r w:rsidR="00FB5BB1" w:rsidRPr="00956B37">
        <w:rPr>
          <w:b w:val="0"/>
          <w:color w:val="auto"/>
          <w:sz w:val="24"/>
          <w:lang w:val="en-US"/>
        </w:rPr>
        <w:t>ի</w:t>
      </w:r>
      <w:r w:rsidR="00FB5BB1" w:rsidRPr="00956B37">
        <w:rPr>
          <w:b w:val="0"/>
          <w:color w:val="auto"/>
          <w:sz w:val="24"/>
          <w:lang w:val="ru-RU"/>
        </w:rPr>
        <w:t xml:space="preserve"> </w:t>
      </w:r>
      <w:r w:rsidR="00FB5BB1" w:rsidRPr="00956B37">
        <w:rPr>
          <w:b w:val="0"/>
          <w:color w:val="auto"/>
          <w:sz w:val="24"/>
          <w:lang w:val="en-US"/>
        </w:rPr>
        <w:t>համաձայն</w:t>
      </w:r>
      <w:r w:rsidR="00B425E8" w:rsidRPr="00956B37">
        <w:rPr>
          <w:b w:val="0"/>
          <w:color w:val="auto"/>
          <w:sz w:val="24"/>
          <w:lang w:val="ru-RU"/>
        </w:rPr>
        <w:t>:</w:t>
      </w:r>
    </w:p>
    <w:p w:rsidR="00B425E8" w:rsidRPr="00956B37" w:rsidRDefault="00B425E8" w:rsidP="001961D8">
      <w:pPr>
        <w:pStyle w:val="ListParagraph"/>
        <w:spacing w:line="276" w:lineRule="auto"/>
        <w:ind w:left="1068"/>
        <w:jc w:val="right"/>
        <w:rPr>
          <w:rFonts w:ascii="GHEA Grapalat" w:hAnsi="GHEA Grapalat" w:cs="Sylfaen"/>
          <w:color w:val="auto"/>
        </w:rPr>
      </w:pPr>
    </w:p>
    <w:p w:rsidR="001961D8" w:rsidRPr="00956B37" w:rsidRDefault="001961D8" w:rsidP="001961D8">
      <w:pPr>
        <w:pStyle w:val="ListParagraph"/>
        <w:spacing w:line="276" w:lineRule="auto"/>
        <w:ind w:left="1068"/>
        <w:jc w:val="right"/>
        <w:rPr>
          <w:rFonts w:ascii="GHEA Grapalat" w:hAnsi="GHEA Grapalat" w:cs="Sylfaen"/>
          <w:color w:val="auto"/>
          <w:lang w:val="hy-AM"/>
        </w:rPr>
      </w:pPr>
      <w:r w:rsidRPr="00956B37">
        <w:rPr>
          <w:rFonts w:ascii="GHEA Grapalat" w:hAnsi="GHEA Grapalat" w:cs="Sylfaen"/>
          <w:color w:val="auto"/>
        </w:rPr>
        <w:t xml:space="preserve">Աղյուսակ </w:t>
      </w:r>
      <w:r w:rsidRPr="00956B37">
        <w:rPr>
          <w:rFonts w:ascii="GHEA Grapalat" w:hAnsi="GHEA Grapalat" w:cs="Sylfaen"/>
          <w:color w:val="auto"/>
          <w:lang w:val="hy-AM"/>
        </w:rPr>
        <w:t>8</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40"/>
        <w:gridCol w:w="1710"/>
        <w:gridCol w:w="630"/>
        <w:gridCol w:w="450"/>
        <w:gridCol w:w="630"/>
        <w:gridCol w:w="630"/>
        <w:gridCol w:w="630"/>
        <w:gridCol w:w="540"/>
        <w:gridCol w:w="630"/>
        <w:gridCol w:w="630"/>
        <w:gridCol w:w="720"/>
        <w:gridCol w:w="630"/>
        <w:gridCol w:w="720"/>
        <w:gridCol w:w="900"/>
      </w:tblGrid>
      <w:tr w:rsidR="00B425E8" w:rsidRPr="00956B37" w:rsidTr="00B425E8">
        <w:trPr>
          <w:trHeight w:val="553"/>
        </w:trPr>
        <w:tc>
          <w:tcPr>
            <w:tcW w:w="540" w:type="dxa"/>
            <w:vMerge w:val="restart"/>
          </w:tcPr>
          <w:p w:rsidR="00B425E8" w:rsidRPr="00956B37" w:rsidRDefault="00B425E8" w:rsidP="00B425E8">
            <w:pPr>
              <w:ind w:right="5"/>
              <w:rPr>
                <w:rFonts w:ascii="GHEA Grapalat" w:hAnsi="GHEA Grapalat" w:cs="Sylfaen"/>
                <w:color w:val="auto"/>
                <w:lang w:val="en-US"/>
              </w:rPr>
            </w:pPr>
            <w:r w:rsidRPr="00956B37">
              <w:rPr>
                <w:rFonts w:ascii="GHEA Grapalat" w:hAnsi="GHEA Grapalat" w:cs="Sylfaen"/>
                <w:color w:val="auto"/>
                <w:lang w:val="en-US"/>
              </w:rPr>
              <w:t>N</w:t>
            </w:r>
          </w:p>
        </w:tc>
        <w:tc>
          <w:tcPr>
            <w:tcW w:w="1710" w:type="dxa"/>
            <w:vMerge w:val="restart"/>
          </w:tcPr>
          <w:p w:rsidR="00B425E8" w:rsidRPr="00956B37" w:rsidRDefault="00B425E8" w:rsidP="00B425E8">
            <w:pPr>
              <w:ind w:right="5"/>
              <w:rPr>
                <w:rFonts w:ascii="GHEA Grapalat" w:hAnsi="GHEA Grapalat" w:cs="Sylfaen"/>
                <w:color w:val="auto"/>
              </w:rPr>
            </w:pPr>
            <w:r w:rsidRPr="00956B37">
              <w:rPr>
                <w:rFonts w:ascii="GHEA Grapalat" w:hAnsi="GHEA Grapalat" w:cs="Sylfaen"/>
                <w:color w:val="auto"/>
              </w:rPr>
              <w:t>Հաշվարկային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p>
          <w:p w:rsidR="00B425E8" w:rsidRPr="00956B37" w:rsidRDefault="00B425E8" w:rsidP="00B425E8">
            <w:pPr>
              <w:ind w:right="5"/>
              <w:rPr>
                <w:rFonts w:ascii="GHEA Grapalat" w:hAnsi="GHEA Grapalat"/>
                <w:color w:val="auto"/>
                <w:lang w:val="en-US"/>
              </w:rPr>
            </w:pPr>
            <w:r w:rsidRPr="00956B37">
              <w:rPr>
                <w:rFonts w:ascii="GHEA Grapalat" w:hAnsi="GHEA Grapalat" w:cs="Sylfaen"/>
                <w:color w:val="auto"/>
              </w:rPr>
              <w:t>կմ/ժ</w:t>
            </w:r>
          </w:p>
        </w:tc>
        <w:tc>
          <w:tcPr>
            <w:tcW w:w="7740" w:type="dxa"/>
            <w:gridSpan w:val="12"/>
          </w:tcPr>
          <w:p w:rsidR="00B425E8" w:rsidRPr="00956B37" w:rsidRDefault="00B425E8" w:rsidP="00B425E8">
            <w:pPr>
              <w:ind w:right="5"/>
              <w:rPr>
                <w:rFonts w:ascii="GHEA Grapalat" w:hAnsi="GHEA Grapalat"/>
                <w:color w:val="auto"/>
                <w:lang w:val="en-US"/>
              </w:rPr>
            </w:pPr>
            <w:r w:rsidRPr="00956B37">
              <w:rPr>
                <w:rFonts w:ascii="GHEA Grapalat" w:hAnsi="GHEA Grapalat"/>
                <w:color w:val="auto"/>
              </w:rPr>
              <w:t>Անցում</w:t>
            </w:r>
            <w:r w:rsidR="00C07F88" w:rsidRPr="00956B37">
              <w:rPr>
                <w:rFonts w:ascii="GHEA Grapalat" w:hAnsi="GHEA Grapalat"/>
                <w:color w:val="auto"/>
                <w:lang w:val="en-US"/>
              </w:rPr>
              <w:t xml:space="preserve">ային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երկարությունը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մ</w:t>
            </w:r>
            <w:r w:rsidRPr="00956B37">
              <w:rPr>
                <w:rFonts w:ascii="GHEA Grapalat" w:hAnsi="GHEA Grapalat"/>
                <w:color w:val="auto"/>
                <w:lang w:val="en-US"/>
              </w:rPr>
              <w:t xml:space="preserve">  </w:t>
            </w:r>
            <w:r w:rsidRPr="00956B37">
              <w:rPr>
                <w:rFonts w:ascii="GHEA Grapalat" w:hAnsi="GHEA Grapalat"/>
                <w:color w:val="auto"/>
              </w:rPr>
              <w:t>հորիզոն</w:t>
            </w:r>
            <w:r w:rsidRPr="00956B37">
              <w:rPr>
                <w:rFonts w:ascii="GHEA Grapalat" w:hAnsi="GHEA Grapalat"/>
                <w:color w:val="auto"/>
                <w:lang w:val="en-US"/>
              </w:rPr>
              <w:t xml:space="preserve">ական </w:t>
            </w:r>
            <w:r w:rsidRPr="00956B37">
              <w:rPr>
                <w:rFonts w:ascii="GHEA Grapalat" w:hAnsi="GHEA Grapalat"/>
                <w:color w:val="auto"/>
              </w:rPr>
              <w:t>կորի</w:t>
            </w:r>
            <w:r w:rsidRPr="00956B37">
              <w:rPr>
                <w:rFonts w:ascii="GHEA Grapalat" w:hAnsi="GHEA Grapalat"/>
                <w:color w:val="auto"/>
                <w:lang w:val="en-US"/>
              </w:rPr>
              <w:t xml:space="preserve"> R </w:t>
            </w:r>
            <w:r w:rsidRPr="00956B37">
              <w:rPr>
                <w:rFonts w:ascii="GHEA Grapalat" w:hAnsi="GHEA Grapalat"/>
                <w:color w:val="auto"/>
              </w:rPr>
              <w:t>շառավղի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xml:space="preserve">, </w:t>
            </w:r>
            <w:r w:rsidRPr="00956B37">
              <w:rPr>
                <w:rFonts w:ascii="GHEA Grapalat" w:hAnsi="GHEA Grapalat"/>
                <w:color w:val="auto"/>
              </w:rPr>
              <w:t>մ</w:t>
            </w:r>
          </w:p>
        </w:tc>
      </w:tr>
      <w:tr w:rsidR="00B425E8" w:rsidRPr="00956B37" w:rsidTr="00B425E8">
        <w:trPr>
          <w:trHeight w:val="567"/>
        </w:trPr>
        <w:tc>
          <w:tcPr>
            <w:tcW w:w="540" w:type="dxa"/>
            <w:vMerge/>
          </w:tcPr>
          <w:p w:rsidR="00B425E8" w:rsidRPr="00956B37" w:rsidRDefault="00B425E8" w:rsidP="00B425E8">
            <w:pPr>
              <w:ind w:right="5"/>
              <w:rPr>
                <w:rFonts w:ascii="GHEA Grapalat" w:hAnsi="GHEA Grapalat" w:cs="Sylfaen"/>
                <w:color w:val="auto"/>
                <w:lang w:val="en-US"/>
              </w:rPr>
            </w:pPr>
          </w:p>
        </w:tc>
        <w:tc>
          <w:tcPr>
            <w:tcW w:w="1710" w:type="dxa"/>
            <w:vMerge/>
          </w:tcPr>
          <w:p w:rsidR="00B425E8" w:rsidRPr="00956B37" w:rsidRDefault="00B425E8" w:rsidP="00B425E8">
            <w:pPr>
              <w:ind w:right="5"/>
              <w:rPr>
                <w:rFonts w:ascii="GHEA Grapalat" w:hAnsi="GHEA Grapalat" w:cs="Sylfaen"/>
                <w:color w:val="auto"/>
                <w:lang w:val="en-US"/>
              </w:rPr>
            </w:pP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30-60</w:t>
            </w:r>
          </w:p>
        </w:tc>
        <w:tc>
          <w:tcPr>
            <w:tcW w:w="45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60-100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100-150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150- 200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200-250</w:t>
            </w:r>
          </w:p>
        </w:tc>
        <w:tc>
          <w:tcPr>
            <w:tcW w:w="54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250-300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301-400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401-500</w:t>
            </w:r>
          </w:p>
        </w:tc>
        <w:tc>
          <w:tcPr>
            <w:tcW w:w="72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501-800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801-1200</w:t>
            </w:r>
          </w:p>
        </w:tc>
        <w:tc>
          <w:tcPr>
            <w:tcW w:w="72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1200-2000</w:t>
            </w:r>
          </w:p>
        </w:tc>
        <w:tc>
          <w:tcPr>
            <w:tcW w:w="900" w:type="dxa"/>
          </w:tcPr>
          <w:p w:rsidR="00B425E8" w:rsidRPr="00956B37" w:rsidRDefault="00B425E8" w:rsidP="00B425E8">
            <w:pPr>
              <w:ind w:right="-108"/>
              <w:jc w:val="left"/>
              <w:rPr>
                <w:rFonts w:ascii="GHEA Grapalat" w:hAnsi="GHEA Grapalat"/>
                <w:color w:val="auto"/>
              </w:rPr>
            </w:pPr>
            <w:r w:rsidRPr="00956B37">
              <w:rPr>
                <w:rFonts w:ascii="GHEA Grapalat" w:hAnsi="GHEA Grapalat"/>
                <w:color w:val="auto"/>
              </w:rPr>
              <w:t>2000-ից մեծ</w:t>
            </w:r>
          </w:p>
        </w:tc>
      </w:tr>
      <w:tr w:rsidR="00B425E8" w:rsidRPr="00956B37" w:rsidTr="001C7FDD">
        <w:trPr>
          <w:trHeight w:val="845"/>
        </w:trPr>
        <w:tc>
          <w:tcPr>
            <w:tcW w:w="540" w:type="dxa"/>
          </w:tcPr>
          <w:p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lang w:val="en-US"/>
              </w:rPr>
              <w:t>1.</w:t>
            </w:r>
          </w:p>
        </w:tc>
        <w:tc>
          <w:tcPr>
            <w:tcW w:w="1710" w:type="dxa"/>
          </w:tcPr>
          <w:p w:rsidR="00B425E8" w:rsidRPr="00956B37" w:rsidRDefault="00B425E8" w:rsidP="00B425E8">
            <w:pPr>
              <w:ind w:right="5"/>
              <w:jc w:val="both"/>
              <w:rPr>
                <w:rFonts w:ascii="GHEA Grapalat" w:hAnsi="GHEA Grapalat"/>
                <w:color w:val="auto"/>
              </w:rPr>
            </w:pPr>
            <w:r w:rsidRPr="00956B37">
              <w:rPr>
                <w:rFonts w:ascii="GHEA Grapalat" w:hAnsi="GHEA Grapalat"/>
                <w:color w:val="auto"/>
              </w:rPr>
              <w:t>Մինչև 120</w:t>
            </w:r>
            <w:r w:rsidRPr="00956B37">
              <w:rPr>
                <w:rFonts w:ascii="GHEA Grapalat" w:hAnsi="GHEA Grapalat"/>
                <w:color w:val="auto"/>
                <w:lang w:val="hy-AM"/>
              </w:rPr>
              <w:t xml:space="preserve"> </w:t>
            </w:r>
            <w:r w:rsidRPr="00956B37">
              <w:rPr>
                <w:rFonts w:ascii="GHEA Grapalat" w:hAnsi="GHEA Grapalat"/>
                <w:color w:val="auto"/>
              </w:rPr>
              <w:t>կմ/ժ</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30</w:t>
            </w:r>
          </w:p>
        </w:tc>
        <w:tc>
          <w:tcPr>
            <w:tcW w:w="45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40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50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60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70</w:t>
            </w:r>
          </w:p>
        </w:tc>
        <w:tc>
          <w:tcPr>
            <w:tcW w:w="54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80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90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72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72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900" w:type="dxa"/>
          </w:tcPr>
          <w:p w:rsidR="00B425E8" w:rsidRPr="00956B37" w:rsidRDefault="00B425E8" w:rsidP="001C7FDD">
            <w:pPr>
              <w:ind w:left="-108" w:right="-79"/>
              <w:rPr>
                <w:rFonts w:ascii="GHEA Grapalat" w:hAnsi="GHEA Grapalat"/>
                <w:color w:val="auto"/>
              </w:rPr>
            </w:pPr>
            <w:r w:rsidRPr="00956B37">
              <w:rPr>
                <w:rFonts w:ascii="GHEA Grapalat" w:hAnsi="GHEA Grapalat"/>
                <w:color w:val="auto"/>
              </w:rPr>
              <w:t>-</w:t>
            </w:r>
          </w:p>
        </w:tc>
      </w:tr>
      <w:tr w:rsidR="00B425E8" w:rsidRPr="00956B37" w:rsidTr="00B425E8">
        <w:tc>
          <w:tcPr>
            <w:tcW w:w="540" w:type="dxa"/>
          </w:tcPr>
          <w:p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lang w:val="en-US"/>
              </w:rPr>
              <w:t>2.</w:t>
            </w:r>
          </w:p>
        </w:tc>
        <w:tc>
          <w:tcPr>
            <w:tcW w:w="1710" w:type="dxa"/>
          </w:tcPr>
          <w:p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rPr>
              <w:t>120 կմ/ժ</w:t>
            </w:r>
            <w:r w:rsidRPr="00956B37">
              <w:rPr>
                <w:rFonts w:ascii="GHEA Grapalat" w:hAnsi="GHEA Grapalat"/>
                <w:color w:val="auto"/>
                <w:lang w:val="en-US"/>
              </w:rPr>
              <w:t xml:space="preserve"> և ավելի</w:t>
            </w:r>
          </w:p>
        </w:tc>
        <w:tc>
          <w:tcPr>
            <w:tcW w:w="630" w:type="dxa"/>
          </w:tcPr>
          <w:p w:rsidR="00B425E8" w:rsidRPr="00956B37" w:rsidRDefault="00B425E8" w:rsidP="00B425E8">
            <w:pPr>
              <w:ind w:left="-108" w:right="-79"/>
              <w:rPr>
                <w:rFonts w:ascii="GHEA Grapalat" w:hAnsi="GHEA Grapalat"/>
                <w:color w:val="auto"/>
              </w:rPr>
            </w:pPr>
          </w:p>
        </w:tc>
        <w:tc>
          <w:tcPr>
            <w:tcW w:w="45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p>
        </w:tc>
        <w:tc>
          <w:tcPr>
            <w:tcW w:w="54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p>
        </w:tc>
        <w:tc>
          <w:tcPr>
            <w:tcW w:w="720" w:type="dxa"/>
          </w:tcPr>
          <w:p w:rsidR="00B425E8" w:rsidRPr="00956B37" w:rsidRDefault="00B425E8" w:rsidP="00B425E8">
            <w:pPr>
              <w:ind w:left="-108" w:right="-79"/>
              <w:rPr>
                <w:rFonts w:ascii="GHEA Grapalat" w:hAnsi="GHEA Grapalat"/>
                <w:color w:val="auto"/>
              </w:rPr>
            </w:pPr>
          </w:p>
        </w:tc>
        <w:tc>
          <w:tcPr>
            <w:tcW w:w="630" w:type="dxa"/>
          </w:tcPr>
          <w:p w:rsidR="00B425E8" w:rsidRPr="00956B37" w:rsidRDefault="00B425E8" w:rsidP="00B425E8">
            <w:pPr>
              <w:ind w:left="-108" w:right="-79"/>
              <w:rPr>
                <w:rFonts w:ascii="GHEA Grapalat" w:hAnsi="GHEA Grapalat"/>
                <w:color w:val="auto"/>
              </w:rPr>
            </w:pPr>
            <w:r w:rsidRPr="00956B37">
              <w:rPr>
                <w:rFonts w:ascii="GHEA Grapalat" w:hAnsi="GHEA Grapalat"/>
                <w:color w:val="auto"/>
              </w:rPr>
              <w:t>120</w:t>
            </w:r>
          </w:p>
        </w:tc>
        <w:tc>
          <w:tcPr>
            <w:tcW w:w="720" w:type="dxa"/>
          </w:tcPr>
          <w:p w:rsidR="00B425E8" w:rsidRPr="00956B37" w:rsidRDefault="00B425E8" w:rsidP="00FB5BB1">
            <w:pPr>
              <w:ind w:left="-108" w:right="-79"/>
              <w:rPr>
                <w:rFonts w:ascii="GHEA Grapalat" w:hAnsi="GHEA Grapalat"/>
                <w:color w:val="auto"/>
              </w:rPr>
            </w:pPr>
            <w:r w:rsidRPr="00956B37">
              <w:rPr>
                <w:rFonts w:ascii="GHEA Grapalat" w:hAnsi="GHEA Grapalat"/>
                <w:color w:val="auto"/>
              </w:rPr>
              <w:t>0.1R</w:t>
            </w:r>
          </w:p>
        </w:tc>
        <w:tc>
          <w:tcPr>
            <w:tcW w:w="900" w:type="dxa"/>
            <w:vAlign w:val="center"/>
          </w:tcPr>
          <w:p w:rsidR="00B425E8" w:rsidRPr="00956B37" w:rsidRDefault="00B425E8" w:rsidP="001C7FDD">
            <w:pPr>
              <w:ind w:left="-108" w:right="-79"/>
              <w:rPr>
                <w:rFonts w:ascii="GHEA Grapalat" w:hAnsi="GHEA Grapalat"/>
                <w:color w:val="auto"/>
              </w:rPr>
            </w:pPr>
            <w:r w:rsidRPr="00956B37">
              <w:rPr>
                <w:rFonts w:ascii="GHEA Grapalat" w:hAnsi="GHEA Grapalat"/>
                <w:color w:val="auto"/>
              </w:rPr>
              <w:t>200</w:t>
            </w:r>
          </w:p>
        </w:tc>
      </w:tr>
    </w:tbl>
    <w:p w:rsidR="00EE386E" w:rsidRPr="00956B37" w:rsidRDefault="00EE386E" w:rsidP="00EE386E">
      <w:pPr>
        <w:pStyle w:val="a0"/>
        <w:ind w:left="709" w:firstLine="0"/>
        <w:rPr>
          <w:b w:val="0"/>
          <w:color w:val="auto"/>
          <w:sz w:val="24"/>
          <w:lang w:val="en-US"/>
        </w:rPr>
      </w:pPr>
    </w:p>
    <w:p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961D8" w:rsidRPr="00956B37">
        <w:rPr>
          <w:b w:val="0"/>
          <w:color w:val="auto"/>
          <w:sz w:val="24"/>
          <w:lang w:val="en-US"/>
        </w:rPr>
        <w:t>Բարդ պայմաններում, (կտրտված և լեռնային դժվար տեղանքներում, կառուցապատված հատվածներում, արժեքավոր գյուղատնտեսական նշանակության հողատարածքներում, ինչպես նաև վերակառուցման և հիմնանորոգման պայմաններում) անցումային կորերի նվազագույն երկարությունը</w:t>
      </w:r>
      <w:r w:rsidR="00D34A46" w:rsidRPr="00956B37">
        <w:rPr>
          <w:b w:val="0"/>
          <w:color w:val="auto"/>
          <w:sz w:val="24"/>
          <w:lang w:val="en-US"/>
        </w:rPr>
        <w:t xml:space="preserve"> որոշվում է </w:t>
      </w:r>
      <w:r w:rsidR="001961D8" w:rsidRPr="00956B37">
        <w:rPr>
          <w:b w:val="0"/>
          <w:color w:val="auto"/>
          <w:sz w:val="24"/>
          <w:lang w:val="en-US"/>
        </w:rPr>
        <w:t>հետևյալ բանաձևով</w:t>
      </w:r>
      <w:r w:rsidR="001B17E3" w:rsidRPr="00956B37">
        <w:rPr>
          <w:b w:val="0"/>
          <w:color w:val="auto"/>
          <w:sz w:val="24"/>
          <w:lang w:val="en-US"/>
        </w:rPr>
        <w:t>`</w:t>
      </w:r>
    </w:p>
    <w:p w:rsidR="001B17E3" w:rsidRPr="00956B37" w:rsidRDefault="001B17E3" w:rsidP="00CB4322">
      <w:pPr>
        <w:pStyle w:val="a0"/>
        <w:spacing w:line="360" w:lineRule="auto"/>
        <w:ind w:left="709" w:hanging="567"/>
        <w:jc w:val="center"/>
        <w:rPr>
          <w:b w:val="0"/>
          <w:color w:val="auto"/>
          <w:sz w:val="24"/>
          <w:lang w:val="en-US"/>
        </w:rPr>
      </w:pPr>
      <m:oMath>
        <m:r>
          <m:rPr>
            <m:sty m:val="bi"/>
          </m:rPr>
          <w:rPr>
            <w:rFonts w:ascii="Cambria Math" w:hAnsi="Cambria Math"/>
            <w:color w:val="auto"/>
            <w:sz w:val="24"/>
          </w:rPr>
          <m:t>L</m:t>
        </m:r>
        <m:r>
          <m:rPr>
            <m:sty m:val="b"/>
          </m:rPr>
          <w:rPr>
            <w:rFonts w:ascii="Cambria Math" w:hAnsi="Cambria Math"/>
            <w:color w:val="auto"/>
            <w:sz w:val="24"/>
          </w:rPr>
          <m:t>=</m:t>
        </m:r>
        <m:f>
          <m:fPr>
            <m:ctrlPr>
              <w:rPr>
                <w:rFonts w:ascii="Cambria Math" w:hAnsi="Cambria Math"/>
                <w:b w:val="0"/>
                <w:color w:val="auto"/>
                <w:sz w:val="24"/>
              </w:rPr>
            </m:ctrlPr>
          </m:fPr>
          <m:num>
            <m:sSup>
              <m:sSupPr>
                <m:ctrlPr>
                  <w:rPr>
                    <w:rFonts w:ascii="Cambria Math" w:hAnsi="Cambria Math"/>
                    <w:b w:val="0"/>
                    <w:color w:val="auto"/>
                    <w:sz w:val="24"/>
                  </w:rPr>
                </m:ctrlPr>
              </m:sSupPr>
              <m:e>
                <m:r>
                  <m:rPr>
                    <m:sty m:val="b"/>
                  </m:rPr>
                  <w:rPr>
                    <w:rFonts w:ascii="Cambria Math" w:hAnsi="Cambria Math"/>
                    <w:color w:val="auto"/>
                    <w:sz w:val="24"/>
                  </w:rPr>
                  <m:t>V</m:t>
                </m:r>
              </m:e>
              <m:sup>
                <m:r>
                  <m:rPr>
                    <m:sty m:val="b"/>
                  </m:rPr>
                  <w:rPr>
                    <w:rFonts w:ascii="Cambria Math" w:hAnsi="Cambria Math"/>
                    <w:color w:val="auto"/>
                    <w:sz w:val="24"/>
                  </w:rPr>
                  <m:t>3</m:t>
                </m:r>
              </m:sup>
            </m:sSup>
          </m:num>
          <m:den>
            <m:r>
              <m:rPr>
                <m:sty m:val="b"/>
              </m:rPr>
              <w:rPr>
                <w:rFonts w:ascii="Cambria Math" w:hAnsi="Cambria Math"/>
                <w:color w:val="auto"/>
                <w:sz w:val="24"/>
              </w:rPr>
              <m:t>47RJ</m:t>
            </m:r>
          </m:den>
        </m:f>
        <m:r>
          <m:rPr>
            <m:sty m:val="bi"/>
          </m:rPr>
          <w:rPr>
            <w:rFonts w:ascii="Cambria Math" w:hAnsi="Cambria Math"/>
            <w:color w:val="auto"/>
            <w:sz w:val="24"/>
          </w:rPr>
          <m:t xml:space="preserve">    </m:t>
        </m:r>
      </m:oMath>
      <w:r w:rsidRPr="00956B37">
        <w:rPr>
          <w:b w:val="0"/>
          <w:color w:val="auto"/>
          <w:sz w:val="24"/>
          <w:lang w:val="en-US"/>
        </w:rPr>
        <w:t>(2)</w:t>
      </w:r>
    </w:p>
    <w:p w:rsidR="001B17E3" w:rsidRPr="00956B37" w:rsidRDefault="00B16AE7" w:rsidP="00CB4322">
      <w:pPr>
        <w:ind w:left="709" w:hanging="349"/>
        <w:jc w:val="both"/>
        <w:rPr>
          <w:rFonts w:ascii="GHEA Grapalat" w:hAnsi="GHEA Grapalat"/>
          <w:bCs/>
          <w:color w:val="auto"/>
          <w:lang w:val="en-US"/>
        </w:rPr>
      </w:pPr>
      <w:r w:rsidRPr="00956B37">
        <w:rPr>
          <w:rFonts w:ascii="GHEA Grapalat" w:hAnsi="GHEA Grapalat"/>
          <w:bCs/>
          <w:color w:val="auto"/>
          <w:lang w:val="en-US"/>
        </w:rPr>
        <w:t>ո</w:t>
      </w:r>
      <w:r w:rsidR="001B17E3" w:rsidRPr="00956B37">
        <w:rPr>
          <w:rFonts w:ascii="GHEA Grapalat" w:hAnsi="GHEA Grapalat"/>
          <w:bCs/>
          <w:color w:val="auto"/>
          <w:lang w:val="en-US"/>
        </w:rPr>
        <w:t>րտեղ</w:t>
      </w:r>
      <w:r w:rsidRPr="00956B37">
        <w:rPr>
          <w:rFonts w:ascii="GHEA Grapalat" w:hAnsi="GHEA Grapalat"/>
          <w:bCs/>
          <w:color w:val="auto"/>
          <w:lang w:val="en-US"/>
        </w:rPr>
        <w:t>՝</w:t>
      </w:r>
      <w:r w:rsidR="001B17E3" w:rsidRPr="00956B37">
        <w:rPr>
          <w:rFonts w:ascii="GHEA Grapalat" w:hAnsi="GHEA Grapalat"/>
          <w:bCs/>
          <w:color w:val="auto"/>
          <w:lang w:val="en-US"/>
        </w:rPr>
        <w:t xml:space="preserve"> V - հաշվարկային արագությունն է</w:t>
      </w:r>
      <w:r w:rsidR="004952CD" w:rsidRPr="00956B37">
        <w:rPr>
          <w:rFonts w:ascii="GHEA Grapalat" w:hAnsi="GHEA Grapalat"/>
          <w:bCs/>
          <w:color w:val="auto"/>
          <w:lang w:val="en-US"/>
        </w:rPr>
        <w:t>՝</w:t>
      </w:r>
      <w:r w:rsidR="001B17E3" w:rsidRPr="00956B37">
        <w:rPr>
          <w:rFonts w:ascii="GHEA Grapalat" w:hAnsi="GHEA Grapalat"/>
          <w:bCs/>
          <w:color w:val="auto"/>
          <w:lang w:val="en-US"/>
        </w:rPr>
        <w:t xml:space="preserve"> կմ/</w:t>
      </w:r>
      <w:r w:rsidR="001E7980" w:rsidRPr="00956B37">
        <w:rPr>
          <w:rFonts w:ascii="GHEA Grapalat" w:hAnsi="GHEA Grapalat"/>
          <w:bCs/>
          <w:color w:val="auto"/>
          <w:lang w:val="en-US"/>
        </w:rPr>
        <w:t>ժ</w:t>
      </w:r>
      <w:r w:rsidR="00CB4322" w:rsidRPr="00956B37">
        <w:rPr>
          <w:rFonts w:ascii="GHEA Grapalat" w:hAnsi="GHEA Grapalat"/>
          <w:bCs/>
          <w:color w:val="auto"/>
          <w:lang w:val="en-US"/>
        </w:rPr>
        <w:t>,</w:t>
      </w:r>
    </w:p>
    <w:p w:rsidR="001B17E3" w:rsidRPr="00956B37" w:rsidRDefault="001B17E3" w:rsidP="00CB4322">
      <w:pPr>
        <w:ind w:left="709" w:hanging="349"/>
        <w:jc w:val="both"/>
        <w:rPr>
          <w:rFonts w:ascii="GHEA Grapalat" w:hAnsi="GHEA Grapalat"/>
          <w:bCs/>
          <w:color w:val="auto"/>
          <w:lang w:val="en-US"/>
        </w:rPr>
      </w:pPr>
      <w:r w:rsidRPr="00956B37">
        <w:rPr>
          <w:rFonts w:ascii="GHEA Grapalat" w:hAnsi="GHEA Grapalat"/>
          <w:bCs/>
          <w:color w:val="auto"/>
          <w:lang w:val="en-US"/>
        </w:rPr>
        <w:t>R – անցումային կորին լծորդվող հորիզոնական կորի շառավիղն է</w:t>
      </w:r>
      <w:r w:rsidR="004952CD" w:rsidRPr="00956B37">
        <w:rPr>
          <w:rFonts w:ascii="GHEA Grapalat" w:hAnsi="GHEA Grapalat"/>
          <w:bCs/>
          <w:color w:val="auto"/>
          <w:lang w:val="en-US"/>
        </w:rPr>
        <w:t xml:space="preserve">՝ </w:t>
      </w:r>
      <w:r w:rsidRPr="00956B37">
        <w:rPr>
          <w:rFonts w:ascii="GHEA Grapalat" w:hAnsi="GHEA Grapalat"/>
          <w:bCs/>
          <w:color w:val="auto"/>
          <w:lang w:val="en-US"/>
        </w:rPr>
        <w:t>մ</w:t>
      </w:r>
      <w:r w:rsidR="004952CD" w:rsidRPr="00956B37">
        <w:rPr>
          <w:rFonts w:ascii="GHEA Grapalat" w:hAnsi="GHEA Grapalat"/>
          <w:bCs/>
          <w:color w:val="auto"/>
          <w:lang w:val="en-US"/>
        </w:rPr>
        <w:t>,</w:t>
      </w:r>
    </w:p>
    <w:p w:rsidR="005A1C3B" w:rsidRPr="00956B37" w:rsidRDefault="001B17E3" w:rsidP="00CB4322">
      <w:pPr>
        <w:pStyle w:val="a0"/>
        <w:spacing w:line="360" w:lineRule="auto"/>
        <w:ind w:left="0" w:firstLine="360"/>
        <w:rPr>
          <w:b w:val="0"/>
          <w:color w:val="auto"/>
          <w:sz w:val="24"/>
          <w:lang w:val="en-US"/>
        </w:rPr>
      </w:pPr>
      <w:r w:rsidRPr="00956B37">
        <w:rPr>
          <w:b w:val="0"/>
          <w:color w:val="auto"/>
          <w:sz w:val="24"/>
          <w:lang w:val="en-US"/>
        </w:rPr>
        <w:t>J – կենտրոնախույս արագացման փոփոխության արագությունն է</w:t>
      </w:r>
      <w:r w:rsidR="004952CD" w:rsidRPr="00956B37">
        <w:rPr>
          <w:b w:val="0"/>
          <w:color w:val="auto"/>
          <w:sz w:val="24"/>
          <w:lang w:val="en-US"/>
        </w:rPr>
        <w:t>՝</w:t>
      </w:r>
      <w:r w:rsidRPr="00956B37">
        <w:rPr>
          <w:b w:val="0"/>
          <w:color w:val="auto"/>
          <w:sz w:val="24"/>
          <w:lang w:val="en-US"/>
        </w:rPr>
        <w:t xml:space="preserve"> մ/վրկ</w:t>
      </w:r>
      <w:r w:rsidRPr="00956B37">
        <w:rPr>
          <w:b w:val="0"/>
          <w:color w:val="auto"/>
          <w:sz w:val="24"/>
          <w:vertAlign w:val="superscript"/>
          <w:lang w:val="en-US"/>
        </w:rPr>
        <w:t>3</w:t>
      </w:r>
      <w:r w:rsidRPr="00956B37">
        <w:rPr>
          <w:b w:val="0"/>
          <w:color w:val="auto"/>
          <w:sz w:val="24"/>
          <w:lang w:val="en-US"/>
        </w:rPr>
        <w:t>, որը կախված է հորիզոնական կորի շառավղի մեծությունից և ընդունվում է`</w:t>
      </w:r>
      <w:r w:rsidR="00CB4322" w:rsidRPr="00956B37">
        <w:rPr>
          <w:b w:val="0"/>
          <w:color w:val="auto"/>
          <w:sz w:val="24"/>
          <w:lang w:val="en-US"/>
        </w:rPr>
        <w:t xml:space="preserve"> J=0.3,  </w:t>
      </w:r>
      <w:r w:rsidRPr="00956B37">
        <w:rPr>
          <w:b w:val="0"/>
          <w:color w:val="auto"/>
          <w:sz w:val="24"/>
          <w:lang w:val="en-US"/>
        </w:rPr>
        <w:t>300 մ և ավելի շառավիղների դեպքում և J=0.4՝ 300 մ</w:t>
      </w:r>
      <w:r w:rsidR="00CB4322" w:rsidRPr="00956B37">
        <w:rPr>
          <w:b w:val="0"/>
          <w:color w:val="auto"/>
          <w:sz w:val="24"/>
          <w:lang w:val="en-US"/>
        </w:rPr>
        <w:t>-</w:t>
      </w:r>
      <w:r w:rsidRPr="00956B37">
        <w:rPr>
          <w:b w:val="0"/>
          <w:color w:val="auto"/>
          <w:sz w:val="24"/>
          <w:lang w:val="en-US"/>
        </w:rPr>
        <w:t>ից պակաս շառավիղների դեպքում</w:t>
      </w:r>
      <w:r w:rsidR="00C56770" w:rsidRPr="00956B37">
        <w:rPr>
          <w:b w:val="0"/>
          <w:color w:val="auto"/>
          <w:sz w:val="24"/>
          <w:lang w:val="en-US"/>
        </w:rPr>
        <w:t>:</w:t>
      </w:r>
      <w:r w:rsidR="00676018" w:rsidRPr="00956B37">
        <w:rPr>
          <w:b w:val="0"/>
          <w:color w:val="auto"/>
          <w:sz w:val="24"/>
          <w:lang w:val="en-US"/>
        </w:rPr>
        <w:t xml:space="preserve"> </w:t>
      </w:r>
      <w:r w:rsidR="00C56770" w:rsidRPr="00956B37">
        <w:rPr>
          <w:b w:val="0"/>
          <w:color w:val="auto"/>
          <w:sz w:val="24"/>
          <w:lang w:val="en-US"/>
        </w:rPr>
        <w:t>Ա</w:t>
      </w:r>
      <w:r w:rsidRPr="00956B37">
        <w:rPr>
          <w:b w:val="0"/>
          <w:color w:val="auto"/>
          <w:sz w:val="24"/>
          <w:lang w:val="en-US"/>
        </w:rPr>
        <w:t xml:space="preserve">վտոճանապարհների վերակառուցման և հիմնանորոգման, ինչպես նաև լեռնային տեղանքների դեպքում, թույլատրվում է այդ արժեքներն ընդունել մինչև J=0.5, 300 մ և </w:t>
      </w:r>
      <w:r w:rsidRPr="00956B37">
        <w:rPr>
          <w:b w:val="0"/>
          <w:color w:val="auto"/>
          <w:sz w:val="24"/>
          <w:lang w:val="en-US"/>
        </w:rPr>
        <w:lastRenderedPageBreak/>
        <w:t>ավելի շառավիղների դեպքում, J=0.7, (150 - 300) մ շառավիղների դեպքում և J=0.9, 150 մ և փոքր շառավիղների դեպքում:</w:t>
      </w:r>
    </w:p>
    <w:p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 xml:space="preserve">Այն դեպքերում, երբ շրջանային կորերը լծորդվում են միևնույն ուղղությամբ անցումային կորերով, անցումային կորի նվազագույն երկարությունը որոշվում է հետևյալ </w:t>
      </w:r>
      <w:r w:rsidR="00A4381A" w:rsidRPr="00956B37">
        <w:rPr>
          <w:b w:val="0"/>
          <w:color w:val="auto"/>
          <w:sz w:val="24"/>
          <w:lang w:val="en-US"/>
        </w:rPr>
        <w:t>բանաձևով</w:t>
      </w:r>
      <w:r w:rsidR="001B17E3" w:rsidRPr="00956B37">
        <w:rPr>
          <w:b w:val="0"/>
          <w:color w:val="auto"/>
          <w:sz w:val="24"/>
          <w:lang w:val="en-US"/>
        </w:rPr>
        <w:t>՝</w:t>
      </w:r>
    </w:p>
    <w:p w:rsidR="00121179" w:rsidRPr="00956B37" w:rsidRDefault="00121179" w:rsidP="00121179">
      <w:pPr>
        <w:pStyle w:val="a0"/>
        <w:spacing w:line="360" w:lineRule="auto"/>
        <w:rPr>
          <w:b w:val="0"/>
          <w:color w:val="auto"/>
          <w:sz w:val="24"/>
          <w:lang w:val="en-US"/>
        </w:rPr>
      </w:pPr>
    </w:p>
    <w:p w:rsidR="001B17E3" w:rsidRPr="00956B37" w:rsidRDefault="001B17E3" w:rsidP="00121179">
      <w:pPr>
        <w:pStyle w:val="a0"/>
        <w:spacing w:line="360" w:lineRule="auto"/>
        <w:ind w:left="709" w:hanging="709"/>
        <w:jc w:val="center"/>
        <w:rPr>
          <w:b w:val="0"/>
          <w:color w:val="auto"/>
          <w:sz w:val="24"/>
          <w:lang w:val="en-US"/>
        </w:rPr>
      </w:pPr>
      <m:oMath>
        <m:r>
          <m:rPr>
            <m:sty m:val="bi"/>
          </m:rPr>
          <w:rPr>
            <w:rFonts w:ascii="Cambria Math" w:hAnsi="Cambria Math"/>
            <w:color w:val="auto"/>
            <w:sz w:val="24"/>
          </w:rPr>
          <m:t>L=</m:t>
        </m:r>
        <m:f>
          <m:fPr>
            <m:ctrlPr>
              <w:rPr>
                <w:rFonts w:ascii="Cambria Math" w:hAnsi="Cambria Math"/>
                <w:b w:val="0"/>
                <w:i/>
                <w:color w:val="auto"/>
                <w:sz w:val="24"/>
              </w:rPr>
            </m:ctrlPr>
          </m:fPr>
          <m:num>
            <m:sSup>
              <m:sSupPr>
                <m:ctrlPr>
                  <w:rPr>
                    <w:rFonts w:ascii="Cambria Math" w:hAnsi="Cambria Math"/>
                    <w:b w:val="0"/>
                    <w:i/>
                    <w:color w:val="auto"/>
                    <w:sz w:val="24"/>
                  </w:rPr>
                </m:ctrlPr>
              </m:sSupPr>
              <m:e>
                <m:r>
                  <m:rPr>
                    <m:sty m:val="bi"/>
                  </m:rPr>
                  <w:rPr>
                    <w:rFonts w:ascii="Cambria Math" w:hAnsi="Cambria Math"/>
                    <w:color w:val="auto"/>
                    <w:sz w:val="24"/>
                  </w:rPr>
                  <m:t>V</m:t>
                </m:r>
              </m:e>
              <m:sup>
                <m:r>
                  <m:rPr>
                    <m:sty m:val="bi"/>
                  </m:rPr>
                  <w:rPr>
                    <w:rFonts w:ascii="Cambria Math" w:hAnsi="Cambria Math"/>
                    <w:color w:val="auto"/>
                    <w:sz w:val="24"/>
                  </w:rPr>
                  <m:t>3</m:t>
                </m:r>
              </m:sup>
            </m:sSup>
          </m:num>
          <m:den>
            <m:r>
              <m:rPr>
                <m:sty m:val="bi"/>
              </m:rPr>
              <w:rPr>
                <w:rFonts w:ascii="Cambria Math" w:hAnsi="Cambria Math"/>
                <w:color w:val="auto"/>
                <w:sz w:val="24"/>
              </w:rPr>
              <m:t>47</m:t>
            </m:r>
            <m:r>
              <m:rPr>
                <m:sty m:val="bi"/>
              </m:rPr>
              <w:rPr>
                <w:rFonts w:ascii="Cambria Math" w:hAnsi="Cambria Math"/>
                <w:color w:val="auto"/>
                <w:sz w:val="24"/>
              </w:rPr>
              <m:t>J</m:t>
            </m:r>
            <m:d>
              <m:dPr>
                <m:ctrlPr>
                  <w:rPr>
                    <w:rFonts w:ascii="Cambria Math" w:hAnsi="Cambria Math"/>
                    <w:b w:val="0"/>
                    <w:i/>
                    <w:color w:val="auto"/>
                    <w:sz w:val="24"/>
                  </w:rPr>
                </m:ctrlPr>
              </m:dPr>
              <m:e>
                <m:d>
                  <m:dPr>
                    <m:begChr m:val="|"/>
                    <m:endChr m:val="|"/>
                    <m:ctrlPr>
                      <w:rPr>
                        <w:rFonts w:ascii="Cambria Math" w:hAnsi="Cambria Math"/>
                        <w:b w:val="0"/>
                        <w:i/>
                        <w:color w:val="auto"/>
                        <w:sz w:val="24"/>
                      </w:rPr>
                    </m:ctrlPr>
                  </m:dPr>
                  <m:e>
                    <m:f>
                      <m:fPr>
                        <m:ctrlPr>
                          <w:rPr>
                            <w:rFonts w:ascii="Cambria Math" w:hAnsi="Cambria Math"/>
                            <w:b w:val="0"/>
                            <w:i/>
                            <w:color w:val="auto"/>
                            <w:sz w:val="24"/>
                          </w:rPr>
                        </m:ctrlPr>
                      </m:fPr>
                      <m:num>
                        <m:r>
                          <m:rPr>
                            <m:sty m:val="bi"/>
                          </m:rPr>
                          <w:rPr>
                            <w:rFonts w:ascii="Cambria Math" w:hAnsi="Cambria Math"/>
                            <w:color w:val="auto"/>
                            <w:sz w:val="24"/>
                          </w:rPr>
                          <m:t>1</m:t>
                        </m:r>
                      </m:num>
                      <m:den>
                        <m:sSub>
                          <m:sSubPr>
                            <m:ctrlPr>
                              <w:rPr>
                                <w:rFonts w:ascii="Cambria Math" w:hAnsi="Cambria Math"/>
                                <w:b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1</m:t>
                            </m:r>
                          </m:sub>
                        </m:sSub>
                      </m:den>
                    </m:f>
                    <m:r>
                      <m:rPr>
                        <m:sty m:val="bi"/>
                      </m:rPr>
                      <w:rPr>
                        <w:rFonts w:ascii="Cambria Math" w:hAnsi="Cambria Math"/>
                        <w:color w:val="auto"/>
                        <w:sz w:val="24"/>
                      </w:rPr>
                      <m:t>-</m:t>
                    </m:r>
                    <m:f>
                      <m:fPr>
                        <m:ctrlPr>
                          <w:rPr>
                            <w:rFonts w:ascii="Cambria Math" w:hAnsi="Cambria Math"/>
                            <w:b w:val="0"/>
                            <w:i/>
                            <w:color w:val="auto"/>
                            <w:sz w:val="24"/>
                          </w:rPr>
                        </m:ctrlPr>
                      </m:fPr>
                      <m:num>
                        <m:r>
                          <m:rPr>
                            <m:sty m:val="bi"/>
                          </m:rPr>
                          <w:rPr>
                            <w:rFonts w:ascii="Cambria Math" w:hAnsi="Cambria Math"/>
                            <w:color w:val="auto"/>
                            <w:sz w:val="24"/>
                          </w:rPr>
                          <m:t>1</m:t>
                        </m:r>
                      </m:num>
                      <m:den>
                        <m:sSub>
                          <m:sSubPr>
                            <m:ctrlPr>
                              <w:rPr>
                                <w:rFonts w:ascii="Cambria Math" w:hAnsi="Cambria Math"/>
                                <w:b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2</m:t>
                            </m:r>
                          </m:sub>
                        </m:sSub>
                      </m:den>
                    </m:f>
                  </m:e>
                </m:d>
              </m:e>
            </m:d>
          </m:den>
        </m:f>
        <m:r>
          <m:rPr>
            <m:sty m:val="bi"/>
          </m:rPr>
          <w:rPr>
            <w:rFonts w:ascii="Cambria Math" w:hAnsi="Cambria Math"/>
            <w:color w:val="auto"/>
            <w:sz w:val="24"/>
          </w:rPr>
          <m:t xml:space="preserve">   </m:t>
        </m:r>
      </m:oMath>
      <w:r w:rsidR="00121179" w:rsidRPr="00956B37">
        <w:rPr>
          <w:rFonts w:eastAsiaTheme="minorEastAsia"/>
          <w:b w:val="0"/>
          <w:color w:val="auto"/>
          <w:sz w:val="24"/>
        </w:rPr>
        <w:t xml:space="preserve"> </w:t>
      </w:r>
      <w:r w:rsidRPr="00956B37">
        <w:rPr>
          <w:b w:val="0"/>
          <w:color w:val="auto"/>
          <w:sz w:val="24"/>
          <w:lang w:val="en-US"/>
        </w:rPr>
        <w:t>(3)</w:t>
      </w:r>
    </w:p>
    <w:p w:rsidR="001B17E3" w:rsidRPr="00956B37" w:rsidRDefault="00CB4322" w:rsidP="00CB4322">
      <w:pPr>
        <w:pStyle w:val="a0"/>
        <w:spacing w:line="360" w:lineRule="auto"/>
        <w:ind w:left="709" w:hanging="349"/>
        <w:rPr>
          <w:b w:val="0"/>
          <w:color w:val="auto"/>
          <w:sz w:val="24"/>
          <w:lang w:val="en-US"/>
        </w:rPr>
      </w:pPr>
      <w:r w:rsidRPr="00956B37">
        <w:rPr>
          <w:b w:val="0"/>
          <w:color w:val="auto"/>
          <w:sz w:val="24"/>
          <w:lang w:val="en-US"/>
        </w:rPr>
        <w:t>ո</w:t>
      </w:r>
      <w:r w:rsidR="001B17E3" w:rsidRPr="00956B37">
        <w:rPr>
          <w:b w:val="0"/>
          <w:color w:val="auto"/>
          <w:sz w:val="24"/>
          <w:lang w:val="en-US"/>
        </w:rPr>
        <w:t>րտեղ</w:t>
      </w:r>
      <w:r w:rsidR="0026768A" w:rsidRPr="00956B37">
        <w:rPr>
          <w:b w:val="0"/>
          <w:color w:val="auto"/>
          <w:sz w:val="24"/>
          <w:lang w:val="en-US"/>
        </w:rPr>
        <w:t>՝</w:t>
      </w:r>
      <w:r w:rsidR="001B17E3" w:rsidRPr="00956B37">
        <w:rPr>
          <w:b w:val="0"/>
          <w:color w:val="auto"/>
          <w:sz w:val="24"/>
          <w:lang w:val="en-US"/>
        </w:rPr>
        <w:t xml:space="preserve"> R</w:t>
      </w:r>
      <w:r w:rsidR="001B17E3" w:rsidRPr="00956B37">
        <w:rPr>
          <w:b w:val="0"/>
          <w:color w:val="auto"/>
          <w:sz w:val="24"/>
          <w:vertAlign w:val="subscript"/>
          <w:lang w:val="en-US"/>
        </w:rPr>
        <w:t>1</w:t>
      </w:r>
      <w:r w:rsidR="001B17E3" w:rsidRPr="00956B37">
        <w:rPr>
          <w:b w:val="0"/>
          <w:color w:val="auto"/>
          <w:sz w:val="24"/>
          <w:lang w:val="en-US"/>
        </w:rPr>
        <w:t xml:space="preserve"> և R</w:t>
      </w:r>
      <w:r w:rsidR="001B17E3" w:rsidRPr="00956B37">
        <w:rPr>
          <w:b w:val="0"/>
          <w:color w:val="auto"/>
          <w:sz w:val="24"/>
          <w:vertAlign w:val="subscript"/>
          <w:lang w:val="en-US"/>
        </w:rPr>
        <w:t>2</w:t>
      </w:r>
      <w:r w:rsidR="001B17E3" w:rsidRPr="00956B37">
        <w:rPr>
          <w:b w:val="0"/>
          <w:color w:val="auto"/>
          <w:sz w:val="24"/>
          <w:lang w:val="en-US"/>
        </w:rPr>
        <w:t xml:space="preserve"> լծորդվող հորիզոնական կորերի շառավիղներն են, մ:</w:t>
      </w:r>
    </w:p>
    <w:p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Համապատասխան հիմնավորմամբ թույլատրվում է նաև վերակառուցվող և հիմնանորոգվող ավտոճանապարհներում անցումային կորեր չօգտագործել:</w:t>
      </w:r>
    </w:p>
    <w:p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Բացառիկ դեպքերում խիստ կտրտված և լեռնային տեղանքներում վերակառուցվող և հիմնանորոգվող ճանապարհահատվածներում</w:t>
      </w:r>
      <w:r w:rsidR="00780677" w:rsidRPr="00956B37">
        <w:rPr>
          <w:b w:val="0"/>
          <w:color w:val="auto"/>
          <w:sz w:val="24"/>
          <w:lang w:val="en-US"/>
        </w:rPr>
        <w:t xml:space="preserve"> սույն շինարարական նորմերի 6-րդ աղյուսակին </w:t>
      </w:r>
      <w:r w:rsidR="001B17E3" w:rsidRPr="00956B37">
        <w:rPr>
          <w:b w:val="0"/>
          <w:color w:val="auto"/>
          <w:sz w:val="24"/>
          <w:lang w:val="en-US"/>
        </w:rPr>
        <w:t>չհամապատասխանող հորիզոնական կորերի, ինչպես նաև</w:t>
      </w:r>
      <w:r w:rsidR="00780677" w:rsidRPr="00956B37">
        <w:rPr>
          <w:b w:val="0"/>
          <w:color w:val="auto"/>
          <w:sz w:val="24"/>
          <w:lang w:val="en-US"/>
        </w:rPr>
        <w:t xml:space="preserve"> 30-50</w:t>
      </w:r>
      <w:r w:rsidR="001B17E3" w:rsidRPr="00956B37">
        <w:rPr>
          <w:b w:val="0"/>
          <w:color w:val="auto"/>
          <w:sz w:val="24"/>
          <w:lang w:val="en-US"/>
        </w:rPr>
        <w:t>մ շառավղով օձագալար</w:t>
      </w:r>
      <w:r w:rsidR="001840D1" w:rsidRPr="00956B37">
        <w:rPr>
          <w:b w:val="0"/>
          <w:color w:val="auto"/>
          <w:sz w:val="24"/>
        </w:rPr>
        <w:t>ք</w:t>
      </w:r>
      <w:r w:rsidR="001B17E3" w:rsidRPr="00956B37">
        <w:rPr>
          <w:b w:val="0"/>
          <w:color w:val="auto"/>
          <w:sz w:val="24"/>
          <w:lang w:val="en-US"/>
        </w:rPr>
        <w:t xml:space="preserve">ների և օձապարերի հիմնական կորերի վրա առավելագույն երկայնական թեքությունները </w:t>
      </w:r>
      <w:r w:rsidR="00CE763F" w:rsidRPr="00956B37">
        <w:rPr>
          <w:b w:val="0"/>
          <w:color w:val="auto"/>
          <w:sz w:val="24"/>
          <w:lang w:val="en-US"/>
        </w:rPr>
        <w:t xml:space="preserve">պետք </w:t>
      </w:r>
      <w:r w:rsidR="001B17E3" w:rsidRPr="00956B37">
        <w:rPr>
          <w:b w:val="0"/>
          <w:color w:val="auto"/>
          <w:sz w:val="24"/>
          <w:lang w:val="en-US"/>
        </w:rPr>
        <w:t>է ընդունել</w:t>
      </w:r>
      <w:r w:rsidR="00780677" w:rsidRPr="00956B37">
        <w:rPr>
          <w:b w:val="0"/>
          <w:color w:val="auto"/>
          <w:sz w:val="24"/>
          <w:lang w:val="en-US"/>
        </w:rPr>
        <w:t xml:space="preserve"> սույն շինարարական նորմերի</w:t>
      </w:r>
      <w:r w:rsidR="00807D70" w:rsidRPr="00956B37">
        <w:rPr>
          <w:b w:val="0"/>
          <w:color w:val="auto"/>
          <w:sz w:val="24"/>
          <w:lang w:val="en-US"/>
        </w:rPr>
        <w:t xml:space="preserve"> </w:t>
      </w:r>
      <w:r w:rsidR="00780677" w:rsidRPr="00956B37">
        <w:rPr>
          <w:b w:val="0"/>
          <w:color w:val="auto"/>
          <w:sz w:val="24"/>
          <w:lang w:val="en-US"/>
        </w:rPr>
        <w:t xml:space="preserve">9-րդ </w:t>
      </w:r>
      <w:r w:rsidR="001B17E3" w:rsidRPr="00956B37">
        <w:rPr>
          <w:b w:val="0"/>
          <w:color w:val="auto"/>
          <w:sz w:val="24"/>
          <w:lang w:val="en-US"/>
        </w:rPr>
        <w:t>աղյուսակ</w:t>
      </w:r>
      <w:r w:rsidR="00780677" w:rsidRPr="00956B37">
        <w:rPr>
          <w:b w:val="0"/>
          <w:color w:val="auto"/>
          <w:sz w:val="24"/>
          <w:lang w:val="en-US"/>
        </w:rPr>
        <w:t>ի համաձայն</w:t>
      </w:r>
      <w:r w:rsidR="001B17E3" w:rsidRPr="00956B37">
        <w:rPr>
          <w:b w:val="0"/>
          <w:color w:val="auto"/>
          <w:sz w:val="24"/>
          <w:lang w:val="en-US"/>
        </w:rPr>
        <w:t>:</w:t>
      </w:r>
    </w:p>
    <w:p w:rsidR="001B17E3" w:rsidRPr="00956B37" w:rsidRDefault="001B17E3" w:rsidP="001B17E3">
      <w:pPr>
        <w:pStyle w:val="ListParagraph"/>
        <w:spacing w:line="276" w:lineRule="auto"/>
        <w:ind w:left="1068"/>
        <w:jc w:val="right"/>
        <w:rPr>
          <w:rFonts w:ascii="GHEA Grapalat" w:hAnsi="GHEA Grapalat"/>
          <w:bCs/>
          <w:color w:val="auto"/>
          <w:lang w:val="en-US"/>
        </w:rPr>
      </w:pPr>
      <w:r w:rsidRPr="00956B37">
        <w:rPr>
          <w:rFonts w:ascii="GHEA Grapalat" w:hAnsi="GHEA Grapalat"/>
          <w:bCs/>
          <w:color w:val="auto"/>
          <w:lang w:val="en-US"/>
        </w:rPr>
        <w:t>Աղյուսակ 9</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300"/>
        <w:gridCol w:w="641"/>
        <w:gridCol w:w="567"/>
        <w:gridCol w:w="567"/>
        <w:gridCol w:w="567"/>
        <w:gridCol w:w="808"/>
      </w:tblGrid>
      <w:tr w:rsidR="007D4E0D" w:rsidRPr="00956B37" w:rsidTr="00004EFC">
        <w:trPr>
          <w:trHeight w:val="366"/>
          <w:jc w:val="center"/>
        </w:trPr>
        <w:tc>
          <w:tcPr>
            <w:tcW w:w="445" w:type="dxa"/>
          </w:tcPr>
          <w:p w:rsidR="007D4E0D" w:rsidRPr="00956B37" w:rsidRDefault="006B4B4E" w:rsidP="006B4B4E">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1.</w:t>
            </w:r>
          </w:p>
        </w:tc>
        <w:tc>
          <w:tcPr>
            <w:tcW w:w="6300" w:type="dxa"/>
          </w:tcPr>
          <w:p w:rsidR="007D4E0D" w:rsidRPr="00956B37" w:rsidRDefault="007D4E0D" w:rsidP="006361CD">
            <w:pPr>
              <w:spacing w:line="276" w:lineRule="auto"/>
              <w:ind w:left="29" w:right="289"/>
              <w:jc w:val="both"/>
              <w:rPr>
                <w:rFonts w:ascii="GHEA Grapalat" w:hAnsi="GHEA Grapalat"/>
                <w:bCs/>
                <w:color w:val="auto"/>
                <w:lang w:val="en-US"/>
              </w:rPr>
            </w:pPr>
            <w:r w:rsidRPr="00956B37">
              <w:rPr>
                <w:rFonts w:ascii="GHEA Grapalat" w:hAnsi="GHEA Grapalat"/>
                <w:bCs/>
                <w:color w:val="auto"/>
                <w:lang w:val="en-US"/>
              </w:rPr>
              <w:t>Հորիզոնական կորի շառավիղներ, մ</w:t>
            </w:r>
          </w:p>
        </w:tc>
        <w:tc>
          <w:tcPr>
            <w:tcW w:w="641"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50</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45</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40</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35</w:t>
            </w:r>
          </w:p>
        </w:tc>
        <w:tc>
          <w:tcPr>
            <w:tcW w:w="808"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30</w:t>
            </w:r>
          </w:p>
        </w:tc>
      </w:tr>
      <w:tr w:rsidR="007D4E0D" w:rsidRPr="00956B37" w:rsidTr="00004EFC">
        <w:trPr>
          <w:jc w:val="center"/>
        </w:trPr>
        <w:tc>
          <w:tcPr>
            <w:tcW w:w="445" w:type="dxa"/>
          </w:tcPr>
          <w:p w:rsidR="007D4E0D" w:rsidRPr="00956B37" w:rsidRDefault="006B4B4E" w:rsidP="001B17E3">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2.</w:t>
            </w:r>
          </w:p>
        </w:tc>
        <w:tc>
          <w:tcPr>
            <w:tcW w:w="6300" w:type="dxa"/>
          </w:tcPr>
          <w:p w:rsidR="007D4E0D" w:rsidRPr="00956B37" w:rsidRDefault="007D4E0D" w:rsidP="001B17E3">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առավելագույն երկայնական թեքությունների չափը . ‰</w:t>
            </w:r>
          </w:p>
        </w:tc>
        <w:tc>
          <w:tcPr>
            <w:tcW w:w="641"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80</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70</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60</w:t>
            </w:r>
          </w:p>
        </w:tc>
        <w:tc>
          <w:tcPr>
            <w:tcW w:w="567"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55</w:t>
            </w:r>
          </w:p>
        </w:tc>
        <w:tc>
          <w:tcPr>
            <w:tcW w:w="808" w:type="dxa"/>
            <w:vAlign w:val="center"/>
          </w:tcPr>
          <w:p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50</w:t>
            </w:r>
          </w:p>
        </w:tc>
      </w:tr>
    </w:tbl>
    <w:p w:rsidR="00EE386E" w:rsidRPr="00956B37" w:rsidRDefault="00EE386E" w:rsidP="00EE386E">
      <w:pPr>
        <w:pStyle w:val="a0"/>
        <w:ind w:left="709" w:firstLine="0"/>
        <w:rPr>
          <w:b w:val="0"/>
          <w:color w:val="auto"/>
          <w:sz w:val="24"/>
          <w:lang w:val="en-US"/>
        </w:rPr>
      </w:pPr>
    </w:p>
    <w:p w:rsidR="005A1C3B" w:rsidRPr="00956B37" w:rsidRDefault="00121179"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Լեռնային տեղանքներում, կախված նախագծվող ճանապարհի` ծովի մակարդակից նրա բարձրությունից և երկայնական թեքությունից, տևական թեքություններով տեղամասի երկարությունը պետք է սահմանափակել</w:t>
      </w:r>
      <w:r w:rsidR="006102B2" w:rsidRPr="00956B37">
        <w:rPr>
          <w:b w:val="0"/>
          <w:color w:val="auto"/>
          <w:sz w:val="24"/>
          <w:lang w:val="en-US"/>
        </w:rPr>
        <w:t xml:space="preserve"> սույն շինարարական նորմերի 10-րդ</w:t>
      </w:r>
      <w:r w:rsidR="001B17E3" w:rsidRPr="00956B37">
        <w:rPr>
          <w:b w:val="0"/>
          <w:color w:val="auto"/>
          <w:sz w:val="24"/>
          <w:lang w:val="en-US"/>
        </w:rPr>
        <w:t xml:space="preserve"> աղյուսակ</w:t>
      </w:r>
      <w:r w:rsidR="006102B2" w:rsidRPr="00956B37">
        <w:rPr>
          <w:b w:val="0"/>
          <w:color w:val="auto"/>
          <w:sz w:val="24"/>
          <w:lang w:val="en-US"/>
        </w:rPr>
        <w:t>ի համաձայն</w:t>
      </w:r>
      <w:r w:rsidR="001B17E3" w:rsidRPr="00956B37">
        <w:rPr>
          <w:b w:val="0"/>
          <w:color w:val="auto"/>
          <w:sz w:val="24"/>
          <w:lang w:val="en-US"/>
        </w:rPr>
        <w:t xml:space="preserve">։ 60‰ և ավելի թեքություններով լեռնային ճանապարհներում անհրաժեշտ է նախատեսել 20‰ պակաս թեքությամբ տեղամասեր կամ հարթակներ ավտոմեքենաների կայանման համար, որոնց միջև եղած հեռավորությունները պետք է լինեն ոչ ավելի, քան </w:t>
      </w:r>
      <w:r w:rsidR="006102B2" w:rsidRPr="00956B37">
        <w:rPr>
          <w:b w:val="0"/>
          <w:color w:val="auto"/>
          <w:sz w:val="24"/>
          <w:lang w:val="en-US"/>
        </w:rPr>
        <w:t xml:space="preserve">սույն շինարարական նորմերի 10-րդ աղյուսակի </w:t>
      </w:r>
      <w:r w:rsidR="001B17E3" w:rsidRPr="00956B37">
        <w:rPr>
          <w:b w:val="0"/>
          <w:color w:val="auto"/>
          <w:sz w:val="24"/>
          <w:lang w:val="en-US"/>
        </w:rPr>
        <w:t>տվյալներն են:</w:t>
      </w:r>
      <w:r w:rsidR="006102B2" w:rsidRPr="00956B37">
        <w:rPr>
          <w:b w:val="0"/>
          <w:color w:val="auto"/>
          <w:sz w:val="24"/>
          <w:lang w:val="en-US"/>
        </w:rPr>
        <w:t xml:space="preserve"> </w:t>
      </w:r>
      <w:r w:rsidR="001B17E3" w:rsidRPr="00956B37">
        <w:rPr>
          <w:b w:val="0"/>
          <w:color w:val="auto"/>
          <w:sz w:val="24"/>
          <w:lang w:val="en-US"/>
        </w:rPr>
        <w:t>Մեղմացված տեղամասի նվազագույն երկարությունը պետք է ընտրել ոչ պակաս</w:t>
      </w:r>
      <w:r w:rsidR="006102B2" w:rsidRPr="00956B37">
        <w:rPr>
          <w:b w:val="0"/>
          <w:color w:val="auto"/>
          <w:sz w:val="24"/>
          <w:lang w:val="en-US"/>
        </w:rPr>
        <w:t xml:space="preserve"> 3-</w:t>
      </w:r>
      <w:r w:rsidR="001B17E3" w:rsidRPr="00956B37">
        <w:rPr>
          <w:b w:val="0"/>
          <w:color w:val="auto"/>
          <w:sz w:val="24"/>
          <w:lang w:val="en-US"/>
        </w:rPr>
        <w:t xml:space="preserve">5 բեռնատար ավտոմեքենաների կայանման հնարավորությունից: Ցանկալի է հատվածները նախատեսել հանգստյան գոտիների տեղամասում և քարաթափումից ապահով հատվածներում: Անկախ մեղմացված թեքությամբ հատվածների առկայությունից, 50‰ և ավելի թեքությամբ, տևական վայրէջքների </w:t>
      </w:r>
      <w:r w:rsidR="001B17E3" w:rsidRPr="00956B37">
        <w:rPr>
          <w:b w:val="0"/>
          <w:color w:val="auto"/>
          <w:sz w:val="24"/>
          <w:lang w:val="en-US"/>
        </w:rPr>
        <w:lastRenderedPageBreak/>
        <w:t>յուրաքանչյուր</w:t>
      </w:r>
      <w:r w:rsidR="006102B2" w:rsidRPr="00956B37">
        <w:rPr>
          <w:b w:val="0"/>
          <w:color w:val="auto"/>
          <w:sz w:val="24"/>
          <w:lang w:val="en-US"/>
        </w:rPr>
        <w:t xml:space="preserve"> 0.8-1.0 </w:t>
      </w:r>
      <w:r w:rsidR="001B17E3" w:rsidRPr="00956B37">
        <w:rPr>
          <w:b w:val="0"/>
          <w:color w:val="auto"/>
          <w:sz w:val="24"/>
          <w:lang w:val="en-US"/>
        </w:rPr>
        <w:t>կմ հեռավորությամբ ուղիղ հատվածներում, ինչպես նաև 600 մ-ից պակաս հորիզոնական կորերի սկզբնական մասերում նախատեսվում են հակավթարային ուղիներ: Հակավթարային ուղիների պարամետրերը որոշվում են հաշվարկներով` ելնելով բեռնատար ավտոմոբիլի անվտանգ կանգառի պայմանից</w:t>
      </w:r>
      <w:r w:rsidR="00807D70" w:rsidRPr="00956B37">
        <w:rPr>
          <w:b w:val="0"/>
          <w:color w:val="auto"/>
          <w:sz w:val="24"/>
          <w:lang w:val="en-US"/>
        </w:rPr>
        <w:t>:</w:t>
      </w:r>
    </w:p>
    <w:p w:rsidR="00121179" w:rsidRPr="00956B37" w:rsidRDefault="00121179" w:rsidP="0045551F">
      <w:pPr>
        <w:spacing w:after="160" w:line="259" w:lineRule="auto"/>
        <w:jc w:val="right"/>
        <w:rPr>
          <w:rFonts w:ascii="GHEA Grapalat" w:hAnsi="GHEA Grapalat"/>
          <w:color w:val="auto"/>
          <w:lang w:val="en-US"/>
        </w:rPr>
      </w:pPr>
    </w:p>
    <w:p w:rsidR="001B17E3" w:rsidRPr="00956B37" w:rsidRDefault="001B17E3" w:rsidP="0045551F">
      <w:pPr>
        <w:spacing w:after="160" w:line="259" w:lineRule="auto"/>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10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340"/>
        <w:gridCol w:w="2258"/>
        <w:gridCol w:w="2094"/>
        <w:gridCol w:w="2235"/>
      </w:tblGrid>
      <w:tr w:rsidR="003F5E9D" w:rsidRPr="00956B37" w:rsidTr="003F5E9D">
        <w:trPr>
          <w:trHeight w:val="275"/>
          <w:jc w:val="center"/>
        </w:trPr>
        <w:tc>
          <w:tcPr>
            <w:tcW w:w="985" w:type="dxa"/>
            <w:vMerge w:val="restart"/>
          </w:tcPr>
          <w:p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N</w:t>
            </w:r>
          </w:p>
        </w:tc>
        <w:tc>
          <w:tcPr>
            <w:tcW w:w="2340" w:type="dxa"/>
            <w:vMerge w:val="restart"/>
            <w:vAlign w:val="center"/>
          </w:tcPr>
          <w:p w:rsidR="003F5E9D" w:rsidRPr="00956B37" w:rsidRDefault="003F5E9D" w:rsidP="003F5E9D">
            <w:pPr>
              <w:ind w:left="63"/>
              <w:rPr>
                <w:rFonts w:ascii="GHEA Grapalat" w:hAnsi="GHEA Grapalat"/>
                <w:color w:val="auto"/>
              </w:rPr>
            </w:pPr>
            <w:r w:rsidRPr="00956B37">
              <w:rPr>
                <w:rFonts w:ascii="GHEA Grapalat" w:hAnsi="GHEA Grapalat"/>
                <w:color w:val="auto"/>
              </w:rPr>
              <w:t>Երկայնական թեքություններ</w:t>
            </w:r>
            <w:r w:rsidRPr="00956B37">
              <w:rPr>
                <w:rFonts w:ascii="GHEA Grapalat" w:hAnsi="GHEA Grapalat"/>
                <w:color w:val="auto"/>
                <w:lang w:val="en-US"/>
              </w:rPr>
              <w:t xml:space="preserve">, </w:t>
            </w:r>
            <w:r w:rsidRPr="00956B37">
              <w:rPr>
                <w:rFonts w:ascii="GHEA Grapalat" w:hAnsi="GHEA Grapalat"/>
                <w:color w:val="auto"/>
              </w:rPr>
              <w:t>‰</w:t>
            </w:r>
          </w:p>
        </w:tc>
        <w:tc>
          <w:tcPr>
            <w:tcW w:w="6587" w:type="dxa"/>
            <w:gridSpan w:val="3"/>
            <w:vAlign w:val="center"/>
          </w:tcPr>
          <w:p w:rsidR="003F5E9D" w:rsidRPr="00956B37" w:rsidRDefault="003F5E9D" w:rsidP="003F5E9D">
            <w:pPr>
              <w:ind w:left="63"/>
              <w:rPr>
                <w:rFonts w:ascii="GHEA Grapalat" w:hAnsi="GHEA Grapalat"/>
                <w:color w:val="auto"/>
              </w:rPr>
            </w:pPr>
            <w:r w:rsidRPr="00956B37">
              <w:rPr>
                <w:rFonts w:ascii="GHEA Grapalat" w:hAnsi="GHEA Grapalat"/>
                <w:color w:val="auto"/>
              </w:rPr>
              <w:t>Տեղամասի առավելագույն երկարությունը</w:t>
            </w:r>
            <w:r w:rsidR="006102B2" w:rsidRPr="00956B37">
              <w:rPr>
                <w:rFonts w:ascii="GHEA Grapalat" w:hAnsi="GHEA Grapalat"/>
                <w:color w:val="auto"/>
              </w:rPr>
              <w:t>,</w:t>
            </w:r>
            <w:r w:rsidRPr="00956B37">
              <w:rPr>
                <w:rFonts w:ascii="GHEA Grapalat" w:hAnsi="GHEA Grapalat"/>
                <w:color w:val="auto"/>
              </w:rPr>
              <w:t xml:space="preserve"> մ</w:t>
            </w:r>
          </w:p>
          <w:p w:rsidR="003F5E9D" w:rsidRPr="00956B37" w:rsidRDefault="003F5E9D" w:rsidP="003F5E9D">
            <w:pPr>
              <w:ind w:left="63"/>
              <w:rPr>
                <w:rFonts w:ascii="GHEA Grapalat" w:hAnsi="GHEA Grapalat"/>
                <w:color w:val="auto"/>
              </w:rPr>
            </w:pPr>
            <w:r w:rsidRPr="00956B37">
              <w:rPr>
                <w:rFonts w:ascii="GHEA Grapalat" w:hAnsi="GHEA Grapalat"/>
                <w:color w:val="auto"/>
              </w:rPr>
              <w:t>կախված ծովի մակարդակից ունեցած բարձրությունից, մ</w:t>
            </w:r>
          </w:p>
        </w:tc>
      </w:tr>
      <w:tr w:rsidR="003F5E9D" w:rsidRPr="00956B37" w:rsidTr="003F5E9D">
        <w:trPr>
          <w:trHeight w:val="368"/>
          <w:jc w:val="center"/>
        </w:trPr>
        <w:tc>
          <w:tcPr>
            <w:tcW w:w="985" w:type="dxa"/>
            <w:vMerge/>
          </w:tcPr>
          <w:p w:rsidR="003F5E9D" w:rsidRPr="00956B37" w:rsidRDefault="003F5E9D" w:rsidP="003F5E9D">
            <w:pPr>
              <w:ind w:left="63"/>
              <w:rPr>
                <w:rFonts w:ascii="GHEA Grapalat" w:hAnsi="GHEA Grapalat"/>
                <w:color w:val="auto"/>
              </w:rPr>
            </w:pPr>
          </w:p>
        </w:tc>
        <w:tc>
          <w:tcPr>
            <w:tcW w:w="2340" w:type="dxa"/>
            <w:vMerge/>
          </w:tcPr>
          <w:p w:rsidR="003F5E9D" w:rsidRPr="00956B37" w:rsidRDefault="003F5E9D" w:rsidP="003F5E9D">
            <w:pPr>
              <w:ind w:left="63"/>
              <w:rPr>
                <w:rFonts w:ascii="GHEA Grapalat" w:hAnsi="GHEA Grapalat"/>
                <w:color w:val="auto"/>
              </w:rPr>
            </w:pPr>
          </w:p>
        </w:tc>
        <w:tc>
          <w:tcPr>
            <w:tcW w:w="2258"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1000</w:t>
            </w:r>
          </w:p>
        </w:tc>
        <w:tc>
          <w:tcPr>
            <w:tcW w:w="2094"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2000</w:t>
            </w:r>
          </w:p>
        </w:tc>
        <w:tc>
          <w:tcPr>
            <w:tcW w:w="2235" w:type="dxa"/>
          </w:tcPr>
          <w:p w:rsidR="003F5E9D" w:rsidRPr="00956B37" w:rsidRDefault="003F5E9D" w:rsidP="003F5E9D">
            <w:pPr>
              <w:ind w:left="63"/>
              <w:rPr>
                <w:rFonts w:ascii="GHEA Grapalat" w:hAnsi="GHEA Grapalat"/>
                <w:color w:val="auto"/>
              </w:rPr>
            </w:pPr>
            <w:r w:rsidRPr="00956B37">
              <w:rPr>
                <w:rFonts w:ascii="GHEA Grapalat" w:hAnsi="GHEA Grapalat"/>
                <w:color w:val="auto"/>
                <w:lang w:val="hy-AM"/>
              </w:rPr>
              <w:t xml:space="preserve">մինչև </w:t>
            </w:r>
            <w:r w:rsidRPr="00956B37">
              <w:rPr>
                <w:rFonts w:ascii="GHEA Grapalat" w:hAnsi="GHEA Grapalat"/>
                <w:color w:val="auto"/>
              </w:rPr>
              <w:t>3000</w:t>
            </w:r>
          </w:p>
        </w:tc>
      </w:tr>
      <w:tr w:rsidR="003F5E9D" w:rsidRPr="00956B37" w:rsidTr="003F5E9D">
        <w:trPr>
          <w:jc w:val="center"/>
        </w:trPr>
        <w:tc>
          <w:tcPr>
            <w:tcW w:w="985" w:type="dxa"/>
          </w:tcPr>
          <w:p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1.</w:t>
            </w:r>
          </w:p>
        </w:tc>
        <w:tc>
          <w:tcPr>
            <w:tcW w:w="2340"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60</w:t>
            </w:r>
          </w:p>
        </w:tc>
        <w:tc>
          <w:tcPr>
            <w:tcW w:w="2258"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2500</w:t>
            </w:r>
          </w:p>
        </w:tc>
        <w:tc>
          <w:tcPr>
            <w:tcW w:w="2094"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2200</w:t>
            </w:r>
          </w:p>
        </w:tc>
        <w:tc>
          <w:tcPr>
            <w:tcW w:w="2235"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1800</w:t>
            </w:r>
          </w:p>
        </w:tc>
      </w:tr>
      <w:tr w:rsidR="003F5E9D" w:rsidRPr="00956B37" w:rsidTr="003F5E9D">
        <w:trPr>
          <w:jc w:val="center"/>
        </w:trPr>
        <w:tc>
          <w:tcPr>
            <w:tcW w:w="985" w:type="dxa"/>
          </w:tcPr>
          <w:p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2.</w:t>
            </w:r>
          </w:p>
        </w:tc>
        <w:tc>
          <w:tcPr>
            <w:tcW w:w="2340"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70</w:t>
            </w:r>
          </w:p>
        </w:tc>
        <w:tc>
          <w:tcPr>
            <w:tcW w:w="2258"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2200</w:t>
            </w:r>
          </w:p>
        </w:tc>
        <w:tc>
          <w:tcPr>
            <w:tcW w:w="2094"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1900</w:t>
            </w:r>
          </w:p>
        </w:tc>
        <w:tc>
          <w:tcPr>
            <w:tcW w:w="2235"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1600</w:t>
            </w:r>
          </w:p>
        </w:tc>
      </w:tr>
      <w:tr w:rsidR="003F5E9D" w:rsidRPr="00956B37" w:rsidTr="003F5E9D">
        <w:trPr>
          <w:jc w:val="center"/>
        </w:trPr>
        <w:tc>
          <w:tcPr>
            <w:tcW w:w="985" w:type="dxa"/>
          </w:tcPr>
          <w:p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3.</w:t>
            </w:r>
          </w:p>
        </w:tc>
        <w:tc>
          <w:tcPr>
            <w:tcW w:w="2340"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80</w:t>
            </w:r>
          </w:p>
        </w:tc>
        <w:tc>
          <w:tcPr>
            <w:tcW w:w="2258"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2000</w:t>
            </w:r>
          </w:p>
        </w:tc>
        <w:tc>
          <w:tcPr>
            <w:tcW w:w="2094"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1600</w:t>
            </w:r>
          </w:p>
        </w:tc>
        <w:tc>
          <w:tcPr>
            <w:tcW w:w="2235"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1500</w:t>
            </w:r>
          </w:p>
        </w:tc>
      </w:tr>
      <w:tr w:rsidR="003F5E9D" w:rsidRPr="00956B37" w:rsidTr="003F5E9D">
        <w:trPr>
          <w:jc w:val="center"/>
        </w:trPr>
        <w:tc>
          <w:tcPr>
            <w:tcW w:w="985" w:type="dxa"/>
          </w:tcPr>
          <w:p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4.</w:t>
            </w:r>
          </w:p>
        </w:tc>
        <w:tc>
          <w:tcPr>
            <w:tcW w:w="2340"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90</w:t>
            </w:r>
          </w:p>
        </w:tc>
        <w:tc>
          <w:tcPr>
            <w:tcW w:w="2258"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1500</w:t>
            </w:r>
          </w:p>
        </w:tc>
        <w:tc>
          <w:tcPr>
            <w:tcW w:w="2094"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1200</w:t>
            </w:r>
          </w:p>
        </w:tc>
        <w:tc>
          <w:tcPr>
            <w:tcW w:w="2235" w:type="dxa"/>
          </w:tcPr>
          <w:p w:rsidR="003F5E9D" w:rsidRPr="00956B37" w:rsidRDefault="003F5E9D" w:rsidP="003F5E9D">
            <w:pPr>
              <w:ind w:left="63"/>
              <w:rPr>
                <w:rFonts w:ascii="GHEA Grapalat" w:hAnsi="GHEA Grapalat"/>
                <w:color w:val="auto"/>
              </w:rPr>
            </w:pPr>
            <w:r w:rsidRPr="00956B37">
              <w:rPr>
                <w:rFonts w:ascii="GHEA Grapalat" w:hAnsi="GHEA Grapalat"/>
                <w:color w:val="auto"/>
              </w:rPr>
              <w:t>1000</w:t>
            </w:r>
          </w:p>
        </w:tc>
      </w:tr>
    </w:tbl>
    <w:p w:rsidR="00EE386E" w:rsidRPr="00956B37" w:rsidRDefault="00EE386E" w:rsidP="00EE386E">
      <w:pPr>
        <w:pStyle w:val="a0"/>
        <w:ind w:left="709" w:firstLine="0"/>
        <w:rPr>
          <w:b w:val="0"/>
          <w:color w:val="auto"/>
          <w:sz w:val="24"/>
          <w:lang w:val="en-US"/>
        </w:rPr>
      </w:pPr>
    </w:p>
    <w:p w:rsidR="005A1C3B" w:rsidRPr="00956B37" w:rsidRDefault="00C42352" w:rsidP="003C427E">
      <w:pPr>
        <w:pStyle w:val="a0"/>
        <w:numPr>
          <w:ilvl w:val="0"/>
          <w:numId w:val="5"/>
        </w:numPr>
        <w:tabs>
          <w:tab w:val="left" w:pos="630"/>
          <w:tab w:val="left" w:pos="900"/>
        </w:tabs>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Լեռնային տեղանքներում II – IV կարգի ավտոճանապարհներում թույլատրվում է ծրագծի ուղղության կտրուկ փոփոխություն, որի պատճառով առաջանում են օձապարեր և օձագալար</w:t>
      </w:r>
      <w:r w:rsidR="009E2E78" w:rsidRPr="00956B37">
        <w:rPr>
          <w:b w:val="0"/>
          <w:color w:val="auto"/>
          <w:sz w:val="24"/>
          <w:lang w:val="en-US"/>
        </w:rPr>
        <w:t>ք</w:t>
      </w:r>
      <w:r w:rsidR="001B17E3" w:rsidRPr="00956B37">
        <w:rPr>
          <w:b w:val="0"/>
          <w:color w:val="auto"/>
          <w:sz w:val="24"/>
          <w:lang w:val="en-US"/>
        </w:rPr>
        <w:t xml:space="preserve">ներ, դրանց հիմնական տեսակները և նախագծային սկզբունքները բերված են </w:t>
      </w:r>
      <w:r w:rsidR="006102B2" w:rsidRPr="00956B37">
        <w:rPr>
          <w:b w:val="0"/>
          <w:color w:val="auto"/>
          <w:sz w:val="24"/>
          <w:lang w:val="en-US"/>
        </w:rPr>
        <w:t>սույն շինարարական նորմերի</w:t>
      </w:r>
      <w:r w:rsidR="000D4582" w:rsidRPr="00956B37">
        <w:rPr>
          <w:b w:val="0"/>
          <w:color w:val="auto"/>
          <w:sz w:val="24"/>
          <w:lang w:val="en-US"/>
        </w:rPr>
        <w:t xml:space="preserve"> </w:t>
      </w:r>
      <w:r w:rsidR="006102B2" w:rsidRPr="00956B37">
        <w:rPr>
          <w:b w:val="0"/>
          <w:color w:val="auto"/>
          <w:sz w:val="24"/>
          <w:lang w:val="en-US"/>
        </w:rPr>
        <w:t xml:space="preserve">77-79-րդ </w:t>
      </w:r>
      <w:r w:rsidR="00676018" w:rsidRPr="00956B37">
        <w:rPr>
          <w:b w:val="0"/>
          <w:color w:val="auto"/>
          <w:sz w:val="24"/>
          <w:lang w:val="en-US"/>
        </w:rPr>
        <w:t>աղյուսակ</w:t>
      </w:r>
      <w:r w:rsidR="006102B2" w:rsidRPr="00956B37">
        <w:rPr>
          <w:b w:val="0"/>
          <w:color w:val="auto"/>
          <w:sz w:val="24"/>
          <w:lang w:val="en-US"/>
        </w:rPr>
        <w:t>ներում</w:t>
      </w:r>
      <w:r w:rsidR="001B17E3" w:rsidRPr="00956B37">
        <w:rPr>
          <w:b w:val="0"/>
          <w:color w:val="auto"/>
          <w:sz w:val="24"/>
          <w:lang w:val="en-US"/>
        </w:rPr>
        <w:t>: Օձապարերի և օձագալար</w:t>
      </w:r>
      <w:r w:rsidR="009E2E78" w:rsidRPr="00956B37">
        <w:rPr>
          <w:b w:val="0"/>
          <w:color w:val="auto"/>
          <w:sz w:val="24"/>
          <w:lang w:val="en-US"/>
        </w:rPr>
        <w:t>ք</w:t>
      </w:r>
      <w:r w:rsidR="001B17E3" w:rsidRPr="00956B37">
        <w:rPr>
          <w:b w:val="0"/>
          <w:color w:val="auto"/>
          <w:sz w:val="24"/>
          <w:lang w:val="en-US"/>
        </w:rPr>
        <w:t xml:space="preserve">ների նախագծման հիմնական պարամետրերը, կախված հաշվարկային արագությունից, ընդունվում են </w:t>
      </w:r>
      <w:r w:rsidR="006102B2" w:rsidRPr="00956B37">
        <w:rPr>
          <w:b w:val="0"/>
          <w:color w:val="auto"/>
          <w:sz w:val="24"/>
          <w:lang w:val="en-US"/>
        </w:rPr>
        <w:t>սույն շինարարական նորմերի 11-րդ</w:t>
      </w:r>
      <w:r w:rsidR="001B17E3" w:rsidRPr="00956B37">
        <w:rPr>
          <w:b w:val="0"/>
          <w:color w:val="auto"/>
          <w:sz w:val="24"/>
          <w:lang w:val="en-US"/>
        </w:rPr>
        <w:t xml:space="preserve"> աղյուսակ</w:t>
      </w:r>
      <w:r w:rsidR="006102B2" w:rsidRPr="00956B37">
        <w:rPr>
          <w:b w:val="0"/>
          <w:color w:val="auto"/>
          <w:sz w:val="24"/>
          <w:lang w:val="en-US"/>
        </w:rPr>
        <w:t>ի համաձայն</w:t>
      </w:r>
      <w:r w:rsidR="001B17E3" w:rsidRPr="00956B37">
        <w:rPr>
          <w:b w:val="0"/>
          <w:color w:val="auto"/>
          <w:sz w:val="24"/>
          <w:lang w:val="en-US"/>
        </w:rPr>
        <w:t>:</w:t>
      </w:r>
    </w:p>
    <w:p w:rsidR="001B17E3" w:rsidRPr="00956B37" w:rsidRDefault="001B17E3" w:rsidP="006A15EB">
      <w:pPr>
        <w:spacing w:line="259" w:lineRule="auto"/>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11</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950"/>
        <w:gridCol w:w="1170"/>
        <w:gridCol w:w="1447"/>
        <w:gridCol w:w="1343"/>
      </w:tblGrid>
      <w:tr w:rsidR="00C42352" w:rsidRPr="00956B37" w:rsidTr="00C42352">
        <w:trPr>
          <w:trHeight w:val="704"/>
        </w:trPr>
        <w:tc>
          <w:tcPr>
            <w:tcW w:w="990" w:type="dxa"/>
            <w:vMerge w:val="restart"/>
          </w:tcPr>
          <w:p w:rsidR="00C42352" w:rsidRPr="00956B37" w:rsidRDefault="00C42352" w:rsidP="00F06A44">
            <w:pPr>
              <w:spacing w:line="276" w:lineRule="auto"/>
              <w:ind w:left="-108" w:right="-108"/>
              <w:jc w:val="left"/>
              <w:rPr>
                <w:rFonts w:ascii="GHEA Grapalat" w:hAnsi="GHEA Grapalat"/>
                <w:color w:val="auto"/>
              </w:rPr>
            </w:pPr>
          </w:p>
        </w:tc>
        <w:tc>
          <w:tcPr>
            <w:tcW w:w="4950" w:type="dxa"/>
            <w:vMerge w:val="restart"/>
            <w:vAlign w:val="center"/>
          </w:tcPr>
          <w:p w:rsidR="00C42352" w:rsidRPr="00956B37" w:rsidRDefault="00C42352" w:rsidP="00F00B3E">
            <w:pPr>
              <w:ind w:left="76" w:right="-108"/>
              <w:jc w:val="left"/>
              <w:rPr>
                <w:rFonts w:ascii="GHEA Grapalat" w:hAnsi="GHEA Grapalat"/>
                <w:color w:val="auto"/>
              </w:rPr>
            </w:pPr>
            <w:r w:rsidRPr="00956B37">
              <w:rPr>
                <w:rFonts w:ascii="GHEA Grapalat" w:hAnsi="GHEA Grapalat"/>
                <w:color w:val="auto"/>
              </w:rPr>
              <w:t>Օձապարերի և օձագալար</w:t>
            </w:r>
            <w:r w:rsidRPr="00956B37">
              <w:rPr>
                <w:rFonts w:ascii="GHEA Grapalat" w:hAnsi="GHEA Grapalat"/>
                <w:color w:val="auto"/>
                <w:lang w:val="en-US"/>
              </w:rPr>
              <w:t>ք</w:t>
            </w:r>
            <w:r w:rsidRPr="00956B37">
              <w:rPr>
                <w:rFonts w:ascii="GHEA Grapalat" w:hAnsi="GHEA Grapalat"/>
                <w:color w:val="auto"/>
              </w:rPr>
              <w:t>ների պարամետրերը</w:t>
            </w:r>
          </w:p>
        </w:tc>
        <w:tc>
          <w:tcPr>
            <w:tcW w:w="3960" w:type="dxa"/>
            <w:gridSpan w:val="3"/>
          </w:tcPr>
          <w:p w:rsidR="00C42352" w:rsidRPr="00956B37" w:rsidRDefault="00C42352" w:rsidP="00F00B3E">
            <w:pPr>
              <w:ind w:left="29" w:right="34"/>
              <w:jc w:val="both"/>
              <w:rPr>
                <w:rFonts w:ascii="GHEA Grapalat" w:hAnsi="GHEA Grapalat"/>
                <w:color w:val="auto"/>
              </w:rPr>
            </w:pPr>
            <w:r w:rsidRPr="00956B37">
              <w:rPr>
                <w:rFonts w:ascii="GHEA Grapalat" w:hAnsi="GHEA Grapalat"/>
                <w:color w:val="auto"/>
                <w:lang w:val="hy-AM"/>
              </w:rPr>
              <w:t xml:space="preserve">Հիմնական </w:t>
            </w:r>
            <w:r w:rsidRPr="00956B37">
              <w:rPr>
                <w:rFonts w:ascii="GHEA Grapalat" w:hAnsi="GHEA Grapalat"/>
                <w:color w:val="auto"/>
              </w:rPr>
              <w:t>պարամետրերի արժեքները` կախված շարժման հաշվարկային արագությունից</w:t>
            </w:r>
            <w:r w:rsidRPr="00956B37">
              <w:rPr>
                <w:rFonts w:ascii="GHEA Grapalat" w:hAnsi="GHEA Grapalat"/>
                <w:color w:val="auto"/>
                <w:lang w:val="hy-AM"/>
              </w:rPr>
              <w:t>,</w:t>
            </w:r>
            <w:r w:rsidRPr="00956B37">
              <w:rPr>
                <w:rFonts w:ascii="GHEA Grapalat" w:hAnsi="GHEA Grapalat"/>
                <w:color w:val="auto"/>
              </w:rPr>
              <w:t xml:space="preserve">  կմ/</w:t>
            </w:r>
            <w:r w:rsidR="00CD24C2" w:rsidRPr="00956B37">
              <w:rPr>
                <w:rFonts w:ascii="GHEA Grapalat" w:hAnsi="GHEA Grapalat"/>
                <w:color w:val="auto"/>
                <w:lang w:val="en-US"/>
              </w:rPr>
              <w:t>ժ</w:t>
            </w:r>
          </w:p>
        </w:tc>
      </w:tr>
      <w:tr w:rsidR="00C42352" w:rsidRPr="00956B37" w:rsidTr="00C42352">
        <w:trPr>
          <w:trHeight w:val="319"/>
        </w:trPr>
        <w:tc>
          <w:tcPr>
            <w:tcW w:w="990" w:type="dxa"/>
            <w:vMerge/>
          </w:tcPr>
          <w:p w:rsidR="00C42352" w:rsidRPr="00956B37" w:rsidRDefault="00C42352" w:rsidP="00F06A44">
            <w:pPr>
              <w:spacing w:line="276" w:lineRule="auto"/>
              <w:ind w:left="-108" w:right="-108"/>
              <w:jc w:val="both"/>
              <w:rPr>
                <w:rFonts w:ascii="GHEA Grapalat" w:hAnsi="GHEA Grapalat"/>
                <w:color w:val="auto"/>
              </w:rPr>
            </w:pPr>
          </w:p>
        </w:tc>
        <w:tc>
          <w:tcPr>
            <w:tcW w:w="4950" w:type="dxa"/>
            <w:vMerge/>
          </w:tcPr>
          <w:p w:rsidR="00C42352" w:rsidRPr="00956B37" w:rsidRDefault="00C42352" w:rsidP="00F00B3E">
            <w:pPr>
              <w:ind w:left="-108" w:right="-108"/>
              <w:jc w:val="both"/>
              <w:rPr>
                <w:rFonts w:ascii="GHEA Grapalat" w:hAnsi="GHEA Grapalat"/>
                <w:color w:val="auto"/>
              </w:rPr>
            </w:pPr>
          </w:p>
        </w:tc>
        <w:tc>
          <w:tcPr>
            <w:tcW w:w="1170"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30</w:t>
            </w:r>
          </w:p>
        </w:tc>
        <w:tc>
          <w:tcPr>
            <w:tcW w:w="1447"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c>
          <w:tcPr>
            <w:tcW w:w="1343"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15</w:t>
            </w:r>
          </w:p>
        </w:tc>
      </w:tr>
      <w:tr w:rsidR="00C42352" w:rsidRPr="00956B37" w:rsidTr="00C42352">
        <w:trPr>
          <w:trHeight w:val="276"/>
        </w:trPr>
        <w:tc>
          <w:tcPr>
            <w:tcW w:w="990" w:type="dxa"/>
          </w:tcPr>
          <w:p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1.</w:t>
            </w:r>
          </w:p>
        </w:tc>
        <w:tc>
          <w:tcPr>
            <w:tcW w:w="4950" w:type="dxa"/>
          </w:tcPr>
          <w:p w:rsidR="00C42352" w:rsidRPr="00956B37" w:rsidRDefault="00C42352" w:rsidP="00F00B3E">
            <w:pPr>
              <w:ind w:left="-108" w:right="-108" w:firstLine="108"/>
              <w:jc w:val="left"/>
              <w:rPr>
                <w:rFonts w:ascii="GHEA Grapalat" w:hAnsi="GHEA Grapalat"/>
                <w:color w:val="auto"/>
              </w:rPr>
            </w:pPr>
            <w:r w:rsidRPr="00956B37">
              <w:rPr>
                <w:rFonts w:ascii="GHEA Grapalat" w:hAnsi="GHEA Grapalat"/>
                <w:color w:val="auto"/>
              </w:rPr>
              <w:t>Հ</w:t>
            </w:r>
            <w:r w:rsidRPr="00956B37">
              <w:rPr>
                <w:rFonts w:ascii="GHEA Grapalat" w:hAnsi="GHEA Grapalat"/>
                <w:color w:val="auto"/>
                <w:lang w:val="en-US"/>
              </w:rPr>
              <w:t>իմ</w:t>
            </w:r>
            <w:r w:rsidRPr="00956B37">
              <w:rPr>
                <w:rFonts w:ascii="GHEA Grapalat" w:hAnsi="GHEA Grapalat"/>
                <w:color w:val="auto"/>
              </w:rPr>
              <w:t>նական կորի նվազագույն շառավիղը</w:t>
            </w:r>
            <w:r w:rsidRPr="00956B37">
              <w:rPr>
                <w:rFonts w:ascii="GHEA Grapalat" w:hAnsi="GHEA Grapalat"/>
                <w:color w:val="auto"/>
                <w:lang w:val="hy-AM"/>
              </w:rPr>
              <w:t>,</w:t>
            </w:r>
            <w:r w:rsidRPr="00956B37">
              <w:rPr>
                <w:rFonts w:ascii="GHEA Grapalat" w:hAnsi="GHEA Grapalat"/>
                <w:color w:val="auto"/>
              </w:rPr>
              <w:t xml:space="preserve"> մ</w:t>
            </w:r>
          </w:p>
        </w:tc>
        <w:tc>
          <w:tcPr>
            <w:tcW w:w="1170"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30</w:t>
            </w:r>
          </w:p>
        </w:tc>
        <w:tc>
          <w:tcPr>
            <w:tcW w:w="1447"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c>
          <w:tcPr>
            <w:tcW w:w="1343"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15</w:t>
            </w:r>
          </w:p>
        </w:tc>
      </w:tr>
      <w:tr w:rsidR="00C42352" w:rsidRPr="00956B37" w:rsidTr="00C42352">
        <w:tc>
          <w:tcPr>
            <w:tcW w:w="990" w:type="dxa"/>
          </w:tcPr>
          <w:p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2.</w:t>
            </w:r>
          </w:p>
        </w:tc>
        <w:tc>
          <w:tcPr>
            <w:tcW w:w="4950" w:type="dxa"/>
          </w:tcPr>
          <w:p w:rsidR="00C42352" w:rsidRPr="00956B37" w:rsidRDefault="00C42352" w:rsidP="00F00B3E">
            <w:pPr>
              <w:ind w:right="-108"/>
              <w:jc w:val="left"/>
              <w:rPr>
                <w:rFonts w:ascii="GHEA Grapalat" w:hAnsi="GHEA Grapalat"/>
                <w:color w:val="auto"/>
              </w:rPr>
            </w:pPr>
            <w:r w:rsidRPr="00956B37">
              <w:rPr>
                <w:rFonts w:ascii="GHEA Grapalat" w:hAnsi="GHEA Grapalat"/>
                <w:color w:val="auto"/>
              </w:rPr>
              <w:t>Երթևեկային մասի միակողմանի թեքության մեծությունը</w:t>
            </w:r>
            <w:r w:rsidRPr="00956B37">
              <w:rPr>
                <w:rFonts w:ascii="GHEA Grapalat" w:hAnsi="GHEA Grapalat"/>
                <w:color w:val="auto"/>
                <w:lang w:val="hy-AM"/>
              </w:rPr>
              <w:t>,</w:t>
            </w:r>
            <w:r w:rsidRPr="00956B37">
              <w:rPr>
                <w:rFonts w:ascii="GHEA Grapalat" w:hAnsi="GHEA Grapalat"/>
                <w:color w:val="auto"/>
              </w:rPr>
              <w:t xml:space="preserve"> ‰</w:t>
            </w:r>
          </w:p>
        </w:tc>
        <w:tc>
          <w:tcPr>
            <w:tcW w:w="1170"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c>
          <w:tcPr>
            <w:tcW w:w="1447"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c>
          <w:tcPr>
            <w:tcW w:w="1343"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r>
      <w:tr w:rsidR="00C42352" w:rsidRPr="00956B37" w:rsidTr="00C42352">
        <w:tc>
          <w:tcPr>
            <w:tcW w:w="990" w:type="dxa"/>
          </w:tcPr>
          <w:p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3.</w:t>
            </w:r>
          </w:p>
        </w:tc>
        <w:tc>
          <w:tcPr>
            <w:tcW w:w="4950" w:type="dxa"/>
          </w:tcPr>
          <w:p w:rsidR="00C42352" w:rsidRPr="00956B37" w:rsidRDefault="00C42352" w:rsidP="00F00B3E">
            <w:pPr>
              <w:ind w:right="-108"/>
              <w:jc w:val="left"/>
              <w:rPr>
                <w:rFonts w:ascii="GHEA Grapalat" w:hAnsi="GHEA Grapalat"/>
                <w:color w:val="auto"/>
              </w:rPr>
            </w:pPr>
            <w:r w:rsidRPr="00956B37">
              <w:rPr>
                <w:rFonts w:ascii="GHEA Grapalat" w:hAnsi="GHEA Grapalat"/>
                <w:color w:val="auto"/>
              </w:rPr>
              <w:t xml:space="preserve">Անցումային կորի նվազագույն </w:t>
            </w:r>
            <w:r w:rsidRPr="00956B37">
              <w:rPr>
                <w:rFonts w:ascii="GHEA Grapalat" w:hAnsi="GHEA Grapalat"/>
                <w:color w:val="auto"/>
              </w:rPr>
              <w:lastRenderedPageBreak/>
              <w:t>երկարությունը</w:t>
            </w:r>
            <w:r w:rsidRPr="00956B37">
              <w:rPr>
                <w:rFonts w:ascii="GHEA Grapalat" w:hAnsi="GHEA Grapalat"/>
                <w:color w:val="auto"/>
                <w:lang w:val="hy-AM"/>
              </w:rPr>
              <w:t>,</w:t>
            </w:r>
            <w:r w:rsidRPr="00956B37">
              <w:rPr>
                <w:rFonts w:ascii="GHEA Grapalat" w:hAnsi="GHEA Grapalat"/>
                <w:color w:val="auto"/>
              </w:rPr>
              <w:t xml:space="preserve"> մ</w:t>
            </w:r>
          </w:p>
        </w:tc>
        <w:tc>
          <w:tcPr>
            <w:tcW w:w="1170"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lastRenderedPageBreak/>
              <w:t>30</w:t>
            </w:r>
          </w:p>
        </w:tc>
        <w:tc>
          <w:tcPr>
            <w:tcW w:w="1447"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25</w:t>
            </w:r>
          </w:p>
        </w:tc>
        <w:tc>
          <w:tcPr>
            <w:tcW w:w="1343" w:type="dxa"/>
            <w:vAlign w:val="center"/>
          </w:tcPr>
          <w:p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r>
      <w:tr w:rsidR="00C42352" w:rsidRPr="00956B37" w:rsidTr="00C42352">
        <w:tc>
          <w:tcPr>
            <w:tcW w:w="990" w:type="dxa"/>
          </w:tcPr>
          <w:p w:rsidR="00C42352" w:rsidRPr="00956B37" w:rsidRDefault="00C42352" w:rsidP="00C42352">
            <w:pPr>
              <w:spacing w:line="276" w:lineRule="auto"/>
              <w:ind w:left="29" w:right="34"/>
              <w:rPr>
                <w:rFonts w:ascii="GHEA Grapalat" w:hAnsi="GHEA Grapalat"/>
                <w:color w:val="auto"/>
                <w:lang w:val="en-US"/>
              </w:rPr>
            </w:pPr>
            <w:r w:rsidRPr="00956B37">
              <w:rPr>
                <w:rFonts w:ascii="GHEA Grapalat" w:hAnsi="GHEA Grapalat"/>
                <w:color w:val="auto"/>
                <w:lang w:val="en-US"/>
              </w:rPr>
              <w:lastRenderedPageBreak/>
              <w:t>4.</w:t>
            </w:r>
          </w:p>
        </w:tc>
        <w:tc>
          <w:tcPr>
            <w:tcW w:w="4950" w:type="dxa"/>
          </w:tcPr>
          <w:p w:rsidR="00C42352" w:rsidRPr="00956B37" w:rsidRDefault="00C42352" w:rsidP="00F00B3E">
            <w:pPr>
              <w:ind w:right="-108" w:hanging="14"/>
              <w:jc w:val="left"/>
              <w:rPr>
                <w:rFonts w:ascii="GHEA Grapalat" w:hAnsi="GHEA Grapalat"/>
                <w:color w:val="auto"/>
                <w:lang w:val="en-US"/>
              </w:rPr>
            </w:pPr>
            <w:r w:rsidRPr="00956B37">
              <w:rPr>
                <w:rFonts w:ascii="GHEA Grapalat" w:hAnsi="GHEA Grapalat"/>
                <w:color w:val="auto"/>
              </w:rPr>
              <w:t>Օձագալար</w:t>
            </w:r>
            <w:r w:rsidRPr="00956B37">
              <w:rPr>
                <w:rFonts w:ascii="GHEA Grapalat" w:hAnsi="GHEA Grapalat"/>
                <w:color w:val="auto"/>
                <w:lang w:val="en-US"/>
              </w:rPr>
              <w:t>ք</w:t>
            </w:r>
            <w:r w:rsidRPr="00956B37">
              <w:rPr>
                <w:rFonts w:ascii="GHEA Grapalat" w:hAnsi="GHEA Grapalat"/>
                <w:color w:val="auto"/>
              </w:rPr>
              <w:t>ի</w:t>
            </w:r>
            <w:r w:rsidRPr="00956B37">
              <w:rPr>
                <w:rFonts w:ascii="GHEA Grapalat" w:hAnsi="GHEA Grapalat"/>
                <w:color w:val="auto"/>
                <w:lang w:val="en-US"/>
              </w:rPr>
              <w:t xml:space="preserve"> </w:t>
            </w:r>
            <w:r w:rsidR="00AB5C4F" w:rsidRPr="00956B37">
              <w:rPr>
                <w:rFonts w:ascii="GHEA Grapalat" w:hAnsi="GHEA Grapalat"/>
                <w:color w:val="auto"/>
                <w:lang w:val="hy-AM"/>
              </w:rPr>
              <w:t xml:space="preserve">և օձապարի գլխավոր կորի </w:t>
            </w:r>
            <w:r w:rsidRPr="00956B37">
              <w:rPr>
                <w:rFonts w:ascii="GHEA Grapalat" w:hAnsi="GHEA Grapalat"/>
                <w:color w:val="auto"/>
              </w:rPr>
              <w:t>տեղամասում</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երկայնական</w:t>
            </w:r>
            <w:r w:rsidRPr="00956B37">
              <w:rPr>
                <w:rFonts w:ascii="GHEA Grapalat" w:hAnsi="GHEA Grapalat"/>
                <w:color w:val="auto"/>
                <w:lang w:val="en-US"/>
              </w:rPr>
              <w:t xml:space="preserve"> </w:t>
            </w:r>
            <w:r w:rsidRPr="00956B37">
              <w:rPr>
                <w:rFonts w:ascii="GHEA Grapalat" w:hAnsi="GHEA Grapalat"/>
                <w:color w:val="auto"/>
              </w:rPr>
              <w:t>թեքությունը</w:t>
            </w:r>
            <w:r w:rsidRPr="00956B37">
              <w:rPr>
                <w:rFonts w:ascii="GHEA Grapalat" w:hAnsi="GHEA Grapalat"/>
                <w:color w:val="auto"/>
                <w:lang w:val="hy-AM"/>
              </w:rPr>
              <w:t>,</w:t>
            </w:r>
            <w:r w:rsidRPr="00956B37">
              <w:rPr>
                <w:rFonts w:ascii="GHEA Grapalat" w:hAnsi="GHEA Grapalat"/>
                <w:color w:val="auto"/>
                <w:lang w:val="en-US"/>
              </w:rPr>
              <w:t xml:space="preserve"> ‰</w:t>
            </w:r>
          </w:p>
        </w:tc>
        <w:tc>
          <w:tcPr>
            <w:tcW w:w="1170" w:type="dxa"/>
            <w:vAlign w:val="center"/>
          </w:tcPr>
          <w:p w:rsidR="00C42352" w:rsidRPr="00956B37" w:rsidRDefault="00C42352" w:rsidP="00F00B3E">
            <w:pPr>
              <w:ind w:left="709" w:right="34" w:hanging="567"/>
              <w:rPr>
                <w:rFonts w:ascii="GHEA Grapalat" w:hAnsi="GHEA Grapalat"/>
                <w:color w:val="auto"/>
                <w:lang w:val="hy-AM"/>
              </w:rPr>
            </w:pPr>
            <w:r w:rsidRPr="00956B37">
              <w:rPr>
                <w:rFonts w:ascii="GHEA Grapalat" w:hAnsi="GHEA Grapalat"/>
                <w:color w:val="auto"/>
                <w:lang w:val="hy-AM"/>
              </w:rPr>
              <w:t>50</w:t>
            </w:r>
          </w:p>
        </w:tc>
        <w:tc>
          <w:tcPr>
            <w:tcW w:w="1447" w:type="dxa"/>
            <w:vAlign w:val="center"/>
          </w:tcPr>
          <w:p w:rsidR="00C42352" w:rsidRPr="00956B37" w:rsidRDefault="00C42352" w:rsidP="00F00B3E">
            <w:pPr>
              <w:ind w:left="709" w:right="34" w:hanging="567"/>
              <w:rPr>
                <w:rFonts w:ascii="GHEA Grapalat" w:hAnsi="GHEA Grapalat"/>
                <w:color w:val="auto"/>
                <w:lang w:val="hy-AM"/>
              </w:rPr>
            </w:pPr>
            <w:r w:rsidRPr="00956B37">
              <w:rPr>
                <w:rFonts w:ascii="GHEA Grapalat" w:hAnsi="GHEA Grapalat"/>
                <w:color w:val="auto"/>
                <w:lang w:val="hy-AM"/>
              </w:rPr>
              <w:t>40</w:t>
            </w:r>
          </w:p>
        </w:tc>
        <w:tc>
          <w:tcPr>
            <w:tcW w:w="1343" w:type="dxa"/>
            <w:vAlign w:val="center"/>
          </w:tcPr>
          <w:p w:rsidR="00C42352" w:rsidRPr="00956B37" w:rsidRDefault="00C42352" w:rsidP="00F00B3E">
            <w:pPr>
              <w:ind w:left="709" w:right="34" w:hanging="567"/>
              <w:rPr>
                <w:rFonts w:ascii="GHEA Grapalat" w:hAnsi="GHEA Grapalat"/>
                <w:color w:val="auto"/>
              </w:rPr>
            </w:pPr>
            <w:r w:rsidRPr="00956B37">
              <w:rPr>
                <w:rFonts w:ascii="GHEA Grapalat" w:hAnsi="GHEA Grapalat"/>
                <w:color w:val="auto"/>
              </w:rPr>
              <w:t>40</w:t>
            </w:r>
          </w:p>
        </w:tc>
      </w:tr>
    </w:tbl>
    <w:p w:rsidR="00EE386E" w:rsidRPr="00956B37" w:rsidRDefault="00EE386E" w:rsidP="00EE386E">
      <w:pPr>
        <w:pStyle w:val="a0"/>
        <w:ind w:left="709" w:firstLine="0"/>
        <w:rPr>
          <w:b w:val="0"/>
          <w:color w:val="auto"/>
          <w:sz w:val="24"/>
          <w:lang w:val="en-US"/>
        </w:rPr>
      </w:pPr>
    </w:p>
    <w:p w:rsidR="005A1C3B" w:rsidRPr="00956B37" w:rsidRDefault="00FE006A" w:rsidP="003C427E">
      <w:pPr>
        <w:pStyle w:val="a0"/>
        <w:numPr>
          <w:ilvl w:val="0"/>
          <w:numId w:val="5"/>
        </w:numPr>
        <w:tabs>
          <w:tab w:val="left" w:pos="810"/>
          <w:tab w:val="left" w:pos="900"/>
        </w:tabs>
        <w:spacing w:line="360" w:lineRule="auto"/>
        <w:ind w:left="9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Հարևան օձագալար</w:t>
      </w:r>
      <w:r w:rsidR="009E2E78" w:rsidRPr="00956B37">
        <w:rPr>
          <w:b w:val="0"/>
          <w:color w:val="auto"/>
          <w:sz w:val="24"/>
          <w:lang w:val="en-US"/>
        </w:rPr>
        <w:t>ք</w:t>
      </w:r>
      <w:r w:rsidR="001B17E3" w:rsidRPr="00956B37">
        <w:rPr>
          <w:b w:val="0"/>
          <w:color w:val="auto"/>
          <w:sz w:val="24"/>
          <w:lang w:val="en-US"/>
        </w:rPr>
        <w:t>ների  և օձապարերի օժանդակ կորերի (առաջինի վերջից մինչև երկրորդի սկիզբը) միջև եղած հեռավորությունը նպատակահարմար է, բայց ոչ պարտադիր, ընտրել 450 մ` II և III կարգի ճանապարհների համար և 350 մ` IV կարգի ճանապարհի համար:</w:t>
      </w:r>
    </w:p>
    <w:p w:rsidR="005A1C3B" w:rsidRPr="00956B37" w:rsidRDefault="001B17E3" w:rsidP="003C427E">
      <w:pPr>
        <w:pStyle w:val="a0"/>
        <w:numPr>
          <w:ilvl w:val="0"/>
          <w:numId w:val="5"/>
        </w:numPr>
        <w:tabs>
          <w:tab w:val="left" w:pos="720"/>
          <w:tab w:val="left" w:pos="900"/>
          <w:tab w:val="left" w:pos="990"/>
          <w:tab w:val="left" w:pos="1080"/>
        </w:tabs>
        <w:spacing w:line="360" w:lineRule="auto"/>
        <w:ind w:left="90" w:firstLine="360"/>
        <w:rPr>
          <w:b w:val="0"/>
          <w:color w:val="auto"/>
          <w:sz w:val="24"/>
          <w:lang w:val="en-US"/>
        </w:rPr>
      </w:pPr>
      <w:r w:rsidRPr="00956B37">
        <w:rPr>
          <w:b w:val="0"/>
          <w:color w:val="auto"/>
          <w:sz w:val="24"/>
          <w:lang w:val="en-US"/>
        </w:rPr>
        <w:t>Օձապարերի և օձագալար</w:t>
      </w:r>
      <w:r w:rsidR="009E2E78" w:rsidRPr="00956B37">
        <w:rPr>
          <w:b w:val="0"/>
          <w:color w:val="auto"/>
          <w:sz w:val="24"/>
          <w:lang w:val="en-US"/>
        </w:rPr>
        <w:t>ք</w:t>
      </w:r>
      <w:r w:rsidR="00AB5C4F" w:rsidRPr="00956B37">
        <w:rPr>
          <w:b w:val="0"/>
          <w:color w:val="auto"/>
          <w:sz w:val="24"/>
        </w:rPr>
        <w:t>ներ</w:t>
      </w:r>
      <w:r w:rsidRPr="00956B37">
        <w:rPr>
          <w:b w:val="0"/>
          <w:color w:val="auto"/>
          <w:sz w:val="24"/>
          <w:lang w:val="en-US"/>
        </w:rPr>
        <w:t>ի երթևեկային մասի լայնացումները անհրաժեշտ է իրականացնել ներքին շարժման շերտի համար ներքին կողնակի հաշվին, արտաքին շարժման շերտի համար` արտաքին կողնակի հաշվին: Անհրաժեշտության դեպքերում երթևեկային մասի լայնացումը թույլատրվում է իրականացնել հողային պաստառի լայնացման հաշվին: Օձագալար</w:t>
      </w:r>
      <w:r w:rsidR="009E2E78" w:rsidRPr="00956B37">
        <w:rPr>
          <w:b w:val="0"/>
          <w:color w:val="auto"/>
          <w:sz w:val="24"/>
          <w:lang w:val="en-US"/>
        </w:rPr>
        <w:t>ք</w:t>
      </w:r>
      <w:r w:rsidRPr="00956B37">
        <w:rPr>
          <w:b w:val="0"/>
          <w:color w:val="auto"/>
          <w:sz w:val="24"/>
          <w:lang w:val="en-US"/>
        </w:rPr>
        <w:t xml:space="preserve">ների  և օձապարերի </w:t>
      </w:r>
      <w:r w:rsidR="009E2E78" w:rsidRPr="00956B37">
        <w:rPr>
          <w:b w:val="0"/>
          <w:color w:val="auto"/>
          <w:sz w:val="24"/>
          <w:lang w:val="en-US"/>
        </w:rPr>
        <w:t>հիմնական</w:t>
      </w:r>
      <w:r w:rsidRPr="00956B37">
        <w:rPr>
          <w:b w:val="0"/>
          <w:color w:val="auto"/>
          <w:sz w:val="24"/>
          <w:lang w:val="en-US"/>
        </w:rPr>
        <w:t xml:space="preserve"> կորի վրա երթևեկային մասերի լայնացումները</w:t>
      </w:r>
      <w:r w:rsidR="005C6334" w:rsidRPr="00956B37">
        <w:rPr>
          <w:b w:val="0"/>
          <w:color w:val="auto"/>
          <w:sz w:val="24"/>
        </w:rPr>
        <w:t>,</w:t>
      </w:r>
      <w:r w:rsidRPr="00956B37">
        <w:rPr>
          <w:b w:val="0"/>
          <w:color w:val="auto"/>
          <w:sz w:val="24"/>
          <w:lang w:val="en-US"/>
        </w:rPr>
        <w:t xml:space="preserve"> կախված հորիզոնական կորի շառավիղից</w:t>
      </w:r>
      <w:r w:rsidR="00D20E2B" w:rsidRPr="00956B37">
        <w:rPr>
          <w:b w:val="0"/>
          <w:color w:val="auto"/>
          <w:sz w:val="24"/>
          <w:lang w:val="en-US"/>
        </w:rPr>
        <w:t xml:space="preserve"> և</w:t>
      </w:r>
      <w:r w:rsidR="00676018" w:rsidRPr="00956B37">
        <w:rPr>
          <w:b w:val="0"/>
          <w:color w:val="auto"/>
          <w:sz w:val="24"/>
          <w:lang w:val="en-US"/>
        </w:rPr>
        <w:t xml:space="preserve"> երթևեկային շերտերի լայնությունից</w:t>
      </w:r>
      <w:r w:rsidR="00D20E2B" w:rsidRPr="00956B37">
        <w:rPr>
          <w:b w:val="0"/>
          <w:color w:val="auto"/>
          <w:sz w:val="24"/>
          <w:lang w:val="en-US"/>
        </w:rPr>
        <w:t>,</w:t>
      </w:r>
      <w:r w:rsidR="00585F64" w:rsidRPr="00956B37">
        <w:rPr>
          <w:b w:val="0"/>
          <w:color w:val="auto"/>
          <w:sz w:val="24"/>
          <w:lang w:val="en-US"/>
        </w:rPr>
        <w:t xml:space="preserve"> </w:t>
      </w:r>
      <w:r w:rsidRPr="00956B37">
        <w:rPr>
          <w:b w:val="0"/>
          <w:color w:val="auto"/>
          <w:sz w:val="24"/>
          <w:lang w:val="en-US"/>
        </w:rPr>
        <w:t xml:space="preserve">A 20 հաշվարկային մեքենայի համար բերված է </w:t>
      </w:r>
      <w:r w:rsidR="00B928FD" w:rsidRPr="00956B37">
        <w:rPr>
          <w:b w:val="0"/>
          <w:color w:val="auto"/>
          <w:sz w:val="24"/>
          <w:lang w:val="en-US"/>
        </w:rPr>
        <w:t xml:space="preserve">սույն շինարարական նորմերի </w:t>
      </w:r>
      <w:r w:rsidRPr="00956B37">
        <w:rPr>
          <w:b w:val="0"/>
          <w:color w:val="auto"/>
          <w:sz w:val="24"/>
          <w:lang w:val="en-US"/>
        </w:rPr>
        <w:t>12-</w:t>
      </w:r>
      <w:r w:rsidR="00B928FD" w:rsidRPr="00956B37">
        <w:rPr>
          <w:b w:val="0"/>
          <w:color w:val="auto"/>
          <w:sz w:val="24"/>
          <w:lang w:val="en-US"/>
        </w:rPr>
        <w:t>րդ</w:t>
      </w:r>
      <w:r w:rsidR="00277B71" w:rsidRPr="00956B37">
        <w:rPr>
          <w:b w:val="0"/>
          <w:color w:val="auto"/>
          <w:sz w:val="24"/>
          <w:lang w:val="en-US"/>
        </w:rPr>
        <w:t xml:space="preserve"> </w:t>
      </w:r>
      <w:r w:rsidR="00B928FD" w:rsidRPr="00956B37">
        <w:rPr>
          <w:b w:val="0"/>
          <w:color w:val="auto"/>
          <w:sz w:val="24"/>
          <w:lang w:val="en-US"/>
        </w:rPr>
        <w:t>աղյուսակում</w:t>
      </w:r>
      <w:r w:rsidR="00676018" w:rsidRPr="00956B37">
        <w:rPr>
          <w:b w:val="0"/>
          <w:color w:val="auto"/>
          <w:sz w:val="24"/>
          <w:lang w:val="en-US"/>
        </w:rPr>
        <w:t>: Տիպիկ օձագալար</w:t>
      </w:r>
      <w:r w:rsidR="001840D1" w:rsidRPr="00956B37">
        <w:rPr>
          <w:b w:val="0"/>
          <w:color w:val="auto"/>
          <w:sz w:val="24"/>
        </w:rPr>
        <w:t>ք</w:t>
      </w:r>
      <w:r w:rsidR="00676018" w:rsidRPr="00956B37">
        <w:rPr>
          <w:b w:val="0"/>
          <w:color w:val="auto"/>
          <w:sz w:val="24"/>
          <w:lang w:val="en-US"/>
        </w:rPr>
        <w:t>ների հիմնական և օժանդակ կորերի</w:t>
      </w:r>
      <w:r w:rsidRPr="00956B37">
        <w:rPr>
          <w:b w:val="0"/>
          <w:color w:val="auto"/>
          <w:sz w:val="24"/>
          <w:lang w:val="en-US"/>
        </w:rPr>
        <w:t xml:space="preserve"> լայնացման սխեմատիկ տեսքը բերված է</w:t>
      </w:r>
      <w:r w:rsidR="00277B71" w:rsidRPr="00956B37">
        <w:rPr>
          <w:b w:val="0"/>
          <w:color w:val="auto"/>
          <w:sz w:val="24"/>
          <w:lang w:val="en-US"/>
        </w:rPr>
        <w:t xml:space="preserve"> սույն շինարարական նորմերի</w:t>
      </w:r>
      <w:r w:rsidRPr="00956B37">
        <w:rPr>
          <w:b w:val="0"/>
          <w:color w:val="auto"/>
          <w:sz w:val="24"/>
          <w:lang w:val="en-US"/>
        </w:rPr>
        <w:t xml:space="preserve"> </w:t>
      </w:r>
      <w:r w:rsidR="00277B71" w:rsidRPr="00956B37">
        <w:rPr>
          <w:b w:val="0"/>
          <w:color w:val="auto"/>
          <w:sz w:val="24"/>
          <w:lang w:val="en-US"/>
        </w:rPr>
        <w:t xml:space="preserve">80-րդ </w:t>
      </w:r>
      <w:r w:rsidR="008E49A3" w:rsidRPr="00956B37">
        <w:rPr>
          <w:b w:val="0"/>
          <w:color w:val="auto"/>
          <w:sz w:val="24"/>
        </w:rPr>
        <w:t>աղյուսակ</w:t>
      </w:r>
      <w:r w:rsidR="00277B71" w:rsidRPr="00956B37">
        <w:rPr>
          <w:b w:val="0"/>
          <w:color w:val="auto"/>
          <w:sz w:val="24"/>
          <w:lang w:val="en-US"/>
        </w:rPr>
        <w:t>ում</w:t>
      </w:r>
      <w:r w:rsidRPr="00956B37">
        <w:rPr>
          <w:b w:val="0"/>
          <w:color w:val="auto"/>
          <w:sz w:val="24"/>
          <w:lang w:val="en-US"/>
        </w:rPr>
        <w:t>:</w:t>
      </w:r>
    </w:p>
    <w:p w:rsidR="001B17E3" w:rsidRPr="00956B37" w:rsidRDefault="001B17E3" w:rsidP="00CC7738">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12</w:t>
      </w:r>
    </w:p>
    <w:tbl>
      <w:tblPr>
        <w:tblStyle w:val="TableGrid"/>
        <w:tblpPr w:leftFromText="180" w:rightFromText="180" w:vertAnchor="text" w:horzAnchor="margin" w:tblpX="85" w:tblpY="109"/>
        <w:tblW w:w="9827" w:type="dxa"/>
        <w:tblLook w:val="04A0" w:firstRow="1" w:lastRow="0" w:firstColumn="1" w:lastColumn="0" w:noHBand="0" w:noVBand="1"/>
      </w:tblPr>
      <w:tblGrid>
        <w:gridCol w:w="535"/>
        <w:gridCol w:w="2609"/>
        <w:gridCol w:w="1133"/>
        <w:gridCol w:w="1077"/>
        <w:gridCol w:w="1084"/>
        <w:gridCol w:w="1180"/>
        <w:gridCol w:w="1172"/>
        <w:gridCol w:w="1037"/>
      </w:tblGrid>
      <w:tr w:rsidR="00750AB1" w:rsidRPr="00956B37" w:rsidTr="00750AB1">
        <w:tc>
          <w:tcPr>
            <w:tcW w:w="535" w:type="dxa"/>
            <w:vMerge w:val="restart"/>
          </w:tcPr>
          <w:p w:rsidR="0024210E" w:rsidRPr="00956B37" w:rsidRDefault="0024210E" w:rsidP="00750AB1">
            <w:pPr>
              <w:spacing w:line="276" w:lineRule="auto"/>
              <w:rPr>
                <w:rFonts w:ascii="GHEA Grapalat" w:hAnsi="GHEA Grapalat"/>
                <w:color w:val="auto"/>
                <w:lang w:val="en-US"/>
              </w:rPr>
            </w:pPr>
          </w:p>
          <w:p w:rsidR="0024210E" w:rsidRPr="00956B37" w:rsidRDefault="0024210E" w:rsidP="00750AB1">
            <w:pPr>
              <w:spacing w:line="276" w:lineRule="auto"/>
              <w:rPr>
                <w:rFonts w:ascii="GHEA Grapalat" w:hAnsi="GHEA Grapalat"/>
                <w:color w:val="auto"/>
                <w:lang w:val="en-US"/>
              </w:rPr>
            </w:pPr>
          </w:p>
          <w:p w:rsidR="0024210E" w:rsidRPr="00956B37" w:rsidRDefault="0024210E" w:rsidP="00750AB1">
            <w:pPr>
              <w:spacing w:line="276" w:lineRule="auto"/>
              <w:rPr>
                <w:rFonts w:ascii="GHEA Grapalat" w:hAnsi="GHEA Grapalat"/>
                <w:color w:val="auto"/>
                <w:lang w:val="en-US"/>
              </w:rPr>
            </w:pPr>
          </w:p>
          <w:p w:rsidR="00750AB1" w:rsidRPr="00956B37" w:rsidRDefault="00750AB1" w:rsidP="0024210E">
            <w:pPr>
              <w:spacing w:line="276" w:lineRule="auto"/>
              <w:rPr>
                <w:rFonts w:ascii="GHEA Grapalat" w:hAnsi="GHEA Grapalat"/>
                <w:color w:val="auto"/>
                <w:lang w:val="en-US"/>
              </w:rPr>
            </w:pPr>
            <w:r w:rsidRPr="00956B37">
              <w:rPr>
                <w:rFonts w:ascii="GHEA Grapalat" w:hAnsi="GHEA Grapalat"/>
                <w:color w:val="auto"/>
                <w:lang w:val="en-US"/>
              </w:rPr>
              <w:t>N</w:t>
            </w:r>
          </w:p>
        </w:tc>
        <w:tc>
          <w:tcPr>
            <w:tcW w:w="2609" w:type="dxa"/>
            <w:vMerge w:val="restart"/>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Օձագալարքի և օձապարի հիմնական կորի շառավիղ, մ</w:t>
            </w:r>
          </w:p>
        </w:tc>
        <w:tc>
          <w:tcPr>
            <w:tcW w:w="6683" w:type="dxa"/>
            <w:gridSpan w:val="6"/>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Երթևեկային մասի լայնացման չափը A 20 հաշվարկային մեքենայի համար, մ</w:t>
            </w:r>
          </w:p>
        </w:tc>
      </w:tr>
      <w:tr w:rsidR="00750AB1" w:rsidRPr="00956B37" w:rsidTr="00750AB1">
        <w:tc>
          <w:tcPr>
            <w:tcW w:w="535" w:type="dxa"/>
            <w:vMerge/>
          </w:tcPr>
          <w:p w:rsidR="00750AB1" w:rsidRPr="00956B37" w:rsidRDefault="00750AB1" w:rsidP="00750AB1">
            <w:pPr>
              <w:spacing w:line="276" w:lineRule="auto"/>
              <w:rPr>
                <w:rFonts w:ascii="GHEA Grapalat" w:hAnsi="GHEA Grapalat"/>
                <w:color w:val="auto"/>
                <w:lang w:val="en-US"/>
              </w:rPr>
            </w:pPr>
          </w:p>
        </w:tc>
        <w:tc>
          <w:tcPr>
            <w:tcW w:w="2609" w:type="dxa"/>
            <w:vMerge/>
            <w:vAlign w:val="center"/>
          </w:tcPr>
          <w:p w:rsidR="00750AB1" w:rsidRPr="00956B37" w:rsidRDefault="00750AB1" w:rsidP="00750AB1">
            <w:pPr>
              <w:rPr>
                <w:rFonts w:ascii="GHEA Grapalat" w:hAnsi="GHEA Grapalat"/>
                <w:color w:val="auto"/>
                <w:lang w:val="en-US"/>
              </w:rPr>
            </w:pPr>
          </w:p>
        </w:tc>
        <w:tc>
          <w:tcPr>
            <w:tcW w:w="3294" w:type="dxa"/>
            <w:gridSpan w:val="3"/>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Ներքին երթևեկային մաս</w:t>
            </w:r>
          </w:p>
        </w:tc>
        <w:tc>
          <w:tcPr>
            <w:tcW w:w="3389" w:type="dxa"/>
            <w:gridSpan w:val="3"/>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Արտաքին երթևեկային մաս</w:t>
            </w:r>
          </w:p>
        </w:tc>
      </w:tr>
      <w:tr w:rsidR="00750AB1" w:rsidRPr="00956B37" w:rsidTr="00750AB1">
        <w:tc>
          <w:tcPr>
            <w:tcW w:w="535" w:type="dxa"/>
            <w:vMerge/>
          </w:tcPr>
          <w:p w:rsidR="00750AB1" w:rsidRPr="00956B37" w:rsidRDefault="00750AB1" w:rsidP="00750AB1">
            <w:pPr>
              <w:spacing w:line="276" w:lineRule="auto"/>
              <w:rPr>
                <w:rFonts w:ascii="GHEA Grapalat" w:hAnsi="GHEA Grapalat"/>
                <w:color w:val="auto"/>
              </w:rPr>
            </w:pPr>
          </w:p>
        </w:tc>
        <w:tc>
          <w:tcPr>
            <w:tcW w:w="2609" w:type="dxa"/>
            <w:vMerge/>
            <w:vAlign w:val="center"/>
          </w:tcPr>
          <w:p w:rsidR="00750AB1" w:rsidRPr="00956B37" w:rsidRDefault="00750AB1" w:rsidP="00750AB1">
            <w:pPr>
              <w:rPr>
                <w:rFonts w:ascii="GHEA Grapalat" w:hAnsi="GHEA Grapalat"/>
                <w:color w:val="auto"/>
              </w:rPr>
            </w:pPr>
          </w:p>
        </w:tc>
        <w:tc>
          <w:tcPr>
            <w:tcW w:w="6683" w:type="dxa"/>
            <w:gridSpan w:val="6"/>
            <w:vAlign w:val="center"/>
          </w:tcPr>
          <w:p w:rsidR="00750AB1" w:rsidRPr="00956B37" w:rsidRDefault="00750AB1" w:rsidP="00750AB1">
            <w:pPr>
              <w:rPr>
                <w:rFonts w:ascii="GHEA Grapalat" w:hAnsi="GHEA Grapalat"/>
                <w:color w:val="auto"/>
              </w:rPr>
            </w:pPr>
            <w:r w:rsidRPr="00956B37">
              <w:rPr>
                <w:rFonts w:ascii="GHEA Grapalat" w:hAnsi="GHEA Grapalat"/>
                <w:color w:val="auto"/>
                <w:lang w:val="en-US"/>
              </w:rPr>
              <w:t>Երթևեկային</w:t>
            </w:r>
            <w:r w:rsidRPr="00956B37">
              <w:rPr>
                <w:rFonts w:ascii="GHEA Grapalat" w:hAnsi="GHEA Grapalat"/>
                <w:color w:val="auto"/>
              </w:rPr>
              <w:t xml:space="preserve"> </w:t>
            </w:r>
            <w:r w:rsidRPr="00956B37">
              <w:rPr>
                <w:rFonts w:ascii="GHEA Grapalat" w:hAnsi="GHEA Grapalat"/>
                <w:color w:val="auto"/>
                <w:lang w:val="en-US"/>
              </w:rPr>
              <w:t>շերտի</w:t>
            </w:r>
            <w:r w:rsidRPr="00956B37">
              <w:rPr>
                <w:rFonts w:ascii="GHEA Grapalat" w:hAnsi="GHEA Grapalat"/>
                <w:color w:val="auto"/>
              </w:rPr>
              <w:t xml:space="preserve"> </w:t>
            </w:r>
            <w:r w:rsidRPr="00956B37">
              <w:rPr>
                <w:rFonts w:ascii="GHEA Grapalat" w:hAnsi="GHEA Grapalat"/>
                <w:color w:val="auto"/>
                <w:lang w:val="en-US"/>
              </w:rPr>
              <w:t>լայնությունը</w:t>
            </w:r>
            <w:r w:rsidRPr="00956B37">
              <w:rPr>
                <w:rFonts w:ascii="GHEA Grapalat" w:hAnsi="GHEA Grapalat"/>
                <w:color w:val="auto"/>
              </w:rPr>
              <w:t xml:space="preserve"> </w:t>
            </w:r>
            <w:r w:rsidRPr="00956B37">
              <w:rPr>
                <w:rFonts w:ascii="GHEA Grapalat" w:hAnsi="GHEA Grapalat"/>
                <w:color w:val="auto"/>
                <w:lang w:val="en-US"/>
              </w:rPr>
              <w:t>ճանապարհի</w:t>
            </w:r>
            <w:r w:rsidRPr="00956B37">
              <w:rPr>
                <w:rFonts w:ascii="GHEA Grapalat" w:hAnsi="GHEA Grapalat"/>
                <w:color w:val="auto"/>
              </w:rPr>
              <w:t xml:space="preserve"> </w:t>
            </w:r>
            <w:r w:rsidRPr="00956B37">
              <w:rPr>
                <w:rFonts w:ascii="GHEA Grapalat" w:hAnsi="GHEA Grapalat"/>
                <w:color w:val="auto"/>
                <w:lang w:val="en-US"/>
              </w:rPr>
              <w:t>ուղղագիծ</w:t>
            </w:r>
            <w:r w:rsidRPr="00956B37">
              <w:rPr>
                <w:rFonts w:ascii="GHEA Grapalat" w:hAnsi="GHEA Grapalat"/>
                <w:color w:val="auto"/>
              </w:rPr>
              <w:t xml:space="preserve"> </w:t>
            </w:r>
            <w:r w:rsidRPr="00956B37">
              <w:rPr>
                <w:rFonts w:ascii="GHEA Grapalat" w:hAnsi="GHEA Grapalat"/>
                <w:color w:val="auto"/>
                <w:lang w:val="en-US"/>
              </w:rPr>
              <w:t>տեղամասում</w:t>
            </w:r>
            <w:r w:rsidRPr="00956B37">
              <w:rPr>
                <w:rFonts w:ascii="GHEA Grapalat" w:hAnsi="GHEA Grapalat"/>
                <w:color w:val="auto"/>
              </w:rPr>
              <w:t xml:space="preserve">, </w:t>
            </w:r>
            <w:r w:rsidRPr="00956B37">
              <w:rPr>
                <w:rFonts w:ascii="GHEA Grapalat" w:hAnsi="GHEA Grapalat"/>
                <w:color w:val="auto"/>
                <w:lang w:val="en-US"/>
              </w:rPr>
              <w:t>մ</w:t>
            </w:r>
          </w:p>
        </w:tc>
      </w:tr>
      <w:tr w:rsidR="00750AB1" w:rsidRPr="00956B37" w:rsidTr="00750AB1">
        <w:tc>
          <w:tcPr>
            <w:tcW w:w="535" w:type="dxa"/>
            <w:vMerge/>
          </w:tcPr>
          <w:p w:rsidR="00750AB1" w:rsidRPr="00956B37" w:rsidRDefault="00750AB1" w:rsidP="00750AB1">
            <w:pPr>
              <w:spacing w:line="276" w:lineRule="auto"/>
              <w:rPr>
                <w:rFonts w:ascii="GHEA Grapalat" w:hAnsi="GHEA Grapalat"/>
                <w:color w:val="auto"/>
              </w:rPr>
            </w:pPr>
          </w:p>
        </w:tc>
        <w:tc>
          <w:tcPr>
            <w:tcW w:w="2609" w:type="dxa"/>
            <w:vMerge/>
            <w:vAlign w:val="center"/>
          </w:tcPr>
          <w:p w:rsidR="00750AB1" w:rsidRPr="00956B37" w:rsidRDefault="00750AB1" w:rsidP="00750AB1">
            <w:pPr>
              <w:rPr>
                <w:rFonts w:ascii="GHEA Grapalat" w:hAnsi="GHEA Grapalat"/>
                <w:color w:val="auto"/>
              </w:rPr>
            </w:pP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3.75</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3.75</w:t>
            </w:r>
          </w:p>
        </w:tc>
      </w:tr>
      <w:tr w:rsidR="00750AB1" w:rsidRPr="00956B37" w:rsidTr="00750AB1">
        <w:tc>
          <w:tcPr>
            <w:tcW w:w="535" w:type="dxa"/>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1.</w:t>
            </w:r>
          </w:p>
        </w:tc>
        <w:tc>
          <w:tcPr>
            <w:tcW w:w="2609"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w:t>
            </w: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3.00</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r>
      <w:tr w:rsidR="00750AB1" w:rsidRPr="00956B37" w:rsidTr="00750AB1">
        <w:tc>
          <w:tcPr>
            <w:tcW w:w="535" w:type="dxa"/>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2.</w:t>
            </w:r>
          </w:p>
        </w:tc>
        <w:tc>
          <w:tcPr>
            <w:tcW w:w="2609"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w:t>
            </w: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2.75</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2.25</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r>
      <w:tr w:rsidR="00750AB1" w:rsidRPr="00956B37" w:rsidTr="00750AB1">
        <w:tc>
          <w:tcPr>
            <w:tcW w:w="535" w:type="dxa"/>
            <w:tcBorders>
              <w:bottom w:val="single" w:sz="4" w:space="0" w:color="auto"/>
            </w:tcBorders>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3.</w:t>
            </w:r>
          </w:p>
        </w:tc>
        <w:tc>
          <w:tcPr>
            <w:tcW w:w="2609"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w:t>
            </w:r>
          </w:p>
        </w:tc>
        <w:tc>
          <w:tcPr>
            <w:tcW w:w="1133"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2.75</w:t>
            </w:r>
          </w:p>
        </w:tc>
        <w:tc>
          <w:tcPr>
            <w:tcW w:w="107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2.25</w:t>
            </w:r>
          </w:p>
        </w:tc>
        <w:tc>
          <w:tcPr>
            <w:tcW w:w="1084"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180"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172"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03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1.75</w:t>
            </w:r>
          </w:p>
        </w:tc>
      </w:tr>
      <w:tr w:rsidR="00750AB1" w:rsidRPr="00956B37" w:rsidTr="00750AB1">
        <w:tc>
          <w:tcPr>
            <w:tcW w:w="535" w:type="dxa"/>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4.</w:t>
            </w:r>
          </w:p>
        </w:tc>
        <w:tc>
          <w:tcPr>
            <w:tcW w:w="2609"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1.75</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2.40</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1.90</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r>
      <w:tr w:rsidR="00750AB1" w:rsidRPr="00956B37" w:rsidTr="00750AB1">
        <w:tc>
          <w:tcPr>
            <w:tcW w:w="535" w:type="dxa"/>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5.</w:t>
            </w:r>
          </w:p>
        </w:tc>
        <w:tc>
          <w:tcPr>
            <w:tcW w:w="2609"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2.40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1.90</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2.30</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1.80</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1.55</w:t>
            </w:r>
          </w:p>
        </w:tc>
      </w:tr>
      <w:tr w:rsidR="00750AB1" w:rsidRPr="00956B37" w:rsidTr="00750AB1">
        <w:tc>
          <w:tcPr>
            <w:tcW w:w="535" w:type="dxa"/>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lastRenderedPageBreak/>
              <w:t>6.</w:t>
            </w:r>
          </w:p>
        </w:tc>
        <w:tc>
          <w:tcPr>
            <w:tcW w:w="2609"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40</w:t>
            </w:r>
          </w:p>
        </w:tc>
        <w:tc>
          <w:tcPr>
            <w:tcW w:w="1133"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2.30</w:t>
            </w:r>
          </w:p>
        </w:tc>
        <w:tc>
          <w:tcPr>
            <w:tcW w:w="107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1.80</w:t>
            </w:r>
          </w:p>
        </w:tc>
        <w:tc>
          <w:tcPr>
            <w:tcW w:w="1084"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1.55</w:t>
            </w:r>
          </w:p>
        </w:tc>
        <w:tc>
          <w:tcPr>
            <w:tcW w:w="1180"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2.20</w:t>
            </w:r>
          </w:p>
        </w:tc>
        <w:tc>
          <w:tcPr>
            <w:tcW w:w="1172"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1.70</w:t>
            </w:r>
          </w:p>
        </w:tc>
        <w:tc>
          <w:tcPr>
            <w:tcW w:w="1037" w:type="dxa"/>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1.45</w:t>
            </w:r>
          </w:p>
        </w:tc>
      </w:tr>
      <w:tr w:rsidR="00750AB1" w:rsidRPr="00956B37" w:rsidTr="00750AB1">
        <w:tc>
          <w:tcPr>
            <w:tcW w:w="535" w:type="dxa"/>
            <w:tcBorders>
              <w:bottom w:val="single" w:sz="4" w:space="0" w:color="auto"/>
            </w:tcBorders>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7.</w:t>
            </w:r>
          </w:p>
        </w:tc>
        <w:tc>
          <w:tcPr>
            <w:tcW w:w="2609"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45</w:t>
            </w:r>
          </w:p>
        </w:tc>
        <w:tc>
          <w:tcPr>
            <w:tcW w:w="1133"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2.20</w:t>
            </w:r>
          </w:p>
        </w:tc>
        <w:tc>
          <w:tcPr>
            <w:tcW w:w="107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1.70</w:t>
            </w:r>
          </w:p>
        </w:tc>
        <w:tc>
          <w:tcPr>
            <w:tcW w:w="1084"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1.45</w:t>
            </w:r>
          </w:p>
        </w:tc>
        <w:tc>
          <w:tcPr>
            <w:tcW w:w="1180"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2.15</w:t>
            </w:r>
          </w:p>
        </w:tc>
        <w:tc>
          <w:tcPr>
            <w:tcW w:w="1172"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03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1.40</w:t>
            </w:r>
          </w:p>
        </w:tc>
      </w:tr>
      <w:tr w:rsidR="00750AB1" w:rsidRPr="00956B37" w:rsidTr="00750AB1">
        <w:tc>
          <w:tcPr>
            <w:tcW w:w="535" w:type="dxa"/>
            <w:tcBorders>
              <w:bottom w:val="single" w:sz="4" w:space="0" w:color="auto"/>
            </w:tcBorders>
          </w:tcPr>
          <w:p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8.</w:t>
            </w:r>
          </w:p>
        </w:tc>
        <w:tc>
          <w:tcPr>
            <w:tcW w:w="2609"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50</w:t>
            </w:r>
          </w:p>
        </w:tc>
        <w:tc>
          <w:tcPr>
            <w:tcW w:w="1133"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2.15</w:t>
            </w:r>
          </w:p>
        </w:tc>
        <w:tc>
          <w:tcPr>
            <w:tcW w:w="107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084"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1.40</w:t>
            </w:r>
          </w:p>
        </w:tc>
        <w:tc>
          <w:tcPr>
            <w:tcW w:w="1180"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2.10</w:t>
            </w:r>
          </w:p>
        </w:tc>
        <w:tc>
          <w:tcPr>
            <w:tcW w:w="1172"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1.60</w:t>
            </w:r>
          </w:p>
        </w:tc>
        <w:tc>
          <w:tcPr>
            <w:tcW w:w="1037" w:type="dxa"/>
            <w:tcBorders>
              <w:bottom w:val="single" w:sz="4" w:space="0" w:color="auto"/>
            </w:tcBorders>
            <w:vAlign w:val="center"/>
          </w:tcPr>
          <w:p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1.35</w:t>
            </w:r>
          </w:p>
        </w:tc>
      </w:tr>
    </w:tbl>
    <w:p w:rsidR="006A15EB" w:rsidRPr="00956B37" w:rsidRDefault="006A15EB" w:rsidP="006A15EB">
      <w:pPr>
        <w:pStyle w:val="a0"/>
        <w:ind w:left="644" w:firstLine="0"/>
        <w:rPr>
          <w:b w:val="0"/>
          <w:color w:val="auto"/>
          <w:sz w:val="24"/>
          <w:lang w:val="en-US"/>
        </w:rPr>
      </w:pPr>
    </w:p>
    <w:p w:rsidR="00676018" w:rsidRPr="00956B37" w:rsidRDefault="00A54E69" w:rsidP="003C427E">
      <w:pPr>
        <w:pStyle w:val="a0"/>
        <w:numPr>
          <w:ilvl w:val="0"/>
          <w:numId w:val="5"/>
        </w:numPr>
        <w:tabs>
          <w:tab w:val="left" w:pos="810"/>
        </w:tabs>
        <w:spacing w:line="360" w:lineRule="auto"/>
        <w:ind w:left="90" w:firstLine="360"/>
        <w:rPr>
          <w:b w:val="0"/>
          <w:color w:val="auto"/>
          <w:sz w:val="24"/>
          <w:lang w:val="en-US"/>
        </w:rPr>
      </w:pPr>
      <w:r w:rsidRPr="00956B37">
        <w:rPr>
          <w:b w:val="0"/>
          <w:color w:val="auto"/>
          <w:sz w:val="24"/>
          <w:lang w:val="en-US"/>
        </w:rPr>
        <w:t xml:space="preserve"> </w:t>
      </w:r>
      <w:r w:rsidR="00676018" w:rsidRPr="00956B37">
        <w:rPr>
          <w:b w:val="0"/>
          <w:color w:val="auto"/>
          <w:sz w:val="24"/>
          <w:lang w:val="en-US"/>
        </w:rPr>
        <w:t>Կտրուկ շրջադարձերում, ինչպես նաև փոխհատումների ուղիներում տարբեր մակնիշի ավտոմեքենաների շրջադարձի համար նախատեսված փոքրագույն պարամետրերը բերված են</w:t>
      </w:r>
      <w:r w:rsidR="00B567C9" w:rsidRPr="00956B37">
        <w:rPr>
          <w:b w:val="0"/>
          <w:color w:val="auto"/>
          <w:sz w:val="24"/>
          <w:lang w:val="en-US"/>
        </w:rPr>
        <w:t xml:space="preserve"> սույն շինարարական նորմերի 1-5-րդ գծագրերում </w:t>
      </w:r>
      <w:r w:rsidR="000D4582" w:rsidRPr="00956B37">
        <w:rPr>
          <w:b w:val="0"/>
          <w:color w:val="auto"/>
          <w:sz w:val="24"/>
          <w:lang w:val="en-US"/>
        </w:rPr>
        <w:t>և 6</w:t>
      </w:r>
      <w:r w:rsidR="0080591E" w:rsidRPr="00956B37">
        <w:rPr>
          <w:b w:val="0"/>
          <w:color w:val="auto"/>
          <w:sz w:val="24"/>
          <w:lang w:val="en-US"/>
        </w:rPr>
        <w:t>8</w:t>
      </w:r>
      <w:r w:rsidR="000D4582" w:rsidRPr="00956B37">
        <w:rPr>
          <w:b w:val="0"/>
          <w:color w:val="auto"/>
          <w:sz w:val="24"/>
          <w:lang w:val="en-US"/>
        </w:rPr>
        <w:t>-</w:t>
      </w:r>
      <w:r w:rsidR="00B567C9" w:rsidRPr="00956B37">
        <w:rPr>
          <w:b w:val="0"/>
          <w:color w:val="auto"/>
          <w:sz w:val="24"/>
          <w:lang w:val="en-US"/>
        </w:rPr>
        <w:t>րդ աղյուսակում</w:t>
      </w:r>
      <w:r w:rsidR="00007C30" w:rsidRPr="00956B37">
        <w:rPr>
          <w:b w:val="0"/>
          <w:color w:val="auto"/>
          <w:sz w:val="24"/>
          <w:lang w:val="en-US"/>
        </w:rPr>
        <w:t>:</w:t>
      </w:r>
      <w:r w:rsidR="004E4B25" w:rsidRPr="00956B37">
        <w:rPr>
          <w:b w:val="0"/>
          <w:color w:val="auto"/>
          <w:sz w:val="24"/>
          <w:lang w:val="en-US"/>
        </w:rPr>
        <w:t xml:space="preserve"> </w:t>
      </w:r>
    </w:p>
    <w:p w:rsidR="00236D37" w:rsidRPr="00956B37" w:rsidRDefault="00236D37" w:rsidP="00256982">
      <w:pPr>
        <w:pStyle w:val="a0"/>
        <w:ind w:left="1134" w:firstLine="0"/>
        <w:jc w:val="center"/>
        <w:rPr>
          <w:color w:val="auto"/>
          <w:sz w:val="24"/>
        </w:rPr>
      </w:pPr>
    </w:p>
    <w:p w:rsidR="001B17E3" w:rsidRPr="00956B37" w:rsidRDefault="00B604A0" w:rsidP="00256982">
      <w:pPr>
        <w:pStyle w:val="a0"/>
        <w:ind w:left="1134" w:firstLine="0"/>
        <w:jc w:val="center"/>
        <w:rPr>
          <w:color w:val="auto"/>
          <w:sz w:val="24"/>
        </w:rPr>
      </w:pPr>
      <w:r w:rsidRPr="00956B37">
        <w:rPr>
          <w:color w:val="auto"/>
          <w:sz w:val="24"/>
          <w:lang w:val="en-US"/>
        </w:rPr>
        <w:t>2</w:t>
      </w:r>
      <w:r w:rsidR="00A54E69" w:rsidRPr="00956B37">
        <w:rPr>
          <w:color w:val="auto"/>
          <w:sz w:val="24"/>
          <w:lang w:val="en-US"/>
        </w:rPr>
        <w:t xml:space="preserve">.3. </w:t>
      </w:r>
      <w:r w:rsidR="00A54E69" w:rsidRPr="00956B37">
        <w:rPr>
          <w:color w:val="auto"/>
          <w:sz w:val="24"/>
        </w:rPr>
        <w:t xml:space="preserve">ԼԱՅՆԱԿԱՆ ՊՐՈՖԻԼ </w:t>
      </w:r>
    </w:p>
    <w:p w:rsidR="00A54E69" w:rsidRPr="00956B37" w:rsidRDefault="00A54E69" w:rsidP="00256982">
      <w:pPr>
        <w:pStyle w:val="a0"/>
        <w:ind w:left="1134" w:firstLine="0"/>
        <w:jc w:val="center"/>
        <w:rPr>
          <w:color w:val="auto"/>
          <w:sz w:val="24"/>
        </w:rPr>
      </w:pPr>
    </w:p>
    <w:p w:rsidR="005A1C3B" w:rsidRPr="00956B37" w:rsidRDefault="00256982" w:rsidP="003C427E">
      <w:pPr>
        <w:pStyle w:val="a0"/>
        <w:numPr>
          <w:ilvl w:val="0"/>
          <w:numId w:val="5"/>
        </w:numPr>
        <w:tabs>
          <w:tab w:val="left" w:pos="900"/>
        </w:tabs>
        <w:spacing w:line="360" w:lineRule="auto"/>
        <w:ind w:left="90" w:firstLine="270"/>
        <w:rPr>
          <w:b w:val="0"/>
          <w:color w:val="auto"/>
          <w:sz w:val="24"/>
        </w:rPr>
      </w:pPr>
      <w:r w:rsidRPr="00956B37">
        <w:rPr>
          <w:b w:val="0"/>
          <w:color w:val="auto"/>
          <w:sz w:val="24"/>
        </w:rPr>
        <w:t>Ավտոմոբիլային ճանապարհի կարգին համապատասխան` լայնական պրոֆիլի հիմնական տեխնիկական պարամետրերը պետք է ընդունել</w:t>
      </w:r>
      <w:r w:rsidR="00CE68C7" w:rsidRPr="00956B37">
        <w:rPr>
          <w:b w:val="0"/>
          <w:color w:val="auto"/>
          <w:sz w:val="24"/>
        </w:rPr>
        <w:t xml:space="preserve"> սույն շինարարական նորմերի</w:t>
      </w:r>
      <w:r w:rsidRPr="00956B37">
        <w:rPr>
          <w:b w:val="0"/>
          <w:color w:val="auto"/>
          <w:sz w:val="24"/>
        </w:rPr>
        <w:t xml:space="preserve"> </w:t>
      </w:r>
      <w:r w:rsidR="00CE68C7" w:rsidRPr="00956B37">
        <w:rPr>
          <w:b w:val="0"/>
          <w:color w:val="auto"/>
          <w:sz w:val="24"/>
        </w:rPr>
        <w:t xml:space="preserve">13-րդ աղյուսակի </w:t>
      </w:r>
      <w:r w:rsidRPr="00956B37">
        <w:rPr>
          <w:b w:val="0"/>
          <w:color w:val="auto"/>
          <w:sz w:val="24"/>
        </w:rPr>
        <w:t>համաձայն:</w:t>
      </w:r>
      <w:r w:rsidR="00007C30" w:rsidRPr="00956B37">
        <w:rPr>
          <w:b w:val="0"/>
          <w:color w:val="auto"/>
          <w:sz w:val="24"/>
        </w:rPr>
        <w:t xml:space="preserve"> Լայնական պրոֆիլների տիպը</w:t>
      </w:r>
      <w:r w:rsidR="00CC7738" w:rsidRPr="00956B37">
        <w:rPr>
          <w:b w:val="0"/>
          <w:color w:val="auto"/>
          <w:sz w:val="24"/>
        </w:rPr>
        <w:t>,</w:t>
      </w:r>
      <w:r w:rsidR="00007C30" w:rsidRPr="00956B37">
        <w:rPr>
          <w:b w:val="0"/>
          <w:color w:val="auto"/>
          <w:sz w:val="24"/>
        </w:rPr>
        <w:t xml:space="preserve"> կախված ճանապարհի կարգից</w:t>
      </w:r>
      <w:r w:rsidR="00544CDE" w:rsidRPr="00956B37">
        <w:rPr>
          <w:b w:val="0"/>
          <w:color w:val="auto"/>
          <w:sz w:val="24"/>
        </w:rPr>
        <w:t>,</w:t>
      </w:r>
      <w:r w:rsidR="00007C30" w:rsidRPr="00956B37">
        <w:rPr>
          <w:b w:val="0"/>
          <w:color w:val="auto"/>
          <w:sz w:val="24"/>
        </w:rPr>
        <w:t xml:space="preserve"> բերված է</w:t>
      </w:r>
      <w:r w:rsidR="00C518ED" w:rsidRPr="00956B37">
        <w:rPr>
          <w:b w:val="0"/>
          <w:color w:val="auto"/>
          <w:sz w:val="24"/>
        </w:rPr>
        <w:t xml:space="preserve">  </w:t>
      </w:r>
      <w:r w:rsidR="00CE68C7" w:rsidRPr="00956B37">
        <w:rPr>
          <w:b w:val="0"/>
          <w:color w:val="auto"/>
          <w:sz w:val="24"/>
        </w:rPr>
        <w:t xml:space="preserve">սույն շինարարական նորմերի </w:t>
      </w:r>
      <w:r w:rsidR="0080591E" w:rsidRPr="00956B37">
        <w:rPr>
          <w:b w:val="0"/>
          <w:color w:val="auto"/>
          <w:sz w:val="24"/>
        </w:rPr>
        <w:t>73</w:t>
      </w:r>
      <w:r w:rsidR="000D4582" w:rsidRPr="00956B37">
        <w:rPr>
          <w:b w:val="0"/>
          <w:color w:val="auto"/>
          <w:sz w:val="24"/>
        </w:rPr>
        <w:t>-</w:t>
      </w:r>
      <w:r w:rsidR="0080591E" w:rsidRPr="00956B37">
        <w:rPr>
          <w:b w:val="0"/>
          <w:color w:val="auto"/>
          <w:sz w:val="24"/>
        </w:rPr>
        <w:t>76</w:t>
      </w:r>
      <w:r w:rsidR="009070DB" w:rsidRPr="00956B37">
        <w:rPr>
          <w:b w:val="0"/>
          <w:color w:val="auto"/>
          <w:sz w:val="24"/>
        </w:rPr>
        <w:t>-</w:t>
      </w:r>
      <w:r w:rsidR="00CE68C7" w:rsidRPr="00956B37">
        <w:rPr>
          <w:b w:val="0"/>
          <w:color w:val="auto"/>
          <w:sz w:val="24"/>
        </w:rPr>
        <w:t>րդ աղյուսակներում</w:t>
      </w:r>
      <w:r w:rsidR="009070DB" w:rsidRPr="00956B37">
        <w:rPr>
          <w:b w:val="0"/>
          <w:color w:val="auto"/>
          <w:sz w:val="24"/>
        </w:rPr>
        <w:t>:</w:t>
      </w:r>
    </w:p>
    <w:p w:rsidR="00256982" w:rsidRPr="00956B37" w:rsidRDefault="00256982" w:rsidP="006A15EB">
      <w:pPr>
        <w:spacing w:line="259" w:lineRule="auto"/>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3</w:t>
      </w:r>
    </w:p>
    <w:tbl>
      <w:tblPr>
        <w:tblStyle w:val="TableGrid"/>
        <w:tblW w:w="9816" w:type="dxa"/>
        <w:jc w:val="center"/>
        <w:tblLayout w:type="fixed"/>
        <w:tblLook w:val="04A0" w:firstRow="1" w:lastRow="0" w:firstColumn="1" w:lastColumn="0" w:noHBand="0" w:noVBand="1"/>
      </w:tblPr>
      <w:tblGrid>
        <w:gridCol w:w="625"/>
        <w:gridCol w:w="2430"/>
        <w:gridCol w:w="1710"/>
        <w:gridCol w:w="1920"/>
        <w:gridCol w:w="756"/>
        <w:gridCol w:w="564"/>
        <w:gridCol w:w="630"/>
        <w:gridCol w:w="614"/>
        <w:gridCol w:w="567"/>
      </w:tblGrid>
      <w:tr w:rsidR="00C518ED" w:rsidRPr="00956B37" w:rsidTr="00C518ED">
        <w:trPr>
          <w:trHeight w:val="541"/>
          <w:jc w:val="center"/>
        </w:trPr>
        <w:tc>
          <w:tcPr>
            <w:tcW w:w="625" w:type="dxa"/>
            <w:vMerge w:val="restart"/>
          </w:tcPr>
          <w:p w:rsidR="00C518ED" w:rsidRPr="00956B37" w:rsidRDefault="00C518ED" w:rsidP="00CE68C7">
            <w:pPr>
              <w:pStyle w:val="ListParagraph"/>
              <w:ind w:left="0"/>
              <w:rPr>
                <w:rFonts w:ascii="GHEA Grapalat" w:hAnsi="GHEA Grapalat"/>
                <w:color w:val="auto"/>
                <w:lang w:val="en-US"/>
              </w:rPr>
            </w:pPr>
            <w:r w:rsidRPr="00956B37">
              <w:rPr>
                <w:rFonts w:ascii="GHEA Grapalat" w:hAnsi="GHEA Grapalat"/>
                <w:color w:val="auto"/>
                <w:lang w:val="en-US"/>
              </w:rPr>
              <w:t>N</w:t>
            </w:r>
          </w:p>
        </w:tc>
        <w:tc>
          <w:tcPr>
            <w:tcW w:w="2430" w:type="dxa"/>
            <w:vMerge w:val="restart"/>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Լայնական պրոֆիլի պարամետրերը</w:t>
            </w:r>
          </w:p>
        </w:tc>
        <w:tc>
          <w:tcPr>
            <w:tcW w:w="1710" w:type="dxa"/>
            <w:vAlign w:val="center"/>
          </w:tcPr>
          <w:p w:rsidR="00C518ED" w:rsidRPr="00956B37" w:rsidRDefault="00C518ED" w:rsidP="00C518ED">
            <w:pPr>
              <w:pStyle w:val="ListParagraph"/>
              <w:ind w:left="-54" w:right="-108"/>
              <w:rPr>
                <w:rFonts w:ascii="GHEA Grapalat" w:hAnsi="GHEA Grapalat"/>
                <w:color w:val="auto"/>
                <w:lang w:val="en-US"/>
              </w:rPr>
            </w:pPr>
            <w:r w:rsidRPr="00956B37">
              <w:rPr>
                <w:rFonts w:ascii="GHEA Grapalat" w:hAnsi="GHEA Grapalat"/>
                <w:color w:val="auto"/>
                <w:lang w:val="en-US"/>
              </w:rPr>
              <w:t>Ավտոմայրուղի</w:t>
            </w:r>
          </w:p>
        </w:tc>
        <w:tc>
          <w:tcPr>
            <w:tcW w:w="1920" w:type="dxa"/>
            <w:vAlign w:val="center"/>
          </w:tcPr>
          <w:p w:rsidR="00C518ED" w:rsidRPr="00956B37" w:rsidRDefault="00C518ED" w:rsidP="00C518ED">
            <w:pPr>
              <w:pStyle w:val="ListParagraph"/>
              <w:ind w:left="-153" w:right="-64"/>
              <w:rPr>
                <w:rFonts w:ascii="GHEA Grapalat" w:hAnsi="GHEA Grapalat"/>
                <w:color w:val="auto"/>
                <w:lang w:val="en-US"/>
              </w:rPr>
            </w:pPr>
            <w:r w:rsidRPr="00956B37">
              <w:rPr>
                <w:rFonts w:ascii="GHEA Grapalat" w:hAnsi="GHEA Grapalat"/>
                <w:color w:val="auto"/>
                <w:lang w:val="en-US"/>
              </w:rPr>
              <w:t>Արագընթաց ճանապարհ</w:t>
            </w:r>
          </w:p>
        </w:tc>
        <w:tc>
          <w:tcPr>
            <w:tcW w:w="3131" w:type="dxa"/>
            <w:gridSpan w:val="5"/>
            <w:vAlign w:val="center"/>
          </w:tcPr>
          <w:p w:rsidR="00C518ED" w:rsidRPr="00956B37" w:rsidRDefault="00C518ED" w:rsidP="005C6334">
            <w:pPr>
              <w:pStyle w:val="ListParagraph"/>
              <w:ind w:left="0"/>
              <w:rPr>
                <w:rFonts w:ascii="GHEA Grapalat" w:hAnsi="GHEA Grapalat"/>
                <w:color w:val="auto"/>
                <w:lang w:val="en-US"/>
              </w:rPr>
            </w:pPr>
            <w:r w:rsidRPr="00956B37">
              <w:rPr>
                <w:rFonts w:ascii="GHEA Grapalat" w:hAnsi="GHEA Grapalat"/>
                <w:color w:val="auto"/>
                <w:lang w:val="en-US"/>
              </w:rPr>
              <w:t>Սով</w:t>
            </w:r>
            <w:r w:rsidR="005C6334" w:rsidRPr="00956B37">
              <w:rPr>
                <w:rFonts w:ascii="GHEA Grapalat" w:hAnsi="GHEA Grapalat"/>
                <w:color w:val="auto"/>
                <w:lang w:val="hy-AM"/>
              </w:rPr>
              <w:t>ո</w:t>
            </w:r>
            <w:r w:rsidRPr="00956B37">
              <w:rPr>
                <w:rFonts w:ascii="GHEA Grapalat" w:hAnsi="GHEA Grapalat"/>
                <w:color w:val="auto"/>
                <w:lang w:val="en-US"/>
              </w:rPr>
              <w:t>րական տիպի ավտոճանապարհ</w:t>
            </w:r>
          </w:p>
        </w:tc>
      </w:tr>
      <w:tr w:rsidR="00C518ED" w:rsidRPr="00956B37" w:rsidTr="002E4B63">
        <w:trPr>
          <w:trHeight w:val="70"/>
          <w:jc w:val="center"/>
        </w:trPr>
        <w:tc>
          <w:tcPr>
            <w:tcW w:w="625" w:type="dxa"/>
            <w:vMerge/>
          </w:tcPr>
          <w:p w:rsidR="00C518ED" w:rsidRPr="00956B37" w:rsidRDefault="00C518ED" w:rsidP="00CE68C7">
            <w:pPr>
              <w:pStyle w:val="ListParagraph"/>
              <w:ind w:left="0"/>
              <w:rPr>
                <w:rFonts w:ascii="GHEA Grapalat" w:hAnsi="GHEA Grapalat"/>
                <w:color w:val="auto"/>
                <w:lang w:val="en-US"/>
              </w:rPr>
            </w:pPr>
          </w:p>
        </w:tc>
        <w:tc>
          <w:tcPr>
            <w:tcW w:w="2430" w:type="dxa"/>
            <w:vMerge/>
          </w:tcPr>
          <w:p w:rsidR="00C518ED" w:rsidRPr="00956B37" w:rsidRDefault="00C518ED" w:rsidP="00C518ED">
            <w:pPr>
              <w:pStyle w:val="ListParagraph"/>
              <w:ind w:left="0"/>
              <w:jc w:val="left"/>
              <w:rPr>
                <w:rFonts w:ascii="GHEA Grapalat" w:hAnsi="GHEA Grapalat"/>
                <w:color w:val="auto"/>
                <w:lang w:val="en-US"/>
              </w:rPr>
            </w:pP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IА</w:t>
            </w:r>
          </w:p>
        </w:tc>
        <w:tc>
          <w:tcPr>
            <w:tcW w:w="1920" w:type="dxa"/>
            <w:vAlign w:val="center"/>
          </w:tcPr>
          <w:p w:rsidR="00C518ED" w:rsidRPr="00956B37" w:rsidRDefault="00C518ED" w:rsidP="00B8223E">
            <w:pPr>
              <w:pStyle w:val="ListParagraph"/>
              <w:ind w:left="0"/>
              <w:rPr>
                <w:rFonts w:ascii="GHEA Grapalat" w:hAnsi="GHEA Grapalat"/>
                <w:color w:val="auto"/>
                <w:lang w:val="en-US"/>
              </w:rPr>
            </w:pPr>
            <w:r w:rsidRPr="00956B37">
              <w:rPr>
                <w:rFonts w:ascii="GHEA Grapalat" w:hAnsi="GHEA Grapalat"/>
                <w:color w:val="auto"/>
                <w:lang w:val="en-US"/>
              </w:rPr>
              <w:t>I</w:t>
            </w:r>
            <w:r w:rsidR="00B8223E" w:rsidRPr="00956B37">
              <w:rPr>
                <w:rFonts w:ascii="GHEA Grapalat" w:hAnsi="GHEA Grapalat"/>
                <w:color w:val="auto"/>
                <w:lang w:val="en-US"/>
              </w:rPr>
              <w:t>B</w:t>
            </w:r>
          </w:p>
        </w:tc>
        <w:tc>
          <w:tcPr>
            <w:tcW w:w="756" w:type="dxa"/>
            <w:vAlign w:val="center"/>
          </w:tcPr>
          <w:p w:rsidR="00C518ED" w:rsidRPr="00956B37" w:rsidRDefault="00756254" w:rsidP="00C518ED">
            <w:pPr>
              <w:pStyle w:val="ListParagraph"/>
              <w:ind w:left="-161" w:right="-120"/>
              <w:rPr>
                <w:rFonts w:ascii="GHEA Grapalat" w:hAnsi="GHEA Grapalat"/>
                <w:color w:val="auto"/>
                <w:lang w:val="en-US"/>
              </w:rPr>
            </w:pPr>
            <w:r w:rsidRPr="00956B37">
              <w:rPr>
                <w:rFonts w:ascii="GHEA Grapalat" w:hAnsi="GHEA Grapalat"/>
                <w:color w:val="auto"/>
                <w:lang w:val="en-US"/>
              </w:rPr>
              <w:t>IC</w:t>
            </w:r>
          </w:p>
        </w:tc>
        <w:tc>
          <w:tcPr>
            <w:tcW w:w="1194" w:type="dxa"/>
            <w:gridSpan w:val="2"/>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II</w:t>
            </w:r>
          </w:p>
        </w:tc>
        <w:tc>
          <w:tcPr>
            <w:tcW w:w="61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III</w:t>
            </w:r>
          </w:p>
        </w:tc>
        <w:tc>
          <w:tcPr>
            <w:tcW w:w="567"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IV</w:t>
            </w:r>
          </w:p>
        </w:tc>
      </w:tr>
      <w:tr w:rsidR="00C518ED" w:rsidRPr="00956B37" w:rsidTr="002E4B63">
        <w:trPr>
          <w:trHeight w:val="449"/>
          <w:jc w:val="center"/>
        </w:trPr>
        <w:tc>
          <w:tcPr>
            <w:tcW w:w="625" w:type="dxa"/>
          </w:tcPr>
          <w:p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1.</w:t>
            </w:r>
          </w:p>
        </w:tc>
        <w:tc>
          <w:tcPr>
            <w:tcW w:w="2430" w:type="dxa"/>
            <w:vAlign w:val="center"/>
          </w:tcPr>
          <w:p w:rsidR="00C518ED" w:rsidRPr="00956B37" w:rsidRDefault="00C518ED" w:rsidP="00C518ED">
            <w:pPr>
              <w:ind w:left="29"/>
              <w:jc w:val="left"/>
              <w:rPr>
                <w:rFonts w:ascii="GHEA Grapalat" w:hAnsi="GHEA Grapalat"/>
                <w:color w:val="auto"/>
                <w:lang w:val="hy-AM"/>
              </w:rPr>
            </w:pPr>
            <w:r w:rsidRPr="00956B37">
              <w:rPr>
                <w:rFonts w:ascii="GHEA Grapalat" w:hAnsi="GHEA Grapalat"/>
                <w:color w:val="auto"/>
              </w:rPr>
              <w:t>Շարժման շերտերի քանակը</w:t>
            </w: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4 և ավելի</w:t>
            </w:r>
          </w:p>
        </w:tc>
        <w:tc>
          <w:tcPr>
            <w:tcW w:w="192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4 և ավելի</w:t>
            </w:r>
          </w:p>
        </w:tc>
        <w:tc>
          <w:tcPr>
            <w:tcW w:w="756"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4 և ավելի</w:t>
            </w:r>
          </w:p>
        </w:tc>
        <w:tc>
          <w:tcPr>
            <w:tcW w:w="56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4</w:t>
            </w:r>
          </w:p>
        </w:tc>
        <w:tc>
          <w:tcPr>
            <w:tcW w:w="630"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c>
          <w:tcPr>
            <w:tcW w:w="61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c>
          <w:tcPr>
            <w:tcW w:w="567"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r>
      <w:tr w:rsidR="00C518ED" w:rsidRPr="00956B37" w:rsidTr="002E4B63">
        <w:trPr>
          <w:trHeight w:val="331"/>
          <w:jc w:val="center"/>
        </w:trPr>
        <w:tc>
          <w:tcPr>
            <w:tcW w:w="625" w:type="dxa"/>
          </w:tcPr>
          <w:p w:rsidR="00CE68C7" w:rsidRPr="00956B37" w:rsidRDefault="00CE68C7" w:rsidP="00CE68C7">
            <w:pPr>
              <w:ind w:left="29"/>
              <w:rPr>
                <w:rFonts w:ascii="GHEA Grapalat" w:hAnsi="GHEA Grapalat"/>
                <w:color w:val="auto"/>
                <w:lang w:val="en-US"/>
              </w:rPr>
            </w:pPr>
          </w:p>
          <w:p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2.</w:t>
            </w:r>
          </w:p>
        </w:tc>
        <w:tc>
          <w:tcPr>
            <w:tcW w:w="2430" w:type="dxa"/>
            <w:vAlign w:val="center"/>
          </w:tcPr>
          <w:p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Շարժման</w:t>
            </w:r>
            <w:r w:rsidRPr="00956B37">
              <w:rPr>
                <w:rFonts w:ascii="GHEA Grapalat" w:hAnsi="GHEA Grapalat"/>
                <w:color w:val="auto"/>
                <w:lang w:val="en-US"/>
              </w:rPr>
              <w:t xml:space="preserve"> </w:t>
            </w:r>
            <w:r w:rsidRPr="00956B37">
              <w:rPr>
                <w:rFonts w:ascii="GHEA Grapalat" w:hAnsi="GHEA Grapalat"/>
                <w:color w:val="auto"/>
              </w:rPr>
              <w:t>մեկ</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լայնությունը</w:t>
            </w:r>
            <w:r w:rsidRPr="00956B37">
              <w:rPr>
                <w:rFonts w:ascii="GHEA Grapalat" w:hAnsi="GHEA Grapalat"/>
                <w:color w:val="auto"/>
                <w:lang w:val="hy-AM"/>
              </w:rPr>
              <w:t>,</w:t>
            </w:r>
            <w:r w:rsidRPr="00956B37">
              <w:rPr>
                <w:rFonts w:ascii="GHEA Grapalat" w:hAnsi="GHEA Grapalat"/>
                <w:color w:val="auto"/>
                <w:lang w:val="en-US"/>
              </w:rPr>
              <w:t xml:space="preserve"> </w:t>
            </w:r>
            <w:r w:rsidRPr="00956B37">
              <w:rPr>
                <w:rFonts w:ascii="GHEA Grapalat" w:hAnsi="GHEA Grapalat"/>
                <w:color w:val="auto"/>
              </w:rPr>
              <w:t>մ</w:t>
            </w:r>
            <w:r w:rsidRPr="00956B37">
              <w:rPr>
                <w:rFonts w:ascii="GHEA Grapalat" w:hAnsi="GHEA Grapalat"/>
                <w:color w:val="auto"/>
                <w:lang w:val="en-US"/>
              </w:rPr>
              <w:t xml:space="preserve"> </w:t>
            </w: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192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756"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56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630"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61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567"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3.0</w:t>
            </w:r>
          </w:p>
        </w:tc>
      </w:tr>
      <w:tr w:rsidR="00C518ED" w:rsidRPr="00956B37" w:rsidTr="002E4B63">
        <w:trPr>
          <w:trHeight w:val="70"/>
          <w:jc w:val="center"/>
        </w:trPr>
        <w:tc>
          <w:tcPr>
            <w:tcW w:w="625" w:type="dxa"/>
            <w:tcBorders>
              <w:bottom w:val="single" w:sz="4" w:space="0" w:color="auto"/>
            </w:tcBorders>
          </w:tcPr>
          <w:p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3.</w:t>
            </w:r>
          </w:p>
        </w:tc>
        <w:tc>
          <w:tcPr>
            <w:tcW w:w="2430" w:type="dxa"/>
            <w:tcBorders>
              <w:bottom w:val="single" w:sz="4" w:space="0" w:color="auto"/>
            </w:tcBorders>
            <w:vAlign w:val="center"/>
          </w:tcPr>
          <w:p w:rsidR="00C518ED" w:rsidRPr="00956B37" w:rsidRDefault="00C518ED" w:rsidP="00C518ED">
            <w:pPr>
              <w:ind w:left="29"/>
              <w:jc w:val="left"/>
              <w:rPr>
                <w:rFonts w:ascii="GHEA Grapalat" w:hAnsi="GHEA Grapalat"/>
                <w:color w:val="auto"/>
              </w:rPr>
            </w:pPr>
            <w:r w:rsidRPr="00956B37">
              <w:rPr>
                <w:rFonts w:ascii="GHEA Grapalat" w:hAnsi="GHEA Grapalat"/>
                <w:color w:val="auto"/>
              </w:rPr>
              <w:t>Կողնակների լայնությունը</w:t>
            </w:r>
            <w:r w:rsidRPr="00956B37">
              <w:rPr>
                <w:rFonts w:ascii="GHEA Grapalat" w:hAnsi="GHEA Grapalat"/>
                <w:color w:val="auto"/>
                <w:lang w:val="hy-AM"/>
              </w:rPr>
              <w:t xml:space="preserve">, </w:t>
            </w:r>
            <w:r w:rsidRPr="00956B37">
              <w:rPr>
                <w:rFonts w:ascii="GHEA Grapalat" w:hAnsi="GHEA Grapalat"/>
                <w:color w:val="auto"/>
              </w:rPr>
              <w:t>մ</w:t>
            </w:r>
          </w:p>
        </w:tc>
        <w:tc>
          <w:tcPr>
            <w:tcW w:w="1710" w:type="dxa"/>
            <w:tcBorders>
              <w:bottom w:val="single" w:sz="4" w:space="0" w:color="auto"/>
            </w:tcBorders>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1920" w:type="dxa"/>
            <w:tcBorders>
              <w:bottom w:val="single" w:sz="4" w:space="0" w:color="auto"/>
            </w:tcBorders>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756" w:type="dxa"/>
            <w:tcBorders>
              <w:bottom w:val="single" w:sz="4" w:space="0" w:color="auto"/>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564" w:type="dxa"/>
            <w:tcBorders>
              <w:bottom w:val="single" w:sz="4" w:space="0" w:color="auto"/>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3.00</w:t>
            </w:r>
          </w:p>
        </w:tc>
        <w:tc>
          <w:tcPr>
            <w:tcW w:w="630" w:type="dxa"/>
            <w:tcBorders>
              <w:bottom w:val="single" w:sz="4" w:space="0" w:color="auto"/>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614" w:type="dxa"/>
            <w:tcBorders>
              <w:bottom w:val="single" w:sz="4" w:space="0" w:color="auto"/>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2.50</w:t>
            </w:r>
          </w:p>
        </w:tc>
        <w:tc>
          <w:tcPr>
            <w:tcW w:w="567" w:type="dxa"/>
            <w:tcBorders>
              <w:bottom w:val="single" w:sz="4" w:space="0" w:color="auto"/>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r>
      <w:tr w:rsidR="00C518ED" w:rsidRPr="00956B37" w:rsidTr="002E4B63">
        <w:trPr>
          <w:trHeight w:val="671"/>
          <w:jc w:val="center"/>
        </w:trPr>
        <w:tc>
          <w:tcPr>
            <w:tcW w:w="625" w:type="dxa"/>
            <w:tcBorders>
              <w:bottom w:val="nil"/>
            </w:tcBorders>
          </w:tcPr>
          <w:p w:rsidR="00CE68C7" w:rsidRPr="00956B37" w:rsidRDefault="00CE68C7" w:rsidP="00CE68C7">
            <w:pPr>
              <w:ind w:left="29"/>
              <w:rPr>
                <w:rFonts w:ascii="GHEA Grapalat" w:hAnsi="GHEA Grapalat"/>
                <w:color w:val="auto"/>
                <w:lang w:val="en-US"/>
              </w:rPr>
            </w:pPr>
          </w:p>
          <w:p w:rsidR="00CE68C7" w:rsidRPr="00956B37" w:rsidRDefault="00CE68C7" w:rsidP="00CE68C7">
            <w:pPr>
              <w:ind w:left="29"/>
              <w:rPr>
                <w:rFonts w:ascii="GHEA Grapalat" w:hAnsi="GHEA Grapalat"/>
                <w:color w:val="auto"/>
                <w:lang w:val="en-US"/>
              </w:rPr>
            </w:pPr>
          </w:p>
          <w:p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4.</w:t>
            </w:r>
          </w:p>
        </w:tc>
        <w:tc>
          <w:tcPr>
            <w:tcW w:w="2430" w:type="dxa"/>
            <w:tcBorders>
              <w:bottom w:val="nil"/>
            </w:tcBorders>
            <w:vAlign w:val="center"/>
          </w:tcPr>
          <w:p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Եզրային</w:t>
            </w:r>
            <w:r w:rsidRPr="00956B37">
              <w:rPr>
                <w:rFonts w:ascii="GHEA Grapalat" w:hAnsi="GHEA Grapalat"/>
                <w:color w:val="auto"/>
                <w:lang w:val="en-US"/>
              </w:rPr>
              <w:t xml:space="preserve"> </w:t>
            </w:r>
            <w:r w:rsidRPr="00956B37">
              <w:rPr>
                <w:rFonts w:ascii="GHEA Grapalat" w:hAnsi="GHEA Grapalat"/>
                <w:color w:val="auto"/>
              </w:rPr>
              <w:t>ամրացված</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լայնությունը</w:t>
            </w:r>
            <w:r w:rsidRPr="00956B37">
              <w:rPr>
                <w:rFonts w:ascii="GHEA Grapalat" w:hAnsi="GHEA Grapalat"/>
                <w:color w:val="auto"/>
                <w:lang w:val="en-US"/>
              </w:rPr>
              <w:t xml:space="preserve">, </w:t>
            </w:r>
            <w:r w:rsidRPr="00956B37">
              <w:rPr>
                <w:rFonts w:ascii="GHEA Grapalat" w:hAnsi="GHEA Grapalat"/>
                <w:color w:val="auto"/>
              </w:rPr>
              <w:t>մ</w:t>
            </w:r>
          </w:p>
        </w:tc>
        <w:tc>
          <w:tcPr>
            <w:tcW w:w="1710" w:type="dxa"/>
            <w:tcBorders>
              <w:bottom w:val="nil"/>
            </w:tcBorders>
            <w:vAlign w:val="center"/>
          </w:tcPr>
          <w:p w:rsidR="00C518ED" w:rsidRPr="00956B37" w:rsidRDefault="00C518ED" w:rsidP="00C518ED">
            <w:pPr>
              <w:pStyle w:val="ListParagraph"/>
              <w:ind w:left="0"/>
              <w:rPr>
                <w:rFonts w:ascii="GHEA Grapalat" w:hAnsi="GHEA Grapalat"/>
                <w:color w:val="auto"/>
                <w:lang w:val="en-US"/>
              </w:rPr>
            </w:pPr>
          </w:p>
        </w:tc>
        <w:tc>
          <w:tcPr>
            <w:tcW w:w="1920" w:type="dxa"/>
            <w:tcBorders>
              <w:bottom w:val="nil"/>
            </w:tcBorders>
            <w:vAlign w:val="center"/>
          </w:tcPr>
          <w:p w:rsidR="00C518ED" w:rsidRPr="00956B37" w:rsidRDefault="00C518ED" w:rsidP="00C518ED">
            <w:pPr>
              <w:pStyle w:val="ListParagraph"/>
              <w:ind w:left="0"/>
              <w:rPr>
                <w:rFonts w:ascii="GHEA Grapalat" w:hAnsi="GHEA Grapalat"/>
                <w:color w:val="auto"/>
                <w:lang w:val="en-US"/>
              </w:rPr>
            </w:pPr>
          </w:p>
        </w:tc>
        <w:tc>
          <w:tcPr>
            <w:tcW w:w="756" w:type="dxa"/>
            <w:tcBorders>
              <w:bottom w:val="nil"/>
            </w:tcBorders>
            <w:vAlign w:val="center"/>
          </w:tcPr>
          <w:p w:rsidR="00C518ED" w:rsidRPr="00956B37" w:rsidRDefault="00C518ED" w:rsidP="00C518ED">
            <w:pPr>
              <w:pStyle w:val="ListParagraph"/>
              <w:ind w:left="-161" w:right="-120"/>
              <w:rPr>
                <w:rFonts w:ascii="GHEA Grapalat" w:hAnsi="GHEA Grapalat"/>
                <w:color w:val="auto"/>
                <w:lang w:val="en-US"/>
              </w:rPr>
            </w:pPr>
          </w:p>
        </w:tc>
        <w:tc>
          <w:tcPr>
            <w:tcW w:w="564" w:type="dxa"/>
            <w:tcBorders>
              <w:bottom w:val="nil"/>
            </w:tcBorders>
            <w:vAlign w:val="center"/>
          </w:tcPr>
          <w:p w:rsidR="00C518ED" w:rsidRPr="00956B37" w:rsidRDefault="00C518ED" w:rsidP="00C518ED">
            <w:pPr>
              <w:pStyle w:val="ListParagraph"/>
              <w:ind w:left="-161" w:right="-120"/>
              <w:rPr>
                <w:rFonts w:ascii="GHEA Grapalat" w:hAnsi="GHEA Grapalat"/>
                <w:color w:val="auto"/>
                <w:lang w:val="en-US"/>
              </w:rPr>
            </w:pPr>
          </w:p>
        </w:tc>
        <w:tc>
          <w:tcPr>
            <w:tcW w:w="630" w:type="dxa"/>
            <w:tcBorders>
              <w:bottom w:val="nil"/>
            </w:tcBorders>
            <w:vAlign w:val="center"/>
          </w:tcPr>
          <w:p w:rsidR="00C518ED" w:rsidRPr="00956B37" w:rsidRDefault="00C518ED" w:rsidP="00C518ED">
            <w:pPr>
              <w:pStyle w:val="ListParagraph"/>
              <w:ind w:left="-161" w:right="-120"/>
              <w:rPr>
                <w:rFonts w:ascii="GHEA Grapalat" w:hAnsi="GHEA Grapalat"/>
                <w:color w:val="auto"/>
                <w:lang w:val="en-US"/>
              </w:rPr>
            </w:pPr>
          </w:p>
        </w:tc>
        <w:tc>
          <w:tcPr>
            <w:tcW w:w="614" w:type="dxa"/>
            <w:tcBorders>
              <w:bottom w:val="nil"/>
            </w:tcBorders>
            <w:vAlign w:val="center"/>
          </w:tcPr>
          <w:p w:rsidR="00C518ED" w:rsidRPr="00956B37" w:rsidRDefault="00C518ED" w:rsidP="00C518ED">
            <w:pPr>
              <w:pStyle w:val="ListParagraph"/>
              <w:ind w:left="-161" w:right="-120"/>
              <w:rPr>
                <w:rFonts w:ascii="GHEA Grapalat" w:hAnsi="GHEA Grapalat"/>
                <w:color w:val="auto"/>
                <w:lang w:val="en-US"/>
              </w:rPr>
            </w:pPr>
          </w:p>
        </w:tc>
        <w:tc>
          <w:tcPr>
            <w:tcW w:w="567" w:type="dxa"/>
            <w:tcBorders>
              <w:bottom w:val="nil"/>
            </w:tcBorders>
            <w:vAlign w:val="center"/>
          </w:tcPr>
          <w:p w:rsidR="00C518ED" w:rsidRPr="00956B37" w:rsidRDefault="00C518ED" w:rsidP="00C518ED">
            <w:pPr>
              <w:pStyle w:val="ListParagraph"/>
              <w:ind w:left="-161" w:right="-120"/>
              <w:rPr>
                <w:rFonts w:ascii="GHEA Grapalat" w:hAnsi="GHEA Grapalat"/>
                <w:color w:val="auto"/>
                <w:lang w:val="en-US"/>
              </w:rPr>
            </w:pPr>
          </w:p>
        </w:tc>
      </w:tr>
      <w:tr w:rsidR="00C518ED" w:rsidRPr="00956B37" w:rsidTr="002E4B63">
        <w:trPr>
          <w:trHeight w:val="80"/>
          <w:jc w:val="center"/>
        </w:trPr>
        <w:tc>
          <w:tcPr>
            <w:tcW w:w="625" w:type="dxa"/>
            <w:tcBorders>
              <w:top w:val="nil"/>
              <w:bottom w:val="nil"/>
            </w:tcBorders>
          </w:tcPr>
          <w:p w:rsidR="00C518ED" w:rsidRPr="00956B37" w:rsidRDefault="00C518ED" w:rsidP="00CE68C7">
            <w:pPr>
              <w:ind w:left="29"/>
              <w:rPr>
                <w:rFonts w:ascii="GHEA Grapalat" w:hAnsi="GHEA Grapalat"/>
                <w:color w:val="auto"/>
                <w:lang w:val="en-US"/>
              </w:rPr>
            </w:pPr>
          </w:p>
        </w:tc>
        <w:tc>
          <w:tcPr>
            <w:tcW w:w="2430" w:type="dxa"/>
            <w:tcBorders>
              <w:top w:val="nil"/>
              <w:bottom w:val="nil"/>
            </w:tcBorders>
            <w:vAlign w:val="center"/>
          </w:tcPr>
          <w:p w:rsidR="00C518ED" w:rsidRPr="00956B37" w:rsidRDefault="00C518ED" w:rsidP="00C518ED">
            <w:pPr>
              <w:ind w:left="29"/>
              <w:jc w:val="left"/>
              <w:rPr>
                <w:rFonts w:ascii="GHEA Grapalat" w:hAnsi="GHEA Grapalat"/>
                <w:color w:val="auto"/>
              </w:rPr>
            </w:pPr>
            <w:r w:rsidRPr="00956B37">
              <w:rPr>
                <w:rFonts w:ascii="GHEA Grapalat" w:hAnsi="GHEA Grapalat"/>
                <w:color w:val="auto"/>
              </w:rPr>
              <w:t>կողնակների կողմից</w:t>
            </w:r>
            <w:r w:rsidRPr="00956B37">
              <w:rPr>
                <w:rFonts w:ascii="GHEA Grapalat" w:hAnsi="GHEA Grapalat"/>
                <w:color w:val="auto"/>
                <w:lang w:val="en-US"/>
              </w:rPr>
              <w:t>,</w:t>
            </w:r>
          </w:p>
        </w:tc>
        <w:tc>
          <w:tcPr>
            <w:tcW w:w="1710" w:type="dxa"/>
            <w:tcBorders>
              <w:top w:val="nil"/>
            </w:tcBorders>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0.75</w:t>
            </w:r>
          </w:p>
        </w:tc>
        <w:tc>
          <w:tcPr>
            <w:tcW w:w="1920" w:type="dxa"/>
            <w:tcBorders>
              <w:top w:val="nil"/>
            </w:tcBorders>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0.75</w:t>
            </w:r>
          </w:p>
        </w:tc>
        <w:tc>
          <w:tcPr>
            <w:tcW w:w="756" w:type="dxa"/>
            <w:tcBorders>
              <w:top w:val="nil"/>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0.75</w:t>
            </w:r>
          </w:p>
        </w:tc>
        <w:tc>
          <w:tcPr>
            <w:tcW w:w="564" w:type="dxa"/>
            <w:tcBorders>
              <w:top w:val="nil"/>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630" w:type="dxa"/>
            <w:tcBorders>
              <w:top w:val="nil"/>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614" w:type="dxa"/>
            <w:tcBorders>
              <w:top w:val="nil"/>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567" w:type="dxa"/>
            <w:tcBorders>
              <w:top w:val="nil"/>
            </w:tcBorders>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r>
      <w:tr w:rsidR="00C518ED" w:rsidRPr="00956B37" w:rsidTr="00C518ED">
        <w:trPr>
          <w:jc w:val="center"/>
        </w:trPr>
        <w:tc>
          <w:tcPr>
            <w:tcW w:w="625" w:type="dxa"/>
            <w:tcBorders>
              <w:top w:val="nil"/>
            </w:tcBorders>
          </w:tcPr>
          <w:p w:rsidR="00C518ED" w:rsidRPr="00956B37" w:rsidRDefault="00C518ED" w:rsidP="00CE68C7">
            <w:pPr>
              <w:ind w:left="29"/>
              <w:rPr>
                <w:rFonts w:ascii="GHEA Grapalat" w:hAnsi="GHEA Grapalat"/>
                <w:color w:val="auto"/>
              </w:rPr>
            </w:pPr>
          </w:p>
        </w:tc>
        <w:tc>
          <w:tcPr>
            <w:tcW w:w="2430" w:type="dxa"/>
            <w:tcBorders>
              <w:top w:val="nil"/>
            </w:tcBorders>
            <w:vAlign w:val="center"/>
          </w:tcPr>
          <w:p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բաժանիչ գոտու կողմից</w:t>
            </w:r>
            <w:r w:rsidRPr="00956B37">
              <w:rPr>
                <w:rFonts w:ascii="GHEA Grapalat" w:hAnsi="GHEA Grapalat"/>
                <w:color w:val="auto"/>
                <w:lang w:val="en-US"/>
              </w:rPr>
              <w:t>, մ</w:t>
            </w:r>
          </w:p>
        </w:tc>
        <w:tc>
          <w:tcPr>
            <w:tcW w:w="4386" w:type="dxa"/>
            <w:gridSpan w:val="3"/>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1.0</w:t>
            </w:r>
          </w:p>
        </w:tc>
        <w:tc>
          <w:tcPr>
            <w:tcW w:w="2375" w:type="dxa"/>
            <w:gridSpan w:val="4"/>
            <w:vAlign w:val="center"/>
          </w:tcPr>
          <w:p w:rsidR="00C518ED" w:rsidRPr="00956B37" w:rsidRDefault="00C518ED" w:rsidP="00C518ED">
            <w:pPr>
              <w:pStyle w:val="ListParagraph"/>
              <w:ind w:left="-161" w:right="-120"/>
              <w:rPr>
                <w:rFonts w:ascii="GHEA Grapalat" w:hAnsi="GHEA Grapalat"/>
                <w:color w:val="auto"/>
                <w:lang w:val="en-US"/>
              </w:rPr>
            </w:pPr>
          </w:p>
        </w:tc>
      </w:tr>
      <w:tr w:rsidR="00C518ED" w:rsidRPr="00956B37" w:rsidTr="002E4B63">
        <w:trPr>
          <w:trHeight w:val="323"/>
          <w:jc w:val="center"/>
        </w:trPr>
        <w:tc>
          <w:tcPr>
            <w:tcW w:w="625" w:type="dxa"/>
          </w:tcPr>
          <w:p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5.</w:t>
            </w:r>
          </w:p>
        </w:tc>
        <w:tc>
          <w:tcPr>
            <w:tcW w:w="2430" w:type="dxa"/>
            <w:vAlign w:val="center"/>
          </w:tcPr>
          <w:p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lang w:val="hy-AM"/>
              </w:rPr>
              <w:t>Կ</w:t>
            </w:r>
            <w:r w:rsidRPr="00956B37">
              <w:rPr>
                <w:rFonts w:ascii="GHEA Grapalat" w:hAnsi="GHEA Grapalat"/>
                <w:color w:val="auto"/>
                <w:lang w:val="en-US"/>
              </w:rPr>
              <w:t xml:space="preserve">ողնակների ամրացման մասի շերտի </w:t>
            </w:r>
            <w:r w:rsidRPr="00956B37">
              <w:rPr>
                <w:rFonts w:ascii="GHEA Grapalat" w:hAnsi="GHEA Grapalat"/>
                <w:color w:val="auto"/>
                <w:lang w:val="hy-AM"/>
              </w:rPr>
              <w:t>լայնությունը, մ</w:t>
            </w: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2.5</w:t>
            </w:r>
          </w:p>
        </w:tc>
        <w:tc>
          <w:tcPr>
            <w:tcW w:w="192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2.5</w:t>
            </w:r>
          </w:p>
        </w:tc>
        <w:tc>
          <w:tcPr>
            <w:tcW w:w="756"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2.5</w:t>
            </w:r>
          </w:p>
        </w:tc>
        <w:tc>
          <w:tcPr>
            <w:tcW w:w="56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c>
          <w:tcPr>
            <w:tcW w:w="630"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c>
          <w:tcPr>
            <w:tcW w:w="614"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1.5</w:t>
            </w:r>
          </w:p>
        </w:tc>
        <w:tc>
          <w:tcPr>
            <w:tcW w:w="567"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1.0</w:t>
            </w:r>
          </w:p>
        </w:tc>
      </w:tr>
      <w:tr w:rsidR="00C518ED" w:rsidRPr="00956B37" w:rsidTr="00C518ED">
        <w:trPr>
          <w:trHeight w:val="476"/>
          <w:jc w:val="center"/>
        </w:trPr>
        <w:tc>
          <w:tcPr>
            <w:tcW w:w="625" w:type="dxa"/>
          </w:tcPr>
          <w:p w:rsidR="00CE68C7" w:rsidRPr="00956B37" w:rsidRDefault="00CE68C7" w:rsidP="00CE68C7">
            <w:pPr>
              <w:ind w:left="29"/>
              <w:rPr>
                <w:rFonts w:ascii="GHEA Grapalat" w:hAnsi="GHEA Grapalat"/>
                <w:color w:val="auto"/>
                <w:lang w:val="en-US"/>
              </w:rPr>
            </w:pPr>
          </w:p>
          <w:p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6.</w:t>
            </w:r>
          </w:p>
        </w:tc>
        <w:tc>
          <w:tcPr>
            <w:tcW w:w="2430" w:type="dxa"/>
            <w:vAlign w:val="center"/>
          </w:tcPr>
          <w:p w:rsidR="00C518ED" w:rsidRPr="00956B37" w:rsidRDefault="00CE68C7" w:rsidP="00C518ED">
            <w:pPr>
              <w:ind w:left="29"/>
              <w:jc w:val="left"/>
              <w:rPr>
                <w:rFonts w:ascii="GHEA Grapalat" w:hAnsi="GHEA Grapalat"/>
                <w:color w:val="auto"/>
                <w:lang w:val="en-US"/>
              </w:rPr>
            </w:pPr>
            <w:r w:rsidRPr="00956B37">
              <w:rPr>
                <w:rFonts w:ascii="GHEA Grapalat" w:hAnsi="GHEA Grapalat"/>
                <w:color w:val="auto"/>
                <w:lang w:val="en-US"/>
              </w:rPr>
              <w:t>Բ</w:t>
            </w:r>
            <w:r w:rsidR="00C518ED" w:rsidRPr="00956B37">
              <w:rPr>
                <w:rFonts w:ascii="GHEA Grapalat" w:hAnsi="GHEA Grapalat"/>
                <w:color w:val="auto"/>
              </w:rPr>
              <w:t>աժանիչ</w:t>
            </w:r>
            <w:r w:rsidR="00C518ED" w:rsidRPr="00956B37">
              <w:rPr>
                <w:rFonts w:ascii="GHEA Grapalat" w:hAnsi="GHEA Grapalat"/>
                <w:color w:val="auto"/>
                <w:lang w:val="en-US"/>
              </w:rPr>
              <w:t xml:space="preserve"> </w:t>
            </w:r>
            <w:r w:rsidR="00C518ED" w:rsidRPr="00956B37">
              <w:rPr>
                <w:rFonts w:ascii="GHEA Grapalat" w:hAnsi="GHEA Grapalat"/>
                <w:color w:val="auto"/>
              </w:rPr>
              <w:t>գոտու</w:t>
            </w:r>
            <w:r w:rsidR="00C518ED" w:rsidRPr="00956B37">
              <w:rPr>
                <w:rFonts w:ascii="GHEA Grapalat" w:hAnsi="GHEA Grapalat"/>
                <w:color w:val="auto"/>
                <w:lang w:val="en-US"/>
              </w:rPr>
              <w:t xml:space="preserve"> </w:t>
            </w:r>
            <w:r w:rsidR="00C518ED" w:rsidRPr="00956B37">
              <w:rPr>
                <w:rFonts w:ascii="GHEA Grapalat" w:hAnsi="GHEA Grapalat"/>
                <w:color w:val="auto"/>
                <w:lang w:val="hy-AM"/>
              </w:rPr>
              <w:t>լայնությունը</w:t>
            </w:r>
            <w:r w:rsidR="00C518ED" w:rsidRPr="00956B37">
              <w:rPr>
                <w:rFonts w:ascii="GHEA Grapalat" w:hAnsi="GHEA Grapalat"/>
                <w:color w:val="auto"/>
                <w:lang w:val="en-US"/>
              </w:rPr>
              <w:t xml:space="preserve"> առանց արգելափակոցի, մ</w:t>
            </w: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6.0</w:t>
            </w:r>
          </w:p>
        </w:tc>
        <w:tc>
          <w:tcPr>
            <w:tcW w:w="192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6.0</w:t>
            </w:r>
          </w:p>
        </w:tc>
        <w:tc>
          <w:tcPr>
            <w:tcW w:w="756" w:type="dxa"/>
            <w:vAlign w:val="center"/>
          </w:tcPr>
          <w:p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5.0</w:t>
            </w:r>
          </w:p>
        </w:tc>
        <w:tc>
          <w:tcPr>
            <w:tcW w:w="2375" w:type="dxa"/>
            <w:gridSpan w:val="4"/>
            <w:vAlign w:val="center"/>
          </w:tcPr>
          <w:p w:rsidR="00C518ED" w:rsidRPr="00956B37" w:rsidRDefault="00C518ED" w:rsidP="00C518ED">
            <w:pPr>
              <w:pStyle w:val="ListParagraph"/>
              <w:ind w:left="-161" w:right="-120"/>
              <w:rPr>
                <w:rFonts w:ascii="GHEA Grapalat" w:hAnsi="GHEA Grapalat"/>
                <w:color w:val="auto"/>
                <w:lang w:val="en-US"/>
              </w:rPr>
            </w:pPr>
          </w:p>
        </w:tc>
      </w:tr>
      <w:tr w:rsidR="00C518ED" w:rsidRPr="00956B37" w:rsidTr="00C518ED">
        <w:trPr>
          <w:jc w:val="center"/>
        </w:trPr>
        <w:tc>
          <w:tcPr>
            <w:tcW w:w="625" w:type="dxa"/>
          </w:tcPr>
          <w:p w:rsidR="00CE68C7" w:rsidRPr="00956B37" w:rsidRDefault="00CE68C7" w:rsidP="00CE68C7">
            <w:pPr>
              <w:ind w:left="29"/>
              <w:rPr>
                <w:rFonts w:ascii="GHEA Grapalat" w:hAnsi="GHEA Grapalat"/>
                <w:color w:val="auto"/>
                <w:lang w:val="en-US"/>
              </w:rPr>
            </w:pPr>
          </w:p>
          <w:p w:rsidR="00CE68C7" w:rsidRPr="00956B37" w:rsidRDefault="00CE68C7" w:rsidP="00CE68C7">
            <w:pPr>
              <w:ind w:left="29"/>
              <w:rPr>
                <w:rFonts w:ascii="GHEA Grapalat" w:hAnsi="GHEA Grapalat"/>
                <w:color w:val="auto"/>
                <w:lang w:val="en-US"/>
              </w:rPr>
            </w:pPr>
          </w:p>
          <w:p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7.</w:t>
            </w:r>
          </w:p>
        </w:tc>
        <w:tc>
          <w:tcPr>
            <w:tcW w:w="2430" w:type="dxa"/>
            <w:vAlign w:val="center"/>
          </w:tcPr>
          <w:p w:rsidR="00C518ED" w:rsidRPr="00956B37" w:rsidRDefault="00CE68C7" w:rsidP="00C518ED">
            <w:pPr>
              <w:ind w:left="29"/>
              <w:jc w:val="left"/>
              <w:rPr>
                <w:rFonts w:ascii="GHEA Grapalat" w:hAnsi="GHEA Grapalat"/>
                <w:color w:val="auto"/>
                <w:lang w:val="en-US"/>
              </w:rPr>
            </w:pPr>
            <w:r w:rsidRPr="00956B37">
              <w:rPr>
                <w:rFonts w:ascii="GHEA Grapalat" w:hAnsi="GHEA Grapalat"/>
                <w:color w:val="auto"/>
                <w:lang w:val="en-US"/>
              </w:rPr>
              <w:t>Բ</w:t>
            </w:r>
            <w:r w:rsidR="00C518ED" w:rsidRPr="00956B37">
              <w:rPr>
                <w:rFonts w:ascii="GHEA Grapalat" w:hAnsi="GHEA Grapalat"/>
                <w:color w:val="auto"/>
              </w:rPr>
              <w:t>աժանիչ</w:t>
            </w:r>
            <w:r w:rsidR="00C518ED" w:rsidRPr="00956B37">
              <w:rPr>
                <w:rFonts w:ascii="GHEA Grapalat" w:hAnsi="GHEA Grapalat"/>
                <w:color w:val="auto"/>
                <w:lang w:val="en-US"/>
              </w:rPr>
              <w:t xml:space="preserve"> </w:t>
            </w:r>
            <w:r w:rsidR="00C518ED" w:rsidRPr="00956B37">
              <w:rPr>
                <w:rFonts w:ascii="GHEA Grapalat" w:hAnsi="GHEA Grapalat"/>
                <w:color w:val="auto"/>
              </w:rPr>
              <w:t>գոտու</w:t>
            </w:r>
            <w:r w:rsidR="00C518ED" w:rsidRPr="00956B37">
              <w:rPr>
                <w:rFonts w:ascii="GHEA Grapalat" w:hAnsi="GHEA Grapalat"/>
                <w:color w:val="auto"/>
                <w:lang w:val="en-US"/>
              </w:rPr>
              <w:t xml:space="preserve"> </w:t>
            </w:r>
            <w:r w:rsidR="00C518ED" w:rsidRPr="00956B37">
              <w:rPr>
                <w:rFonts w:ascii="GHEA Grapalat" w:hAnsi="GHEA Grapalat"/>
                <w:color w:val="auto"/>
                <w:lang w:val="hy-AM"/>
              </w:rPr>
              <w:t>լայնությունը</w:t>
            </w:r>
            <w:r w:rsidR="00C518ED" w:rsidRPr="00956B37">
              <w:rPr>
                <w:rFonts w:ascii="GHEA Grapalat" w:hAnsi="GHEA Grapalat"/>
                <w:color w:val="auto"/>
                <w:lang w:val="en-US"/>
              </w:rPr>
              <w:t xml:space="preserve"> արգելափակոցի տեղադրման դեպքում ոչ պակաս, մ</w:t>
            </w:r>
          </w:p>
        </w:tc>
        <w:tc>
          <w:tcPr>
            <w:tcW w:w="4386" w:type="dxa"/>
            <w:gridSpan w:val="3"/>
            <w:vAlign w:val="center"/>
          </w:tcPr>
          <w:p w:rsidR="00C518ED" w:rsidRPr="00956B37" w:rsidRDefault="00CE68C7" w:rsidP="00C518ED">
            <w:pPr>
              <w:pStyle w:val="ListParagraph"/>
              <w:ind w:left="0"/>
              <w:rPr>
                <w:rFonts w:ascii="GHEA Grapalat" w:hAnsi="GHEA Grapalat"/>
                <w:color w:val="auto"/>
                <w:lang w:val="en-US"/>
              </w:rPr>
            </w:pPr>
            <w:r w:rsidRPr="00956B37">
              <w:rPr>
                <w:rFonts w:ascii="GHEA Grapalat" w:hAnsi="GHEA Grapalat"/>
                <w:color w:val="auto"/>
                <w:lang w:val="en-US"/>
              </w:rPr>
              <w:t>1.0+S</w:t>
            </w:r>
            <w:r w:rsidR="00C518ED" w:rsidRPr="00956B37">
              <w:rPr>
                <w:rFonts w:ascii="GHEA Grapalat" w:hAnsi="GHEA Grapalat"/>
                <w:color w:val="auto"/>
                <w:lang w:val="en-US"/>
              </w:rPr>
              <w:t>+1.0</w:t>
            </w:r>
          </w:p>
        </w:tc>
        <w:tc>
          <w:tcPr>
            <w:tcW w:w="2375" w:type="dxa"/>
            <w:gridSpan w:val="4"/>
            <w:vAlign w:val="center"/>
          </w:tcPr>
          <w:p w:rsidR="00C518ED" w:rsidRPr="00956B37" w:rsidRDefault="00C518ED" w:rsidP="00C518ED">
            <w:pPr>
              <w:pStyle w:val="ListParagraph"/>
              <w:ind w:left="0"/>
              <w:rPr>
                <w:rFonts w:ascii="GHEA Grapalat" w:hAnsi="GHEA Grapalat"/>
                <w:color w:val="auto"/>
                <w:lang w:val="en-US"/>
              </w:rPr>
            </w:pPr>
          </w:p>
        </w:tc>
      </w:tr>
      <w:tr w:rsidR="00C518ED" w:rsidRPr="00956B37" w:rsidTr="002E4B63">
        <w:trPr>
          <w:jc w:val="center"/>
        </w:trPr>
        <w:tc>
          <w:tcPr>
            <w:tcW w:w="625" w:type="dxa"/>
          </w:tcPr>
          <w:p w:rsidR="00CE68C7" w:rsidRPr="00956B37" w:rsidRDefault="00CE68C7" w:rsidP="00CE68C7">
            <w:pPr>
              <w:jc w:val="both"/>
              <w:rPr>
                <w:rFonts w:ascii="GHEA Grapalat" w:hAnsi="GHEA Grapalat"/>
                <w:color w:val="auto"/>
                <w:lang w:val="en-US"/>
              </w:rPr>
            </w:pPr>
          </w:p>
          <w:p w:rsidR="00C518ED" w:rsidRPr="00956B37" w:rsidRDefault="0022514D" w:rsidP="00CE68C7">
            <w:pPr>
              <w:rPr>
                <w:rFonts w:ascii="GHEA Grapalat" w:hAnsi="GHEA Grapalat"/>
                <w:color w:val="auto"/>
                <w:lang w:val="en-US"/>
              </w:rPr>
            </w:pPr>
            <w:r w:rsidRPr="00956B37">
              <w:rPr>
                <w:rFonts w:ascii="GHEA Grapalat" w:hAnsi="GHEA Grapalat"/>
                <w:color w:val="auto"/>
                <w:lang w:val="en-US"/>
              </w:rPr>
              <w:t>8.</w:t>
            </w:r>
          </w:p>
        </w:tc>
        <w:tc>
          <w:tcPr>
            <w:tcW w:w="2430" w:type="dxa"/>
            <w:vAlign w:val="center"/>
          </w:tcPr>
          <w:p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lang w:val="en-US"/>
              </w:rPr>
              <w:t xml:space="preserve">Հողային պաստառի </w:t>
            </w:r>
            <w:r w:rsidRPr="00956B37">
              <w:rPr>
                <w:rFonts w:ascii="GHEA Grapalat" w:hAnsi="GHEA Grapalat"/>
                <w:color w:val="auto"/>
                <w:lang w:val="hy-AM"/>
              </w:rPr>
              <w:t>լայնությունը</w:t>
            </w:r>
            <w:r w:rsidRPr="00956B37">
              <w:rPr>
                <w:rFonts w:ascii="GHEA Grapalat" w:hAnsi="GHEA Grapalat"/>
                <w:color w:val="auto"/>
                <w:lang w:val="en-US"/>
              </w:rPr>
              <w:t xml:space="preserve"> ոչ պակաս, մ</w:t>
            </w:r>
          </w:p>
        </w:tc>
        <w:tc>
          <w:tcPr>
            <w:tcW w:w="171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28.5</w:t>
            </w:r>
          </w:p>
        </w:tc>
        <w:tc>
          <w:tcPr>
            <w:tcW w:w="1920"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28.5</w:t>
            </w:r>
          </w:p>
        </w:tc>
        <w:tc>
          <w:tcPr>
            <w:tcW w:w="756"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27.5</w:t>
            </w:r>
          </w:p>
        </w:tc>
        <w:tc>
          <w:tcPr>
            <w:tcW w:w="564"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20</w:t>
            </w:r>
          </w:p>
        </w:tc>
        <w:tc>
          <w:tcPr>
            <w:tcW w:w="630" w:type="dxa"/>
            <w:vAlign w:val="center"/>
          </w:tcPr>
          <w:p w:rsidR="00C518ED" w:rsidRPr="00956B37" w:rsidRDefault="00E422DA" w:rsidP="00C518ED">
            <w:pPr>
              <w:pStyle w:val="ListParagraph"/>
              <w:ind w:left="0"/>
              <w:rPr>
                <w:rFonts w:ascii="GHEA Grapalat" w:hAnsi="GHEA Grapalat"/>
                <w:color w:val="auto"/>
                <w:lang w:val="en-US"/>
              </w:rPr>
            </w:pPr>
            <w:r w:rsidRPr="00956B37">
              <w:rPr>
                <w:rFonts w:ascii="GHEA Grapalat" w:hAnsi="GHEA Grapalat"/>
                <w:color w:val="auto"/>
                <w:lang w:val="en-US"/>
              </w:rPr>
              <w:t>14</w:t>
            </w:r>
            <w:r w:rsidR="00C518ED" w:rsidRPr="00956B37">
              <w:rPr>
                <w:rFonts w:ascii="GHEA Grapalat" w:hAnsi="GHEA Grapalat"/>
                <w:color w:val="auto"/>
                <w:lang w:val="en-US"/>
              </w:rPr>
              <w:t>.5</w:t>
            </w:r>
          </w:p>
        </w:tc>
        <w:tc>
          <w:tcPr>
            <w:tcW w:w="614"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12</w:t>
            </w:r>
          </w:p>
        </w:tc>
        <w:tc>
          <w:tcPr>
            <w:tcW w:w="567" w:type="dxa"/>
            <w:vAlign w:val="center"/>
          </w:tcPr>
          <w:p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10</w:t>
            </w:r>
          </w:p>
        </w:tc>
      </w:tr>
      <w:tr w:rsidR="0022514D" w:rsidRPr="00956B37" w:rsidTr="00B174E0">
        <w:trPr>
          <w:jc w:val="center"/>
        </w:trPr>
        <w:tc>
          <w:tcPr>
            <w:tcW w:w="9816" w:type="dxa"/>
            <w:gridSpan w:val="9"/>
          </w:tcPr>
          <w:p w:rsidR="0022514D" w:rsidRPr="00956B37" w:rsidRDefault="0022514D" w:rsidP="0022514D">
            <w:pPr>
              <w:ind w:left="29" w:firstLine="301"/>
              <w:jc w:val="both"/>
              <w:rPr>
                <w:rFonts w:ascii="GHEA Grapalat" w:hAnsi="GHEA Grapalat"/>
                <w:color w:val="auto"/>
              </w:rPr>
            </w:pPr>
            <w:r w:rsidRPr="00956B37">
              <w:rPr>
                <w:rFonts w:ascii="GHEA Grapalat" w:hAnsi="GHEA Grapalat"/>
                <w:color w:val="auto"/>
              </w:rPr>
              <w:t xml:space="preserve">9. </w:t>
            </w:r>
            <w:r w:rsidR="00CE68C7" w:rsidRPr="00956B37">
              <w:rPr>
                <w:rFonts w:ascii="GHEA Grapalat" w:hAnsi="GHEA Grapalat"/>
                <w:color w:val="auto"/>
              </w:rPr>
              <w:t xml:space="preserve">S </w:t>
            </w:r>
            <w:r w:rsidRPr="00956B37">
              <w:rPr>
                <w:rFonts w:ascii="GHEA Grapalat" w:hAnsi="GHEA Grapalat"/>
                <w:color w:val="auto"/>
              </w:rPr>
              <w:t>բաժանիչ գոտու կենտրոնում տեղադրված արգելափակոցի լայնությունն ընդունվում է</w:t>
            </w:r>
            <w:r w:rsidR="00A25010" w:rsidRPr="00956B37">
              <w:rPr>
                <w:rFonts w:ascii="GHEA Grapalat" w:hAnsi="GHEA Grapalat"/>
                <w:color w:val="auto"/>
              </w:rPr>
              <w:t xml:space="preserve"> </w:t>
            </w:r>
            <w:r w:rsidRPr="00956B37">
              <w:rPr>
                <w:rFonts w:ascii="GHEA Grapalat" w:hAnsi="GHEA Grapalat"/>
                <w:color w:val="auto"/>
                <w:lang w:val="en-US"/>
              </w:rPr>
              <w:t>ԳՕՍՏ</w:t>
            </w:r>
            <w:r w:rsidRPr="00956B37">
              <w:rPr>
                <w:rFonts w:ascii="GHEA Grapalat" w:hAnsi="GHEA Grapalat"/>
                <w:color w:val="auto"/>
              </w:rPr>
              <w:t xml:space="preserve"> 23457</w:t>
            </w:r>
            <w:r w:rsidR="007F3E0F" w:rsidRPr="00956B37">
              <w:rPr>
                <w:rFonts w:ascii="GHEA Grapalat" w:hAnsi="GHEA Grapalat"/>
                <w:color w:val="auto"/>
              </w:rPr>
              <w:t>-86</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ԳՕՍՏ</w:t>
            </w:r>
            <w:r w:rsidRPr="00956B37">
              <w:rPr>
                <w:rFonts w:ascii="GHEA Grapalat" w:hAnsi="GHEA Grapalat"/>
                <w:color w:val="auto"/>
              </w:rPr>
              <w:t xml:space="preserve"> 26804</w:t>
            </w:r>
            <w:r w:rsidR="00A25010" w:rsidRPr="00956B37">
              <w:rPr>
                <w:rFonts w:ascii="GHEA Grapalat" w:hAnsi="GHEA Grapalat"/>
                <w:color w:val="auto"/>
              </w:rPr>
              <w:t>-2012</w:t>
            </w:r>
            <w:r w:rsidRPr="00956B37">
              <w:rPr>
                <w:rFonts w:ascii="GHEA Grapalat" w:hAnsi="GHEA Grapalat"/>
                <w:color w:val="auto"/>
              </w:rPr>
              <w:t xml:space="preserve"> </w:t>
            </w:r>
            <w:r w:rsidRPr="00956B37">
              <w:rPr>
                <w:rFonts w:ascii="GHEA Grapalat" w:hAnsi="GHEA Grapalat"/>
                <w:color w:val="auto"/>
                <w:lang w:val="en-US"/>
              </w:rPr>
              <w:t>ստանդարտների</w:t>
            </w:r>
            <w:r w:rsidR="00B173AD" w:rsidRPr="00956B37">
              <w:rPr>
                <w:rFonts w:ascii="GHEA Grapalat" w:hAnsi="GHEA Grapalat"/>
                <w:color w:val="auto"/>
              </w:rPr>
              <w:t xml:space="preserve"> </w:t>
            </w:r>
            <w:r w:rsidR="00B173AD" w:rsidRPr="00956B37">
              <w:rPr>
                <w:rFonts w:ascii="GHEA Grapalat" w:hAnsi="GHEA Grapalat"/>
                <w:color w:val="auto"/>
                <w:lang w:val="en-US"/>
              </w:rPr>
              <w:t>համաձայն</w:t>
            </w:r>
            <w:r w:rsidRPr="00956B37">
              <w:rPr>
                <w:rFonts w:ascii="GHEA Grapalat" w:hAnsi="GHEA Grapalat"/>
                <w:color w:val="auto"/>
              </w:rPr>
              <w:t>:</w:t>
            </w:r>
            <w:r w:rsidR="00A25010" w:rsidRPr="00956B37">
              <w:rPr>
                <w:rFonts w:ascii="GHEA Grapalat" w:hAnsi="GHEA Grapalat"/>
                <w:color w:val="auto"/>
              </w:rPr>
              <w:t xml:space="preserve"> </w:t>
            </w:r>
          </w:p>
          <w:p w:rsidR="0022514D" w:rsidRPr="00956B37" w:rsidRDefault="0022514D" w:rsidP="00B8223E">
            <w:pPr>
              <w:pStyle w:val="ListParagraph"/>
              <w:ind w:left="0" w:firstLine="301"/>
              <w:jc w:val="both"/>
              <w:rPr>
                <w:rFonts w:ascii="GHEA Grapalat" w:hAnsi="GHEA Grapalat"/>
                <w:color w:val="auto"/>
              </w:rPr>
            </w:pPr>
            <w:r w:rsidRPr="00956B37">
              <w:rPr>
                <w:rFonts w:ascii="GHEA Grapalat" w:hAnsi="GHEA Grapalat"/>
                <w:color w:val="auto"/>
              </w:rPr>
              <w:t>10. I</w:t>
            </w:r>
            <w:r w:rsidRPr="00956B37">
              <w:rPr>
                <w:rFonts w:ascii="GHEA Grapalat" w:hAnsi="GHEA Grapalat"/>
                <w:color w:val="auto"/>
                <w:lang w:val="en-US"/>
              </w:rPr>
              <w:t>A</w:t>
            </w:r>
            <w:r w:rsidRPr="00956B37">
              <w:rPr>
                <w:rFonts w:ascii="GHEA Grapalat" w:hAnsi="GHEA Grapalat"/>
                <w:color w:val="auto"/>
              </w:rPr>
              <w:t>, I</w:t>
            </w:r>
            <w:r w:rsidR="00B8223E" w:rsidRPr="00956B37">
              <w:rPr>
                <w:rFonts w:ascii="GHEA Grapalat" w:hAnsi="GHEA Grapalat"/>
                <w:color w:val="auto"/>
                <w:lang w:val="en-US"/>
              </w:rPr>
              <w:t>B</w:t>
            </w:r>
            <w:r w:rsidR="00756254" w:rsidRPr="00956B37">
              <w:rPr>
                <w:rFonts w:ascii="GHEA Grapalat" w:hAnsi="GHEA Grapalat"/>
                <w:color w:val="auto"/>
              </w:rPr>
              <w:t>, I</w:t>
            </w:r>
            <w:r w:rsidR="00756254" w:rsidRPr="00956B37">
              <w:rPr>
                <w:rFonts w:ascii="GHEA Grapalat" w:hAnsi="GHEA Grapalat"/>
                <w:color w:val="auto"/>
                <w:lang w:val="en-US"/>
              </w:rPr>
              <w:t>C</w:t>
            </w:r>
            <w:r w:rsidRPr="00956B37">
              <w:rPr>
                <w:rFonts w:ascii="GHEA Grapalat" w:hAnsi="GHEA Grapalat"/>
                <w:color w:val="auto"/>
              </w:rPr>
              <w:t xml:space="preserve"> կարգի ավտոճանապարհների 6 և ավելի շարժման շերտերի լայնությունները համապատասխանաբար պետք է ընդունել</w:t>
            </w:r>
            <w:r w:rsidRPr="00956B37">
              <w:rPr>
                <w:rFonts w:ascii="GHEA Grapalat" w:hAnsi="GHEA Grapalat"/>
                <w:color w:val="auto"/>
                <w:lang w:val="hy-AM"/>
              </w:rPr>
              <w:t>՝ կ</w:t>
            </w:r>
            <w:r w:rsidRPr="00956B37">
              <w:rPr>
                <w:rFonts w:ascii="GHEA Grapalat" w:hAnsi="GHEA Grapalat"/>
                <w:color w:val="auto"/>
              </w:rPr>
              <w:t>ողնակից առաջին և երկրորդ շերտերի համար 3.75</w:t>
            </w:r>
            <w:r w:rsidR="00153BC5" w:rsidRPr="00956B37">
              <w:rPr>
                <w:rFonts w:ascii="GHEA Grapalat" w:hAnsi="GHEA Grapalat"/>
                <w:color w:val="auto"/>
              </w:rPr>
              <w:t xml:space="preserve"> </w:t>
            </w:r>
            <w:r w:rsidRPr="00956B37">
              <w:rPr>
                <w:rFonts w:ascii="GHEA Grapalat" w:hAnsi="GHEA Grapalat"/>
                <w:color w:val="auto"/>
                <w:lang w:val="en-US"/>
              </w:rPr>
              <w:t>մ</w:t>
            </w:r>
            <w:r w:rsidR="00450F8B" w:rsidRPr="00956B37">
              <w:rPr>
                <w:rFonts w:ascii="GHEA Grapalat" w:hAnsi="GHEA Grapalat"/>
                <w:color w:val="auto"/>
                <w:lang w:val="hy-AM"/>
              </w:rPr>
              <w:t xml:space="preserve">, իսկ </w:t>
            </w:r>
            <w:r w:rsidRPr="00956B37">
              <w:rPr>
                <w:rFonts w:ascii="GHEA Grapalat" w:hAnsi="GHEA Grapalat"/>
                <w:color w:val="auto"/>
              </w:rPr>
              <w:t>մնացած շերտերի լայնությունը</w:t>
            </w:r>
            <w:r w:rsidR="00153BC5" w:rsidRPr="00956B37">
              <w:rPr>
                <w:rFonts w:ascii="GHEA Grapalat" w:hAnsi="GHEA Grapalat"/>
                <w:color w:val="auto"/>
              </w:rPr>
              <w:t xml:space="preserve"> </w:t>
            </w:r>
            <w:r w:rsidRPr="00956B37">
              <w:rPr>
                <w:rFonts w:ascii="GHEA Grapalat" w:hAnsi="GHEA Grapalat"/>
                <w:color w:val="auto"/>
              </w:rPr>
              <w:t>3.5 մ:</w:t>
            </w:r>
          </w:p>
        </w:tc>
      </w:tr>
    </w:tbl>
    <w:p w:rsidR="006A15EB" w:rsidRPr="00956B37" w:rsidRDefault="006A15EB" w:rsidP="006A15EB">
      <w:pPr>
        <w:pStyle w:val="a0"/>
        <w:ind w:left="709" w:firstLine="0"/>
        <w:rPr>
          <w:b w:val="0"/>
          <w:color w:val="auto"/>
          <w:sz w:val="24"/>
          <w:lang w:val="ru-RU"/>
        </w:rPr>
      </w:pPr>
    </w:p>
    <w:p w:rsidR="001B17E3" w:rsidRPr="00956B37" w:rsidRDefault="00911129" w:rsidP="003C427E">
      <w:pPr>
        <w:pStyle w:val="a0"/>
        <w:numPr>
          <w:ilvl w:val="0"/>
          <w:numId w:val="5"/>
        </w:numPr>
        <w:tabs>
          <w:tab w:val="left" w:pos="810"/>
        </w:tabs>
        <w:spacing w:line="360" w:lineRule="auto"/>
        <w:ind w:left="90" w:firstLine="360"/>
        <w:rPr>
          <w:b w:val="0"/>
          <w:color w:val="auto"/>
          <w:sz w:val="24"/>
          <w:lang w:val="ru-RU"/>
        </w:rPr>
      </w:pPr>
      <w:r w:rsidRPr="00956B37">
        <w:rPr>
          <w:b w:val="0"/>
          <w:color w:val="auto"/>
          <w:sz w:val="24"/>
          <w:lang w:val="ru-RU"/>
        </w:rPr>
        <w:t xml:space="preserve"> </w:t>
      </w:r>
      <w:r w:rsidR="00236D37" w:rsidRPr="00956B37">
        <w:rPr>
          <w:b w:val="0"/>
          <w:color w:val="auto"/>
          <w:sz w:val="24"/>
          <w:lang w:val="en-US"/>
        </w:rPr>
        <w:t>IA</w:t>
      </w:r>
      <w:r w:rsidR="00236D37" w:rsidRPr="00956B37">
        <w:rPr>
          <w:b w:val="0"/>
          <w:color w:val="auto"/>
          <w:sz w:val="24"/>
          <w:lang w:val="ru-RU"/>
        </w:rPr>
        <w:t xml:space="preserve">, </w:t>
      </w:r>
      <w:r w:rsidR="00236D37" w:rsidRPr="00956B37">
        <w:rPr>
          <w:b w:val="0"/>
          <w:color w:val="auto"/>
          <w:sz w:val="24"/>
          <w:lang w:val="en-US"/>
        </w:rPr>
        <w:t>I</w:t>
      </w:r>
      <w:r w:rsidR="00196D9D" w:rsidRPr="00956B37">
        <w:rPr>
          <w:b w:val="0"/>
          <w:color w:val="auto"/>
          <w:sz w:val="24"/>
          <w:lang w:val="en-US"/>
        </w:rPr>
        <w:t>B</w:t>
      </w:r>
      <w:r w:rsidR="00236D37" w:rsidRPr="00956B37">
        <w:rPr>
          <w:b w:val="0"/>
          <w:color w:val="auto"/>
          <w:sz w:val="24"/>
          <w:lang w:val="ru-RU"/>
        </w:rPr>
        <w:t xml:space="preserve">, </w:t>
      </w:r>
      <w:r w:rsidR="00236D37" w:rsidRPr="00956B37">
        <w:rPr>
          <w:b w:val="0"/>
          <w:color w:val="auto"/>
          <w:sz w:val="24"/>
          <w:lang w:val="en-US"/>
        </w:rPr>
        <w:t>I</w:t>
      </w:r>
      <w:r w:rsidR="00816762" w:rsidRPr="00956B37">
        <w:rPr>
          <w:b w:val="0"/>
          <w:color w:val="auto"/>
          <w:sz w:val="24"/>
          <w:lang w:val="en-US"/>
        </w:rPr>
        <w:t>C</w:t>
      </w:r>
      <w:r w:rsidR="00236D37" w:rsidRPr="00956B37">
        <w:rPr>
          <w:b w:val="0"/>
          <w:color w:val="auto"/>
          <w:sz w:val="24"/>
          <w:lang w:val="ru-RU"/>
        </w:rPr>
        <w:t xml:space="preserve"> </w:t>
      </w:r>
      <w:r w:rsidR="00256982" w:rsidRPr="00956B37">
        <w:rPr>
          <w:b w:val="0"/>
          <w:color w:val="auto"/>
          <w:sz w:val="24"/>
          <w:lang w:val="en-US"/>
        </w:rPr>
        <w:t>և</w:t>
      </w:r>
      <w:r w:rsidR="00256982" w:rsidRPr="00956B37">
        <w:rPr>
          <w:b w:val="0"/>
          <w:color w:val="auto"/>
          <w:sz w:val="24"/>
          <w:lang w:val="ru-RU"/>
        </w:rPr>
        <w:t xml:space="preserve"> </w:t>
      </w:r>
      <w:r w:rsidR="00256982" w:rsidRPr="00956B37">
        <w:rPr>
          <w:b w:val="0"/>
          <w:color w:val="auto"/>
          <w:sz w:val="24"/>
          <w:lang w:val="en-US"/>
        </w:rPr>
        <w:t>II</w:t>
      </w:r>
      <w:r w:rsidR="00256982" w:rsidRPr="00956B37">
        <w:rPr>
          <w:b w:val="0"/>
          <w:color w:val="auto"/>
          <w:sz w:val="24"/>
          <w:lang w:val="ru-RU"/>
        </w:rPr>
        <w:t xml:space="preserve"> </w:t>
      </w:r>
      <w:r w:rsidR="00256982" w:rsidRPr="00956B37">
        <w:rPr>
          <w:b w:val="0"/>
          <w:color w:val="auto"/>
          <w:sz w:val="24"/>
          <w:lang w:val="en-US"/>
        </w:rPr>
        <w:t>կարգի</w:t>
      </w:r>
      <w:r w:rsidR="00256982" w:rsidRPr="00956B37">
        <w:rPr>
          <w:b w:val="0"/>
          <w:color w:val="auto"/>
          <w:sz w:val="24"/>
          <w:lang w:val="ru-RU"/>
        </w:rPr>
        <w:t xml:space="preserve"> </w:t>
      </w:r>
      <w:r w:rsidR="00256982" w:rsidRPr="00956B37">
        <w:rPr>
          <w:b w:val="0"/>
          <w:color w:val="auto"/>
          <w:sz w:val="24"/>
          <w:lang w:val="en-US"/>
        </w:rPr>
        <w:t>ճանապարհների</w:t>
      </w:r>
      <w:r w:rsidR="00256982" w:rsidRPr="00956B37">
        <w:rPr>
          <w:b w:val="0"/>
          <w:color w:val="auto"/>
          <w:sz w:val="24"/>
          <w:lang w:val="ru-RU"/>
        </w:rPr>
        <w:t xml:space="preserve"> </w:t>
      </w:r>
      <w:r w:rsidR="00256982" w:rsidRPr="00956B37">
        <w:rPr>
          <w:b w:val="0"/>
          <w:color w:val="auto"/>
          <w:sz w:val="24"/>
          <w:lang w:val="en-US"/>
        </w:rPr>
        <w:t>շարժման</w:t>
      </w:r>
      <w:r w:rsidR="00256982" w:rsidRPr="00956B37">
        <w:rPr>
          <w:b w:val="0"/>
          <w:color w:val="auto"/>
          <w:sz w:val="24"/>
          <w:lang w:val="ru-RU"/>
        </w:rPr>
        <w:t xml:space="preserve"> </w:t>
      </w:r>
      <w:r w:rsidR="00256982" w:rsidRPr="00956B37">
        <w:rPr>
          <w:b w:val="0"/>
          <w:color w:val="auto"/>
          <w:sz w:val="24"/>
          <w:lang w:val="en-US"/>
        </w:rPr>
        <w:t>շերտերի</w:t>
      </w:r>
      <w:r w:rsidR="00256982" w:rsidRPr="00956B37">
        <w:rPr>
          <w:b w:val="0"/>
          <w:color w:val="auto"/>
          <w:sz w:val="24"/>
          <w:lang w:val="ru-RU"/>
        </w:rPr>
        <w:t xml:space="preserve"> </w:t>
      </w:r>
      <w:r w:rsidR="00256982" w:rsidRPr="00956B37">
        <w:rPr>
          <w:b w:val="0"/>
          <w:color w:val="auto"/>
          <w:sz w:val="24"/>
          <w:lang w:val="en-US"/>
        </w:rPr>
        <w:t>քանակն</w:t>
      </w:r>
      <w:r w:rsidR="00256982" w:rsidRPr="00956B37">
        <w:rPr>
          <w:b w:val="0"/>
          <w:color w:val="auto"/>
          <w:sz w:val="24"/>
          <w:lang w:val="ru-RU"/>
        </w:rPr>
        <w:t xml:space="preserve"> </w:t>
      </w:r>
      <w:r w:rsidR="00256982" w:rsidRPr="00956B37">
        <w:rPr>
          <w:b w:val="0"/>
          <w:color w:val="auto"/>
          <w:sz w:val="24"/>
          <w:lang w:val="en-US"/>
        </w:rPr>
        <w:t>ընդունվում</w:t>
      </w:r>
      <w:r w:rsidR="00256982" w:rsidRPr="00956B37">
        <w:rPr>
          <w:b w:val="0"/>
          <w:color w:val="auto"/>
          <w:sz w:val="24"/>
          <w:lang w:val="ru-RU"/>
        </w:rPr>
        <w:t xml:space="preserve"> </w:t>
      </w:r>
      <w:r w:rsidR="00256982" w:rsidRPr="00956B37">
        <w:rPr>
          <w:b w:val="0"/>
          <w:color w:val="auto"/>
          <w:sz w:val="24"/>
          <w:lang w:val="en-US"/>
        </w:rPr>
        <w:t>է</w:t>
      </w:r>
      <w:r w:rsidR="00256982" w:rsidRPr="00956B37">
        <w:rPr>
          <w:b w:val="0"/>
          <w:color w:val="auto"/>
          <w:sz w:val="24"/>
          <w:lang w:val="ru-RU"/>
        </w:rPr>
        <w:t xml:space="preserve">` </w:t>
      </w:r>
      <w:r w:rsidR="00256982" w:rsidRPr="00956B37">
        <w:rPr>
          <w:b w:val="0"/>
          <w:color w:val="auto"/>
          <w:sz w:val="24"/>
          <w:lang w:val="en-US"/>
        </w:rPr>
        <w:t>կախված</w:t>
      </w:r>
      <w:r w:rsidR="00256982" w:rsidRPr="00956B37">
        <w:rPr>
          <w:b w:val="0"/>
          <w:color w:val="auto"/>
          <w:sz w:val="24"/>
          <w:lang w:val="ru-RU"/>
        </w:rPr>
        <w:t xml:space="preserve"> </w:t>
      </w:r>
      <w:r w:rsidR="00256982" w:rsidRPr="00956B37">
        <w:rPr>
          <w:b w:val="0"/>
          <w:color w:val="auto"/>
          <w:sz w:val="24"/>
          <w:lang w:val="en-US"/>
        </w:rPr>
        <w:t>երթևեկության</w:t>
      </w:r>
      <w:r w:rsidR="00256982" w:rsidRPr="00956B37">
        <w:rPr>
          <w:b w:val="0"/>
          <w:color w:val="auto"/>
          <w:sz w:val="24"/>
          <w:lang w:val="ru-RU"/>
        </w:rPr>
        <w:t xml:space="preserve"> </w:t>
      </w:r>
      <w:r w:rsidR="00256982" w:rsidRPr="00956B37">
        <w:rPr>
          <w:b w:val="0"/>
          <w:color w:val="auto"/>
          <w:sz w:val="24"/>
          <w:lang w:val="en-US"/>
        </w:rPr>
        <w:t>ինտենսիվությունից</w:t>
      </w:r>
      <w:r w:rsidR="00256982" w:rsidRPr="00956B37">
        <w:rPr>
          <w:b w:val="0"/>
          <w:color w:val="auto"/>
          <w:sz w:val="24"/>
          <w:lang w:val="ru-RU"/>
        </w:rPr>
        <w:t xml:space="preserve"> </w:t>
      </w:r>
      <w:r w:rsidR="00256982" w:rsidRPr="00956B37">
        <w:rPr>
          <w:b w:val="0"/>
          <w:color w:val="auto"/>
          <w:sz w:val="24"/>
          <w:lang w:val="en-US"/>
        </w:rPr>
        <w:t>և</w:t>
      </w:r>
      <w:r w:rsidR="00256982" w:rsidRPr="00956B37">
        <w:rPr>
          <w:b w:val="0"/>
          <w:color w:val="auto"/>
          <w:sz w:val="24"/>
          <w:lang w:val="ru-RU"/>
        </w:rPr>
        <w:t xml:space="preserve"> </w:t>
      </w:r>
      <w:r w:rsidR="00256982" w:rsidRPr="00956B37">
        <w:rPr>
          <w:b w:val="0"/>
          <w:color w:val="auto"/>
          <w:sz w:val="24"/>
          <w:lang w:val="en-US"/>
        </w:rPr>
        <w:t>տեղանքի</w:t>
      </w:r>
      <w:r w:rsidR="00256982" w:rsidRPr="00956B37">
        <w:rPr>
          <w:b w:val="0"/>
          <w:color w:val="auto"/>
          <w:sz w:val="24"/>
          <w:lang w:val="ru-RU"/>
        </w:rPr>
        <w:t xml:space="preserve"> </w:t>
      </w:r>
      <w:r w:rsidR="00256982" w:rsidRPr="00956B37">
        <w:rPr>
          <w:b w:val="0"/>
          <w:color w:val="auto"/>
          <w:sz w:val="24"/>
          <w:lang w:val="en-US"/>
        </w:rPr>
        <w:t>ռելիեֆի</w:t>
      </w:r>
      <w:r w:rsidR="00256982" w:rsidRPr="00956B37">
        <w:rPr>
          <w:b w:val="0"/>
          <w:color w:val="auto"/>
          <w:sz w:val="24"/>
          <w:lang w:val="ru-RU"/>
        </w:rPr>
        <w:t xml:space="preserve"> </w:t>
      </w:r>
      <w:r w:rsidR="00256982" w:rsidRPr="00956B37">
        <w:rPr>
          <w:b w:val="0"/>
          <w:color w:val="auto"/>
          <w:sz w:val="24"/>
          <w:lang w:val="en-US"/>
        </w:rPr>
        <w:t>բարդությունից</w:t>
      </w:r>
      <w:r w:rsidR="00256982" w:rsidRPr="00956B37">
        <w:rPr>
          <w:b w:val="0"/>
          <w:color w:val="auto"/>
          <w:sz w:val="24"/>
          <w:lang w:val="ru-RU"/>
        </w:rPr>
        <w:t>`</w:t>
      </w:r>
      <w:r w:rsidR="00561262" w:rsidRPr="00956B37">
        <w:rPr>
          <w:b w:val="0"/>
          <w:color w:val="auto"/>
          <w:sz w:val="24"/>
          <w:lang w:val="ru-RU"/>
        </w:rPr>
        <w:t xml:space="preserve"> </w:t>
      </w:r>
      <w:r w:rsidR="00561262" w:rsidRPr="00956B37">
        <w:rPr>
          <w:b w:val="0"/>
          <w:color w:val="auto"/>
          <w:sz w:val="24"/>
          <w:lang w:val="en-US"/>
        </w:rPr>
        <w:t>համաձայն</w:t>
      </w:r>
      <w:r w:rsidR="00C9118F" w:rsidRPr="00956B37">
        <w:rPr>
          <w:b w:val="0"/>
          <w:color w:val="auto"/>
          <w:sz w:val="24"/>
          <w:lang w:val="ru-RU"/>
        </w:rPr>
        <w:t xml:space="preserve"> </w:t>
      </w:r>
      <w:r w:rsidR="00C9118F" w:rsidRPr="00956B37">
        <w:rPr>
          <w:b w:val="0"/>
          <w:color w:val="auto"/>
          <w:sz w:val="24"/>
          <w:lang w:val="en-US"/>
        </w:rPr>
        <w:t>սույն</w:t>
      </w:r>
      <w:r w:rsidR="00C9118F" w:rsidRPr="00956B37">
        <w:rPr>
          <w:b w:val="0"/>
          <w:color w:val="auto"/>
          <w:sz w:val="24"/>
          <w:lang w:val="ru-RU"/>
        </w:rPr>
        <w:t xml:space="preserve"> </w:t>
      </w:r>
      <w:r w:rsidR="00C9118F" w:rsidRPr="00956B37">
        <w:rPr>
          <w:b w:val="0"/>
          <w:color w:val="auto"/>
          <w:sz w:val="24"/>
          <w:lang w:val="en-US"/>
        </w:rPr>
        <w:t>շինարարական</w:t>
      </w:r>
      <w:r w:rsidR="00C9118F" w:rsidRPr="00956B37">
        <w:rPr>
          <w:b w:val="0"/>
          <w:color w:val="auto"/>
          <w:sz w:val="24"/>
          <w:lang w:val="ru-RU"/>
        </w:rPr>
        <w:t xml:space="preserve"> </w:t>
      </w:r>
      <w:r w:rsidR="00C9118F" w:rsidRPr="00956B37">
        <w:rPr>
          <w:b w:val="0"/>
          <w:color w:val="auto"/>
          <w:sz w:val="24"/>
          <w:lang w:val="en-US"/>
        </w:rPr>
        <w:t>նորմերի</w:t>
      </w:r>
      <w:r w:rsidR="00561262" w:rsidRPr="00956B37">
        <w:rPr>
          <w:b w:val="0"/>
          <w:color w:val="auto"/>
          <w:sz w:val="24"/>
          <w:lang w:val="ru-RU"/>
        </w:rPr>
        <w:t xml:space="preserve"> 14-</w:t>
      </w:r>
      <w:r w:rsidR="00561262" w:rsidRPr="00956B37">
        <w:rPr>
          <w:b w:val="0"/>
          <w:color w:val="auto"/>
          <w:sz w:val="24"/>
          <w:lang w:val="en-US"/>
        </w:rPr>
        <w:t>րդ</w:t>
      </w:r>
      <w:r w:rsidR="00561262" w:rsidRPr="00956B37">
        <w:rPr>
          <w:b w:val="0"/>
          <w:color w:val="auto"/>
          <w:sz w:val="24"/>
          <w:lang w:val="ru-RU"/>
        </w:rPr>
        <w:t xml:space="preserve"> </w:t>
      </w:r>
      <w:r w:rsidR="00256982" w:rsidRPr="00956B37">
        <w:rPr>
          <w:b w:val="0"/>
          <w:color w:val="auto"/>
          <w:sz w:val="24"/>
          <w:lang w:val="en-US"/>
        </w:rPr>
        <w:t>աղյուսակ</w:t>
      </w:r>
      <w:r w:rsidR="00561262" w:rsidRPr="00956B37">
        <w:rPr>
          <w:b w:val="0"/>
          <w:color w:val="auto"/>
          <w:sz w:val="24"/>
          <w:lang w:val="en-US"/>
        </w:rPr>
        <w:t>ի</w:t>
      </w:r>
      <w:r w:rsidR="00EB56B5" w:rsidRPr="00956B37">
        <w:rPr>
          <w:b w:val="0"/>
          <w:color w:val="auto"/>
          <w:sz w:val="24"/>
          <w:lang w:val="ru-RU"/>
        </w:rPr>
        <w:t>:</w:t>
      </w:r>
      <w:r w:rsidR="00256982" w:rsidRPr="00956B37">
        <w:rPr>
          <w:b w:val="0"/>
          <w:color w:val="auto"/>
          <w:sz w:val="24"/>
          <w:lang w:val="ru-RU"/>
        </w:rPr>
        <w:t xml:space="preserve"> </w:t>
      </w:r>
    </w:p>
    <w:p w:rsidR="00256982" w:rsidRPr="00956B37" w:rsidRDefault="00256982" w:rsidP="00256982">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4</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00"/>
        <w:gridCol w:w="3690"/>
        <w:gridCol w:w="1980"/>
      </w:tblGrid>
      <w:tr w:rsidR="00A03C92" w:rsidRPr="00956B37" w:rsidTr="00B71B60">
        <w:tc>
          <w:tcPr>
            <w:tcW w:w="630" w:type="dxa"/>
          </w:tcPr>
          <w:p w:rsidR="00A03C92" w:rsidRPr="00956B37" w:rsidRDefault="00A03C92" w:rsidP="006361CD">
            <w:pPr>
              <w:spacing w:line="276" w:lineRule="auto"/>
              <w:ind w:left="29" w:right="5"/>
              <w:rPr>
                <w:rFonts w:ascii="GHEA Grapalat" w:hAnsi="GHEA Grapalat"/>
                <w:color w:val="auto"/>
                <w:lang w:val="en-US"/>
              </w:rPr>
            </w:pPr>
            <w:r w:rsidRPr="00956B37">
              <w:rPr>
                <w:rFonts w:ascii="GHEA Grapalat" w:hAnsi="GHEA Grapalat"/>
                <w:color w:val="auto"/>
                <w:lang w:val="en-US"/>
              </w:rPr>
              <w:t>N</w:t>
            </w:r>
          </w:p>
        </w:tc>
        <w:tc>
          <w:tcPr>
            <w:tcW w:w="3600" w:type="dxa"/>
            <w:vAlign w:val="center"/>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Տեղանքի ռելիեֆ</w:t>
            </w:r>
          </w:p>
        </w:tc>
        <w:tc>
          <w:tcPr>
            <w:tcW w:w="3690" w:type="dxa"/>
            <w:vAlign w:val="center"/>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 xml:space="preserve">Բերված շարժման </w:t>
            </w:r>
            <w:r w:rsidRPr="00956B37">
              <w:rPr>
                <w:rFonts w:ascii="GHEA Grapalat" w:hAnsi="GHEA Grapalat"/>
                <w:color w:val="auto"/>
              </w:rPr>
              <w:lastRenderedPageBreak/>
              <w:t xml:space="preserve">ինտենսիվությունը           </w:t>
            </w:r>
            <w:r w:rsidRPr="00956B37">
              <w:rPr>
                <w:rFonts w:ascii="GHEA Grapalat" w:hAnsi="GHEA Grapalat"/>
                <w:color w:val="auto"/>
                <w:lang w:val="en-US"/>
              </w:rPr>
              <w:t>միավ</w:t>
            </w:r>
            <w:r w:rsidRPr="00956B37">
              <w:rPr>
                <w:rFonts w:ascii="GHEA Grapalat" w:hAnsi="GHEA Grapalat"/>
                <w:color w:val="auto"/>
              </w:rPr>
              <w:t xml:space="preserve">. </w:t>
            </w:r>
            <w:r w:rsidRPr="00956B37">
              <w:rPr>
                <w:rFonts w:ascii="GHEA Grapalat" w:hAnsi="GHEA Grapalat"/>
                <w:color w:val="auto"/>
                <w:lang w:val="en-US"/>
              </w:rPr>
              <w:t>ավտ</w:t>
            </w:r>
            <w:r w:rsidRPr="00956B37">
              <w:rPr>
                <w:rFonts w:ascii="GHEA Grapalat" w:hAnsi="GHEA Grapalat"/>
                <w:color w:val="auto"/>
              </w:rPr>
              <w:t>/օր</w:t>
            </w:r>
          </w:p>
        </w:tc>
        <w:tc>
          <w:tcPr>
            <w:tcW w:w="1980" w:type="dxa"/>
            <w:vAlign w:val="center"/>
          </w:tcPr>
          <w:p w:rsidR="00A03C92" w:rsidRPr="00956B37" w:rsidRDefault="00A03C92" w:rsidP="00A03C92">
            <w:pPr>
              <w:ind w:left="29" w:right="5"/>
              <w:rPr>
                <w:rFonts w:ascii="GHEA Grapalat" w:hAnsi="GHEA Grapalat"/>
                <w:color w:val="auto"/>
              </w:rPr>
            </w:pPr>
            <w:r w:rsidRPr="00956B37">
              <w:rPr>
                <w:rFonts w:ascii="GHEA Grapalat" w:hAnsi="GHEA Grapalat"/>
                <w:color w:val="auto"/>
              </w:rPr>
              <w:lastRenderedPageBreak/>
              <w:t xml:space="preserve">Շերտերի </w:t>
            </w:r>
            <w:r w:rsidRPr="00956B37">
              <w:rPr>
                <w:rFonts w:ascii="GHEA Grapalat" w:hAnsi="GHEA Grapalat"/>
                <w:color w:val="auto"/>
              </w:rPr>
              <w:lastRenderedPageBreak/>
              <w:t>քանակը</w:t>
            </w:r>
          </w:p>
        </w:tc>
      </w:tr>
      <w:tr w:rsidR="00A03C92" w:rsidRPr="00956B37" w:rsidTr="00A03C92">
        <w:tc>
          <w:tcPr>
            <w:tcW w:w="630" w:type="dxa"/>
          </w:tcPr>
          <w:p w:rsidR="00AC3967" w:rsidRPr="00956B37" w:rsidRDefault="00AC3967" w:rsidP="00A03C92">
            <w:pPr>
              <w:spacing w:line="276" w:lineRule="auto"/>
              <w:ind w:left="29" w:right="5"/>
              <w:rPr>
                <w:rFonts w:ascii="GHEA Grapalat" w:hAnsi="GHEA Grapalat"/>
                <w:color w:val="auto"/>
                <w:lang w:val="en-US"/>
              </w:rPr>
            </w:pPr>
          </w:p>
          <w:p w:rsidR="00A03C92" w:rsidRPr="00956B37" w:rsidRDefault="00A03C92" w:rsidP="00A03C92">
            <w:pPr>
              <w:spacing w:line="276" w:lineRule="auto"/>
              <w:ind w:left="29" w:right="5"/>
              <w:rPr>
                <w:rFonts w:ascii="GHEA Grapalat" w:hAnsi="GHEA Grapalat"/>
                <w:color w:val="auto"/>
                <w:lang w:val="en-US"/>
              </w:rPr>
            </w:pPr>
            <w:r w:rsidRPr="00956B37">
              <w:rPr>
                <w:rFonts w:ascii="GHEA Grapalat" w:hAnsi="GHEA Grapalat"/>
                <w:color w:val="auto"/>
                <w:lang w:val="en-US"/>
              </w:rPr>
              <w:t>1.</w:t>
            </w:r>
          </w:p>
        </w:tc>
        <w:tc>
          <w:tcPr>
            <w:tcW w:w="3600" w:type="dxa"/>
            <w:vAlign w:val="center"/>
          </w:tcPr>
          <w:p w:rsidR="00A03C92" w:rsidRPr="00956B37" w:rsidRDefault="00A03C92" w:rsidP="00A03C92">
            <w:pPr>
              <w:ind w:left="29" w:right="5"/>
              <w:jc w:val="left"/>
              <w:rPr>
                <w:rFonts w:ascii="GHEA Grapalat" w:hAnsi="GHEA Grapalat"/>
                <w:color w:val="auto"/>
              </w:rPr>
            </w:pPr>
            <w:r w:rsidRPr="00956B37">
              <w:rPr>
                <w:rFonts w:ascii="GHEA Grapalat" w:hAnsi="GHEA Grapalat"/>
                <w:color w:val="auto"/>
              </w:rPr>
              <w:t>Հարթավայրային, կտրտված, լեռնային</w:t>
            </w:r>
          </w:p>
        </w:tc>
        <w:tc>
          <w:tcPr>
            <w:tcW w:w="3690" w:type="dxa"/>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10001 - 40.000</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40001 - 80.000</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մեծ 80.000</w:t>
            </w:r>
          </w:p>
        </w:tc>
        <w:tc>
          <w:tcPr>
            <w:tcW w:w="1980" w:type="dxa"/>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4</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6</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8</w:t>
            </w:r>
          </w:p>
        </w:tc>
      </w:tr>
      <w:tr w:rsidR="00A03C92" w:rsidRPr="00956B37" w:rsidTr="00A03C92">
        <w:tc>
          <w:tcPr>
            <w:tcW w:w="630" w:type="dxa"/>
          </w:tcPr>
          <w:p w:rsidR="00AC3967" w:rsidRPr="00956B37" w:rsidRDefault="00AC3967" w:rsidP="00A03C92">
            <w:pPr>
              <w:spacing w:line="276" w:lineRule="auto"/>
              <w:ind w:left="29" w:right="5"/>
              <w:rPr>
                <w:rFonts w:ascii="GHEA Grapalat" w:hAnsi="GHEA Grapalat"/>
                <w:color w:val="auto"/>
                <w:lang w:val="en-US"/>
              </w:rPr>
            </w:pPr>
          </w:p>
          <w:p w:rsidR="00A03C92" w:rsidRPr="00956B37" w:rsidRDefault="00A03C92" w:rsidP="00AC3967">
            <w:pPr>
              <w:spacing w:line="276" w:lineRule="auto"/>
              <w:ind w:right="5"/>
              <w:rPr>
                <w:rFonts w:ascii="GHEA Grapalat" w:hAnsi="GHEA Grapalat"/>
                <w:color w:val="auto"/>
                <w:lang w:val="en-US"/>
              </w:rPr>
            </w:pPr>
            <w:r w:rsidRPr="00956B37">
              <w:rPr>
                <w:rFonts w:ascii="GHEA Grapalat" w:hAnsi="GHEA Grapalat"/>
                <w:color w:val="auto"/>
                <w:lang w:val="en-US"/>
              </w:rPr>
              <w:t>2.</w:t>
            </w:r>
          </w:p>
        </w:tc>
        <w:tc>
          <w:tcPr>
            <w:tcW w:w="3600" w:type="dxa"/>
            <w:vAlign w:val="center"/>
          </w:tcPr>
          <w:p w:rsidR="00A03C92" w:rsidRPr="00956B37" w:rsidRDefault="00A03C92" w:rsidP="00A03C92">
            <w:pPr>
              <w:ind w:left="29" w:right="5"/>
              <w:jc w:val="left"/>
              <w:rPr>
                <w:rFonts w:ascii="GHEA Grapalat" w:hAnsi="GHEA Grapalat"/>
                <w:color w:val="auto"/>
                <w:lang w:val="en-US"/>
              </w:rPr>
            </w:pPr>
            <w:r w:rsidRPr="00956B37">
              <w:rPr>
                <w:rFonts w:ascii="GHEA Grapalat" w:hAnsi="GHEA Grapalat"/>
                <w:color w:val="auto"/>
              </w:rPr>
              <w:t>Կտրտված</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լեռնային</w:t>
            </w:r>
            <w:r w:rsidRPr="00956B37">
              <w:rPr>
                <w:rFonts w:ascii="GHEA Grapalat" w:hAnsi="GHEA Grapalat"/>
                <w:color w:val="auto"/>
                <w:lang w:val="en-US"/>
              </w:rPr>
              <w:t xml:space="preserve"> </w:t>
            </w:r>
            <w:r w:rsidRPr="00956B37">
              <w:rPr>
                <w:rFonts w:ascii="GHEA Grapalat" w:hAnsi="GHEA Grapalat"/>
                <w:color w:val="auto"/>
              </w:rPr>
              <w:t>դժվար</w:t>
            </w:r>
            <w:r w:rsidRPr="00956B37">
              <w:rPr>
                <w:rFonts w:ascii="GHEA Grapalat" w:hAnsi="GHEA Grapalat"/>
                <w:color w:val="auto"/>
                <w:lang w:val="en-US"/>
              </w:rPr>
              <w:t xml:space="preserve"> </w:t>
            </w:r>
            <w:r w:rsidRPr="00956B37">
              <w:rPr>
                <w:rFonts w:ascii="GHEA Grapalat" w:hAnsi="GHEA Grapalat"/>
                <w:color w:val="auto"/>
              </w:rPr>
              <w:t>տեղամասեր</w:t>
            </w:r>
          </w:p>
        </w:tc>
        <w:tc>
          <w:tcPr>
            <w:tcW w:w="3690" w:type="dxa"/>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10001 - 34000</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34001 - 70000</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մեծ 70.000</w:t>
            </w:r>
          </w:p>
        </w:tc>
        <w:tc>
          <w:tcPr>
            <w:tcW w:w="1980" w:type="dxa"/>
          </w:tcPr>
          <w:p w:rsidR="00A03C92" w:rsidRPr="00956B37" w:rsidRDefault="00A03C92" w:rsidP="00A03C92">
            <w:pPr>
              <w:ind w:left="29" w:right="5"/>
              <w:rPr>
                <w:rFonts w:ascii="GHEA Grapalat" w:hAnsi="GHEA Grapalat"/>
                <w:color w:val="auto"/>
              </w:rPr>
            </w:pPr>
            <w:r w:rsidRPr="00956B37">
              <w:rPr>
                <w:rFonts w:ascii="GHEA Grapalat" w:hAnsi="GHEA Grapalat"/>
                <w:color w:val="auto"/>
              </w:rPr>
              <w:t>4</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6</w:t>
            </w:r>
          </w:p>
          <w:p w:rsidR="00A03C92" w:rsidRPr="00956B37" w:rsidRDefault="00A03C92" w:rsidP="00A03C92">
            <w:pPr>
              <w:ind w:left="29" w:right="5"/>
              <w:rPr>
                <w:rFonts w:ascii="GHEA Grapalat" w:hAnsi="GHEA Grapalat"/>
                <w:color w:val="auto"/>
              </w:rPr>
            </w:pPr>
            <w:r w:rsidRPr="00956B37">
              <w:rPr>
                <w:rFonts w:ascii="GHEA Grapalat" w:hAnsi="GHEA Grapalat"/>
                <w:color w:val="auto"/>
              </w:rPr>
              <w:t>8</w:t>
            </w:r>
          </w:p>
        </w:tc>
      </w:tr>
    </w:tbl>
    <w:p w:rsidR="006A15EB" w:rsidRPr="00956B37" w:rsidRDefault="006A15EB" w:rsidP="006A15EB">
      <w:pPr>
        <w:pStyle w:val="a0"/>
        <w:ind w:left="709" w:firstLine="0"/>
        <w:rPr>
          <w:b w:val="0"/>
          <w:color w:val="auto"/>
          <w:sz w:val="24"/>
          <w:lang w:val="en-US"/>
        </w:rPr>
      </w:pPr>
    </w:p>
    <w:p w:rsidR="00A628B9" w:rsidRPr="00956B37" w:rsidRDefault="00A628B9" w:rsidP="003C427E">
      <w:pPr>
        <w:pStyle w:val="a0"/>
        <w:numPr>
          <w:ilvl w:val="0"/>
          <w:numId w:val="5"/>
        </w:numPr>
        <w:tabs>
          <w:tab w:val="left" w:pos="810"/>
          <w:tab w:val="left" w:pos="990"/>
        </w:tabs>
        <w:spacing w:line="360" w:lineRule="auto"/>
        <w:ind w:left="90" w:firstLine="27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Կախված </w:t>
      </w:r>
      <w:r w:rsidR="008F4821" w:rsidRPr="00956B37">
        <w:rPr>
          <w:b w:val="0"/>
          <w:color w:val="auto"/>
          <w:sz w:val="24"/>
          <w:lang w:val="en-US"/>
        </w:rPr>
        <w:t>վերելքի ուղղությամբ երթևեկության ինտենսիվությունից (</w:t>
      </w:r>
      <w:r w:rsidR="00157659" w:rsidRPr="00956B37">
        <w:rPr>
          <w:b w:val="0"/>
          <w:color w:val="auto"/>
          <w:sz w:val="24"/>
          <w:lang w:val="en-US"/>
        </w:rPr>
        <w:t xml:space="preserve">սույն շինարարական նորմերի </w:t>
      </w:r>
      <w:r w:rsidR="00B82A3D" w:rsidRPr="00956B37">
        <w:rPr>
          <w:b w:val="0"/>
          <w:color w:val="auto"/>
          <w:sz w:val="24"/>
          <w:lang w:val="en-US"/>
        </w:rPr>
        <w:t xml:space="preserve">15-րդ </w:t>
      </w:r>
      <w:r w:rsidR="008F4821" w:rsidRPr="00956B37">
        <w:rPr>
          <w:b w:val="0"/>
          <w:color w:val="auto"/>
          <w:sz w:val="24"/>
          <w:lang w:val="en-US"/>
        </w:rPr>
        <w:t xml:space="preserve">աղյուսակ), </w:t>
      </w:r>
      <w:r w:rsidR="00687F05" w:rsidRPr="00956B37">
        <w:rPr>
          <w:b w:val="0"/>
          <w:color w:val="auto"/>
          <w:sz w:val="24"/>
          <w:lang w:val="en-US"/>
        </w:rPr>
        <w:t>երկայնական թեքության մեծությունից</w:t>
      </w:r>
      <w:r w:rsidR="008F4821" w:rsidRPr="00956B37">
        <w:rPr>
          <w:b w:val="0"/>
          <w:color w:val="auto"/>
          <w:sz w:val="24"/>
          <w:lang w:val="en-US"/>
        </w:rPr>
        <w:t xml:space="preserve"> և</w:t>
      </w:r>
      <w:r w:rsidR="00687F05" w:rsidRPr="00956B37">
        <w:rPr>
          <w:b w:val="0"/>
          <w:color w:val="auto"/>
          <w:sz w:val="24"/>
          <w:lang w:val="en-US"/>
        </w:rPr>
        <w:t xml:space="preserve"> վերելքի տեղամասի երկարությունից</w:t>
      </w:r>
      <w:r w:rsidRPr="00956B37">
        <w:rPr>
          <w:b w:val="0"/>
          <w:color w:val="auto"/>
          <w:sz w:val="24"/>
          <w:lang w:val="en-US"/>
        </w:rPr>
        <w:t xml:space="preserve">, </w:t>
      </w:r>
      <w:r w:rsidR="00687F05" w:rsidRPr="00956B37">
        <w:rPr>
          <w:b w:val="0"/>
          <w:color w:val="auto"/>
          <w:sz w:val="24"/>
          <w:lang w:val="en-US"/>
        </w:rPr>
        <w:t>II և III կարգի ճանապարհներում բեռնատարների երթևեկության համար պետք է նախատեսել լրացուցիչ շերտ</w:t>
      </w:r>
      <w:r w:rsidR="005D0999" w:rsidRPr="00956B37">
        <w:rPr>
          <w:b w:val="0"/>
          <w:color w:val="auto"/>
          <w:sz w:val="24"/>
          <w:lang w:val="en-US"/>
        </w:rPr>
        <w:t xml:space="preserve">, երբ` </w:t>
      </w:r>
    </w:p>
    <w:p w:rsidR="00A628B9" w:rsidRPr="00956B37" w:rsidRDefault="005D0999" w:rsidP="000924DD">
      <w:pPr>
        <w:pStyle w:val="a0"/>
        <w:tabs>
          <w:tab w:val="left" w:pos="810"/>
          <w:tab w:val="left" w:pos="990"/>
        </w:tabs>
        <w:spacing w:line="360" w:lineRule="auto"/>
        <w:ind w:left="180" w:firstLine="270"/>
        <w:rPr>
          <w:b w:val="0"/>
          <w:color w:val="auto"/>
          <w:sz w:val="24"/>
          <w:lang w:val="en-US"/>
        </w:rPr>
      </w:pPr>
      <w:r w:rsidRPr="00956B37">
        <w:rPr>
          <w:b w:val="0"/>
          <w:color w:val="auto"/>
          <w:sz w:val="24"/>
          <w:lang w:val="en-US"/>
        </w:rPr>
        <w:t xml:space="preserve">1) երկայնական թեքությունը 30–40‰ է, իսկ վերելքի երկարությունը մեծ է 1000 մ-ից, </w:t>
      </w:r>
      <w:r w:rsidR="00A628B9" w:rsidRPr="00956B37">
        <w:rPr>
          <w:b w:val="0"/>
          <w:color w:val="auto"/>
          <w:sz w:val="24"/>
          <w:lang w:val="en-US"/>
        </w:rPr>
        <w:t xml:space="preserve"> </w:t>
      </w:r>
    </w:p>
    <w:p w:rsidR="009304D7" w:rsidRPr="00956B37" w:rsidRDefault="005D0999" w:rsidP="000924DD">
      <w:pPr>
        <w:pStyle w:val="a0"/>
        <w:tabs>
          <w:tab w:val="left" w:pos="810"/>
          <w:tab w:val="left" w:pos="990"/>
        </w:tabs>
        <w:spacing w:line="360" w:lineRule="auto"/>
        <w:ind w:left="90" w:firstLine="360"/>
        <w:rPr>
          <w:b w:val="0"/>
          <w:color w:val="auto"/>
          <w:sz w:val="24"/>
          <w:lang w:val="en-US"/>
        </w:rPr>
      </w:pPr>
      <w:r w:rsidRPr="00956B37">
        <w:rPr>
          <w:b w:val="0"/>
          <w:color w:val="auto"/>
          <w:sz w:val="24"/>
          <w:lang w:val="en-US"/>
        </w:rPr>
        <w:t xml:space="preserve">2) երկայնական թեքությունը </w:t>
      </w:r>
      <w:r w:rsidR="009304D7" w:rsidRPr="00956B37">
        <w:rPr>
          <w:b w:val="0"/>
          <w:color w:val="auto"/>
          <w:sz w:val="24"/>
          <w:lang w:val="en-US"/>
        </w:rPr>
        <w:t>գերազանցում է 40‰-ից, իսկ վերելքի երկարությունը մեծ է 500 մ-ից:</w:t>
      </w:r>
      <w:r w:rsidR="008F4821" w:rsidRPr="00956B37">
        <w:rPr>
          <w:b w:val="0"/>
          <w:color w:val="auto"/>
          <w:sz w:val="24"/>
          <w:lang w:val="en-US"/>
        </w:rPr>
        <w:t xml:space="preserve"> Համապատասխան հիմնավորման դեպքում թույլատրվում է վայրէջքներում վերը նշված նույն պայմաններում նախատեսել նույնպես լրացուցիչ երթևեկային շերտ:</w:t>
      </w:r>
    </w:p>
    <w:p w:rsidR="001B17E3" w:rsidRPr="00956B37" w:rsidRDefault="00A628B9" w:rsidP="003C427E">
      <w:pPr>
        <w:pStyle w:val="a0"/>
        <w:numPr>
          <w:ilvl w:val="0"/>
          <w:numId w:val="5"/>
        </w:numPr>
        <w:tabs>
          <w:tab w:val="left" w:pos="810"/>
          <w:tab w:val="left" w:pos="99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Լայնացված երթևեկային մասի անցումը պետք է իրականացնել</w:t>
      </w:r>
      <w:r w:rsidR="00BC062A" w:rsidRPr="00956B37">
        <w:rPr>
          <w:b w:val="0"/>
          <w:color w:val="auto"/>
          <w:sz w:val="24"/>
          <w:lang w:val="en-US"/>
        </w:rPr>
        <w:t xml:space="preserve"> 15:</w:t>
      </w:r>
      <w:r w:rsidR="00687F05" w:rsidRPr="00956B37">
        <w:rPr>
          <w:b w:val="0"/>
          <w:color w:val="auto"/>
          <w:sz w:val="24"/>
          <w:lang w:val="en-US"/>
        </w:rPr>
        <w:t xml:space="preserve">1 թեքությամբ անցումի վրա: Վերելքից հետո լրացուցիչ շերտի երկարությունը պետք է ընդունել` կախված վերելքի թեքությունից և երթևեկության ինտենսիվությունից` </w:t>
      </w:r>
      <w:r w:rsidR="009323FC" w:rsidRPr="00956B37">
        <w:rPr>
          <w:b w:val="0"/>
          <w:color w:val="auto"/>
          <w:sz w:val="24"/>
          <w:lang w:val="en-US"/>
        </w:rPr>
        <w:t>համաձայն</w:t>
      </w:r>
      <w:r w:rsidR="00C9118F" w:rsidRPr="00956B37">
        <w:rPr>
          <w:b w:val="0"/>
          <w:color w:val="auto"/>
          <w:sz w:val="24"/>
          <w:lang w:val="en-US"/>
        </w:rPr>
        <w:t xml:space="preserve"> սույն շինարարական նորմերի</w:t>
      </w:r>
      <w:r w:rsidR="009323FC" w:rsidRPr="00956B37">
        <w:rPr>
          <w:b w:val="0"/>
          <w:color w:val="auto"/>
          <w:sz w:val="24"/>
          <w:lang w:val="en-US"/>
        </w:rPr>
        <w:t xml:space="preserve"> 15-րդ </w:t>
      </w:r>
      <w:r w:rsidR="00687F05" w:rsidRPr="00956B37">
        <w:rPr>
          <w:b w:val="0"/>
          <w:color w:val="auto"/>
          <w:sz w:val="24"/>
          <w:lang w:val="en-US"/>
        </w:rPr>
        <w:t>աղյուսակի</w:t>
      </w:r>
      <w:r w:rsidR="009947A6" w:rsidRPr="00956B37">
        <w:rPr>
          <w:b w:val="0"/>
          <w:color w:val="auto"/>
          <w:sz w:val="24"/>
          <w:lang w:val="en-US"/>
        </w:rPr>
        <w:t xml:space="preserve">: </w:t>
      </w:r>
    </w:p>
    <w:p w:rsidR="00687F05" w:rsidRPr="00956B37" w:rsidRDefault="00687F05" w:rsidP="000924DD">
      <w:pPr>
        <w:pStyle w:val="ListParagraph"/>
        <w:spacing w:line="276" w:lineRule="auto"/>
        <w:ind w:left="1068" w:right="-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652"/>
        <w:gridCol w:w="1130"/>
        <w:gridCol w:w="923"/>
        <w:gridCol w:w="1002"/>
        <w:gridCol w:w="1478"/>
      </w:tblGrid>
      <w:tr w:rsidR="000924DD" w:rsidRPr="00956B37" w:rsidTr="000924DD">
        <w:trPr>
          <w:jc w:val="center"/>
        </w:trPr>
        <w:tc>
          <w:tcPr>
            <w:tcW w:w="450" w:type="dxa"/>
          </w:tcPr>
          <w:p w:rsidR="000924DD" w:rsidRPr="00956B37" w:rsidRDefault="000924DD" w:rsidP="000924DD">
            <w:pPr>
              <w:spacing w:line="276" w:lineRule="auto"/>
              <w:ind w:left="29"/>
              <w:rPr>
                <w:rFonts w:ascii="GHEA Grapalat" w:hAnsi="GHEA Grapalat"/>
                <w:color w:val="auto"/>
                <w:lang w:val="en-US"/>
              </w:rPr>
            </w:pPr>
            <w:r w:rsidRPr="00956B37">
              <w:rPr>
                <w:rFonts w:ascii="GHEA Grapalat" w:hAnsi="GHEA Grapalat"/>
                <w:color w:val="auto"/>
                <w:lang w:val="en-US"/>
              </w:rPr>
              <w:t>1.</w:t>
            </w:r>
          </w:p>
        </w:tc>
        <w:tc>
          <w:tcPr>
            <w:tcW w:w="4652" w:type="dxa"/>
          </w:tcPr>
          <w:p w:rsidR="000924DD" w:rsidRPr="00956B37" w:rsidRDefault="000924DD" w:rsidP="000924DD">
            <w:pPr>
              <w:ind w:left="29"/>
              <w:jc w:val="left"/>
              <w:rPr>
                <w:rFonts w:ascii="GHEA Grapalat" w:hAnsi="GHEA Grapalat"/>
                <w:color w:val="auto"/>
                <w:lang w:val="en-US"/>
              </w:rPr>
            </w:pPr>
            <w:r w:rsidRPr="00956B37">
              <w:rPr>
                <w:rFonts w:ascii="GHEA Grapalat" w:hAnsi="GHEA Grapalat"/>
                <w:color w:val="auto"/>
              </w:rPr>
              <w:t>Վերելքի</w:t>
            </w:r>
            <w:r w:rsidRPr="00956B37">
              <w:rPr>
                <w:rFonts w:ascii="GHEA Grapalat" w:hAnsi="GHEA Grapalat"/>
                <w:color w:val="auto"/>
                <w:lang w:val="en-US"/>
              </w:rPr>
              <w:t xml:space="preserve"> </w:t>
            </w:r>
            <w:r w:rsidRPr="00956B37">
              <w:rPr>
                <w:rFonts w:ascii="GHEA Grapalat" w:hAnsi="GHEA Grapalat"/>
                <w:color w:val="auto"/>
              </w:rPr>
              <w:t>ուղղությամբ</w:t>
            </w:r>
            <w:r w:rsidRPr="00956B37">
              <w:rPr>
                <w:rFonts w:ascii="GHEA Grapalat" w:hAnsi="GHEA Grapalat"/>
                <w:color w:val="auto"/>
                <w:lang w:val="en-US"/>
              </w:rPr>
              <w:t xml:space="preserve"> </w:t>
            </w:r>
            <w:r w:rsidRPr="00956B37">
              <w:rPr>
                <w:rFonts w:ascii="GHEA Grapalat" w:hAnsi="GHEA Grapalat"/>
                <w:color w:val="auto"/>
              </w:rPr>
              <w:t>երթևեկության</w:t>
            </w:r>
            <w:r w:rsidRPr="00956B37">
              <w:rPr>
                <w:rFonts w:ascii="GHEA Grapalat" w:hAnsi="GHEA Grapalat"/>
                <w:color w:val="auto"/>
                <w:lang w:val="en-US"/>
              </w:rPr>
              <w:t xml:space="preserve"> </w:t>
            </w:r>
            <w:r w:rsidRPr="00956B37">
              <w:rPr>
                <w:rFonts w:ascii="GHEA Grapalat" w:hAnsi="GHEA Grapalat"/>
                <w:color w:val="auto"/>
              </w:rPr>
              <w:t>ինտենսիվությունը</w:t>
            </w:r>
            <w:r w:rsidRPr="00956B37">
              <w:rPr>
                <w:rFonts w:ascii="GHEA Grapalat" w:hAnsi="GHEA Grapalat"/>
                <w:color w:val="auto"/>
                <w:lang w:val="en-US"/>
              </w:rPr>
              <w:t xml:space="preserve"> բերված</w:t>
            </w:r>
            <w:r w:rsidR="009323FC" w:rsidRPr="00956B37">
              <w:rPr>
                <w:rFonts w:ascii="GHEA Grapalat" w:hAnsi="GHEA Grapalat"/>
                <w:color w:val="auto"/>
                <w:lang w:val="en-US"/>
              </w:rPr>
              <w:t>,</w:t>
            </w:r>
            <w:r w:rsidRPr="00956B37">
              <w:rPr>
                <w:rFonts w:ascii="GHEA Grapalat" w:hAnsi="GHEA Grapalat"/>
                <w:color w:val="auto"/>
                <w:lang w:val="en-US"/>
              </w:rPr>
              <w:t xml:space="preserve">                   միավ. ավտ/</w:t>
            </w:r>
            <w:r w:rsidRPr="00956B37">
              <w:rPr>
                <w:rFonts w:ascii="GHEA Grapalat" w:hAnsi="GHEA Grapalat"/>
                <w:color w:val="auto"/>
              </w:rPr>
              <w:t>օր</w:t>
            </w:r>
          </w:p>
        </w:tc>
        <w:tc>
          <w:tcPr>
            <w:tcW w:w="1130"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մինչև 4000</w:t>
            </w:r>
          </w:p>
        </w:tc>
        <w:tc>
          <w:tcPr>
            <w:tcW w:w="923"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4000-</w:t>
            </w:r>
            <w:r w:rsidRPr="00956B37">
              <w:rPr>
                <w:rFonts w:ascii="GHEA Grapalat" w:hAnsi="GHEA Grapalat"/>
                <w:color w:val="auto"/>
                <w:lang w:val="en-US"/>
              </w:rPr>
              <w:t>6</w:t>
            </w:r>
            <w:r w:rsidRPr="00956B37">
              <w:rPr>
                <w:rFonts w:ascii="GHEA Grapalat" w:hAnsi="GHEA Grapalat"/>
                <w:color w:val="auto"/>
              </w:rPr>
              <w:t>000</w:t>
            </w:r>
          </w:p>
        </w:tc>
        <w:tc>
          <w:tcPr>
            <w:tcW w:w="1002"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lang w:val="en-US"/>
              </w:rPr>
              <w:t>6</w:t>
            </w:r>
            <w:r w:rsidRPr="00956B37">
              <w:rPr>
                <w:rFonts w:ascii="GHEA Grapalat" w:hAnsi="GHEA Grapalat"/>
                <w:color w:val="auto"/>
              </w:rPr>
              <w:t>000-8000</w:t>
            </w:r>
          </w:p>
        </w:tc>
        <w:tc>
          <w:tcPr>
            <w:tcW w:w="1478" w:type="dxa"/>
            <w:vAlign w:val="center"/>
          </w:tcPr>
          <w:p w:rsidR="000924DD" w:rsidRPr="00956B37" w:rsidRDefault="000924DD" w:rsidP="000924DD">
            <w:pPr>
              <w:ind w:left="29" w:right="-104"/>
              <w:rPr>
                <w:rFonts w:ascii="GHEA Grapalat" w:hAnsi="GHEA Grapalat"/>
                <w:color w:val="auto"/>
              </w:rPr>
            </w:pPr>
            <w:r w:rsidRPr="00956B37">
              <w:rPr>
                <w:rFonts w:ascii="GHEA Grapalat" w:hAnsi="GHEA Grapalat"/>
                <w:color w:val="auto"/>
              </w:rPr>
              <w:t>8000 և ավելի</w:t>
            </w:r>
          </w:p>
        </w:tc>
      </w:tr>
      <w:tr w:rsidR="000924DD" w:rsidRPr="00956B37" w:rsidTr="000924DD">
        <w:trPr>
          <w:jc w:val="center"/>
        </w:trPr>
        <w:tc>
          <w:tcPr>
            <w:tcW w:w="450" w:type="dxa"/>
          </w:tcPr>
          <w:p w:rsidR="000924DD" w:rsidRPr="00956B37" w:rsidRDefault="000924DD" w:rsidP="000924DD">
            <w:pPr>
              <w:spacing w:line="276" w:lineRule="auto"/>
              <w:ind w:left="29"/>
              <w:rPr>
                <w:rFonts w:ascii="GHEA Grapalat" w:hAnsi="GHEA Grapalat"/>
                <w:color w:val="auto"/>
                <w:lang w:val="en-US"/>
              </w:rPr>
            </w:pPr>
            <w:r w:rsidRPr="00956B37">
              <w:rPr>
                <w:rFonts w:ascii="GHEA Grapalat" w:hAnsi="GHEA Grapalat"/>
                <w:color w:val="auto"/>
                <w:lang w:val="en-US"/>
              </w:rPr>
              <w:t>2.</w:t>
            </w:r>
          </w:p>
        </w:tc>
        <w:tc>
          <w:tcPr>
            <w:tcW w:w="4652" w:type="dxa"/>
          </w:tcPr>
          <w:p w:rsidR="000924DD" w:rsidRPr="00956B37" w:rsidRDefault="000924DD" w:rsidP="000924DD">
            <w:pPr>
              <w:ind w:left="29"/>
              <w:jc w:val="left"/>
              <w:rPr>
                <w:rFonts w:ascii="GHEA Grapalat" w:hAnsi="GHEA Grapalat"/>
                <w:color w:val="auto"/>
                <w:lang w:val="en-US"/>
              </w:rPr>
            </w:pPr>
            <w:r w:rsidRPr="00956B37">
              <w:rPr>
                <w:rFonts w:ascii="GHEA Grapalat" w:hAnsi="GHEA Grapalat"/>
                <w:color w:val="auto"/>
              </w:rPr>
              <w:t>Վերելքից</w:t>
            </w:r>
            <w:r w:rsidRPr="00956B37">
              <w:rPr>
                <w:rFonts w:ascii="GHEA Grapalat" w:hAnsi="GHEA Grapalat"/>
                <w:color w:val="auto"/>
                <w:lang w:val="en-US"/>
              </w:rPr>
              <w:t xml:space="preserve"> </w:t>
            </w:r>
            <w:r w:rsidRPr="00956B37">
              <w:rPr>
                <w:rFonts w:ascii="GHEA Grapalat" w:hAnsi="GHEA Grapalat"/>
                <w:color w:val="auto"/>
              </w:rPr>
              <w:t>հետո</w:t>
            </w:r>
            <w:r w:rsidRPr="00956B37">
              <w:rPr>
                <w:rFonts w:ascii="GHEA Grapalat" w:hAnsi="GHEA Grapalat"/>
                <w:color w:val="auto"/>
                <w:lang w:val="en-US"/>
              </w:rPr>
              <w:t xml:space="preserve"> </w:t>
            </w:r>
            <w:r w:rsidRPr="00956B37">
              <w:rPr>
                <w:rFonts w:ascii="GHEA Grapalat" w:hAnsi="GHEA Grapalat"/>
                <w:color w:val="auto"/>
              </w:rPr>
              <w:t>լրացուցիչ</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երկարությունը</w:t>
            </w:r>
            <w:r w:rsidR="009323FC" w:rsidRPr="00956B37">
              <w:rPr>
                <w:rFonts w:ascii="GHEA Grapalat" w:hAnsi="GHEA Grapalat"/>
                <w:color w:val="auto"/>
                <w:lang w:val="en-US"/>
              </w:rPr>
              <w:t>,</w:t>
            </w:r>
            <w:r w:rsidRPr="00956B37">
              <w:rPr>
                <w:rFonts w:ascii="GHEA Grapalat" w:hAnsi="GHEA Grapalat"/>
                <w:color w:val="auto"/>
                <w:lang w:val="en-US"/>
              </w:rPr>
              <w:t xml:space="preserve">  </w:t>
            </w:r>
            <w:r w:rsidRPr="00956B37">
              <w:rPr>
                <w:rFonts w:ascii="GHEA Grapalat" w:hAnsi="GHEA Grapalat"/>
                <w:color w:val="auto"/>
              </w:rPr>
              <w:t>մ</w:t>
            </w:r>
          </w:p>
        </w:tc>
        <w:tc>
          <w:tcPr>
            <w:tcW w:w="1130"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50</w:t>
            </w:r>
          </w:p>
        </w:tc>
        <w:tc>
          <w:tcPr>
            <w:tcW w:w="923"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100</w:t>
            </w:r>
          </w:p>
        </w:tc>
        <w:tc>
          <w:tcPr>
            <w:tcW w:w="1002"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150</w:t>
            </w:r>
          </w:p>
        </w:tc>
        <w:tc>
          <w:tcPr>
            <w:tcW w:w="1478" w:type="dxa"/>
            <w:vAlign w:val="center"/>
          </w:tcPr>
          <w:p w:rsidR="000924DD" w:rsidRPr="00956B37" w:rsidRDefault="000924DD" w:rsidP="000924DD">
            <w:pPr>
              <w:ind w:left="29"/>
              <w:rPr>
                <w:rFonts w:ascii="GHEA Grapalat" w:hAnsi="GHEA Grapalat"/>
                <w:color w:val="auto"/>
              </w:rPr>
            </w:pPr>
            <w:r w:rsidRPr="00956B37">
              <w:rPr>
                <w:rFonts w:ascii="GHEA Grapalat" w:hAnsi="GHEA Grapalat"/>
                <w:color w:val="auto"/>
              </w:rPr>
              <w:t>200</w:t>
            </w:r>
          </w:p>
        </w:tc>
      </w:tr>
    </w:tbl>
    <w:p w:rsidR="00EE386E" w:rsidRPr="00956B37" w:rsidRDefault="00EE386E" w:rsidP="00EE386E">
      <w:pPr>
        <w:pStyle w:val="a0"/>
        <w:ind w:left="709" w:firstLine="0"/>
        <w:rPr>
          <w:b w:val="0"/>
          <w:color w:val="auto"/>
          <w:sz w:val="24"/>
          <w:lang w:val="en-US"/>
        </w:rPr>
      </w:pPr>
    </w:p>
    <w:p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Լրացուցիչ երթևեկային շերտի լայնությունն ընդունվում է</w:t>
      </w:r>
      <w:r w:rsidR="00C9118F" w:rsidRPr="00956B37">
        <w:rPr>
          <w:b w:val="0"/>
          <w:color w:val="auto"/>
          <w:sz w:val="24"/>
          <w:lang w:val="en-US"/>
        </w:rPr>
        <w:t xml:space="preserve"> 3.5 </w:t>
      </w:r>
      <w:r w:rsidRPr="00956B37">
        <w:rPr>
          <w:b w:val="0"/>
          <w:color w:val="auto"/>
          <w:sz w:val="24"/>
          <w:lang w:val="en-US"/>
        </w:rPr>
        <w:t>մ` ամբողջ տեղամասի համար</w:t>
      </w:r>
      <w:r w:rsidR="00D6247F" w:rsidRPr="00956B37">
        <w:rPr>
          <w:b w:val="0"/>
          <w:color w:val="auto"/>
          <w:sz w:val="24"/>
          <w:lang w:val="en-US"/>
        </w:rPr>
        <w:t xml:space="preserve"> ներկայացված է</w:t>
      </w:r>
      <w:r w:rsidR="00DA6EAC" w:rsidRPr="00956B37">
        <w:rPr>
          <w:b w:val="0"/>
          <w:color w:val="auto"/>
          <w:sz w:val="24"/>
          <w:lang w:val="en-US"/>
        </w:rPr>
        <w:t xml:space="preserve"> սույն շինարարական նորմերի </w:t>
      </w:r>
      <w:r w:rsidR="00C9118F" w:rsidRPr="00956B37">
        <w:rPr>
          <w:b w:val="0"/>
          <w:color w:val="auto"/>
          <w:sz w:val="24"/>
          <w:lang w:val="en-US"/>
        </w:rPr>
        <w:t>76-րդ</w:t>
      </w:r>
      <w:r w:rsidR="006315E6" w:rsidRPr="00956B37">
        <w:rPr>
          <w:b w:val="0"/>
          <w:color w:val="auto"/>
          <w:sz w:val="24"/>
          <w:lang w:val="en-US"/>
        </w:rPr>
        <w:t xml:space="preserve"> </w:t>
      </w:r>
      <w:r w:rsidR="006315E6" w:rsidRPr="00956B37">
        <w:rPr>
          <w:b w:val="0"/>
          <w:color w:val="auto"/>
          <w:sz w:val="24"/>
        </w:rPr>
        <w:t>աղյուսակ</w:t>
      </w:r>
      <w:r w:rsidR="00D6247F" w:rsidRPr="00956B37">
        <w:rPr>
          <w:b w:val="0"/>
          <w:color w:val="auto"/>
          <w:sz w:val="24"/>
          <w:lang w:val="en-US"/>
        </w:rPr>
        <w:t>ում</w:t>
      </w:r>
      <w:r w:rsidRPr="00956B37">
        <w:rPr>
          <w:b w:val="0"/>
          <w:color w:val="auto"/>
          <w:sz w:val="24"/>
          <w:lang w:val="en-US"/>
        </w:rPr>
        <w:t>:</w:t>
      </w:r>
    </w:p>
    <w:p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lastRenderedPageBreak/>
        <w:t>Լրացուցիչ երթևեկային շերտ իրականացվում է հողային պաստառի լայնացման հաշվին, սակայն նեղ կողնակների լայնությունը</w:t>
      </w:r>
      <w:r w:rsidR="0033563E" w:rsidRPr="00956B37">
        <w:rPr>
          <w:b w:val="0"/>
          <w:color w:val="auto"/>
          <w:sz w:val="24"/>
          <w:lang w:val="en-US"/>
        </w:rPr>
        <w:t xml:space="preserve"> պետք է</w:t>
      </w:r>
      <w:r w:rsidRPr="00956B37">
        <w:rPr>
          <w:b w:val="0"/>
          <w:color w:val="auto"/>
          <w:sz w:val="24"/>
          <w:lang w:val="en-US"/>
        </w:rPr>
        <w:t xml:space="preserve"> ընդունել ոչ պակաս, քան 1.5 մ</w:t>
      </w:r>
      <w:r w:rsidR="002A1BF5" w:rsidRPr="00956B37">
        <w:rPr>
          <w:b w:val="0"/>
          <w:color w:val="auto"/>
          <w:sz w:val="24"/>
          <w:lang w:val="en-US"/>
        </w:rPr>
        <w:t>՝</w:t>
      </w:r>
      <w:r w:rsidRPr="00956B37">
        <w:rPr>
          <w:b w:val="0"/>
          <w:color w:val="auto"/>
          <w:sz w:val="24"/>
          <w:lang w:val="en-US"/>
        </w:rPr>
        <w:t xml:space="preserve"> II կարգի ճանապարհի և 1.0 մ` III կարգի ճանապարհի համար:</w:t>
      </w:r>
      <w:r w:rsidR="00A37129" w:rsidRPr="00956B37">
        <w:rPr>
          <w:b w:val="0"/>
          <w:color w:val="auto"/>
          <w:sz w:val="24"/>
          <w:lang w:val="en-US"/>
        </w:rPr>
        <w:t xml:space="preserve"> </w:t>
      </w:r>
      <w:r w:rsidR="006315E6" w:rsidRPr="00956B37">
        <w:rPr>
          <w:b w:val="0"/>
          <w:color w:val="auto"/>
          <w:sz w:val="24"/>
        </w:rPr>
        <w:t>Օձագալարքներ</w:t>
      </w:r>
      <w:r w:rsidR="00A37129" w:rsidRPr="00956B37">
        <w:rPr>
          <w:b w:val="0"/>
          <w:color w:val="auto"/>
          <w:sz w:val="24"/>
          <w:lang w:val="en-US"/>
        </w:rPr>
        <w:t>ի</w:t>
      </w:r>
      <w:r w:rsidR="008F4821" w:rsidRPr="00956B37">
        <w:rPr>
          <w:b w:val="0"/>
          <w:color w:val="auto"/>
          <w:sz w:val="24"/>
          <w:lang w:val="en-US"/>
        </w:rPr>
        <w:t xml:space="preserve"> և օձապարերի</w:t>
      </w:r>
      <w:r w:rsidR="00A37129" w:rsidRPr="00956B37">
        <w:rPr>
          <w:b w:val="0"/>
          <w:color w:val="auto"/>
          <w:sz w:val="24"/>
          <w:lang w:val="en-US"/>
        </w:rPr>
        <w:t xml:space="preserve"> ընդգրկման տեղամասերում լրացուցիչ երթևեկային շերտի առկայության դեպքում </w:t>
      </w:r>
      <w:r w:rsidR="005C6334" w:rsidRPr="00956B37">
        <w:rPr>
          <w:b w:val="0"/>
          <w:color w:val="auto"/>
          <w:sz w:val="24"/>
        </w:rPr>
        <w:t xml:space="preserve">այդ ուղղությամբ </w:t>
      </w:r>
      <w:r w:rsidR="00A37129" w:rsidRPr="00956B37">
        <w:rPr>
          <w:b w:val="0"/>
          <w:color w:val="auto"/>
          <w:sz w:val="24"/>
          <w:lang w:val="en-US"/>
        </w:rPr>
        <w:t>գլխավոր կորի տեղամասում լայնացում չի նախատեսվում:</w:t>
      </w:r>
    </w:p>
    <w:p w:rsidR="001B17E3" w:rsidRPr="00956B37" w:rsidRDefault="00246AF2"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Կամուրջների և ուղեանցների 10 մետրից ոչ պակաս երկարությամբ </w:t>
      </w:r>
      <w:r w:rsidR="008F4821" w:rsidRPr="00956B37">
        <w:rPr>
          <w:b w:val="0"/>
          <w:color w:val="auto"/>
          <w:sz w:val="24"/>
          <w:lang w:val="en-US"/>
        </w:rPr>
        <w:t xml:space="preserve">մոտեցման </w:t>
      </w:r>
      <w:r w:rsidR="00687F05" w:rsidRPr="00956B37">
        <w:rPr>
          <w:b w:val="0"/>
          <w:color w:val="auto"/>
          <w:sz w:val="24"/>
          <w:lang w:val="en-US"/>
        </w:rPr>
        <w:t xml:space="preserve">տեղամասերում հողային պաստառի լայնությունը պետք է գերազանցի այդ կառույցների բազրիքների միջև եղած հեռավորությունը 0.5 մետրով: Լայնացված հողային պաստառը պետք է </w:t>
      </w:r>
      <w:r w:rsidR="0033563E" w:rsidRPr="00956B37">
        <w:rPr>
          <w:b w:val="0"/>
          <w:color w:val="auto"/>
          <w:sz w:val="24"/>
          <w:lang w:val="en-US"/>
        </w:rPr>
        <w:t xml:space="preserve">իրականացնել </w:t>
      </w:r>
      <w:r w:rsidR="00687F05" w:rsidRPr="00956B37">
        <w:rPr>
          <w:b w:val="0"/>
          <w:color w:val="auto"/>
          <w:sz w:val="24"/>
          <w:lang w:val="en-US"/>
        </w:rPr>
        <w:t>15:1 թեքությամբ անցամասում:</w:t>
      </w:r>
    </w:p>
    <w:p w:rsidR="001B17E3" w:rsidRPr="00956B37" w:rsidRDefault="00246AF2" w:rsidP="003C427E">
      <w:pPr>
        <w:pStyle w:val="a0"/>
        <w:numPr>
          <w:ilvl w:val="0"/>
          <w:numId w:val="5"/>
        </w:numPr>
        <w:tabs>
          <w:tab w:val="left" w:pos="90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Այն դեպքերում, երբ մոտ հեռանկարում</w:t>
      </w:r>
      <w:r w:rsidR="0033563E" w:rsidRPr="00956B37">
        <w:rPr>
          <w:sz w:val="24"/>
        </w:rPr>
        <w:t xml:space="preserve"> </w:t>
      </w:r>
      <w:r w:rsidR="0033563E" w:rsidRPr="00956B37">
        <w:rPr>
          <w:b w:val="0"/>
          <w:color w:val="auto"/>
          <w:sz w:val="24"/>
          <w:lang w:val="en-US"/>
        </w:rPr>
        <w:t>նախատեսվում է</w:t>
      </w:r>
      <w:r w:rsidR="00687F05" w:rsidRPr="00956B37">
        <w:rPr>
          <w:b w:val="0"/>
          <w:color w:val="auto"/>
          <w:sz w:val="24"/>
          <w:lang w:val="en-US"/>
        </w:rPr>
        <w:t xml:space="preserve"> ավելացնել </w:t>
      </w:r>
      <w:r w:rsidR="006315E6" w:rsidRPr="00956B37">
        <w:rPr>
          <w:b w:val="0"/>
          <w:color w:val="auto"/>
          <w:sz w:val="24"/>
          <w:lang w:val="en-US"/>
        </w:rPr>
        <w:t>IA, I</w:t>
      </w:r>
      <w:r w:rsidR="003C0EDC" w:rsidRPr="00956B37">
        <w:rPr>
          <w:b w:val="0"/>
          <w:color w:val="auto"/>
          <w:sz w:val="24"/>
          <w:lang w:val="en-US"/>
        </w:rPr>
        <w:t>B</w:t>
      </w:r>
      <w:r w:rsidR="008D102A" w:rsidRPr="00956B37">
        <w:rPr>
          <w:b w:val="0"/>
          <w:color w:val="auto"/>
          <w:sz w:val="24"/>
          <w:lang w:val="en-US"/>
        </w:rPr>
        <w:t>, IC</w:t>
      </w:r>
      <w:r w:rsidR="00687F05" w:rsidRPr="00956B37">
        <w:rPr>
          <w:b w:val="0"/>
          <w:color w:val="auto"/>
          <w:sz w:val="24"/>
          <w:lang w:val="en-US"/>
        </w:rPr>
        <w:t xml:space="preserve"> կարգի ավտոճանապարհի երթևեկային մաս</w:t>
      </w:r>
      <w:r w:rsidR="008F4821" w:rsidRPr="00956B37">
        <w:rPr>
          <w:b w:val="0"/>
          <w:color w:val="auto"/>
          <w:sz w:val="24"/>
          <w:lang w:val="en-US"/>
        </w:rPr>
        <w:t>եր</w:t>
      </w:r>
      <w:r w:rsidR="00687F05" w:rsidRPr="00956B37">
        <w:rPr>
          <w:b w:val="0"/>
          <w:color w:val="auto"/>
          <w:sz w:val="24"/>
          <w:lang w:val="en-US"/>
        </w:rPr>
        <w:t>ի քանակը, թույլատրվում է բաժանիչ գոտու լայնությունը մեծացնել 7.0 մ-ով և ընդունել ոչ պակաս</w:t>
      </w:r>
      <w:r w:rsidR="0033563E" w:rsidRPr="00956B37">
        <w:rPr>
          <w:b w:val="0"/>
          <w:color w:val="auto"/>
          <w:sz w:val="24"/>
          <w:lang w:val="en-US"/>
        </w:rPr>
        <w:t>, քան</w:t>
      </w:r>
      <w:r w:rsidR="00687F05" w:rsidRPr="00956B37">
        <w:rPr>
          <w:b w:val="0"/>
          <w:color w:val="auto"/>
          <w:sz w:val="24"/>
          <w:lang w:val="en-US"/>
        </w:rPr>
        <w:t xml:space="preserve"> 13.0 մ:</w:t>
      </w:r>
    </w:p>
    <w:p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Տեղանքի դժվարին տեղամասերով, բնակեցված շրջաններով և արժեքավոր հողերով անցնող ճանապարհի բաժանիչ գոտին, համապատասխան տեխնիկատնտեսական հիմնավորման դեպքում, թույլատրվում է նեղացնել մինչև արգելափակոցի լայնությունը` գումարած 2.0 մ:</w:t>
      </w:r>
    </w:p>
    <w:p w:rsidR="00687F05"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Նեղ բաժանիչ գոտուց ավելի լայնին անցումը պետք է իրականացնել երկու կողմից` 90:1 թեքությամբ տեղամասի վրա:</w:t>
      </w:r>
    </w:p>
    <w:p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 xml:space="preserve">Յուրաքանչյուր, ոչ ավելի քան </w:t>
      </w:r>
      <w:r w:rsidR="008F4821" w:rsidRPr="00956B37">
        <w:rPr>
          <w:b w:val="0"/>
          <w:color w:val="auto"/>
          <w:sz w:val="24"/>
          <w:lang w:val="en-US"/>
        </w:rPr>
        <w:t>3</w:t>
      </w:r>
      <w:r w:rsidRPr="00956B37">
        <w:rPr>
          <w:b w:val="0"/>
          <w:color w:val="auto"/>
          <w:sz w:val="24"/>
          <w:lang w:val="en-US"/>
        </w:rPr>
        <w:t xml:space="preserve"> կմ մեկ</w:t>
      </w:r>
      <w:r w:rsidR="008F4821" w:rsidRPr="00956B37">
        <w:rPr>
          <w:b w:val="0"/>
          <w:color w:val="auto"/>
          <w:sz w:val="24"/>
          <w:lang w:val="en-US"/>
        </w:rPr>
        <w:t>,</w:t>
      </w:r>
      <w:r w:rsidRPr="00956B37">
        <w:rPr>
          <w:b w:val="0"/>
          <w:color w:val="auto"/>
          <w:sz w:val="24"/>
          <w:lang w:val="en-US"/>
        </w:rPr>
        <w:t xml:space="preserve"> </w:t>
      </w:r>
      <w:r w:rsidR="006315E6" w:rsidRPr="00956B37">
        <w:rPr>
          <w:b w:val="0"/>
          <w:color w:val="auto"/>
          <w:sz w:val="24"/>
          <w:lang w:val="en-US"/>
        </w:rPr>
        <w:t>I</w:t>
      </w:r>
      <w:r w:rsidR="00696E10" w:rsidRPr="00956B37">
        <w:rPr>
          <w:b w:val="0"/>
          <w:color w:val="auto"/>
          <w:sz w:val="24"/>
          <w:lang w:val="en-US"/>
        </w:rPr>
        <w:t>B</w:t>
      </w:r>
      <w:r w:rsidR="006315E6" w:rsidRPr="00956B37">
        <w:rPr>
          <w:b w:val="0"/>
          <w:color w:val="auto"/>
          <w:sz w:val="24"/>
          <w:lang w:val="en-US"/>
        </w:rPr>
        <w:t xml:space="preserve"> </w:t>
      </w:r>
      <w:r w:rsidR="005E6876" w:rsidRPr="00956B37">
        <w:rPr>
          <w:b w:val="0"/>
          <w:color w:val="auto"/>
          <w:sz w:val="24"/>
          <w:lang w:val="en-US"/>
        </w:rPr>
        <w:t xml:space="preserve">և </w:t>
      </w:r>
      <w:r w:rsidR="008D102A" w:rsidRPr="00956B37">
        <w:rPr>
          <w:b w:val="0"/>
          <w:color w:val="auto"/>
          <w:sz w:val="24"/>
          <w:lang w:val="en-US"/>
        </w:rPr>
        <w:t>IC</w:t>
      </w:r>
      <w:r w:rsidRPr="00956B37">
        <w:rPr>
          <w:b w:val="0"/>
          <w:color w:val="auto"/>
          <w:sz w:val="24"/>
          <w:lang w:val="en-US"/>
        </w:rPr>
        <w:t xml:space="preserve"> կարգի ավտոճանապարհների բաժանիչ գոտում պետք է նախատեսել 30 մ երկարությամբ խզումներ` ճանապարհի նորոգման և շահագործման ժամանակ տրանսպորտային միջոցների և շինարարական մեքենաների անցման համար:</w:t>
      </w:r>
    </w:p>
    <w:p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Բաժանիչ գոտու մակերևույթին, կախված</w:t>
      </w:r>
      <w:r w:rsidR="008F4821" w:rsidRPr="00956B37">
        <w:rPr>
          <w:b w:val="0"/>
          <w:color w:val="auto"/>
          <w:sz w:val="24"/>
          <w:lang w:val="en-US"/>
        </w:rPr>
        <w:t xml:space="preserve"> նրա</w:t>
      </w:r>
      <w:r w:rsidRPr="00956B37">
        <w:rPr>
          <w:b w:val="0"/>
          <w:color w:val="auto"/>
          <w:sz w:val="24"/>
          <w:lang w:val="en-US"/>
        </w:rPr>
        <w:t xml:space="preserve"> լայնությունից, կիրառվող գրունտներից, ամրացման տեսակից, ինչպես նաև բնակլիմակայան պայմաններից, տրվում է թեքություն դեպի նրա միջնամաս` ջրահեռացումը հատուկ վաքերի և այլ ջրահեռացման համակարգով կազմակերպելու համար:</w:t>
      </w:r>
    </w:p>
    <w:p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Բոլոր կարգի ճանապարհների ուղղագիծ տեղամասերում, ինչպես նաև</w:t>
      </w:r>
      <w:r w:rsidR="00582962" w:rsidRPr="00956B37">
        <w:rPr>
          <w:b w:val="0"/>
          <w:color w:val="auto"/>
          <w:sz w:val="24"/>
          <w:lang w:val="en-US"/>
        </w:rPr>
        <w:t xml:space="preserve"> </w:t>
      </w:r>
      <w:r w:rsidR="006315E6" w:rsidRPr="00956B37">
        <w:rPr>
          <w:b w:val="0"/>
          <w:color w:val="auto"/>
          <w:sz w:val="24"/>
          <w:lang w:val="en-US"/>
        </w:rPr>
        <w:t>IA, I</w:t>
      </w:r>
      <w:r w:rsidR="00FF15CE" w:rsidRPr="00956B37">
        <w:rPr>
          <w:b w:val="0"/>
          <w:color w:val="auto"/>
          <w:sz w:val="24"/>
          <w:lang w:val="en-US"/>
        </w:rPr>
        <w:t>B</w:t>
      </w:r>
      <w:r w:rsidR="006315E6" w:rsidRPr="00956B37">
        <w:rPr>
          <w:b w:val="0"/>
          <w:color w:val="auto"/>
          <w:sz w:val="24"/>
          <w:lang w:val="en-US"/>
        </w:rPr>
        <w:t>, I</w:t>
      </w:r>
      <w:r w:rsidR="008D102A" w:rsidRPr="00956B37">
        <w:rPr>
          <w:b w:val="0"/>
          <w:color w:val="auto"/>
          <w:sz w:val="24"/>
          <w:lang w:val="en-US"/>
        </w:rPr>
        <w:t>C</w:t>
      </w:r>
      <w:r w:rsidRPr="00956B37">
        <w:rPr>
          <w:b w:val="0"/>
          <w:color w:val="auto"/>
          <w:sz w:val="24"/>
          <w:lang w:val="en-US"/>
        </w:rPr>
        <w:t xml:space="preserve"> կարգի ավտոճանապարհներում, երբ հորիզոնական</w:t>
      </w:r>
      <w:r w:rsidRPr="00956B37">
        <w:rPr>
          <w:color w:val="auto"/>
          <w:sz w:val="24"/>
        </w:rPr>
        <w:t xml:space="preserve"> </w:t>
      </w:r>
      <w:r w:rsidRPr="00956B37">
        <w:rPr>
          <w:b w:val="0"/>
          <w:color w:val="auto"/>
          <w:sz w:val="24"/>
          <w:lang w:val="en-US"/>
        </w:rPr>
        <w:t>կորերի շառավիղը գերազանցում է 3000 մ, ինչպես նաև II - IV կարգի ավտոճանապարհներում, երբ հորիզոնական կորի շառավիղը</w:t>
      </w:r>
      <w:r w:rsidRPr="00956B37">
        <w:rPr>
          <w:color w:val="auto"/>
          <w:sz w:val="24"/>
        </w:rPr>
        <w:t xml:space="preserve"> </w:t>
      </w:r>
      <w:r w:rsidRPr="00956B37">
        <w:rPr>
          <w:b w:val="0"/>
          <w:color w:val="auto"/>
          <w:sz w:val="24"/>
          <w:lang w:val="en-US"/>
        </w:rPr>
        <w:t xml:space="preserve">գերազանցում է 2000 մ, երթևեկային մասը նախատեսվում է երկթեք, </w:t>
      </w:r>
      <w:r w:rsidRPr="00956B37">
        <w:rPr>
          <w:b w:val="0"/>
          <w:color w:val="auto"/>
          <w:sz w:val="24"/>
          <w:lang w:val="en-US"/>
        </w:rPr>
        <w:lastRenderedPageBreak/>
        <w:t>մնացած բոլոր դեպքերում հորիզոնական կորերի տեղամասերում երթևեկային մասը նախատեսվում է միակողմանի` վիրաժով:</w:t>
      </w:r>
    </w:p>
    <w:p w:rsidR="00687F05"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 xml:space="preserve">Երթևեկային մասի լայնական թեքությունները (բացառությամբ հորիզոնական կորերի այն տեղամասերի, որոնց վրա նախատեսված են վիրաժներ) պետք է </w:t>
      </w:r>
      <w:r w:rsidR="00CC65BC" w:rsidRPr="00956B37">
        <w:rPr>
          <w:b w:val="0"/>
          <w:color w:val="auto"/>
          <w:sz w:val="24"/>
          <w:lang w:val="en-US"/>
        </w:rPr>
        <w:t>սահմանել</w:t>
      </w:r>
      <w:r w:rsidRPr="00956B37">
        <w:rPr>
          <w:b w:val="0"/>
          <w:color w:val="auto"/>
          <w:sz w:val="24"/>
          <w:lang w:val="en-US"/>
        </w:rPr>
        <w:t>` ելնելով ծածկի տեսակից և տեղանքի կլիմայական պայմաններից</w:t>
      </w:r>
      <w:r w:rsidR="002072D8" w:rsidRPr="00956B37">
        <w:rPr>
          <w:b w:val="0"/>
          <w:color w:val="auto"/>
          <w:sz w:val="24"/>
          <w:lang w:val="en-US"/>
        </w:rPr>
        <w:t>.</w:t>
      </w:r>
    </w:p>
    <w:p w:rsidR="00687F05" w:rsidRPr="00956B37" w:rsidRDefault="00415025" w:rsidP="003C427E">
      <w:pPr>
        <w:pStyle w:val="a0"/>
        <w:numPr>
          <w:ilvl w:val="2"/>
          <w:numId w:val="5"/>
        </w:numPr>
        <w:spacing w:line="360" w:lineRule="auto"/>
        <w:ind w:left="426" w:firstLine="221"/>
        <w:rPr>
          <w:b w:val="0"/>
          <w:color w:val="auto"/>
          <w:sz w:val="24"/>
          <w:lang w:val="en-US"/>
        </w:rPr>
      </w:pPr>
      <w:r w:rsidRPr="00956B37">
        <w:rPr>
          <w:b w:val="0"/>
          <w:color w:val="auto"/>
          <w:sz w:val="24"/>
          <w:lang w:val="en-US"/>
        </w:rPr>
        <w:t xml:space="preserve"> </w:t>
      </w:r>
      <w:r w:rsidR="002072D8" w:rsidRPr="00956B37">
        <w:rPr>
          <w:b w:val="0"/>
          <w:color w:val="auto"/>
          <w:sz w:val="24"/>
          <w:lang w:val="en-US"/>
        </w:rPr>
        <w:t>ց</w:t>
      </w:r>
      <w:r w:rsidR="00687F05" w:rsidRPr="00956B37">
        <w:rPr>
          <w:b w:val="0"/>
          <w:color w:val="auto"/>
          <w:sz w:val="24"/>
          <w:lang w:val="en-US"/>
        </w:rPr>
        <w:t>եմենտբետոն և ասֆալտբետոն</w:t>
      </w:r>
      <w:r w:rsidR="002072D8" w:rsidRPr="00956B37">
        <w:rPr>
          <w:b w:val="0"/>
          <w:color w:val="auto"/>
          <w:sz w:val="24"/>
          <w:lang w:val="en-US"/>
        </w:rPr>
        <w:t xml:space="preserve">՝  </w:t>
      </w:r>
      <w:r w:rsidR="00687F05" w:rsidRPr="00956B37">
        <w:rPr>
          <w:b w:val="0"/>
          <w:color w:val="auto"/>
          <w:sz w:val="24"/>
          <w:lang w:val="en-US"/>
        </w:rPr>
        <w:t>12 – 20 ‰</w:t>
      </w:r>
      <w:r w:rsidR="002072D8" w:rsidRPr="00956B37">
        <w:rPr>
          <w:b w:val="0"/>
          <w:color w:val="auto"/>
          <w:sz w:val="24"/>
          <w:lang w:val="en-US"/>
        </w:rPr>
        <w:t>,</w:t>
      </w:r>
    </w:p>
    <w:p w:rsidR="00687F05" w:rsidRPr="00956B37" w:rsidRDefault="002072D8" w:rsidP="003C427E">
      <w:pPr>
        <w:pStyle w:val="a0"/>
        <w:numPr>
          <w:ilvl w:val="2"/>
          <w:numId w:val="5"/>
        </w:numPr>
        <w:tabs>
          <w:tab w:val="left" w:pos="810"/>
        </w:tabs>
        <w:spacing w:line="360" w:lineRule="auto"/>
        <w:ind w:left="90" w:firstLine="540"/>
        <w:rPr>
          <w:b w:val="0"/>
          <w:color w:val="auto"/>
          <w:sz w:val="24"/>
          <w:lang w:val="en-US"/>
        </w:rPr>
      </w:pPr>
      <w:r w:rsidRPr="00956B37">
        <w:rPr>
          <w:b w:val="0"/>
          <w:color w:val="auto"/>
          <w:sz w:val="24"/>
          <w:lang w:val="en-US"/>
        </w:rPr>
        <w:t>խ</w:t>
      </w:r>
      <w:r w:rsidR="00687F05" w:rsidRPr="00956B37">
        <w:rPr>
          <w:b w:val="0"/>
          <w:color w:val="auto"/>
          <w:sz w:val="24"/>
          <w:lang w:val="en-US"/>
        </w:rPr>
        <w:t>ճային, կոպճային և այլ նյութեր`</w:t>
      </w:r>
      <w:r w:rsidRPr="00956B37">
        <w:rPr>
          <w:b w:val="0"/>
          <w:color w:val="auto"/>
          <w:sz w:val="24"/>
          <w:lang w:val="en-US"/>
        </w:rPr>
        <w:t xml:space="preserve"> </w:t>
      </w:r>
      <w:r w:rsidR="00687F05" w:rsidRPr="00956B37">
        <w:rPr>
          <w:b w:val="0"/>
          <w:color w:val="auto"/>
          <w:sz w:val="24"/>
          <w:lang w:val="en-US"/>
        </w:rPr>
        <w:t xml:space="preserve">մշակված օրգանական </w:t>
      </w:r>
      <w:r w:rsidRPr="00956B37">
        <w:rPr>
          <w:b w:val="0"/>
          <w:color w:val="auto"/>
          <w:sz w:val="24"/>
          <w:lang w:val="en-US"/>
        </w:rPr>
        <w:t xml:space="preserve">կապակցություններով՝ </w:t>
      </w:r>
      <w:r w:rsidR="00687F05" w:rsidRPr="00956B37">
        <w:rPr>
          <w:b w:val="0"/>
          <w:color w:val="auto"/>
          <w:sz w:val="24"/>
          <w:lang w:val="en-US"/>
        </w:rPr>
        <w:t>20 – 25 ‰</w:t>
      </w:r>
      <w:r w:rsidRPr="00956B37">
        <w:rPr>
          <w:b w:val="0"/>
          <w:color w:val="auto"/>
          <w:sz w:val="24"/>
          <w:lang w:val="en-US"/>
        </w:rPr>
        <w:t>,</w:t>
      </w:r>
    </w:p>
    <w:p w:rsidR="00687F05" w:rsidRPr="00956B37" w:rsidRDefault="002072D8" w:rsidP="003C427E">
      <w:pPr>
        <w:pStyle w:val="a0"/>
        <w:numPr>
          <w:ilvl w:val="2"/>
          <w:numId w:val="5"/>
        </w:numPr>
        <w:spacing w:line="360" w:lineRule="auto"/>
        <w:ind w:left="810"/>
        <w:rPr>
          <w:b w:val="0"/>
          <w:color w:val="auto"/>
          <w:sz w:val="24"/>
          <w:lang w:val="en-US"/>
        </w:rPr>
      </w:pPr>
      <w:r w:rsidRPr="00956B37">
        <w:rPr>
          <w:b w:val="0"/>
          <w:color w:val="auto"/>
          <w:sz w:val="24"/>
          <w:lang w:val="en-US"/>
        </w:rPr>
        <w:t>խ</w:t>
      </w:r>
      <w:r w:rsidR="00687F05" w:rsidRPr="00956B37">
        <w:rPr>
          <w:b w:val="0"/>
          <w:color w:val="auto"/>
          <w:sz w:val="24"/>
          <w:lang w:val="en-US"/>
        </w:rPr>
        <w:t>ճային և կոպճային</w:t>
      </w:r>
      <w:r w:rsidRPr="00956B37">
        <w:rPr>
          <w:b w:val="0"/>
          <w:color w:val="auto"/>
          <w:sz w:val="24"/>
          <w:lang w:val="en-US"/>
        </w:rPr>
        <w:t xml:space="preserve">՝ </w:t>
      </w:r>
      <w:r w:rsidR="00687F05" w:rsidRPr="00956B37">
        <w:rPr>
          <w:b w:val="0"/>
          <w:color w:val="auto"/>
          <w:sz w:val="24"/>
          <w:lang w:val="en-US"/>
        </w:rPr>
        <w:t>25 – 30 ‰</w:t>
      </w:r>
      <w:r w:rsidRPr="00956B37">
        <w:rPr>
          <w:b w:val="0"/>
          <w:color w:val="auto"/>
          <w:sz w:val="24"/>
          <w:lang w:val="en-US"/>
        </w:rPr>
        <w:t>,</w:t>
      </w:r>
    </w:p>
    <w:p w:rsidR="00687F05" w:rsidRPr="00956B37" w:rsidRDefault="002072D8" w:rsidP="003C427E">
      <w:pPr>
        <w:pStyle w:val="a0"/>
        <w:numPr>
          <w:ilvl w:val="2"/>
          <w:numId w:val="5"/>
        </w:numPr>
        <w:spacing w:line="360" w:lineRule="auto"/>
        <w:ind w:left="810"/>
        <w:rPr>
          <w:b w:val="0"/>
          <w:color w:val="auto"/>
          <w:sz w:val="24"/>
          <w:lang w:val="en-US"/>
        </w:rPr>
      </w:pPr>
      <w:r w:rsidRPr="00956B37">
        <w:rPr>
          <w:b w:val="0"/>
          <w:color w:val="auto"/>
          <w:sz w:val="24"/>
          <w:lang w:val="en-US"/>
        </w:rPr>
        <w:t>ք</w:t>
      </w:r>
      <w:r w:rsidR="00687F05" w:rsidRPr="00956B37">
        <w:rPr>
          <w:b w:val="0"/>
          <w:color w:val="auto"/>
          <w:sz w:val="24"/>
          <w:lang w:val="en-US"/>
        </w:rPr>
        <w:t>արային շարվածք և գրունտներ` ամրացված տեղական նյութերով</w:t>
      </w:r>
      <w:r w:rsidRPr="00956B37">
        <w:rPr>
          <w:b w:val="0"/>
          <w:color w:val="auto"/>
          <w:sz w:val="24"/>
          <w:lang w:val="en-US"/>
        </w:rPr>
        <w:t xml:space="preserve"> </w:t>
      </w:r>
      <w:r w:rsidR="00687F05" w:rsidRPr="00956B37">
        <w:rPr>
          <w:b w:val="0"/>
          <w:color w:val="auto"/>
          <w:sz w:val="24"/>
          <w:lang w:val="en-US"/>
        </w:rPr>
        <w:t>30 – 40  ‰</w:t>
      </w:r>
      <w:r w:rsidRPr="00956B37">
        <w:rPr>
          <w:b w:val="0"/>
          <w:color w:val="auto"/>
          <w:sz w:val="24"/>
          <w:lang w:val="en-US"/>
        </w:rPr>
        <w:t>:</w:t>
      </w:r>
    </w:p>
    <w:p w:rsidR="001B17E3"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Կախված կլիմայական պայմաններից և կողնակների ամրացման տեսակից` երկթեք լայնական պրոֆիլի տեղամասերում կողնակների թեքությունը պետք է նախատեսել</w:t>
      </w:r>
      <w:r w:rsidR="005E30CE" w:rsidRPr="00956B37">
        <w:rPr>
          <w:b w:val="0"/>
          <w:color w:val="auto"/>
          <w:sz w:val="24"/>
          <w:lang w:val="en-US"/>
        </w:rPr>
        <w:t xml:space="preserve"> 10 – 20</w:t>
      </w:r>
      <w:r w:rsidR="00811A17" w:rsidRPr="00956B37">
        <w:rPr>
          <w:b w:val="0"/>
          <w:color w:val="auto"/>
          <w:sz w:val="24"/>
          <w:lang w:val="en-US"/>
        </w:rPr>
        <w:t>‰</w:t>
      </w:r>
      <w:r w:rsidR="00687F05" w:rsidRPr="00956B37">
        <w:rPr>
          <w:b w:val="0"/>
          <w:color w:val="auto"/>
          <w:sz w:val="24"/>
          <w:lang w:val="en-US"/>
        </w:rPr>
        <w:t>-ով ավելի քան երթևեկային մասի թեքությունը:</w:t>
      </w:r>
    </w:p>
    <w:p w:rsidR="00687F05"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Ճանապարհի երկթեք լայնական պրոֆիլից միաթեքին</w:t>
      </w:r>
      <w:r w:rsidR="00582962" w:rsidRPr="00956B37">
        <w:rPr>
          <w:b w:val="0"/>
          <w:color w:val="auto"/>
          <w:sz w:val="24"/>
          <w:lang w:val="en-US"/>
        </w:rPr>
        <w:t xml:space="preserve"> (վիրաժ)</w:t>
      </w:r>
      <w:r w:rsidR="00687F05" w:rsidRPr="00956B37">
        <w:rPr>
          <w:b w:val="0"/>
          <w:color w:val="auto"/>
          <w:sz w:val="24"/>
          <w:lang w:val="en-US"/>
        </w:rPr>
        <w:t xml:space="preserve"> անցումը պետք է իրականացնել անցումային կորի վրա, իսկ </w:t>
      </w:r>
      <w:r w:rsidR="0033563E" w:rsidRPr="00956B37">
        <w:rPr>
          <w:b w:val="0"/>
          <w:color w:val="auto"/>
          <w:sz w:val="24"/>
          <w:lang w:val="en-US"/>
        </w:rPr>
        <w:t>դ</w:t>
      </w:r>
      <w:r w:rsidR="00687F05" w:rsidRPr="00956B37">
        <w:rPr>
          <w:b w:val="0"/>
          <w:color w:val="auto"/>
          <w:sz w:val="24"/>
          <w:lang w:val="en-US"/>
        </w:rPr>
        <w:t>րա բացակայության կամ անբավարար երկարության դեպքում այն իրականացվում է կորին նախորդող ուղղագիծ հատվածում։ Անհրաժեշտության դեպքում թույլատրվում է վիրաժի</w:t>
      </w:r>
      <w:r w:rsidR="00582962" w:rsidRPr="00956B37">
        <w:rPr>
          <w:b w:val="0"/>
          <w:color w:val="auto"/>
          <w:sz w:val="24"/>
          <w:lang w:val="en-US"/>
        </w:rPr>
        <w:t xml:space="preserve"> (միակողմանի թեքության) </w:t>
      </w:r>
      <w:r w:rsidR="00687F05" w:rsidRPr="00956B37">
        <w:rPr>
          <w:b w:val="0"/>
          <w:color w:val="auto"/>
          <w:sz w:val="24"/>
          <w:lang w:val="en-US"/>
        </w:rPr>
        <w:t xml:space="preserve"> անցամասի 1/3 մասը տեղավորել շրջանագծային կորի վրա:</w:t>
      </w:r>
    </w:p>
    <w:p w:rsidR="00687F05"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315E6" w:rsidRPr="00956B37">
        <w:rPr>
          <w:b w:val="0"/>
          <w:color w:val="auto"/>
          <w:sz w:val="24"/>
          <w:lang w:val="en-US"/>
        </w:rPr>
        <w:t>IA, I</w:t>
      </w:r>
      <w:r w:rsidR="00CF24CD" w:rsidRPr="00956B37">
        <w:rPr>
          <w:b w:val="0"/>
          <w:color w:val="auto"/>
          <w:sz w:val="24"/>
          <w:lang w:val="en-US"/>
        </w:rPr>
        <w:t>B</w:t>
      </w:r>
      <w:r w:rsidR="00644C08" w:rsidRPr="00956B37">
        <w:rPr>
          <w:b w:val="0"/>
          <w:color w:val="auto"/>
          <w:sz w:val="24"/>
          <w:lang w:val="en-US"/>
        </w:rPr>
        <w:t>, IC</w:t>
      </w:r>
      <w:r w:rsidR="00687F05" w:rsidRPr="00956B37">
        <w:rPr>
          <w:b w:val="0"/>
          <w:color w:val="auto"/>
          <w:sz w:val="24"/>
          <w:lang w:val="en-US"/>
        </w:rPr>
        <w:t xml:space="preserve"> կարգի ճանապարհների հանդիպակաց ուղղությունների երթևեկային մասերի վիրաժները պետք է նախագծել ինքնուրույն լայնական թեքություններով, իսկ բաժանիչ գոտուն պետք է տալ երթևեկային մասի վիրաժներից անկախ լայնական թեքություն: Առանձին դեպքերում թույլատրվում են անհատական մշակումներ:</w:t>
      </w:r>
    </w:p>
    <w:p w:rsidR="00687F05" w:rsidRPr="00956B37" w:rsidRDefault="002072D8"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Վիրաժի անցամասի սահմաններում երթևեկային մասի եզրի լրացուցիչ երկայնական թեքությունը նախագծայինի նկատմամբ, կախված </w:t>
      </w:r>
      <w:r w:rsidR="0079648F" w:rsidRPr="00956B37">
        <w:rPr>
          <w:b w:val="0"/>
          <w:color w:val="auto"/>
          <w:sz w:val="24"/>
          <w:lang w:val="en-US"/>
        </w:rPr>
        <w:t>ճանապարհի կարգից</w:t>
      </w:r>
      <w:r w:rsidR="00687F05" w:rsidRPr="00956B37">
        <w:rPr>
          <w:b w:val="0"/>
          <w:color w:val="auto"/>
          <w:sz w:val="24"/>
          <w:lang w:val="en-US"/>
        </w:rPr>
        <w:t xml:space="preserve">, չպետք է գերազանցի </w:t>
      </w:r>
      <w:r w:rsidR="007D5C54" w:rsidRPr="00956B37">
        <w:rPr>
          <w:b w:val="0"/>
          <w:color w:val="auto"/>
          <w:sz w:val="24"/>
          <w:lang w:val="en-US"/>
        </w:rPr>
        <w:t xml:space="preserve">սույն շինարարական նորմերի 16-րդ </w:t>
      </w:r>
      <w:r w:rsidR="00687F05" w:rsidRPr="00956B37">
        <w:rPr>
          <w:b w:val="0"/>
          <w:color w:val="auto"/>
          <w:sz w:val="24"/>
          <w:lang w:val="en-US"/>
        </w:rPr>
        <w:t>աղյուսակ</w:t>
      </w:r>
      <w:r w:rsidR="005F67F2" w:rsidRPr="00956B37">
        <w:rPr>
          <w:b w:val="0"/>
          <w:color w:val="auto"/>
          <w:sz w:val="24"/>
          <w:lang w:val="en-US"/>
        </w:rPr>
        <w:t xml:space="preserve">ի </w:t>
      </w:r>
      <w:r w:rsidR="00687F05" w:rsidRPr="00956B37">
        <w:rPr>
          <w:b w:val="0"/>
          <w:color w:val="auto"/>
          <w:sz w:val="24"/>
          <w:lang w:val="en-US"/>
        </w:rPr>
        <w:t>տվյալները:</w:t>
      </w:r>
    </w:p>
    <w:p w:rsidR="00687F05" w:rsidRPr="00956B37" w:rsidRDefault="00687F05" w:rsidP="006A15EB">
      <w:pPr>
        <w:spacing w:line="259" w:lineRule="auto"/>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en-US"/>
        </w:rPr>
        <w:t>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243"/>
        <w:gridCol w:w="2475"/>
        <w:gridCol w:w="3457"/>
      </w:tblGrid>
      <w:tr w:rsidR="00004425" w:rsidRPr="00956B37" w:rsidTr="005F67F2">
        <w:trPr>
          <w:jc w:val="center"/>
        </w:trPr>
        <w:tc>
          <w:tcPr>
            <w:tcW w:w="720" w:type="dxa"/>
          </w:tcPr>
          <w:p w:rsidR="00004425" w:rsidRPr="00956B37" w:rsidRDefault="00004425" w:rsidP="00004425">
            <w:pPr>
              <w:ind w:left="29" w:right="147"/>
              <w:jc w:val="both"/>
              <w:rPr>
                <w:rFonts w:ascii="GHEA Grapalat" w:hAnsi="GHEA Grapalat"/>
                <w:color w:val="auto"/>
                <w:lang w:val="en-US"/>
              </w:rPr>
            </w:pPr>
            <w:r w:rsidRPr="00956B37">
              <w:rPr>
                <w:rFonts w:ascii="GHEA Grapalat" w:hAnsi="GHEA Grapalat"/>
                <w:color w:val="auto"/>
                <w:lang w:val="en-US"/>
              </w:rPr>
              <w:t>N</w:t>
            </w:r>
          </w:p>
        </w:tc>
        <w:tc>
          <w:tcPr>
            <w:tcW w:w="3243" w:type="dxa"/>
          </w:tcPr>
          <w:p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Ճանապարհի կարգը</w:t>
            </w:r>
          </w:p>
        </w:tc>
        <w:tc>
          <w:tcPr>
            <w:tcW w:w="2475" w:type="dxa"/>
          </w:tcPr>
          <w:p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Տեղանքի տիպը</w:t>
            </w:r>
          </w:p>
        </w:tc>
        <w:tc>
          <w:tcPr>
            <w:tcW w:w="3457" w:type="dxa"/>
          </w:tcPr>
          <w:p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Առավելագույն լրացուցիչ երկայնական թեքությունը</w:t>
            </w:r>
            <w:r w:rsidRPr="00956B37">
              <w:rPr>
                <w:rFonts w:ascii="GHEA Grapalat" w:hAnsi="GHEA Grapalat"/>
                <w:color w:val="auto"/>
                <w:lang w:val="en-US"/>
              </w:rPr>
              <w:t xml:space="preserve">, </w:t>
            </w:r>
            <w:r w:rsidRPr="00956B37">
              <w:rPr>
                <w:rFonts w:ascii="GHEA Grapalat" w:hAnsi="GHEA Grapalat"/>
                <w:color w:val="auto"/>
              </w:rPr>
              <w:t>‰</w:t>
            </w:r>
          </w:p>
        </w:tc>
      </w:tr>
      <w:tr w:rsidR="00004425" w:rsidRPr="00956B37" w:rsidTr="005F67F2">
        <w:trPr>
          <w:jc w:val="center"/>
        </w:trPr>
        <w:tc>
          <w:tcPr>
            <w:tcW w:w="720" w:type="dxa"/>
          </w:tcPr>
          <w:p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t>1.</w:t>
            </w:r>
          </w:p>
        </w:tc>
        <w:tc>
          <w:tcPr>
            <w:tcW w:w="3243" w:type="dxa"/>
            <w:vAlign w:val="center"/>
          </w:tcPr>
          <w:p w:rsidR="00004425" w:rsidRPr="00956B37" w:rsidRDefault="00004425" w:rsidP="003E61C3">
            <w:pPr>
              <w:ind w:left="29" w:right="147"/>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3E61C3"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644C08" w:rsidRPr="00956B37">
              <w:rPr>
                <w:rFonts w:ascii="GHEA Grapalat" w:hAnsi="GHEA Grapalat"/>
                <w:color w:val="auto"/>
                <w:lang w:val="en-US"/>
              </w:rPr>
              <w:t>C</w:t>
            </w:r>
            <w:r w:rsidRPr="00956B37">
              <w:rPr>
                <w:rFonts w:ascii="GHEA Grapalat" w:hAnsi="GHEA Grapalat"/>
                <w:color w:val="auto"/>
                <w:lang w:val="en-US"/>
              </w:rPr>
              <w:t xml:space="preserve"> </w:t>
            </w:r>
            <w:r w:rsidRPr="00956B37">
              <w:rPr>
                <w:rFonts w:ascii="GHEA Grapalat" w:hAnsi="GHEA Grapalat"/>
                <w:color w:val="auto"/>
              </w:rPr>
              <w:t>և II</w:t>
            </w:r>
          </w:p>
        </w:tc>
        <w:tc>
          <w:tcPr>
            <w:tcW w:w="2475"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ցանկացած</w:t>
            </w:r>
          </w:p>
        </w:tc>
        <w:tc>
          <w:tcPr>
            <w:tcW w:w="3457"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5</w:t>
            </w:r>
          </w:p>
        </w:tc>
      </w:tr>
      <w:tr w:rsidR="00004425" w:rsidRPr="00956B37" w:rsidTr="005F67F2">
        <w:trPr>
          <w:jc w:val="center"/>
        </w:trPr>
        <w:tc>
          <w:tcPr>
            <w:tcW w:w="720" w:type="dxa"/>
          </w:tcPr>
          <w:p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t>2.</w:t>
            </w:r>
          </w:p>
        </w:tc>
        <w:tc>
          <w:tcPr>
            <w:tcW w:w="3243"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III - IV</w:t>
            </w:r>
          </w:p>
        </w:tc>
        <w:tc>
          <w:tcPr>
            <w:tcW w:w="2475"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հարթավայրային</w:t>
            </w:r>
          </w:p>
        </w:tc>
        <w:tc>
          <w:tcPr>
            <w:tcW w:w="3457"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10</w:t>
            </w:r>
          </w:p>
        </w:tc>
      </w:tr>
      <w:tr w:rsidR="00004425" w:rsidRPr="00956B37" w:rsidTr="005F67F2">
        <w:trPr>
          <w:trHeight w:val="70"/>
          <w:jc w:val="center"/>
        </w:trPr>
        <w:tc>
          <w:tcPr>
            <w:tcW w:w="720" w:type="dxa"/>
          </w:tcPr>
          <w:p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lastRenderedPageBreak/>
              <w:t>3.</w:t>
            </w:r>
          </w:p>
        </w:tc>
        <w:tc>
          <w:tcPr>
            <w:tcW w:w="3243"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III - IV</w:t>
            </w:r>
          </w:p>
        </w:tc>
        <w:tc>
          <w:tcPr>
            <w:tcW w:w="2475"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լեռնային</w:t>
            </w:r>
          </w:p>
        </w:tc>
        <w:tc>
          <w:tcPr>
            <w:tcW w:w="3457" w:type="dxa"/>
            <w:vAlign w:val="center"/>
          </w:tcPr>
          <w:p w:rsidR="00004425" w:rsidRPr="00956B37" w:rsidRDefault="00004425" w:rsidP="00004425">
            <w:pPr>
              <w:ind w:left="29" w:right="147"/>
              <w:rPr>
                <w:rFonts w:ascii="GHEA Grapalat" w:hAnsi="GHEA Grapalat"/>
                <w:color w:val="auto"/>
              </w:rPr>
            </w:pPr>
            <w:r w:rsidRPr="00956B37">
              <w:rPr>
                <w:rFonts w:ascii="GHEA Grapalat" w:hAnsi="GHEA Grapalat"/>
                <w:color w:val="auto"/>
              </w:rPr>
              <w:t>20</w:t>
            </w:r>
          </w:p>
        </w:tc>
      </w:tr>
    </w:tbl>
    <w:p w:rsidR="00EE386E" w:rsidRPr="00956B37" w:rsidRDefault="00EE386E" w:rsidP="00EE386E">
      <w:pPr>
        <w:pStyle w:val="a0"/>
        <w:ind w:left="709" w:firstLine="0"/>
        <w:rPr>
          <w:b w:val="0"/>
          <w:color w:val="auto"/>
          <w:sz w:val="24"/>
          <w:lang w:val="en-US"/>
        </w:rPr>
      </w:pPr>
    </w:p>
    <w:p w:rsidR="00687F05"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Վիրաժի լայնական թեքությունը ճանապարհի կորագիծ տեղամասում  ընտրվում է </w:t>
      </w:r>
      <w:r w:rsidR="0047656C" w:rsidRPr="00956B37">
        <w:rPr>
          <w:b w:val="0"/>
          <w:color w:val="auto"/>
          <w:sz w:val="24"/>
          <w:lang w:val="en-US"/>
        </w:rPr>
        <w:t>սույն շինարարական նորմերի 17-րդ</w:t>
      </w:r>
      <w:r w:rsidRPr="00956B37">
        <w:rPr>
          <w:b w:val="0"/>
          <w:color w:val="auto"/>
          <w:sz w:val="24"/>
          <w:lang w:val="en-US"/>
        </w:rPr>
        <w:t xml:space="preserve"> աղյուսակ</w:t>
      </w:r>
      <w:r w:rsidR="0047656C" w:rsidRPr="00956B37">
        <w:rPr>
          <w:b w:val="0"/>
          <w:color w:val="auto"/>
          <w:sz w:val="24"/>
          <w:lang w:val="en-US"/>
        </w:rPr>
        <w:t>ի համաձայն</w:t>
      </w:r>
      <w:r w:rsidRPr="00956B37">
        <w:rPr>
          <w:b w:val="0"/>
          <w:color w:val="auto"/>
          <w:sz w:val="24"/>
          <w:lang w:val="en-US"/>
        </w:rPr>
        <w:t>:</w:t>
      </w:r>
    </w:p>
    <w:p w:rsidR="00687F05"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Առաջին կլիմայական շրջանի </w:t>
      </w:r>
      <w:r w:rsidR="00703A47" w:rsidRPr="00956B37">
        <w:rPr>
          <w:b w:val="0"/>
          <w:color w:val="auto"/>
          <w:sz w:val="24"/>
          <w:lang w:val="en-US"/>
        </w:rPr>
        <w:t>առանձին</w:t>
      </w:r>
      <w:r w:rsidRPr="00956B37">
        <w:rPr>
          <w:b w:val="0"/>
          <w:color w:val="auto"/>
          <w:sz w:val="24"/>
          <w:lang w:val="en-US"/>
        </w:rPr>
        <w:t xml:space="preserve"> տեղամասերում վիրաժի լայնական թեքության մեծությունը կարելի է ընդունել մինչև 80 ‰:</w:t>
      </w:r>
    </w:p>
    <w:p w:rsidR="00687F05" w:rsidRPr="00956B37" w:rsidRDefault="00CB1CBF"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Եթե միևնույն կողմն ուղղված երկու հորիզոնական կորեր լծորդված են կամ ընկած են միմյանցից մինչև 100 մետր հեռավորության վրա, ապա ամբողջ տեղամասում կարելի է նշանակել միաթեք լայնական պրոֆիլ: Եթե տարբեր կողմեր ուղղված երկու հորիզոնական կորեր լծորդված են, ապա նրանց սահմանագծում նպատակահարմար է նախատեսել զրոյական լայնական թեքություն:</w:t>
      </w:r>
    </w:p>
    <w:p w:rsidR="00712537" w:rsidRPr="00956B37" w:rsidRDefault="00712537" w:rsidP="00004425">
      <w:pPr>
        <w:pStyle w:val="ListParagraph"/>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7</w:t>
      </w:r>
    </w:p>
    <w:tbl>
      <w:tblPr>
        <w:tblW w:w="98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848"/>
        <w:gridCol w:w="1183"/>
        <w:gridCol w:w="4243"/>
      </w:tblGrid>
      <w:tr w:rsidR="00004425" w:rsidRPr="00956B37" w:rsidTr="00004425">
        <w:trPr>
          <w:trHeight w:val="414"/>
        </w:trPr>
        <w:tc>
          <w:tcPr>
            <w:tcW w:w="536" w:type="dxa"/>
            <w:vMerge w:val="restart"/>
          </w:tcPr>
          <w:p w:rsidR="00D353F3" w:rsidRPr="00956B37" w:rsidRDefault="00D353F3" w:rsidP="00004425">
            <w:pPr>
              <w:ind w:left="29" w:right="33"/>
              <w:rPr>
                <w:rFonts w:ascii="GHEA Grapalat" w:hAnsi="GHEA Grapalat"/>
                <w:color w:val="auto"/>
                <w:lang w:val="en-US"/>
              </w:rPr>
            </w:pPr>
          </w:p>
          <w:p w:rsidR="00D353F3" w:rsidRPr="00956B37" w:rsidRDefault="00D353F3" w:rsidP="00004425">
            <w:pPr>
              <w:ind w:left="29" w:right="33"/>
              <w:rPr>
                <w:rFonts w:ascii="GHEA Grapalat" w:hAnsi="GHEA Grapalat"/>
                <w:color w:val="auto"/>
                <w:lang w:val="en-US"/>
              </w:rPr>
            </w:pPr>
          </w:p>
          <w:p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lang w:val="en-US"/>
              </w:rPr>
              <w:t>N</w:t>
            </w:r>
          </w:p>
        </w:tc>
        <w:tc>
          <w:tcPr>
            <w:tcW w:w="3848" w:type="dxa"/>
            <w:vMerge w:val="restart"/>
            <w:vAlign w:val="center"/>
          </w:tcPr>
          <w:p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rPr>
              <w:t>Հատակագծում</w:t>
            </w:r>
            <w:r w:rsidRPr="00956B37">
              <w:rPr>
                <w:rFonts w:ascii="GHEA Grapalat" w:hAnsi="GHEA Grapalat"/>
                <w:color w:val="auto"/>
                <w:lang w:val="en-US"/>
              </w:rPr>
              <w:t xml:space="preserve"> </w:t>
            </w:r>
            <w:r w:rsidRPr="00956B37">
              <w:rPr>
                <w:rFonts w:ascii="GHEA Grapalat" w:hAnsi="GHEA Grapalat"/>
                <w:color w:val="auto"/>
              </w:rPr>
              <w:t>հորիզոնական</w:t>
            </w:r>
            <w:r w:rsidRPr="00956B37">
              <w:rPr>
                <w:rFonts w:ascii="GHEA Grapalat" w:hAnsi="GHEA Grapalat"/>
                <w:color w:val="auto"/>
                <w:lang w:val="hy-AM"/>
              </w:rPr>
              <w:t xml:space="preserve">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շառավիղը</w:t>
            </w:r>
            <w:r w:rsidRPr="00956B37">
              <w:rPr>
                <w:rFonts w:ascii="GHEA Grapalat" w:hAnsi="GHEA Grapalat"/>
                <w:color w:val="auto"/>
                <w:lang w:val="en-US"/>
              </w:rPr>
              <w:t xml:space="preserve">, </w:t>
            </w:r>
            <w:r w:rsidRPr="00956B37">
              <w:rPr>
                <w:rFonts w:ascii="GHEA Grapalat" w:hAnsi="GHEA Grapalat"/>
                <w:color w:val="auto"/>
              </w:rPr>
              <w:t>մ</w:t>
            </w:r>
          </w:p>
        </w:tc>
        <w:tc>
          <w:tcPr>
            <w:tcW w:w="5426" w:type="dxa"/>
            <w:gridSpan w:val="2"/>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Վիրաժի լայնական թեքությունը</w:t>
            </w:r>
            <w:r w:rsidRPr="00956B37">
              <w:rPr>
                <w:rFonts w:ascii="GHEA Grapalat" w:hAnsi="GHEA Grapalat"/>
                <w:color w:val="auto"/>
                <w:lang w:val="en-US"/>
              </w:rPr>
              <w:t xml:space="preserve">, </w:t>
            </w:r>
            <w:r w:rsidRPr="00956B37">
              <w:rPr>
                <w:rFonts w:ascii="GHEA Grapalat" w:hAnsi="GHEA Grapalat"/>
                <w:color w:val="auto"/>
              </w:rPr>
              <w:t>‰</w:t>
            </w:r>
          </w:p>
        </w:tc>
      </w:tr>
      <w:tr w:rsidR="00004425" w:rsidRPr="00956B37" w:rsidTr="00004425">
        <w:trPr>
          <w:trHeight w:val="551"/>
        </w:trPr>
        <w:tc>
          <w:tcPr>
            <w:tcW w:w="536" w:type="dxa"/>
            <w:vMerge/>
          </w:tcPr>
          <w:p w:rsidR="00004425" w:rsidRPr="00956B37" w:rsidRDefault="00004425" w:rsidP="00004425">
            <w:pPr>
              <w:ind w:left="29" w:right="33"/>
              <w:jc w:val="left"/>
              <w:rPr>
                <w:rFonts w:ascii="GHEA Grapalat" w:hAnsi="GHEA Grapalat"/>
                <w:color w:val="auto"/>
              </w:rPr>
            </w:pPr>
          </w:p>
        </w:tc>
        <w:tc>
          <w:tcPr>
            <w:tcW w:w="3848" w:type="dxa"/>
            <w:vMerge/>
          </w:tcPr>
          <w:p w:rsidR="00004425" w:rsidRPr="00956B37" w:rsidRDefault="00004425" w:rsidP="00004425">
            <w:pPr>
              <w:ind w:left="29" w:right="33"/>
              <w:jc w:val="left"/>
              <w:rPr>
                <w:rFonts w:ascii="GHEA Grapalat" w:hAnsi="GHEA Grapalat"/>
                <w:color w:val="auto"/>
              </w:rPr>
            </w:pPr>
          </w:p>
        </w:tc>
        <w:tc>
          <w:tcPr>
            <w:tcW w:w="1183" w:type="dxa"/>
            <w:vAlign w:val="center"/>
          </w:tcPr>
          <w:p w:rsidR="00004425" w:rsidRPr="00956B37" w:rsidRDefault="00004425" w:rsidP="00004425">
            <w:pPr>
              <w:ind w:left="-131" w:right="-108"/>
              <w:rPr>
                <w:rFonts w:ascii="GHEA Grapalat" w:hAnsi="GHEA Grapalat"/>
                <w:color w:val="auto"/>
              </w:rPr>
            </w:pPr>
            <w:r w:rsidRPr="00956B37">
              <w:rPr>
                <w:rFonts w:ascii="GHEA Grapalat" w:hAnsi="GHEA Grapalat"/>
                <w:color w:val="auto"/>
              </w:rPr>
              <w:t>հիմնական</w:t>
            </w:r>
          </w:p>
        </w:tc>
        <w:tc>
          <w:tcPr>
            <w:tcW w:w="4243" w:type="dxa"/>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Թույլատրվում է, երբ ձյան շերտի առկայությունը մինչև 30 օր է մեկ տարվա մեջ, և մերկասառույց` մինչև 3 օր մեկ տարվա մեջ</w:t>
            </w:r>
          </w:p>
        </w:tc>
      </w:tr>
      <w:tr w:rsidR="00004425" w:rsidRPr="00956B37" w:rsidTr="00004425">
        <w:tc>
          <w:tcPr>
            <w:tcW w:w="536" w:type="dxa"/>
          </w:tcPr>
          <w:p w:rsidR="00D353F3" w:rsidRPr="00956B37" w:rsidRDefault="00D353F3" w:rsidP="00004425">
            <w:pPr>
              <w:ind w:left="29" w:right="33"/>
              <w:jc w:val="left"/>
              <w:rPr>
                <w:rFonts w:ascii="GHEA Grapalat" w:hAnsi="GHEA Grapalat"/>
                <w:color w:val="auto"/>
              </w:rPr>
            </w:pPr>
          </w:p>
          <w:p w:rsidR="00004425" w:rsidRPr="00956B37" w:rsidRDefault="00004425" w:rsidP="00004425">
            <w:pPr>
              <w:ind w:left="29" w:right="33"/>
              <w:jc w:val="left"/>
              <w:rPr>
                <w:rFonts w:ascii="GHEA Grapalat" w:hAnsi="GHEA Grapalat"/>
                <w:color w:val="auto"/>
                <w:lang w:val="en-US"/>
              </w:rPr>
            </w:pPr>
            <w:r w:rsidRPr="00956B37">
              <w:rPr>
                <w:rFonts w:ascii="GHEA Grapalat" w:hAnsi="GHEA Grapalat"/>
                <w:color w:val="auto"/>
                <w:lang w:val="en-US"/>
              </w:rPr>
              <w:t>1.</w:t>
            </w:r>
          </w:p>
        </w:tc>
        <w:tc>
          <w:tcPr>
            <w:tcW w:w="3848" w:type="dxa"/>
          </w:tcPr>
          <w:p w:rsidR="00D353F3" w:rsidRPr="00956B37" w:rsidRDefault="00004425" w:rsidP="00004425">
            <w:pPr>
              <w:ind w:left="29" w:right="33"/>
              <w:jc w:val="left"/>
              <w:rPr>
                <w:rFonts w:ascii="GHEA Grapalat" w:hAnsi="GHEA Grapalat"/>
                <w:color w:val="auto"/>
                <w:lang w:val="en-US"/>
              </w:rPr>
            </w:pPr>
            <w:r w:rsidRPr="00956B37">
              <w:rPr>
                <w:rFonts w:ascii="GHEA Grapalat" w:hAnsi="GHEA Grapalat"/>
                <w:color w:val="auto"/>
                <w:lang w:val="en-US"/>
              </w:rPr>
              <w:t xml:space="preserve">1000 – 2999 I </w:t>
            </w:r>
            <w:r w:rsidRPr="00956B37">
              <w:rPr>
                <w:rFonts w:ascii="GHEA Grapalat" w:hAnsi="GHEA Grapalat"/>
                <w:color w:val="auto"/>
              </w:rPr>
              <w:t>կարգի</w:t>
            </w:r>
            <w:r w:rsidRPr="00956B37">
              <w:rPr>
                <w:rFonts w:ascii="GHEA Grapalat" w:hAnsi="GHEA Grapalat"/>
                <w:color w:val="auto"/>
                <w:lang w:val="en-US"/>
              </w:rPr>
              <w:t xml:space="preserve"> և </w:t>
            </w:r>
          </w:p>
          <w:p w:rsidR="00004425" w:rsidRPr="00956B37" w:rsidRDefault="00004425" w:rsidP="00D353F3">
            <w:pPr>
              <w:ind w:left="29" w:right="33"/>
              <w:jc w:val="left"/>
              <w:rPr>
                <w:rFonts w:ascii="GHEA Grapalat" w:hAnsi="GHEA Grapalat"/>
                <w:color w:val="auto"/>
                <w:lang w:val="en-US"/>
              </w:rPr>
            </w:pPr>
            <w:r w:rsidRPr="00956B37">
              <w:rPr>
                <w:rFonts w:ascii="GHEA Grapalat" w:hAnsi="GHEA Grapalat"/>
                <w:color w:val="auto"/>
                <w:lang w:val="en-US"/>
              </w:rPr>
              <w:t>1000 –1999</w:t>
            </w:r>
            <w:r w:rsidR="00D353F3" w:rsidRPr="00956B37">
              <w:rPr>
                <w:rFonts w:ascii="GHEA Grapalat" w:hAnsi="GHEA Grapalat"/>
                <w:color w:val="auto"/>
                <w:lang w:val="en-US"/>
              </w:rPr>
              <w:t xml:space="preserve"> II, III և</w:t>
            </w:r>
            <w:r w:rsidRPr="00956B37">
              <w:rPr>
                <w:rFonts w:ascii="GHEA Grapalat" w:hAnsi="GHEA Grapalat"/>
                <w:color w:val="auto"/>
                <w:lang w:val="en-US"/>
              </w:rPr>
              <w:t xml:space="preserve"> </w:t>
            </w:r>
            <w:r w:rsidR="00D353F3" w:rsidRPr="00956B37">
              <w:rPr>
                <w:rFonts w:ascii="GHEA Grapalat" w:hAnsi="GHEA Grapalat"/>
                <w:color w:val="auto"/>
                <w:lang w:val="en-US"/>
              </w:rPr>
              <w:t xml:space="preserve">IV </w:t>
            </w:r>
            <w:r w:rsidRPr="00956B37">
              <w:rPr>
                <w:rFonts w:ascii="GHEA Grapalat" w:hAnsi="GHEA Grapalat"/>
                <w:color w:val="auto"/>
              </w:rPr>
              <w:t>կարգի</w:t>
            </w:r>
            <w:r w:rsidRPr="00956B37">
              <w:rPr>
                <w:rFonts w:ascii="GHEA Grapalat" w:hAnsi="GHEA Grapalat"/>
                <w:color w:val="auto"/>
                <w:lang w:val="en-US"/>
              </w:rPr>
              <w:t xml:space="preserve"> </w:t>
            </w:r>
            <w:r w:rsidRPr="00956B37">
              <w:rPr>
                <w:rFonts w:ascii="GHEA Grapalat" w:hAnsi="GHEA Grapalat"/>
                <w:color w:val="auto"/>
              </w:rPr>
              <w:t>ճանապարհներում</w:t>
            </w:r>
          </w:p>
        </w:tc>
        <w:tc>
          <w:tcPr>
            <w:tcW w:w="5426" w:type="dxa"/>
            <w:gridSpan w:val="2"/>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20 - 30</w:t>
            </w:r>
          </w:p>
        </w:tc>
      </w:tr>
      <w:tr w:rsidR="00004425" w:rsidRPr="00956B37" w:rsidTr="00004425">
        <w:trPr>
          <w:trHeight w:val="367"/>
        </w:trPr>
        <w:tc>
          <w:tcPr>
            <w:tcW w:w="536" w:type="dxa"/>
          </w:tcPr>
          <w:p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2.</w:t>
            </w:r>
          </w:p>
        </w:tc>
        <w:tc>
          <w:tcPr>
            <w:tcW w:w="3848" w:type="dxa"/>
          </w:tcPr>
          <w:p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700 – 999</w:t>
            </w:r>
          </w:p>
        </w:tc>
        <w:tc>
          <w:tcPr>
            <w:tcW w:w="5426" w:type="dxa"/>
            <w:gridSpan w:val="2"/>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30 – 40</w:t>
            </w:r>
          </w:p>
        </w:tc>
      </w:tr>
      <w:tr w:rsidR="00004425" w:rsidRPr="00956B37" w:rsidTr="00004425">
        <w:tc>
          <w:tcPr>
            <w:tcW w:w="536" w:type="dxa"/>
          </w:tcPr>
          <w:p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3.</w:t>
            </w:r>
          </w:p>
        </w:tc>
        <w:tc>
          <w:tcPr>
            <w:tcW w:w="3848" w:type="dxa"/>
          </w:tcPr>
          <w:p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650 – 699</w:t>
            </w:r>
          </w:p>
        </w:tc>
        <w:tc>
          <w:tcPr>
            <w:tcW w:w="1183" w:type="dxa"/>
            <w:vMerge w:val="restart"/>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40</w:t>
            </w:r>
          </w:p>
        </w:tc>
        <w:tc>
          <w:tcPr>
            <w:tcW w:w="4243" w:type="dxa"/>
            <w:vAlign w:val="center"/>
          </w:tcPr>
          <w:p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rPr>
              <w:t>40 – 50</w:t>
            </w:r>
          </w:p>
        </w:tc>
      </w:tr>
      <w:tr w:rsidR="00004425" w:rsidRPr="00956B37" w:rsidTr="00004425">
        <w:tc>
          <w:tcPr>
            <w:tcW w:w="536" w:type="dxa"/>
          </w:tcPr>
          <w:p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4.</w:t>
            </w:r>
          </w:p>
        </w:tc>
        <w:tc>
          <w:tcPr>
            <w:tcW w:w="3848" w:type="dxa"/>
          </w:tcPr>
          <w:p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600 – 649</w:t>
            </w:r>
          </w:p>
        </w:tc>
        <w:tc>
          <w:tcPr>
            <w:tcW w:w="1183" w:type="dxa"/>
            <w:vMerge/>
            <w:vAlign w:val="center"/>
          </w:tcPr>
          <w:p w:rsidR="00004425" w:rsidRPr="00956B37" w:rsidRDefault="00004425" w:rsidP="00004425">
            <w:pPr>
              <w:ind w:left="29" w:right="33"/>
              <w:rPr>
                <w:rFonts w:ascii="GHEA Grapalat" w:hAnsi="GHEA Grapalat"/>
                <w:color w:val="auto"/>
              </w:rPr>
            </w:pPr>
          </w:p>
        </w:tc>
        <w:tc>
          <w:tcPr>
            <w:tcW w:w="4243" w:type="dxa"/>
            <w:vMerge w:val="restart"/>
            <w:vAlign w:val="center"/>
          </w:tcPr>
          <w:p w:rsidR="00004425" w:rsidRPr="00956B37" w:rsidRDefault="00004425" w:rsidP="00004425">
            <w:pPr>
              <w:ind w:left="29" w:right="33"/>
              <w:rPr>
                <w:rFonts w:ascii="GHEA Grapalat" w:hAnsi="GHEA Grapalat"/>
                <w:color w:val="auto"/>
              </w:rPr>
            </w:pPr>
            <w:r w:rsidRPr="00956B37">
              <w:rPr>
                <w:rFonts w:ascii="GHEA Grapalat" w:hAnsi="GHEA Grapalat"/>
                <w:color w:val="auto"/>
              </w:rPr>
              <w:t>40 – 60</w:t>
            </w:r>
          </w:p>
        </w:tc>
      </w:tr>
      <w:tr w:rsidR="00004425" w:rsidRPr="00956B37" w:rsidTr="00004425">
        <w:tc>
          <w:tcPr>
            <w:tcW w:w="536" w:type="dxa"/>
          </w:tcPr>
          <w:p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5.</w:t>
            </w:r>
          </w:p>
        </w:tc>
        <w:tc>
          <w:tcPr>
            <w:tcW w:w="3848" w:type="dxa"/>
          </w:tcPr>
          <w:p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600-ից պակաս</w:t>
            </w:r>
          </w:p>
        </w:tc>
        <w:tc>
          <w:tcPr>
            <w:tcW w:w="1183" w:type="dxa"/>
            <w:vMerge/>
            <w:vAlign w:val="center"/>
          </w:tcPr>
          <w:p w:rsidR="00004425" w:rsidRPr="00956B37" w:rsidRDefault="00004425" w:rsidP="00004425">
            <w:pPr>
              <w:ind w:left="29" w:right="33"/>
              <w:rPr>
                <w:rFonts w:ascii="GHEA Grapalat" w:hAnsi="GHEA Grapalat"/>
                <w:color w:val="auto"/>
              </w:rPr>
            </w:pPr>
          </w:p>
        </w:tc>
        <w:tc>
          <w:tcPr>
            <w:tcW w:w="4243" w:type="dxa"/>
            <w:vMerge/>
            <w:vAlign w:val="center"/>
          </w:tcPr>
          <w:p w:rsidR="00004425" w:rsidRPr="00956B37" w:rsidRDefault="00004425" w:rsidP="00004425">
            <w:pPr>
              <w:ind w:left="29" w:right="33"/>
              <w:rPr>
                <w:rFonts w:ascii="GHEA Grapalat" w:hAnsi="GHEA Grapalat"/>
                <w:color w:val="auto"/>
              </w:rPr>
            </w:pPr>
          </w:p>
        </w:tc>
      </w:tr>
    </w:tbl>
    <w:p w:rsidR="006A15EB" w:rsidRPr="00956B37" w:rsidRDefault="006A15EB" w:rsidP="00004425">
      <w:pPr>
        <w:pStyle w:val="a0"/>
        <w:spacing w:line="360" w:lineRule="auto"/>
        <w:ind w:left="709" w:firstLine="0"/>
        <w:rPr>
          <w:b w:val="0"/>
          <w:color w:val="auto"/>
          <w:sz w:val="24"/>
          <w:lang w:val="en-US"/>
        </w:rPr>
      </w:pPr>
    </w:p>
    <w:p w:rsidR="00687F05" w:rsidRPr="00956B37" w:rsidRDefault="005F72F3" w:rsidP="003C427E">
      <w:pPr>
        <w:pStyle w:val="a0"/>
        <w:numPr>
          <w:ilvl w:val="0"/>
          <w:numId w:val="5"/>
        </w:numPr>
        <w:tabs>
          <w:tab w:val="left" w:pos="810"/>
          <w:tab w:val="left" w:pos="108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Փոքր շառավիղներով կորերի վիրաժները թույլատրվում է նախատեսել անհատական մշակումներով` փոփոխական լայնական թեքություններով:</w:t>
      </w:r>
    </w:p>
    <w:p w:rsidR="00687F05" w:rsidRPr="00956B37" w:rsidRDefault="005F72F3" w:rsidP="003C427E">
      <w:pPr>
        <w:pStyle w:val="a0"/>
        <w:numPr>
          <w:ilvl w:val="0"/>
          <w:numId w:val="5"/>
        </w:numPr>
        <w:tabs>
          <w:tab w:val="left" w:pos="810"/>
          <w:tab w:val="left" w:pos="108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1000 մ և պակաս շառավղով հորիզոնական կորերի երթևեկային մասը պետք է ներ</w:t>
      </w:r>
      <w:r w:rsidR="006315E6" w:rsidRPr="00956B37">
        <w:rPr>
          <w:b w:val="0"/>
          <w:color w:val="auto"/>
          <w:sz w:val="24"/>
        </w:rPr>
        <w:t>քին</w:t>
      </w:r>
      <w:r w:rsidR="00712537" w:rsidRPr="00956B37">
        <w:rPr>
          <w:b w:val="0"/>
          <w:color w:val="auto"/>
          <w:sz w:val="24"/>
          <w:lang w:val="en-US"/>
        </w:rPr>
        <w:t xml:space="preserve"> կողնակի հաշվին</w:t>
      </w:r>
      <w:r w:rsidR="0033563E" w:rsidRPr="00956B37">
        <w:rPr>
          <w:b w:val="0"/>
          <w:color w:val="auto"/>
          <w:sz w:val="24"/>
          <w:lang w:val="en-US"/>
        </w:rPr>
        <w:t xml:space="preserve"> լայնացնել</w:t>
      </w:r>
      <w:r w:rsidR="00712537" w:rsidRPr="00956B37">
        <w:rPr>
          <w:b w:val="0"/>
          <w:color w:val="auto"/>
          <w:sz w:val="24"/>
          <w:lang w:val="en-US"/>
        </w:rPr>
        <w:t xml:space="preserve"> այնպես, որպեսզի </w:t>
      </w:r>
      <w:r w:rsidR="006315E6" w:rsidRPr="00956B37">
        <w:rPr>
          <w:b w:val="0"/>
          <w:color w:val="auto"/>
          <w:sz w:val="24"/>
          <w:lang w:val="en-US"/>
        </w:rPr>
        <w:t>IA, I</w:t>
      </w:r>
      <w:r w:rsidR="003E61C3" w:rsidRPr="00956B37">
        <w:rPr>
          <w:b w:val="0"/>
          <w:color w:val="auto"/>
          <w:sz w:val="24"/>
          <w:lang w:val="en-US"/>
        </w:rPr>
        <w:t>B</w:t>
      </w:r>
      <w:r w:rsidR="009D7DD6" w:rsidRPr="00956B37">
        <w:rPr>
          <w:b w:val="0"/>
          <w:color w:val="auto"/>
          <w:sz w:val="24"/>
          <w:lang w:val="en-US"/>
        </w:rPr>
        <w:t>, IC</w:t>
      </w:r>
      <w:r w:rsidR="00712537" w:rsidRPr="00956B37">
        <w:rPr>
          <w:b w:val="0"/>
          <w:color w:val="auto"/>
          <w:sz w:val="24"/>
          <w:lang w:val="en-US"/>
        </w:rPr>
        <w:t xml:space="preserve"> և</w:t>
      </w:r>
      <w:r w:rsidR="006315E6" w:rsidRPr="00956B37">
        <w:rPr>
          <w:b w:val="0"/>
          <w:color w:val="auto"/>
          <w:sz w:val="24"/>
        </w:rPr>
        <w:t xml:space="preserve"> </w:t>
      </w:r>
      <w:r w:rsidR="00712537" w:rsidRPr="00956B37">
        <w:rPr>
          <w:b w:val="0"/>
          <w:color w:val="auto"/>
          <w:sz w:val="24"/>
          <w:lang w:val="en-US"/>
        </w:rPr>
        <w:t xml:space="preserve">II կարգի ճանապարհների կողնակի լայնությունը կազմի ոչ պակաս, քան 1.5 մ, իսկ III և IV կարգի ճանապարհներինը` 1,0 մ: </w:t>
      </w:r>
      <w:r w:rsidR="006315E6" w:rsidRPr="00956B37">
        <w:rPr>
          <w:b w:val="0"/>
          <w:color w:val="auto"/>
          <w:sz w:val="24"/>
        </w:rPr>
        <w:t>Առանձին դեպքերում կորի լայնացումները թույլատրվում է</w:t>
      </w:r>
      <w:r w:rsidR="001A4AD5" w:rsidRPr="00956B37">
        <w:rPr>
          <w:b w:val="0"/>
          <w:color w:val="auto"/>
          <w:sz w:val="24"/>
          <w:lang w:val="en-US"/>
        </w:rPr>
        <w:t xml:space="preserve"> </w:t>
      </w:r>
      <w:r w:rsidR="006315E6" w:rsidRPr="00956B37">
        <w:rPr>
          <w:b w:val="0"/>
          <w:color w:val="auto"/>
          <w:sz w:val="24"/>
        </w:rPr>
        <w:lastRenderedPageBreak/>
        <w:t>իրականացնել նաև արտաքին կողնակի հաշվին նույն պայմաններով</w:t>
      </w:r>
      <w:r w:rsidR="001A4AD5" w:rsidRPr="00956B37">
        <w:rPr>
          <w:b w:val="0"/>
          <w:color w:val="auto"/>
          <w:sz w:val="24"/>
          <w:lang w:val="en-US"/>
        </w:rPr>
        <w:t xml:space="preserve">, որպեսզի հողային պաստառի լայնացում չիրականացվի: </w:t>
      </w:r>
      <w:r w:rsidR="00712537" w:rsidRPr="00956B37">
        <w:rPr>
          <w:b w:val="0"/>
          <w:color w:val="auto"/>
          <w:sz w:val="24"/>
          <w:lang w:val="en-US"/>
        </w:rPr>
        <w:t xml:space="preserve">Եթե </w:t>
      </w:r>
      <w:r w:rsidR="00047B89" w:rsidRPr="00956B37">
        <w:rPr>
          <w:b w:val="0"/>
          <w:color w:val="auto"/>
          <w:sz w:val="24"/>
          <w:lang w:val="en-US"/>
        </w:rPr>
        <w:t xml:space="preserve">վերը նշված պայմանների դեպքում </w:t>
      </w:r>
      <w:r w:rsidR="00712537" w:rsidRPr="00956B37">
        <w:rPr>
          <w:b w:val="0"/>
          <w:color w:val="auto"/>
          <w:sz w:val="24"/>
          <w:lang w:val="en-US"/>
        </w:rPr>
        <w:t>երթևեկային մասի լայնացման չափը չի տեղավորվում կողնակ</w:t>
      </w:r>
      <w:r w:rsidR="00047B89" w:rsidRPr="00956B37">
        <w:rPr>
          <w:b w:val="0"/>
          <w:color w:val="auto"/>
          <w:sz w:val="24"/>
          <w:lang w:val="en-US"/>
        </w:rPr>
        <w:t>ներ</w:t>
      </w:r>
      <w:r w:rsidR="00712537" w:rsidRPr="00956B37">
        <w:rPr>
          <w:b w:val="0"/>
          <w:color w:val="auto"/>
          <w:sz w:val="24"/>
          <w:lang w:val="en-US"/>
        </w:rPr>
        <w:t xml:space="preserve">ի վրա, պետք է նախատեսել հողային պաստառի համապատասխան լայնացում: Հողային պաստառի լայնացման անցամասը պետք է տեղավորել անցումային կորի </w:t>
      </w:r>
      <w:r w:rsidR="0079648F" w:rsidRPr="00956B37">
        <w:rPr>
          <w:b w:val="0"/>
          <w:color w:val="auto"/>
          <w:sz w:val="24"/>
          <w:lang w:val="en-US"/>
        </w:rPr>
        <w:t>տեղամասում</w:t>
      </w:r>
      <w:r w:rsidR="00712537" w:rsidRPr="00956B37">
        <w:rPr>
          <w:b w:val="0"/>
          <w:color w:val="auto"/>
          <w:sz w:val="24"/>
          <w:lang w:val="en-US"/>
        </w:rPr>
        <w:t xml:space="preserve">: Հորիզոնական կորերի վրա երկշերտ երթևեկային մասի լայնացման չափերը պետք է ընդունել </w:t>
      </w:r>
      <w:r w:rsidR="00C15B29" w:rsidRPr="00956B37">
        <w:rPr>
          <w:b w:val="0"/>
          <w:color w:val="auto"/>
          <w:sz w:val="24"/>
          <w:lang w:val="en-US"/>
        </w:rPr>
        <w:t xml:space="preserve">սույն շինարարական նորմերի 18-րդ </w:t>
      </w:r>
      <w:r w:rsidR="00712537" w:rsidRPr="00956B37">
        <w:rPr>
          <w:b w:val="0"/>
          <w:color w:val="auto"/>
          <w:sz w:val="24"/>
          <w:lang w:val="en-US"/>
        </w:rPr>
        <w:t>աղյուսակի</w:t>
      </w:r>
      <w:r w:rsidR="00C15B29" w:rsidRPr="00956B37">
        <w:rPr>
          <w:b w:val="0"/>
          <w:color w:val="auto"/>
          <w:sz w:val="24"/>
          <w:lang w:val="en-US"/>
        </w:rPr>
        <w:t xml:space="preserve"> համաձայն</w:t>
      </w:r>
      <w:r w:rsidR="00712537" w:rsidRPr="00956B37">
        <w:rPr>
          <w:b w:val="0"/>
          <w:color w:val="auto"/>
          <w:sz w:val="24"/>
          <w:lang w:val="en-US"/>
        </w:rPr>
        <w:t>:</w:t>
      </w:r>
    </w:p>
    <w:p w:rsidR="00B04484" w:rsidRPr="00956B37" w:rsidRDefault="00B04484" w:rsidP="00B04484">
      <w:pPr>
        <w:pStyle w:val="a0"/>
        <w:tabs>
          <w:tab w:val="left" w:pos="810"/>
          <w:tab w:val="left" w:pos="1080"/>
        </w:tabs>
        <w:spacing w:line="360" w:lineRule="auto"/>
        <w:rPr>
          <w:b w:val="0"/>
          <w:color w:val="auto"/>
          <w:sz w:val="24"/>
          <w:lang w:val="en-US"/>
        </w:rPr>
      </w:pPr>
    </w:p>
    <w:p w:rsidR="00712537" w:rsidRPr="00956B37" w:rsidRDefault="0079648F" w:rsidP="006A15EB">
      <w:pPr>
        <w:tabs>
          <w:tab w:val="left" w:pos="8490"/>
          <w:tab w:val="right" w:pos="9922"/>
        </w:tabs>
        <w:spacing w:line="276" w:lineRule="auto"/>
        <w:ind w:firstLine="567"/>
        <w:jc w:val="left"/>
        <w:rPr>
          <w:rFonts w:ascii="GHEA Grapalat" w:hAnsi="GHEA Grapalat"/>
          <w:color w:val="auto"/>
          <w:lang w:val="en-US"/>
        </w:rPr>
      </w:pPr>
      <w:r w:rsidRPr="00956B37">
        <w:rPr>
          <w:rFonts w:ascii="GHEA Grapalat" w:hAnsi="GHEA Grapalat"/>
          <w:color w:val="auto"/>
          <w:lang w:val="en-US"/>
        </w:rPr>
        <w:tab/>
      </w:r>
      <w:r w:rsidR="00712537" w:rsidRPr="00956B37">
        <w:rPr>
          <w:rFonts w:ascii="GHEA Grapalat" w:hAnsi="GHEA Grapalat"/>
          <w:color w:val="auto"/>
        </w:rPr>
        <w:t>Աղյուսակ 1</w:t>
      </w:r>
      <w:r w:rsidR="00712537" w:rsidRPr="00956B37">
        <w:rPr>
          <w:rFonts w:ascii="GHEA Grapalat" w:hAnsi="GHEA Grapalat"/>
          <w:color w:val="auto"/>
          <w:lang w:val="en-US"/>
        </w:rPr>
        <w:t>8</w:t>
      </w:r>
    </w:p>
    <w:tbl>
      <w:tblPr>
        <w:tblW w:w="982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50"/>
        <w:gridCol w:w="2239"/>
        <w:gridCol w:w="1536"/>
        <w:gridCol w:w="1619"/>
        <w:gridCol w:w="1643"/>
      </w:tblGrid>
      <w:tr w:rsidR="00454AF5" w:rsidRPr="00956B37" w:rsidTr="00454AF5">
        <w:trPr>
          <w:trHeight w:val="414"/>
        </w:trPr>
        <w:tc>
          <w:tcPr>
            <w:tcW w:w="540" w:type="dxa"/>
            <w:vMerge w:val="restart"/>
          </w:tcPr>
          <w:p w:rsidR="00454AF5" w:rsidRPr="00956B37" w:rsidRDefault="00454AF5" w:rsidP="006A15EB">
            <w:pPr>
              <w:spacing w:line="276" w:lineRule="auto"/>
              <w:rPr>
                <w:rFonts w:ascii="GHEA Grapalat" w:hAnsi="GHEA Grapalat"/>
                <w:color w:val="auto"/>
                <w:lang w:val="en-US"/>
              </w:rPr>
            </w:pPr>
            <w:r w:rsidRPr="00956B37">
              <w:rPr>
                <w:rFonts w:ascii="GHEA Grapalat" w:hAnsi="GHEA Grapalat"/>
                <w:color w:val="auto"/>
                <w:lang w:val="en-US"/>
              </w:rPr>
              <w:t>N</w:t>
            </w:r>
          </w:p>
        </w:tc>
        <w:tc>
          <w:tcPr>
            <w:tcW w:w="2250" w:type="dxa"/>
            <w:vMerge w:val="restart"/>
            <w:vAlign w:val="center"/>
          </w:tcPr>
          <w:p w:rsidR="00454AF5" w:rsidRPr="00956B37" w:rsidRDefault="00454AF5" w:rsidP="00454AF5">
            <w:pPr>
              <w:rPr>
                <w:rFonts w:ascii="GHEA Grapalat" w:hAnsi="GHEA Grapalat"/>
                <w:color w:val="auto"/>
                <w:lang w:val="en-US"/>
              </w:rPr>
            </w:pPr>
            <w:r w:rsidRPr="00956B37">
              <w:rPr>
                <w:rFonts w:ascii="GHEA Grapalat" w:hAnsi="GHEA Grapalat"/>
                <w:color w:val="auto"/>
              </w:rPr>
              <w:t>Հատակագծում</w:t>
            </w:r>
            <w:r w:rsidRPr="00956B37">
              <w:rPr>
                <w:rFonts w:ascii="GHEA Grapalat" w:hAnsi="GHEA Grapalat"/>
                <w:color w:val="auto"/>
                <w:lang w:val="en-US"/>
              </w:rPr>
              <w:t xml:space="preserve"> </w:t>
            </w:r>
            <w:r w:rsidRPr="00956B37">
              <w:rPr>
                <w:rFonts w:ascii="GHEA Grapalat" w:hAnsi="GHEA Grapalat"/>
                <w:color w:val="auto"/>
                <w:lang w:val="hy-AM"/>
              </w:rPr>
              <w:t>հ</w:t>
            </w:r>
            <w:r w:rsidRPr="00956B37">
              <w:rPr>
                <w:rFonts w:ascii="GHEA Grapalat" w:hAnsi="GHEA Grapalat"/>
                <w:color w:val="auto"/>
              </w:rPr>
              <w:t>որիզոնական</w:t>
            </w:r>
            <w:r w:rsidRPr="00956B37">
              <w:rPr>
                <w:rFonts w:ascii="GHEA Grapalat" w:hAnsi="GHEA Grapalat"/>
                <w:color w:val="auto"/>
                <w:lang w:val="en-US"/>
              </w:rPr>
              <w:t xml:space="preserve">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շառավիղը</w:t>
            </w:r>
            <w:r w:rsidRPr="00956B37">
              <w:rPr>
                <w:rFonts w:ascii="GHEA Grapalat" w:hAnsi="GHEA Grapalat"/>
                <w:color w:val="auto"/>
                <w:lang w:val="en-US"/>
              </w:rPr>
              <w:t xml:space="preserve">, </w:t>
            </w:r>
            <w:r w:rsidRPr="00956B37">
              <w:rPr>
                <w:rFonts w:ascii="GHEA Grapalat" w:hAnsi="GHEA Grapalat"/>
                <w:color w:val="auto"/>
              </w:rPr>
              <w:t>մ</w:t>
            </w:r>
          </w:p>
        </w:tc>
        <w:tc>
          <w:tcPr>
            <w:tcW w:w="7037" w:type="dxa"/>
            <w:gridSpan w:val="4"/>
          </w:tcPr>
          <w:p w:rsidR="00454AF5" w:rsidRPr="00956B37" w:rsidRDefault="00454AF5" w:rsidP="00454AF5">
            <w:pPr>
              <w:rPr>
                <w:rFonts w:ascii="GHEA Grapalat" w:hAnsi="GHEA Grapalat"/>
                <w:color w:val="auto"/>
                <w:lang w:val="hy-AM"/>
              </w:rPr>
            </w:pPr>
            <w:r w:rsidRPr="00956B37">
              <w:rPr>
                <w:rFonts w:ascii="GHEA Grapalat" w:hAnsi="GHEA Grapalat"/>
                <w:color w:val="auto"/>
              </w:rPr>
              <w:t>Լայնացման</w:t>
            </w:r>
            <w:r w:rsidRPr="00956B37">
              <w:rPr>
                <w:rFonts w:ascii="GHEA Grapalat" w:hAnsi="GHEA Grapalat"/>
                <w:color w:val="auto"/>
                <w:lang w:val="en-US"/>
              </w:rPr>
              <w:t xml:space="preserve"> </w:t>
            </w:r>
            <w:r w:rsidRPr="00956B37">
              <w:rPr>
                <w:rFonts w:ascii="GHEA Grapalat" w:hAnsi="GHEA Grapalat"/>
                <w:color w:val="auto"/>
              </w:rPr>
              <w:t>չափը</w:t>
            </w:r>
            <w:r w:rsidRPr="00956B37">
              <w:rPr>
                <w:rFonts w:ascii="GHEA Grapalat" w:hAnsi="GHEA Grapalat"/>
                <w:color w:val="auto"/>
                <w:lang w:val="en-US"/>
              </w:rPr>
              <w:t xml:space="preserve">, </w:t>
            </w:r>
            <w:r w:rsidRPr="00956B37">
              <w:rPr>
                <w:rFonts w:ascii="GHEA Grapalat" w:hAnsi="GHEA Grapalat"/>
                <w:color w:val="auto"/>
              </w:rPr>
              <w:t>մ</w:t>
            </w:r>
            <w:r w:rsidRPr="00956B37">
              <w:rPr>
                <w:rFonts w:ascii="GHEA Grapalat" w:hAnsi="GHEA Grapalat"/>
                <w:color w:val="auto"/>
                <w:lang w:val="hy-AM"/>
              </w:rPr>
              <w:t>, երբ շարժակազմում ավտոմեքենաների և ավտոգնացքների դիմացի թափարգելից մինչև հետևի սռնի հեռավորությունը</w:t>
            </w:r>
            <w:r w:rsidRPr="00956B37">
              <w:rPr>
                <w:rFonts w:ascii="GHEA Grapalat" w:hAnsi="GHEA Grapalat"/>
                <w:color w:val="auto"/>
                <w:lang w:val="en-US"/>
              </w:rPr>
              <w:t xml:space="preserve"> կազմում է</w:t>
            </w:r>
            <w:r w:rsidRPr="00956B37">
              <w:rPr>
                <w:rFonts w:ascii="GHEA Grapalat" w:hAnsi="GHEA Grapalat"/>
                <w:color w:val="auto"/>
                <w:lang w:val="hy-AM"/>
              </w:rPr>
              <w:t>, մ</w:t>
            </w:r>
          </w:p>
        </w:tc>
      </w:tr>
      <w:tr w:rsidR="00454AF5" w:rsidRPr="00956B37" w:rsidTr="00454AF5">
        <w:trPr>
          <w:trHeight w:val="445"/>
        </w:trPr>
        <w:tc>
          <w:tcPr>
            <w:tcW w:w="540" w:type="dxa"/>
            <w:vMerge/>
          </w:tcPr>
          <w:p w:rsidR="00454AF5" w:rsidRPr="00956B37" w:rsidRDefault="00454AF5" w:rsidP="006361CD">
            <w:pPr>
              <w:spacing w:line="276" w:lineRule="auto"/>
              <w:jc w:val="both"/>
              <w:rPr>
                <w:rFonts w:ascii="GHEA Grapalat" w:hAnsi="GHEA Grapalat"/>
                <w:color w:val="auto"/>
                <w:lang w:val="en-US"/>
              </w:rPr>
            </w:pPr>
          </w:p>
        </w:tc>
        <w:tc>
          <w:tcPr>
            <w:tcW w:w="2250" w:type="dxa"/>
            <w:vMerge/>
          </w:tcPr>
          <w:p w:rsidR="00454AF5" w:rsidRPr="00956B37" w:rsidRDefault="00454AF5" w:rsidP="00454AF5">
            <w:pPr>
              <w:jc w:val="both"/>
              <w:rPr>
                <w:rFonts w:ascii="GHEA Grapalat" w:hAnsi="GHEA Grapalat"/>
                <w:color w:val="auto"/>
                <w:lang w:val="en-US"/>
              </w:rPr>
            </w:pPr>
          </w:p>
        </w:tc>
        <w:tc>
          <w:tcPr>
            <w:tcW w:w="223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մինչև 11</w:t>
            </w:r>
          </w:p>
        </w:tc>
        <w:tc>
          <w:tcPr>
            <w:tcW w:w="1536"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11-ից մինչև 13</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13-ից մինչև 15</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15-ից մինչև 18</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1000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2.</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850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3.</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650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4.</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575</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5.</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425</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6.</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325</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7.</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225</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w:t>
            </w:r>
          </w:p>
        </w:tc>
        <w:tc>
          <w:tcPr>
            <w:tcW w:w="1643" w:type="dxa"/>
            <w:vAlign w:val="center"/>
          </w:tcPr>
          <w:p w:rsidR="00454AF5" w:rsidRPr="00956B37" w:rsidRDefault="00454AF5" w:rsidP="00454AF5">
            <w:pPr>
              <w:rPr>
                <w:rFonts w:ascii="GHEA Grapalat" w:hAnsi="GHEA Grapalat"/>
                <w:color w:val="auto"/>
              </w:rPr>
            </w:pPr>
            <w:r w:rsidRPr="00956B37">
              <w:rPr>
                <w:rFonts w:ascii="GHEA Grapalat" w:hAnsi="GHEA Grapalat"/>
                <w:color w:val="auto"/>
              </w:rPr>
              <w:t>1,</w:t>
            </w:r>
            <w:r w:rsidRPr="00956B37">
              <w:rPr>
                <w:rFonts w:ascii="GHEA Grapalat" w:hAnsi="GHEA Grapalat"/>
                <w:color w:val="auto"/>
                <w:lang w:val="hy-AM"/>
              </w:rPr>
              <w:t>5</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8.</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9.</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95</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1,8</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2,0</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10.</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80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1,2</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2,0</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2,3</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11.</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70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1,3</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2,5</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12.</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60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2,8</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13.</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50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rsidTr="00454AF5">
        <w:tc>
          <w:tcPr>
            <w:tcW w:w="540" w:type="dxa"/>
          </w:tcPr>
          <w:p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14.</w:t>
            </w:r>
          </w:p>
        </w:tc>
        <w:tc>
          <w:tcPr>
            <w:tcW w:w="2250"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40</w:t>
            </w:r>
          </w:p>
        </w:tc>
        <w:tc>
          <w:tcPr>
            <w:tcW w:w="2239"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1,8</w:t>
            </w:r>
          </w:p>
        </w:tc>
        <w:tc>
          <w:tcPr>
            <w:tcW w:w="1536" w:type="dxa"/>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c>
          <w:tcPr>
            <w:tcW w:w="1619"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43" w:type="dxa"/>
            <w:vAlign w:val="center"/>
          </w:tcPr>
          <w:p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rsidTr="00B174E0">
        <w:tc>
          <w:tcPr>
            <w:tcW w:w="9827" w:type="dxa"/>
            <w:gridSpan w:val="6"/>
          </w:tcPr>
          <w:p w:rsidR="00454AF5" w:rsidRPr="00956B37" w:rsidRDefault="00454AF5" w:rsidP="003C427E">
            <w:pPr>
              <w:pStyle w:val="ListParagraph"/>
              <w:numPr>
                <w:ilvl w:val="0"/>
                <w:numId w:val="7"/>
              </w:numPr>
              <w:ind w:left="-15" w:firstLine="270"/>
              <w:jc w:val="both"/>
              <w:rPr>
                <w:rFonts w:ascii="GHEA Grapalat" w:hAnsi="GHEA Grapalat"/>
                <w:color w:val="auto"/>
                <w:lang w:val="hy-AM"/>
              </w:rPr>
            </w:pPr>
            <w:r w:rsidRPr="00956B37">
              <w:rPr>
                <w:rFonts w:ascii="GHEA Grapalat" w:hAnsi="GHEA Grapalat"/>
                <w:color w:val="auto"/>
                <w:lang w:val="hy-AM"/>
              </w:rPr>
              <w:t xml:space="preserve">Այն դեպքում, երբ հորիզոնական կորի շառավիղը տարբերվում է </w:t>
            </w:r>
            <w:r w:rsidR="00060188" w:rsidRPr="00956B37">
              <w:rPr>
                <w:rFonts w:ascii="GHEA Grapalat" w:hAnsi="GHEA Grapalat"/>
                <w:color w:val="auto"/>
                <w:lang w:val="en-US"/>
              </w:rPr>
              <w:t>սույն</w:t>
            </w:r>
            <w:r w:rsidR="00060188" w:rsidRPr="00956B37">
              <w:rPr>
                <w:rFonts w:ascii="GHEA Grapalat" w:hAnsi="GHEA Grapalat"/>
                <w:color w:val="auto"/>
              </w:rPr>
              <w:t xml:space="preserve"> </w:t>
            </w:r>
            <w:r w:rsidR="00060188" w:rsidRPr="00956B37">
              <w:rPr>
                <w:rFonts w:ascii="GHEA Grapalat" w:hAnsi="GHEA Grapalat"/>
                <w:color w:val="auto"/>
                <w:lang w:val="hy-AM"/>
              </w:rPr>
              <w:t>ա</w:t>
            </w:r>
            <w:r w:rsidRPr="00956B37">
              <w:rPr>
                <w:rFonts w:ascii="GHEA Grapalat" w:hAnsi="GHEA Grapalat"/>
                <w:color w:val="auto"/>
                <w:lang w:val="hy-AM"/>
              </w:rPr>
              <w:t xml:space="preserve">ղյուսակում </w:t>
            </w:r>
            <w:r w:rsidR="00060188" w:rsidRPr="00956B37">
              <w:rPr>
                <w:rFonts w:ascii="GHEA Grapalat" w:hAnsi="GHEA Grapalat"/>
                <w:color w:val="auto"/>
                <w:lang w:val="hy-AM"/>
              </w:rPr>
              <w:t>բերված արժեքներից</w:t>
            </w:r>
            <w:r w:rsidRPr="00956B37">
              <w:rPr>
                <w:rFonts w:ascii="GHEA Grapalat" w:hAnsi="GHEA Grapalat"/>
                <w:color w:val="auto"/>
                <w:lang w:val="hy-AM"/>
              </w:rPr>
              <w:t>, երթևեկելի մասի ամբողջական լայնացումը պետք է ընդունել ամենամոտիկ նվազագույն շառավղից ելնելով։</w:t>
            </w:r>
          </w:p>
          <w:p w:rsidR="00454AF5" w:rsidRPr="00956B37" w:rsidRDefault="00454AF5" w:rsidP="003C427E">
            <w:pPr>
              <w:pStyle w:val="ListParagraph"/>
              <w:numPr>
                <w:ilvl w:val="0"/>
                <w:numId w:val="7"/>
              </w:numPr>
              <w:ind w:left="-15" w:firstLine="270"/>
              <w:jc w:val="both"/>
              <w:rPr>
                <w:rFonts w:ascii="GHEA Grapalat" w:hAnsi="GHEA Grapalat"/>
                <w:color w:val="auto"/>
                <w:lang w:val="hy-AM"/>
              </w:rPr>
            </w:pPr>
            <w:r w:rsidRPr="00956B37">
              <w:rPr>
                <w:rFonts w:ascii="GHEA Grapalat" w:hAnsi="GHEA Grapalat"/>
                <w:color w:val="auto"/>
                <w:lang w:val="hy-AM"/>
              </w:rPr>
              <w:lastRenderedPageBreak/>
              <w:t>Ճանապարհի շերտերի այլ քանակի դեպքում, երթևեկելի մասի ամբողջական լայնացումը անհրաժեշտ է ընդունել` բազմապատկելով աղյուսակային ցուցանիշը գործակցով, որը հավասար է փաստացի շերտերի քանակը բաժանած երկուսի։</w:t>
            </w:r>
          </w:p>
        </w:tc>
      </w:tr>
    </w:tbl>
    <w:p w:rsidR="00EE386E" w:rsidRPr="00956B37" w:rsidRDefault="00EE386E" w:rsidP="00EE386E">
      <w:pPr>
        <w:pStyle w:val="a0"/>
        <w:ind w:left="709" w:firstLine="0"/>
        <w:rPr>
          <w:b w:val="0"/>
          <w:color w:val="auto"/>
          <w:sz w:val="24"/>
        </w:rPr>
      </w:pPr>
    </w:p>
    <w:p w:rsidR="00687F05" w:rsidRPr="00956B37" w:rsidRDefault="00712537" w:rsidP="003C427E">
      <w:pPr>
        <w:pStyle w:val="a0"/>
        <w:numPr>
          <w:ilvl w:val="0"/>
          <w:numId w:val="5"/>
        </w:numPr>
        <w:tabs>
          <w:tab w:val="left" w:pos="900"/>
          <w:tab w:val="left" w:pos="990"/>
          <w:tab w:val="left" w:pos="1260"/>
        </w:tabs>
        <w:spacing w:line="360" w:lineRule="auto"/>
        <w:ind w:left="90" w:firstLine="360"/>
        <w:rPr>
          <w:b w:val="0"/>
          <w:color w:val="auto"/>
          <w:sz w:val="24"/>
        </w:rPr>
      </w:pPr>
      <w:r w:rsidRPr="00956B37">
        <w:rPr>
          <w:b w:val="0"/>
          <w:color w:val="auto"/>
          <w:sz w:val="24"/>
        </w:rPr>
        <w:t>Վերակառուցման և հիմնանորոգման նախագծերում թույլատրվում է 4</w:t>
      </w:r>
      <w:r w:rsidR="0079648F" w:rsidRPr="00956B37">
        <w:rPr>
          <w:b w:val="0"/>
          <w:color w:val="auto"/>
          <w:sz w:val="24"/>
        </w:rPr>
        <w:t xml:space="preserve">0 </w:t>
      </w:r>
      <w:r w:rsidRPr="00956B37">
        <w:rPr>
          <w:b w:val="0"/>
          <w:color w:val="auto"/>
          <w:sz w:val="24"/>
        </w:rPr>
        <w:t xml:space="preserve">մ և պակաս շառավղով հորիզոնական կորերի </w:t>
      </w:r>
      <w:r w:rsidR="00060188" w:rsidRPr="00956B37">
        <w:rPr>
          <w:b w:val="0"/>
          <w:color w:val="auto"/>
          <w:sz w:val="24"/>
        </w:rPr>
        <w:t xml:space="preserve">լայնացումներն </w:t>
      </w:r>
      <w:r w:rsidRPr="00956B37">
        <w:rPr>
          <w:b w:val="0"/>
          <w:color w:val="auto"/>
          <w:sz w:val="24"/>
        </w:rPr>
        <w:t>որոշել հետևյալ բանաձևով`</w:t>
      </w:r>
    </w:p>
    <w:p w:rsidR="00712537" w:rsidRPr="00956B37" w:rsidRDefault="00712537" w:rsidP="00015AA3">
      <w:pPr>
        <w:pStyle w:val="a0"/>
        <w:spacing w:line="360" w:lineRule="auto"/>
        <w:ind w:left="709" w:hanging="567"/>
        <w:jc w:val="center"/>
        <w:rPr>
          <w:b w:val="0"/>
          <w:color w:val="auto"/>
          <w:sz w:val="24"/>
        </w:rPr>
      </w:pPr>
      <m:oMath>
        <m:r>
          <m:rPr>
            <m:sty m:val="bi"/>
          </m:rPr>
          <w:rPr>
            <w:rFonts w:ascii="Cambria Math" w:hAnsi="Cambria Math"/>
            <w:color w:val="auto"/>
            <w:sz w:val="24"/>
          </w:rPr>
          <m:t>D=</m:t>
        </m:r>
        <m:f>
          <m:fPr>
            <m:ctrlPr>
              <w:rPr>
                <w:rFonts w:ascii="Cambria Math" w:hAnsi="Cambria Math"/>
                <w:b w:val="0"/>
                <w:i/>
                <w:color w:val="auto"/>
                <w:sz w:val="24"/>
              </w:rPr>
            </m:ctrlPr>
          </m:fPr>
          <m:num>
            <m:sSup>
              <m:sSupPr>
                <m:ctrlPr>
                  <w:rPr>
                    <w:rFonts w:ascii="Cambria Math" w:hAnsi="Cambria Math"/>
                    <w:b w:val="0"/>
                    <w:i/>
                    <w:color w:val="auto"/>
                    <w:sz w:val="24"/>
                  </w:rPr>
                </m:ctrlPr>
              </m:sSupPr>
              <m:e>
                <m:r>
                  <m:rPr>
                    <m:sty m:val="bi"/>
                  </m:rPr>
                  <w:rPr>
                    <w:rFonts w:ascii="Cambria Math" w:hAnsi="Cambria Math"/>
                    <w:color w:val="auto"/>
                    <w:sz w:val="24"/>
                  </w:rPr>
                  <m:t>L</m:t>
                </m:r>
              </m:e>
              <m:sup>
                <m:r>
                  <m:rPr>
                    <m:sty m:val="bi"/>
                  </m:rPr>
                  <w:rPr>
                    <w:rFonts w:ascii="Cambria Math" w:hAnsi="Cambria Math"/>
                    <w:color w:val="auto"/>
                    <w:sz w:val="24"/>
                  </w:rPr>
                  <m:t>2</m:t>
                </m:r>
              </m:sup>
            </m:sSup>
          </m:num>
          <m:den>
            <m:r>
              <m:rPr>
                <m:sty m:val="bi"/>
              </m:rPr>
              <w:rPr>
                <w:rFonts w:ascii="Cambria Math" w:hAnsi="Cambria Math"/>
                <w:color w:val="auto"/>
                <w:sz w:val="24"/>
              </w:rPr>
              <m:t>2</m:t>
            </m:r>
            <m:r>
              <m:rPr>
                <m:sty m:val="bi"/>
              </m:rPr>
              <w:rPr>
                <w:rFonts w:ascii="Cambria Math" w:hAnsi="Cambria Math"/>
                <w:color w:val="auto"/>
                <w:sz w:val="24"/>
              </w:rPr>
              <m:t>R</m:t>
            </m:r>
          </m:den>
        </m:f>
        <m:r>
          <m:rPr>
            <m:sty m:val="bi"/>
          </m:rPr>
          <w:rPr>
            <w:rFonts w:ascii="Cambria Math" w:hAnsi="Cambria Math"/>
            <w:color w:val="auto"/>
            <w:sz w:val="24"/>
          </w:rPr>
          <m:t xml:space="preserve"> </m:t>
        </m:r>
      </m:oMath>
      <w:r w:rsidR="00B174E0" w:rsidRPr="00956B37">
        <w:rPr>
          <w:rFonts w:eastAsiaTheme="minorEastAsia"/>
          <w:b w:val="0"/>
          <w:color w:val="auto"/>
          <w:sz w:val="24"/>
        </w:rPr>
        <w:t xml:space="preserve"> </w:t>
      </w:r>
      <w:r w:rsidR="00B174E0" w:rsidRPr="00956B37">
        <w:rPr>
          <w:b w:val="0"/>
          <w:color w:val="auto"/>
          <w:sz w:val="24"/>
        </w:rPr>
        <w:t xml:space="preserve"> </w:t>
      </w:r>
      <w:r w:rsidRPr="00956B37">
        <w:rPr>
          <w:b w:val="0"/>
          <w:color w:val="auto"/>
          <w:sz w:val="24"/>
        </w:rPr>
        <w:t>(4)</w:t>
      </w:r>
    </w:p>
    <w:p w:rsidR="00015AA3" w:rsidRPr="00956B37" w:rsidRDefault="00712537" w:rsidP="00015AA3">
      <w:pPr>
        <w:ind w:left="90" w:firstLine="360"/>
        <w:jc w:val="both"/>
        <w:rPr>
          <w:rFonts w:ascii="GHEA Grapalat" w:hAnsi="GHEA Grapalat"/>
          <w:color w:val="auto"/>
          <w:lang w:val="hy-AM"/>
        </w:rPr>
      </w:pPr>
      <w:r w:rsidRPr="00956B37">
        <w:rPr>
          <w:rFonts w:ascii="GHEA Grapalat" w:hAnsi="GHEA Grapalat"/>
          <w:color w:val="auto"/>
          <w:lang w:val="hy-AM"/>
        </w:rPr>
        <w:t>որտեղ՝</w:t>
      </w:r>
      <w:r w:rsidR="00D6247F" w:rsidRPr="00956B37">
        <w:rPr>
          <w:rFonts w:ascii="GHEA Grapalat" w:hAnsi="GHEA Grapalat"/>
          <w:color w:val="auto"/>
          <w:lang w:val="hy-AM"/>
        </w:rPr>
        <w:t xml:space="preserve"> </w:t>
      </w:r>
      <w:r w:rsidRPr="00956B37">
        <w:rPr>
          <w:rFonts w:ascii="GHEA Grapalat" w:hAnsi="GHEA Grapalat"/>
          <w:color w:val="auto"/>
          <w:lang w:val="hy-AM"/>
        </w:rPr>
        <w:t xml:space="preserve">L –հաշվարկային մեքենայի առաջնամասից մինչև հետևի առանցքը եղած հեռավորությունն է </w:t>
      </w:r>
      <w:r w:rsidR="0052234A" w:rsidRPr="00956B37">
        <w:rPr>
          <w:rFonts w:ascii="GHEA Grapalat" w:hAnsi="GHEA Grapalat"/>
          <w:color w:val="auto"/>
          <w:lang w:val="hy-AM"/>
        </w:rPr>
        <w:t xml:space="preserve">համաձայն սույն շինարարական նորմերի </w:t>
      </w:r>
      <w:r w:rsidR="0080591E" w:rsidRPr="00956B37">
        <w:rPr>
          <w:rFonts w:ascii="GHEA Grapalat" w:hAnsi="GHEA Grapalat"/>
          <w:color w:val="auto"/>
          <w:lang w:val="hy-AM"/>
        </w:rPr>
        <w:t>66</w:t>
      </w:r>
      <w:r w:rsidR="00D6247F" w:rsidRPr="00956B37">
        <w:rPr>
          <w:rFonts w:ascii="GHEA Grapalat" w:hAnsi="GHEA Grapalat"/>
          <w:color w:val="auto"/>
          <w:lang w:val="hy-AM"/>
        </w:rPr>
        <w:t>-</w:t>
      </w:r>
      <w:r w:rsidR="0052234A" w:rsidRPr="00956B37">
        <w:rPr>
          <w:rFonts w:ascii="GHEA Grapalat" w:hAnsi="GHEA Grapalat"/>
          <w:color w:val="auto"/>
          <w:lang w:val="hy-AM"/>
        </w:rPr>
        <w:t>րդ աղյուսակի</w:t>
      </w:r>
      <w:r w:rsidR="00015AA3" w:rsidRPr="00956B37">
        <w:rPr>
          <w:rFonts w:ascii="GHEA Grapalat" w:hAnsi="GHEA Grapalat"/>
          <w:color w:val="auto"/>
          <w:lang w:val="hy-AM"/>
        </w:rPr>
        <w:t>,</w:t>
      </w:r>
    </w:p>
    <w:p w:rsidR="00712537" w:rsidRPr="00956B37" w:rsidRDefault="00D6247F" w:rsidP="00015AA3">
      <w:pPr>
        <w:ind w:left="709" w:hanging="259"/>
        <w:jc w:val="both"/>
        <w:rPr>
          <w:rFonts w:ascii="GHEA Grapalat" w:hAnsi="GHEA Grapalat"/>
          <w:b/>
          <w:bCs/>
          <w:color w:val="auto"/>
          <w:lang w:val="hy-AM"/>
        </w:rPr>
      </w:pPr>
      <w:r w:rsidRPr="00956B37">
        <w:rPr>
          <w:rFonts w:ascii="GHEA Grapalat" w:hAnsi="GHEA Grapalat"/>
          <w:color w:val="auto"/>
          <w:lang w:val="hy-AM"/>
        </w:rPr>
        <w:t xml:space="preserve"> </w:t>
      </w:r>
      <w:r w:rsidR="00712537" w:rsidRPr="00956B37">
        <w:rPr>
          <w:rFonts w:ascii="GHEA Grapalat" w:hAnsi="GHEA Grapalat"/>
          <w:color w:val="auto"/>
          <w:lang w:val="hy-AM"/>
        </w:rPr>
        <w:t xml:space="preserve">R – </w:t>
      </w:r>
      <w:r w:rsidR="00712537" w:rsidRPr="00956B37">
        <w:rPr>
          <w:rFonts w:ascii="GHEA Grapalat" w:hAnsi="GHEA Grapalat" w:cs="Sylfaen"/>
          <w:color w:val="auto"/>
          <w:lang w:val="hy-AM"/>
        </w:rPr>
        <w:t>հորիզոնական</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կորի</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շառավիղն</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է</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մ</w:t>
      </w:r>
      <w:r w:rsidR="00712537" w:rsidRPr="00956B37">
        <w:rPr>
          <w:rFonts w:ascii="GHEA Grapalat" w:hAnsi="GHEA Grapalat"/>
          <w:color w:val="auto"/>
          <w:lang w:val="hy-AM"/>
        </w:rPr>
        <w:t>:</w:t>
      </w:r>
    </w:p>
    <w:p w:rsidR="00687F05"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712537" w:rsidRPr="00956B37">
        <w:rPr>
          <w:b w:val="0"/>
          <w:color w:val="auto"/>
          <w:sz w:val="24"/>
        </w:rPr>
        <w:t xml:space="preserve">Լայնացումների չափի ընտրությունը պետք է </w:t>
      </w:r>
      <w:r w:rsidR="00B675A6" w:rsidRPr="00956B37">
        <w:rPr>
          <w:b w:val="0"/>
          <w:color w:val="auto"/>
          <w:sz w:val="24"/>
        </w:rPr>
        <w:t>հիմնավորել</w:t>
      </w:r>
      <w:r w:rsidR="00712537" w:rsidRPr="00956B37">
        <w:rPr>
          <w:b w:val="0"/>
          <w:color w:val="auto"/>
          <w:sz w:val="24"/>
        </w:rPr>
        <w:t xml:space="preserve">՝ հաշվի առնելով նաև </w:t>
      </w:r>
      <w:r w:rsidR="0052234A" w:rsidRPr="00956B37">
        <w:rPr>
          <w:b w:val="0"/>
          <w:color w:val="auto"/>
          <w:sz w:val="24"/>
        </w:rPr>
        <w:t xml:space="preserve">սույն շինարարական նորմերի </w:t>
      </w:r>
      <w:r w:rsidR="00D6247F" w:rsidRPr="00956B37">
        <w:rPr>
          <w:b w:val="0"/>
          <w:color w:val="auto"/>
          <w:sz w:val="24"/>
        </w:rPr>
        <w:t>6</w:t>
      </w:r>
      <w:r w:rsidR="0080591E" w:rsidRPr="00956B37">
        <w:rPr>
          <w:b w:val="0"/>
          <w:color w:val="auto"/>
          <w:sz w:val="24"/>
        </w:rPr>
        <w:t>8</w:t>
      </w:r>
      <w:r w:rsidR="00712537" w:rsidRPr="00956B37">
        <w:rPr>
          <w:b w:val="0"/>
          <w:color w:val="auto"/>
          <w:sz w:val="24"/>
        </w:rPr>
        <w:t>-</w:t>
      </w:r>
      <w:r w:rsidR="0052234A" w:rsidRPr="00956B37">
        <w:rPr>
          <w:b w:val="0"/>
          <w:color w:val="auto"/>
          <w:sz w:val="24"/>
        </w:rPr>
        <w:t xml:space="preserve">րդ աղյուսակում </w:t>
      </w:r>
      <w:r w:rsidR="00712537" w:rsidRPr="00956B37">
        <w:rPr>
          <w:b w:val="0"/>
          <w:color w:val="auto"/>
          <w:sz w:val="24"/>
        </w:rPr>
        <w:t>բերված հաշվարկային մեքենայի շրջադարձի համար նախատեսված</w:t>
      </w:r>
      <w:r w:rsidR="0079648F" w:rsidRPr="00956B37">
        <w:rPr>
          <w:b w:val="0"/>
          <w:color w:val="auto"/>
          <w:sz w:val="24"/>
        </w:rPr>
        <w:t xml:space="preserve"> փոքրագույն</w:t>
      </w:r>
      <w:r w:rsidR="00712537" w:rsidRPr="00956B37">
        <w:rPr>
          <w:b w:val="0"/>
          <w:color w:val="auto"/>
          <w:sz w:val="24"/>
        </w:rPr>
        <w:t xml:space="preserve"> շառավիղը</w:t>
      </w:r>
      <w:r w:rsidR="0079648F" w:rsidRPr="00956B37">
        <w:rPr>
          <w:b w:val="0"/>
          <w:color w:val="auto"/>
          <w:sz w:val="24"/>
        </w:rPr>
        <w:t xml:space="preserve"> և շարժման պայմանները:</w:t>
      </w:r>
      <w:r w:rsidR="00D66B18" w:rsidRPr="00956B37">
        <w:rPr>
          <w:b w:val="0"/>
          <w:color w:val="auto"/>
          <w:sz w:val="24"/>
        </w:rPr>
        <w:t xml:space="preserve"> </w:t>
      </w:r>
      <w:r w:rsidR="00CF5ECD" w:rsidRPr="00956B37">
        <w:rPr>
          <w:b w:val="0"/>
          <w:color w:val="auto"/>
          <w:sz w:val="24"/>
        </w:rPr>
        <w:t xml:space="preserve">Սույն շինարարական նորմերի </w:t>
      </w:r>
      <w:r w:rsidR="00D66B18" w:rsidRPr="00956B37">
        <w:rPr>
          <w:b w:val="0"/>
          <w:color w:val="auto"/>
          <w:sz w:val="24"/>
        </w:rPr>
        <w:t>1-5-</w:t>
      </w:r>
      <w:r w:rsidR="00CF5ECD" w:rsidRPr="00956B37">
        <w:rPr>
          <w:b w:val="0"/>
          <w:color w:val="auto"/>
          <w:sz w:val="24"/>
        </w:rPr>
        <w:t xml:space="preserve">րդ գծագրերում </w:t>
      </w:r>
      <w:r w:rsidR="00D66B18" w:rsidRPr="00956B37">
        <w:rPr>
          <w:b w:val="0"/>
          <w:color w:val="auto"/>
          <w:sz w:val="24"/>
        </w:rPr>
        <w:t xml:space="preserve">ներկայացված </w:t>
      </w:r>
      <w:r w:rsidR="001A4AD5" w:rsidRPr="00956B37">
        <w:rPr>
          <w:b w:val="0"/>
          <w:color w:val="auto"/>
          <w:sz w:val="24"/>
        </w:rPr>
        <w:t>են</w:t>
      </w:r>
      <w:r w:rsidR="00D66B18" w:rsidRPr="00956B37">
        <w:rPr>
          <w:b w:val="0"/>
          <w:color w:val="auto"/>
          <w:sz w:val="24"/>
        </w:rPr>
        <w:t xml:space="preserve"> տարբեր տիպի տրանսպորտային միջոցների շրջադարձի հետագծի պարամետրերը, որոնք հաշվի են առնվել փոքր շառավղով հորիզոնական կորերի լայնացումները հաշվելու ընթացքում:</w:t>
      </w:r>
      <w:r w:rsidR="00712537" w:rsidRPr="00956B37">
        <w:rPr>
          <w:b w:val="0"/>
          <w:color w:val="auto"/>
          <w:sz w:val="24"/>
        </w:rPr>
        <w:t xml:space="preserve"> Երթևեկային մասի լայնացումը իրականացվում է անցումային կորի տեղամասում, իսկ վերջինիս բացակայության դեպքում, ուղիղ մասում</w:t>
      </w:r>
      <w:r w:rsidR="001A4AD5" w:rsidRPr="00956B37">
        <w:rPr>
          <w:b w:val="0"/>
          <w:color w:val="auto"/>
          <w:sz w:val="24"/>
        </w:rPr>
        <w:t>`</w:t>
      </w:r>
      <w:r w:rsidR="00712537" w:rsidRPr="00956B37">
        <w:rPr>
          <w:b w:val="0"/>
          <w:color w:val="auto"/>
          <w:sz w:val="24"/>
        </w:rPr>
        <w:t xml:space="preserve"> 30 մ հեռավորության վրա:</w:t>
      </w:r>
    </w:p>
    <w:p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Ուղղաձիգ գոգավոր կորերի տեղամասում, երբ երկայնական թեքությունների թվաբանական տարբերությունը կազմում է 60 ‰ և ավելի, անհրաժեշտ է կատարել երթևեկային մասի լայնացում` II և III կարգի ճանապարհների համար</w:t>
      </w:r>
      <w:r w:rsidR="00D732F5" w:rsidRPr="00956B37">
        <w:rPr>
          <w:b w:val="0"/>
          <w:color w:val="auto"/>
          <w:sz w:val="24"/>
        </w:rPr>
        <w:t xml:space="preserve"> </w:t>
      </w:r>
      <w:r w:rsidR="005B18B3" w:rsidRPr="00956B37">
        <w:rPr>
          <w:b w:val="0"/>
          <w:color w:val="auto"/>
          <w:sz w:val="24"/>
        </w:rPr>
        <w:t>0.5 մ-ով, իսկ IV կարգի ճանապարհի համար</w:t>
      </w:r>
      <w:r w:rsidR="00D732F5" w:rsidRPr="00956B37">
        <w:rPr>
          <w:b w:val="0"/>
          <w:color w:val="auto"/>
          <w:sz w:val="24"/>
        </w:rPr>
        <w:t xml:space="preserve"> </w:t>
      </w:r>
      <w:r w:rsidR="005B18B3" w:rsidRPr="00956B37">
        <w:rPr>
          <w:b w:val="0"/>
          <w:color w:val="auto"/>
          <w:sz w:val="24"/>
        </w:rPr>
        <w:t xml:space="preserve">0.25 մ-ով: Այն դեպքերում, երբ ուղղաձիգ գոգավոր կորը համընկնում է հորիզոնական կորի հետ, ապա լայնացման </w:t>
      </w:r>
      <w:r w:rsidR="003F325F" w:rsidRPr="00956B37">
        <w:rPr>
          <w:b w:val="0"/>
          <w:color w:val="auto"/>
          <w:sz w:val="24"/>
        </w:rPr>
        <w:t>չափն</w:t>
      </w:r>
      <w:r w:rsidR="005B18B3" w:rsidRPr="00956B37">
        <w:rPr>
          <w:b w:val="0"/>
          <w:color w:val="auto"/>
          <w:sz w:val="24"/>
        </w:rPr>
        <w:t xml:space="preserve"> ընդունվում է նրանցից ամենամեծը, որը նախատեսված է</w:t>
      </w:r>
      <w:r w:rsidR="005B18B3" w:rsidRPr="00956B37">
        <w:rPr>
          <w:b w:val="0"/>
          <w:color w:val="FF0000"/>
          <w:sz w:val="24"/>
        </w:rPr>
        <w:t xml:space="preserve"> </w:t>
      </w:r>
      <w:r w:rsidR="00D732F5" w:rsidRPr="00956B37">
        <w:rPr>
          <w:b w:val="0"/>
          <w:color w:val="auto"/>
          <w:sz w:val="24"/>
        </w:rPr>
        <w:t xml:space="preserve">սույն շինարարական նորմերի 18-րդ </w:t>
      </w:r>
      <w:r w:rsidR="005B18B3" w:rsidRPr="00956B37">
        <w:rPr>
          <w:b w:val="0"/>
          <w:color w:val="auto"/>
          <w:sz w:val="24"/>
        </w:rPr>
        <w:t xml:space="preserve">աղյուսակով և </w:t>
      </w:r>
      <w:r w:rsidR="00D732F5" w:rsidRPr="00956B37">
        <w:rPr>
          <w:b w:val="0"/>
          <w:color w:val="auto"/>
          <w:sz w:val="24"/>
        </w:rPr>
        <w:t xml:space="preserve">              </w:t>
      </w:r>
      <w:r w:rsidR="0079648F" w:rsidRPr="00956B37">
        <w:rPr>
          <w:b w:val="0"/>
          <w:color w:val="auto"/>
          <w:sz w:val="24"/>
        </w:rPr>
        <w:t>6</w:t>
      </w:r>
      <w:r w:rsidR="005B18B3" w:rsidRPr="00956B37">
        <w:rPr>
          <w:b w:val="0"/>
          <w:color w:val="auto"/>
          <w:sz w:val="24"/>
        </w:rPr>
        <w:t>8</w:t>
      </w:r>
      <w:r w:rsidR="00D732F5" w:rsidRPr="00956B37">
        <w:rPr>
          <w:b w:val="0"/>
          <w:color w:val="auto"/>
          <w:sz w:val="24"/>
        </w:rPr>
        <w:t>-րդ</w:t>
      </w:r>
      <w:r w:rsidR="005B18B3" w:rsidRPr="00956B37">
        <w:rPr>
          <w:b w:val="0"/>
          <w:color w:val="auto"/>
          <w:sz w:val="24"/>
        </w:rPr>
        <w:t xml:space="preserve"> կետով</w:t>
      </w:r>
      <w:r w:rsidR="0079648F" w:rsidRPr="00956B37">
        <w:rPr>
          <w:b w:val="0"/>
          <w:color w:val="auto"/>
          <w:sz w:val="24"/>
        </w:rPr>
        <w:t xml:space="preserve"> նախատեսված պայմաններով</w:t>
      </w:r>
      <w:r w:rsidR="005B18B3" w:rsidRPr="00956B37">
        <w:rPr>
          <w:b w:val="0"/>
          <w:color w:val="auto"/>
          <w:sz w:val="24"/>
        </w:rPr>
        <w:t>: Ուղղաձիգ գոգավոր կորերի լայնացումը կատարվում է դրանց մոտեցման տեղամասերում` 25 մ II և III կարգի ճանապարհների համար և 15 մ</w:t>
      </w:r>
      <w:r w:rsidR="001A4AD5" w:rsidRPr="00956B37">
        <w:rPr>
          <w:b w:val="0"/>
          <w:color w:val="auto"/>
          <w:sz w:val="24"/>
        </w:rPr>
        <w:t>`</w:t>
      </w:r>
      <w:r w:rsidR="005B18B3" w:rsidRPr="00956B37">
        <w:rPr>
          <w:b w:val="0"/>
          <w:color w:val="auto"/>
          <w:sz w:val="24"/>
        </w:rPr>
        <w:t xml:space="preserve"> IV կարգի ճանապարհի համար:</w:t>
      </w:r>
    </w:p>
    <w:p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Լեռնային տեղանքներում, համապատասխան հիմնավորումների դեպքում, լայնացումները </w:t>
      </w:r>
      <w:r w:rsidR="00D732F5" w:rsidRPr="00956B37">
        <w:rPr>
          <w:b w:val="0"/>
          <w:color w:val="auto"/>
          <w:sz w:val="24"/>
        </w:rPr>
        <w:t xml:space="preserve">սույն շինարարական նորմերի </w:t>
      </w:r>
      <w:r w:rsidR="00047B89" w:rsidRPr="00956B37">
        <w:rPr>
          <w:b w:val="0"/>
          <w:color w:val="auto"/>
          <w:sz w:val="24"/>
        </w:rPr>
        <w:t>66-</w:t>
      </w:r>
      <w:r w:rsidR="00D732F5" w:rsidRPr="00956B37">
        <w:rPr>
          <w:b w:val="0"/>
          <w:color w:val="auto"/>
          <w:sz w:val="24"/>
        </w:rPr>
        <w:t>րդ կետի</w:t>
      </w:r>
      <w:r w:rsidR="003F325F" w:rsidRPr="00956B37">
        <w:rPr>
          <w:b w:val="0"/>
          <w:color w:val="auto"/>
          <w:sz w:val="24"/>
        </w:rPr>
        <w:t xml:space="preserve"> համաձայն</w:t>
      </w:r>
      <w:r w:rsidR="00157659" w:rsidRPr="00956B37">
        <w:rPr>
          <w:b w:val="0"/>
          <w:color w:val="auto"/>
          <w:sz w:val="24"/>
        </w:rPr>
        <w:t xml:space="preserve"> </w:t>
      </w:r>
      <w:r w:rsidR="00B675A6" w:rsidRPr="00956B37">
        <w:rPr>
          <w:b w:val="0"/>
          <w:color w:val="auto"/>
          <w:sz w:val="24"/>
        </w:rPr>
        <w:t xml:space="preserve">թույլատրվում </w:t>
      </w:r>
      <w:r w:rsidR="003F325F" w:rsidRPr="00956B37">
        <w:rPr>
          <w:b w:val="0"/>
          <w:color w:val="auto"/>
          <w:sz w:val="24"/>
        </w:rPr>
        <w:t>է</w:t>
      </w:r>
      <w:r w:rsidR="00B675A6" w:rsidRPr="00956B37">
        <w:rPr>
          <w:b w:val="0"/>
          <w:color w:val="auto"/>
          <w:sz w:val="24"/>
        </w:rPr>
        <w:t xml:space="preserve"> </w:t>
      </w:r>
      <w:r w:rsidR="005B18B3" w:rsidRPr="00956B37">
        <w:rPr>
          <w:b w:val="0"/>
          <w:color w:val="auto"/>
          <w:sz w:val="24"/>
        </w:rPr>
        <w:t>իրականացնել արտաքին կողնակի հաշվին:</w:t>
      </w:r>
    </w:p>
    <w:p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lastRenderedPageBreak/>
        <w:t xml:space="preserve"> </w:t>
      </w:r>
      <w:r w:rsidR="005B18B3" w:rsidRPr="00956B37">
        <w:rPr>
          <w:b w:val="0"/>
          <w:color w:val="auto"/>
          <w:sz w:val="24"/>
        </w:rPr>
        <w:t xml:space="preserve">Այն դեպքերում, երբ լայնացման չափը գերազանցում է </w:t>
      </w:r>
      <w:r w:rsidR="00D732F5" w:rsidRPr="00956B37">
        <w:rPr>
          <w:b w:val="0"/>
          <w:color w:val="auto"/>
          <w:sz w:val="24"/>
        </w:rPr>
        <w:t>3.</w:t>
      </w:r>
      <w:r w:rsidR="00047B89" w:rsidRPr="00956B37">
        <w:rPr>
          <w:b w:val="0"/>
          <w:color w:val="auto"/>
          <w:sz w:val="24"/>
        </w:rPr>
        <w:t>5</w:t>
      </w:r>
      <w:r w:rsidR="005B18B3" w:rsidRPr="00956B37">
        <w:rPr>
          <w:b w:val="0"/>
          <w:color w:val="auto"/>
          <w:sz w:val="24"/>
        </w:rPr>
        <w:t xml:space="preserve"> մ,</w:t>
      </w:r>
      <w:r w:rsidR="0079648F" w:rsidRPr="00956B37">
        <w:rPr>
          <w:b w:val="0"/>
          <w:color w:val="auto"/>
          <w:sz w:val="24"/>
        </w:rPr>
        <w:t xml:space="preserve"> համապատասխան հիմնավորման դեպքում</w:t>
      </w:r>
      <w:r w:rsidR="005B18B3" w:rsidRPr="00956B37">
        <w:rPr>
          <w:b w:val="0"/>
          <w:color w:val="auto"/>
          <w:sz w:val="24"/>
        </w:rPr>
        <w:t xml:space="preserve"> </w:t>
      </w:r>
      <w:r w:rsidR="00835667" w:rsidRPr="00956B37">
        <w:rPr>
          <w:b w:val="0"/>
          <w:color w:val="auto"/>
          <w:sz w:val="24"/>
        </w:rPr>
        <w:t xml:space="preserve">վերակառուցման և հիմնանորոգման ժամանակ </w:t>
      </w:r>
      <w:r w:rsidR="005B18B3" w:rsidRPr="00956B37">
        <w:rPr>
          <w:b w:val="0"/>
          <w:color w:val="auto"/>
          <w:sz w:val="24"/>
        </w:rPr>
        <w:t>թույլատրվում է տվյալ կորի շառավղի փոփոխություն, որը չի նախատեսում նման լայնացում:</w:t>
      </w:r>
    </w:p>
    <w:p w:rsidR="005E2059" w:rsidRPr="00956B37" w:rsidRDefault="005E2059" w:rsidP="005B18B3">
      <w:pPr>
        <w:spacing w:line="276" w:lineRule="auto"/>
        <w:ind w:firstLine="567"/>
        <w:rPr>
          <w:rFonts w:ascii="GHEA Grapalat" w:hAnsi="GHEA Grapalat"/>
          <w:b/>
          <w:bCs/>
          <w:color w:val="auto"/>
          <w:lang w:val="hy-AM"/>
        </w:rPr>
      </w:pPr>
    </w:p>
    <w:p w:rsidR="00D732F5" w:rsidRPr="00956B37" w:rsidRDefault="00D732F5" w:rsidP="005B18B3">
      <w:pPr>
        <w:spacing w:line="276" w:lineRule="auto"/>
        <w:ind w:firstLine="567"/>
        <w:rPr>
          <w:rFonts w:ascii="GHEA Grapalat" w:hAnsi="GHEA Grapalat"/>
          <w:b/>
          <w:bCs/>
          <w:color w:val="auto"/>
          <w:lang w:val="hy-AM"/>
        </w:rPr>
      </w:pPr>
    </w:p>
    <w:p w:rsidR="005B18B3" w:rsidRPr="00956B37" w:rsidRDefault="00B604A0" w:rsidP="00085749">
      <w:pPr>
        <w:spacing w:line="480" w:lineRule="auto"/>
        <w:ind w:firstLine="567"/>
        <w:rPr>
          <w:rFonts w:ascii="GHEA Grapalat" w:hAnsi="GHEA Grapalat"/>
          <w:b/>
          <w:bCs/>
          <w:color w:val="auto"/>
          <w:lang w:val="hy-AM"/>
        </w:rPr>
      </w:pPr>
      <w:r w:rsidRPr="00956B37">
        <w:rPr>
          <w:rFonts w:ascii="GHEA Grapalat" w:hAnsi="GHEA Grapalat"/>
          <w:b/>
          <w:bCs/>
          <w:color w:val="auto"/>
          <w:lang w:val="en-US"/>
        </w:rPr>
        <w:t>2</w:t>
      </w:r>
      <w:r w:rsidR="00F06A44" w:rsidRPr="00956B37">
        <w:rPr>
          <w:rFonts w:ascii="GHEA Grapalat" w:hAnsi="GHEA Grapalat"/>
          <w:b/>
          <w:bCs/>
          <w:color w:val="auto"/>
          <w:lang w:val="en-US"/>
        </w:rPr>
        <w:t xml:space="preserve">.4. </w:t>
      </w:r>
      <w:r w:rsidR="00004EFC" w:rsidRPr="00956B37">
        <w:rPr>
          <w:rFonts w:ascii="GHEA Grapalat" w:hAnsi="GHEA Grapalat"/>
          <w:b/>
          <w:bCs/>
          <w:color w:val="auto"/>
          <w:lang w:val="hy-AM"/>
        </w:rPr>
        <w:t>ՏԵՍԱՆԵԼԻՈՒԹՅԱՆ ՊԱՅՄԱՆՆԵՐ</w:t>
      </w:r>
    </w:p>
    <w:p w:rsidR="00687F05" w:rsidRPr="00956B37" w:rsidRDefault="0008574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Ճանապարհի մակերևույթի տեսանելիության նվազագույն հաշվարկային </w:t>
      </w:r>
      <w:r w:rsidR="00B14388" w:rsidRPr="00956B37">
        <w:rPr>
          <w:b w:val="0"/>
          <w:color w:val="auto"/>
          <w:sz w:val="24"/>
        </w:rPr>
        <w:t>հեռավորությունն</w:t>
      </w:r>
      <w:r w:rsidR="005B18B3" w:rsidRPr="00956B37">
        <w:rPr>
          <w:b w:val="0"/>
          <w:color w:val="auto"/>
          <w:sz w:val="24"/>
        </w:rPr>
        <w:t xml:space="preserve"> որոշվում է ավտոմոբիլի կանգառի պայմանից, իսկ</w:t>
      </w:r>
      <w:r w:rsidR="00913C73" w:rsidRPr="00956B37">
        <w:rPr>
          <w:b w:val="0"/>
          <w:color w:val="auto"/>
          <w:sz w:val="24"/>
        </w:rPr>
        <w:t xml:space="preserve"> </w:t>
      </w:r>
      <w:r w:rsidR="005B18B3" w:rsidRPr="00956B37">
        <w:rPr>
          <w:b w:val="0"/>
          <w:color w:val="auto"/>
          <w:sz w:val="24"/>
        </w:rPr>
        <w:t>հանդիպակա</w:t>
      </w:r>
      <w:r w:rsidR="00913C73" w:rsidRPr="00956B37">
        <w:rPr>
          <w:b w:val="0"/>
          <w:color w:val="auto"/>
          <w:sz w:val="24"/>
        </w:rPr>
        <w:t>ց</w:t>
      </w:r>
      <w:r w:rsidR="005B18B3" w:rsidRPr="00956B37">
        <w:rPr>
          <w:b w:val="0"/>
          <w:color w:val="auto"/>
          <w:sz w:val="24"/>
        </w:rPr>
        <w:t xml:space="preserve"> ավտոմոբիլի տեսանելիության նվազագույն հաշվարկային հեռավորությունը</w:t>
      </w:r>
      <w:r w:rsidR="00544CDE" w:rsidRPr="00956B37">
        <w:rPr>
          <w:b w:val="0"/>
          <w:color w:val="auto"/>
          <w:sz w:val="24"/>
        </w:rPr>
        <w:t>`</w:t>
      </w:r>
      <w:r w:rsidR="005B18B3" w:rsidRPr="00956B37">
        <w:rPr>
          <w:b w:val="0"/>
          <w:color w:val="auto"/>
          <w:sz w:val="24"/>
        </w:rPr>
        <w:t xml:space="preserve"> երկկողմ երթևեկությամբ երկշերտ ճանապարհի վրա անվտանգ վազանցի պայմանից</w:t>
      </w:r>
      <w:r w:rsidR="006315E6" w:rsidRPr="00956B37">
        <w:rPr>
          <w:b w:val="0"/>
          <w:color w:val="auto"/>
          <w:sz w:val="24"/>
        </w:rPr>
        <w:t>։ Կ</w:t>
      </w:r>
      <w:r w:rsidR="005B18B3" w:rsidRPr="00956B37">
        <w:rPr>
          <w:b w:val="0"/>
          <w:color w:val="auto"/>
          <w:sz w:val="24"/>
        </w:rPr>
        <w:t>ախված հաշվարկային արագությունից</w:t>
      </w:r>
      <w:r w:rsidR="00544CDE" w:rsidRPr="00956B37">
        <w:rPr>
          <w:b w:val="0"/>
          <w:color w:val="auto"/>
          <w:sz w:val="24"/>
        </w:rPr>
        <w:t>,</w:t>
      </w:r>
      <w:r w:rsidR="006315E6" w:rsidRPr="00956B37">
        <w:rPr>
          <w:b w:val="0"/>
          <w:color w:val="auto"/>
          <w:sz w:val="24"/>
        </w:rPr>
        <w:t xml:space="preserve"> </w:t>
      </w:r>
      <w:r w:rsidR="00F31E53" w:rsidRPr="00956B37">
        <w:rPr>
          <w:b w:val="0"/>
          <w:color w:val="auto"/>
          <w:sz w:val="24"/>
        </w:rPr>
        <w:t xml:space="preserve">ճանապարհի մակերևույթի տեսանելիության նվազագույն հաշվարկային հեռավորությունը </w:t>
      </w:r>
      <w:r w:rsidR="006315E6" w:rsidRPr="00956B37">
        <w:rPr>
          <w:b w:val="0"/>
          <w:color w:val="auto"/>
          <w:sz w:val="24"/>
        </w:rPr>
        <w:t>բերված</w:t>
      </w:r>
      <w:r w:rsidR="0078760F" w:rsidRPr="00956B37">
        <w:rPr>
          <w:b w:val="0"/>
          <w:color w:val="auto"/>
          <w:sz w:val="24"/>
        </w:rPr>
        <w:t xml:space="preserve"> է</w:t>
      </w:r>
      <w:r w:rsidR="00F27D04" w:rsidRPr="00956B37">
        <w:rPr>
          <w:b w:val="0"/>
          <w:color w:val="auto"/>
          <w:sz w:val="24"/>
        </w:rPr>
        <w:t xml:space="preserve"> սույն շինարարական նորմերի</w:t>
      </w:r>
      <w:r w:rsidR="006315E6" w:rsidRPr="00956B37">
        <w:rPr>
          <w:b w:val="0"/>
          <w:color w:val="auto"/>
          <w:sz w:val="24"/>
        </w:rPr>
        <w:t xml:space="preserve"> </w:t>
      </w:r>
      <w:r w:rsidR="00F27D04" w:rsidRPr="00956B37">
        <w:rPr>
          <w:b w:val="0"/>
          <w:color w:val="auto"/>
          <w:sz w:val="24"/>
        </w:rPr>
        <w:t xml:space="preserve">19-րդ </w:t>
      </w:r>
      <w:r w:rsidR="005B18B3" w:rsidRPr="00956B37">
        <w:rPr>
          <w:b w:val="0"/>
          <w:color w:val="auto"/>
          <w:sz w:val="24"/>
        </w:rPr>
        <w:t>աղյուսակում</w:t>
      </w:r>
      <w:r w:rsidR="00913C73" w:rsidRPr="00956B37">
        <w:rPr>
          <w:b w:val="0"/>
          <w:color w:val="auto"/>
          <w:sz w:val="24"/>
        </w:rPr>
        <w:t>:</w:t>
      </w:r>
    </w:p>
    <w:p w:rsidR="005B18B3" w:rsidRPr="00956B37" w:rsidRDefault="005B18B3" w:rsidP="005B18B3">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377"/>
        <w:gridCol w:w="2995"/>
        <w:gridCol w:w="2920"/>
      </w:tblGrid>
      <w:tr w:rsidR="00C10B0C" w:rsidRPr="00956B37" w:rsidTr="00C10B0C">
        <w:trPr>
          <w:trHeight w:val="275"/>
          <w:jc w:val="center"/>
        </w:trPr>
        <w:tc>
          <w:tcPr>
            <w:tcW w:w="535" w:type="dxa"/>
            <w:vMerge w:val="restart"/>
          </w:tcPr>
          <w:p w:rsidR="00F27D04" w:rsidRPr="00956B37" w:rsidRDefault="00F27D04" w:rsidP="00C10B0C">
            <w:pPr>
              <w:rPr>
                <w:rFonts w:ascii="GHEA Grapalat" w:hAnsi="GHEA Grapalat" w:cs="Sylfaen"/>
                <w:color w:val="auto"/>
                <w:lang w:val="en-US"/>
              </w:rPr>
            </w:pPr>
          </w:p>
          <w:p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N</w:t>
            </w:r>
          </w:p>
        </w:tc>
        <w:tc>
          <w:tcPr>
            <w:tcW w:w="3377" w:type="dxa"/>
            <w:vMerge w:val="restart"/>
            <w:vAlign w:val="center"/>
          </w:tcPr>
          <w:p w:rsidR="00C10B0C" w:rsidRPr="00956B37" w:rsidRDefault="00C10B0C" w:rsidP="007C7F02">
            <w:pPr>
              <w:rPr>
                <w:rFonts w:ascii="GHEA Grapalat" w:hAnsi="GHEA Grapalat"/>
                <w:color w:val="auto"/>
                <w:lang w:val="hy-AM"/>
              </w:rPr>
            </w:pPr>
            <w:r w:rsidRPr="00956B37">
              <w:rPr>
                <w:rFonts w:ascii="GHEA Grapalat" w:hAnsi="GHEA Grapalat" w:cs="Sylfaen"/>
                <w:color w:val="auto"/>
              </w:rPr>
              <w:t>Հաշվարկային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r w:rsidRPr="00956B37">
              <w:rPr>
                <w:rFonts w:ascii="GHEA Grapalat" w:hAnsi="GHEA Grapalat" w:cs="Sylfaen"/>
                <w:color w:val="auto"/>
                <w:lang w:val="hy-AM"/>
              </w:rPr>
              <w:t>,</w:t>
            </w:r>
            <w:r w:rsidRPr="00956B37">
              <w:rPr>
                <w:rFonts w:ascii="GHEA Grapalat" w:hAnsi="GHEA Grapalat" w:cs="Sylfaen"/>
                <w:color w:val="auto"/>
              </w:rPr>
              <w:t xml:space="preserve"> կմ/ժ</w:t>
            </w:r>
          </w:p>
        </w:tc>
        <w:tc>
          <w:tcPr>
            <w:tcW w:w="5915" w:type="dxa"/>
            <w:gridSpan w:val="2"/>
            <w:vAlign w:val="center"/>
          </w:tcPr>
          <w:p w:rsidR="00C10B0C" w:rsidRPr="00956B37" w:rsidRDefault="00C10B0C" w:rsidP="00C10B0C">
            <w:pPr>
              <w:rPr>
                <w:rFonts w:ascii="GHEA Grapalat" w:hAnsi="GHEA Grapalat"/>
                <w:color w:val="auto"/>
                <w:lang w:val="hy-AM"/>
              </w:rPr>
            </w:pPr>
            <w:r w:rsidRPr="00956B37">
              <w:rPr>
                <w:rFonts w:ascii="GHEA Grapalat" w:hAnsi="GHEA Grapalat"/>
                <w:color w:val="auto"/>
              </w:rPr>
              <w:t>Տեսանելիության նվազագույն հեռավորությունը</w:t>
            </w:r>
            <w:r w:rsidRPr="00956B37">
              <w:rPr>
                <w:rFonts w:ascii="GHEA Grapalat" w:hAnsi="GHEA Grapalat"/>
                <w:color w:val="auto"/>
                <w:lang w:val="en-US"/>
              </w:rPr>
              <w:t xml:space="preserve">, </w:t>
            </w:r>
            <w:r w:rsidRPr="00956B37">
              <w:rPr>
                <w:rFonts w:ascii="GHEA Grapalat" w:hAnsi="GHEA Grapalat"/>
                <w:color w:val="auto"/>
                <w:lang w:val="hy-AM"/>
              </w:rPr>
              <w:t>մ</w:t>
            </w:r>
          </w:p>
        </w:tc>
      </w:tr>
      <w:tr w:rsidR="00C10B0C" w:rsidRPr="00956B37" w:rsidTr="00C10B0C">
        <w:trPr>
          <w:trHeight w:val="368"/>
          <w:jc w:val="center"/>
        </w:trPr>
        <w:tc>
          <w:tcPr>
            <w:tcW w:w="535" w:type="dxa"/>
            <w:vMerge/>
          </w:tcPr>
          <w:p w:rsidR="00C10B0C" w:rsidRPr="00956B37" w:rsidRDefault="00C10B0C" w:rsidP="00C10B0C">
            <w:pPr>
              <w:rPr>
                <w:rFonts w:ascii="GHEA Grapalat" w:hAnsi="GHEA Grapalat" w:cs="Sylfaen"/>
                <w:color w:val="auto"/>
              </w:rPr>
            </w:pPr>
          </w:p>
        </w:tc>
        <w:tc>
          <w:tcPr>
            <w:tcW w:w="3377" w:type="dxa"/>
            <w:vMerge/>
          </w:tcPr>
          <w:p w:rsidR="00C10B0C" w:rsidRPr="00956B37" w:rsidRDefault="00C10B0C" w:rsidP="00C10B0C">
            <w:pPr>
              <w:rPr>
                <w:rFonts w:ascii="GHEA Grapalat" w:hAnsi="GHEA Grapalat" w:cs="Sylfaen"/>
                <w:color w:val="auto"/>
              </w:rPr>
            </w:pPr>
          </w:p>
        </w:tc>
        <w:tc>
          <w:tcPr>
            <w:tcW w:w="2995"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 xml:space="preserve">Ճանապարհի մակերևույթի </w:t>
            </w:r>
          </w:p>
        </w:tc>
        <w:tc>
          <w:tcPr>
            <w:tcW w:w="2920" w:type="dxa"/>
            <w:vAlign w:val="center"/>
          </w:tcPr>
          <w:p w:rsidR="00C10B0C" w:rsidRPr="00956B37" w:rsidRDefault="00C10B0C" w:rsidP="00C10B0C">
            <w:pPr>
              <w:rPr>
                <w:rFonts w:ascii="GHEA Grapalat" w:hAnsi="GHEA Grapalat"/>
                <w:color w:val="auto"/>
                <w:lang w:val="en-US"/>
              </w:rPr>
            </w:pPr>
            <w:r w:rsidRPr="00956B37">
              <w:rPr>
                <w:rFonts w:ascii="GHEA Grapalat" w:hAnsi="GHEA Grapalat"/>
                <w:color w:val="auto"/>
              </w:rPr>
              <w:t>Հանդիպակաց ավտոմոբի</w:t>
            </w:r>
            <w:r w:rsidRPr="00956B37">
              <w:rPr>
                <w:rFonts w:ascii="GHEA Grapalat" w:hAnsi="GHEA Grapalat"/>
                <w:color w:val="auto"/>
                <w:lang w:val="en-US"/>
              </w:rPr>
              <w:t>լ</w:t>
            </w:r>
          </w:p>
        </w:tc>
      </w:tr>
      <w:tr w:rsidR="00C10B0C" w:rsidRPr="00956B37" w:rsidTr="00C10B0C">
        <w:trPr>
          <w:trHeight w:val="205"/>
          <w:jc w:val="center"/>
        </w:trPr>
        <w:tc>
          <w:tcPr>
            <w:tcW w:w="535" w:type="dxa"/>
          </w:tcPr>
          <w:p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1.</w:t>
            </w:r>
          </w:p>
        </w:tc>
        <w:tc>
          <w:tcPr>
            <w:tcW w:w="3377" w:type="dxa"/>
          </w:tcPr>
          <w:p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150</w:t>
            </w:r>
          </w:p>
        </w:tc>
        <w:tc>
          <w:tcPr>
            <w:tcW w:w="2995" w:type="dxa"/>
            <w:vAlign w:val="center"/>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300</w:t>
            </w:r>
          </w:p>
        </w:tc>
        <w:tc>
          <w:tcPr>
            <w:tcW w:w="2920" w:type="dxa"/>
            <w:vAlign w:val="center"/>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w:t>
            </w:r>
          </w:p>
        </w:tc>
      </w:tr>
      <w:tr w:rsidR="00C10B0C" w:rsidRPr="00956B37" w:rsidTr="00C10B0C">
        <w:trPr>
          <w:trHeight w:val="196"/>
          <w:jc w:val="center"/>
        </w:trPr>
        <w:tc>
          <w:tcPr>
            <w:tcW w:w="535" w:type="dxa"/>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2.</w:t>
            </w:r>
          </w:p>
        </w:tc>
        <w:tc>
          <w:tcPr>
            <w:tcW w:w="3377"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120</w:t>
            </w:r>
          </w:p>
        </w:tc>
        <w:tc>
          <w:tcPr>
            <w:tcW w:w="2995"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250</w:t>
            </w:r>
          </w:p>
        </w:tc>
        <w:tc>
          <w:tcPr>
            <w:tcW w:w="2920" w:type="dxa"/>
            <w:vAlign w:val="center"/>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450</w:t>
            </w:r>
          </w:p>
        </w:tc>
      </w:tr>
      <w:tr w:rsidR="00C10B0C" w:rsidRPr="00956B37" w:rsidTr="00C10B0C">
        <w:trPr>
          <w:jc w:val="center"/>
        </w:trPr>
        <w:tc>
          <w:tcPr>
            <w:tcW w:w="535" w:type="dxa"/>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3.</w:t>
            </w:r>
          </w:p>
        </w:tc>
        <w:tc>
          <w:tcPr>
            <w:tcW w:w="3377"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100</w:t>
            </w:r>
          </w:p>
        </w:tc>
        <w:tc>
          <w:tcPr>
            <w:tcW w:w="2995"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200</w:t>
            </w:r>
          </w:p>
        </w:tc>
        <w:tc>
          <w:tcPr>
            <w:tcW w:w="2920"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350</w:t>
            </w:r>
          </w:p>
        </w:tc>
      </w:tr>
      <w:tr w:rsidR="00C10B0C" w:rsidRPr="00956B37" w:rsidTr="00C10B0C">
        <w:trPr>
          <w:jc w:val="center"/>
        </w:trPr>
        <w:tc>
          <w:tcPr>
            <w:tcW w:w="535" w:type="dxa"/>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4.</w:t>
            </w:r>
          </w:p>
        </w:tc>
        <w:tc>
          <w:tcPr>
            <w:tcW w:w="3377"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90</w:t>
            </w:r>
          </w:p>
        </w:tc>
        <w:tc>
          <w:tcPr>
            <w:tcW w:w="2995"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175</w:t>
            </w:r>
          </w:p>
        </w:tc>
        <w:tc>
          <w:tcPr>
            <w:tcW w:w="2920" w:type="dxa"/>
            <w:vAlign w:val="center"/>
          </w:tcPr>
          <w:p w:rsidR="00C10B0C" w:rsidRPr="00956B37" w:rsidRDefault="00C10B0C" w:rsidP="00C10B0C">
            <w:pPr>
              <w:rPr>
                <w:rFonts w:ascii="GHEA Grapalat" w:hAnsi="GHEA Grapalat"/>
                <w:color w:val="auto"/>
              </w:rPr>
            </w:pPr>
            <w:r w:rsidRPr="00956B37">
              <w:rPr>
                <w:rFonts w:ascii="GHEA Grapalat" w:hAnsi="GHEA Grapalat"/>
                <w:color w:val="auto"/>
              </w:rPr>
              <w:t>300</w:t>
            </w:r>
          </w:p>
        </w:tc>
      </w:tr>
      <w:tr w:rsidR="00C10B0C" w:rsidRPr="00956B37" w:rsidTr="00C10B0C">
        <w:trPr>
          <w:jc w:val="center"/>
        </w:trPr>
        <w:tc>
          <w:tcPr>
            <w:tcW w:w="535" w:type="dxa"/>
            <w:tcBorders>
              <w:bottom w:val="single" w:sz="4" w:space="0" w:color="auto"/>
            </w:tcBorders>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5.</w:t>
            </w:r>
          </w:p>
        </w:tc>
        <w:tc>
          <w:tcPr>
            <w:tcW w:w="3377" w:type="dxa"/>
            <w:tcBorders>
              <w:bottom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80</w:t>
            </w:r>
          </w:p>
        </w:tc>
        <w:tc>
          <w:tcPr>
            <w:tcW w:w="2995" w:type="dxa"/>
            <w:tcBorders>
              <w:bottom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150</w:t>
            </w:r>
          </w:p>
        </w:tc>
        <w:tc>
          <w:tcPr>
            <w:tcW w:w="2920" w:type="dxa"/>
            <w:tcBorders>
              <w:bottom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250</w:t>
            </w:r>
          </w:p>
        </w:tc>
      </w:tr>
      <w:tr w:rsidR="00C10B0C" w:rsidRPr="00956B37" w:rsidTr="00C10B0C">
        <w:trPr>
          <w:jc w:val="center"/>
        </w:trPr>
        <w:tc>
          <w:tcPr>
            <w:tcW w:w="535" w:type="dxa"/>
            <w:tcBorders>
              <w:top w:val="single" w:sz="4" w:space="0" w:color="auto"/>
              <w:left w:val="single" w:sz="4" w:space="0" w:color="auto"/>
              <w:bottom w:val="single" w:sz="4" w:space="0" w:color="auto"/>
              <w:right w:val="single" w:sz="4" w:space="0" w:color="auto"/>
            </w:tcBorders>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6.</w:t>
            </w:r>
          </w:p>
        </w:tc>
        <w:tc>
          <w:tcPr>
            <w:tcW w:w="3377"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70</w:t>
            </w:r>
          </w:p>
        </w:tc>
        <w:tc>
          <w:tcPr>
            <w:tcW w:w="2995"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120</w:t>
            </w:r>
          </w:p>
        </w:tc>
        <w:tc>
          <w:tcPr>
            <w:tcW w:w="2920"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200</w:t>
            </w:r>
          </w:p>
        </w:tc>
      </w:tr>
      <w:tr w:rsidR="00C10B0C" w:rsidRPr="00956B37" w:rsidTr="00C10B0C">
        <w:trPr>
          <w:jc w:val="center"/>
        </w:trPr>
        <w:tc>
          <w:tcPr>
            <w:tcW w:w="535" w:type="dxa"/>
            <w:tcBorders>
              <w:top w:val="single" w:sz="4" w:space="0" w:color="auto"/>
              <w:left w:val="single" w:sz="4" w:space="0" w:color="auto"/>
              <w:bottom w:val="single" w:sz="4" w:space="0" w:color="auto"/>
              <w:right w:val="single" w:sz="4" w:space="0" w:color="auto"/>
            </w:tcBorders>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7.</w:t>
            </w:r>
          </w:p>
        </w:tc>
        <w:tc>
          <w:tcPr>
            <w:tcW w:w="3377"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60</w:t>
            </w:r>
          </w:p>
        </w:tc>
        <w:tc>
          <w:tcPr>
            <w:tcW w:w="2995"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85</w:t>
            </w:r>
          </w:p>
        </w:tc>
        <w:tc>
          <w:tcPr>
            <w:tcW w:w="2920"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170</w:t>
            </w:r>
          </w:p>
        </w:tc>
      </w:tr>
      <w:tr w:rsidR="00C10B0C" w:rsidRPr="00956B37" w:rsidTr="00C10B0C">
        <w:trPr>
          <w:jc w:val="center"/>
        </w:trPr>
        <w:tc>
          <w:tcPr>
            <w:tcW w:w="535" w:type="dxa"/>
            <w:tcBorders>
              <w:top w:val="single" w:sz="4" w:space="0" w:color="auto"/>
              <w:left w:val="single" w:sz="4" w:space="0" w:color="auto"/>
              <w:bottom w:val="single" w:sz="4" w:space="0" w:color="auto"/>
              <w:right w:val="single" w:sz="4" w:space="0" w:color="auto"/>
            </w:tcBorders>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8.</w:t>
            </w:r>
          </w:p>
        </w:tc>
        <w:tc>
          <w:tcPr>
            <w:tcW w:w="3377"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50</w:t>
            </w:r>
          </w:p>
        </w:tc>
        <w:tc>
          <w:tcPr>
            <w:tcW w:w="2995"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75</w:t>
            </w:r>
          </w:p>
        </w:tc>
        <w:tc>
          <w:tcPr>
            <w:tcW w:w="2920"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130</w:t>
            </w:r>
          </w:p>
        </w:tc>
      </w:tr>
      <w:tr w:rsidR="00C10B0C" w:rsidRPr="00956B37" w:rsidTr="00C10B0C">
        <w:trPr>
          <w:jc w:val="center"/>
        </w:trPr>
        <w:tc>
          <w:tcPr>
            <w:tcW w:w="535" w:type="dxa"/>
            <w:tcBorders>
              <w:top w:val="single" w:sz="4" w:space="0" w:color="auto"/>
              <w:left w:val="single" w:sz="4" w:space="0" w:color="auto"/>
              <w:bottom w:val="single" w:sz="4" w:space="0" w:color="auto"/>
              <w:right w:val="single" w:sz="4" w:space="0" w:color="auto"/>
            </w:tcBorders>
          </w:tcPr>
          <w:p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10.</w:t>
            </w:r>
          </w:p>
        </w:tc>
        <w:tc>
          <w:tcPr>
            <w:tcW w:w="3377"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40</w:t>
            </w:r>
          </w:p>
        </w:tc>
        <w:tc>
          <w:tcPr>
            <w:tcW w:w="2995"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55</w:t>
            </w:r>
          </w:p>
        </w:tc>
        <w:tc>
          <w:tcPr>
            <w:tcW w:w="2920" w:type="dxa"/>
            <w:tcBorders>
              <w:top w:val="single" w:sz="4" w:space="0" w:color="auto"/>
              <w:left w:val="single" w:sz="4" w:space="0" w:color="auto"/>
              <w:bottom w:val="single" w:sz="4" w:space="0" w:color="auto"/>
              <w:right w:val="single" w:sz="4" w:space="0" w:color="auto"/>
            </w:tcBorders>
            <w:vAlign w:val="center"/>
          </w:tcPr>
          <w:p w:rsidR="00C10B0C" w:rsidRPr="00956B37" w:rsidRDefault="00C10B0C" w:rsidP="00C10B0C">
            <w:pPr>
              <w:rPr>
                <w:rFonts w:ascii="GHEA Grapalat" w:hAnsi="GHEA Grapalat"/>
                <w:color w:val="auto"/>
              </w:rPr>
            </w:pPr>
            <w:r w:rsidRPr="00956B37">
              <w:rPr>
                <w:rFonts w:ascii="GHEA Grapalat" w:hAnsi="GHEA Grapalat"/>
                <w:color w:val="auto"/>
              </w:rPr>
              <w:t>110</w:t>
            </w:r>
          </w:p>
        </w:tc>
      </w:tr>
      <w:tr w:rsidR="00C10B0C" w:rsidRPr="00956B37" w:rsidTr="005F72F3">
        <w:trPr>
          <w:jc w:val="center"/>
        </w:trPr>
        <w:tc>
          <w:tcPr>
            <w:tcW w:w="9827" w:type="dxa"/>
            <w:gridSpan w:val="4"/>
            <w:tcBorders>
              <w:top w:val="single" w:sz="4" w:space="0" w:color="auto"/>
              <w:left w:val="single" w:sz="4" w:space="0" w:color="auto"/>
              <w:bottom w:val="single" w:sz="4" w:space="0" w:color="auto"/>
              <w:right w:val="single" w:sz="4" w:space="0" w:color="auto"/>
            </w:tcBorders>
          </w:tcPr>
          <w:p w:rsidR="00C10B0C" w:rsidRPr="00956B37" w:rsidRDefault="00C10B0C" w:rsidP="00C10B0C">
            <w:pPr>
              <w:jc w:val="both"/>
              <w:rPr>
                <w:rFonts w:ascii="GHEA Grapalat" w:hAnsi="GHEA Grapalat"/>
                <w:color w:val="auto"/>
              </w:rPr>
            </w:pPr>
            <w:r w:rsidRPr="00956B37">
              <w:rPr>
                <w:rFonts w:ascii="GHEA Grapalat" w:hAnsi="GHEA Grapalat"/>
                <w:color w:val="auto"/>
              </w:rPr>
              <w:t>11. Ճանապարհի մակերևույթի տեսանելիության հեռավորությունը համարվում է ճանապարհի մակերևույթից 1.0 մ ենթադրյալ բարձրության վրա գտնվող վարորդի աչքից մինչև ճանապարհի վրա գտնվող 0.2 մ բարձրությամբ առարկայի գագաթի միջև եղած հեռավորությունը:</w:t>
            </w:r>
          </w:p>
          <w:p w:rsidR="00C10B0C" w:rsidRPr="00956B37" w:rsidRDefault="00C10B0C" w:rsidP="006D0BC8">
            <w:pPr>
              <w:ind w:firstLine="29"/>
              <w:jc w:val="both"/>
              <w:rPr>
                <w:rFonts w:ascii="GHEA Grapalat" w:hAnsi="GHEA Grapalat"/>
                <w:color w:val="auto"/>
              </w:rPr>
            </w:pPr>
            <w:r w:rsidRPr="00956B37">
              <w:rPr>
                <w:rFonts w:ascii="GHEA Grapalat" w:hAnsi="GHEA Grapalat"/>
                <w:color w:val="auto"/>
              </w:rPr>
              <w:lastRenderedPageBreak/>
              <w:t>12. Հանդիպակաց ավտոմոբիլի տեսանելիության հեռավորությունը համարվում է ճանապարհի մակերևույթից 1.0 մ բարձրության վրա գտնվող վազանցող մեքենայի  վարորդի աչքից մինչև հանդիպակաց ավտոմոբիլի</w:t>
            </w:r>
            <w:r w:rsidR="003A2337" w:rsidRPr="00956B37">
              <w:rPr>
                <w:rFonts w:ascii="GHEA Grapalat" w:hAnsi="GHEA Grapalat"/>
                <w:color w:val="auto"/>
              </w:rPr>
              <w:t xml:space="preserve"> 1.</w:t>
            </w:r>
            <w:r w:rsidRPr="00956B37">
              <w:rPr>
                <w:rFonts w:ascii="GHEA Grapalat" w:hAnsi="GHEA Grapalat"/>
                <w:color w:val="auto"/>
              </w:rPr>
              <w:t>4 մ բարձրությամբ թփածածկ տարածությունը:</w:t>
            </w:r>
          </w:p>
        </w:tc>
      </w:tr>
    </w:tbl>
    <w:p w:rsidR="00EE386E" w:rsidRPr="00956B37" w:rsidRDefault="00EE386E" w:rsidP="003D63A6">
      <w:pPr>
        <w:pStyle w:val="a0"/>
        <w:ind w:left="709" w:hanging="169"/>
        <w:rPr>
          <w:b w:val="0"/>
          <w:color w:val="auto"/>
          <w:sz w:val="24"/>
          <w:lang w:val="ru-RU"/>
        </w:rPr>
      </w:pPr>
    </w:p>
    <w:p w:rsidR="00687F05" w:rsidRPr="00956B37" w:rsidRDefault="003D63A6"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երկայնքով</w:t>
      </w:r>
      <w:r w:rsidR="005B18B3" w:rsidRPr="00956B37">
        <w:rPr>
          <w:b w:val="0"/>
          <w:color w:val="auto"/>
          <w:sz w:val="24"/>
          <w:lang w:val="ru-RU"/>
        </w:rPr>
        <w:t xml:space="preserve"> </w:t>
      </w:r>
      <w:r w:rsidR="005B18B3" w:rsidRPr="00956B37">
        <w:rPr>
          <w:b w:val="0"/>
          <w:color w:val="auto"/>
          <w:sz w:val="24"/>
          <w:lang w:val="en-US"/>
        </w:rPr>
        <w:t>կողային</w:t>
      </w:r>
      <w:r w:rsidR="005B18B3" w:rsidRPr="00956B37">
        <w:rPr>
          <w:b w:val="0"/>
          <w:color w:val="auto"/>
          <w:sz w:val="24"/>
          <w:lang w:val="ru-RU"/>
        </w:rPr>
        <w:t xml:space="preserve"> </w:t>
      </w:r>
      <w:r w:rsidR="005B18B3" w:rsidRPr="00956B37">
        <w:rPr>
          <w:b w:val="0"/>
          <w:color w:val="auto"/>
          <w:sz w:val="24"/>
          <w:lang w:val="en-US"/>
        </w:rPr>
        <w:t>տեսանելիությունը</w:t>
      </w:r>
      <w:r w:rsidR="005B18B3" w:rsidRPr="00956B37">
        <w:rPr>
          <w:b w:val="0"/>
          <w:color w:val="auto"/>
          <w:sz w:val="24"/>
          <w:lang w:val="ru-RU"/>
        </w:rPr>
        <w:t xml:space="preserve">` </w:t>
      </w:r>
      <w:r w:rsidR="005B18B3" w:rsidRPr="00956B37">
        <w:rPr>
          <w:b w:val="0"/>
          <w:color w:val="auto"/>
          <w:sz w:val="24"/>
          <w:lang w:val="en-US"/>
        </w:rPr>
        <w:t>հաշված</w:t>
      </w:r>
      <w:r w:rsidR="005B18B3" w:rsidRPr="00956B37">
        <w:rPr>
          <w:b w:val="0"/>
          <w:color w:val="auto"/>
          <w:sz w:val="24"/>
          <w:lang w:val="ru-RU"/>
        </w:rPr>
        <w:t xml:space="preserve"> </w:t>
      </w:r>
      <w:r w:rsidR="005B18B3" w:rsidRPr="00956B37">
        <w:rPr>
          <w:b w:val="0"/>
          <w:color w:val="auto"/>
          <w:sz w:val="24"/>
          <w:lang w:val="en-US"/>
        </w:rPr>
        <w:t>երթևեկային</w:t>
      </w:r>
      <w:r w:rsidR="005B18B3" w:rsidRPr="00956B37">
        <w:rPr>
          <w:b w:val="0"/>
          <w:color w:val="auto"/>
          <w:sz w:val="24"/>
          <w:lang w:val="ru-RU"/>
        </w:rPr>
        <w:t xml:space="preserve"> </w:t>
      </w:r>
      <w:r w:rsidR="005B18B3" w:rsidRPr="00956B37">
        <w:rPr>
          <w:b w:val="0"/>
          <w:color w:val="auto"/>
          <w:sz w:val="24"/>
          <w:lang w:val="en-US"/>
        </w:rPr>
        <w:t>մասի</w:t>
      </w:r>
      <w:r w:rsidR="005B18B3" w:rsidRPr="00956B37">
        <w:rPr>
          <w:b w:val="0"/>
          <w:color w:val="auto"/>
          <w:sz w:val="24"/>
          <w:lang w:val="ru-RU"/>
        </w:rPr>
        <w:t xml:space="preserve"> </w:t>
      </w:r>
      <w:r w:rsidR="005B18B3" w:rsidRPr="00956B37">
        <w:rPr>
          <w:b w:val="0"/>
          <w:color w:val="auto"/>
          <w:sz w:val="24"/>
          <w:lang w:val="en-US"/>
        </w:rPr>
        <w:t>եզրից</w:t>
      </w:r>
      <w:r w:rsidR="005B18B3" w:rsidRPr="00956B37">
        <w:rPr>
          <w:b w:val="0"/>
          <w:color w:val="auto"/>
          <w:sz w:val="24"/>
          <w:lang w:val="ru-RU"/>
        </w:rPr>
        <w:t xml:space="preserve">, </w:t>
      </w:r>
      <w:r w:rsidR="006315E6" w:rsidRPr="00956B37">
        <w:rPr>
          <w:b w:val="0"/>
          <w:color w:val="auto"/>
          <w:sz w:val="24"/>
          <w:lang w:val="en-US"/>
        </w:rPr>
        <w:t>I</w:t>
      </w:r>
      <w:r w:rsidR="00A766B1" w:rsidRPr="00956B37">
        <w:rPr>
          <w:b w:val="0"/>
          <w:color w:val="auto"/>
          <w:sz w:val="24"/>
          <w:lang w:val="en-US"/>
        </w:rPr>
        <w:t>B</w:t>
      </w:r>
      <w:r w:rsidR="00EE6D20" w:rsidRPr="00956B37">
        <w:rPr>
          <w:b w:val="0"/>
          <w:color w:val="auto"/>
          <w:sz w:val="24"/>
          <w:lang w:val="ru-RU"/>
        </w:rPr>
        <w:t xml:space="preserve"> և </w:t>
      </w:r>
      <w:r w:rsidR="006315E6" w:rsidRPr="00956B37">
        <w:rPr>
          <w:b w:val="0"/>
          <w:color w:val="auto"/>
          <w:sz w:val="24"/>
          <w:lang w:val="en-US"/>
        </w:rPr>
        <w:t>I</w:t>
      </w:r>
      <w:r w:rsidR="00250B0C" w:rsidRPr="00956B37">
        <w:rPr>
          <w:b w:val="0"/>
          <w:color w:val="auto"/>
          <w:sz w:val="24"/>
          <w:lang w:val="en-US"/>
        </w:rPr>
        <w:t>C</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w:t>
      </w:r>
      <w:r w:rsidR="005B18B3" w:rsidRPr="00956B37">
        <w:rPr>
          <w:b w:val="0"/>
          <w:color w:val="auto"/>
          <w:sz w:val="24"/>
          <w:lang w:val="en-US"/>
        </w:rPr>
        <w:t>պետք</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ապահովել</w:t>
      </w:r>
      <w:r w:rsidR="005B18B3" w:rsidRPr="00956B37">
        <w:rPr>
          <w:b w:val="0"/>
          <w:color w:val="auto"/>
          <w:sz w:val="24"/>
          <w:lang w:val="ru-RU"/>
        </w:rPr>
        <w:t xml:space="preserve"> 18 </w:t>
      </w:r>
      <w:r w:rsidR="005B18B3" w:rsidRPr="00956B37">
        <w:rPr>
          <w:b w:val="0"/>
          <w:color w:val="auto"/>
          <w:sz w:val="24"/>
          <w:lang w:val="en-US"/>
        </w:rPr>
        <w:t>մ</w:t>
      </w:r>
      <w:r w:rsidR="005B18B3" w:rsidRPr="00956B37">
        <w:rPr>
          <w:b w:val="0"/>
          <w:color w:val="auto"/>
          <w:sz w:val="24"/>
          <w:lang w:val="ru-RU"/>
        </w:rPr>
        <w:t xml:space="preserve">, </w:t>
      </w:r>
      <w:r w:rsidR="005B18B3" w:rsidRPr="00956B37">
        <w:rPr>
          <w:b w:val="0"/>
          <w:color w:val="auto"/>
          <w:sz w:val="24"/>
          <w:lang w:val="en-US"/>
        </w:rPr>
        <w:t>II</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15 </w:t>
      </w:r>
      <w:r w:rsidR="005B18B3" w:rsidRPr="00956B37">
        <w:rPr>
          <w:b w:val="0"/>
          <w:color w:val="auto"/>
          <w:sz w:val="24"/>
          <w:lang w:val="en-US"/>
        </w:rPr>
        <w:t>մ</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III</w:t>
      </w:r>
      <w:r w:rsidR="002F1948" w:rsidRPr="00956B37">
        <w:rPr>
          <w:b w:val="0"/>
          <w:color w:val="auto"/>
          <w:sz w:val="24"/>
          <w:lang w:val="ru-RU"/>
        </w:rPr>
        <w:t>–</w:t>
      </w:r>
      <w:r w:rsidR="005B18B3" w:rsidRPr="00956B37">
        <w:rPr>
          <w:b w:val="0"/>
          <w:color w:val="auto"/>
          <w:sz w:val="24"/>
          <w:lang w:val="en-US"/>
        </w:rPr>
        <w:t>IV</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12 </w:t>
      </w:r>
      <w:r w:rsidR="005B18B3" w:rsidRPr="00956B37">
        <w:rPr>
          <w:b w:val="0"/>
          <w:color w:val="auto"/>
          <w:sz w:val="24"/>
          <w:lang w:val="en-US"/>
        </w:rPr>
        <w:t>մ</w:t>
      </w:r>
      <w:r w:rsidR="005B18B3" w:rsidRPr="00956B37">
        <w:rPr>
          <w:b w:val="0"/>
          <w:color w:val="auto"/>
          <w:sz w:val="24"/>
          <w:lang w:val="ru-RU"/>
        </w:rPr>
        <w:t>:</w:t>
      </w:r>
    </w:p>
    <w:p w:rsidR="005B18B3" w:rsidRPr="00956B37" w:rsidRDefault="003D63A6"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ru-RU"/>
        </w:rPr>
        <w:t xml:space="preserve"> </w:t>
      </w:r>
      <w:r w:rsidR="005B18B3" w:rsidRPr="00956B37">
        <w:rPr>
          <w:b w:val="0"/>
          <w:color w:val="auto"/>
          <w:sz w:val="24"/>
          <w:lang w:val="en-US"/>
        </w:rPr>
        <w:t>Տեսանելիության</w:t>
      </w:r>
      <w:r w:rsidR="005B18B3" w:rsidRPr="00956B37">
        <w:rPr>
          <w:b w:val="0"/>
          <w:color w:val="auto"/>
          <w:sz w:val="24"/>
          <w:lang w:val="ru-RU"/>
        </w:rPr>
        <w:t xml:space="preserve"> </w:t>
      </w:r>
      <w:r w:rsidR="005B18B3" w:rsidRPr="00956B37">
        <w:rPr>
          <w:b w:val="0"/>
          <w:color w:val="auto"/>
          <w:sz w:val="24"/>
          <w:lang w:val="en-US"/>
        </w:rPr>
        <w:t>ապահովման</w:t>
      </w:r>
      <w:r w:rsidR="005B18B3" w:rsidRPr="00956B37">
        <w:rPr>
          <w:b w:val="0"/>
          <w:color w:val="auto"/>
          <w:sz w:val="24"/>
          <w:lang w:val="ru-RU"/>
        </w:rPr>
        <w:t xml:space="preserve"> </w:t>
      </w:r>
      <w:r w:rsidR="005B18B3" w:rsidRPr="00956B37">
        <w:rPr>
          <w:b w:val="0"/>
          <w:color w:val="auto"/>
          <w:sz w:val="24"/>
          <w:lang w:val="en-US"/>
        </w:rPr>
        <w:t>նպատակով</w:t>
      </w:r>
      <w:r w:rsidR="005B18B3" w:rsidRPr="00956B37">
        <w:rPr>
          <w:b w:val="0"/>
          <w:color w:val="auto"/>
          <w:sz w:val="24"/>
          <w:lang w:val="ru-RU"/>
        </w:rPr>
        <w:t xml:space="preserve">` </w:t>
      </w:r>
      <w:r w:rsidR="005B18B3" w:rsidRPr="00956B37">
        <w:rPr>
          <w:b w:val="0"/>
          <w:color w:val="auto"/>
          <w:sz w:val="24"/>
          <w:lang w:val="en-US"/>
        </w:rPr>
        <w:t>անտառի</w:t>
      </w:r>
      <w:r w:rsidR="005B18B3" w:rsidRPr="00956B37">
        <w:rPr>
          <w:b w:val="0"/>
          <w:color w:val="auto"/>
          <w:sz w:val="24"/>
          <w:lang w:val="ru-RU"/>
        </w:rPr>
        <w:t xml:space="preserve"> </w:t>
      </w:r>
      <w:r w:rsidR="005B18B3" w:rsidRPr="00956B37">
        <w:rPr>
          <w:b w:val="0"/>
          <w:color w:val="auto"/>
          <w:sz w:val="24"/>
          <w:lang w:val="en-US"/>
        </w:rPr>
        <w:t>ու</w:t>
      </w:r>
      <w:r w:rsidR="005B18B3" w:rsidRPr="00956B37">
        <w:rPr>
          <w:b w:val="0"/>
          <w:color w:val="auto"/>
          <w:sz w:val="24"/>
          <w:lang w:val="ru-RU"/>
        </w:rPr>
        <w:t xml:space="preserve"> </w:t>
      </w:r>
      <w:r w:rsidR="005B18B3" w:rsidRPr="00956B37">
        <w:rPr>
          <w:b w:val="0"/>
          <w:color w:val="auto"/>
          <w:sz w:val="24"/>
          <w:lang w:val="en-US"/>
        </w:rPr>
        <w:t>թփուտների</w:t>
      </w:r>
      <w:r w:rsidR="005B18B3" w:rsidRPr="00956B37">
        <w:rPr>
          <w:b w:val="0"/>
          <w:color w:val="auto"/>
          <w:sz w:val="24"/>
          <w:lang w:val="ru-RU"/>
        </w:rPr>
        <w:t xml:space="preserve"> </w:t>
      </w:r>
      <w:r w:rsidR="005B18B3" w:rsidRPr="00956B37">
        <w:rPr>
          <w:b w:val="0"/>
          <w:color w:val="auto"/>
          <w:sz w:val="24"/>
          <w:lang w:val="en-US"/>
        </w:rPr>
        <w:t>մաքրման</w:t>
      </w:r>
      <w:r w:rsidR="005B18B3" w:rsidRPr="00956B37">
        <w:rPr>
          <w:b w:val="0"/>
          <w:color w:val="auto"/>
          <w:sz w:val="24"/>
          <w:lang w:val="ru-RU"/>
        </w:rPr>
        <w:t xml:space="preserve"> </w:t>
      </w:r>
      <w:r w:rsidR="005B18B3" w:rsidRPr="00956B37">
        <w:rPr>
          <w:b w:val="0"/>
          <w:color w:val="auto"/>
          <w:sz w:val="24"/>
          <w:lang w:val="en-US"/>
        </w:rPr>
        <w:t>շերտի</w:t>
      </w:r>
      <w:r w:rsidR="005B18B3" w:rsidRPr="00956B37">
        <w:rPr>
          <w:b w:val="0"/>
          <w:color w:val="auto"/>
          <w:sz w:val="24"/>
          <w:lang w:val="ru-RU"/>
        </w:rPr>
        <w:t xml:space="preserve"> </w:t>
      </w:r>
      <w:r w:rsidR="005B18B3" w:rsidRPr="00956B37">
        <w:rPr>
          <w:b w:val="0"/>
          <w:color w:val="auto"/>
          <w:sz w:val="24"/>
          <w:lang w:val="en-US"/>
        </w:rPr>
        <w:t>լայնությունը</w:t>
      </w:r>
      <w:r w:rsidR="005B18B3" w:rsidRPr="00956B37">
        <w:rPr>
          <w:b w:val="0"/>
          <w:color w:val="auto"/>
          <w:sz w:val="24"/>
          <w:lang w:val="ru-RU"/>
        </w:rPr>
        <w:t xml:space="preserve">, </w:t>
      </w:r>
      <w:r w:rsidR="005B18B3" w:rsidRPr="00956B37">
        <w:rPr>
          <w:b w:val="0"/>
          <w:color w:val="auto"/>
          <w:sz w:val="24"/>
          <w:lang w:val="en-US"/>
        </w:rPr>
        <w:t>հանույթի</w:t>
      </w:r>
      <w:r w:rsidR="005B18B3" w:rsidRPr="00956B37">
        <w:rPr>
          <w:b w:val="0"/>
          <w:color w:val="auto"/>
          <w:sz w:val="24"/>
          <w:lang w:val="ru-RU"/>
        </w:rPr>
        <w:t xml:space="preserve"> </w:t>
      </w:r>
      <w:r w:rsidR="005B18B3" w:rsidRPr="00956B37">
        <w:rPr>
          <w:b w:val="0"/>
          <w:color w:val="auto"/>
          <w:sz w:val="24"/>
          <w:lang w:val="en-US"/>
        </w:rPr>
        <w:t>շեպերի</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չափը</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հորիզոնական</w:t>
      </w:r>
      <w:r w:rsidR="005B18B3" w:rsidRPr="00956B37">
        <w:rPr>
          <w:b w:val="0"/>
          <w:color w:val="auto"/>
          <w:sz w:val="24"/>
          <w:lang w:val="ru-RU"/>
        </w:rPr>
        <w:t xml:space="preserve"> </w:t>
      </w:r>
      <w:r w:rsidR="005B18B3" w:rsidRPr="00956B37">
        <w:rPr>
          <w:b w:val="0"/>
          <w:color w:val="auto"/>
          <w:sz w:val="24"/>
          <w:lang w:val="en-US"/>
        </w:rPr>
        <w:t>կորերի</w:t>
      </w:r>
      <w:r w:rsidR="005B18B3" w:rsidRPr="00956B37">
        <w:rPr>
          <w:b w:val="0"/>
          <w:color w:val="auto"/>
          <w:sz w:val="24"/>
          <w:lang w:val="ru-RU"/>
        </w:rPr>
        <w:t xml:space="preserve"> </w:t>
      </w:r>
      <w:r w:rsidR="005B18B3" w:rsidRPr="00956B37">
        <w:rPr>
          <w:b w:val="0"/>
          <w:color w:val="auto"/>
          <w:sz w:val="24"/>
          <w:lang w:val="en-US"/>
        </w:rPr>
        <w:t>ներսից</w:t>
      </w:r>
      <w:r w:rsidR="005B18B3" w:rsidRPr="00956B37">
        <w:rPr>
          <w:b w:val="0"/>
          <w:color w:val="auto"/>
          <w:sz w:val="24"/>
          <w:lang w:val="ru-RU"/>
        </w:rPr>
        <w:t xml:space="preserve"> </w:t>
      </w:r>
      <w:r w:rsidR="005B18B3" w:rsidRPr="00956B37">
        <w:rPr>
          <w:b w:val="0"/>
          <w:color w:val="auto"/>
          <w:sz w:val="24"/>
          <w:lang w:val="en-US"/>
        </w:rPr>
        <w:t>շինությունների</w:t>
      </w:r>
      <w:r w:rsidR="005B18B3" w:rsidRPr="00956B37">
        <w:rPr>
          <w:b w:val="0"/>
          <w:color w:val="auto"/>
          <w:sz w:val="24"/>
          <w:lang w:val="ru-RU"/>
        </w:rPr>
        <w:t xml:space="preserve"> </w:t>
      </w:r>
      <w:r w:rsidR="005B18B3" w:rsidRPr="00956B37">
        <w:rPr>
          <w:b w:val="0"/>
          <w:color w:val="auto"/>
          <w:sz w:val="24"/>
          <w:lang w:val="en-US"/>
        </w:rPr>
        <w:t>տեղա</w:t>
      </w:r>
      <w:r w:rsidR="0079648F" w:rsidRPr="00956B37">
        <w:rPr>
          <w:b w:val="0"/>
          <w:color w:val="auto"/>
          <w:sz w:val="24"/>
          <w:lang w:val="en-US"/>
        </w:rPr>
        <w:t>դր</w:t>
      </w:r>
      <w:r w:rsidR="005B18B3" w:rsidRPr="00956B37">
        <w:rPr>
          <w:b w:val="0"/>
          <w:color w:val="auto"/>
          <w:sz w:val="24"/>
          <w:lang w:val="en-US"/>
        </w:rPr>
        <w:t>ման</w:t>
      </w:r>
      <w:r w:rsidR="005B18B3" w:rsidRPr="00956B37">
        <w:rPr>
          <w:b w:val="0"/>
          <w:color w:val="auto"/>
          <w:sz w:val="24"/>
          <w:lang w:val="ru-RU"/>
        </w:rPr>
        <w:t xml:space="preserve"> </w:t>
      </w:r>
      <w:r w:rsidR="005B18B3" w:rsidRPr="00956B37">
        <w:rPr>
          <w:b w:val="0"/>
          <w:color w:val="auto"/>
          <w:sz w:val="24"/>
          <w:lang w:val="en-US"/>
        </w:rPr>
        <w:t>հեռավորությունը</w:t>
      </w:r>
      <w:r w:rsidR="005B18B3" w:rsidRPr="00956B37">
        <w:rPr>
          <w:b w:val="0"/>
          <w:color w:val="auto"/>
          <w:sz w:val="24"/>
          <w:lang w:val="ru-RU"/>
        </w:rPr>
        <w:t xml:space="preserve"> </w:t>
      </w:r>
      <w:r w:rsidR="005B18B3" w:rsidRPr="00956B37">
        <w:rPr>
          <w:b w:val="0"/>
          <w:color w:val="auto"/>
          <w:sz w:val="24"/>
          <w:lang w:val="en-US"/>
        </w:rPr>
        <w:t>պետք</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որոշել</w:t>
      </w:r>
      <w:r w:rsidR="005B18B3" w:rsidRPr="00956B37">
        <w:rPr>
          <w:b w:val="0"/>
          <w:color w:val="auto"/>
          <w:sz w:val="24"/>
          <w:lang w:val="ru-RU"/>
        </w:rPr>
        <w:t xml:space="preserve"> </w:t>
      </w:r>
      <w:r w:rsidR="005B18B3" w:rsidRPr="00956B37">
        <w:rPr>
          <w:b w:val="0"/>
          <w:color w:val="auto"/>
          <w:sz w:val="24"/>
          <w:lang w:val="en-US"/>
        </w:rPr>
        <w:t>հաշվարկով</w:t>
      </w:r>
      <w:r w:rsidR="005B18B3" w:rsidRPr="00956B37">
        <w:rPr>
          <w:b w:val="0"/>
          <w:color w:val="auto"/>
          <w:sz w:val="24"/>
          <w:lang w:val="ru-RU"/>
        </w:rPr>
        <w:t xml:space="preserve"> </w:t>
      </w:r>
      <w:r w:rsidR="005B18B3" w:rsidRPr="00956B37">
        <w:rPr>
          <w:b w:val="0"/>
          <w:color w:val="auto"/>
          <w:sz w:val="24"/>
          <w:lang w:val="en-US"/>
        </w:rPr>
        <w:t>կամ</w:t>
      </w:r>
      <w:r w:rsidR="005B18B3" w:rsidRPr="00956B37">
        <w:rPr>
          <w:b w:val="0"/>
          <w:color w:val="auto"/>
          <w:sz w:val="24"/>
          <w:lang w:val="ru-RU"/>
        </w:rPr>
        <w:t xml:space="preserve"> </w:t>
      </w:r>
      <w:r w:rsidR="005B18B3" w:rsidRPr="00956B37">
        <w:rPr>
          <w:b w:val="0"/>
          <w:color w:val="auto"/>
          <w:sz w:val="24"/>
          <w:lang w:val="en-US"/>
        </w:rPr>
        <w:t>գրաֆիկորեն</w:t>
      </w:r>
      <w:r w:rsidR="005B18B3" w:rsidRPr="00956B37">
        <w:rPr>
          <w:b w:val="0"/>
          <w:color w:val="auto"/>
          <w:sz w:val="24"/>
          <w:lang w:val="ru-RU"/>
        </w:rPr>
        <w:t xml:space="preserve">: </w:t>
      </w:r>
      <w:r w:rsidR="005B18B3" w:rsidRPr="00956B37">
        <w:rPr>
          <w:b w:val="0"/>
          <w:color w:val="auto"/>
          <w:sz w:val="24"/>
          <w:lang w:val="en-US"/>
        </w:rPr>
        <w:t>Ընդ</w:t>
      </w:r>
      <w:r w:rsidR="005B18B3" w:rsidRPr="00956B37">
        <w:rPr>
          <w:b w:val="0"/>
          <w:color w:val="auto"/>
          <w:sz w:val="24"/>
          <w:lang w:val="ru-RU"/>
        </w:rPr>
        <w:t xml:space="preserve"> </w:t>
      </w:r>
      <w:r w:rsidR="005B18B3" w:rsidRPr="00956B37">
        <w:rPr>
          <w:b w:val="0"/>
          <w:color w:val="auto"/>
          <w:sz w:val="24"/>
          <w:lang w:val="en-US"/>
        </w:rPr>
        <w:t>որում</w:t>
      </w:r>
      <w:r w:rsidR="005B18B3" w:rsidRPr="00956B37">
        <w:rPr>
          <w:b w:val="0"/>
          <w:color w:val="auto"/>
          <w:sz w:val="24"/>
          <w:lang w:val="ru-RU"/>
        </w:rPr>
        <w:t xml:space="preserve">, </w:t>
      </w:r>
      <w:r w:rsidR="005B18B3" w:rsidRPr="00956B37">
        <w:rPr>
          <w:b w:val="0"/>
          <w:color w:val="auto"/>
          <w:sz w:val="24"/>
          <w:lang w:val="en-US"/>
        </w:rPr>
        <w:t>հանույթի</w:t>
      </w:r>
      <w:r w:rsidR="005B18B3" w:rsidRPr="00956B37">
        <w:rPr>
          <w:b w:val="0"/>
          <w:color w:val="auto"/>
          <w:sz w:val="24"/>
          <w:lang w:val="ru-RU"/>
        </w:rPr>
        <w:t xml:space="preserve"> </w:t>
      </w:r>
      <w:r w:rsidR="005B18B3" w:rsidRPr="00956B37">
        <w:rPr>
          <w:b w:val="0"/>
          <w:color w:val="auto"/>
          <w:sz w:val="24"/>
          <w:lang w:val="en-US"/>
        </w:rPr>
        <w:t>շեպերի</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մակարդակն</w:t>
      </w:r>
      <w:r w:rsidR="005B18B3" w:rsidRPr="00956B37">
        <w:rPr>
          <w:b w:val="0"/>
          <w:color w:val="auto"/>
          <w:sz w:val="24"/>
          <w:lang w:val="ru-RU"/>
        </w:rPr>
        <w:t xml:space="preserve"> </w:t>
      </w:r>
      <w:r w:rsidR="005B18B3" w:rsidRPr="00956B37">
        <w:rPr>
          <w:b w:val="0"/>
          <w:color w:val="auto"/>
          <w:sz w:val="24"/>
          <w:lang w:val="en-US"/>
        </w:rPr>
        <w:t>անհրաժեշտ</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ընդունել</w:t>
      </w:r>
      <w:r w:rsidR="005B18B3" w:rsidRPr="00956B37">
        <w:rPr>
          <w:b w:val="0"/>
          <w:color w:val="auto"/>
          <w:sz w:val="24"/>
          <w:lang w:val="ru-RU"/>
        </w:rPr>
        <w:t xml:space="preserve"> </w:t>
      </w:r>
      <w:r w:rsidR="005B18B3" w:rsidRPr="00956B37">
        <w:rPr>
          <w:b w:val="0"/>
          <w:color w:val="auto"/>
          <w:sz w:val="24"/>
          <w:lang w:val="en-US"/>
        </w:rPr>
        <w:t>հողային</w:t>
      </w:r>
      <w:r w:rsidR="005B18B3" w:rsidRPr="00956B37">
        <w:rPr>
          <w:b w:val="0"/>
          <w:color w:val="auto"/>
          <w:sz w:val="24"/>
          <w:lang w:val="ru-RU"/>
        </w:rPr>
        <w:t xml:space="preserve"> </w:t>
      </w:r>
      <w:r w:rsidR="005B18B3" w:rsidRPr="00956B37">
        <w:rPr>
          <w:b w:val="0"/>
          <w:color w:val="auto"/>
          <w:sz w:val="24"/>
          <w:lang w:val="en-US"/>
        </w:rPr>
        <w:t>պաստառի</w:t>
      </w:r>
      <w:r w:rsidR="005B18B3" w:rsidRPr="00956B37">
        <w:rPr>
          <w:b w:val="0"/>
          <w:color w:val="auto"/>
          <w:sz w:val="24"/>
          <w:lang w:val="ru-RU"/>
        </w:rPr>
        <w:t xml:space="preserve"> </w:t>
      </w:r>
      <w:r w:rsidR="005B18B3" w:rsidRPr="00956B37">
        <w:rPr>
          <w:b w:val="0"/>
          <w:color w:val="auto"/>
          <w:sz w:val="24"/>
          <w:lang w:val="en-US"/>
        </w:rPr>
        <w:t>եզրի</w:t>
      </w:r>
      <w:r w:rsidR="005B18B3" w:rsidRPr="00956B37">
        <w:rPr>
          <w:b w:val="0"/>
          <w:color w:val="auto"/>
          <w:sz w:val="24"/>
          <w:lang w:val="ru-RU"/>
        </w:rPr>
        <w:t xml:space="preserve"> </w:t>
      </w:r>
      <w:r w:rsidR="005B18B3" w:rsidRPr="00956B37">
        <w:rPr>
          <w:b w:val="0"/>
          <w:color w:val="auto"/>
          <w:sz w:val="24"/>
          <w:lang w:val="en-US"/>
        </w:rPr>
        <w:t>մակարդակին</w:t>
      </w:r>
      <w:r w:rsidR="005B18B3" w:rsidRPr="00956B37">
        <w:rPr>
          <w:b w:val="0"/>
          <w:color w:val="auto"/>
          <w:sz w:val="24"/>
          <w:lang w:val="ru-RU"/>
        </w:rPr>
        <w:t xml:space="preserve"> </w:t>
      </w:r>
      <w:r w:rsidR="005B18B3" w:rsidRPr="00956B37">
        <w:rPr>
          <w:b w:val="0"/>
          <w:color w:val="auto"/>
          <w:sz w:val="24"/>
          <w:lang w:val="en-US"/>
        </w:rPr>
        <w:t>հավասար</w:t>
      </w:r>
      <w:r w:rsidR="005B18B3" w:rsidRPr="00956B37">
        <w:rPr>
          <w:b w:val="0"/>
          <w:color w:val="auto"/>
          <w:sz w:val="24"/>
          <w:lang w:val="ru-RU"/>
        </w:rPr>
        <w:t xml:space="preserve">: </w:t>
      </w:r>
      <w:r w:rsidR="005B18B3" w:rsidRPr="00956B37">
        <w:rPr>
          <w:b w:val="0"/>
          <w:color w:val="auto"/>
          <w:sz w:val="24"/>
          <w:lang w:val="en-US"/>
        </w:rPr>
        <w:t>Առանձին</w:t>
      </w:r>
      <w:r w:rsidR="005B18B3" w:rsidRPr="00956B37">
        <w:rPr>
          <w:b w:val="0"/>
          <w:color w:val="auto"/>
          <w:sz w:val="24"/>
          <w:lang w:val="ru-RU"/>
        </w:rPr>
        <w:t xml:space="preserve"> </w:t>
      </w:r>
      <w:r w:rsidR="005B18B3" w:rsidRPr="00956B37">
        <w:rPr>
          <w:b w:val="0"/>
          <w:color w:val="auto"/>
          <w:sz w:val="24"/>
          <w:lang w:val="en-US"/>
        </w:rPr>
        <w:t>դեպքերում</w:t>
      </w:r>
      <w:r w:rsidR="005B18B3" w:rsidRPr="00956B37">
        <w:rPr>
          <w:b w:val="0"/>
          <w:color w:val="auto"/>
          <w:sz w:val="24"/>
          <w:lang w:val="ru-RU"/>
        </w:rPr>
        <w:t xml:space="preserve">, </w:t>
      </w:r>
      <w:r w:rsidR="005B18B3" w:rsidRPr="00956B37">
        <w:rPr>
          <w:b w:val="0"/>
          <w:color w:val="auto"/>
          <w:sz w:val="24"/>
          <w:lang w:val="en-US"/>
        </w:rPr>
        <w:t>տեղական</w:t>
      </w:r>
      <w:r w:rsidR="005B18B3" w:rsidRPr="00956B37">
        <w:rPr>
          <w:b w:val="0"/>
          <w:color w:val="auto"/>
          <w:sz w:val="24"/>
          <w:lang w:val="ru-RU"/>
        </w:rPr>
        <w:t xml:space="preserve"> </w:t>
      </w:r>
      <w:r w:rsidR="005B18B3" w:rsidRPr="00956B37">
        <w:rPr>
          <w:b w:val="0"/>
          <w:color w:val="auto"/>
          <w:sz w:val="24"/>
          <w:lang w:val="en-US"/>
        </w:rPr>
        <w:t>նշանակության</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հանույթների</w:t>
      </w:r>
      <w:r w:rsidR="005B18B3" w:rsidRPr="00956B37">
        <w:rPr>
          <w:b w:val="0"/>
          <w:color w:val="auto"/>
          <w:sz w:val="24"/>
          <w:lang w:val="ru-RU"/>
        </w:rPr>
        <w:t xml:space="preserve"> </w:t>
      </w:r>
      <w:r w:rsidR="005B18B3" w:rsidRPr="00956B37">
        <w:rPr>
          <w:b w:val="0"/>
          <w:color w:val="auto"/>
          <w:sz w:val="24"/>
          <w:lang w:val="en-US"/>
        </w:rPr>
        <w:t>ծավալների</w:t>
      </w:r>
      <w:r w:rsidR="005B18B3" w:rsidRPr="00956B37">
        <w:rPr>
          <w:b w:val="0"/>
          <w:color w:val="auto"/>
          <w:sz w:val="24"/>
          <w:lang w:val="ru-RU"/>
        </w:rPr>
        <w:t xml:space="preserve"> </w:t>
      </w:r>
      <w:r w:rsidR="005B18B3" w:rsidRPr="00956B37">
        <w:rPr>
          <w:b w:val="0"/>
          <w:color w:val="auto"/>
          <w:sz w:val="24"/>
          <w:lang w:val="en-US"/>
        </w:rPr>
        <w:t>նվազեցման</w:t>
      </w:r>
      <w:r w:rsidR="005B18B3" w:rsidRPr="00956B37">
        <w:rPr>
          <w:b w:val="0"/>
          <w:color w:val="auto"/>
          <w:sz w:val="24"/>
          <w:lang w:val="ru-RU"/>
        </w:rPr>
        <w:t xml:space="preserve"> </w:t>
      </w:r>
      <w:r w:rsidR="005B18B3" w:rsidRPr="00956B37">
        <w:rPr>
          <w:b w:val="0"/>
          <w:color w:val="auto"/>
          <w:sz w:val="24"/>
          <w:lang w:val="en-US"/>
        </w:rPr>
        <w:t>նպատակով</w:t>
      </w:r>
      <w:r w:rsidR="005B18B3" w:rsidRPr="00956B37">
        <w:rPr>
          <w:b w:val="0"/>
          <w:color w:val="auto"/>
          <w:sz w:val="24"/>
          <w:lang w:val="ru-RU"/>
        </w:rPr>
        <w:t xml:space="preserve">, </w:t>
      </w:r>
      <w:r w:rsidR="005B18B3" w:rsidRPr="00956B37">
        <w:rPr>
          <w:b w:val="0"/>
          <w:color w:val="auto"/>
          <w:sz w:val="24"/>
          <w:lang w:val="en-US"/>
        </w:rPr>
        <w:t>թույլատրվում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մակարդակը</w:t>
      </w:r>
      <w:r w:rsidR="005B18B3" w:rsidRPr="00956B37">
        <w:rPr>
          <w:b w:val="0"/>
          <w:color w:val="auto"/>
          <w:sz w:val="24"/>
          <w:lang w:val="ru-RU"/>
        </w:rPr>
        <w:t xml:space="preserve"> </w:t>
      </w:r>
      <w:r w:rsidR="005B18B3" w:rsidRPr="00956B37">
        <w:rPr>
          <w:b w:val="0"/>
          <w:color w:val="auto"/>
          <w:sz w:val="24"/>
          <w:lang w:val="en-US"/>
        </w:rPr>
        <w:t>բարձրացնել</w:t>
      </w:r>
      <w:r w:rsidR="005B18B3" w:rsidRPr="00956B37">
        <w:rPr>
          <w:b w:val="0"/>
          <w:color w:val="auto"/>
          <w:sz w:val="24"/>
          <w:lang w:val="ru-RU"/>
        </w:rPr>
        <w:t xml:space="preserve"> </w:t>
      </w:r>
      <w:r w:rsidR="005B18B3" w:rsidRPr="00956B37">
        <w:rPr>
          <w:b w:val="0"/>
          <w:color w:val="auto"/>
          <w:sz w:val="24"/>
          <w:lang w:val="en-US"/>
        </w:rPr>
        <w:t>մինչև</w:t>
      </w:r>
      <w:r w:rsidR="005B18B3" w:rsidRPr="00956B37">
        <w:rPr>
          <w:b w:val="0"/>
          <w:color w:val="auto"/>
          <w:sz w:val="24"/>
          <w:lang w:val="ru-RU"/>
        </w:rPr>
        <w:t xml:space="preserve"> </w:t>
      </w:r>
      <w:r w:rsidR="005B18B3" w:rsidRPr="00956B37">
        <w:rPr>
          <w:b w:val="0"/>
          <w:color w:val="auto"/>
          <w:sz w:val="24"/>
          <w:lang w:val="en-US"/>
        </w:rPr>
        <w:t>վարորդի</w:t>
      </w:r>
      <w:r w:rsidR="005B18B3" w:rsidRPr="00956B37">
        <w:rPr>
          <w:b w:val="0"/>
          <w:color w:val="auto"/>
          <w:sz w:val="24"/>
          <w:lang w:val="ru-RU"/>
        </w:rPr>
        <w:t xml:space="preserve"> </w:t>
      </w:r>
      <w:r w:rsidR="005B18B3" w:rsidRPr="00956B37">
        <w:rPr>
          <w:b w:val="0"/>
          <w:color w:val="auto"/>
          <w:sz w:val="24"/>
          <w:lang w:val="en-US"/>
        </w:rPr>
        <w:t>աչքի</w:t>
      </w:r>
      <w:r w:rsidR="005B18B3" w:rsidRPr="00956B37">
        <w:rPr>
          <w:b w:val="0"/>
          <w:color w:val="auto"/>
          <w:sz w:val="24"/>
          <w:lang w:val="ru-RU"/>
        </w:rPr>
        <w:t xml:space="preserve"> </w:t>
      </w:r>
      <w:r w:rsidR="005B18B3" w:rsidRPr="00956B37">
        <w:rPr>
          <w:b w:val="0"/>
          <w:color w:val="auto"/>
          <w:sz w:val="24"/>
          <w:lang w:val="en-US"/>
        </w:rPr>
        <w:t>մակարդակը</w:t>
      </w:r>
      <w:r w:rsidR="005B18B3" w:rsidRPr="00956B37">
        <w:rPr>
          <w:b w:val="0"/>
          <w:color w:val="auto"/>
          <w:sz w:val="24"/>
          <w:lang w:val="ru-RU"/>
        </w:rPr>
        <w:t xml:space="preserve">` </w:t>
      </w:r>
      <w:r w:rsidR="005B18B3" w:rsidRPr="00956B37">
        <w:rPr>
          <w:b w:val="0"/>
          <w:color w:val="auto"/>
          <w:sz w:val="24"/>
          <w:lang w:val="en-US"/>
        </w:rPr>
        <w:t>հաշվի</w:t>
      </w:r>
      <w:r w:rsidR="005B18B3" w:rsidRPr="00956B37">
        <w:rPr>
          <w:b w:val="0"/>
          <w:color w:val="auto"/>
          <w:sz w:val="24"/>
          <w:lang w:val="ru-RU"/>
        </w:rPr>
        <w:t xml:space="preserve"> </w:t>
      </w:r>
      <w:r w:rsidR="00EE6D20" w:rsidRPr="00956B37">
        <w:rPr>
          <w:b w:val="0"/>
          <w:color w:val="auto"/>
          <w:sz w:val="24"/>
          <w:lang w:val="en-US"/>
        </w:rPr>
        <w:t>առնելով</w:t>
      </w:r>
      <w:r w:rsidR="005B18B3" w:rsidRPr="00956B37">
        <w:rPr>
          <w:b w:val="0"/>
          <w:color w:val="auto"/>
          <w:sz w:val="24"/>
          <w:lang w:val="ru-RU"/>
        </w:rPr>
        <w:t xml:space="preserve"> </w:t>
      </w:r>
      <w:r w:rsidR="005B18B3" w:rsidRPr="00956B37">
        <w:rPr>
          <w:b w:val="0"/>
          <w:color w:val="auto"/>
          <w:sz w:val="24"/>
          <w:lang w:val="en-US"/>
        </w:rPr>
        <w:t>ձյան</w:t>
      </w:r>
      <w:r w:rsidR="005B18B3" w:rsidRPr="00956B37">
        <w:rPr>
          <w:b w:val="0"/>
          <w:color w:val="auto"/>
          <w:sz w:val="24"/>
          <w:lang w:val="ru-RU"/>
        </w:rPr>
        <w:t xml:space="preserve"> </w:t>
      </w:r>
      <w:r w:rsidR="005B18B3" w:rsidRPr="00956B37">
        <w:rPr>
          <w:b w:val="0"/>
          <w:color w:val="auto"/>
          <w:sz w:val="24"/>
          <w:lang w:val="en-US"/>
        </w:rPr>
        <w:t>ծածկույթի</w:t>
      </w:r>
      <w:r w:rsidR="005B18B3" w:rsidRPr="00956B37">
        <w:rPr>
          <w:b w:val="0"/>
          <w:color w:val="auto"/>
          <w:sz w:val="24"/>
          <w:lang w:val="ru-RU"/>
        </w:rPr>
        <w:t xml:space="preserve"> </w:t>
      </w:r>
      <w:r w:rsidR="005B18B3" w:rsidRPr="00956B37">
        <w:rPr>
          <w:b w:val="0"/>
          <w:color w:val="auto"/>
          <w:sz w:val="24"/>
          <w:lang w:val="en-US"/>
        </w:rPr>
        <w:t>բարձրությունը</w:t>
      </w:r>
      <w:r w:rsidR="005B18B3" w:rsidRPr="00956B37">
        <w:rPr>
          <w:b w:val="0"/>
          <w:color w:val="auto"/>
          <w:sz w:val="24"/>
          <w:lang w:val="ru-RU"/>
        </w:rPr>
        <w:t>:</w:t>
      </w:r>
    </w:p>
    <w:p w:rsidR="005B18B3" w:rsidRPr="00956B37" w:rsidRDefault="00D4415A"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en-US"/>
        </w:rPr>
        <w:t>Վերակառուցվող</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հիմնանորոգվող</w:t>
      </w:r>
      <w:r w:rsidR="003D63A6" w:rsidRPr="00956B37">
        <w:rPr>
          <w:b w:val="0"/>
          <w:color w:val="auto"/>
          <w:sz w:val="24"/>
          <w:lang w:val="ru-RU"/>
        </w:rPr>
        <w:t xml:space="preserve"> </w:t>
      </w:r>
      <w:r w:rsidR="005B18B3" w:rsidRPr="00956B37">
        <w:rPr>
          <w:b w:val="0"/>
          <w:color w:val="auto"/>
          <w:sz w:val="24"/>
          <w:lang w:val="en-US"/>
        </w:rPr>
        <w:t>I</w:t>
      </w:r>
      <w:r w:rsidR="00A766B1" w:rsidRPr="00956B37">
        <w:rPr>
          <w:b w:val="0"/>
          <w:color w:val="auto"/>
          <w:sz w:val="24"/>
          <w:lang w:val="en-US"/>
        </w:rPr>
        <w:t>B</w:t>
      </w:r>
      <w:r w:rsidR="005B18B3" w:rsidRPr="00956B37">
        <w:rPr>
          <w:b w:val="0"/>
          <w:color w:val="auto"/>
          <w:sz w:val="24"/>
          <w:lang w:val="ru-RU"/>
        </w:rPr>
        <w:t xml:space="preserve">, </w:t>
      </w:r>
      <w:r w:rsidR="005B18B3" w:rsidRPr="00956B37">
        <w:rPr>
          <w:b w:val="0"/>
          <w:color w:val="auto"/>
          <w:sz w:val="24"/>
          <w:lang w:val="en-US"/>
        </w:rPr>
        <w:t>I</w:t>
      </w:r>
      <w:r w:rsidR="00250B0C" w:rsidRPr="00956B37">
        <w:rPr>
          <w:b w:val="0"/>
          <w:color w:val="auto"/>
          <w:sz w:val="24"/>
          <w:lang w:val="en-US"/>
        </w:rPr>
        <w:t>C</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II</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ավտոմոբիլային</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նախագծերում</w:t>
      </w:r>
      <w:r w:rsidR="005B18B3" w:rsidRPr="00956B37">
        <w:rPr>
          <w:b w:val="0"/>
          <w:color w:val="auto"/>
          <w:sz w:val="24"/>
          <w:lang w:val="ru-RU"/>
        </w:rPr>
        <w:t xml:space="preserve"> </w:t>
      </w:r>
      <w:r w:rsidR="005B18B3" w:rsidRPr="00956B37">
        <w:rPr>
          <w:b w:val="0"/>
          <w:color w:val="auto"/>
          <w:sz w:val="24"/>
          <w:lang w:val="en-US"/>
        </w:rPr>
        <w:t>թույլատրվում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պահպանել</w:t>
      </w:r>
      <w:r w:rsidR="005B18B3" w:rsidRPr="00956B37">
        <w:rPr>
          <w:b w:val="0"/>
          <w:color w:val="auto"/>
          <w:sz w:val="24"/>
          <w:lang w:val="ru-RU"/>
        </w:rPr>
        <w:t xml:space="preserve"> </w:t>
      </w:r>
      <w:r w:rsidR="005B18B3" w:rsidRPr="00956B37">
        <w:rPr>
          <w:b w:val="0"/>
          <w:color w:val="auto"/>
          <w:sz w:val="24"/>
          <w:lang w:val="en-US"/>
        </w:rPr>
        <w:t>գոյություն</w:t>
      </w:r>
      <w:r w:rsidR="005B18B3" w:rsidRPr="00956B37">
        <w:rPr>
          <w:b w:val="0"/>
          <w:color w:val="auto"/>
          <w:sz w:val="24"/>
          <w:lang w:val="ru-RU"/>
        </w:rPr>
        <w:t xml:space="preserve"> </w:t>
      </w:r>
      <w:r w:rsidR="005B18B3" w:rsidRPr="00956B37">
        <w:rPr>
          <w:b w:val="0"/>
          <w:color w:val="auto"/>
          <w:sz w:val="24"/>
          <w:lang w:val="en-US"/>
        </w:rPr>
        <w:t>ունեցող</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առանձին</w:t>
      </w:r>
      <w:r w:rsidR="005B18B3" w:rsidRPr="00956B37">
        <w:rPr>
          <w:b w:val="0"/>
          <w:color w:val="auto"/>
          <w:sz w:val="24"/>
          <w:lang w:val="ru-RU"/>
        </w:rPr>
        <w:t xml:space="preserve"> </w:t>
      </w:r>
      <w:r w:rsidR="005B18B3" w:rsidRPr="00956B37">
        <w:rPr>
          <w:b w:val="0"/>
          <w:color w:val="auto"/>
          <w:sz w:val="24"/>
          <w:lang w:val="en-US"/>
        </w:rPr>
        <w:t>տեղամասերում</w:t>
      </w:r>
      <w:r w:rsidR="005B18B3" w:rsidRPr="00956B37">
        <w:rPr>
          <w:b w:val="0"/>
          <w:color w:val="auto"/>
          <w:sz w:val="24"/>
          <w:lang w:val="ru-RU"/>
        </w:rPr>
        <w:t xml:space="preserve"> </w:t>
      </w:r>
      <w:r w:rsidR="005B18B3" w:rsidRPr="00956B37">
        <w:rPr>
          <w:b w:val="0"/>
          <w:color w:val="auto"/>
          <w:sz w:val="24"/>
          <w:lang w:val="en-US"/>
        </w:rPr>
        <w:t>հատակագծի</w:t>
      </w:r>
      <w:r w:rsidR="005B18B3" w:rsidRPr="00956B37">
        <w:rPr>
          <w:b w:val="0"/>
          <w:color w:val="auto"/>
          <w:sz w:val="24"/>
          <w:lang w:val="ru-RU"/>
        </w:rPr>
        <w:t xml:space="preserve">, </w:t>
      </w:r>
      <w:r w:rsidR="005B18B3" w:rsidRPr="00956B37">
        <w:rPr>
          <w:b w:val="0"/>
          <w:color w:val="auto"/>
          <w:sz w:val="24"/>
          <w:lang w:val="en-US"/>
        </w:rPr>
        <w:t>երկայնական</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լայնական</w:t>
      </w:r>
      <w:r w:rsidR="005B18B3" w:rsidRPr="00956B37">
        <w:rPr>
          <w:b w:val="0"/>
          <w:color w:val="auto"/>
          <w:sz w:val="24"/>
          <w:lang w:val="ru-RU"/>
        </w:rPr>
        <w:t xml:space="preserve"> </w:t>
      </w:r>
      <w:r w:rsidR="005B18B3" w:rsidRPr="00956B37">
        <w:rPr>
          <w:b w:val="0"/>
          <w:color w:val="auto"/>
          <w:sz w:val="24"/>
          <w:lang w:val="en-US"/>
        </w:rPr>
        <w:t>պրոֆիլների</w:t>
      </w:r>
      <w:r w:rsidR="005B18B3" w:rsidRPr="00956B37">
        <w:rPr>
          <w:b w:val="0"/>
          <w:color w:val="auto"/>
          <w:sz w:val="24"/>
          <w:lang w:val="ru-RU"/>
        </w:rPr>
        <w:t xml:space="preserve"> (</w:t>
      </w:r>
      <w:r w:rsidR="005B18B3" w:rsidRPr="00956B37">
        <w:rPr>
          <w:b w:val="0"/>
          <w:color w:val="auto"/>
          <w:sz w:val="24"/>
          <w:lang w:val="en-US"/>
        </w:rPr>
        <w:t>բացառությամբ</w:t>
      </w:r>
      <w:r w:rsidR="005B18B3" w:rsidRPr="00956B37">
        <w:rPr>
          <w:b w:val="0"/>
          <w:color w:val="auto"/>
          <w:sz w:val="24"/>
          <w:lang w:val="ru-RU"/>
        </w:rPr>
        <w:t xml:space="preserve"> </w:t>
      </w:r>
      <w:r w:rsidR="005B18B3" w:rsidRPr="00956B37">
        <w:rPr>
          <w:b w:val="0"/>
          <w:color w:val="auto"/>
          <w:sz w:val="24"/>
          <w:lang w:val="en-US"/>
        </w:rPr>
        <w:t>երթևեկային</w:t>
      </w:r>
      <w:r w:rsidR="005B18B3" w:rsidRPr="00956B37">
        <w:rPr>
          <w:b w:val="0"/>
          <w:color w:val="auto"/>
          <w:sz w:val="24"/>
          <w:lang w:val="ru-RU"/>
        </w:rPr>
        <w:t xml:space="preserve"> </w:t>
      </w:r>
      <w:r w:rsidR="005B18B3" w:rsidRPr="00956B37">
        <w:rPr>
          <w:b w:val="0"/>
          <w:color w:val="auto"/>
          <w:sz w:val="24"/>
          <w:lang w:val="en-US"/>
        </w:rPr>
        <w:t>մասի</w:t>
      </w:r>
      <w:r w:rsidR="005B18B3" w:rsidRPr="00956B37">
        <w:rPr>
          <w:b w:val="0"/>
          <w:color w:val="auto"/>
          <w:sz w:val="24"/>
          <w:lang w:val="ru-RU"/>
        </w:rPr>
        <w:t xml:space="preserve"> </w:t>
      </w:r>
      <w:r w:rsidR="005B18B3" w:rsidRPr="00956B37">
        <w:rPr>
          <w:b w:val="0"/>
          <w:color w:val="auto"/>
          <w:sz w:val="24"/>
          <w:lang w:val="en-US"/>
        </w:rPr>
        <w:t>քանակի</w:t>
      </w:r>
      <w:r w:rsidR="005B18B3" w:rsidRPr="00956B37">
        <w:rPr>
          <w:b w:val="0"/>
          <w:color w:val="auto"/>
          <w:sz w:val="24"/>
          <w:lang w:val="ru-RU"/>
        </w:rPr>
        <w:t xml:space="preserve">) </w:t>
      </w:r>
      <w:r w:rsidR="005B18B3" w:rsidRPr="00956B37">
        <w:rPr>
          <w:b w:val="0"/>
          <w:color w:val="auto"/>
          <w:sz w:val="24"/>
          <w:lang w:val="en-US"/>
        </w:rPr>
        <w:t>տարրերը</w:t>
      </w:r>
      <w:r w:rsidR="005B18B3" w:rsidRPr="00956B37">
        <w:rPr>
          <w:b w:val="0"/>
          <w:color w:val="auto"/>
          <w:sz w:val="24"/>
          <w:lang w:val="ru-RU"/>
        </w:rPr>
        <w:t xml:space="preserve">, </w:t>
      </w:r>
      <w:r w:rsidR="005B18B3" w:rsidRPr="00956B37">
        <w:rPr>
          <w:b w:val="0"/>
          <w:color w:val="auto"/>
          <w:sz w:val="24"/>
          <w:lang w:val="en-US"/>
        </w:rPr>
        <w:t>եթե</w:t>
      </w:r>
      <w:r w:rsidR="005B18B3" w:rsidRPr="00956B37">
        <w:rPr>
          <w:b w:val="0"/>
          <w:color w:val="auto"/>
          <w:sz w:val="24"/>
          <w:lang w:val="ru-RU"/>
        </w:rPr>
        <w:t xml:space="preserve"> </w:t>
      </w:r>
      <w:r w:rsidR="00F31E53" w:rsidRPr="00956B37">
        <w:rPr>
          <w:b w:val="0"/>
          <w:color w:val="auto"/>
          <w:sz w:val="24"/>
          <w:lang w:val="en-US"/>
        </w:rPr>
        <w:t>դ</w:t>
      </w:r>
      <w:r w:rsidR="005B18B3" w:rsidRPr="00956B37">
        <w:rPr>
          <w:b w:val="0"/>
          <w:color w:val="auto"/>
          <w:sz w:val="24"/>
          <w:lang w:val="en-US"/>
        </w:rPr>
        <w:t>րանք</w:t>
      </w:r>
      <w:r w:rsidR="005B18B3" w:rsidRPr="00956B37">
        <w:rPr>
          <w:b w:val="0"/>
          <w:color w:val="auto"/>
          <w:sz w:val="24"/>
          <w:lang w:val="ru-RU"/>
        </w:rPr>
        <w:t xml:space="preserve"> </w:t>
      </w:r>
      <w:r w:rsidR="005B18B3" w:rsidRPr="00956B37">
        <w:rPr>
          <w:b w:val="0"/>
          <w:color w:val="auto"/>
          <w:sz w:val="24"/>
          <w:lang w:val="en-US"/>
        </w:rPr>
        <w:t>բավարարում</w:t>
      </w:r>
      <w:r w:rsidR="005B18B3" w:rsidRPr="00956B37">
        <w:rPr>
          <w:b w:val="0"/>
          <w:color w:val="auto"/>
          <w:sz w:val="24"/>
          <w:lang w:val="ru-RU"/>
        </w:rPr>
        <w:t xml:space="preserve"> </w:t>
      </w:r>
      <w:r w:rsidR="005B18B3" w:rsidRPr="00956B37">
        <w:rPr>
          <w:b w:val="0"/>
          <w:color w:val="auto"/>
          <w:sz w:val="24"/>
          <w:lang w:val="en-US"/>
        </w:rPr>
        <w:t>են</w:t>
      </w:r>
      <w:r w:rsidR="005B18B3" w:rsidRPr="00956B37">
        <w:rPr>
          <w:b w:val="0"/>
          <w:color w:val="auto"/>
          <w:sz w:val="24"/>
          <w:lang w:val="ru-RU"/>
        </w:rPr>
        <w:t xml:space="preserve"> </w:t>
      </w:r>
      <w:r w:rsidR="005B18B3" w:rsidRPr="00956B37">
        <w:rPr>
          <w:b w:val="0"/>
          <w:color w:val="auto"/>
          <w:sz w:val="24"/>
          <w:lang w:val="en-US"/>
        </w:rPr>
        <w:t>III</w:t>
      </w:r>
      <w:r w:rsidR="005B18B3" w:rsidRPr="00956B37">
        <w:rPr>
          <w:b w:val="0"/>
          <w:color w:val="auto"/>
          <w:sz w:val="24"/>
          <w:lang w:val="ru-RU"/>
        </w:rPr>
        <w:t xml:space="preserve"> </w:t>
      </w:r>
      <w:r w:rsidR="005B18B3" w:rsidRPr="00956B37">
        <w:rPr>
          <w:b w:val="0"/>
          <w:color w:val="auto"/>
          <w:sz w:val="24"/>
          <w:lang w:val="en-US"/>
        </w:rPr>
        <w:t>տեխնիկական</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հաշվարկային</w:t>
      </w:r>
      <w:r w:rsidR="005B18B3" w:rsidRPr="00956B37">
        <w:rPr>
          <w:b w:val="0"/>
          <w:color w:val="auto"/>
          <w:sz w:val="24"/>
          <w:lang w:val="ru-RU"/>
        </w:rPr>
        <w:t xml:space="preserve"> </w:t>
      </w:r>
      <w:r w:rsidR="005B18B3" w:rsidRPr="00956B37">
        <w:rPr>
          <w:b w:val="0"/>
          <w:color w:val="auto"/>
          <w:sz w:val="24"/>
          <w:lang w:val="en-US"/>
        </w:rPr>
        <w:t>արագությանը</w:t>
      </w:r>
      <w:r w:rsidR="005B18B3" w:rsidRPr="00956B37">
        <w:rPr>
          <w:b w:val="0"/>
          <w:color w:val="auto"/>
          <w:sz w:val="24"/>
          <w:lang w:val="ru-RU"/>
        </w:rPr>
        <w:t xml:space="preserve"> </w:t>
      </w:r>
      <w:r w:rsidR="005B18B3" w:rsidRPr="00956B37">
        <w:rPr>
          <w:b w:val="0"/>
          <w:color w:val="auto"/>
          <w:sz w:val="24"/>
          <w:lang w:val="en-US"/>
        </w:rPr>
        <w:t>համապատասխանող</w:t>
      </w:r>
      <w:r w:rsidR="005B18B3" w:rsidRPr="00956B37">
        <w:rPr>
          <w:b w:val="0"/>
          <w:color w:val="auto"/>
          <w:sz w:val="24"/>
          <w:lang w:val="ru-RU"/>
        </w:rPr>
        <w:t xml:space="preserve"> </w:t>
      </w:r>
      <w:r w:rsidR="005B18B3" w:rsidRPr="00956B37">
        <w:rPr>
          <w:b w:val="0"/>
          <w:color w:val="auto"/>
          <w:sz w:val="24"/>
          <w:lang w:val="en-US"/>
        </w:rPr>
        <w:t>պարամետրերին</w:t>
      </w:r>
      <w:r w:rsidR="005B18B3" w:rsidRPr="00956B37">
        <w:rPr>
          <w:b w:val="0"/>
          <w:color w:val="auto"/>
          <w:sz w:val="24"/>
          <w:lang w:val="ru-RU"/>
        </w:rPr>
        <w:t xml:space="preserve">, </w:t>
      </w:r>
      <w:r w:rsidR="005B18B3" w:rsidRPr="00956B37">
        <w:rPr>
          <w:b w:val="0"/>
          <w:color w:val="auto"/>
          <w:sz w:val="24"/>
          <w:lang w:val="en-US"/>
        </w:rPr>
        <w:t>իսկ</w:t>
      </w:r>
      <w:r w:rsidR="005B18B3" w:rsidRPr="00956B37">
        <w:rPr>
          <w:b w:val="0"/>
          <w:color w:val="auto"/>
          <w:sz w:val="24"/>
          <w:lang w:val="ru-RU"/>
        </w:rPr>
        <w:t xml:space="preserve"> </w:t>
      </w:r>
      <w:r w:rsidR="005B18B3" w:rsidRPr="00956B37">
        <w:rPr>
          <w:b w:val="0"/>
          <w:color w:val="auto"/>
          <w:sz w:val="24"/>
          <w:lang w:val="en-US"/>
        </w:rPr>
        <w:t>III</w:t>
      </w:r>
      <w:r w:rsidR="005B18B3" w:rsidRPr="00956B37">
        <w:rPr>
          <w:b w:val="0"/>
          <w:color w:val="auto"/>
          <w:sz w:val="24"/>
          <w:lang w:val="ru-RU"/>
        </w:rPr>
        <w:t xml:space="preserve"> </w:t>
      </w:r>
      <w:r w:rsidR="005B18B3" w:rsidRPr="00956B37">
        <w:rPr>
          <w:b w:val="0"/>
          <w:color w:val="auto"/>
          <w:sz w:val="24"/>
          <w:lang w:val="en-US"/>
        </w:rPr>
        <w:t>կարգի</w:t>
      </w:r>
      <w:r w:rsidRPr="00956B37">
        <w:rPr>
          <w:b w:val="0"/>
          <w:color w:val="auto"/>
          <w:sz w:val="24"/>
          <w:lang w:val="ru-RU"/>
        </w:rPr>
        <w:t xml:space="preserve"> </w:t>
      </w:r>
      <w:r w:rsidR="005B18B3" w:rsidRPr="00956B37">
        <w:rPr>
          <w:b w:val="0"/>
          <w:color w:val="auto"/>
          <w:sz w:val="24"/>
          <w:lang w:val="en-US"/>
        </w:rPr>
        <w:t>տեղամասերի</w:t>
      </w:r>
      <w:r w:rsidR="005B18B3" w:rsidRPr="00956B37">
        <w:rPr>
          <w:b w:val="0"/>
          <w:color w:val="auto"/>
          <w:sz w:val="24"/>
          <w:lang w:val="ru-RU"/>
        </w:rPr>
        <w:t xml:space="preserve"> </w:t>
      </w:r>
      <w:r w:rsidR="005B18B3" w:rsidRPr="00956B37">
        <w:rPr>
          <w:b w:val="0"/>
          <w:color w:val="auto"/>
          <w:sz w:val="24"/>
          <w:lang w:val="en-US"/>
        </w:rPr>
        <w:t>դեպքում</w:t>
      </w:r>
      <w:r w:rsidR="005B18B3" w:rsidRPr="00956B37">
        <w:rPr>
          <w:b w:val="0"/>
          <w:color w:val="auto"/>
          <w:sz w:val="24"/>
          <w:lang w:val="ru-RU"/>
        </w:rPr>
        <w:t xml:space="preserve">` </w:t>
      </w:r>
      <w:r w:rsidR="005B18B3" w:rsidRPr="00956B37">
        <w:rPr>
          <w:b w:val="0"/>
          <w:color w:val="auto"/>
          <w:sz w:val="24"/>
          <w:lang w:val="en-US"/>
        </w:rPr>
        <w:t>IV</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պարամետրերին</w:t>
      </w:r>
      <w:r w:rsidR="005B18B3" w:rsidRPr="00956B37">
        <w:rPr>
          <w:b w:val="0"/>
          <w:color w:val="auto"/>
          <w:sz w:val="24"/>
          <w:lang w:val="ru-RU"/>
        </w:rPr>
        <w:t xml:space="preserve"> </w:t>
      </w:r>
      <w:r w:rsidR="005B18B3" w:rsidRPr="00956B37">
        <w:rPr>
          <w:b w:val="0"/>
          <w:color w:val="auto"/>
          <w:sz w:val="24"/>
          <w:lang w:val="en-US"/>
        </w:rPr>
        <w:t>համապատասխան</w:t>
      </w:r>
      <w:r w:rsidR="005B18B3" w:rsidRPr="00956B37">
        <w:rPr>
          <w:b w:val="0"/>
          <w:color w:val="auto"/>
          <w:sz w:val="24"/>
          <w:lang w:val="ru-RU"/>
        </w:rPr>
        <w:t xml:space="preserve">: </w:t>
      </w:r>
      <w:r w:rsidR="005B18B3" w:rsidRPr="00956B37">
        <w:rPr>
          <w:b w:val="0"/>
          <w:color w:val="auto"/>
          <w:sz w:val="24"/>
          <w:lang w:val="en-US"/>
        </w:rPr>
        <w:t>Նմանատիպ</w:t>
      </w:r>
      <w:r w:rsidR="005B18B3" w:rsidRPr="00956B37">
        <w:rPr>
          <w:b w:val="0"/>
          <w:color w:val="auto"/>
          <w:sz w:val="24"/>
          <w:lang w:val="ru-RU"/>
        </w:rPr>
        <w:t xml:space="preserve"> </w:t>
      </w:r>
      <w:r w:rsidR="005B18B3" w:rsidRPr="00956B37">
        <w:rPr>
          <w:b w:val="0"/>
          <w:color w:val="auto"/>
          <w:sz w:val="24"/>
          <w:lang w:val="en-US"/>
        </w:rPr>
        <w:t>հատվածների</w:t>
      </w:r>
      <w:r w:rsidR="005B18B3" w:rsidRPr="00956B37">
        <w:rPr>
          <w:b w:val="0"/>
          <w:color w:val="auto"/>
          <w:sz w:val="24"/>
          <w:lang w:val="ru-RU"/>
        </w:rPr>
        <w:t xml:space="preserve"> </w:t>
      </w:r>
      <w:r w:rsidR="005B18B3" w:rsidRPr="00956B37">
        <w:rPr>
          <w:b w:val="0"/>
          <w:color w:val="auto"/>
          <w:sz w:val="24"/>
          <w:lang w:val="en-US"/>
        </w:rPr>
        <w:t>ըն</w:t>
      </w:r>
      <w:r w:rsidR="00047B89" w:rsidRPr="00956B37">
        <w:rPr>
          <w:b w:val="0"/>
          <w:color w:val="auto"/>
          <w:sz w:val="24"/>
          <w:lang w:val="en-US"/>
        </w:rPr>
        <w:t>տր</w:t>
      </w:r>
      <w:r w:rsidR="005B18B3" w:rsidRPr="00956B37">
        <w:rPr>
          <w:b w:val="0"/>
          <w:color w:val="auto"/>
          <w:sz w:val="24"/>
          <w:lang w:val="en-US"/>
        </w:rPr>
        <w:t>ու</w:t>
      </w:r>
      <w:r w:rsidR="00047B89" w:rsidRPr="00956B37">
        <w:rPr>
          <w:b w:val="0"/>
          <w:color w:val="auto"/>
          <w:sz w:val="24"/>
          <w:lang w:val="en-US"/>
        </w:rPr>
        <w:t>թյու</w:t>
      </w:r>
      <w:r w:rsidR="005B18B3" w:rsidRPr="00956B37">
        <w:rPr>
          <w:b w:val="0"/>
          <w:color w:val="auto"/>
          <w:sz w:val="24"/>
          <w:lang w:val="en-US"/>
        </w:rPr>
        <w:t>նը</w:t>
      </w:r>
      <w:r w:rsidR="005B18B3" w:rsidRPr="00956B37">
        <w:rPr>
          <w:b w:val="0"/>
          <w:color w:val="auto"/>
          <w:sz w:val="24"/>
          <w:lang w:val="ru-RU"/>
        </w:rPr>
        <w:t xml:space="preserve"> </w:t>
      </w:r>
      <w:r w:rsidR="005B18B3" w:rsidRPr="00956B37">
        <w:rPr>
          <w:b w:val="0"/>
          <w:color w:val="auto"/>
          <w:sz w:val="24"/>
          <w:lang w:val="en-US"/>
        </w:rPr>
        <w:t>կատարվում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տեխնիկատնտեսական</w:t>
      </w:r>
      <w:r w:rsidR="005B18B3" w:rsidRPr="00956B37">
        <w:rPr>
          <w:b w:val="0"/>
          <w:color w:val="auto"/>
          <w:sz w:val="24"/>
          <w:lang w:val="ru-RU"/>
        </w:rPr>
        <w:t xml:space="preserve"> </w:t>
      </w:r>
      <w:r w:rsidR="005B18B3" w:rsidRPr="00956B37">
        <w:rPr>
          <w:b w:val="0"/>
          <w:color w:val="auto"/>
          <w:sz w:val="24"/>
          <w:lang w:val="en-US"/>
        </w:rPr>
        <w:t>հիմնավորման</w:t>
      </w:r>
      <w:r w:rsidR="005B18B3" w:rsidRPr="00956B37">
        <w:rPr>
          <w:b w:val="0"/>
          <w:color w:val="auto"/>
          <w:sz w:val="24"/>
          <w:lang w:val="ru-RU"/>
        </w:rPr>
        <w:t xml:space="preserve"> </w:t>
      </w:r>
      <w:r w:rsidR="005B18B3" w:rsidRPr="00956B37">
        <w:rPr>
          <w:b w:val="0"/>
          <w:color w:val="auto"/>
          <w:sz w:val="24"/>
          <w:lang w:val="en-US"/>
        </w:rPr>
        <w:t>արդյունքում</w:t>
      </w:r>
      <w:r w:rsidR="005B18B3" w:rsidRPr="00956B37">
        <w:rPr>
          <w:b w:val="0"/>
          <w:color w:val="auto"/>
          <w:sz w:val="24"/>
          <w:lang w:val="ru-RU"/>
        </w:rPr>
        <w:t>:</w:t>
      </w:r>
    </w:p>
    <w:p w:rsidR="005B18B3" w:rsidRPr="00956B37" w:rsidRDefault="005B18B3" w:rsidP="005B18B3">
      <w:pPr>
        <w:pStyle w:val="a0"/>
        <w:ind w:left="1134" w:firstLine="0"/>
        <w:rPr>
          <w:b w:val="0"/>
          <w:color w:val="auto"/>
          <w:sz w:val="24"/>
          <w:lang w:val="ru-RU"/>
        </w:rPr>
      </w:pPr>
    </w:p>
    <w:p w:rsidR="005B18B3" w:rsidRPr="00956B37" w:rsidRDefault="00B604A0" w:rsidP="003D63A6">
      <w:pPr>
        <w:pStyle w:val="a0"/>
        <w:spacing w:line="480" w:lineRule="auto"/>
        <w:ind w:left="1134" w:firstLine="0"/>
        <w:jc w:val="center"/>
        <w:rPr>
          <w:color w:val="auto"/>
          <w:sz w:val="24"/>
          <w:lang w:val="en-US"/>
        </w:rPr>
      </w:pPr>
      <w:r w:rsidRPr="00956B37">
        <w:rPr>
          <w:color w:val="auto"/>
          <w:sz w:val="24"/>
          <w:lang w:val="en-US"/>
        </w:rPr>
        <w:t>2</w:t>
      </w:r>
      <w:r w:rsidR="00F06A44" w:rsidRPr="00956B37">
        <w:rPr>
          <w:color w:val="auto"/>
          <w:sz w:val="24"/>
          <w:lang w:val="en-US"/>
        </w:rPr>
        <w:t xml:space="preserve">.5. </w:t>
      </w:r>
      <w:r w:rsidR="003D63A6" w:rsidRPr="00956B37">
        <w:rPr>
          <w:color w:val="auto"/>
          <w:sz w:val="24"/>
        </w:rPr>
        <w:t>ԼԱՆԴՇԱՖՏԱՅԻՆ ՆԱԽԱԳԾՈՒՄ</w:t>
      </w:r>
    </w:p>
    <w:p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Ճանապարհի ծրագիծը պետք է նախագծել տարածական սահուն կորերի տեսքով: Ծրագծի հատակագծի, երկայնական և լայնական կտրվածքների տարրերը միմյանց ու շրջակա լանդշաֆտի հետ պետք է լինեն փոխադարձ համաձայնեցված:</w:t>
      </w:r>
    </w:p>
    <w:p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lastRenderedPageBreak/>
        <w:t xml:space="preserve"> </w:t>
      </w:r>
      <w:r w:rsidR="0079648F" w:rsidRPr="00956B37">
        <w:rPr>
          <w:b w:val="0"/>
          <w:color w:val="auto"/>
          <w:sz w:val="24"/>
        </w:rPr>
        <w:t>I</w:t>
      </w:r>
      <w:r w:rsidR="0079648F" w:rsidRPr="00956B37">
        <w:rPr>
          <w:b w:val="0"/>
          <w:color w:val="auto"/>
          <w:sz w:val="24"/>
          <w:lang w:val="en-US"/>
        </w:rPr>
        <w:t xml:space="preserve">А, </w:t>
      </w:r>
      <w:r w:rsidR="0079648F" w:rsidRPr="00956B37">
        <w:rPr>
          <w:b w:val="0"/>
          <w:color w:val="auto"/>
          <w:sz w:val="24"/>
        </w:rPr>
        <w:t>I</w:t>
      </w:r>
      <w:r w:rsidR="00BE2E6F" w:rsidRPr="00956B37">
        <w:rPr>
          <w:b w:val="0"/>
          <w:color w:val="auto"/>
          <w:sz w:val="24"/>
          <w:lang w:val="en-US"/>
        </w:rPr>
        <w:t>B</w:t>
      </w:r>
      <w:r w:rsidR="0079648F" w:rsidRPr="00956B37">
        <w:rPr>
          <w:b w:val="0"/>
          <w:color w:val="auto"/>
          <w:sz w:val="24"/>
          <w:lang w:val="en-US"/>
        </w:rPr>
        <w:t xml:space="preserve">, </w:t>
      </w:r>
      <w:r w:rsidR="0079648F" w:rsidRPr="00956B37">
        <w:rPr>
          <w:b w:val="0"/>
          <w:color w:val="auto"/>
          <w:sz w:val="24"/>
        </w:rPr>
        <w:t>I</w:t>
      </w:r>
      <w:r w:rsidR="00375483" w:rsidRPr="00956B37">
        <w:rPr>
          <w:b w:val="0"/>
          <w:color w:val="auto"/>
          <w:sz w:val="24"/>
          <w:lang w:val="en-US"/>
        </w:rPr>
        <w:t>C</w:t>
      </w:r>
      <w:r w:rsidR="005B18B3" w:rsidRPr="00956B37">
        <w:rPr>
          <w:b w:val="0"/>
          <w:color w:val="auto"/>
          <w:sz w:val="24"/>
          <w:lang w:val="en-US"/>
        </w:rPr>
        <w:t xml:space="preserve"> և II կարգի ավտոճանապարհների նախագծման ժամանակ չի թույլատրվում երկայնական թեքության, հորիզոնական և ուղղաձիգ կորերի այնպիսի համակցություն, որը կստեղծի տեսադաշտի աղճատված իրավիճակի տպավորություն:</w:t>
      </w:r>
    </w:p>
    <w:p w:rsidR="005B18B3" w:rsidRPr="00956B37" w:rsidRDefault="007354EA" w:rsidP="003C427E">
      <w:pPr>
        <w:pStyle w:val="a0"/>
        <w:numPr>
          <w:ilvl w:val="0"/>
          <w:numId w:val="5"/>
        </w:numPr>
        <w:tabs>
          <w:tab w:val="left" w:pos="90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Հատակագծի և պրոֆիլի կորերը</w:t>
      </w:r>
      <w:r w:rsidR="009D656A" w:rsidRPr="00956B37">
        <w:rPr>
          <w:b w:val="0"/>
          <w:color w:val="auto"/>
          <w:sz w:val="24"/>
          <w:lang w:val="en-US"/>
        </w:rPr>
        <w:t xml:space="preserve"> պետք է համընկնեն</w:t>
      </w:r>
      <w:r w:rsidR="005B18B3" w:rsidRPr="00956B37">
        <w:rPr>
          <w:b w:val="0"/>
          <w:color w:val="auto"/>
          <w:sz w:val="24"/>
          <w:lang w:val="en-US"/>
        </w:rPr>
        <w:t xml:space="preserve">, ընդ որում հատակագծի կորի երկարությունը պետք է </w:t>
      </w:r>
      <w:r w:rsidR="009D656A" w:rsidRPr="00956B37">
        <w:rPr>
          <w:b w:val="0"/>
          <w:color w:val="auto"/>
          <w:sz w:val="24"/>
          <w:lang w:val="en-US"/>
        </w:rPr>
        <w:t xml:space="preserve">համընկնող ուղղաձիգ կորից նախատեսել </w:t>
      </w:r>
      <w:r w:rsidR="005B18B3" w:rsidRPr="00956B37">
        <w:rPr>
          <w:b w:val="0"/>
          <w:color w:val="auto"/>
          <w:sz w:val="24"/>
          <w:lang w:val="en-US"/>
        </w:rPr>
        <w:t>100-150 մ երկար, իսկ անկյան գագաթների շեղումը պետք է ընտրել փոքր երկարության կորի ¼ մասից ոչ ավելի: Առավելագույնս պետք է խուսափել հորիզոնական կորի վերջի և ուղղաձիգ կորի սկզբի համընկնումից: Նրանց միջև եղած հեռավորությունը պետք է ըն</w:t>
      </w:r>
      <w:r w:rsidR="00194703" w:rsidRPr="00956B37">
        <w:rPr>
          <w:b w:val="0"/>
          <w:color w:val="auto"/>
          <w:sz w:val="24"/>
          <w:lang w:val="en-US"/>
        </w:rPr>
        <w:t xml:space="preserve">դունել </w:t>
      </w:r>
      <w:r w:rsidR="005B18B3" w:rsidRPr="00956B37">
        <w:rPr>
          <w:b w:val="0"/>
          <w:color w:val="auto"/>
          <w:sz w:val="24"/>
          <w:lang w:val="en-US"/>
        </w:rPr>
        <w:t>150մ ոչ պակաս:</w:t>
      </w:r>
    </w:p>
    <w:p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 xml:space="preserve">Ուղիղների և կորերի չափերը հատակագծում պետք է </w:t>
      </w:r>
      <w:r w:rsidR="008E1A8B" w:rsidRPr="00956B37">
        <w:rPr>
          <w:b w:val="0"/>
          <w:color w:val="auto"/>
          <w:sz w:val="24"/>
          <w:lang w:val="en-US"/>
        </w:rPr>
        <w:t xml:space="preserve">լինեն </w:t>
      </w:r>
      <w:r w:rsidR="005B18B3" w:rsidRPr="00956B37">
        <w:rPr>
          <w:b w:val="0"/>
          <w:color w:val="auto"/>
          <w:sz w:val="24"/>
          <w:lang w:val="en-US"/>
        </w:rPr>
        <w:t>համեմատելի: Անթույլատրելի է երկար ուղիղների միջև կարճ կորերի նախատեսումն ու հակառակը: Ճանապարհի ուղղության աննշան փոփոխությունը հատակագծում պետք է մեղմացնել շատ մեծ շառավղով կորերի նախագծումով: Երկայնական կտրվածքում ճանապարհի ծրագիծը նպատակահարմար է նախագծել ուղղաձիգ կորերի լծորդումներով:</w:t>
      </w:r>
    </w:p>
    <w:p w:rsidR="005B18B3" w:rsidRPr="00956B37" w:rsidRDefault="005F72F3"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 xml:space="preserve">Հատակագծում ուղիղ մասերի առավելագույն երկարությունը սահմանվում է </w:t>
      </w:r>
      <w:r w:rsidR="00194703" w:rsidRPr="00956B37">
        <w:rPr>
          <w:b w:val="0"/>
          <w:color w:val="auto"/>
          <w:sz w:val="24"/>
          <w:lang w:val="en-US"/>
        </w:rPr>
        <w:t xml:space="preserve">սույն շինարարական նորմերի 20-րդ </w:t>
      </w:r>
      <w:r w:rsidR="005B18B3" w:rsidRPr="00956B37">
        <w:rPr>
          <w:b w:val="0"/>
          <w:color w:val="auto"/>
          <w:sz w:val="24"/>
          <w:lang w:val="en-US"/>
        </w:rPr>
        <w:t>աղյուսակ</w:t>
      </w:r>
      <w:r w:rsidR="00194703" w:rsidRPr="00956B37">
        <w:rPr>
          <w:b w:val="0"/>
          <w:color w:val="auto"/>
          <w:sz w:val="24"/>
          <w:lang w:val="en-US"/>
        </w:rPr>
        <w:t>ի</w:t>
      </w:r>
      <w:r w:rsidR="00157659" w:rsidRPr="00956B37">
        <w:rPr>
          <w:b w:val="0"/>
          <w:color w:val="auto"/>
          <w:sz w:val="24"/>
          <w:lang w:val="en-US"/>
        </w:rPr>
        <w:t xml:space="preserve"> համաձայն</w:t>
      </w:r>
      <w:r w:rsidR="005B18B3" w:rsidRPr="00956B37">
        <w:rPr>
          <w:b w:val="0"/>
          <w:color w:val="auto"/>
          <w:sz w:val="24"/>
          <w:lang w:val="en-US"/>
        </w:rPr>
        <w:t>:</w:t>
      </w:r>
    </w:p>
    <w:p w:rsidR="005B18B3" w:rsidRPr="00956B37" w:rsidRDefault="005B18B3" w:rsidP="005B18B3">
      <w:pPr>
        <w:spacing w:line="276" w:lineRule="auto"/>
        <w:ind w:left="70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en-US"/>
        </w:rPr>
        <w:t>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15"/>
        <w:gridCol w:w="3017"/>
        <w:gridCol w:w="3165"/>
      </w:tblGrid>
      <w:tr w:rsidR="005F72F3" w:rsidRPr="00956B37" w:rsidTr="005F72F3">
        <w:trPr>
          <w:jc w:val="center"/>
        </w:trPr>
        <w:tc>
          <w:tcPr>
            <w:tcW w:w="540" w:type="dxa"/>
            <w:vMerge w:val="restart"/>
          </w:tcPr>
          <w:p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N</w:t>
            </w:r>
          </w:p>
        </w:tc>
        <w:tc>
          <w:tcPr>
            <w:tcW w:w="3015" w:type="dxa"/>
            <w:vMerge w:val="restart"/>
          </w:tcPr>
          <w:p w:rsidR="005F72F3" w:rsidRPr="00956B37" w:rsidRDefault="005F72F3" w:rsidP="005F72F3">
            <w:pPr>
              <w:ind w:left="29"/>
              <w:rPr>
                <w:rFonts w:ascii="GHEA Grapalat" w:hAnsi="GHEA Grapalat"/>
                <w:color w:val="auto"/>
              </w:rPr>
            </w:pPr>
            <w:r w:rsidRPr="00956B37">
              <w:rPr>
                <w:rFonts w:ascii="GHEA Grapalat" w:hAnsi="GHEA Grapalat"/>
                <w:color w:val="auto"/>
              </w:rPr>
              <w:t>Ճանապարհի կարգ</w:t>
            </w:r>
          </w:p>
        </w:tc>
        <w:tc>
          <w:tcPr>
            <w:tcW w:w="6182" w:type="dxa"/>
            <w:gridSpan w:val="2"/>
          </w:tcPr>
          <w:p w:rsidR="005F72F3" w:rsidRPr="00956B37" w:rsidRDefault="005F72F3" w:rsidP="005F72F3">
            <w:pPr>
              <w:ind w:left="29"/>
              <w:jc w:val="both"/>
              <w:rPr>
                <w:rFonts w:ascii="GHEA Grapalat" w:hAnsi="GHEA Grapalat"/>
                <w:color w:val="auto"/>
              </w:rPr>
            </w:pPr>
            <w:r w:rsidRPr="00956B37">
              <w:rPr>
                <w:rFonts w:ascii="GHEA Grapalat" w:hAnsi="GHEA Grapalat"/>
                <w:color w:val="auto"/>
              </w:rPr>
              <w:t>Ուղիղ մասի առավելագույն երկարությունը,  մ,  ըստ տեղանքի</w:t>
            </w:r>
          </w:p>
        </w:tc>
      </w:tr>
      <w:tr w:rsidR="005F72F3" w:rsidRPr="00956B37" w:rsidTr="005F72F3">
        <w:trPr>
          <w:jc w:val="center"/>
        </w:trPr>
        <w:tc>
          <w:tcPr>
            <w:tcW w:w="540" w:type="dxa"/>
            <w:vMerge/>
          </w:tcPr>
          <w:p w:rsidR="005F72F3" w:rsidRPr="00956B37" w:rsidRDefault="005F72F3" w:rsidP="005F72F3">
            <w:pPr>
              <w:ind w:left="29"/>
              <w:rPr>
                <w:rFonts w:ascii="GHEA Grapalat" w:hAnsi="GHEA Grapalat"/>
                <w:color w:val="auto"/>
              </w:rPr>
            </w:pPr>
          </w:p>
        </w:tc>
        <w:tc>
          <w:tcPr>
            <w:tcW w:w="3015" w:type="dxa"/>
            <w:vMerge/>
          </w:tcPr>
          <w:p w:rsidR="005F72F3" w:rsidRPr="00956B37" w:rsidRDefault="005F72F3" w:rsidP="005F72F3">
            <w:pPr>
              <w:ind w:left="29"/>
              <w:rPr>
                <w:rFonts w:ascii="GHEA Grapalat" w:hAnsi="GHEA Grapalat"/>
                <w:color w:val="auto"/>
              </w:rPr>
            </w:pPr>
          </w:p>
        </w:tc>
        <w:tc>
          <w:tcPr>
            <w:tcW w:w="3017"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Հարթավայրային</w:t>
            </w:r>
          </w:p>
        </w:tc>
        <w:tc>
          <w:tcPr>
            <w:tcW w:w="316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Կտրտված և լեռնային</w:t>
            </w:r>
          </w:p>
        </w:tc>
      </w:tr>
      <w:tr w:rsidR="005F72F3" w:rsidRPr="00956B37" w:rsidTr="005F72F3">
        <w:trPr>
          <w:jc w:val="center"/>
        </w:trPr>
        <w:tc>
          <w:tcPr>
            <w:tcW w:w="540" w:type="dxa"/>
          </w:tcPr>
          <w:p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1.</w:t>
            </w:r>
          </w:p>
        </w:tc>
        <w:tc>
          <w:tcPr>
            <w:tcW w:w="3015" w:type="dxa"/>
          </w:tcPr>
          <w:p w:rsidR="005F72F3" w:rsidRPr="00956B37" w:rsidRDefault="005F72F3" w:rsidP="00BE2E6F">
            <w:pPr>
              <w:ind w:left="29"/>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BE2E6F"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63338C" w:rsidRPr="00956B37">
              <w:rPr>
                <w:rFonts w:ascii="GHEA Grapalat" w:hAnsi="GHEA Grapalat"/>
                <w:color w:val="auto"/>
                <w:lang w:val="en-US"/>
              </w:rPr>
              <w:t>C</w:t>
            </w:r>
          </w:p>
        </w:tc>
        <w:tc>
          <w:tcPr>
            <w:tcW w:w="3017"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5000</w:t>
            </w:r>
          </w:p>
        </w:tc>
        <w:tc>
          <w:tcPr>
            <w:tcW w:w="316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3000</w:t>
            </w:r>
          </w:p>
        </w:tc>
      </w:tr>
      <w:tr w:rsidR="005F72F3" w:rsidRPr="00956B37" w:rsidTr="005F72F3">
        <w:trPr>
          <w:jc w:val="center"/>
        </w:trPr>
        <w:tc>
          <w:tcPr>
            <w:tcW w:w="540" w:type="dxa"/>
          </w:tcPr>
          <w:p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2.</w:t>
            </w:r>
          </w:p>
        </w:tc>
        <w:tc>
          <w:tcPr>
            <w:tcW w:w="301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II, III</w:t>
            </w:r>
          </w:p>
        </w:tc>
        <w:tc>
          <w:tcPr>
            <w:tcW w:w="3017"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3500</w:t>
            </w:r>
          </w:p>
        </w:tc>
        <w:tc>
          <w:tcPr>
            <w:tcW w:w="316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2000</w:t>
            </w:r>
          </w:p>
        </w:tc>
      </w:tr>
      <w:tr w:rsidR="005F72F3" w:rsidRPr="00956B37" w:rsidTr="005F72F3">
        <w:trPr>
          <w:jc w:val="center"/>
        </w:trPr>
        <w:tc>
          <w:tcPr>
            <w:tcW w:w="540" w:type="dxa"/>
          </w:tcPr>
          <w:p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3.</w:t>
            </w:r>
          </w:p>
        </w:tc>
        <w:tc>
          <w:tcPr>
            <w:tcW w:w="301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IV</w:t>
            </w:r>
          </w:p>
        </w:tc>
        <w:tc>
          <w:tcPr>
            <w:tcW w:w="3017"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2000</w:t>
            </w:r>
          </w:p>
        </w:tc>
        <w:tc>
          <w:tcPr>
            <w:tcW w:w="3165" w:type="dxa"/>
          </w:tcPr>
          <w:p w:rsidR="005F72F3" w:rsidRPr="00956B37" w:rsidRDefault="005F72F3" w:rsidP="005F72F3">
            <w:pPr>
              <w:ind w:left="29"/>
              <w:rPr>
                <w:rFonts w:ascii="GHEA Grapalat" w:hAnsi="GHEA Grapalat"/>
                <w:color w:val="auto"/>
              </w:rPr>
            </w:pPr>
            <w:r w:rsidRPr="00956B37">
              <w:rPr>
                <w:rFonts w:ascii="GHEA Grapalat" w:hAnsi="GHEA Grapalat"/>
                <w:color w:val="auto"/>
              </w:rPr>
              <w:t>1500</w:t>
            </w:r>
          </w:p>
        </w:tc>
      </w:tr>
    </w:tbl>
    <w:p w:rsidR="00EE386E" w:rsidRPr="00956B37" w:rsidRDefault="00EE386E" w:rsidP="00EE386E">
      <w:pPr>
        <w:pStyle w:val="a0"/>
        <w:ind w:left="709" w:firstLine="0"/>
        <w:rPr>
          <w:b w:val="0"/>
          <w:color w:val="auto"/>
          <w:sz w:val="24"/>
          <w:lang w:val="en-US"/>
        </w:rPr>
      </w:pPr>
    </w:p>
    <w:p w:rsidR="005B18B3" w:rsidRPr="00956B37" w:rsidRDefault="005B18B3" w:rsidP="003C427E">
      <w:pPr>
        <w:pStyle w:val="a0"/>
        <w:numPr>
          <w:ilvl w:val="0"/>
          <w:numId w:val="5"/>
        </w:numPr>
        <w:tabs>
          <w:tab w:val="left" w:pos="900"/>
          <w:tab w:val="left" w:pos="1080"/>
          <w:tab w:val="left" w:pos="1170"/>
        </w:tabs>
        <w:spacing w:line="360" w:lineRule="auto"/>
        <w:ind w:left="90" w:firstLine="450"/>
        <w:rPr>
          <w:b w:val="0"/>
          <w:color w:val="auto"/>
          <w:sz w:val="24"/>
          <w:lang w:val="en-US"/>
        </w:rPr>
      </w:pPr>
      <w:r w:rsidRPr="00956B37">
        <w:rPr>
          <w:b w:val="0"/>
          <w:color w:val="auto"/>
          <w:sz w:val="24"/>
          <w:lang w:val="en-US"/>
        </w:rPr>
        <w:t>Հատակագծում փոքր շրջադարձային անկյունների դեպքում հորիզոնական կորերի շառավիղները պետք է</w:t>
      </w:r>
      <w:r w:rsidR="001A20EF" w:rsidRPr="00956B37">
        <w:rPr>
          <w:b w:val="0"/>
          <w:color w:val="auto"/>
          <w:sz w:val="24"/>
          <w:lang w:val="en-US"/>
        </w:rPr>
        <w:t xml:space="preserve"> ընդունել սույն շինարարական նորմերի 21-րդ </w:t>
      </w:r>
      <w:r w:rsidRPr="00956B37">
        <w:rPr>
          <w:b w:val="0"/>
          <w:color w:val="auto"/>
          <w:sz w:val="24"/>
          <w:lang w:val="en-US"/>
        </w:rPr>
        <w:t>աղյուսակ</w:t>
      </w:r>
      <w:r w:rsidR="001A20EF" w:rsidRPr="00956B37">
        <w:rPr>
          <w:b w:val="0"/>
          <w:color w:val="auto"/>
          <w:sz w:val="24"/>
          <w:lang w:val="en-US"/>
        </w:rPr>
        <w:t>ի համաձայն:</w:t>
      </w:r>
    </w:p>
    <w:p w:rsidR="005B18B3" w:rsidRPr="00956B37" w:rsidRDefault="005B18B3" w:rsidP="00F43640">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en-US"/>
        </w:rPr>
        <w:t>21</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50"/>
        <w:gridCol w:w="990"/>
        <w:gridCol w:w="990"/>
        <w:gridCol w:w="810"/>
        <w:gridCol w:w="810"/>
        <w:gridCol w:w="810"/>
        <w:gridCol w:w="810"/>
        <w:gridCol w:w="810"/>
      </w:tblGrid>
      <w:tr w:rsidR="005F72F3" w:rsidRPr="00956B37" w:rsidTr="005F72F3">
        <w:tc>
          <w:tcPr>
            <w:tcW w:w="540" w:type="dxa"/>
          </w:tcPr>
          <w:p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lang w:val="en-US"/>
              </w:rPr>
              <w:t>1.</w:t>
            </w:r>
          </w:p>
        </w:tc>
        <w:tc>
          <w:tcPr>
            <w:tcW w:w="3150" w:type="dxa"/>
            <w:vAlign w:val="center"/>
          </w:tcPr>
          <w:p w:rsidR="005F72F3" w:rsidRPr="00956B37" w:rsidRDefault="005F72F3" w:rsidP="005F72F3">
            <w:pPr>
              <w:ind w:left="29"/>
              <w:jc w:val="left"/>
              <w:rPr>
                <w:rFonts w:ascii="GHEA Grapalat" w:hAnsi="GHEA Grapalat"/>
                <w:color w:val="auto"/>
              </w:rPr>
            </w:pPr>
            <w:r w:rsidRPr="00956B37">
              <w:rPr>
                <w:rFonts w:ascii="GHEA Grapalat" w:hAnsi="GHEA Grapalat"/>
                <w:color w:val="auto"/>
              </w:rPr>
              <w:t xml:space="preserve">Շրջադարձի անկյան մեծությունը, աստիճան </w:t>
            </w:r>
          </w:p>
        </w:tc>
        <w:tc>
          <w:tcPr>
            <w:tcW w:w="99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1</w:t>
            </w:r>
          </w:p>
        </w:tc>
        <w:tc>
          <w:tcPr>
            <w:tcW w:w="99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2</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3</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4</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5</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6</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7-8</w:t>
            </w:r>
          </w:p>
        </w:tc>
      </w:tr>
      <w:tr w:rsidR="005F72F3" w:rsidRPr="00956B37" w:rsidTr="005F72F3">
        <w:tc>
          <w:tcPr>
            <w:tcW w:w="540" w:type="dxa"/>
          </w:tcPr>
          <w:p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lang w:val="en-US"/>
              </w:rPr>
              <w:t>2.</w:t>
            </w:r>
          </w:p>
        </w:tc>
        <w:tc>
          <w:tcPr>
            <w:tcW w:w="3150" w:type="dxa"/>
            <w:vAlign w:val="center"/>
          </w:tcPr>
          <w:p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rPr>
              <w:t>Հորիզոնական</w:t>
            </w:r>
            <w:r w:rsidRPr="00956B37">
              <w:rPr>
                <w:rFonts w:ascii="GHEA Grapalat" w:hAnsi="GHEA Grapalat"/>
                <w:color w:val="auto"/>
                <w:lang w:val="en-US"/>
              </w:rPr>
              <w:t xml:space="preserve"> </w:t>
            </w:r>
            <w:r w:rsidRPr="00956B37">
              <w:rPr>
                <w:rFonts w:ascii="GHEA Grapalat" w:hAnsi="GHEA Grapalat"/>
                <w:color w:val="auto"/>
              </w:rPr>
              <w:t>կորերի</w:t>
            </w:r>
            <w:r w:rsidRPr="00956B37">
              <w:rPr>
                <w:rFonts w:ascii="GHEA Grapalat" w:hAnsi="GHEA Grapalat"/>
                <w:color w:val="auto"/>
                <w:lang w:val="en-US"/>
              </w:rPr>
              <w:t xml:space="preserve"> </w:t>
            </w:r>
            <w:r w:rsidRPr="00956B37">
              <w:rPr>
                <w:rFonts w:ascii="GHEA Grapalat" w:hAnsi="GHEA Grapalat"/>
                <w:color w:val="auto"/>
              </w:rPr>
              <w:t>նվազագույն</w:t>
            </w:r>
            <w:r w:rsidRPr="00956B37">
              <w:rPr>
                <w:rFonts w:ascii="GHEA Grapalat" w:hAnsi="GHEA Grapalat"/>
                <w:color w:val="auto"/>
                <w:lang w:val="en-US"/>
              </w:rPr>
              <w:t xml:space="preserve"> </w:t>
            </w:r>
            <w:r w:rsidRPr="00956B37">
              <w:rPr>
                <w:rFonts w:ascii="GHEA Grapalat" w:hAnsi="GHEA Grapalat"/>
                <w:color w:val="auto"/>
              </w:rPr>
              <w:t>շառավիղը</w:t>
            </w:r>
            <w:r w:rsidR="004C5E15" w:rsidRPr="00956B37">
              <w:rPr>
                <w:rFonts w:ascii="GHEA Grapalat" w:hAnsi="GHEA Grapalat"/>
                <w:color w:val="auto"/>
                <w:lang w:val="en-US"/>
              </w:rPr>
              <w:t>,</w:t>
            </w:r>
            <w:r w:rsidRPr="00956B37">
              <w:rPr>
                <w:rFonts w:ascii="GHEA Grapalat" w:hAnsi="GHEA Grapalat"/>
                <w:color w:val="auto"/>
                <w:lang w:val="en-US"/>
              </w:rPr>
              <w:t xml:space="preserve"> </w:t>
            </w:r>
            <w:r w:rsidRPr="00956B37">
              <w:rPr>
                <w:rFonts w:ascii="GHEA Grapalat" w:hAnsi="GHEA Grapalat"/>
                <w:color w:val="auto"/>
              </w:rPr>
              <w:t>մ</w:t>
            </w:r>
          </w:p>
        </w:tc>
        <w:tc>
          <w:tcPr>
            <w:tcW w:w="99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30000</w:t>
            </w:r>
          </w:p>
        </w:tc>
        <w:tc>
          <w:tcPr>
            <w:tcW w:w="99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20000</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10000</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6000</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5000</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3000</w:t>
            </w:r>
          </w:p>
        </w:tc>
        <w:tc>
          <w:tcPr>
            <w:tcW w:w="810" w:type="dxa"/>
            <w:vAlign w:val="center"/>
          </w:tcPr>
          <w:p w:rsidR="005F72F3" w:rsidRPr="00956B37" w:rsidRDefault="005F72F3" w:rsidP="005F72F3">
            <w:pPr>
              <w:ind w:left="-136" w:right="-51"/>
              <w:rPr>
                <w:rFonts w:ascii="GHEA Grapalat" w:hAnsi="GHEA Grapalat"/>
                <w:color w:val="auto"/>
              </w:rPr>
            </w:pPr>
            <w:r w:rsidRPr="00956B37">
              <w:rPr>
                <w:rFonts w:ascii="GHEA Grapalat" w:hAnsi="GHEA Grapalat"/>
                <w:color w:val="auto"/>
              </w:rPr>
              <w:t>2500</w:t>
            </w:r>
          </w:p>
        </w:tc>
      </w:tr>
    </w:tbl>
    <w:p w:rsidR="00EE386E" w:rsidRPr="00956B37" w:rsidRDefault="00EE386E" w:rsidP="005F72F3">
      <w:pPr>
        <w:pStyle w:val="a0"/>
        <w:spacing w:line="360" w:lineRule="auto"/>
        <w:ind w:left="709" w:firstLine="0"/>
        <w:rPr>
          <w:b w:val="0"/>
          <w:color w:val="auto"/>
          <w:sz w:val="24"/>
          <w:lang w:val="en-US"/>
        </w:rPr>
      </w:pPr>
    </w:p>
    <w:p w:rsidR="001A20EF" w:rsidRPr="00956B37" w:rsidRDefault="005B18B3" w:rsidP="003C427E">
      <w:pPr>
        <w:pStyle w:val="a0"/>
        <w:numPr>
          <w:ilvl w:val="0"/>
          <w:numId w:val="5"/>
        </w:numPr>
        <w:tabs>
          <w:tab w:val="left" w:pos="990"/>
          <w:tab w:val="left" w:pos="1080"/>
          <w:tab w:val="left" w:pos="1170"/>
        </w:tabs>
        <w:spacing w:line="360" w:lineRule="auto"/>
        <w:ind w:left="90" w:firstLine="450"/>
        <w:rPr>
          <w:b w:val="0"/>
          <w:color w:val="auto"/>
          <w:sz w:val="24"/>
          <w:lang w:val="en-US"/>
        </w:rPr>
      </w:pPr>
      <w:r w:rsidRPr="00956B37">
        <w:rPr>
          <w:b w:val="0"/>
          <w:color w:val="auto"/>
          <w:sz w:val="24"/>
          <w:lang w:val="en-US"/>
        </w:rPr>
        <w:t xml:space="preserve">Անթույլատրելի է հորիզոնական ուղիղ տեղամասերում նախատեսել երկար ուղիղ մասեր երկայնական կտրվածքում: </w:t>
      </w:r>
      <w:r w:rsidR="00B63BC2" w:rsidRPr="00956B37">
        <w:rPr>
          <w:b w:val="0"/>
          <w:color w:val="auto"/>
          <w:sz w:val="24"/>
          <w:lang w:val="en-US"/>
        </w:rPr>
        <w:t>Երկայանական պրոֆիլում ուղիղ մասերի առավելագույն երկարությունը</w:t>
      </w:r>
      <w:r w:rsidRPr="00956B37">
        <w:rPr>
          <w:b w:val="0"/>
          <w:color w:val="auto"/>
          <w:sz w:val="24"/>
          <w:lang w:val="en-US"/>
        </w:rPr>
        <w:t xml:space="preserve"> պետք է </w:t>
      </w:r>
      <w:r w:rsidR="001A20EF" w:rsidRPr="00956B37">
        <w:rPr>
          <w:b w:val="0"/>
          <w:color w:val="auto"/>
          <w:sz w:val="24"/>
          <w:lang w:val="en-US"/>
        </w:rPr>
        <w:t>ընդունել սույն շինարարական նորմերի 22-րդ աղյուսակի համաձայն:</w:t>
      </w:r>
    </w:p>
    <w:p w:rsidR="001A20EF" w:rsidRPr="00956B37" w:rsidRDefault="001A20EF" w:rsidP="001A20EF">
      <w:pPr>
        <w:pStyle w:val="a0"/>
        <w:tabs>
          <w:tab w:val="left" w:pos="990"/>
          <w:tab w:val="left" w:pos="1080"/>
          <w:tab w:val="left" w:pos="1170"/>
        </w:tabs>
        <w:spacing w:line="360" w:lineRule="auto"/>
        <w:ind w:left="540" w:firstLine="0"/>
        <w:rPr>
          <w:b w:val="0"/>
          <w:color w:val="auto"/>
          <w:sz w:val="24"/>
          <w:lang w:val="en-US"/>
        </w:rPr>
      </w:pPr>
    </w:p>
    <w:p w:rsidR="001A20EF" w:rsidRPr="00956B37" w:rsidRDefault="001A20EF" w:rsidP="001A20EF">
      <w:pPr>
        <w:pStyle w:val="a0"/>
        <w:tabs>
          <w:tab w:val="left" w:pos="990"/>
          <w:tab w:val="left" w:pos="1080"/>
          <w:tab w:val="left" w:pos="1170"/>
        </w:tabs>
        <w:spacing w:line="360" w:lineRule="auto"/>
        <w:ind w:left="540" w:firstLine="0"/>
        <w:rPr>
          <w:b w:val="0"/>
          <w:color w:val="auto"/>
          <w:sz w:val="24"/>
          <w:lang w:val="en-US"/>
        </w:rPr>
      </w:pPr>
    </w:p>
    <w:p w:rsidR="005B18B3" w:rsidRPr="00956B37" w:rsidRDefault="005B18B3" w:rsidP="00F43640">
      <w:pPr>
        <w:pStyle w:val="ListParagraph"/>
        <w:spacing w:line="276" w:lineRule="auto"/>
        <w:ind w:left="1068"/>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en-US"/>
        </w:rPr>
        <w:t>22</w:t>
      </w:r>
      <w:r w:rsidRPr="00956B37">
        <w:rPr>
          <w:rFonts w:ascii="GHEA Grapalat" w:hAnsi="GHEA Grapalat"/>
          <w:color w:val="auto"/>
          <w:lang w:val="hy-AM"/>
        </w:rPr>
        <w:t xml:space="preserve"> </w:t>
      </w:r>
    </w:p>
    <w:tbl>
      <w:tblPr>
        <w:tblW w:w="982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90"/>
        <w:gridCol w:w="1914"/>
        <w:gridCol w:w="620"/>
        <w:gridCol w:w="100"/>
        <w:gridCol w:w="709"/>
        <w:gridCol w:w="43"/>
        <w:gridCol w:w="733"/>
        <w:gridCol w:w="51"/>
        <w:gridCol w:w="727"/>
        <w:gridCol w:w="51"/>
        <w:gridCol w:w="727"/>
        <w:gridCol w:w="51"/>
        <w:gridCol w:w="728"/>
        <w:gridCol w:w="42"/>
        <w:gridCol w:w="901"/>
      </w:tblGrid>
      <w:tr w:rsidR="005F72F3" w:rsidRPr="00956B37" w:rsidTr="00761DA5">
        <w:tc>
          <w:tcPr>
            <w:tcW w:w="540" w:type="dxa"/>
            <w:vMerge w:val="restart"/>
          </w:tcPr>
          <w:p w:rsidR="001A20EF" w:rsidRPr="00956B37" w:rsidRDefault="001A20EF" w:rsidP="005F72F3">
            <w:pPr>
              <w:rPr>
                <w:rFonts w:ascii="GHEA Grapalat" w:hAnsi="GHEA Grapalat"/>
                <w:color w:val="auto"/>
                <w:lang w:val="en-US"/>
              </w:rPr>
            </w:pPr>
          </w:p>
          <w:p w:rsidR="001A20EF" w:rsidRPr="00956B37" w:rsidRDefault="001A20EF" w:rsidP="005F72F3">
            <w:pPr>
              <w:rPr>
                <w:rFonts w:ascii="GHEA Grapalat" w:hAnsi="GHEA Grapalat"/>
                <w:color w:val="auto"/>
                <w:lang w:val="en-US"/>
              </w:rPr>
            </w:pPr>
          </w:p>
          <w:p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N</w:t>
            </w:r>
          </w:p>
        </w:tc>
        <w:tc>
          <w:tcPr>
            <w:tcW w:w="1890" w:type="dxa"/>
            <w:vMerge w:val="restart"/>
            <w:vAlign w:val="center"/>
          </w:tcPr>
          <w:p w:rsidR="005F72F3" w:rsidRPr="00956B37" w:rsidRDefault="005F72F3" w:rsidP="005F72F3">
            <w:pPr>
              <w:rPr>
                <w:rFonts w:ascii="GHEA Grapalat" w:hAnsi="GHEA Grapalat"/>
                <w:color w:val="auto"/>
                <w:lang w:val="en-US"/>
              </w:rPr>
            </w:pPr>
            <w:r w:rsidRPr="00956B37">
              <w:rPr>
                <w:rFonts w:ascii="GHEA Grapalat" w:hAnsi="GHEA Grapalat"/>
                <w:color w:val="auto"/>
              </w:rPr>
              <w:t>Ճանապ</w:t>
            </w:r>
            <w:r w:rsidRPr="00956B37">
              <w:rPr>
                <w:rFonts w:ascii="GHEA Grapalat" w:hAnsi="GHEA Grapalat"/>
                <w:color w:val="auto"/>
                <w:lang w:val="en-US"/>
              </w:rPr>
              <w:t>արհի</w:t>
            </w:r>
          </w:p>
          <w:p w:rsidR="005F72F3" w:rsidRPr="00956B37" w:rsidRDefault="005F72F3" w:rsidP="005F72F3">
            <w:pPr>
              <w:rPr>
                <w:rFonts w:ascii="GHEA Grapalat" w:hAnsi="GHEA Grapalat"/>
                <w:color w:val="auto"/>
              </w:rPr>
            </w:pPr>
            <w:r w:rsidRPr="00956B37">
              <w:rPr>
                <w:rFonts w:ascii="GHEA Grapalat" w:hAnsi="GHEA Grapalat"/>
                <w:color w:val="auto"/>
              </w:rPr>
              <w:t>կարգը</w:t>
            </w:r>
          </w:p>
        </w:tc>
        <w:tc>
          <w:tcPr>
            <w:tcW w:w="1914" w:type="dxa"/>
            <w:vMerge w:val="restart"/>
            <w:vAlign w:val="center"/>
          </w:tcPr>
          <w:p w:rsidR="005F72F3" w:rsidRPr="00956B37" w:rsidRDefault="005F72F3" w:rsidP="005F72F3">
            <w:pPr>
              <w:rPr>
                <w:rFonts w:ascii="GHEA Grapalat" w:hAnsi="GHEA Grapalat"/>
                <w:color w:val="auto"/>
              </w:rPr>
            </w:pPr>
            <w:r w:rsidRPr="00956B37">
              <w:rPr>
                <w:rFonts w:ascii="GHEA Grapalat" w:hAnsi="GHEA Grapalat"/>
                <w:color w:val="auto"/>
              </w:rPr>
              <w:t>Երկայնական կտրվածքում</w:t>
            </w:r>
          </w:p>
          <w:p w:rsidR="005F72F3" w:rsidRPr="00956B37" w:rsidRDefault="005F72F3" w:rsidP="005F72F3">
            <w:pPr>
              <w:rPr>
                <w:rFonts w:ascii="GHEA Grapalat" w:hAnsi="GHEA Grapalat"/>
                <w:color w:val="auto"/>
              </w:rPr>
            </w:pPr>
            <w:r w:rsidRPr="00956B37">
              <w:rPr>
                <w:rFonts w:ascii="GHEA Grapalat" w:hAnsi="GHEA Grapalat"/>
                <w:color w:val="auto"/>
              </w:rPr>
              <w:t>գոգավոր կորերի շառավիղներ</w:t>
            </w:r>
          </w:p>
        </w:tc>
        <w:tc>
          <w:tcPr>
            <w:tcW w:w="5483" w:type="dxa"/>
            <w:gridSpan w:val="13"/>
            <w:vAlign w:val="center"/>
          </w:tcPr>
          <w:p w:rsidR="005F72F3" w:rsidRPr="00956B37" w:rsidRDefault="005F72F3" w:rsidP="005F72F3">
            <w:pPr>
              <w:rPr>
                <w:rFonts w:ascii="GHEA Grapalat" w:hAnsi="GHEA Grapalat"/>
                <w:color w:val="auto"/>
              </w:rPr>
            </w:pPr>
            <w:r w:rsidRPr="00956B37">
              <w:rPr>
                <w:rFonts w:ascii="GHEA Grapalat" w:hAnsi="GHEA Grapalat"/>
                <w:color w:val="auto"/>
              </w:rPr>
              <w:t>Երկայնական թեքությունների թվաբանական տարբերությունը</w:t>
            </w:r>
            <w:r w:rsidRPr="00956B37">
              <w:rPr>
                <w:rFonts w:ascii="GHEA Grapalat" w:hAnsi="GHEA Grapalat"/>
                <w:color w:val="auto"/>
                <w:lang w:val="en-US"/>
              </w:rPr>
              <w:t>,</w:t>
            </w:r>
            <w:r w:rsidR="00694A78" w:rsidRPr="00956B37">
              <w:rPr>
                <w:rFonts w:ascii="GHEA Grapalat" w:hAnsi="GHEA Grapalat"/>
                <w:color w:val="auto"/>
                <w:lang w:val="en-US"/>
              </w:rPr>
              <w:t xml:space="preserve"> </w:t>
            </w:r>
            <w:r w:rsidRPr="00956B37">
              <w:rPr>
                <w:rFonts w:ascii="GHEA Grapalat" w:hAnsi="GHEA Grapalat"/>
                <w:color w:val="auto"/>
              </w:rPr>
              <w:t>‰</w:t>
            </w:r>
          </w:p>
        </w:tc>
      </w:tr>
      <w:tr w:rsidR="005F72F3" w:rsidRPr="00956B37" w:rsidTr="00761DA5">
        <w:tc>
          <w:tcPr>
            <w:tcW w:w="540" w:type="dxa"/>
            <w:vMerge/>
          </w:tcPr>
          <w:p w:rsidR="005F72F3" w:rsidRPr="00956B37" w:rsidRDefault="005F72F3" w:rsidP="005F72F3">
            <w:pPr>
              <w:rPr>
                <w:rFonts w:ascii="GHEA Grapalat" w:hAnsi="GHEA Grapalat"/>
                <w:color w:val="auto"/>
              </w:rPr>
            </w:pPr>
          </w:p>
        </w:tc>
        <w:tc>
          <w:tcPr>
            <w:tcW w:w="1890" w:type="dxa"/>
            <w:vMerge/>
          </w:tcPr>
          <w:p w:rsidR="005F72F3" w:rsidRPr="00956B37" w:rsidRDefault="005F72F3" w:rsidP="005F72F3">
            <w:pPr>
              <w:rPr>
                <w:rFonts w:ascii="GHEA Grapalat" w:hAnsi="GHEA Grapalat"/>
                <w:color w:val="auto"/>
              </w:rPr>
            </w:pPr>
          </w:p>
        </w:tc>
        <w:tc>
          <w:tcPr>
            <w:tcW w:w="1914" w:type="dxa"/>
            <w:vMerge/>
          </w:tcPr>
          <w:p w:rsidR="005F72F3" w:rsidRPr="00956B37" w:rsidRDefault="005F72F3" w:rsidP="005F72F3">
            <w:pPr>
              <w:rPr>
                <w:rFonts w:ascii="GHEA Grapalat" w:hAnsi="GHEA Grapalat"/>
                <w:color w:val="auto"/>
              </w:rPr>
            </w:pPr>
          </w:p>
        </w:tc>
        <w:tc>
          <w:tcPr>
            <w:tcW w:w="620" w:type="dxa"/>
          </w:tcPr>
          <w:p w:rsidR="005F72F3" w:rsidRPr="00956B37" w:rsidRDefault="005F72F3" w:rsidP="005F72F3">
            <w:pPr>
              <w:rPr>
                <w:rFonts w:ascii="GHEA Grapalat" w:hAnsi="GHEA Grapalat"/>
                <w:color w:val="auto"/>
              </w:rPr>
            </w:pPr>
            <w:r w:rsidRPr="00956B37">
              <w:rPr>
                <w:rFonts w:ascii="GHEA Grapalat" w:hAnsi="GHEA Grapalat"/>
                <w:color w:val="auto"/>
              </w:rPr>
              <w:t>20</w:t>
            </w:r>
          </w:p>
        </w:tc>
        <w:tc>
          <w:tcPr>
            <w:tcW w:w="852" w:type="dxa"/>
            <w:gridSpan w:val="3"/>
          </w:tcPr>
          <w:p w:rsidR="005F72F3" w:rsidRPr="00956B37" w:rsidRDefault="005F72F3" w:rsidP="005F72F3">
            <w:pPr>
              <w:rPr>
                <w:rFonts w:ascii="GHEA Grapalat" w:hAnsi="GHEA Grapalat"/>
                <w:color w:val="auto"/>
              </w:rPr>
            </w:pPr>
            <w:r w:rsidRPr="00956B37">
              <w:rPr>
                <w:rFonts w:ascii="GHEA Grapalat" w:hAnsi="GHEA Grapalat"/>
                <w:color w:val="auto"/>
              </w:rPr>
              <w:t>30</w:t>
            </w:r>
          </w:p>
        </w:tc>
        <w:tc>
          <w:tcPr>
            <w:tcW w:w="784" w:type="dxa"/>
            <w:gridSpan w:val="2"/>
          </w:tcPr>
          <w:p w:rsidR="005F72F3" w:rsidRPr="00956B37" w:rsidRDefault="005F72F3" w:rsidP="005F72F3">
            <w:pPr>
              <w:rPr>
                <w:rFonts w:ascii="GHEA Grapalat" w:hAnsi="GHEA Grapalat"/>
                <w:color w:val="auto"/>
              </w:rPr>
            </w:pPr>
            <w:r w:rsidRPr="00956B37">
              <w:rPr>
                <w:rFonts w:ascii="GHEA Grapalat" w:hAnsi="GHEA Grapalat"/>
                <w:color w:val="auto"/>
              </w:rPr>
              <w:t>40</w:t>
            </w:r>
          </w:p>
        </w:tc>
        <w:tc>
          <w:tcPr>
            <w:tcW w:w="778" w:type="dxa"/>
            <w:gridSpan w:val="2"/>
          </w:tcPr>
          <w:p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tcPr>
          <w:p w:rsidR="005F72F3" w:rsidRPr="00956B37" w:rsidRDefault="005F72F3" w:rsidP="005F72F3">
            <w:pPr>
              <w:rPr>
                <w:rFonts w:ascii="GHEA Grapalat" w:hAnsi="GHEA Grapalat"/>
                <w:color w:val="auto"/>
              </w:rPr>
            </w:pPr>
            <w:r w:rsidRPr="00956B37">
              <w:rPr>
                <w:rFonts w:ascii="GHEA Grapalat" w:hAnsi="GHEA Grapalat"/>
                <w:color w:val="auto"/>
              </w:rPr>
              <w:t>60</w:t>
            </w:r>
          </w:p>
        </w:tc>
        <w:tc>
          <w:tcPr>
            <w:tcW w:w="770" w:type="dxa"/>
            <w:gridSpan w:val="2"/>
          </w:tcPr>
          <w:p w:rsidR="005F72F3" w:rsidRPr="00956B37" w:rsidRDefault="005F72F3" w:rsidP="005F72F3">
            <w:pPr>
              <w:rPr>
                <w:rFonts w:ascii="GHEA Grapalat" w:hAnsi="GHEA Grapalat"/>
                <w:color w:val="auto"/>
              </w:rPr>
            </w:pPr>
            <w:r w:rsidRPr="00956B37">
              <w:rPr>
                <w:rFonts w:ascii="GHEA Grapalat" w:hAnsi="GHEA Grapalat"/>
                <w:color w:val="auto"/>
              </w:rPr>
              <w:t>80</w:t>
            </w:r>
          </w:p>
        </w:tc>
        <w:tc>
          <w:tcPr>
            <w:tcW w:w="901" w:type="dxa"/>
          </w:tcPr>
          <w:p w:rsidR="005F72F3" w:rsidRPr="00956B37" w:rsidRDefault="005F72F3" w:rsidP="005F72F3">
            <w:pPr>
              <w:rPr>
                <w:rFonts w:ascii="GHEA Grapalat" w:hAnsi="GHEA Grapalat"/>
                <w:color w:val="auto"/>
              </w:rPr>
            </w:pPr>
            <w:r w:rsidRPr="00956B37">
              <w:rPr>
                <w:rFonts w:ascii="GHEA Grapalat" w:hAnsi="GHEA Grapalat"/>
                <w:color w:val="auto"/>
              </w:rPr>
              <w:t>100</w:t>
            </w:r>
          </w:p>
        </w:tc>
      </w:tr>
      <w:tr w:rsidR="005F72F3" w:rsidRPr="00956B37" w:rsidTr="00761DA5">
        <w:trPr>
          <w:trHeight w:val="678"/>
        </w:trPr>
        <w:tc>
          <w:tcPr>
            <w:tcW w:w="540" w:type="dxa"/>
            <w:vMerge/>
          </w:tcPr>
          <w:p w:rsidR="005F72F3" w:rsidRPr="00956B37" w:rsidRDefault="005F72F3" w:rsidP="005F72F3">
            <w:pPr>
              <w:rPr>
                <w:rFonts w:ascii="GHEA Grapalat" w:hAnsi="GHEA Grapalat"/>
                <w:color w:val="auto"/>
              </w:rPr>
            </w:pPr>
          </w:p>
        </w:tc>
        <w:tc>
          <w:tcPr>
            <w:tcW w:w="1890" w:type="dxa"/>
            <w:vMerge/>
          </w:tcPr>
          <w:p w:rsidR="005F72F3" w:rsidRPr="00956B37" w:rsidRDefault="005F72F3" w:rsidP="005F72F3">
            <w:pPr>
              <w:rPr>
                <w:rFonts w:ascii="GHEA Grapalat" w:hAnsi="GHEA Grapalat"/>
                <w:color w:val="auto"/>
              </w:rPr>
            </w:pPr>
          </w:p>
        </w:tc>
        <w:tc>
          <w:tcPr>
            <w:tcW w:w="1914" w:type="dxa"/>
            <w:vMerge/>
          </w:tcPr>
          <w:p w:rsidR="005F72F3" w:rsidRPr="00956B37" w:rsidRDefault="005F72F3" w:rsidP="005F72F3">
            <w:pPr>
              <w:rPr>
                <w:rFonts w:ascii="GHEA Grapalat" w:hAnsi="GHEA Grapalat"/>
                <w:color w:val="auto"/>
              </w:rPr>
            </w:pPr>
          </w:p>
        </w:tc>
        <w:tc>
          <w:tcPr>
            <w:tcW w:w="5483" w:type="dxa"/>
            <w:gridSpan w:val="13"/>
            <w:vAlign w:val="center"/>
          </w:tcPr>
          <w:p w:rsidR="005F72F3" w:rsidRPr="00956B37" w:rsidRDefault="005F72F3" w:rsidP="005F72F3">
            <w:pPr>
              <w:rPr>
                <w:rFonts w:ascii="GHEA Grapalat" w:hAnsi="GHEA Grapalat"/>
                <w:color w:val="auto"/>
              </w:rPr>
            </w:pPr>
            <w:r w:rsidRPr="00956B37">
              <w:rPr>
                <w:rFonts w:ascii="GHEA Grapalat" w:hAnsi="GHEA Grapalat"/>
                <w:color w:val="auto"/>
              </w:rPr>
              <w:t>Երկայնական պրոֆիլում ուղիղ մասերի առավելագույն երկարությունը,   մ</w:t>
            </w:r>
          </w:p>
        </w:tc>
      </w:tr>
      <w:tr w:rsidR="005F72F3" w:rsidRPr="00956B37" w:rsidTr="00761DA5">
        <w:trPr>
          <w:trHeight w:val="322"/>
        </w:trPr>
        <w:tc>
          <w:tcPr>
            <w:tcW w:w="540" w:type="dxa"/>
            <w:vMerge w:val="restart"/>
          </w:tcPr>
          <w:p w:rsidR="001A20EF" w:rsidRPr="00956B37" w:rsidRDefault="001A20EF" w:rsidP="005F72F3">
            <w:pPr>
              <w:rPr>
                <w:rFonts w:ascii="GHEA Grapalat" w:hAnsi="GHEA Grapalat"/>
                <w:color w:val="auto"/>
              </w:rPr>
            </w:pPr>
          </w:p>
          <w:p w:rsidR="001A20EF" w:rsidRPr="00956B37" w:rsidRDefault="001A20EF" w:rsidP="005F72F3">
            <w:pPr>
              <w:rPr>
                <w:rFonts w:ascii="GHEA Grapalat" w:hAnsi="GHEA Grapalat"/>
                <w:color w:val="auto"/>
              </w:rPr>
            </w:pPr>
          </w:p>
          <w:p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1.</w:t>
            </w:r>
          </w:p>
        </w:tc>
        <w:tc>
          <w:tcPr>
            <w:tcW w:w="1890" w:type="dxa"/>
            <w:vMerge w:val="restart"/>
            <w:vAlign w:val="center"/>
          </w:tcPr>
          <w:p w:rsidR="005F72F3" w:rsidRPr="00956B37" w:rsidRDefault="005F72F3" w:rsidP="009A136C">
            <w:pPr>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BE2E6F"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9A136C" w:rsidRPr="00956B37">
              <w:rPr>
                <w:rFonts w:ascii="GHEA Grapalat" w:hAnsi="GHEA Grapalat"/>
                <w:color w:val="auto"/>
                <w:lang w:val="en-US"/>
              </w:rPr>
              <w:t>C</w:t>
            </w:r>
            <w:r w:rsidRPr="00956B37">
              <w:rPr>
                <w:rFonts w:ascii="GHEA Grapalat" w:hAnsi="GHEA Grapalat"/>
                <w:color w:val="auto"/>
                <w:lang w:val="en-US"/>
              </w:rPr>
              <w:t xml:space="preserve"> և II</w:t>
            </w: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4000</w:t>
            </w:r>
          </w:p>
        </w:tc>
        <w:tc>
          <w:tcPr>
            <w:tcW w:w="720"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150</w:t>
            </w:r>
          </w:p>
        </w:tc>
        <w:tc>
          <w:tcPr>
            <w:tcW w:w="709" w:type="dxa"/>
            <w:vAlign w:val="center"/>
          </w:tcPr>
          <w:p w:rsidR="005F72F3" w:rsidRPr="00956B37" w:rsidRDefault="005F72F3" w:rsidP="005F72F3">
            <w:pPr>
              <w:rPr>
                <w:rFonts w:ascii="GHEA Grapalat" w:hAnsi="GHEA Grapalat"/>
                <w:color w:val="auto"/>
              </w:rPr>
            </w:pPr>
            <w:r w:rsidRPr="00956B37">
              <w:rPr>
                <w:rFonts w:ascii="GHEA Grapalat" w:hAnsi="GHEA Grapalat"/>
                <w:color w:val="auto"/>
              </w:rPr>
              <w:t>100</w:t>
            </w: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vAlign w:val="center"/>
          </w:tcPr>
          <w:p w:rsidR="005F72F3" w:rsidRPr="00956B37" w:rsidRDefault="005F72F3" w:rsidP="005F72F3">
            <w:pPr>
              <w:rPr>
                <w:rFonts w:ascii="GHEA Grapalat" w:hAnsi="GHEA Grapalat"/>
                <w:color w:val="auto"/>
              </w:rPr>
            </w:pPr>
          </w:p>
        </w:tc>
        <w:tc>
          <w:tcPr>
            <w:tcW w:w="778" w:type="dxa"/>
            <w:gridSpan w:val="2"/>
            <w:vAlign w:val="center"/>
          </w:tcPr>
          <w:p w:rsidR="005F72F3" w:rsidRPr="00956B37" w:rsidRDefault="005F72F3" w:rsidP="005F72F3">
            <w:pPr>
              <w:rPr>
                <w:rFonts w:ascii="GHEA Grapalat" w:hAnsi="GHEA Grapalat"/>
                <w:color w:val="auto"/>
              </w:rPr>
            </w:pPr>
          </w:p>
        </w:tc>
        <w:tc>
          <w:tcPr>
            <w:tcW w:w="779" w:type="dxa"/>
            <w:gridSpan w:val="2"/>
            <w:vAlign w:val="center"/>
          </w:tcPr>
          <w:p w:rsidR="005F72F3" w:rsidRPr="00956B37" w:rsidRDefault="005F72F3" w:rsidP="005F72F3">
            <w:pPr>
              <w:rPr>
                <w:rFonts w:ascii="GHEA Grapalat" w:hAnsi="GHEA Grapalat"/>
                <w:color w:val="auto"/>
              </w:rPr>
            </w:pPr>
          </w:p>
        </w:tc>
        <w:tc>
          <w:tcPr>
            <w:tcW w:w="943" w:type="dxa"/>
            <w:gridSpan w:val="2"/>
            <w:vAlign w:val="center"/>
          </w:tcPr>
          <w:p w:rsidR="005F72F3" w:rsidRPr="00956B37" w:rsidRDefault="005F72F3" w:rsidP="005F72F3">
            <w:pPr>
              <w:rPr>
                <w:rFonts w:ascii="GHEA Grapalat" w:hAnsi="GHEA Grapalat"/>
                <w:color w:val="auto"/>
              </w:rPr>
            </w:pPr>
          </w:p>
        </w:tc>
      </w:tr>
      <w:tr w:rsidR="005F72F3" w:rsidRPr="00956B37" w:rsidTr="00761DA5">
        <w:trPr>
          <w:trHeight w:val="307"/>
        </w:trPr>
        <w:tc>
          <w:tcPr>
            <w:tcW w:w="540" w:type="dxa"/>
            <w:vMerge/>
          </w:tcPr>
          <w:p w:rsidR="005F72F3" w:rsidRPr="00956B37" w:rsidRDefault="005F72F3" w:rsidP="005F72F3">
            <w:pPr>
              <w:rPr>
                <w:rFonts w:ascii="GHEA Grapalat" w:hAnsi="GHEA Grapalat"/>
                <w:color w:val="auto"/>
              </w:rPr>
            </w:pPr>
          </w:p>
        </w:tc>
        <w:tc>
          <w:tcPr>
            <w:tcW w:w="1890" w:type="dxa"/>
            <w:vMerge/>
            <w:vAlign w:val="center"/>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8000</w:t>
            </w:r>
          </w:p>
        </w:tc>
        <w:tc>
          <w:tcPr>
            <w:tcW w:w="720"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360</w:t>
            </w:r>
          </w:p>
        </w:tc>
        <w:tc>
          <w:tcPr>
            <w:tcW w:w="709" w:type="dxa"/>
            <w:vAlign w:val="center"/>
          </w:tcPr>
          <w:p w:rsidR="005F72F3" w:rsidRPr="00956B37" w:rsidRDefault="005F72F3" w:rsidP="005F72F3">
            <w:pPr>
              <w:rPr>
                <w:rFonts w:ascii="GHEA Grapalat" w:hAnsi="GHEA Grapalat"/>
                <w:color w:val="auto"/>
              </w:rPr>
            </w:pPr>
            <w:r w:rsidRPr="00956B37">
              <w:rPr>
                <w:rFonts w:ascii="GHEA Grapalat" w:hAnsi="GHEA Grapalat"/>
                <w:color w:val="auto"/>
              </w:rPr>
              <w:t>250</w:t>
            </w: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200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170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140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110</w:t>
            </w:r>
          </w:p>
        </w:tc>
        <w:tc>
          <w:tcPr>
            <w:tcW w:w="943" w:type="dxa"/>
            <w:gridSpan w:val="2"/>
            <w:vAlign w:val="center"/>
          </w:tcPr>
          <w:p w:rsidR="005F72F3" w:rsidRPr="00956B37" w:rsidRDefault="005F72F3" w:rsidP="005F72F3">
            <w:pPr>
              <w:rPr>
                <w:rFonts w:ascii="GHEA Grapalat" w:hAnsi="GHEA Grapalat"/>
                <w:color w:val="auto"/>
              </w:rPr>
            </w:pPr>
          </w:p>
        </w:tc>
      </w:tr>
      <w:tr w:rsidR="005F72F3" w:rsidRPr="00956B37" w:rsidTr="00761DA5">
        <w:trPr>
          <w:trHeight w:val="275"/>
        </w:trPr>
        <w:tc>
          <w:tcPr>
            <w:tcW w:w="540" w:type="dxa"/>
            <w:vMerge/>
          </w:tcPr>
          <w:p w:rsidR="005F72F3" w:rsidRPr="00956B37" w:rsidRDefault="005F72F3" w:rsidP="005F72F3">
            <w:pPr>
              <w:rPr>
                <w:rFonts w:ascii="GHEA Grapalat" w:hAnsi="GHEA Grapalat"/>
                <w:color w:val="auto"/>
              </w:rPr>
            </w:pPr>
          </w:p>
        </w:tc>
        <w:tc>
          <w:tcPr>
            <w:tcW w:w="1890" w:type="dxa"/>
            <w:vMerge/>
            <w:vAlign w:val="center"/>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12000</w:t>
            </w:r>
          </w:p>
        </w:tc>
        <w:tc>
          <w:tcPr>
            <w:tcW w:w="720"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680</w:t>
            </w:r>
          </w:p>
        </w:tc>
        <w:tc>
          <w:tcPr>
            <w:tcW w:w="709" w:type="dxa"/>
            <w:vAlign w:val="center"/>
          </w:tcPr>
          <w:p w:rsidR="005F72F3" w:rsidRPr="00956B37" w:rsidRDefault="005F72F3" w:rsidP="005F72F3">
            <w:pPr>
              <w:rPr>
                <w:rFonts w:ascii="GHEA Grapalat" w:hAnsi="GHEA Grapalat"/>
                <w:color w:val="auto"/>
              </w:rPr>
            </w:pPr>
            <w:r w:rsidRPr="00956B37">
              <w:rPr>
                <w:rFonts w:ascii="GHEA Grapalat" w:hAnsi="GHEA Grapalat"/>
                <w:color w:val="auto"/>
              </w:rPr>
              <w:t>500</w:t>
            </w: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400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350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250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200</w:t>
            </w:r>
          </w:p>
        </w:tc>
        <w:tc>
          <w:tcPr>
            <w:tcW w:w="943" w:type="dxa"/>
            <w:gridSpan w:val="2"/>
            <w:vAlign w:val="center"/>
          </w:tcPr>
          <w:p w:rsidR="005F72F3" w:rsidRPr="00956B37" w:rsidRDefault="005F72F3" w:rsidP="005F72F3">
            <w:pPr>
              <w:rPr>
                <w:rFonts w:ascii="GHEA Grapalat" w:hAnsi="GHEA Grapalat"/>
                <w:color w:val="auto"/>
              </w:rPr>
            </w:pPr>
          </w:p>
        </w:tc>
      </w:tr>
      <w:tr w:rsidR="005F72F3" w:rsidRPr="00956B37" w:rsidTr="00761DA5">
        <w:trPr>
          <w:trHeight w:val="261"/>
        </w:trPr>
        <w:tc>
          <w:tcPr>
            <w:tcW w:w="540" w:type="dxa"/>
            <w:vMerge/>
          </w:tcPr>
          <w:p w:rsidR="005F72F3" w:rsidRPr="00956B37" w:rsidRDefault="005F72F3" w:rsidP="005F72F3">
            <w:pPr>
              <w:rPr>
                <w:rFonts w:ascii="GHEA Grapalat" w:hAnsi="GHEA Grapalat"/>
                <w:color w:val="auto"/>
              </w:rPr>
            </w:pPr>
          </w:p>
        </w:tc>
        <w:tc>
          <w:tcPr>
            <w:tcW w:w="1890" w:type="dxa"/>
            <w:vMerge/>
            <w:vAlign w:val="center"/>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20000</w:t>
            </w:r>
          </w:p>
        </w:tc>
        <w:tc>
          <w:tcPr>
            <w:tcW w:w="720" w:type="dxa"/>
            <w:gridSpan w:val="2"/>
            <w:vAlign w:val="center"/>
          </w:tcPr>
          <w:p w:rsidR="005F72F3" w:rsidRPr="00956B37" w:rsidRDefault="005F72F3" w:rsidP="005F72F3">
            <w:pPr>
              <w:rPr>
                <w:rFonts w:ascii="GHEA Grapalat" w:hAnsi="GHEA Grapalat"/>
                <w:color w:val="auto"/>
              </w:rPr>
            </w:pPr>
          </w:p>
        </w:tc>
        <w:tc>
          <w:tcPr>
            <w:tcW w:w="709" w:type="dxa"/>
            <w:vAlign w:val="center"/>
          </w:tcPr>
          <w:p w:rsidR="005F72F3" w:rsidRPr="00956B37" w:rsidRDefault="005F72F3" w:rsidP="005F72F3">
            <w:pPr>
              <w:rPr>
                <w:rFonts w:ascii="GHEA Grapalat" w:hAnsi="GHEA Grapalat"/>
                <w:color w:val="auto"/>
              </w:rPr>
            </w:pP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850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700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600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550</w:t>
            </w:r>
          </w:p>
        </w:tc>
        <w:tc>
          <w:tcPr>
            <w:tcW w:w="943" w:type="dxa"/>
            <w:gridSpan w:val="2"/>
            <w:vAlign w:val="center"/>
          </w:tcPr>
          <w:p w:rsidR="005F72F3" w:rsidRPr="00956B37" w:rsidRDefault="005F72F3" w:rsidP="005F72F3">
            <w:pPr>
              <w:rPr>
                <w:rFonts w:ascii="GHEA Grapalat" w:hAnsi="GHEA Grapalat"/>
                <w:color w:val="auto"/>
              </w:rPr>
            </w:pPr>
          </w:p>
        </w:tc>
      </w:tr>
      <w:tr w:rsidR="005F72F3" w:rsidRPr="00956B37" w:rsidTr="00761DA5">
        <w:trPr>
          <w:trHeight w:val="299"/>
        </w:trPr>
        <w:tc>
          <w:tcPr>
            <w:tcW w:w="540" w:type="dxa"/>
            <w:vMerge/>
          </w:tcPr>
          <w:p w:rsidR="005F72F3" w:rsidRPr="00956B37" w:rsidRDefault="005F72F3" w:rsidP="005F72F3">
            <w:pPr>
              <w:rPr>
                <w:rFonts w:ascii="GHEA Grapalat" w:hAnsi="GHEA Grapalat"/>
                <w:color w:val="auto"/>
              </w:rPr>
            </w:pPr>
          </w:p>
        </w:tc>
        <w:tc>
          <w:tcPr>
            <w:tcW w:w="1890" w:type="dxa"/>
            <w:vMerge/>
            <w:vAlign w:val="center"/>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25000</w:t>
            </w:r>
          </w:p>
        </w:tc>
        <w:tc>
          <w:tcPr>
            <w:tcW w:w="720" w:type="dxa"/>
            <w:gridSpan w:val="2"/>
            <w:vAlign w:val="center"/>
          </w:tcPr>
          <w:p w:rsidR="005F72F3" w:rsidRPr="00956B37" w:rsidRDefault="005F72F3" w:rsidP="005F72F3">
            <w:pPr>
              <w:rPr>
                <w:rFonts w:ascii="GHEA Grapalat" w:hAnsi="GHEA Grapalat"/>
                <w:color w:val="auto"/>
              </w:rPr>
            </w:pPr>
          </w:p>
        </w:tc>
        <w:tc>
          <w:tcPr>
            <w:tcW w:w="709" w:type="dxa"/>
            <w:vAlign w:val="center"/>
          </w:tcPr>
          <w:p w:rsidR="005F72F3" w:rsidRPr="00956B37" w:rsidRDefault="005F72F3" w:rsidP="005F72F3">
            <w:pPr>
              <w:rPr>
                <w:rFonts w:ascii="GHEA Grapalat" w:hAnsi="GHEA Grapalat"/>
                <w:color w:val="auto"/>
              </w:rPr>
            </w:pPr>
          </w:p>
        </w:tc>
        <w:tc>
          <w:tcPr>
            <w:tcW w:w="776" w:type="dxa"/>
            <w:gridSpan w:val="2"/>
            <w:vAlign w:val="center"/>
          </w:tcPr>
          <w:p w:rsidR="005F72F3" w:rsidRPr="00956B37" w:rsidRDefault="005F72F3" w:rsidP="005F72F3">
            <w:pPr>
              <w:rPr>
                <w:rFonts w:ascii="GHEA Grapalat" w:hAnsi="GHEA Grapalat"/>
                <w:color w:val="auto"/>
              </w:rPr>
            </w:pPr>
          </w:p>
        </w:tc>
        <w:tc>
          <w:tcPr>
            <w:tcW w:w="778" w:type="dxa"/>
            <w:gridSpan w:val="2"/>
            <w:vAlign w:val="center"/>
          </w:tcPr>
          <w:p w:rsidR="005F72F3" w:rsidRPr="00956B37" w:rsidRDefault="005F72F3" w:rsidP="005F72F3">
            <w:pPr>
              <w:rPr>
                <w:rFonts w:ascii="GHEA Grapalat" w:hAnsi="GHEA Grapalat"/>
                <w:color w:val="auto"/>
              </w:rPr>
            </w:pP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900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800</w:t>
            </w:r>
          </w:p>
        </w:tc>
        <w:tc>
          <w:tcPr>
            <w:tcW w:w="943" w:type="dxa"/>
            <w:gridSpan w:val="2"/>
            <w:vAlign w:val="center"/>
          </w:tcPr>
          <w:p w:rsidR="005F72F3" w:rsidRPr="00956B37" w:rsidRDefault="005F72F3" w:rsidP="005F72F3">
            <w:pPr>
              <w:rPr>
                <w:rFonts w:ascii="GHEA Grapalat" w:hAnsi="GHEA Grapalat"/>
                <w:color w:val="auto"/>
              </w:rPr>
            </w:pPr>
          </w:p>
        </w:tc>
      </w:tr>
      <w:tr w:rsidR="005F72F3" w:rsidRPr="00956B37" w:rsidTr="00761DA5">
        <w:trPr>
          <w:trHeight w:val="242"/>
        </w:trPr>
        <w:tc>
          <w:tcPr>
            <w:tcW w:w="540" w:type="dxa"/>
            <w:vMerge w:val="restart"/>
          </w:tcPr>
          <w:p w:rsidR="001A20EF" w:rsidRPr="00956B37" w:rsidRDefault="001A20EF" w:rsidP="005F72F3">
            <w:pPr>
              <w:rPr>
                <w:rFonts w:ascii="GHEA Grapalat" w:hAnsi="GHEA Grapalat"/>
                <w:color w:val="auto"/>
                <w:lang w:val="en-US"/>
              </w:rPr>
            </w:pPr>
          </w:p>
          <w:p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2.</w:t>
            </w:r>
          </w:p>
        </w:tc>
        <w:tc>
          <w:tcPr>
            <w:tcW w:w="1890" w:type="dxa"/>
            <w:vMerge w:val="restart"/>
            <w:vAlign w:val="center"/>
          </w:tcPr>
          <w:p w:rsidR="005F72F3" w:rsidRPr="00956B37" w:rsidRDefault="005F72F3" w:rsidP="005F72F3">
            <w:pPr>
              <w:rPr>
                <w:rFonts w:ascii="GHEA Grapalat" w:hAnsi="GHEA Grapalat"/>
                <w:color w:val="auto"/>
              </w:rPr>
            </w:pPr>
            <w:r w:rsidRPr="00956B37">
              <w:rPr>
                <w:rFonts w:ascii="GHEA Grapalat" w:hAnsi="GHEA Grapalat"/>
                <w:color w:val="auto"/>
              </w:rPr>
              <w:t>III - IV</w:t>
            </w: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2000</w:t>
            </w:r>
          </w:p>
        </w:tc>
        <w:tc>
          <w:tcPr>
            <w:tcW w:w="720"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120</w:t>
            </w:r>
          </w:p>
        </w:tc>
        <w:tc>
          <w:tcPr>
            <w:tcW w:w="709" w:type="dxa"/>
            <w:vAlign w:val="center"/>
          </w:tcPr>
          <w:p w:rsidR="005F72F3" w:rsidRPr="00956B37" w:rsidRDefault="005F72F3" w:rsidP="005F72F3">
            <w:pPr>
              <w:rPr>
                <w:rFonts w:ascii="GHEA Grapalat" w:hAnsi="GHEA Grapalat"/>
                <w:color w:val="auto"/>
              </w:rPr>
            </w:pPr>
            <w:r w:rsidRPr="00956B37">
              <w:rPr>
                <w:rFonts w:ascii="GHEA Grapalat" w:hAnsi="GHEA Grapalat"/>
                <w:color w:val="auto"/>
              </w:rPr>
              <w:t>100</w:t>
            </w: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943"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0</w:t>
            </w:r>
          </w:p>
        </w:tc>
      </w:tr>
      <w:tr w:rsidR="005F72F3" w:rsidRPr="00956B37" w:rsidTr="00761DA5">
        <w:trPr>
          <w:trHeight w:val="281"/>
        </w:trPr>
        <w:tc>
          <w:tcPr>
            <w:tcW w:w="540" w:type="dxa"/>
            <w:vMerge/>
          </w:tcPr>
          <w:p w:rsidR="005F72F3" w:rsidRPr="00956B37" w:rsidRDefault="005F72F3" w:rsidP="005F72F3">
            <w:pPr>
              <w:rPr>
                <w:rFonts w:ascii="GHEA Grapalat" w:hAnsi="GHEA Grapalat"/>
                <w:color w:val="auto"/>
              </w:rPr>
            </w:pPr>
          </w:p>
        </w:tc>
        <w:tc>
          <w:tcPr>
            <w:tcW w:w="1890" w:type="dxa"/>
            <w:vMerge/>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6000</w:t>
            </w:r>
          </w:p>
        </w:tc>
        <w:tc>
          <w:tcPr>
            <w:tcW w:w="720"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550</w:t>
            </w:r>
          </w:p>
        </w:tc>
        <w:tc>
          <w:tcPr>
            <w:tcW w:w="709" w:type="dxa"/>
            <w:vAlign w:val="center"/>
          </w:tcPr>
          <w:p w:rsidR="005F72F3" w:rsidRPr="00956B37" w:rsidRDefault="005F72F3" w:rsidP="005F72F3">
            <w:pPr>
              <w:rPr>
                <w:rFonts w:ascii="GHEA Grapalat" w:hAnsi="GHEA Grapalat"/>
                <w:color w:val="auto"/>
              </w:rPr>
            </w:pPr>
            <w:r w:rsidRPr="00956B37">
              <w:rPr>
                <w:rFonts w:ascii="GHEA Grapalat" w:hAnsi="GHEA Grapalat"/>
                <w:color w:val="auto"/>
              </w:rPr>
              <w:t>440</w:t>
            </w: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320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220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140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60</w:t>
            </w:r>
          </w:p>
        </w:tc>
        <w:tc>
          <w:tcPr>
            <w:tcW w:w="943"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0</w:t>
            </w:r>
          </w:p>
        </w:tc>
      </w:tr>
      <w:tr w:rsidR="005F72F3" w:rsidRPr="00956B37" w:rsidTr="00761DA5">
        <w:trPr>
          <w:trHeight w:val="229"/>
        </w:trPr>
        <w:tc>
          <w:tcPr>
            <w:tcW w:w="540" w:type="dxa"/>
            <w:vMerge/>
          </w:tcPr>
          <w:p w:rsidR="005F72F3" w:rsidRPr="00956B37" w:rsidRDefault="005F72F3" w:rsidP="005F72F3">
            <w:pPr>
              <w:rPr>
                <w:rFonts w:ascii="GHEA Grapalat" w:hAnsi="GHEA Grapalat"/>
                <w:color w:val="auto"/>
              </w:rPr>
            </w:pPr>
          </w:p>
        </w:tc>
        <w:tc>
          <w:tcPr>
            <w:tcW w:w="1890" w:type="dxa"/>
            <w:vMerge/>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10000</w:t>
            </w:r>
          </w:p>
        </w:tc>
        <w:tc>
          <w:tcPr>
            <w:tcW w:w="720" w:type="dxa"/>
            <w:gridSpan w:val="2"/>
            <w:vAlign w:val="center"/>
          </w:tcPr>
          <w:p w:rsidR="005F72F3" w:rsidRPr="00956B37" w:rsidRDefault="005F72F3" w:rsidP="005F72F3">
            <w:pPr>
              <w:rPr>
                <w:rFonts w:ascii="GHEA Grapalat" w:hAnsi="GHEA Grapalat"/>
                <w:color w:val="auto"/>
              </w:rPr>
            </w:pPr>
          </w:p>
        </w:tc>
        <w:tc>
          <w:tcPr>
            <w:tcW w:w="709" w:type="dxa"/>
            <w:vAlign w:val="center"/>
          </w:tcPr>
          <w:p w:rsidR="005F72F3" w:rsidRPr="00956B37" w:rsidRDefault="005F72F3" w:rsidP="005F72F3">
            <w:pPr>
              <w:rPr>
                <w:rFonts w:ascii="GHEA Grapalat" w:hAnsi="GHEA Grapalat"/>
                <w:color w:val="auto"/>
              </w:rPr>
            </w:pPr>
          </w:p>
        </w:tc>
        <w:tc>
          <w:tcPr>
            <w:tcW w:w="776"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680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600</w:t>
            </w:r>
          </w:p>
        </w:tc>
        <w:tc>
          <w:tcPr>
            <w:tcW w:w="778"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420</w:t>
            </w: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300</w:t>
            </w:r>
          </w:p>
        </w:tc>
        <w:tc>
          <w:tcPr>
            <w:tcW w:w="943"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200</w:t>
            </w:r>
          </w:p>
        </w:tc>
      </w:tr>
      <w:tr w:rsidR="005F72F3" w:rsidRPr="00956B37" w:rsidTr="00761DA5">
        <w:trPr>
          <w:trHeight w:val="158"/>
        </w:trPr>
        <w:tc>
          <w:tcPr>
            <w:tcW w:w="540" w:type="dxa"/>
            <w:vMerge/>
          </w:tcPr>
          <w:p w:rsidR="005F72F3" w:rsidRPr="00956B37" w:rsidRDefault="005F72F3" w:rsidP="005F72F3">
            <w:pPr>
              <w:rPr>
                <w:rFonts w:ascii="GHEA Grapalat" w:hAnsi="GHEA Grapalat"/>
                <w:color w:val="auto"/>
              </w:rPr>
            </w:pPr>
          </w:p>
        </w:tc>
        <w:tc>
          <w:tcPr>
            <w:tcW w:w="1890" w:type="dxa"/>
            <w:vMerge/>
          </w:tcPr>
          <w:p w:rsidR="005F72F3" w:rsidRPr="00956B37" w:rsidRDefault="005F72F3" w:rsidP="005F72F3">
            <w:pPr>
              <w:rPr>
                <w:rFonts w:ascii="GHEA Grapalat" w:hAnsi="GHEA Grapalat"/>
                <w:color w:val="auto"/>
              </w:rPr>
            </w:pPr>
          </w:p>
        </w:tc>
        <w:tc>
          <w:tcPr>
            <w:tcW w:w="1914" w:type="dxa"/>
          </w:tcPr>
          <w:p w:rsidR="005F72F3" w:rsidRPr="00956B37" w:rsidRDefault="005F72F3" w:rsidP="005F72F3">
            <w:pPr>
              <w:rPr>
                <w:rFonts w:ascii="GHEA Grapalat" w:hAnsi="GHEA Grapalat"/>
                <w:color w:val="auto"/>
              </w:rPr>
            </w:pPr>
            <w:r w:rsidRPr="00956B37">
              <w:rPr>
                <w:rFonts w:ascii="GHEA Grapalat" w:hAnsi="GHEA Grapalat"/>
                <w:color w:val="auto"/>
              </w:rPr>
              <w:t>15000</w:t>
            </w:r>
          </w:p>
        </w:tc>
        <w:tc>
          <w:tcPr>
            <w:tcW w:w="720" w:type="dxa"/>
            <w:gridSpan w:val="2"/>
            <w:vAlign w:val="center"/>
          </w:tcPr>
          <w:p w:rsidR="005F72F3" w:rsidRPr="00956B37" w:rsidRDefault="005F72F3" w:rsidP="005F72F3">
            <w:pPr>
              <w:rPr>
                <w:rFonts w:ascii="GHEA Grapalat" w:hAnsi="GHEA Grapalat"/>
                <w:color w:val="auto"/>
              </w:rPr>
            </w:pPr>
          </w:p>
        </w:tc>
        <w:tc>
          <w:tcPr>
            <w:tcW w:w="709" w:type="dxa"/>
            <w:vAlign w:val="center"/>
          </w:tcPr>
          <w:p w:rsidR="005F72F3" w:rsidRPr="00956B37" w:rsidRDefault="005F72F3" w:rsidP="005F72F3">
            <w:pPr>
              <w:rPr>
                <w:rFonts w:ascii="GHEA Grapalat" w:hAnsi="GHEA Grapalat"/>
                <w:color w:val="auto"/>
              </w:rPr>
            </w:pPr>
          </w:p>
        </w:tc>
        <w:tc>
          <w:tcPr>
            <w:tcW w:w="776" w:type="dxa"/>
            <w:gridSpan w:val="2"/>
            <w:vAlign w:val="center"/>
          </w:tcPr>
          <w:p w:rsidR="005F72F3" w:rsidRPr="00956B37" w:rsidRDefault="005F72F3" w:rsidP="005F72F3">
            <w:pPr>
              <w:rPr>
                <w:rFonts w:ascii="GHEA Grapalat" w:hAnsi="GHEA Grapalat"/>
                <w:color w:val="auto"/>
              </w:rPr>
            </w:pPr>
          </w:p>
        </w:tc>
        <w:tc>
          <w:tcPr>
            <w:tcW w:w="778" w:type="dxa"/>
            <w:gridSpan w:val="2"/>
            <w:vAlign w:val="center"/>
          </w:tcPr>
          <w:p w:rsidR="005F72F3" w:rsidRPr="00956B37" w:rsidRDefault="005F72F3" w:rsidP="005F72F3">
            <w:pPr>
              <w:rPr>
                <w:rFonts w:ascii="GHEA Grapalat" w:hAnsi="GHEA Grapalat"/>
                <w:color w:val="auto"/>
              </w:rPr>
            </w:pPr>
          </w:p>
        </w:tc>
        <w:tc>
          <w:tcPr>
            <w:tcW w:w="778" w:type="dxa"/>
            <w:gridSpan w:val="2"/>
            <w:vAlign w:val="center"/>
          </w:tcPr>
          <w:p w:rsidR="005F72F3" w:rsidRPr="00956B37" w:rsidRDefault="005F72F3" w:rsidP="005F72F3">
            <w:pPr>
              <w:rPr>
                <w:rFonts w:ascii="GHEA Grapalat" w:hAnsi="GHEA Grapalat"/>
                <w:color w:val="auto"/>
              </w:rPr>
            </w:pPr>
          </w:p>
        </w:tc>
        <w:tc>
          <w:tcPr>
            <w:tcW w:w="779"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800</w:t>
            </w:r>
          </w:p>
        </w:tc>
        <w:tc>
          <w:tcPr>
            <w:tcW w:w="943" w:type="dxa"/>
            <w:gridSpan w:val="2"/>
            <w:vAlign w:val="center"/>
          </w:tcPr>
          <w:p w:rsidR="005F72F3" w:rsidRPr="00956B37" w:rsidRDefault="005F72F3" w:rsidP="005F72F3">
            <w:pPr>
              <w:rPr>
                <w:rFonts w:ascii="GHEA Grapalat" w:hAnsi="GHEA Grapalat"/>
                <w:color w:val="auto"/>
              </w:rPr>
            </w:pPr>
            <w:r w:rsidRPr="00956B37">
              <w:rPr>
                <w:rFonts w:ascii="GHEA Grapalat" w:hAnsi="GHEA Grapalat"/>
                <w:color w:val="auto"/>
              </w:rPr>
              <w:t>600</w:t>
            </w:r>
          </w:p>
        </w:tc>
      </w:tr>
    </w:tbl>
    <w:p w:rsidR="00EE386E" w:rsidRPr="00956B37" w:rsidRDefault="00EE386E" w:rsidP="005F72F3">
      <w:pPr>
        <w:pStyle w:val="a0"/>
        <w:spacing w:line="360" w:lineRule="auto"/>
        <w:ind w:left="709" w:firstLine="0"/>
        <w:rPr>
          <w:b w:val="0"/>
          <w:color w:val="auto"/>
          <w:sz w:val="24"/>
          <w:lang w:val="en-US"/>
        </w:rPr>
      </w:pPr>
    </w:p>
    <w:p w:rsidR="005B18B3" w:rsidRPr="00956B37" w:rsidRDefault="00761DA5" w:rsidP="003C427E">
      <w:pPr>
        <w:pStyle w:val="a0"/>
        <w:numPr>
          <w:ilvl w:val="0"/>
          <w:numId w:val="5"/>
        </w:numPr>
        <w:tabs>
          <w:tab w:val="left" w:pos="990"/>
          <w:tab w:val="left" w:pos="1080"/>
          <w:tab w:val="left" w:pos="135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Ուղղաձիգ կտրվածքում գոգավոր և ուռուցիկ կորերի լծորդումը թույլատրվում է այն դեպքերում, երբ ուռուցիկ կորի շառավիղը չի գերազանցում գոգավոր կորի շառավղին 2 անգամ:</w:t>
      </w:r>
    </w:p>
    <w:p w:rsidR="00F06A44" w:rsidRPr="00956B37" w:rsidRDefault="00F06A44" w:rsidP="00F43640">
      <w:pPr>
        <w:pStyle w:val="a0"/>
        <w:ind w:left="1134" w:firstLine="0"/>
        <w:jc w:val="center"/>
        <w:rPr>
          <w:color w:val="auto"/>
          <w:sz w:val="24"/>
        </w:rPr>
      </w:pPr>
    </w:p>
    <w:p w:rsidR="005B18B3" w:rsidRPr="00956B37" w:rsidRDefault="00B604A0" w:rsidP="00761DA5">
      <w:pPr>
        <w:pStyle w:val="a0"/>
        <w:spacing w:line="360" w:lineRule="auto"/>
        <w:ind w:left="1134" w:firstLine="0"/>
        <w:jc w:val="center"/>
        <w:rPr>
          <w:color w:val="auto"/>
          <w:sz w:val="24"/>
        </w:rPr>
      </w:pPr>
      <w:r w:rsidRPr="00956B37">
        <w:rPr>
          <w:color w:val="auto"/>
          <w:sz w:val="24"/>
        </w:rPr>
        <w:t>2</w:t>
      </w:r>
      <w:r w:rsidR="00761DA5" w:rsidRPr="00956B37">
        <w:rPr>
          <w:color w:val="auto"/>
          <w:sz w:val="24"/>
        </w:rPr>
        <w:t>.6. ՀԵԾԱՆՎԱՅԻՆ ԱՐԱՀԵՏՆԵՐ, ՀԵՏԻՈՏՆԱՅԻՆ ԱՆՑՈՒՄՆԵՐ ԵՎ ՄԱՅԹԵՐ</w:t>
      </w:r>
    </w:p>
    <w:p w:rsidR="005B18B3" w:rsidRPr="00956B37" w:rsidRDefault="00D93BA6" w:rsidP="003C427E">
      <w:pPr>
        <w:pStyle w:val="a0"/>
        <w:numPr>
          <w:ilvl w:val="0"/>
          <w:numId w:val="5"/>
        </w:numPr>
        <w:tabs>
          <w:tab w:val="left" w:pos="900"/>
        </w:tabs>
        <w:spacing w:line="360" w:lineRule="auto"/>
        <w:ind w:left="90" w:firstLine="360"/>
        <w:rPr>
          <w:b w:val="0"/>
          <w:color w:val="auto"/>
          <w:sz w:val="24"/>
        </w:rPr>
      </w:pPr>
      <w:r w:rsidRPr="00956B37">
        <w:rPr>
          <w:b w:val="0"/>
          <w:color w:val="auto"/>
          <w:sz w:val="24"/>
        </w:rPr>
        <w:t xml:space="preserve"> </w:t>
      </w:r>
      <w:r w:rsidR="005B18B3" w:rsidRPr="00956B37">
        <w:rPr>
          <w:b w:val="0"/>
          <w:color w:val="auto"/>
          <w:sz w:val="24"/>
        </w:rPr>
        <w:t>Հեծանվային արահետները պետք է նախագծել ԳՕՍՏ 33150-</w:t>
      </w:r>
      <w:r w:rsidR="00694A78" w:rsidRPr="00956B37">
        <w:rPr>
          <w:b w:val="0"/>
          <w:color w:val="auto"/>
          <w:sz w:val="24"/>
        </w:rPr>
        <w:t xml:space="preserve">2014 ստանդարտի </w:t>
      </w:r>
      <w:r w:rsidR="005B18B3" w:rsidRPr="00956B37">
        <w:rPr>
          <w:b w:val="0"/>
          <w:color w:val="auto"/>
          <w:sz w:val="24"/>
        </w:rPr>
        <w:t>պահանջներին համապատասխան:</w:t>
      </w:r>
    </w:p>
    <w:p w:rsidR="00F43640" w:rsidRPr="00956B37" w:rsidRDefault="00D93BA6" w:rsidP="003C427E">
      <w:pPr>
        <w:pStyle w:val="a0"/>
        <w:numPr>
          <w:ilvl w:val="0"/>
          <w:numId w:val="5"/>
        </w:numPr>
        <w:tabs>
          <w:tab w:val="left" w:pos="900"/>
        </w:tabs>
        <w:spacing w:line="360" w:lineRule="auto"/>
        <w:ind w:left="90" w:firstLine="360"/>
        <w:rPr>
          <w:b w:val="0"/>
          <w:color w:val="auto"/>
          <w:sz w:val="24"/>
        </w:rPr>
      </w:pPr>
      <w:r w:rsidRPr="00956B37">
        <w:rPr>
          <w:b w:val="0"/>
          <w:color w:val="auto"/>
          <w:sz w:val="24"/>
        </w:rPr>
        <w:lastRenderedPageBreak/>
        <w:t xml:space="preserve"> </w:t>
      </w:r>
      <w:r w:rsidR="005B18B3" w:rsidRPr="00956B37">
        <w:rPr>
          <w:b w:val="0"/>
          <w:color w:val="auto"/>
          <w:sz w:val="24"/>
        </w:rPr>
        <w:t xml:space="preserve">Ավտոմոբիլային ճանապարհների վրա հետիոտնային </w:t>
      </w:r>
      <w:r w:rsidR="00FF06A1" w:rsidRPr="00956B37">
        <w:rPr>
          <w:b w:val="0"/>
          <w:color w:val="auto"/>
          <w:sz w:val="24"/>
        </w:rPr>
        <w:t>անցումները պետք է</w:t>
      </w:r>
      <w:r w:rsidR="005B18B3" w:rsidRPr="00956B37">
        <w:rPr>
          <w:b w:val="0"/>
          <w:color w:val="auto"/>
          <w:sz w:val="24"/>
        </w:rPr>
        <w:t xml:space="preserve"> </w:t>
      </w:r>
      <w:r w:rsidR="00FF06A1" w:rsidRPr="00956B37">
        <w:rPr>
          <w:b w:val="0"/>
          <w:color w:val="auto"/>
          <w:sz w:val="24"/>
        </w:rPr>
        <w:t>նախագծել</w:t>
      </w:r>
      <w:r w:rsidR="005B18B3" w:rsidRPr="00956B37">
        <w:rPr>
          <w:b w:val="0"/>
          <w:color w:val="auto"/>
          <w:sz w:val="24"/>
        </w:rPr>
        <w:t xml:space="preserve"> ԳՕՍՏ 32944</w:t>
      </w:r>
      <w:r w:rsidR="00694A78" w:rsidRPr="00956B37">
        <w:rPr>
          <w:b w:val="0"/>
          <w:color w:val="auto"/>
          <w:sz w:val="24"/>
        </w:rPr>
        <w:t xml:space="preserve">-2014 ստանդարտի </w:t>
      </w:r>
      <w:r w:rsidR="005B18B3" w:rsidRPr="00956B37">
        <w:rPr>
          <w:b w:val="0"/>
          <w:color w:val="auto"/>
          <w:sz w:val="24"/>
        </w:rPr>
        <w:t>պահանջներին համապատասխան:</w:t>
      </w:r>
    </w:p>
    <w:p w:rsidR="00F43640" w:rsidRPr="00956B37" w:rsidRDefault="00D93BA6" w:rsidP="003C427E">
      <w:pPr>
        <w:pStyle w:val="a0"/>
        <w:numPr>
          <w:ilvl w:val="0"/>
          <w:numId w:val="5"/>
        </w:numPr>
        <w:tabs>
          <w:tab w:val="left" w:pos="900"/>
        </w:tabs>
        <w:spacing w:line="360" w:lineRule="auto"/>
        <w:ind w:left="90" w:firstLine="450"/>
        <w:rPr>
          <w:b w:val="0"/>
          <w:color w:val="auto"/>
          <w:sz w:val="24"/>
        </w:rPr>
      </w:pPr>
      <w:r w:rsidRPr="00956B37">
        <w:rPr>
          <w:b w:val="0"/>
          <w:color w:val="auto"/>
          <w:sz w:val="24"/>
        </w:rPr>
        <w:t xml:space="preserve"> </w:t>
      </w:r>
      <w:r w:rsidR="00F43640" w:rsidRPr="00956B37">
        <w:rPr>
          <w:b w:val="0"/>
          <w:color w:val="auto"/>
          <w:sz w:val="24"/>
        </w:rPr>
        <w:t>Բնակավայրերով անցնող ճանապարհների տեղամասերում և ինտենսիվ երթևեկությամբ ճանապարհների մոտեցումների վրա</w:t>
      </w:r>
      <w:r w:rsidR="00F62C7C" w:rsidRPr="00956B37">
        <w:rPr>
          <w:b w:val="0"/>
          <w:color w:val="auto"/>
          <w:sz w:val="24"/>
        </w:rPr>
        <w:t xml:space="preserve"> պետք է</w:t>
      </w:r>
      <w:r w:rsidR="00F43640" w:rsidRPr="00956B37">
        <w:rPr>
          <w:b w:val="0"/>
          <w:color w:val="auto"/>
          <w:sz w:val="24"/>
        </w:rPr>
        <w:t xml:space="preserve"> </w:t>
      </w:r>
      <w:r w:rsidR="00F62C7C" w:rsidRPr="00956B37">
        <w:rPr>
          <w:b w:val="0"/>
          <w:color w:val="auto"/>
          <w:sz w:val="24"/>
        </w:rPr>
        <w:t>նախատեսել</w:t>
      </w:r>
      <w:r w:rsidR="00F43640" w:rsidRPr="00956B37">
        <w:rPr>
          <w:b w:val="0"/>
          <w:color w:val="auto"/>
          <w:sz w:val="24"/>
        </w:rPr>
        <w:t xml:space="preserve"> մայթեր</w:t>
      </w:r>
      <w:r w:rsidR="001A4AD5" w:rsidRPr="00956B37">
        <w:rPr>
          <w:b w:val="0"/>
          <w:color w:val="auto"/>
          <w:sz w:val="24"/>
        </w:rPr>
        <w:t>,</w:t>
      </w:r>
      <w:r w:rsidR="00F43640" w:rsidRPr="00956B37">
        <w:rPr>
          <w:b w:val="0"/>
          <w:color w:val="auto"/>
          <w:sz w:val="24"/>
        </w:rPr>
        <w:t xml:space="preserve"> որոնք, որպես կանոն, տեղադրվում են հողային պաստառի սահմաններից դուրս:</w:t>
      </w:r>
    </w:p>
    <w:p w:rsidR="005B18B3" w:rsidRPr="00956B37" w:rsidRDefault="00F43640" w:rsidP="003C427E">
      <w:pPr>
        <w:pStyle w:val="a0"/>
        <w:numPr>
          <w:ilvl w:val="0"/>
          <w:numId w:val="5"/>
        </w:numPr>
        <w:tabs>
          <w:tab w:val="left" w:pos="810"/>
          <w:tab w:val="left" w:pos="900"/>
          <w:tab w:val="left" w:pos="990"/>
          <w:tab w:val="left" w:pos="1080"/>
          <w:tab w:val="left" w:pos="1260"/>
        </w:tabs>
        <w:spacing w:line="360" w:lineRule="auto"/>
        <w:ind w:left="180" w:firstLine="360"/>
        <w:rPr>
          <w:b w:val="0"/>
          <w:color w:val="auto"/>
          <w:sz w:val="24"/>
        </w:rPr>
      </w:pPr>
      <w:r w:rsidRPr="00956B37">
        <w:rPr>
          <w:b w:val="0"/>
          <w:color w:val="auto"/>
          <w:sz w:val="24"/>
        </w:rPr>
        <w:t xml:space="preserve">Մայթերը պետք է նախագծել </w:t>
      </w:r>
      <w:r w:rsidR="00835192" w:rsidRPr="00956B37">
        <w:rPr>
          <w:b w:val="0"/>
          <w:color w:val="auto"/>
          <w:sz w:val="24"/>
        </w:rPr>
        <w:t xml:space="preserve">ՀՀ քաղաքաշինության նախարարի 2014 թվականի հոկտեմբերի 14-ի N 263-Ն հրամանով հաստատված </w:t>
      </w:r>
      <w:r w:rsidRPr="00956B37">
        <w:rPr>
          <w:b w:val="0"/>
          <w:color w:val="auto"/>
          <w:sz w:val="24"/>
        </w:rPr>
        <w:t>ՀՀՇՆ</w:t>
      </w:r>
      <w:r w:rsidR="00835192" w:rsidRPr="00956B37">
        <w:rPr>
          <w:b w:val="0"/>
          <w:color w:val="auto"/>
          <w:sz w:val="24"/>
        </w:rPr>
        <w:t xml:space="preserve"> 30-01-2014 </w:t>
      </w:r>
      <w:r w:rsidR="0082428E" w:rsidRPr="00956B37">
        <w:rPr>
          <w:b w:val="0"/>
          <w:color w:val="auto"/>
          <w:sz w:val="24"/>
        </w:rPr>
        <w:t xml:space="preserve">և 2022 թվականի հունիսի 21-ի N12-Ն հրամանով հաստատված ՀՀՇՆ 30-02-2022 </w:t>
      </w:r>
      <w:r w:rsidR="00835192" w:rsidRPr="00956B37">
        <w:rPr>
          <w:b w:val="0"/>
          <w:color w:val="auto"/>
          <w:sz w:val="24"/>
        </w:rPr>
        <w:t>շինարարական նորմերի</w:t>
      </w:r>
      <w:r w:rsidRPr="00956B37">
        <w:rPr>
          <w:b w:val="0"/>
          <w:color w:val="auto"/>
          <w:sz w:val="24"/>
        </w:rPr>
        <w:t xml:space="preserve"> պահանջներին համապատասխան:</w:t>
      </w:r>
    </w:p>
    <w:p w:rsidR="00F43640" w:rsidRPr="00956B37" w:rsidRDefault="00F43640" w:rsidP="00D93BA6">
      <w:pPr>
        <w:pStyle w:val="a0"/>
        <w:spacing w:line="360" w:lineRule="auto"/>
        <w:ind w:left="90" w:firstLine="450"/>
        <w:rPr>
          <w:b w:val="0"/>
          <w:color w:val="auto"/>
          <w:sz w:val="24"/>
        </w:rPr>
      </w:pPr>
    </w:p>
    <w:p w:rsidR="00986CFE" w:rsidRPr="00956B37" w:rsidRDefault="00986CFE" w:rsidP="00B604A0">
      <w:pPr>
        <w:pStyle w:val="a0"/>
        <w:numPr>
          <w:ilvl w:val="0"/>
          <w:numId w:val="1"/>
        </w:numPr>
        <w:tabs>
          <w:tab w:val="left" w:pos="2520"/>
          <w:tab w:val="left" w:pos="2790"/>
          <w:tab w:val="left" w:pos="2970"/>
        </w:tabs>
        <w:spacing w:line="360" w:lineRule="auto"/>
        <w:jc w:val="center"/>
        <w:outlineLvl w:val="0"/>
        <w:rPr>
          <w:color w:val="auto"/>
          <w:sz w:val="24"/>
        </w:rPr>
      </w:pPr>
      <w:bookmarkStart w:id="2" w:name="_Toc115793691"/>
      <w:r w:rsidRPr="00956B37">
        <w:rPr>
          <w:color w:val="auto"/>
          <w:sz w:val="24"/>
        </w:rPr>
        <w:t>ՓՈԽՀԱՏՈՒՄՆԵՐ ԵՎ ՄԻԱՑՈՒՄՆԵՐ</w:t>
      </w:r>
      <w:bookmarkEnd w:id="2"/>
    </w:p>
    <w:p w:rsidR="00F43640" w:rsidRPr="00956B37" w:rsidRDefault="00B604A0" w:rsidP="00F4267C">
      <w:pPr>
        <w:pStyle w:val="a0"/>
        <w:spacing w:line="480" w:lineRule="auto"/>
        <w:ind w:left="567" w:firstLine="0"/>
        <w:jc w:val="center"/>
        <w:rPr>
          <w:color w:val="auto"/>
          <w:sz w:val="24"/>
        </w:rPr>
      </w:pPr>
      <w:r w:rsidRPr="00956B37">
        <w:rPr>
          <w:color w:val="auto"/>
          <w:sz w:val="24"/>
          <w:lang w:val="en-US"/>
        </w:rPr>
        <w:t>3</w:t>
      </w:r>
      <w:r w:rsidR="00F4267C" w:rsidRPr="00956B37">
        <w:rPr>
          <w:color w:val="auto"/>
          <w:sz w:val="24"/>
          <w:lang w:val="en-US"/>
        </w:rPr>
        <w:t xml:space="preserve">.1. </w:t>
      </w:r>
      <w:r w:rsidR="00F4267C" w:rsidRPr="00956B37">
        <w:rPr>
          <w:color w:val="auto"/>
          <w:sz w:val="24"/>
        </w:rPr>
        <w:t>ԸՆԴՀԱՆՈՒՐ ԴՐՈՒՅԹՆԵՐ</w:t>
      </w:r>
    </w:p>
    <w:p w:rsidR="00BB134F" w:rsidRPr="00956B37" w:rsidRDefault="00F43640" w:rsidP="003C427E">
      <w:pPr>
        <w:pStyle w:val="a0"/>
        <w:numPr>
          <w:ilvl w:val="0"/>
          <w:numId w:val="5"/>
        </w:numPr>
        <w:tabs>
          <w:tab w:val="left" w:pos="990"/>
          <w:tab w:val="left" w:pos="1080"/>
          <w:tab w:val="left" w:pos="1350"/>
        </w:tabs>
        <w:spacing w:line="360" w:lineRule="auto"/>
        <w:ind w:left="180" w:firstLine="360"/>
        <w:rPr>
          <w:b w:val="0"/>
          <w:color w:val="auto"/>
          <w:sz w:val="24"/>
        </w:rPr>
      </w:pPr>
      <w:r w:rsidRPr="00956B37">
        <w:rPr>
          <w:b w:val="0"/>
          <w:color w:val="auto"/>
          <w:sz w:val="24"/>
        </w:rPr>
        <w:t>Ավտոմոբիլային ճանապարհների փոխհատումները և միացումները նախագծում են՝ ելնելով նախագծվող ճանապարհների գործառնական նշանակությունից  և կարգից՝ հաշվի առնելով առանձին ուղղություններով երթևեկության հեռանկարային կազմը և ինտենսիվությունը, ինչպես նաև փոխհատման կամ միացման փուլային զարգացման հնարավորությունը: Փոխհատումները և միացումները կարող են իրականացվել միևնույն կամ տարբեր մակարդակներում: Ավտոմոբիլային ճանապարհների, բնակավայրերի փողոցների, ճանապարհային և մերձճանապարհային ծառայության տարբեր կառույցների մուտքերի և ելքերի, տրանսպորտային հանգույցների ելքերի միացումները IA կարգի ավտոմայրուղու վրա թույլատրվում է 10 կմ-ից ոչ պակաս, իսկ I</w:t>
      </w:r>
      <w:r w:rsidR="00BE2E6F" w:rsidRPr="00956B37">
        <w:rPr>
          <w:b w:val="0"/>
          <w:color w:val="auto"/>
          <w:sz w:val="24"/>
        </w:rPr>
        <w:t>B</w:t>
      </w:r>
      <w:r w:rsidRPr="00956B37">
        <w:rPr>
          <w:b w:val="0"/>
          <w:color w:val="auto"/>
          <w:sz w:val="24"/>
        </w:rPr>
        <w:t>, I</w:t>
      </w:r>
      <w:r w:rsidR="008D6F96" w:rsidRPr="00956B37">
        <w:rPr>
          <w:b w:val="0"/>
          <w:color w:val="auto"/>
          <w:sz w:val="24"/>
        </w:rPr>
        <w:t>C</w:t>
      </w:r>
      <w:r w:rsidRPr="00956B37">
        <w:rPr>
          <w:b w:val="0"/>
          <w:color w:val="auto"/>
          <w:sz w:val="24"/>
        </w:rPr>
        <w:t xml:space="preserve"> և II կարգի ճանապարհների հետ, </w:t>
      </w:r>
      <w:r w:rsidR="008F46C0" w:rsidRPr="00956B37">
        <w:rPr>
          <w:b w:val="0"/>
          <w:color w:val="auto"/>
          <w:sz w:val="24"/>
        </w:rPr>
        <w:t xml:space="preserve">պետք է </w:t>
      </w:r>
      <w:r w:rsidRPr="00956B37">
        <w:rPr>
          <w:b w:val="0"/>
          <w:color w:val="auto"/>
          <w:sz w:val="24"/>
        </w:rPr>
        <w:t xml:space="preserve">նախատեսել ոչ ավելի հաճախ, քան 5 կմ մեկ: III կարգի ճանապարհի վրա հատումներ թույլատրվում </w:t>
      </w:r>
      <w:r w:rsidR="00413B94" w:rsidRPr="00956B37">
        <w:rPr>
          <w:b w:val="0"/>
          <w:color w:val="auto"/>
          <w:sz w:val="24"/>
        </w:rPr>
        <w:t>են</w:t>
      </w:r>
      <w:r w:rsidRPr="00956B37">
        <w:rPr>
          <w:b w:val="0"/>
          <w:color w:val="auto"/>
          <w:sz w:val="24"/>
        </w:rPr>
        <w:t xml:space="preserve"> ոչ ավելի հաճախ, քան  2 կմ մեկ: Նշված պահանջներից շեղումները պետք է հիմնավորված լինեն թողունակության ապահովման և երթևեկության անվտանգության հաշվարկներով:</w:t>
      </w:r>
    </w:p>
    <w:p w:rsidR="00BB134F" w:rsidRPr="00956B37" w:rsidRDefault="00F43640" w:rsidP="003C427E">
      <w:pPr>
        <w:pStyle w:val="a0"/>
        <w:numPr>
          <w:ilvl w:val="0"/>
          <w:numId w:val="5"/>
        </w:numPr>
        <w:tabs>
          <w:tab w:val="left" w:pos="1080"/>
          <w:tab w:val="left" w:pos="1260"/>
        </w:tabs>
        <w:spacing w:line="360" w:lineRule="auto"/>
        <w:ind w:hanging="630"/>
        <w:rPr>
          <w:b w:val="0"/>
          <w:color w:val="auto"/>
          <w:sz w:val="24"/>
        </w:rPr>
      </w:pPr>
      <w:r w:rsidRPr="00956B37">
        <w:rPr>
          <w:b w:val="0"/>
          <w:color w:val="auto"/>
          <w:sz w:val="24"/>
        </w:rPr>
        <w:t xml:space="preserve">Փոխհատումները և միացումները նախագծելիս անհրաժեշտ է ապահովել՝ </w:t>
      </w:r>
    </w:p>
    <w:p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հատվող ճանապարհների վրա երթևեկության հաշվարկային արագությանը համապատասխանող տեսանելիության պայմանները և հեռավորությունները հատման տեղակայման վայրում,</w:t>
      </w:r>
    </w:p>
    <w:p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նախագծվող փոխհատումից օգտվող բոլոր խմբերի՝ հետիոտների (եթե նախատեսված է հետիոտնային անցում), այդ թվում՝ բնակչության սակավ</w:t>
      </w:r>
      <w:r w:rsidR="00D07B87" w:rsidRPr="00956B37">
        <w:rPr>
          <w:b w:val="0"/>
          <w:color w:val="auto"/>
          <w:sz w:val="24"/>
        </w:rPr>
        <w:t>ա</w:t>
      </w:r>
      <w:r w:rsidRPr="00956B37">
        <w:rPr>
          <w:b w:val="0"/>
          <w:color w:val="auto"/>
          <w:sz w:val="24"/>
        </w:rPr>
        <w:t>շարժ</w:t>
      </w:r>
      <w:r w:rsidR="00D07B87" w:rsidRPr="00956B37">
        <w:rPr>
          <w:b w:val="0"/>
          <w:color w:val="FF0000"/>
          <w:sz w:val="24"/>
        </w:rPr>
        <w:t xml:space="preserve"> </w:t>
      </w:r>
      <w:r w:rsidRPr="00956B37">
        <w:rPr>
          <w:b w:val="0"/>
          <w:color w:val="auto"/>
          <w:sz w:val="24"/>
        </w:rPr>
        <w:lastRenderedPageBreak/>
        <w:t>խմբերի, հեծանվորդների (եթե նախատեսված է հեծանվային երթևեկություն), ավտոմոբիլային երթևեկության պահանջների բավարարումը,</w:t>
      </w:r>
    </w:p>
    <w:p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փոխհատման կամ միացման այնպիսի թողունակություն, որը կապահովի տրանսպորտային հոսքերի գոյություն ունեցող և հեռանկարային ծավալները,</w:t>
      </w:r>
    </w:p>
    <w:p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փոխհատումով անցնելիս վարորդի կողմից միանշանակ որոշումների կայացման հնարավորությունը (այդ թվում՝ նախագծային լուծումների ստանդարտացման ճանապարհով):</w:t>
      </w:r>
    </w:p>
    <w:p w:rsidR="00F43640" w:rsidRPr="00956B37" w:rsidRDefault="00F43640" w:rsidP="003C427E">
      <w:pPr>
        <w:pStyle w:val="a0"/>
        <w:numPr>
          <w:ilvl w:val="0"/>
          <w:numId w:val="5"/>
        </w:numPr>
        <w:tabs>
          <w:tab w:val="left" w:pos="630"/>
          <w:tab w:val="left" w:pos="990"/>
          <w:tab w:val="left" w:pos="1170"/>
          <w:tab w:val="left" w:pos="1350"/>
        </w:tabs>
        <w:spacing w:line="360" w:lineRule="auto"/>
        <w:ind w:left="90" w:firstLine="540"/>
        <w:rPr>
          <w:b w:val="0"/>
          <w:color w:val="auto"/>
          <w:sz w:val="24"/>
        </w:rPr>
      </w:pPr>
      <w:r w:rsidRPr="00956B37">
        <w:rPr>
          <w:b w:val="0"/>
          <w:color w:val="auto"/>
          <w:sz w:val="24"/>
        </w:rPr>
        <w:t>Փոխհատումների և միացումների կահավորում</w:t>
      </w:r>
      <w:r w:rsidR="0097046F" w:rsidRPr="00956B37">
        <w:rPr>
          <w:b w:val="0"/>
          <w:color w:val="auto"/>
          <w:sz w:val="24"/>
        </w:rPr>
        <w:t>ն</w:t>
      </w:r>
      <w:r w:rsidRPr="00956B37">
        <w:rPr>
          <w:b w:val="0"/>
          <w:color w:val="auto"/>
          <w:sz w:val="24"/>
        </w:rPr>
        <w:t xml:space="preserve"> անհրաժեշտ է իրականացնել </w:t>
      </w:r>
      <w:r w:rsidR="0033294B" w:rsidRPr="00956B37">
        <w:rPr>
          <w:b w:val="0"/>
          <w:color w:val="auto"/>
          <w:sz w:val="24"/>
        </w:rPr>
        <w:t xml:space="preserve">ՀՍՏ </w:t>
      </w:r>
      <w:r w:rsidRPr="00956B37">
        <w:rPr>
          <w:b w:val="0"/>
          <w:color w:val="auto"/>
          <w:sz w:val="24"/>
        </w:rPr>
        <w:t>ԳՕՍՏ</w:t>
      </w:r>
      <w:r w:rsidR="00D07B87" w:rsidRPr="00956B37">
        <w:rPr>
          <w:color w:val="auto"/>
          <w:sz w:val="24"/>
        </w:rPr>
        <w:t xml:space="preserve"> </w:t>
      </w:r>
      <w:r w:rsidR="00D07B87" w:rsidRPr="00956B37">
        <w:rPr>
          <w:b w:val="0"/>
          <w:color w:val="auto"/>
          <w:sz w:val="24"/>
        </w:rPr>
        <w:t>Ռ</w:t>
      </w:r>
      <w:r w:rsidR="0033294B" w:rsidRPr="00956B37">
        <w:rPr>
          <w:b w:val="0"/>
          <w:color w:val="auto"/>
          <w:sz w:val="24"/>
        </w:rPr>
        <w:t xml:space="preserve"> 52289-2022</w:t>
      </w:r>
      <w:r w:rsidRPr="00956B37">
        <w:rPr>
          <w:b w:val="0"/>
          <w:color w:val="auto"/>
          <w:sz w:val="24"/>
        </w:rPr>
        <w:t xml:space="preserve"> </w:t>
      </w:r>
      <w:r w:rsidR="00835667" w:rsidRPr="00956B37">
        <w:rPr>
          <w:b w:val="0"/>
          <w:color w:val="auto"/>
          <w:sz w:val="24"/>
        </w:rPr>
        <w:t xml:space="preserve">և ՀՍՏ </w:t>
      </w:r>
      <w:r w:rsidRPr="00956B37">
        <w:rPr>
          <w:b w:val="0"/>
          <w:color w:val="auto"/>
          <w:sz w:val="24"/>
        </w:rPr>
        <w:t xml:space="preserve"> </w:t>
      </w:r>
      <w:r w:rsidR="00835667" w:rsidRPr="00956B37">
        <w:rPr>
          <w:b w:val="0"/>
          <w:color w:val="auto"/>
          <w:sz w:val="24"/>
        </w:rPr>
        <w:t>ԳՕՍՏ Ռ</w:t>
      </w:r>
      <w:r w:rsidR="00D07B87" w:rsidRPr="00956B37">
        <w:rPr>
          <w:b w:val="0"/>
          <w:color w:val="auto"/>
          <w:sz w:val="24"/>
        </w:rPr>
        <w:t xml:space="preserve"> 58653-2021 ստանդարտների</w:t>
      </w:r>
      <w:r w:rsidR="00835667" w:rsidRPr="00956B37">
        <w:rPr>
          <w:b w:val="0"/>
          <w:color w:val="auto"/>
          <w:sz w:val="24"/>
        </w:rPr>
        <w:t xml:space="preserve"> </w:t>
      </w:r>
      <w:r w:rsidRPr="00956B37">
        <w:rPr>
          <w:b w:val="0"/>
          <w:color w:val="auto"/>
          <w:sz w:val="24"/>
        </w:rPr>
        <w:t>համաձայն:</w:t>
      </w:r>
    </w:p>
    <w:p w:rsidR="00F43640" w:rsidRPr="00956B37" w:rsidRDefault="005A2199" w:rsidP="003C427E">
      <w:pPr>
        <w:pStyle w:val="a0"/>
        <w:numPr>
          <w:ilvl w:val="0"/>
          <w:numId w:val="5"/>
        </w:numPr>
        <w:tabs>
          <w:tab w:val="left" w:pos="990"/>
          <w:tab w:val="left" w:pos="1170"/>
          <w:tab w:val="left" w:pos="1350"/>
        </w:tabs>
        <w:spacing w:line="360" w:lineRule="auto"/>
        <w:ind w:left="90" w:firstLine="540"/>
        <w:rPr>
          <w:b w:val="0"/>
          <w:color w:val="auto"/>
          <w:sz w:val="24"/>
        </w:rPr>
      </w:pPr>
      <w:r w:rsidRPr="00956B37">
        <w:rPr>
          <w:b w:val="0"/>
          <w:color w:val="auto"/>
          <w:sz w:val="24"/>
        </w:rPr>
        <w:t xml:space="preserve"> </w:t>
      </w:r>
      <w:r w:rsidR="00F43640" w:rsidRPr="00956B37">
        <w:rPr>
          <w:b w:val="0"/>
          <w:color w:val="auto"/>
          <w:sz w:val="24"/>
        </w:rPr>
        <w:t xml:space="preserve">I-III կարգի ճանապարհների հետ դաշտային ճանապարհների և անասնանցումների հատման դեպքում </w:t>
      </w:r>
      <w:r w:rsidR="00F62C7C" w:rsidRPr="00956B37">
        <w:rPr>
          <w:b w:val="0"/>
          <w:color w:val="auto"/>
          <w:sz w:val="24"/>
        </w:rPr>
        <w:t xml:space="preserve">անհրաժեշտ է </w:t>
      </w:r>
      <w:r w:rsidR="00F43640" w:rsidRPr="00956B37">
        <w:rPr>
          <w:b w:val="0"/>
          <w:color w:val="auto"/>
          <w:sz w:val="24"/>
        </w:rPr>
        <w:t xml:space="preserve">վերջիններս տեղափոխել մերձակա արհեստական կառույցների տակ: Ճանապարհի 2 կմ-ից ավելի հատվածում նման կառույցների բացակայության դեպքում դրանք պետք է կառուցվեն ըստ անհրաժեշտության: Անասնանցումների և դաշտային ճանապարհների համար նախատեսված արհեստական կառույցների չափերը </w:t>
      </w:r>
      <w:r w:rsidR="0076746C" w:rsidRPr="00956B37">
        <w:rPr>
          <w:b w:val="0"/>
          <w:color w:val="auto"/>
          <w:sz w:val="24"/>
        </w:rPr>
        <w:t xml:space="preserve">ընդունվում </w:t>
      </w:r>
      <w:r w:rsidR="00F43640" w:rsidRPr="00956B37">
        <w:rPr>
          <w:b w:val="0"/>
          <w:color w:val="auto"/>
          <w:sz w:val="24"/>
        </w:rPr>
        <w:t>են</w:t>
      </w:r>
      <w:r w:rsidR="0076746C" w:rsidRPr="00956B37">
        <w:rPr>
          <w:b w:val="0"/>
          <w:color w:val="auto"/>
          <w:sz w:val="24"/>
        </w:rPr>
        <w:t xml:space="preserve"> սույն շինարարական նորմերի 23-րդ </w:t>
      </w:r>
      <w:r w:rsidR="00F43640" w:rsidRPr="00956B37">
        <w:rPr>
          <w:b w:val="0"/>
          <w:color w:val="auto"/>
          <w:sz w:val="24"/>
        </w:rPr>
        <w:t>աղյուսակ</w:t>
      </w:r>
      <w:r w:rsidR="00835667" w:rsidRPr="00956B37">
        <w:rPr>
          <w:b w:val="0"/>
          <w:color w:val="auto"/>
          <w:sz w:val="24"/>
        </w:rPr>
        <w:t>ի</w:t>
      </w:r>
      <w:r w:rsidR="0076746C" w:rsidRPr="00956B37">
        <w:rPr>
          <w:b w:val="0"/>
          <w:color w:val="auto"/>
          <w:sz w:val="24"/>
        </w:rPr>
        <w:t xml:space="preserve"> համաձայն</w:t>
      </w:r>
      <w:r w:rsidR="00F43640" w:rsidRPr="00956B37">
        <w:rPr>
          <w:b w:val="0"/>
          <w:color w:val="auto"/>
          <w:sz w:val="24"/>
        </w:rPr>
        <w:t>:</w:t>
      </w:r>
    </w:p>
    <w:p w:rsidR="00F43640" w:rsidRPr="00956B37" w:rsidRDefault="00F43640" w:rsidP="00A16FCE">
      <w:pPr>
        <w:pStyle w:val="ListParagraph"/>
        <w:autoSpaceDE w:val="0"/>
        <w:autoSpaceDN w:val="0"/>
        <w:adjustRightInd w:val="0"/>
        <w:ind w:left="1068"/>
        <w:jc w:val="right"/>
        <w:rPr>
          <w:rFonts w:ascii="GHEA Grapalat" w:hAnsi="GHEA Grapalat"/>
          <w:color w:val="auto"/>
        </w:rPr>
      </w:pPr>
      <w:r w:rsidRPr="00956B37">
        <w:rPr>
          <w:rFonts w:ascii="GHEA Grapalat" w:hAnsi="GHEA Grapalat"/>
          <w:color w:val="auto"/>
          <w:lang w:val="hy-AM"/>
        </w:rPr>
        <w:t xml:space="preserve">Աղյուսակ </w:t>
      </w:r>
      <w:r w:rsidRPr="00956B37">
        <w:rPr>
          <w:rFonts w:ascii="GHEA Grapalat" w:hAnsi="GHEA Grapalat"/>
          <w:color w:val="auto"/>
          <w:lang w:val="en-US"/>
        </w:rPr>
        <w:t>23</w:t>
      </w:r>
      <w:r w:rsidRPr="00956B37">
        <w:rPr>
          <w:rFonts w:ascii="GHEA Grapalat" w:hAnsi="GHEA Grapalat"/>
          <w:color w:val="auto"/>
          <w:lang w:val="hy-AM"/>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963"/>
        <w:gridCol w:w="1903"/>
        <w:gridCol w:w="2394"/>
      </w:tblGrid>
      <w:tr w:rsidR="002F09A0" w:rsidRPr="00956B37" w:rsidTr="00A16FCE">
        <w:trPr>
          <w:jc w:val="center"/>
        </w:trPr>
        <w:tc>
          <w:tcPr>
            <w:tcW w:w="460" w:type="dxa"/>
          </w:tcPr>
          <w:p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N</w:t>
            </w:r>
          </w:p>
        </w:tc>
        <w:tc>
          <w:tcPr>
            <w:tcW w:w="4963" w:type="dxa"/>
          </w:tcPr>
          <w:p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Կառույցի նշանակությունը</w:t>
            </w:r>
          </w:p>
        </w:tc>
        <w:tc>
          <w:tcPr>
            <w:tcW w:w="1903" w:type="dxa"/>
          </w:tcPr>
          <w:p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Լայնություն, մ</w:t>
            </w:r>
          </w:p>
        </w:tc>
        <w:tc>
          <w:tcPr>
            <w:tcW w:w="2394" w:type="dxa"/>
          </w:tcPr>
          <w:p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Բարձրությունը, մ</w:t>
            </w:r>
          </w:p>
        </w:tc>
      </w:tr>
      <w:tr w:rsidR="002F09A0" w:rsidRPr="00956B37" w:rsidTr="00A16FCE">
        <w:trPr>
          <w:jc w:val="center"/>
        </w:trPr>
        <w:tc>
          <w:tcPr>
            <w:tcW w:w="460" w:type="dxa"/>
          </w:tcPr>
          <w:p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1.</w:t>
            </w:r>
          </w:p>
        </w:tc>
        <w:tc>
          <w:tcPr>
            <w:tcW w:w="4963" w:type="dxa"/>
          </w:tcPr>
          <w:p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 xml:space="preserve">Դաշտային ճանապարհների համար </w:t>
            </w:r>
          </w:p>
        </w:tc>
        <w:tc>
          <w:tcPr>
            <w:tcW w:w="1903" w:type="dxa"/>
          </w:tcPr>
          <w:p w:rsidR="002F09A0" w:rsidRPr="00956B37" w:rsidRDefault="002F09A0" w:rsidP="00A16FCE">
            <w:pPr>
              <w:autoSpaceDE w:val="0"/>
              <w:autoSpaceDN w:val="0"/>
              <w:adjustRightInd w:val="0"/>
              <w:ind w:left="29" w:right="-108"/>
              <w:rPr>
                <w:rFonts w:ascii="GHEA Grapalat" w:hAnsi="GHEA Grapalat"/>
                <w:color w:val="auto"/>
                <w:lang w:val="en-US"/>
              </w:rPr>
            </w:pPr>
            <w:r w:rsidRPr="00956B37">
              <w:rPr>
                <w:rFonts w:ascii="GHEA Grapalat" w:hAnsi="GHEA Grapalat"/>
                <w:color w:val="auto"/>
                <w:lang w:val="en-US"/>
              </w:rPr>
              <w:t>6.0</w:t>
            </w:r>
          </w:p>
        </w:tc>
        <w:tc>
          <w:tcPr>
            <w:tcW w:w="2394" w:type="dxa"/>
          </w:tcPr>
          <w:p w:rsidR="002F09A0" w:rsidRPr="00956B37" w:rsidRDefault="0076746C"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4.</w:t>
            </w:r>
            <w:r w:rsidR="002F09A0" w:rsidRPr="00956B37">
              <w:rPr>
                <w:rFonts w:ascii="GHEA Grapalat" w:hAnsi="GHEA Grapalat"/>
                <w:color w:val="auto"/>
                <w:lang w:val="hy-AM"/>
              </w:rPr>
              <w:t>5</w:t>
            </w:r>
          </w:p>
        </w:tc>
      </w:tr>
      <w:tr w:rsidR="002F09A0" w:rsidRPr="00956B37" w:rsidTr="00A16FCE">
        <w:trPr>
          <w:jc w:val="center"/>
        </w:trPr>
        <w:tc>
          <w:tcPr>
            <w:tcW w:w="460" w:type="dxa"/>
          </w:tcPr>
          <w:p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2.</w:t>
            </w:r>
          </w:p>
        </w:tc>
        <w:tc>
          <w:tcPr>
            <w:tcW w:w="4963" w:type="dxa"/>
          </w:tcPr>
          <w:p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Անասնանցումների համար</w:t>
            </w:r>
          </w:p>
        </w:tc>
        <w:tc>
          <w:tcPr>
            <w:tcW w:w="1903" w:type="dxa"/>
          </w:tcPr>
          <w:p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4</w:t>
            </w:r>
          </w:p>
        </w:tc>
        <w:tc>
          <w:tcPr>
            <w:tcW w:w="2394" w:type="dxa"/>
          </w:tcPr>
          <w:p w:rsidR="002F09A0" w:rsidRPr="00956B37" w:rsidRDefault="0076746C"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2.</w:t>
            </w:r>
            <w:r w:rsidR="002F09A0" w:rsidRPr="00956B37">
              <w:rPr>
                <w:rFonts w:ascii="GHEA Grapalat" w:hAnsi="GHEA Grapalat"/>
                <w:color w:val="auto"/>
                <w:lang w:val="hy-AM"/>
              </w:rPr>
              <w:t>5</w:t>
            </w:r>
          </w:p>
        </w:tc>
      </w:tr>
    </w:tbl>
    <w:p w:rsidR="00F43640" w:rsidRPr="00956B37" w:rsidRDefault="00F43640" w:rsidP="00A16FCE">
      <w:pPr>
        <w:pStyle w:val="a0"/>
        <w:spacing w:line="360" w:lineRule="auto"/>
        <w:ind w:left="1134" w:firstLine="0"/>
        <w:jc w:val="left"/>
        <w:rPr>
          <w:b w:val="0"/>
          <w:color w:val="auto"/>
          <w:sz w:val="24"/>
          <w:lang w:val="en-US"/>
        </w:rPr>
      </w:pPr>
    </w:p>
    <w:p w:rsidR="00231824" w:rsidRPr="00956B37" w:rsidRDefault="00231824" w:rsidP="00231824">
      <w:pPr>
        <w:pStyle w:val="a0"/>
        <w:spacing w:line="360" w:lineRule="auto"/>
        <w:ind w:left="1134" w:firstLine="0"/>
        <w:jc w:val="center"/>
        <w:rPr>
          <w:color w:val="auto"/>
          <w:sz w:val="24"/>
          <w:lang w:val="en-US"/>
        </w:rPr>
      </w:pPr>
    </w:p>
    <w:p w:rsidR="00F43640" w:rsidRPr="00956B37" w:rsidRDefault="00B604A0" w:rsidP="00231824">
      <w:pPr>
        <w:pStyle w:val="a0"/>
        <w:spacing w:line="360" w:lineRule="auto"/>
        <w:ind w:left="1134" w:firstLine="0"/>
        <w:jc w:val="center"/>
        <w:rPr>
          <w:b w:val="0"/>
          <w:color w:val="auto"/>
          <w:sz w:val="24"/>
          <w:lang w:val="en-US"/>
        </w:rPr>
      </w:pPr>
      <w:r w:rsidRPr="00956B37">
        <w:rPr>
          <w:color w:val="auto"/>
          <w:sz w:val="24"/>
          <w:lang w:val="en-US"/>
        </w:rPr>
        <w:t>3</w:t>
      </w:r>
      <w:r w:rsidR="00231824" w:rsidRPr="00956B37">
        <w:rPr>
          <w:color w:val="auto"/>
          <w:sz w:val="24"/>
          <w:lang w:val="en-US"/>
        </w:rPr>
        <w:t xml:space="preserve">.2. </w:t>
      </w:r>
      <w:r w:rsidR="00231824" w:rsidRPr="00956B37">
        <w:rPr>
          <w:color w:val="auto"/>
          <w:sz w:val="24"/>
        </w:rPr>
        <w:t xml:space="preserve">ՓՈԽՀԱՏՈՒՄՆԵՐԸ </w:t>
      </w:r>
      <w:r w:rsidR="00231824" w:rsidRPr="00956B37">
        <w:rPr>
          <w:color w:val="auto"/>
          <w:sz w:val="24"/>
          <w:lang w:val="en-US"/>
        </w:rPr>
        <w:t>ԵՎ</w:t>
      </w:r>
      <w:r w:rsidR="00231824" w:rsidRPr="00956B37">
        <w:rPr>
          <w:color w:val="auto"/>
          <w:sz w:val="24"/>
        </w:rPr>
        <w:t xml:space="preserve"> ՄԻԱՑՈՒՄՆԵՐԸ ՄԻ</w:t>
      </w:r>
      <w:r w:rsidR="00231824" w:rsidRPr="00956B37">
        <w:rPr>
          <w:color w:val="auto"/>
          <w:sz w:val="24"/>
          <w:lang w:val="en-US"/>
        </w:rPr>
        <w:t>ԵՎ</w:t>
      </w:r>
      <w:r w:rsidR="00231824" w:rsidRPr="00956B37">
        <w:rPr>
          <w:color w:val="auto"/>
          <w:sz w:val="24"/>
        </w:rPr>
        <w:t>ՆՈՒՅՆ ՄԱԿԱՐԴԱԿՈՒՄ</w:t>
      </w:r>
    </w:p>
    <w:p w:rsidR="00F43640" w:rsidRPr="00956B37" w:rsidRDefault="00F43640"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Միևնույն մակարդակում փոխհատւմների և միացումների տիպի և ուրվագծի ընտրությունը կատարվում է տարբերակների տեխնիկատնտեսական համեմատության հիման վրա՝ ելնելով հատվող ճանապարհների կարգից, երթևեկության անվտանգությունից, թողունակությունից, հարող տարածքի օգտագործման տեսակից:</w:t>
      </w:r>
    </w:p>
    <w:p w:rsidR="00F43640" w:rsidRPr="00956B37" w:rsidRDefault="00F43640"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Միևնույն մակարդակում փոխհատումները և միացումները կարող են լինել հետևյալ տեսակների`</w:t>
      </w:r>
    </w:p>
    <w:p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միացում մեկ մակարդակում երեք մոտեցումներով</w:t>
      </w:r>
      <w:r w:rsidR="00231824" w:rsidRPr="00956B37">
        <w:rPr>
          <w:b w:val="0"/>
          <w:color w:val="auto"/>
          <w:sz w:val="24"/>
          <w:lang w:val="en-US"/>
        </w:rPr>
        <w:t>,</w:t>
      </w:r>
    </w:p>
    <w:p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lastRenderedPageBreak/>
        <w:t>փոխհատում մեկ մակարդակում չորս մոտեցումներով</w:t>
      </w:r>
      <w:r w:rsidR="00231824" w:rsidRPr="00956B37">
        <w:rPr>
          <w:b w:val="0"/>
          <w:color w:val="auto"/>
          <w:sz w:val="24"/>
          <w:lang w:val="en-US"/>
        </w:rPr>
        <w:t>,</w:t>
      </w:r>
    </w:p>
    <w:p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տեղաշարժված փոխհատումներ մեկ մակարդակում</w:t>
      </w:r>
      <w:r w:rsidR="00231824" w:rsidRPr="00956B37">
        <w:rPr>
          <w:b w:val="0"/>
          <w:color w:val="auto"/>
          <w:sz w:val="24"/>
          <w:lang w:val="en-US"/>
        </w:rPr>
        <w:t>,</w:t>
      </w:r>
    </w:p>
    <w:p w:rsidR="00F43640" w:rsidRPr="00956B37" w:rsidRDefault="00F43640" w:rsidP="00FB2495">
      <w:pPr>
        <w:pStyle w:val="a0"/>
        <w:numPr>
          <w:ilvl w:val="2"/>
          <w:numId w:val="5"/>
        </w:numPr>
        <w:tabs>
          <w:tab w:val="left" w:pos="990"/>
        </w:tabs>
        <w:spacing w:line="360" w:lineRule="auto"/>
        <w:ind w:left="90" w:firstLine="720"/>
        <w:rPr>
          <w:b w:val="0"/>
          <w:color w:val="auto"/>
          <w:sz w:val="24"/>
          <w:lang w:val="en-US"/>
        </w:rPr>
      </w:pPr>
      <w:r w:rsidRPr="00956B37">
        <w:rPr>
          <w:b w:val="0"/>
          <w:color w:val="auto"/>
          <w:sz w:val="24"/>
          <w:lang w:val="en-US"/>
        </w:rPr>
        <w:t>փոխհատում մեկ մակարդակում՝</w:t>
      </w:r>
      <w:r w:rsidR="00FB2495" w:rsidRPr="00956B37">
        <w:rPr>
          <w:b w:val="0"/>
          <w:color w:val="auto"/>
          <w:sz w:val="24"/>
          <w:lang w:val="en-US"/>
        </w:rPr>
        <w:t xml:space="preserve"> </w:t>
      </w:r>
      <w:r w:rsidRPr="00956B37">
        <w:rPr>
          <w:b w:val="0"/>
          <w:color w:val="auto"/>
          <w:sz w:val="24"/>
          <w:lang w:val="en-US"/>
        </w:rPr>
        <w:t>հետադարձով հեռացված ձախ</w:t>
      </w:r>
      <w:r w:rsidR="00231824" w:rsidRPr="00956B37">
        <w:rPr>
          <w:b w:val="0"/>
          <w:color w:val="auto"/>
          <w:sz w:val="24"/>
          <w:lang w:val="en-US"/>
        </w:rPr>
        <w:t xml:space="preserve"> </w:t>
      </w:r>
      <w:r w:rsidRPr="00956B37">
        <w:rPr>
          <w:b w:val="0"/>
          <w:color w:val="auto"/>
          <w:sz w:val="24"/>
          <w:lang w:val="en-US"/>
        </w:rPr>
        <w:t>շրջադարձներով</w:t>
      </w:r>
      <w:r w:rsidR="00231824" w:rsidRPr="00956B37">
        <w:rPr>
          <w:b w:val="0"/>
          <w:color w:val="auto"/>
          <w:sz w:val="24"/>
          <w:lang w:val="en-US"/>
        </w:rPr>
        <w:t>,</w:t>
      </w:r>
    </w:p>
    <w:p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օղակաձև շարժում:</w:t>
      </w:r>
    </w:p>
    <w:p w:rsidR="00F43640" w:rsidRPr="00956B37" w:rsidRDefault="00231824" w:rsidP="009F31AB">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 xml:space="preserve">Միևնույն մակարդակում փոխհատումների և միացումների տեսակը </w:t>
      </w:r>
      <w:r w:rsidR="00FB2495" w:rsidRPr="00956B37">
        <w:rPr>
          <w:b w:val="0"/>
          <w:color w:val="auto"/>
          <w:sz w:val="24"/>
          <w:lang w:val="en-US"/>
        </w:rPr>
        <w:t>կարող է ընտրվել</w:t>
      </w:r>
      <w:r w:rsidR="00CE3C50" w:rsidRPr="00956B37">
        <w:rPr>
          <w:b w:val="0"/>
          <w:color w:val="auto"/>
          <w:sz w:val="24"/>
          <w:lang w:val="en-US"/>
        </w:rPr>
        <w:t xml:space="preserve"> ըստ տիպային ալբոմների</w:t>
      </w:r>
      <w:r w:rsidR="00157659" w:rsidRPr="00956B37">
        <w:rPr>
          <w:b w:val="0"/>
          <w:color w:val="auto"/>
          <w:sz w:val="24"/>
          <w:lang w:val="en-US"/>
        </w:rPr>
        <w:t>:</w:t>
      </w:r>
    </w:p>
    <w:p w:rsidR="00F43640" w:rsidRPr="00956B37" w:rsidRDefault="00231824"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 xml:space="preserve">Փոխհատումներ (միացումներ) նախագծելիս տարանջատում են գլխավոր և երկրորդական ճանապարհները: Գլխավոր ճանապարհը որոշվում է հատվող ճանապարհների կարգից և նրանց ֆունկցիոնալ դասից, իսկ եթե հատվող ճանապարհները նույն կարգի են, ապա պետք է հաշվի առնել երթևեկության առավելագույն ինտենսիվությունը: Փոխհատման կամ միացման ձևը պետք է </w:t>
      </w:r>
      <w:r w:rsidR="00AA7E7E" w:rsidRPr="00956B37">
        <w:rPr>
          <w:b w:val="0"/>
          <w:color w:val="auto"/>
          <w:sz w:val="24"/>
          <w:lang w:val="en-US"/>
        </w:rPr>
        <w:t>ընտրել</w:t>
      </w:r>
      <w:r w:rsidR="00CE3C50" w:rsidRPr="00956B37">
        <w:rPr>
          <w:b w:val="0"/>
          <w:color w:val="auto"/>
          <w:sz w:val="24"/>
          <w:lang w:val="en-US"/>
        </w:rPr>
        <w:t xml:space="preserve"> այնպես, որ փոխհատման կամ միացման տեղում գլխավոր ճանապարհը ունենա բնական շարունակություն:</w:t>
      </w:r>
    </w:p>
    <w:p w:rsidR="00201E52" w:rsidRPr="00956B37" w:rsidRDefault="00201E52" w:rsidP="00201E52">
      <w:pPr>
        <w:pStyle w:val="a0"/>
        <w:spacing w:line="360" w:lineRule="auto"/>
        <w:jc w:val="center"/>
        <w:rPr>
          <w:color w:val="auto"/>
          <w:sz w:val="24"/>
          <w:lang w:val="en-US"/>
        </w:rPr>
      </w:pPr>
    </w:p>
    <w:p w:rsidR="00CE3C50" w:rsidRPr="00956B37" w:rsidRDefault="00B604A0" w:rsidP="00157659">
      <w:pPr>
        <w:pStyle w:val="a0"/>
        <w:spacing w:line="360" w:lineRule="auto"/>
        <w:ind w:firstLine="450"/>
        <w:jc w:val="center"/>
        <w:rPr>
          <w:b w:val="0"/>
          <w:color w:val="auto"/>
          <w:sz w:val="24"/>
          <w:lang w:val="en-US"/>
        </w:rPr>
      </w:pPr>
      <w:r w:rsidRPr="00956B37">
        <w:rPr>
          <w:color w:val="auto"/>
          <w:sz w:val="24"/>
          <w:lang w:val="en-US"/>
        </w:rPr>
        <w:t>3</w:t>
      </w:r>
      <w:r w:rsidR="00201E52" w:rsidRPr="00956B37">
        <w:rPr>
          <w:color w:val="auto"/>
          <w:sz w:val="24"/>
          <w:lang w:val="en-US"/>
        </w:rPr>
        <w:t xml:space="preserve">.3. </w:t>
      </w:r>
      <w:r w:rsidR="00201E52" w:rsidRPr="00956B37">
        <w:rPr>
          <w:color w:val="auto"/>
          <w:sz w:val="24"/>
        </w:rPr>
        <w:t xml:space="preserve">ԿԱՐԳԱՎՈՐՎՈՂ </w:t>
      </w:r>
      <w:r w:rsidR="00201E52" w:rsidRPr="00956B37">
        <w:rPr>
          <w:color w:val="auto"/>
          <w:sz w:val="24"/>
          <w:lang w:val="en-US"/>
        </w:rPr>
        <w:t>ԵՎ</w:t>
      </w:r>
      <w:r w:rsidR="00201E52" w:rsidRPr="00956B37">
        <w:rPr>
          <w:color w:val="auto"/>
          <w:sz w:val="24"/>
        </w:rPr>
        <w:t xml:space="preserve"> ՉԿԱՐԳԱՎՈՐՎՈՂ ՓՈԽՀԱՏՈՒՄՆԵՐԸ </w:t>
      </w:r>
      <w:r w:rsidR="00201E52" w:rsidRPr="00956B37">
        <w:rPr>
          <w:color w:val="auto"/>
          <w:sz w:val="24"/>
          <w:lang w:val="en-US"/>
        </w:rPr>
        <w:t>ՈՒ</w:t>
      </w:r>
      <w:r w:rsidR="00201E52" w:rsidRPr="00956B37">
        <w:rPr>
          <w:color w:val="auto"/>
          <w:sz w:val="24"/>
        </w:rPr>
        <w:t xml:space="preserve"> ՄԻԱՑՈՒՄՆԵՐԸ</w:t>
      </w:r>
    </w:p>
    <w:p w:rsidR="00F43640" w:rsidRPr="00956B37" w:rsidRDefault="00D1057D"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Միևնույն մակարդակում փոխհատումները և միացումները (օղակաձևերից բացի) կարող են լինել ուղղորդված (երթևեկության ուղղորդված գոտիներով), մասամբ ուղղորդված և ոչ ուղղորդված: Ուղղորդված և մասամբ ուղղորդված փոխհատումներում նախատեսվում են երթևեկության գոտիներ աջ և ձախ</w:t>
      </w:r>
      <w:r w:rsidR="00C015B5" w:rsidRPr="00956B37">
        <w:rPr>
          <w:b w:val="0"/>
          <w:color w:val="auto"/>
          <w:sz w:val="24"/>
          <w:lang w:val="en-US"/>
        </w:rPr>
        <w:t xml:space="preserve"> կամ դրանցից մեկի</w:t>
      </w:r>
      <w:r w:rsidR="00CE3C50" w:rsidRPr="00956B37">
        <w:rPr>
          <w:b w:val="0"/>
          <w:color w:val="auto"/>
          <w:sz w:val="24"/>
          <w:lang w:val="en-US"/>
        </w:rPr>
        <w:t xml:space="preserve"> շրջադարձի համար (այդ թվում՝ լրացուցիչ), իսկ անհրաժեշտության դեպքում՝ նաև ուղղորդող կղզյակներով (կենտրոնական և եռանկյունաձև): Միևնույն մակարդակում փոխհատումների համար կիրառվում են նաև </w:t>
      </w:r>
      <w:r w:rsidR="0033294B" w:rsidRPr="00956B37">
        <w:rPr>
          <w:b w:val="0"/>
          <w:color w:val="auto"/>
          <w:sz w:val="24"/>
          <w:lang w:val="en-US"/>
        </w:rPr>
        <w:t xml:space="preserve">ՀՍՏ </w:t>
      </w:r>
      <w:r w:rsidR="009F31AB" w:rsidRPr="00956B37">
        <w:rPr>
          <w:b w:val="0"/>
          <w:color w:val="auto"/>
          <w:sz w:val="24"/>
          <w:lang w:val="en-US"/>
        </w:rPr>
        <w:t>ԳՕՍՏ Ռ</w:t>
      </w:r>
      <w:r w:rsidR="0033294B" w:rsidRPr="00956B37">
        <w:rPr>
          <w:b w:val="0"/>
          <w:color w:val="auto"/>
          <w:sz w:val="24"/>
          <w:lang w:val="en-US"/>
        </w:rPr>
        <w:t xml:space="preserve"> 52289-2022</w:t>
      </w:r>
      <w:r w:rsidR="009F31AB" w:rsidRPr="00956B37">
        <w:rPr>
          <w:b w:val="0"/>
          <w:color w:val="auto"/>
          <w:sz w:val="24"/>
          <w:lang w:val="en-US"/>
        </w:rPr>
        <w:t xml:space="preserve"> և ՀՍՏ ԳՕՍՏ Ռ 58653-2021 ստանդարտների համաձայն </w:t>
      </w:r>
      <w:r w:rsidR="00CE3C50" w:rsidRPr="00956B37">
        <w:rPr>
          <w:b w:val="0"/>
          <w:color w:val="auto"/>
          <w:sz w:val="24"/>
          <w:lang w:val="en-US"/>
        </w:rPr>
        <w:t>երթևեկության կազմակերպման հետևյալ սխեմաները</w:t>
      </w:r>
      <w:r w:rsidR="006E38C9" w:rsidRPr="00956B37">
        <w:rPr>
          <w:b w:val="0"/>
          <w:color w:val="auto"/>
          <w:sz w:val="24"/>
          <w:lang w:val="en-US"/>
        </w:rPr>
        <w:t>.</w:t>
      </w:r>
    </w:p>
    <w:p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t>հավասարազոր ճանապարհների փոխհատումներում՝ առանց առավելության նշանների</w:t>
      </w:r>
      <w:r w:rsidR="001219CC" w:rsidRPr="00956B37">
        <w:rPr>
          <w:b w:val="0"/>
          <w:color w:val="auto"/>
          <w:sz w:val="24"/>
          <w:lang w:val="en-US"/>
        </w:rPr>
        <w:t>,</w:t>
      </w:r>
    </w:p>
    <w:p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t>հավասարազոր ճանապարհների փոխհատումներում՝ առավելության նշանների տեղադրմամբ</w:t>
      </w:r>
      <w:r w:rsidR="001219CC" w:rsidRPr="00956B37">
        <w:rPr>
          <w:b w:val="0"/>
          <w:color w:val="auto"/>
          <w:sz w:val="24"/>
          <w:lang w:val="en-US"/>
        </w:rPr>
        <w:t>,</w:t>
      </w:r>
    </w:p>
    <w:p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t>լուսացույցային կարգավորում:</w:t>
      </w:r>
    </w:p>
    <w:p w:rsidR="009E2F09"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lastRenderedPageBreak/>
        <w:t xml:space="preserve">Փոխհատումը կամ միացումը նպատակահարմար է նախագծել 60° մինչև 100° անկյան տակ՝ չափելով այդ անկյունը գլխավոր ճանապարհի ուղղությունից դեպի երկրորդականը՝ ժամսլաքի հակառակ ուղղությամբ: </w:t>
      </w:r>
      <w:r w:rsidR="00403D4A" w:rsidRPr="00956B37">
        <w:rPr>
          <w:b w:val="0"/>
          <w:color w:val="auto"/>
          <w:sz w:val="24"/>
          <w:lang w:val="en-US"/>
        </w:rPr>
        <w:t xml:space="preserve">Նպատակահարմար </w:t>
      </w:r>
      <w:r w:rsidRPr="00956B37">
        <w:rPr>
          <w:b w:val="0"/>
          <w:color w:val="auto"/>
          <w:sz w:val="24"/>
          <w:lang w:val="en-US"/>
        </w:rPr>
        <w:t>է կիրառել 90</w:t>
      </w:r>
      <w:r w:rsidRPr="00956B37">
        <w:rPr>
          <w:b w:val="0"/>
          <w:color w:val="auto"/>
          <w:sz w:val="24"/>
          <w:vertAlign w:val="superscript"/>
          <w:lang w:val="en-US"/>
        </w:rPr>
        <w:t>0</w:t>
      </w:r>
      <w:r w:rsidRPr="00956B37">
        <w:rPr>
          <w:b w:val="0"/>
          <w:color w:val="auto"/>
          <w:sz w:val="24"/>
          <w:lang w:val="en-US"/>
        </w:rPr>
        <w:t xml:space="preserve"> մոտ անկյուններ:</w:t>
      </w:r>
    </w:p>
    <w:p w:rsidR="00F43640"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t>Երկու</w:t>
      </w:r>
      <w:r w:rsidR="006C2961" w:rsidRPr="00956B37">
        <w:rPr>
          <w:b w:val="0"/>
          <w:color w:val="auto"/>
          <w:sz w:val="24"/>
          <w:lang w:val="en-US"/>
        </w:rPr>
        <w:t xml:space="preserve"> </w:t>
      </w:r>
      <w:r w:rsidRPr="00956B37">
        <w:rPr>
          <w:b w:val="0"/>
          <w:color w:val="auto"/>
          <w:sz w:val="24"/>
          <w:lang w:val="en-US"/>
        </w:rPr>
        <w:t xml:space="preserve">այնպիսի ճանապարհների փոխհատումները կամ միացումները նախագծելիս, որոնց առանցքների հատման անկյունը փոքր է 60°-ից կամ մեծ է 100°-ից, որպես կանոն, </w:t>
      </w:r>
      <w:r w:rsidR="00300996" w:rsidRPr="00956B37">
        <w:rPr>
          <w:b w:val="0"/>
          <w:color w:val="auto"/>
          <w:sz w:val="24"/>
          <w:lang w:val="en-US"/>
        </w:rPr>
        <w:t xml:space="preserve">պետք է </w:t>
      </w:r>
      <w:r w:rsidRPr="00956B37">
        <w:rPr>
          <w:b w:val="0"/>
          <w:color w:val="auto"/>
          <w:sz w:val="24"/>
          <w:lang w:val="en-US"/>
        </w:rPr>
        <w:t>կիրառ</w:t>
      </w:r>
      <w:r w:rsidR="00300996" w:rsidRPr="00956B37">
        <w:rPr>
          <w:b w:val="0"/>
          <w:color w:val="auto"/>
          <w:sz w:val="24"/>
          <w:lang w:val="en-US"/>
        </w:rPr>
        <w:t>ել</w:t>
      </w:r>
      <w:r w:rsidRPr="00956B37">
        <w:rPr>
          <w:b w:val="0"/>
          <w:color w:val="auto"/>
          <w:sz w:val="24"/>
          <w:lang w:val="en-US"/>
        </w:rPr>
        <w:t xml:space="preserve"> տեղաշարժված փոխհատումներ</w:t>
      </w:r>
      <w:r w:rsidR="00432B1D" w:rsidRPr="00956B37">
        <w:rPr>
          <w:b w:val="0"/>
          <w:color w:val="auto"/>
          <w:sz w:val="24"/>
          <w:lang w:val="en-US"/>
        </w:rPr>
        <w:t>:</w:t>
      </w:r>
    </w:p>
    <w:p w:rsidR="00F43640"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t xml:space="preserve">Չի թույլատրվում փոխհատումները և միացումները տեղակայել կորերի վրա ներսի կողմից, եթե կորի շառավիղը հատակագծում փոքր է 1200 մետրից՝ </w:t>
      </w:r>
      <w:r w:rsidR="00835667" w:rsidRPr="00956B37">
        <w:rPr>
          <w:b w:val="0"/>
          <w:color w:val="auto"/>
          <w:sz w:val="24"/>
        </w:rPr>
        <w:t>I</w:t>
      </w:r>
      <w:r w:rsidR="00835667" w:rsidRPr="00956B37">
        <w:rPr>
          <w:b w:val="0"/>
          <w:color w:val="auto"/>
          <w:sz w:val="24"/>
          <w:lang w:val="en-US"/>
        </w:rPr>
        <w:t xml:space="preserve">А, </w:t>
      </w:r>
      <w:r w:rsidR="00835667" w:rsidRPr="00956B37">
        <w:rPr>
          <w:b w:val="0"/>
          <w:color w:val="auto"/>
          <w:sz w:val="24"/>
        </w:rPr>
        <w:t>I</w:t>
      </w:r>
      <w:r w:rsidR="00BE2E6F" w:rsidRPr="00956B37">
        <w:rPr>
          <w:b w:val="0"/>
          <w:color w:val="auto"/>
          <w:sz w:val="24"/>
          <w:lang w:val="en-US"/>
        </w:rPr>
        <w:t>B</w:t>
      </w:r>
      <w:r w:rsidR="00835667" w:rsidRPr="00956B37">
        <w:rPr>
          <w:b w:val="0"/>
          <w:color w:val="auto"/>
          <w:sz w:val="24"/>
          <w:lang w:val="en-US"/>
        </w:rPr>
        <w:t xml:space="preserve">, </w:t>
      </w:r>
      <w:r w:rsidR="00835667" w:rsidRPr="00956B37">
        <w:rPr>
          <w:b w:val="0"/>
          <w:color w:val="auto"/>
          <w:sz w:val="24"/>
        </w:rPr>
        <w:t>I</w:t>
      </w:r>
      <w:r w:rsidR="00063822" w:rsidRPr="00956B37">
        <w:rPr>
          <w:b w:val="0"/>
          <w:color w:val="auto"/>
          <w:sz w:val="24"/>
          <w:lang w:val="en-US"/>
        </w:rPr>
        <w:t>C</w:t>
      </w:r>
      <w:r w:rsidRPr="00956B37">
        <w:rPr>
          <w:b w:val="0"/>
          <w:color w:val="auto"/>
          <w:sz w:val="24"/>
          <w:lang w:val="en-US"/>
        </w:rPr>
        <w:t xml:space="preserve"> և II կարգի ճանապարհների համար, և 450 մետրից՝ III և IV կարգի ճանապարհների համար: Երկրորդական ճանապարհի միացումը կորի արտաքին կողմից թույլատրվում է, եթե կորի նվազագույն շառավիղը 450 մետր է:</w:t>
      </w:r>
    </w:p>
    <w:p w:rsidR="00F43640" w:rsidRPr="00956B37" w:rsidRDefault="00432B1D" w:rsidP="003C427E">
      <w:pPr>
        <w:pStyle w:val="a0"/>
        <w:numPr>
          <w:ilvl w:val="0"/>
          <w:numId w:val="5"/>
        </w:numPr>
        <w:tabs>
          <w:tab w:val="left" w:pos="810"/>
          <w:tab w:val="left" w:pos="900"/>
          <w:tab w:val="left" w:pos="1080"/>
        </w:tabs>
        <w:spacing w:line="360" w:lineRule="auto"/>
        <w:ind w:left="180" w:firstLine="180"/>
        <w:rPr>
          <w:b w:val="0"/>
          <w:color w:val="auto"/>
          <w:sz w:val="24"/>
          <w:lang w:val="en-US"/>
        </w:rPr>
      </w:pPr>
      <w:r w:rsidRPr="00956B37">
        <w:rPr>
          <w:b w:val="0"/>
          <w:color w:val="auto"/>
          <w:sz w:val="24"/>
          <w:lang w:val="en-US"/>
        </w:rPr>
        <w:t xml:space="preserve"> </w:t>
      </w:r>
      <w:r w:rsidR="006361CD" w:rsidRPr="00956B37">
        <w:rPr>
          <w:b w:val="0"/>
          <w:color w:val="auto"/>
          <w:sz w:val="24"/>
          <w:lang w:val="en-US"/>
        </w:rPr>
        <w:t>Միևնույն մակարդակում փոխհատումների և միացումների երկրաչափական պարամետրերը սահմանվում են ԳՕՍՏ</w:t>
      </w:r>
      <w:r w:rsidR="006C2961" w:rsidRPr="00956B37">
        <w:rPr>
          <w:b w:val="0"/>
          <w:color w:val="auto"/>
          <w:sz w:val="24"/>
          <w:lang w:val="en-US"/>
        </w:rPr>
        <w:t xml:space="preserve"> 33475-2015 </w:t>
      </w:r>
      <w:r w:rsidRPr="00956B37">
        <w:rPr>
          <w:b w:val="0"/>
          <w:color w:val="auto"/>
          <w:sz w:val="24"/>
          <w:lang w:val="en-US"/>
        </w:rPr>
        <w:t>և ՀՍՏ ԳՕՍՏ Ռ 58653-2021  ստանդարտների</w:t>
      </w:r>
      <w:r w:rsidR="006C2961" w:rsidRPr="00956B37">
        <w:rPr>
          <w:b w:val="0"/>
          <w:color w:val="auto"/>
          <w:sz w:val="24"/>
          <w:lang w:val="en-US"/>
        </w:rPr>
        <w:t xml:space="preserve"> համաձայն</w:t>
      </w:r>
      <w:r w:rsidRPr="00956B37">
        <w:rPr>
          <w:b w:val="0"/>
          <w:color w:val="auto"/>
          <w:sz w:val="24"/>
          <w:lang w:val="en-US"/>
        </w:rPr>
        <w:t>:</w:t>
      </w:r>
    </w:p>
    <w:p w:rsidR="00F43640" w:rsidRPr="00956B37" w:rsidRDefault="006361CD" w:rsidP="003C427E">
      <w:pPr>
        <w:pStyle w:val="a0"/>
        <w:numPr>
          <w:ilvl w:val="0"/>
          <w:numId w:val="5"/>
        </w:numPr>
        <w:tabs>
          <w:tab w:val="left" w:pos="1080"/>
          <w:tab w:val="left" w:pos="1170"/>
          <w:tab w:val="left" w:pos="1260"/>
          <w:tab w:val="left" w:pos="1350"/>
        </w:tabs>
        <w:spacing w:line="360" w:lineRule="auto"/>
        <w:ind w:left="90" w:firstLine="540"/>
        <w:rPr>
          <w:b w:val="0"/>
          <w:color w:val="auto"/>
          <w:sz w:val="24"/>
          <w:lang w:val="en-US"/>
        </w:rPr>
      </w:pPr>
      <w:r w:rsidRPr="00956B37">
        <w:rPr>
          <w:b w:val="0"/>
          <w:color w:val="auto"/>
          <w:sz w:val="24"/>
          <w:lang w:val="en-US"/>
        </w:rPr>
        <w:t xml:space="preserve">Միևնույն մակարդակում ճանապարհների փոխհատումների ու միացումների լծորդման տեղերում երթևեկային մասի եզրի նվազագույն շառավիղը պետք է </w:t>
      </w:r>
      <w:r w:rsidR="0084149E" w:rsidRPr="00956B37">
        <w:rPr>
          <w:b w:val="0"/>
          <w:color w:val="auto"/>
          <w:sz w:val="24"/>
          <w:lang w:val="en-US"/>
        </w:rPr>
        <w:t xml:space="preserve">սահմանել </w:t>
      </w:r>
      <w:r w:rsidRPr="00956B37">
        <w:rPr>
          <w:b w:val="0"/>
          <w:color w:val="auto"/>
          <w:sz w:val="24"/>
          <w:lang w:val="en-US"/>
        </w:rPr>
        <w:t>այն ճանապարհի կարգին համապատասխան,</w:t>
      </w:r>
      <w:r w:rsidR="00835667" w:rsidRPr="00956B37">
        <w:rPr>
          <w:b w:val="0"/>
          <w:color w:val="auto"/>
          <w:sz w:val="24"/>
          <w:lang w:val="en-US"/>
        </w:rPr>
        <w:t xml:space="preserve"> ինչպես նաև</w:t>
      </w:r>
      <w:r w:rsidR="0022789B" w:rsidRPr="00956B37">
        <w:rPr>
          <w:b w:val="0"/>
          <w:color w:val="auto"/>
          <w:sz w:val="24"/>
          <w:lang w:val="en-US"/>
        </w:rPr>
        <w:t xml:space="preserve"> սույն շինարարական նորմերի </w:t>
      </w:r>
      <w:r w:rsidR="00835667" w:rsidRPr="00956B37">
        <w:rPr>
          <w:b w:val="0"/>
          <w:color w:val="auto"/>
          <w:sz w:val="24"/>
          <w:lang w:val="en-US"/>
        </w:rPr>
        <w:t xml:space="preserve"> 1-5-</w:t>
      </w:r>
      <w:r w:rsidR="0022789B" w:rsidRPr="00956B37">
        <w:rPr>
          <w:b w:val="0"/>
          <w:color w:val="auto"/>
          <w:sz w:val="24"/>
          <w:lang w:val="en-US"/>
        </w:rPr>
        <w:t>րդ գծագրերի համաձայն</w:t>
      </w:r>
      <w:r w:rsidR="00835667" w:rsidRPr="00956B37">
        <w:rPr>
          <w:b w:val="0"/>
          <w:color w:val="auto"/>
          <w:sz w:val="24"/>
          <w:lang w:val="en-US"/>
        </w:rPr>
        <w:t>,</w:t>
      </w:r>
      <w:r w:rsidRPr="00956B37">
        <w:rPr>
          <w:b w:val="0"/>
          <w:color w:val="auto"/>
          <w:sz w:val="24"/>
          <w:lang w:val="en-US"/>
        </w:rPr>
        <w:t xml:space="preserve"> որից շրջադարձ է կատարվում անկախ  փոխհատման կամ միացման անկյունից` IA, I</w:t>
      </w:r>
      <w:r w:rsidR="00597E6F" w:rsidRPr="00956B37">
        <w:rPr>
          <w:b w:val="0"/>
          <w:color w:val="auto"/>
          <w:sz w:val="24"/>
          <w:lang w:val="en-US"/>
        </w:rPr>
        <w:t>B</w:t>
      </w:r>
      <w:r w:rsidR="00063822" w:rsidRPr="00956B37">
        <w:rPr>
          <w:b w:val="0"/>
          <w:color w:val="auto"/>
          <w:sz w:val="24"/>
          <w:lang w:val="en-US"/>
        </w:rPr>
        <w:t>, IC</w:t>
      </w:r>
      <w:r w:rsidRPr="00956B37">
        <w:rPr>
          <w:b w:val="0"/>
          <w:color w:val="auto"/>
          <w:sz w:val="24"/>
          <w:lang w:val="en-US"/>
        </w:rPr>
        <w:t xml:space="preserve"> և II կարգի համար՝ 25 մ ոչ պակաս, III կարգի համար՝ 20 մ, IV կարգի համար՝ 15 մ: Ավտոգնացքների և երկհատված ավտոբուսների կանոնավոր շարժում ունեցող (ընդհանուր հոսքի 25%-ից ավել) ճանապարհների համար ելքի կորերի շառավիղները ավելացվում են մինչև 30 մ: </w:t>
      </w:r>
      <w:r w:rsidR="0084149E" w:rsidRPr="00956B37">
        <w:rPr>
          <w:b w:val="0"/>
          <w:color w:val="auto"/>
          <w:sz w:val="24"/>
          <w:lang w:val="en-US"/>
        </w:rPr>
        <w:t xml:space="preserve">Պետք է </w:t>
      </w:r>
      <w:r w:rsidRPr="00956B37">
        <w:rPr>
          <w:b w:val="0"/>
          <w:color w:val="auto"/>
          <w:sz w:val="24"/>
          <w:lang w:val="en-US"/>
        </w:rPr>
        <w:t xml:space="preserve">մուտքի և ելքի թևերում նախագծել երեք շրջանագծային աղեղներից բաղկացած կազմովի կորեր, </w:t>
      </w:r>
      <w:r w:rsidR="00180F59" w:rsidRPr="00956B37">
        <w:rPr>
          <w:b w:val="0"/>
          <w:color w:val="auto"/>
          <w:sz w:val="24"/>
          <w:lang w:val="en-US"/>
        </w:rPr>
        <w:t>որոնց</w:t>
      </w:r>
      <w:r w:rsidR="00180F59" w:rsidRPr="00956B37">
        <w:rPr>
          <w:sz w:val="24"/>
        </w:rPr>
        <w:t xml:space="preserve"> </w:t>
      </w:r>
      <w:r w:rsidR="00180F59" w:rsidRPr="00956B37">
        <w:rPr>
          <w:b w:val="0"/>
          <w:color w:val="auto"/>
          <w:sz w:val="24"/>
          <w:lang w:val="en-US"/>
        </w:rPr>
        <w:t>տեսքը բերված է</w:t>
      </w:r>
      <w:r w:rsidR="0022789B" w:rsidRPr="00956B37">
        <w:rPr>
          <w:b w:val="0"/>
          <w:color w:val="auto"/>
          <w:sz w:val="24"/>
          <w:lang w:val="en-US"/>
        </w:rPr>
        <w:t xml:space="preserve"> սույն շինարարական նորմերի</w:t>
      </w:r>
      <w:r w:rsidR="00180F59" w:rsidRPr="00956B37">
        <w:rPr>
          <w:b w:val="0"/>
          <w:color w:val="auto"/>
          <w:sz w:val="24"/>
          <w:lang w:val="en-US"/>
        </w:rPr>
        <w:t xml:space="preserve"> </w:t>
      </w:r>
      <w:r w:rsidR="00003443" w:rsidRPr="00956B37">
        <w:rPr>
          <w:b w:val="0"/>
          <w:color w:val="auto"/>
          <w:sz w:val="24"/>
          <w:lang w:val="en-US"/>
        </w:rPr>
        <w:t>24</w:t>
      </w:r>
      <w:r w:rsidR="0022789B" w:rsidRPr="00956B37">
        <w:rPr>
          <w:b w:val="0"/>
          <w:color w:val="auto"/>
          <w:sz w:val="24"/>
          <w:lang w:val="en-US"/>
        </w:rPr>
        <w:t>-րդ աղյուսակում</w:t>
      </w:r>
      <w:r w:rsidR="00003443" w:rsidRPr="00956B37">
        <w:rPr>
          <w:b w:val="0"/>
          <w:color w:val="auto"/>
          <w:sz w:val="24"/>
          <w:lang w:val="en-US"/>
        </w:rPr>
        <w:t xml:space="preserve">: Դրանց  </w:t>
      </w:r>
      <w:r w:rsidRPr="00956B37">
        <w:rPr>
          <w:b w:val="0"/>
          <w:color w:val="auto"/>
          <w:sz w:val="24"/>
          <w:lang w:val="en-US"/>
        </w:rPr>
        <w:t>օժանդակ կորերի շառավիղները</w:t>
      </w:r>
      <w:r w:rsidR="00413B94" w:rsidRPr="00956B37">
        <w:rPr>
          <w:b w:val="0"/>
          <w:color w:val="auto"/>
          <w:sz w:val="24"/>
          <w:lang w:val="en-US"/>
        </w:rPr>
        <w:t>,</w:t>
      </w:r>
      <w:r w:rsidRPr="00956B37">
        <w:rPr>
          <w:b w:val="0"/>
          <w:color w:val="auto"/>
          <w:sz w:val="24"/>
          <w:lang w:val="en-US"/>
        </w:rPr>
        <w:t xml:space="preserve"> կախված կորի տեսակից</w:t>
      </w:r>
      <w:r w:rsidR="00413B94" w:rsidRPr="00956B37">
        <w:rPr>
          <w:b w:val="0"/>
          <w:color w:val="auto"/>
          <w:sz w:val="24"/>
          <w:lang w:val="en-US"/>
        </w:rPr>
        <w:t>,</w:t>
      </w:r>
      <w:r w:rsidRPr="00956B37">
        <w:rPr>
          <w:b w:val="0"/>
          <w:color w:val="auto"/>
          <w:sz w:val="24"/>
          <w:lang w:val="en-US"/>
        </w:rPr>
        <w:t xml:space="preserve"> ընդունվում </w:t>
      </w:r>
      <w:r w:rsidR="00413B94" w:rsidRPr="00956B37">
        <w:rPr>
          <w:b w:val="0"/>
          <w:color w:val="auto"/>
          <w:sz w:val="24"/>
          <w:lang w:val="en-US"/>
        </w:rPr>
        <w:t>են</w:t>
      </w:r>
      <w:r w:rsidRPr="00956B37">
        <w:rPr>
          <w:b w:val="0"/>
          <w:color w:val="auto"/>
          <w:sz w:val="24"/>
          <w:lang w:val="en-US"/>
        </w:rPr>
        <w:t>`</w:t>
      </w:r>
    </w:p>
    <w:p w:rsidR="006361CD" w:rsidRPr="00956B37" w:rsidRDefault="006361CD" w:rsidP="003C427E">
      <w:pPr>
        <w:pStyle w:val="a0"/>
        <w:numPr>
          <w:ilvl w:val="2"/>
          <w:numId w:val="5"/>
        </w:numPr>
        <w:spacing w:line="360" w:lineRule="auto"/>
        <w:ind w:left="993" w:hanging="183"/>
        <w:rPr>
          <w:b w:val="0"/>
          <w:color w:val="auto"/>
          <w:sz w:val="24"/>
          <w:lang w:val="en-US"/>
        </w:rPr>
      </w:pPr>
      <w:r w:rsidRPr="00956B37">
        <w:rPr>
          <w:b w:val="0"/>
          <w:color w:val="auto"/>
          <w:sz w:val="24"/>
          <w:lang w:val="en-US"/>
        </w:rPr>
        <w:t>սիմետրիկ կազմովի կորերի համար - R</w:t>
      </w:r>
      <w:r w:rsidRPr="00956B37">
        <w:rPr>
          <w:b w:val="0"/>
          <w:color w:val="auto"/>
          <w:sz w:val="24"/>
          <w:vertAlign w:val="subscript"/>
          <w:lang w:val="en-US"/>
        </w:rPr>
        <w:t>մուտք</w:t>
      </w:r>
      <w:r w:rsidRPr="00956B37">
        <w:rPr>
          <w:b w:val="0"/>
          <w:color w:val="auto"/>
          <w:sz w:val="24"/>
          <w:lang w:val="en-US"/>
        </w:rPr>
        <w:t xml:space="preserve"> : R</w:t>
      </w:r>
      <w:r w:rsidRPr="00956B37">
        <w:rPr>
          <w:b w:val="0"/>
          <w:color w:val="auto"/>
          <w:sz w:val="24"/>
          <w:vertAlign w:val="subscript"/>
          <w:lang w:val="en-US"/>
        </w:rPr>
        <w:t>միջին</w:t>
      </w:r>
      <w:r w:rsidRPr="00956B37">
        <w:rPr>
          <w:b w:val="0"/>
          <w:color w:val="auto"/>
          <w:sz w:val="24"/>
          <w:lang w:val="en-US"/>
        </w:rPr>
        <w:t xml:space="preserve"> : R</w:t>
      </w:r>
      <w:r w:rsidRPr="00956B37">
        <w:rPr>
          <w:b w:val="0"/>
          <w:color w:val="auto"/>
          <w:sz w:val="24"/>
          <w:vertAlign w:val="subscript"/>
          <w:lang w:val="en-US"/>
        </w:rPr>
        <w:t>ելք</w:t>
      </w:r>
      <w:r w:rsidRPr="00956B37">
        <w:rPr>
          <w:b w:val="0"/>
          <w:color w:val="auto"/>
          <w:sz w:val="24"/>
          <w:lang w:val="en-US"/>
        </w:rPr>
        <w:t xml:space="preserve"> = 2:1:2</w:t>
      </w:r>
      <w:r w:rsidR="00886C55" w:rsidRPr="00956B37">
        <w:rPr>
          <w:b w:val="0"/>
          <w:color w:val="auto"/>
          <w:sz w:val="24"/>
          <w:lang w:val="en-US"/>
        </w:rPr>
        <w:t>,</w:t>
      </w:r>
    </w:p>
    <w:p w:rsidR="006361CD" w:rsidRPr="00956B37" w:rsidRDefault="006361CD" w:rsidP="003C427E">
      <w:pPr>
        <w:pStyle w:val="a0"/>
        <w:numPr>
          <w:ilvl w:val="2"/>
          <w:numId w:val="5"/>
        </w:numPr>
        <w:spacing w:line="360" w:lineRule="auto"/>
        <w:ind w:left="993" w:hanging="183"/>
        <w:rPr>
          <w:b w:val="0"/>
          <w:color w:val="auto"/>
          <w:sz w:val="24"/>
          <w:lang w:val="en-US"/>
        </w:rPr>
      </w:pPr>
      <w:r w:rsidRPr="00956B37">
        <w:rPr>
          <w:b w:val="0"/>
          <w:color w:val="auto"/>
          <w:sz w:val="24"/>
          <w:lang w:val="en-US"/>
        </w:rPr>
        <w:t>ոչ սիմետրիկ կազմովի կորերի համար - R</w:t>
      </w:r>
      <w:r w:rsidRPr="00956B37">
        <w:rPr>
          <w:b w:val="0"/>
          <w:color w:val="auto"/>
          <w:sz w:val="24"/>
          <w:vertAlign w:val="subscript"/>
          <w:lang w:val="en-US"/>
        </w:rPr>
        <w:t>մուտք</w:t>
      </w:r>
      <w:r w:rsidRPr="00956B37">
        <w:rPr>
          <w:b w:val="0"/>
          <w:color w:val="auto"/>
          <w:sz w:val="24"/>
          <w:lang w:val="en-US"/>
        </w:rPr>
        <w:t xml:space="preserve"> : R</w:t>
      </w:r>
      <w:r w:rsidRPr="00956B37">
        <w:rPr>
          <w:b w:val="0"/>
          <w:color w:val="auto"/>
          <w:sz w:val="24"/>
          <w:vertAlign w:val="subscript"/>
          <w:lang w:val="en-US"/>
        </w:rPr>
        <w:t>միջին</w:t>
      </w:r>
      <w:r w:rsidRPr="00956B37">
        <w:rPr>
          <w:b w:val="0"/>
          <w:color w:val="auto"/>
          <w:sz w:val="24"/>
          <w:lang w:val="en-US"/>
        </w:rPr>
        <w:t xml:space="preserve"> : R</w:t>
      </w:r>
      <w:r w:rsidRPr="00956B37">
        <w:rPr>
          <w:b w:val="0"/>
          <w:color w:val="auto"/>
          <w:sz w:val="24"/>
          <w:vertAlign w:val="subscript"/>
          <w:lang w:val="en-US"/>
        </w:rPr>
        <w:t>ելք</w:t>
      </w:r>
      <w:r w:rsidRPr="00956B37">
        <w:rPr>
          <w:b w:val="0"/>
          <w:color w:val="auto"/>
          <w:sz w:val="24"/>
          <w:lang w:val="en-US"/>
        </w:rPr>
        <w:t xml:space="preserve"> = 2:1:3</w:t>
      </w:r>
      <w:r w:rsidR="00CD365C" w:rsidRPr="00956B37">
        <w:rPr>
          <w:b w:val="0"/>
          <w:color w:val="auto"/>
          <w:sz w:val="24"/>
          <w:lang w:val="en-US"/>
        </w:rPr>
        <w:t>,</w:t>
      </w:r>
    </w:p>
    <w:p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t>որտեղ</w:t>
      </w:r>
      <w:r w:rsidR="00886C55" w:rsidRPr="00956B37">
        <w:rPr>
          <w:b w:val="0"/>
          <w:color w:val="auto"/>
          <w:sz w:val="24"/>
          <w:lang w:val="en-US"/>
        </w:rPr>
        <w:t>՝</w:t>
      </w:r>
      <w:r w:rsidRPr="00956B37">
        <w:rPr>
          <w:b w:val="0"/>
          <w:color w:val="auto"/>
          <w:sz w:val="24"/>
          <w:lang w:val="en-US"/>
        </w:rPr>
        <w:t xml:space="preserve"> R</w:t>
      </w:r>
      <w:r w:rsidRPr="00956B37">
        <w:rPr>
          <w:b w:val="0"/>
          <w:color w:val="auto"/>
          <w:sz w:val="24"/>
          <w:vertAlign w:val="subscript"/>
          <w:lang w:val="en-US"/>
        </w:rPr>
        <w:t>միջին</w:t>
      </w:r>
      <w:r w:rsidRPr="00956B37">
        <w:rPr>
          <w:b w:val="0"/>
          <w:color w:val="auto"/>
          <w:sz w:val="24"/>
          <w:lang w:val="en-US"/>
        </w:rPr>
        <w:t xml:space="preserve"> - հիմնական կորի շառավիղն է, մ</w:t>
      </w:r>
      <w:r w:rsidR="00886C55" w:rsidRPr="00956B37">
        <w:rPr>
          <w:b w:val="0"/>
          <w:color w:val="auto"/>
          <w:sz w:val="24"/>
          <w:lang w:val="en-US"/>
        </w:rPr>
        <w:t>,</w:t>
      </w:r>
    </w:p>
    <w:p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t>R</w:t>
      </w:r>
      <w:r w:rsidRPr="00956B37">
        <w:rPr>
          <w:b w:val="0"/>
          <w:color w:val="auto"/>
          <w:sz w:val="24"/>
          <w:vertAlign w:val="subscript"/>
          <w:lang w:val="en-US"/>
        </w:rPr>
        <w:t>մուտք</w:t>
      </w:r>
      <w:r w:rsidRPr="00956B37">
        <w:rPr>
          <w:b w:val="0"/>
          <w:color w:val="auto"/>
          <w:sz w:val="24"/>
          <w:lang w:val="en-US"/>
        </w:rPr>
        <w:t xml:space="preserve"> –մուտքի կորի շառավիղն է, մ</w:t>
      </w:r>
      <w:r w:rsidR="00886C55" w:rsidRPr="00956B37">
        <w:rPr>
          <w:b w:val="0"/>
          <w:color w:val="auto"/>
          <w:sz w:val="24"/>
          <w:lang w:val="en-US"/>
        </w:rPr>
        <w:t>,</w:t>
      </w:r>
    </w:p>
    <w:p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lastRenderedPageBreak/>
        <w:t>R</w:t>
      </w:r>
      <w:r w:rsidRPr="00956B37">
        <w:rPr>
          <w:b w:val="0"/>
          <w:color w:val="auto"/>
          <w:sz w:val="24"/>
          <w:vertAlign w:val="subscript"/>
          <w:lang w:val="en-US"/>
        </w:rPr>
        <w:t>ելք</w:t>
      </w:r>
      <w:r w:rsidRPr="00956B37">
        <w:rPr>
          <w:b w:val="0"/>
          <w:color w:val="auto"/>
          <w:sz w:val="24"/>
          <w:lang w:val="en-US"/>
        </w:rPr>
        <w:t xml:space="preserve"> – ելքի կորի շառավիղն է, մ</w:t>
      </w:r>
      <w:r w:rsidR="00886C55" w:rsidRPr="00956B37">
        <w:rPr>
          <w:b w:val="0"/>
          <w:color w:val="auto"/>
          <w:sz w:val="24"/>
          <w:lang w:val="en-US"/>
        </w:rPr>
        <w:t>,</w:t>
      </w:r>
    </w:p>
    <w:p w:rsidR="00B972D5" w:rsidRPr="00956B37" w:rsidRDefault="00B972D5" w:rsidP="0022789B">
      <w:pPr>
        <w:jc w:val="right"/>
        <w:rPr>
          <w:rFonts w:ascii="GHEA Grapalat" w:hAnsi="GHEA Grapalat"/>
          <w:color w:val="auto"/>
          <w:lang w:val="hy-AM"/>
        </w:rPr>
      </w:pPr>
    </w:p>
    <w:p w:rsidR="006361CD" w:rsidRPr="00956B37" w:rsidRDefault="006361CD" w:rsidP="006A15EB">
      <w:pPr>
        <w:spacing w:line="259" w:lineRule="auto"/>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24</w:t>
      </w:r>
    </w:p>
    <w:tbl>
      <w:tblPr>
        <w:tblStyle w:val="TableGrid"/>
        <w:tblW w:w="0" w:type="auto"/>
        <w:tblInd w:w="85" w:type="dxa"/>
        <w:tblLayout w:type="fixed"/>
        <w:tblLook w:val="04A0" w:firstRow="1" w:lastRow="0" w:firstColumn="1" w:lastColumn="0" w:noHBand="0" w:noVBand="1"/>
      </w:tblPr>
      <w:tblGrid>
        <w:gridCol w:w="630"/>
        <w:gridCol w:w="4590"/>
        <w:gridCol w:w="4607"/>
      </w:tblGrid>
      <w:tr w:rsidR="00CF1747" w:rsidRPr="00956B37" w:rsidTr="00CF1747">
        <w:tc>
          <w:tcPr>
            <w:tcW w:w="630" w:type="dxa"/>
          </w:tcPr>
          <w:p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N</w:t>
            </w:r>
          </w:p>
        </w:tc>
        <w:tc>
          <w:tcPr>
            <w:tcW w:w="9197" w:type="dxa"/>
            <w:gridSpan w:val="2"/>
            <w:vAlign w:val="center"/>
          </w:tcPr>
          <w:p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Երեք շրջանային աղեղներից բաղկացած կազմովի կորերի կառուցման տեսքերը</w:t>
            </w:r>
          </w:p>
        </w:tc>
      </w:tr>
      <w:tr w:rsidR="00CF1747" w:rsidRPr="00956B37" w:rsidTr="00CF1747">
        <w:tc>
          <w:tcPr>
            <w:tcW w:w="630" w:type="dxa"/>
          </w:tcPr>
          <w:p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1.</w:t>
            </w:r>
          </w:p>
        </w:tc>
        <w:tc>
          <w:tcPr>
            <w:tcW w:w="4590" w:type="dxa"/>
            <w:vAlign w:val="center"/>
          </w:tcPr>
          <w:p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 xml:space="preserve">Սիմետրիկ </w:t>
            </w:r>
          </w:p>
        </w:tc>
        <w:tc>
          <w:tcPr>
            <w:tcW w:w="4607" w:type="dxa"/>
            <w:vAlign w:val="center"/>
          </w:tcPr>
          <w:p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 xml:space="preserve">Ոչ սիմետրիկ </w:t>
            </w:r>
          </w:p>
        </w:tc>
      </w:tr>
      <w:tr w:rsidR="00CF1747" w:rsidRPr="00956B37" w:rsidTr="00CF1747">
        <w:trPr>
          <w:trHeight w:val="3869"/>
        </w:trPr>
        <w:tc>
          <w:tcPr>
            <w:tcW w:w="630" w:type="dxa"/>
          </w:tcPr>
          <w:p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2.</w:t>
            </w:r>
          </w:p>
        </w:tc>
        <w:tc>
          <w:tcPr>
            <w:tcW w:w="4590" w:type="dxa"/>
          </w:tcPr>
          <w:p w:rsidR="00CF1747" w:rsidRPr="00956B37" w:rsidRDefault="00CF1747" w:rsidP="00CF1747">
            <w:pPr>
              <w:jc w:val="both"/>
              <w:rPr>
                <w:rFonts w:ascii="GHEA Grapalat" w:hAnsi="GHEA Grapalat"/>
                <w:color w:val="auto"/>
                <w:lang w:val="en-US"/>
              </w:rPr>
            </w:pPr>
            <w:r w:rsidRPr="00956B37">
              <w:rPr>
                <w:rFonts w:ascii="GHEA Grapalat" w:hAnsi="GHEA Grapalat"/>
                <w:noProof/>
                <w:color w:val="auto"/>
                <w:lang w:val="en-US"/>
              </w:rPr>
              <w:drawing>
                <wp:inline distT="0" distB="0" distL="0" distR="0">
                  <wp:extent cx="2599821" cy="22002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7679" cy="2206926"/>
                          </a:xfrm>
                          <a:prstGeom prst="rect">
                            <a:avLst/>
                          </a:prstGeom>
                          <a:noFill/>
                        </pic:spPr>
                      </pic:pic>
                    </a:graphicData>
                  </a:graphic>
                </wp:inline>
              </w:drawing>
            </w:r>
          </w:p>
        </w:tc>
        <w:tc>
          <w:tcPr>
            <w:tcW w:w="4607" w:type="dxa"/>
          </w:tcPr>
          <w:p w:rsidR="00CF1747" w:rsidRPr="00956B37" w:rsidRDefault="00CF1747" w:rsidP="00CF1747">
            <w:pPr>
              <w:rPr>
                <w:rFonts w:ascii="GHEA Grapalat" w:hAnsi="GHEA Grapalat"/>
                <w:color w:val="auto"/>
                <w:lang w:val="en-US"/>
              </w:rPr>
            </w:pPr>
            <w:r w:rsidRPr="00956B37">
              <w:rPr>
                <w:rFonts w:ascii="GHEA Grapalat" w:hAnsi="GHEA Grapalat"/>
                <w:noProof/>
                <w:color w:val="auto"/>
                <w:lang w:val="en-US"/>
              </w:rPr>
              <w:drawing>
                <wp:inline distT="0" distB="0" distL="0" distR="0">
                  <wp:extent cx="2365375" cy="25241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5375" cy="2524125"/>
                          </a:xfrm>
                          <a:prstGeom prst="rect">
                            <a:avLst/>
                          </a:prstGeom>
                          <a:noFill/>
                        </pic:spPr>
                      </pic:pic>
                    </a:graphicData>
                  </a:graphic>
                </wp:inline>
              </w:drawing>
            </w:r>
          </w:p>
        </w:tc>
      </w:tr>
      <w:tr w:rsidR="00CF1747" w:rsidRPr="00956B37" w:rsidTr="00CF1747">
        <w:trPr>
          <w:trHeight w:val="847"/>
        </w:trPr>
        <w:tc>
          <w:tcPr>
            <w:tcW w:w="9827" w:type="dxa"/>
            <w:gridSpan w:val="3"/>
          </w:tcPr>
          <w:p w:rsidR="00CF1747" w:rsidRPr="00956B37" w:rsidRDefault="00CF1747" w:rsidP="00CF1747">
            <w:pPr>
              <w:ind w:firstLine="165"/>
              <w:jc w:val="left"/>
              <w:rPr>
                <w:rFonts w:ascii="GHEA Grapalat" w:hAnsi="GHEA Grapalat"/>
                <w:noProof/>
                <w:lang w:val="hy-AM"/>
              </w:rPr>
            </w:pPr>
            <w:r w:rsidRPr="00956B37">
              <w:rPr>
                <w:rFonts w:ascii="GHEA Grapalat" w:hAnsi="GHEA Grapalat"/>
                <w:color w:val="auto"/>
              </w:rPr>
              <w:t xml:space="preserve">3. </w:t>
            </w:r>
            <w:r w:rsidRPr="00956B37">
              <w:rPr>
                <w:rFonts w:ascii="GHEA Grapalat" w:hAnsi="GHEA Grapalat"/>
                <w:color w:val="auto"/>
                <w:lang w:val="hy-AM"/>
              </w:rPr>
              <w:t>Կազմովի կորերի առաջին աղեղի կենտրոնական անկյունը α</w:t>
            </w:r>
            <w:r w:rsidRPr="00956B37">
              <w:rPr>
                <w:rFonts w:ascii="GHEA Grapalat" w:hAnsi="GHEA Grapalat"/>
                <w:color w:val="auto"/>
                <w:vertAlign w:val="subscript"/>
                <w:lang w:val="hy-AM"/>
              </w:rPr>
              <w:t>1</w:t>
            </w:r>
            <w:r w:rsidRPr="00956B37">
              <w:rPr>
                <w:rFonts w:ascii="GHEA Grapalat" w:hAnsi="GHEA Grapalat"/>
                <w:color w:val="auto"/>
                <w:lang w:val="hy-AM"/>
              </w:rPr>
              <w:t>-ը և երրորդ աղեղի կենտրոնական անկյունը՝ α</w:t>
            </w:r>
            <w:r w:rsidRPr="00956B37">
              <w:rPr>
                <w:rFonts w:ascii="GHEA Grapalat" w:hAnsi="GHEA Grapalat"/>
                <w:color w:val="auto"/>
                <w:vertAlign w:val="subscript"/>
                <w:lang w:val="hy-AM"/>
              </w:rPr>
              <w:t>2</w:t>
            </w:r>
            <w:r w:rsidRPr="00956B37">
              <w:rPr>
                <w:rFonts w:ascii="GHEA Grapalat" w:hAnsi="GHEA Grapalat"/>
                <w:color w:val="auto"/>
                <w:lang w:val="hy-AM"/>
              </w:rPr>
              <w:t>-ը շրջադարձի ցանկացած β անկյան դեպքում մնում են անփոփոխ։ α</w:t>
            </w:r>
            <w:r w:rsidRPr="00956B37">
              <w:rPr>
                <w:rFonts w:ascii="GHEA Grapalat" w:hAnsi="GHEA Grapalat"/>
                <w:color w:val="auto"/>
                <w:vertAlign w:val="subscript"/>
                <w:lang w:val="hy-AM"/>
              </w:rPr>
              <w:t>1</w:t>
            </w:r>
            <w:r w:rsidRPr="00956B37">
              <w:rPr>
                <w:rFonts w:ascii="GHEA Grapalat" w:hAnsi="GHEA Grapalat"/>
                <w:color w:val="auto"/>
                <w:lang w:val="en-US"/>
              </w:rPr>
              <w:t>=15°45´,</w:t>
            </w:r>
            <w:r w:rsidRPr="00956B37">
              <w:rPr>
                <w:rFonts w:ascii="GHEA Grapalat" w:hAnsi="GHEA Grapalat"/>
                <w:color w:val="auto"/>
                <w:lang w:val="hy-AM"/>
              </w:rPr>
              <w:t xml:space="preserve"> α</w:t>
            </w:r>
            <w:r w:rsidRPr="00956B37">
              <w:rPr>
                <w:rFonts w:ascii="GHEA Grapalat" w:hAnsi="GHEA Grapalat"/>
                <w:color w:val="auto"/>
                <w:vertAlign w:val="subscript"/>
                <w:lang w:val="en-US"/>
              </w:rPr>
              <w:t>2</w:t>
            </w:r>
            <w:r w:rsidRPr="00956B37">
              <w:rPr>
                <w:rFonts w:ascii="GHEA Grapalat" w:hAnsi="GHEA Grapalat"/>
                <w:color w:val="auto"/>
                <w:lang w:val="en-US"/>
              </w:rPr>
              <w:t>=20°15´</w:t>
            </w:r>
          </w:p>
        </w:tc>
      </w:tr>
    </w:tbl>
    <w:p w:rsidR="00F43640" w:rsidRPr="00956B37" w:rsidRDefault="006361CD" w:rsidP="003C427E">
      <w:pPr>
        <w:pStyle w:val="a0"/>
        <w:numPr>
          <w:ilvl w:val="0"/>
          <w:numId w:val="5"/>
        </w:numPr>
        <w:tabs>
          <w:tab w:val="left" w:pos="1170"/>
        </w:tabs>
        <w:spacing w:line="360" w:lineRule="auto"/>
        <w:ind w:left="90" w:firstLine="540"/>
        <w:rPr>
          <w:b w:val="0"/>
          <w:color w:val="auto"/>
          <w:sz w:val="24"/>
          <w:lang w:val="ru-RU"/>
        </w:rPr>
      </w:pPr>
      <w:r w:rsidRPr="00956B37">
        <w:rPr>
          <w:b w:val="0"/>
          <w:color w:val="auto"/>
          <w:sz w:val="24"/>
          <w:lang w:val="en-US"/>
        </w:rPr>
        <w:t>Անվտանգության</w:t>
      </w:r>
      <w:r w:rsidRPr="00956B37">
        <w:rPr>
          <w:b w:val="0"/>
          <w:color w:val="auto"/>
          <w:sz w:val="24"/>
          <w:lang w:val="ru-RU"/>
        </w:rPr>
        <w:t xml:space="preserve"> </w:t>
      </w:r>
      <w:r w:rsidRPr="00956B37">
        <w:rPr>
          <w:b w:val="0"/>
          <w:color w:val="auto"/>
          <w:sz w:val="24"/>
          <w:lang w:val="en-US"/>
        </w:rPr>
        <w:t>կղզյակներով</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գոտիներով</w:t>
      </w:r>
      <w:r w:rsidRPr="00956B37">
        <w:rPr>
          <w:b w:val="0"/>
          <w:color w:val="auto"/>
          <w:sz w:val="24"/>
          <w:lang w:val="ru-RU"/>
        </w:rPr>
        <w:t xml:space="preserve"> </w:t>
      </w:r>
      <w:r w:rsidRPr="00956B37">
        <w:rPr>
          <w:b w:val="0"/>
          <w:color w:val="auto"/>
          <w:sz w:val="24"/>
          <w:lang w:val="en-US"/>
        </w:rPr>
        <w:t>նախագծված</w:t>
      </w:r>
      <w:r w:rsidRPr="00956B37">
        <w:rPr>
          <w:b w:val="0"/>
          <w:color w:val="auto"/>
          <w:sz w:val="24"/>
          <w:lang w:val="ru-RU"/>
        </w:rPr>
        <w:t xml:space="preserve">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երթևեկային</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եզրի</w:t>
      </w:r>
      <w:r w:rsidRPr="00956B37">
        <w:rPr>
          <w:b w:val="0"/>
          <w:color w:val="auto"/>
          <w:sz w:val="24"/>
          <w:lang w:val="ru-RU"/>
        </w:rPr>
        <w:t xml:space="preserve"> </w:t>
      </w:r>
      <w:r w:rsidRPr="00956B37">
        <w:rPr>
          <w:b w:val="0"/>
          <w:color w:val="auto"/>
          <w:sz w:val="24"/>
          <w:lang w:val="en-US"/>
        </w:rPr>
        <w:t>լծորդման</w:t>
      </w:r>
      <w:r w:rsidRPr="00956B37">
        <w:rPr>
          <w:b w:val="0"/>
          <w:color w:val="auto"/>
          <w:sz w:val="24"/>
          <w:lang w:val="ru-RU"/>
        </w:rPr>
        <w:t xml:space="preserve"> </w:t>
      </w:r>
      <w:r w:rsidRPr="00956B37">
        <w:rPr>
          <w:b w:val="0"/>
          <w:color w:val="auto"/>
          <w:sz w:val="24"/>
          <w:lang w:val="en-US"/>
        </w:rPr>
        <w:t>նվազագույն</w:t>
      </w:r>
      <w:r w:rsidRPr="00956B37">
        <w:rPr>
          <w:b w:val="0"/>
          <w:color w:val="auto"/>
          <w:sz w:val="24"/>
          <w:lang w:val="ru-RU"/>
        </w:rPr>
        <w:t xml:space="preserve"> </w:t>
      </w:r>
      <w:r w:rsidRPr="00956B37">
        <w:rPr>
          <w:b w:val="0"/>
          <w:color w:val="auto"/>
          <w:sz w:val="24"/>
          <w:lang w:val="en-US"/>
        </w:rPr>
        <w:t>շառավիղը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ընտրել</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անկյունից</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շրջադարձի</w:t>
      </w:r>
      <w:r w:rsidRPr="00956B37">
        <w:rPr>
          <w:b w:val="0"/>
          <w:color w:val="auto"/>
          <w:sz w:val="24"/>
          <w:lang w:val="ru-RU"/>
        </w:rPr>
        <w:t xml:space="preserve"> </w:t>
      </w:r>
      <w:r w:rsidRPr="00956B37">
        <w:rPr>
          <w:b w:val="0"/>
          <w:color w:val="auto"/>
          <w:sz w:val="24"/>
          <w:lang w:val="en-US"/>
        </w:rPr>
        <w:t>հոսքի</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մեքենայի</w:t>
      </w:r>
      <w:r w:rsidRPr="00956B37">
        <w:rPr>
          <w:b w:val="0"/>
          <w:color w:val="auto"/>
          <w:sz w:val="24"/>
          <w:lang w:val="ru-RU"/>
        </w:rPr>
        <w:t xml:space="preserve"> </w:t>
      </w:r>
      <w:r w:rsidRPr="00956B37">
        <w:rPr>
          <w:b w:val="0"/>
          <w:color w:val="auto"/>
          <w:sz w:val="24"/>
          <w:lang w:val="en-US"/>
        </w:rPr>
        <w:t>տիպից</w:t>
      </w:r>
      <w:r w:rsidR="00047B89" w:rsidRPr="00956B37">
        <w:rPr>
          <w:b w:val="0"/>
          <w:color w:val="auto"/>
          <w:sz w:val="24"/>
          <w:lang w:val="ru-RU"/>
        </w:rPr>
        <w:t xml:space="preserve"> </w:t>
      </w:r>
      <w:r w:rsidR="00B972D5" w:rsidRPr="00956B37">
        <w:rPr>
          <w:b w:val="0"/>
          <w:color w:val="auto"/>
          <w:sz w:val="24"/>
          <w:lang w:val="en-US"/>
        </w:rPr>
        <w:t>սույն</w:t>
      </w:r>
      <w:r w:rsidR="00B972D5" w:rsidRPr="00956B37">
        <w:rPr>
          <w:b w:val="0"/>
          <w:color w:val="auto"/>
          <w:sz w:val="24"/>
          <w:lang w:val="ru-RU"/>
        </w:rPr>
        <w:t xml:space="preserve"> </w:t>
      </w:r>
      <w:r w:rsidR="00B972D5" w:rsidRPr="00956B37">
        <w:rPr>
          <w:b w:val="0"/>
          <w:color w:val="auto"/>
          <w:sz w:val="24"/>
          <w:lang w:val="en-US"/>
        </w:rPr>
        <w:t>շինարարական</w:t>
      </w:r>
      <w:r w:rsidR="00B972D5" w:rsidRPr="00956B37">
        <w:rPr>
          <w:b w:val="0"/>
          <w:color w:val="auto"/>
          <w:sz w:val="24"/>
          <w:lang w:val="ru-RU"/>
        </w:rPr>
        <w:t xml:space="preserve"> </w:t>
      </w:r>
      <w:r w:rsidR="00B972D5" w:rsidRPr="00956B37">
        <w:rPr>
          <w:b w:val="0"/>
          <w:color w:val="auto"/>
          <w:sz w:val="24"/>
          <w:lang w:val="en-US"/>
        </w:rPr>
        <w:t>նորմերի</w:t>
      </w:r>
      <w:r w:rsidR="00B972D5" w:rsidRPr="00956B37">
        <w:rPr>
          <w:b w:val="0"/>
          <w:color w:val="auto"/>
          <w:sz w:val="24"/>
          <w:lang w:val="ru-RU"/>
        </w:rPr>
        <w:t xml:space="preserve"> 68-</w:t>
      </w:r>
      <w:r w:rsidR="00B972D5" w:rsidRPr="00956B37">
        <w:rPr>
          <w:b w:val="0"/>
          <w:color w:val="auto"/>
          <w:sz w:val="24"/>
          <w:lang w:val="en-US"/>
        </w:rPr>
        <w:t>րդ</w:t>
      </w:r>
      <w:r w:rsidR="00D638FF" w:rsidRPr="00956B37">
        <w:rPr>
          <w:b w:val="0"/>
          <w:color w:val="auto"/>
          <w:sz w:val="24"/>
          <w:lang w:val="ru-RU"/>
        </w:rPr>
        <w:t xml:space="preserve"> </w:t>
      </w:r>
      <w:r w:rsidR="00047B89" w:rsidRPr="00956B37">
        <w:rPr>
          <w:b w:val="0"/>
          <w:color w:val="auto"/>
          <w:sz w:val="24"/>
          <w:lang w:val="en-US"/>
        </w:rPr>
        <w:t>աղյուսակի</w:t>
      </w:r>
      <w:r w:rsidR="00B972D5" w:rsidRPr="00956B37">
        <w:rPr>
          <w:b w:val="0"/>
          <w:color w:val="auto"/>
          <w:sz w:val="24"/>
          <w:lang w:val="ru-RU"/>
        </w:rPr>
        <w:t xml:space="preserve"> </w:t>
      </w:r>
      <w:r w:rsidR="00B972D5" w:rsidRPr="00956B37">
        <w:rPr>
          <w:b w:val="0"/>
          <w:color w:val="auto"/>
          <w:sz w:val="24"/>
          <w:lang w:val="en-US"/>
        </w:rPr>
        <w:t>համաձայն</w:t>
      </w:r>
      <w:r w:rsidRPr="00956B37">
        <w:rPr>
          <w:b w:val="0"/>
          <w:color w:val="auto"/>
          <w:sz w:val="24"/>
          <w:lang w:val="ru-RU"/>
        </w:rPr>
        <w:t>:</w:t>
      </w:r>
    </w:p>
    <w:p w:rsidR="00F43640" w:rsidRPr="00956B37" w:rsidRDefault="006361CD" w:rsidP="003C427E">
      <w:pPr>
        <w:pStyle w:val="a0"/>
        <w:numPr>
          <w:ilvl w:val="0"/>
          <w:numId w:val="5"/>
        </w:numPr>
        <w:tabs>
          <w:tab w:val="left" w:pos="1170"/>
        </w:tabs>
        <w:spacing w:line="360" w:lineRule="auto"/>
        <w:ind w:left="90" w:firstLine="540"/>
        <w:rPr>
          <w:b w:val="0"/>
          <w:color w:val="auto"/>
          <w:sz w:val="24"/>
          <w:lang w:val="ru-RU"/>
        </w:rPr>
      </w:pP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դրանց</w:t>
      </w:r>
      <w:r w:rsidRPr="00956B37">
        <w:rPr>
          <w:b w:val="0"/>
          <w:color w:val="auto"/>
          <w:sz w:val="24"/>
          <w:lang w:val="ru-RU"/>
        </w:rPr>
        <w:t xml:space="preserve"> </w:t>
      </w:r>
      <w:r w:rsidRPr="00956B37">
        <w:rPr>
          <w:b w:val="0"/>
          <w:color w:val="auto"/>
          <w:sz w:val="24"/>
          <w:lang w:val="en-US"/>
        </w:rPr>
        <w:t>մատույցների</w:t>
      </w:r>
      <w:r w:rsidRPr="00956B37">
        <w:rPr>
          <w:b w:val="0"/>
          <w:color w:val="auto"/>
          <w:sz w:val="24"/>
          <w:lang w:val="ru-RU"/>
        </w:rPr>
        <w:t xml:space="preserve"> </w:t>
      </w:r>
      <w:r w:rsidRPr="00956B37">
        <w:rPr>
          <w:b w:val="0"/>
          <w:color w:val="auto"/>
          <w:sz w:val="24"/>
          <w:lang w:val="en-US"/>
        </w:rPr>
        <w:t>տեղամասերում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3C3598" w:rsidRPr="00956B37">
        <w:rPr>
          <w:b w:val="0"/>
          <w:color w:val="auto"/>
          <w:sz w:val="24"/>
          <w:lang w:val="en-US"/>
        </w:rPr>
        <w:t>իրականացնել</w:t>
      </w:r>
      <w:r w:rsidRPr="00956B37">
        <w:rPr>
          <w:b w:val="0"/>
          <w:color w:val="auto"/>
          <w:sz w:val="24"/>
          <w:lang w:val="ru-RU"/>
        </w:rPr>
        <w:t xml:space="preserve"> </w:t>
      </w:r>
      <w:r w:rsidRPr="00956B37">
        <w:rPr>
          <w:b w:val="0"/>
          <w:color w:val="auto"/>
          <w:sz w:val="24"/>
          <w:lang w:val="en-US"/>
        </w:rPr>
        <w:t>ուղղաձիգ</w:t>
      </w:r>
      <w:r w:rsidRPr="00956B37">
        <w:rPr>
          <w:b w:val="0"/>
          <w:color w:val="auto"/>
          <w:sz w:val="24"/>
          <w:lang w:val="ru-RU"/>
        </w:rPr>
        <w:t xml:space="preserve"> </w:t>
      </w:r>
      <w:r w:rsidRPr="00956B37">
        <w:rPr>
          <w:b w:val="0"/>
          <w:color w:val="auto"/>
          <w:sz w:val="24"/>
          <w:lang w:val="en-US"/>
        </w:rPr>
        <w:t>հատակագծում</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ցանկացած</w:t>
      </w:r>
      <w:r w:rsidRPr="00956B37">
        <w:rPr>
          <w:b w:val="0"/>
          <w:color w:val="auto"/>
          <w:sz w:val="24"/>
          <w:lang w:val="ru-RU"/>
        </w:rPr>
        <w:t xml:space="preserve"> </w:t>
      </w:r>
      <w:r w:rsidRPr="00956B37">
        <w:rPr>
          <w:b w:val="0"/>
          <w:color w:val="auto"/>
          <w:sz w:val="24"/>
          <w:lang w:val="en-US"/>
        </w:rPr>
        <w:t>կետում</w:t>
      </w:r>
      <w:r w:rsidRPr="00956B37">
        <w:rPr>
          <w:b w:val="0"/>
          <w:color w:val="auto"/>
          <w:sz w:val="24"/>
          <w:lang w:val="ru-RU"/>
        </w:rPr>
        <w:t xml:space="preserve"> (</w:t>
      </w:r>
      <w:r w:rsidRPr="00956B37">
        <w:rPr>
          <w:b w:val="0"/>
          <w:color w:val="auto"/>
          <w:sz w:val="24"/>
          <w:lang w:val="en-US"/>
        </w:rPr>
        <w:t>արգելակման</w:t>
      </w:r>
      <w:r w:rsidRPr="00956B37">
        <w:rPr>
          <w:b w:val="0"/>
          <w:color w:val="auto"/>
          <w:sz w:val="24"/>
          <w:lang w:val="ru-RU"/>
        </w:rPr>
        <w:t xml:space="preserve"> </w:t>
      </w:r>
      <w:r w:rsidRPr="00956B37">
        <w:rPr>
          <w:b w:val="0"/>
          <w:color w:val="auto"/>
          <w:sz w:val="24"/>
          <w:lang w:val="en-US"/>
        </w:rPr>
        <w:t>գոտու</w:t>
      </w:r>
      <w:r w:rsidRPr="00956B37">
        <w:rPr>
          <w:b w:val="0"/>
          <w:color w:val="auto"/>
          <w:sz w:val="24"/>
          <w:lang w:val="ru-RU"/>
        </w:rPr>
        <w:t xml:space="preserve"> </w:t>
      </w:r>
      <w:r w:rsidRPr="00956B37">
        <w:rPr>
          <w:b w:val="0"/>
          <w:color w:val="auto"/>
          <w:sz w:val="24"/>
          <w:lang w:val="en-US"/>
        </w:rPr>
        <w:t>սկզբից</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w:t>
      </w:r>
      <w:r w:rsidRPr="00956B37">
        <w:rPr>
          <w:b w:val="0"/>
          <w:color w:val="auto"/>
          <w:sz w:val="24"/>
          <w:lang w:val="en-US"/>
        </w:rPr>
        <w:t>արագացման</w:t>
      </w:r>
      <w:r w:rsidRPr="00956B37">
        <w:rPr>
          <w:b w:val="0"/>
          <w:color w:val="auto"/>
          <w:sz w:val="24"/>
          <w:lang w:val="ru-RU"/>
        </w:rPr>
        <w:t xml:space="preserve"> </w:t>
      </w:r>
      <w:r w:rsidRPr="00956B37">
        <w:rPr>
          <w:b w:val="0"/>
          <w:color w:val="auto"/>
          <w:sz w:val="24"/>
          <w:lang w:val="en-US"/>
        </w:rPr>
        <w:t>գոտու</w:t>
      </w:r>
      <w:r w:rsidRPr="00956B37">
        <w:rPr>
          <w:b w:val="0"/>
          <w:color w:val="auto"/>
          <w:sz w:val="24"/>
          <w:lang w:val="ru-RU"/>
        </w:rPr>
        <w:t xml:space="preserve"> </w:t>
      </w:r>
      <w:r w:rsidRPr="00956B37">
        <w:rPr>
          <w:b w:val="0"/>
          <w:color w:val="auto"/>
          <w:sz w:val="24"/>
          <w:lang w:val="en-US"/>
        </w:rPr>
        <w:t>ավարտը</w:t>
      </w:r>
      <w:r w:rsidRPr="00956B37">
        <w:rPr>
          <w:b w:val="0"/>
          <w:color w:val="auto"/>
          <w:sz w:val="24"/>
          <w:lang w:val="ru-RU"/>
        </w:rPr>
        <w:t xml:space="preserve">, </w:t>
      </w:r>
      <w:r w:rsidRPr="00956B37">
        <w:rPr>
          <w:b w:val="0"/>
          <w:color w:val="auto"/>
          <w:sz w:val="24"/>
          <w:lang w:val="en-US"/>
        </w:rPr>
        <w:t>իսկ</w:t>
      </w:r>
      <w:r w:rsidRPr="00956B37">
        <w:rPr>
          <w:b w:val="0"/>
          <w:color w:val="auto"/>
          <w:sz w:val="24"/>
          <w:lang w:val="ru-RU"/>
        </w:rPr>
        <w:t xml:space="preserve"> </w:t>
      </w:r>
      <w:r w:rsidRPr="00956B37">
        <w:rPr>
          <w:b w:val="0"/>
          <w:color w:val="auto"/>
          <w:sz w:val="24"/>
          <w:lang w:val="en-US"/>
        </w:rPr>
        <w:t>դրանց</w:t>
      </w:r>
      <w:r w:rsidRPr="00956B37">
        <w:rPr>
          <w:b w:val="0"/>
          <w:color w:val="auto"/>
          <w:sz w:val="24"/>
          <w:lang w:val="ru-RU"/>
        </w:rPr>
        <w:t xml:space="preserve"> </w:t>
      </w:r>
      <w:r w:rsidRPr="00956B37">
        <w:rPr>
          <w:b w:val="0"/>
          <w:color w:val="auto"/>
          <w:sz w:val="24"/>
          <w:lang w:val="en-US"/>
        </w:rPr>
        <w:t>բացակայության</w:t>
      </w:r>
      <w:r w:rsidRPr="00956B37">
        <w:rPr>
          <w:b w:val="0"/>
          <w:color w:val="auto"/>
          <w:sz w:val="24"/>
          <w:lang w:val="ru-RU"/>
        </w:rPr>
        <w:t xml:space="preserve"> </w:t>
      </w:r>
      <w:r w:rsidRPr="00956B37">
        <w:rPr>
          <w:b w:val="0"/>
          <w:color w:val="auto"/>
          <w:sz w:val="24"/>
          <w:lang w:val="en-US"/>
        </w:rPr>
        <w:t>դեպքում՝</w:t>
      </w:r>
      <w:r w:rsidRPr="00956B37">
        <w:rPr>
          <w:b w:val="0"/>
          <w:color w:val="auto"/>
          <w:sz w:val="24"/>
          <w:lang w:val="ru-RU"/>
        </w:rPr>
        <w:t xml:space="preserve"> </w:t>
      </w:r>
      <w:r w:rsidRPr="00956B37">
        <w:rPr>
          <w:b w:val="0"/>
          <w:color w:val="auto"/>
          <w:sz w:val="24"/>
          <w:lang w:val="en-US"/>
        </w:rPr>
        <w:t>հատվող</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մասերը</w:t>
      </w:r>
      <w:r w:rsidRPr="00956B37">
        <w:rPr>
          <w:b w:val="0"/>
          <w:color w:val="auto"/>
          <w:sz w:val="24"/>
          <w:lang w:val="ru-RU"/>
        </w:rPr>
        <w:t xml:space="preserve"> </w:t>
      </w:r>
      <w:r w:rsidRPr="00956B37">
        <w:rPr>
          <w:b w:val="0"/>
          <w:color w:val="auto"/>
          <w:sz w:val="24"/>
          <w:lang w:val="en-US"/>
        </w:rPr>
        <w:t>լծորդող</w:t>
      </w:r>
      <w:r w:rsidRPr="00956B37">
        <w:rPr>
          <w:b w:val="0"/>
          <w:color w:val="auto"/>
          <w:sz w:val="24"/>
          <w:lang w:val="ru-RU"/>
        </w:rPr>
        <w:t xml:space="preserve"> </w:t>
      </w:r>
      <w:r w:rsidRPr="00956B37">
        <w:rPr>
          <w:b w:val="0"/>
          <w:color w:val="auto"/>
          <w:sz w:val="24"/>
          <w:lang w:val="en-US"/>
        </w:rPr>
        <w:t>կլորացումների</w:t>
      </w:r>
      <w:r w:rsidRPr="00956B37">
        <w:rPr>
          <w:b w:val="0"/>
          <w:color w:val="auto"/>
          <w:sz w:val="24"/>
          <w:lang w:val="ru-RU"/>
        </w:rPr>
        <w:t xml:space="preserve"> </w:t>
      </w:r>
      <w:r w:rsidRPr="00956B37">
        <w:rPr>
          <w:b w:val="0"/>
          <w:color w:val="auto"/>
          <w:sz w:val="24"/>
          <w:lang w:val="en-US"/>
        </w:rPr>
        <w:t>սկզբնական</w:t>
      </w:r>
      <w:r w:rsidRPr="00956B37">
        <w:rPr>
          <w:b w:val="0"/>
          <w:color w:val="auto"/>
          <w:sz w:val="24"/>
          <w:lang w:val="ru-RU"/>
        </w:rPr>
        <w:t xml:space="preserve"> </w:t>
      </w:r>
      <w:r w:rsidRPr="00956B37">
        <w:rPr>
          <w:b w:val="0"/>
          <w:color w:val="auto"/>
          <w:sz w:val="24"/>
          <w:lang w:val="en-US"/>
        </w:rPr>
        <w:t>կետերից</w:t>
      </w:r>
      <w:r w:rsidRPr="00956B37">
        <w:rPr>
          <w:b w:val="0"/>
          <w:color w:val="auto"/>
          <w:sz w:val="24"/>
          <w:lang w:val="ru-RU"/>
        </w:rPr>
        <w:t xml:space="preserve">) </w:t>
      </w:r>
      <w:r w:rsidRPr="00956B37">
        <w:rPr>
          <w:b w:val="0"/>
          <w:color w:val="auto"/>
          <w:sz w:val="24"/>
          <w:lang w:val="en-US"/>
        </w:rPr>
        <w:t>գումարային</w:t>
      </w:r>
      <w:r w:rsidRPr="00956B37">
        <w:rPr>
          <w:b w:val="0"/>
          <w:color w:val="auto"/>
          <w:sz w:val="24"/>
          <w:lang w:val="ru-RU"/>
        </w:rPr>
        <w:t xml:space="preserve"> </w:t>
      </w:r>
      <w:r w:rsidRPr="00956B37">
        <w:rPr>
          <w:b w:val="0"/>
          <w:color w:val="auto"/>
          <w:sz w:val="24"/>
          <w:lang w:val="en-US"/>
        </w:rPr>
        <w:t>լայնական</w:t>
      </w:r>
      <w:r w:rsidRPr="00956B37">
        <w:rPr>
          <w:b w:val="0"/>
          <w:color w:val="auto"/>
          <w:sz w:val="24"/>
          <w:lang w:val="ru-RU"/>
        </w:rPr>
        <w:t xml:space="preserve"> </w:t>
      </w:r>
      <w:r w:rsidRPr="00956B37">
        <w:rPr>
          <w:b w:val="0"/>
          <w:color w:val="auto"/>
          <w:sz w:val="24"/>
          <w:lang w:val="en-US"/>
        </w:rPr>
        <w:t>թեքությունը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8626D6" w:rsidRPr="00956B37">
        <w:rPr>
          <w:b w:val="0"/>
          <w:color w:val="auto"/>
          <w:sz w:val="24"/>
          <w:lang w:val="en-US"/>
        </w:rPr>
        <w:t>ընդունել</w:t>
      </w:r>
      <w:r w:rsidR="008626D6" w:rsidRPr="00956B37">
        <w:rPr>
          <w:b w:val="0"/>
          <w:color w:val="auto"/>
          <w:sz w:val="24"/>
          <w:lang w:val="ru-RU"/>
        </w:rPr>
        <w:t xml:space="preserve"> </w:t>
      </w:r>
      <w:r w:rsidRPr="00956B37">
        <w:rPr>
          <w:b w:val="0"/>
          <w:color w:val="auto"/>
          <w:sz w:val="24"/>
          <w:lang w:val="en-US"/>
        </w:rPr>
        <w:t>առնվազն</w:t>
      </w:r>
      <w:r w:rsidRPr="00956B37">
        <w:rPr>
          <w:b w:val="0"/>
          <w:color w:val="auto"/>
          <w:sz w:val="24"/>
          <w:lang w:val="ru-RU"/>
        </w:rPr>
        <w:t xml:space="preserve"> 5‰: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մատույցներում</w:t>
      </w:r>
      <w:r w:rsidRPr="00956B37">
        <w:rPr>
          <w:b w:val="0"/>
          <w:color w:val="auto"/>
          <w:sz w:val="24"/>
          <w:lang w:val="ru-RU"/>
        </w:rPr>
        <w:t xml:space="preserve"> </w:t>
      </w:r>
      <w:r w:rsidRPr="00956B37">
        <w:rPr>
          <w:b w:val="0"/>
          <w:color w:val="auto"/>
          <w:sz w:val="24"/>
          <w:lang w:val="en-US"/>
        </w:rPr>
        <w:t>գլխավոր</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երկայնական</w:t>
      </w:r>
      <w:r w:rsidRPr="00956B37">
        <w:rPr>
          <w:b w:val="0"/>
          <w:color w:val="auto"/>
          <w:sz w:val="24"/>
          <w:lang w:val="ru-RU"/>
        </w:rPr>
        <w:t xml:space="preserve"> </w:t>
      </w:r>
      <w:r w:rsidRPr="00956B37">
        <w:rPr>
          <w:b w:val="0"/>
          <w:color w:val="auto"/>
          <w:sz w:val="24"/>
          <w:lang w:val="en-US"/>
        </w:rPr>
        <w:t>թեքությունները</w:t>
      </w:r>
      <w:r w:rsidRPr="00956B37">
        <w:rPr>
          <w:b w:val="0"/>
          <w:color w:val="auto"/>
          <w:sz w:val="24"/>
          <w:lang w:val="ru-RU"/>
        </w:rPr>
        <w:t xml:space="preserve"> </w:t>
      </w:r>
      <w:r w:rsidRPr="00956B37">
        <w:rPr>
          <w:b w:val="0"/>
          <w:color w:val="auto"/>
          <w:sz w:val="24"/>
          <w:lang w:val="en-US"/>
        </w:rPr>
        <w:t>նախագծվում</w:t>
      </w:r>
      <w:r w:rsidRPr="00956B37">
        <w:rPr>
          <w:b w:val="0"/>
          <w:color w:val="auto"/>
          <w:sz w:val="24"/>
          <w:lang w:val="ru-RU"/>
        </w:rPr>
        <w:t xml:space="preserve"> </w:t>
      </w:r>
      <w:r w:rsidRPr="00956B37">
        <w:rPr>
          <w:b w:val="0"/>
          <w:color w:val="auto"/>
          <w:sz w:val="24"/>
          <w:lang w:val="en-US"/>
        </w:rPr>
        <w:t>են</w:t>
      </w:r>
      <w:r w:rsidR="00E01C8A" w:rsidRPr="00956B37">
        <w:rPr>
          <w:b w:val="0"/>
          <w:color w:val="auto"/>
          <w:sz w:val="24"/>
          <w:lang w:val="ru-RU"/>
        </w:rPr>
        <w:t xml:space="preserve"> </w:t>
      </w:r>
      <w:r w:rsidR="00E01C8A" w:rsidRPr="00956B37">
        <w:rPr>
          <w:b w:val="0"/>
          <w:color w:val="auto"/>
          <w:sz w:val="24"/>
          <w:lang w:val="en-US"/>
        </w:rPr>
        <w:t>սույն</w:t>
      </w:r>
      <w:r w:rsidR="00E01C8A" w:rsidRPr="00956B37">
        <w:rPr>
          <w:b w:val="0"/>
          <w:color w:val="auto"/>
          <w:sz w:val="24"/>
          <w:lang w:val="ru-RU"/>
        </w:rPr>
        <w:t xml:space="preserve"> </w:t>
      </w:r>
      <w:r w:rsidR="00E01C8A" w:rsidRPr="00956B37">
        <w:rPr>
          <w:b w:val="0"/>
          <w:color w:val="auto"/>
          <w:sz w:val="24"/>
          <w:lang w:val="en-US"/>
        </w:rPr>
        <w:t>շինարարական</w:t>
      </w:r>
      <w:r w:rsidR="00E01C8A" w:rsidRPr="00956B37">
        <w:rPr>
          <w:b w:val="0"/>
          <w:color w:val="auto"/>
          <w:sz w:val="24"/>
          <w:lang w:val="ru-RU"/>
        </w:rPr>
        <w:t xml:space="preserve"> </w:t>
      </w:r>
      <w:r w:rsidR="00E01C8A" w:rsidRPr="00956B37">
        <w:rPr>
          <w:b w:val="0"/>
          <w:color w:val="auto"/>
          <w:sz w:val="24"/>
          <w:lang w:val="en-US"/>
        </w:rPr>
        <w:t>նորմերի</w:t>
      </w:r>
      <w:r w:rsidR="00E01C8A" w:rsidRPr="00956B37">
        <w:rPr>
          <w:b w:val="0"/>
          <w:color w:val="auto"/>
          <w:sz w:val="24"/>
          <w:lang w:val="ru-RU"/>
        </w:rPr>
        <w:t xml:space="preserve"> </w:t>
      </w:r>
      <w:r w:rsidRPr="00956B37">
        <w:rPr>
          <w:b w:val="0"/>
          <w:color w:val="auto"/>
          <w:sz w:val="24"/>
          <w:lang w:val="ru-RU"/>
        </w:rPr>
        <w:t>25</w:t>
      </w:r>
      <w:r w:rsidR="0080591E" w:rsidRPr="00956B37">
        <w:rPr>
          <w:b w:val="0"/>
          <w:color w:val="auto"/>
          <w:sz w:val="24"/>
          <w:lang w:val="ru-RU"/>
        </w:rPr>
        <w:t>-</w:t>
      </w:r>
      <w:r w:rsidR="00E01C8A" w:rsidRPr="00956B37">
        <w:rPr>
          <w:b w:val="0"/>
          <w:color w:val="auto"/>
          <w:sz w:val="24"/>
          <w:lang w:val="en-US"/>
        </w:rPr>
        <w:t>րդ</w:t>
      </w:r>
      <w:r w:rsidR="00E01C8A" w:rsidRPr="00956B37">
        <w:rPr>
          <w:b w:val="0"/>
          <w:color w:val="auto"/>
          <w:sz w:val="24"/>
          <w:lang w:val="ru-RU"/>
        </w:rPr>
        <w:t xml:space="preserve"> </w:t>
      </w:r>
      <w:r w:rsidR="00E01C8A" w:rsidRPr="00956B37">
        <w:rPr>
          <w:b w:val="0"/>
          <w:color w:val="auto"/>
          <w:sz w:val="24"/>
          <w:lang w:val="en-US"/>
        </w:rPr>
        <w:t>աղյուսակի</w:t>
      </w:r>
      <w:r w:rsidR="00E01C8A" w:rsidRPr="00956B37">
        <w:rPr>
          <w:b w:val="0"/>
          <w:color w:val="auto"/>
          <w:sz w:val="24"/>
          <w:lang w:val="ru-RU"/>
        </w:rPr>
        <w:t xml:space="preserve"> </w:t>
      </w:r>
      <w:r w:rsidR="00E01C8A" w:rsidRPr="00956B37">
        <w:rPr>
          <w:b w:val="0"/>
          <w:color w:val="auto"/>
          <w:sz w:val="24"/>
          <w:lang w:val="en-US"/>
        </w:rPr>
        <w:t>համաձայն</w:t>
      </w:r>
      <w:r w:rsidR="0080591E" w:rsidRPr="00956B37">
        <w:rPr>
          <w:b w:val="0"/>
          <w:color w:val="auto"/>
          <w:sz w:val="24"/>
          <w:lang w:val="ru-RU"/>
        </w:rPr>
        <w:t>:</w:t>
      </w:r>
    </w:p>
    <w:p w:rsidR="006361CD" w:rsidRPr="00956B37" w:rsidRDefault="006361CD" w:rsidP="006361CD">
      <w:pPr>
        <w:pStyle w:val="ListParagraph"/>
        <w:spacing w:line="276" w:lineRule="auto"/>
        <w:ind w:left="1068"/>
        <w:jc w:val="right"/>
        <w:rPr>
          <w:rFonts w:ascii="GHEA Grapalat" w:hAnsi="GHEA Grapalat"/>
          <w:color w:val="auto"/>
        </w:rPr>
      </w:pPr>
      <w:r w:rsidRPr="00956B37">
        <w:rPr>
          <w:rFonts w:ascii="GHEA Grapalat" w:hAnsi="GHEA Grapalat"/>
          <w:color w:val="auto"/>
          <w:lang w:val="en-US"/>
        </w:rPr>
        <w:t>Աղյուսակ 25</w:t>
      </w:r>
    </w:p>
    <w:tbl>
      <w:tblPr>
        <w:tblStyle w:val="TableGrid"/>
        <w:tblW w:w="0" w:type="auto"/>
        <w:tblInd w:w="85" w:type="dxa"/>
        <w:tblLook w:val="04A0" w:firstRow="1" w:lastRow="0" w:firstColumn="1" w:lastColumn="0" w:noHBand="0" w:noVBand="1"/>
      </w:tblPr>
      <w:tblGrid>
        <w:gridCol w:w="630"/>
        <w:gridCol w:w="2555"/>
        <w:gridCol w:w="939"/>
        <w:gridCol w:w="940"/>
        <w:gridCol w:w="940"/>
        <w:gridCol w:w="938"/>
        <w:gridCol w:w="941"/>
        <w:gridCol w:w="940"/>
        <w:gridCol w:w="1004"/>
      </w:tblGrid>
      <w:tr w:rsidR="00425B76" w:rsidRPr="00956B37" w:rsidTr="00425B76">
        <w:tc>
          <w:tcPr>
            <w:tcW w:w="630" w:type="dxa"/>
            <w:vMerge w:val="restart"/>
          </w:tcPr>
          <w:p w:rsidR="00C962AA" w:rsidRPr="00956B37" w:rsidRDefault="00C962AA" w:rsidP="00425B76">
            <w:pPr>
              <w:rPr>
                <w:rFonts w:ascii="GHEA Grapalat" w:hAnsi="GHEA Grapalat"/>
                <w:color w:val="auto"/>
                <w:lang w:val="en-US"/>
              </w:rPr>
            </w:pPr>
          </w:p>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lastRenderedPageBreak/>
              <w:t>N</w:t>
            </w:r>
          </w:p>
        </w:tc>
        <w:tc>
          <w:tcPr>
            <w:tcW w:w="2555" w:type="dxa"/>
            <w:vMerge w:val="restart"/>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lastRenderedPageBreak/>
              <w:t xml:space="preserve">Գլխավոր </w:t>
            </w:r>
            <w:r w:rsidRPr="00956B37">
              <w:rPr>
                <w:rFonts w:ascii="GHEA Grapalat" w:hAnsi="GHEA Grapalat"/>
                <w:color w:val="auto"/>
                <w:lang w:val="en-US"/>
              </w:rPr>
              <w:lastRenderedPageBreak/>
              <w:t>ճանապարհի կարգը</w:t>
            </w:r>
          </w:p>
        </w:tc>
        <w:tc>
          <w:tcPr>
            <w:tcW w:w="6642" w:type="dxa"/>
            <w:gridSpan w:val="7"/>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lastRenderedPageBreak/>
              <w:t>Թույլատրելի արագություն կմ/ժամ</w:t>
            </w:r>
          </w:p>
        </w:tc>
      </w:tr>
      <w:tr w:rsidR="00425B76" w:rsidRPr="00956B37" w:rsidTr="00425B76">
        <w:tc>
          <w:tcPr>
            <w:tcW w:w="630" w:type="dxa"/>
            <w:vMerge/>
          </w:tcPr>
          <w:p w:rsidR="00425B76" w:rsidRPr="00956B37" w:rsidRDefault="00425B76" w:rsidP="00425B76">
            <w:pPr>
              <w:rPr>
                <w:rFonts w:ascii="GHEA Grapalat" w:hAnsi="GHEA Grapalat"/>
                <w:color w:val="auto"/>
                <w:lang w:val="hy-AM"/>
              </w:rPr>
            </w:pPr>
          </w:p>
        </w:tc>
        <w:tc>
          <w:tcPr>
            <w:tcW w:w="2555" w:type="dxa"/>
            <w:vMerge/>
            <w:vAlign w:val="center"/>
          </w:tcPr>
          <w:p w:rsidR="00425B76" w:rsidRPr="00956B37" w:rsidRDefault="00425B76" w:rsidP="00425B76">
            <w:pPr>
              <w:rPr>
                <w:rFonts w:ascii="GHEA Grapalat" w:hAnsi="GHEA Grapalat"/>
                <w:color w:val="auto"/>
                <w:lang w:val="hy-AM"/>
              </w:rPr>
            </w:pPr>
          </w:p>
        </w:tc>
        <w:tc>
          <w:tcPr>
            <w:tcW w:w="939"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38"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70</w:t>
            </w:r>
          </w:p>
        </w:tc>
        <w:tc>
          <w:tcPr>
            <w:tcW w:w="941"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80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90</w:t>
            </w:r>
          </w:p>
        </w:tc>
        <w:tc>
          <w:tcPr>
            <w:tcW w:w="1004"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100-150</w:t>
            </w:r>
          </w:p>
        </w:tc>
      </w:tr>
      <w:tr w:rsidR="00425B76" w:rsidRPr="00956B37" w:rsidTr="00425B76">
        <w:tc>
          <w:tcPr>
            <w:tcW w:w="630" w:type="dxa"/>
            <w:vMerge/>
          </w:tcPr>
          <w:p w:rsidR="00425B76" w:rsidRPr="00956B37" w:rsidRDefault="00425B76" w:rsidP="00425B76">
            <w:pPr>
              <w:rPr>
                <w:rFonts w:ascii="GHEA Grapalat" w:hAnsi="GHEA Grapalat"/>
                <w:color w:val="auto"/>
                <w:lang w:val="hy-AM"/>
              </w:rPr>
            </w:pPr>
          </w:p>
        </w:tc>
        <w:tc>
          <w:tcPr>
            <w:tcW w:w="2555" w:type="dxa"/>
            <w:vMerge/>
            <w:vAlign w:val="center"/>
          </w:tcPr>
          <w:p w:rsidR="00425B76" w:rsidRPr="00956B37" w:rsidRDefault="00425B76" w:rsidP="00425B76">
            <w:pPr>
              <w:rPr>
                <w:rFonts w:ascii="GHEA Grapalat" w:hAnsi="GHEA Grapalat"/>
                <w:color w:val="auto"/>
                <w:lang w:val="hy-AM"/>
              </w:rPr>
            </w:pPr>
          </w:p>
        </w:tc>
        <w:tc>
          <w:tcPr>
            <w:tcW w:w="6642" w:type="dxa"/>
            <w:gridSpan w:val="7"/>
            <w:vAlign w:val="center"/>
          </w:tcPr>
          <w:p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Առավելագույն երկայնական թեքությունը</w:t>
            </w:r>
            <w:r w:rsidR="00C962AA" w:rsidRPr="00956B37">
              <w:rPr>
                <w:rFonts w:ascii="GHEA Grapalat" w:hAnsi="GHEA Grapalat"/>
                <w:color w:val="auto"/>
                <w:lang w:val="en-US"/>
              </w:rPr>
              <w:t xml:space="preserve">, </w:t>
            </w:r>
            <w:r w:rsidRPr="00956B37">
              <w:rPr>
                <w:rFonts w:ascii="GHEA Grapalat" w:hAnsi="GHEA Grapalat"/>
                <w:color w:val="auto"/>
                <w:lang w:val="hy-AM"/>
              </w:rPr>
              <w:t>‰</w:t>
            </w:r>
          </w:p>
        </w:tc>
      </w:tr>
      <w:tr w:rsidR="00425B76" w:rsidRPr="00956B37" w:rsidTr="00425B76">
        <w:tc>
          <w:tcPr>
            <w:tcW w:w="630" w:type="dxa"/>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1.</w:t>
            </w:r>
          </w:p>
        </w:tc>
        <w:tc>
          <w:tcPr>
            <w:tcW w:w="2555" w:type="dxa"/>
            <w:vAlign w:val="center"/>
          </w:tcPr>
          <w:p w:rsidR="00425B76" w:rsidRPr="00956B37" w:rsidRDefault="00425B76" w:rsidP="00597E6F">
            <w:pPr>
              <w:rPr>
                <w:rFonts w:ascii="GHEA Grapalat" w:hAnsi="GHEA Grapalat"/>
                <w:color w:val="auto"/>
                <w:lang w:val="hy-AM"/>
              </w:rPr>
            </w:pPr>
            <w:r w:rsidRPr="00956B37">
              <w:rPr>
                <w:rFonts w:ascii="GHEA Grapalat" w:hAnsi="GHEA Grapalat"/>
                <w:color w:val="auto"/>
                <w:lang w:val="en-US"/>
              </w:rPr>
              <w:t>IA, I</w:t>
            </w:r>
            <w:r w:rsidR="00597E6F" w:rsidRPr="00956B37">
              <w:rPr>
                <w:rFonts w:ascii="GHEA Grapalat" w:hAnsi="GHEA Grapalat"/>
                <w:color w:val="auto"/>
                <w:lang w:val="en-US"/>
              </w:rPr>
              <w:t>B</w:t>
            </w:r>
            <w:r w:rsidRPr="00956B37">
              <w:rPr>
                <w:rFonts w:ascii="GHEA Grapalat" w:hAnsi="GHEA Grapalat"/>
                <w:color w:val="auto"/>
                <w:lang w:val="en-US"/>
              </w:rPr>
              <w:t>, I</w:t>
            </w:r>
            <w:r w:rsidR="00063822" w:rsidRPr="00956B37">
              <w:rPr>
                <w:rFonts w:ascii="GHEA Grapalat" w:hAnsi="GHEA Grapalat"/>
                <w:color w:val="auto"/>
                <w:lang w:val="en-US"/>
              </w:rPr>
              <w:t>C</w:t>
            </w:r>
            <w:r w:rsidRPr="00956B37">
              <w:rPr>
                <w:rFonts w:ascii="GHEA Grapalat" w:hAnsi="GHEA Grapalat"/>
                <w:b/>
                <w:color w:val="auto"/>
                <w:lang w:val="en-US"/>
              </w:rPr>
              <w:t xml:space="preserve"> </w:t>
            </w:r>
            <w:r w:rsidRPr="00956B37">
              <w:rPr>
                <w:rFonts w:ascii="GHEA Grapalat" w:hAnsi="GHEA Grapalat"/>
                <w:color w:val="auto"/>
                <w:lang w:val="hy-AM"/>
              </w:rPr>
              <w:t>և II</w:t>
            </w:r>
          </w:p>
        </w:tc>
        <w:tc>
          <w:tcPr>
            <w:tcW w:w="939"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38"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1" w:type="dxa"/>
            <w:vAlign w:val="center"/>
          </w:tcPr>
          <w:p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40</w:t>
            </w:r>
          </w:p>
        </w:tc>
        <w:tc>
          <w:tcPr>
            <w:tcW w:w="940" w:type="dxa"/>
            <w:vAlign w:val="center"/>
          </w:tcPr>
          <w:p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40</w:t>
            </w:r>
          </w:p>
        </w:tc>
        <w:tc>
          <w:tcPr>
            <w:tcW w:w="1004"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30</w:t>
            </w:r>
          </w:p>
        </w:tc>
      </w:tr>
      <w:tr w:rsidR="00425B76" w:rsidRPr="00956B37" w:rsidTr="00425B76">
        <w:tc>
          <w:tcPr>
            <w:tcW w:w="630" w:type="dxa"/>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2.</w:t>
            </w:r>
          </w:p>
        </w:tc>
        <w:tc>
          <w:tcPr>
            <w:tcW w:w="2555" w:type="dxa"/>
            <w:vAlign w:val="center"/>
          </w:tcPr>
          <w:p w:rsidR="00425B76" w:rsidRPr="00956B37" w:rsidRDefault="00425B76" w:rsidP="00425B76">
            <w:pPr>
              <w:rPr>
                <w:rFonts w:ascii="GHEA Grapalat" w:hAnsi="GHEA Grapalat"/>
                <w:color w:val="auto"/>
                <w:lang w:val="hy-AM"/>
              </w:rPr>
            </w:pPr>
            <w:r w:rsidRPr="00956B37">
              <w:rPr>
                <w:rFonts w:ascii="GHEA Grapalat" w:hAnsi="GHEA Grapalat"/>
                <w:color w:val="auto"/>
                <w:lang w:val="hy-AM"/>
              </w:rPr>
              <w:t>III</w:t>
            </w:r>
          </w:p>
        </w:tc>
        <w:tc>
          <w:tcPr>
            <w:tcW w:w="939"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38"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1"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1004"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r>
      <w:tr w:rsidR="00425B76" w:rsidRPr="00956B37" w:rsidTr="00425B76">
        <w:tc>
          <w:tcPr>
            <w:tcW w:w="630" w:type="dxa"/>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3.</w:t>
            </w:r>
          </w:p>
        </w:tc>
        <w:tc>
          <w:tcPr>
            <w:tcW w:w="2555" w:type="dxa"/>
            <w:vAlign w:val="center"/>
          </w:tcPr>
          <w:p w:rsidR="00425B76" w:rsidRPr="00956B37" w:rsidRDefault="00425B76" w:rsidP="00425B76">
            <w:pPr>
              <w:rPr>
                <w:rFonts w:ascii="GHEA Grapalat" w:hAnsi="GHEA Grapalat"/>
                <w:color w:val="auto"/>
                <w:lang w:val="hy-AM"/>
              </w:rPr>
            </w:pPr>
            <w:r w:rsidRPr="00956B37">
              <w:rPr>
                <w:rFonts w:ascii="GHEA Grapalat" w:hAnsi="GHEA Grapalat"/>
                <w:color w:val="auto"/>
                <w:lang w:val="hy-AM"/>
              </w:rPr>
              <w:t>IV</w:t>
            </w:r>
          </w:p>
        </w:tc>
        <w:tc>
          <w:tcPr>
            <w:tcW w:w="939"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38"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1"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1004" w:type="dxa"/>
            <w:vAlign w:val="center"/>
          </w:tcPr>
          <w:p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r>
    </w:tbl>
    <w:p w:rsidR="00EE386E" w:rsidRPr="00956B37" w:rsidRDefault="00EE386E" w:rsidP="00EE386E">
      <w:pPr>
        <w:pStyle w:val="a0"/>
        <w:ind w:left="709" w:firstLine="0"/>
        <w:rPr>
          <w:b w:val="0"/>
          <w:color w:val="auto"/>
          <w:sz w:val="24"/>
          <w:lang w:val="en-US"/>
        </w:rPr>
      </w:pPr>
    </w:p>
    <w:p w:rsidR="00F43640" w:rsidRPr="00956B37" w:rsidRDefault="006361CD"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Գլխավոր ճանապարհի երթևեկելի մասի եզրից 20 մ հեռավորության վրա երկրորդական ճանապարհի երկայնական թեքությունը, որպես կանոն, չպետք է գերազանցի 20‰-ը: Գլխավոր ճանապարհի լայնական պրոֆիլին հարելու դեպքում երկրորդական ճանապարհների վրա թույլատրվում է կիրառել երկայնական պրոֆիլի բեկում՝ ոչ ավել քան 40‰-ը:</w:t>
      </w:r>
    </w:p>
    <w:p w:rsidR="00F43640" w:rsidRPr="00956B37" w:rsidRDefault="005A7934"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I</w:t>
      </w:r>
      <w:r w:rsidR="00597E6F" w:rsidRPr="00956B37">
        <w:rPr>
          <w:b w:val="0"/>
          <w:color w:val="auto"/>
          <w:sz w:val="24"/>
          <w:lang w:val="en-US"/>
        </w:rPr>
        <w:t>B</w:t>
      </w:r>
      <w:r w:rsidRPr="00956B37">
        <w:rPr>
          <w:b w:val="0"/>
          <w:color w:val="auto"/>
          <w:sz w:val="24"/>
          <w:lang w:val="en-US"/>
        </w:rPr>
        <w:t>, I</w:t>
      </w:r>
      <w:r w:rsidR="00721555" w:rsidRPr="00956B37">
        <w:rPr>
          <w:b w:val="0"/>
          <w:color w:val="auto"/>
          <w:sz w:val="24"/>
          <w:lang w:val="en-US"/>
        </w:rPr>
        <w:t>C</w:t>
      </w:r>
      <w:r w:rsidRPr="00956B37">
        <w:rPr>
          <w:b w:val="0"/>
          <w:color w:val="auto"/>
          <w:sz w:val="24"/>
          <w:lang w:val="en-US"/>
        </w:rPr>
        <w:t>, II և III կարգի ճանապարհների մատույցներում բոլոր ելքերը և մուտքերը պետք է ունենան ամուր ծածկույթ՝</w:t>
      </w:r>
    </w:p>
    <w:p w:rsidR="005A7934" w:rsidRPr="00956B37" w:rsidRDefault="005A7934" w:rsidP="003C427E">
      <w:pPr>
        <w:pStyle w:val="a0"/>
        <w:numPr>
          <w:ilvl w:val="2"/>
          <w:numId w:val="5"/>
        </w:numPr>
        <w:tabs>
          <w:tab w:val="left" w:pos="900"/>
          <w:tab w:val="left" w:pos="1080"/>
          <w:tab w:val="left" w:pos="1170"/>
        </w:tabs>
        <w:spacing w:line="360" w:lineRule="auto"/>
        <w:ind w:left="90" w:firstLine="720"/>
        <w:rPr>
          <w:b w:val="0"/>
          <w:color w:val="auto"/>
          <w:sz w:val="24"/>
          <w:lang w:val="en-US"/>
        </w:rPr>
      </w:pPr>
      <w:r w:rsidRPr="00956B37">
        <w:rPr>
          <w:b w:val="0"/>
          <w:color w:val="auto"/>
          <w:sz w:val="24"/>
          <w:lang w:val="en-US"/>
        </w:rPr>
        <w:t>ավազային, ավազակավային և թեթև ավազակավային բնահողերի վրա՝ 100 մ երկարությամբ,</w:t>
      </w:r>
    </w:p>
    <w:p w:rsidR="005A7934" w:rsidRPr="00956B37" w:rsidRDefault="005A7934" w:rsidP="003C427E">
      <w:pPr>
        <w:pStyle w:val="a0"/>
        <w:numPr>
          <w:ilvl w:val="2"/>
          <w:numId w:val="5"/>
        </w:numPr>
        <w:tabs>
          <w:tab w:val="left" w:pos="900"/>
          <w:tab w:val="left" w:pos="1080"/>
          <w:tab w:val="left" w:pos="1170"/>
        </w:tabs>
        <w:spacing w:line="360" w:lineRule="auto"/>
        <w:ind w:left="90" w:firstLine="720"/>
        <w:rPr>
          <w:b w:val="0"/>
          <w:color w:val="auto"/>
          <w:sz w:val="24"/>
          <w:lang w:val="en-US"/>
        </w:rPr>
      </w:pPr>
      <w:r w:rsidRPr="00956B37">
        <w:rPr>
          <w:b w:val="0"/>
          <w:color w:val="auto"/>
          <w:sz w:val="24"/>
          <w:lang w:val="en-US"/>
        </w:rPr>
        <w:t xml:space="preserve">սևահողերի, կավահողերի, ծանր և </w:t>
      </w:r>
      <w:r w:rsidR="008626D6" w:rsidRPr="00956B37">
        <w:rPr>
          <w:b w:val="0"/>
          <w:color w:val="auto"/>
          <w:sz w:val="24"/>
          <w:lang w:val="en-US"/>
        </w:rPr>
        <w:t xml:space="preserve">փոշեխառն </w:t>
      </w:r>
      <w:r w:rsidRPr="00956B37">
        <w:rPr>
          <w:b w:val="0"/>
          <w:color w:val="auto"/>
          <w:sz w:val="24"/>
          <w:lang w:val="en-US"/>
        </w:rPr>
        <w:t>ավազակավային բնահողերի վրա՝ 200 մ:</w:t>
      </w:r>
    </w:p>
    <w:p w:rsidR="00F43640" w:rsidRPr="00956B37" w:rsidRDefault="005A7934" w:rsidP="003C427E">
      <w:pPr>
        <w:pStyle w:val="a0"/>
        <w:numPr>
          <w:ilvl w:val="0"/>
          <w:numId w:val="5"/>
        </w:numPr>
        <w:tabs>
          <w:tab w:val="left" w:pos="900"/>
          <w:tab w:val="left" w:pos="1080"/>
          <w:tab w:val="left" w:pos="1170"/>
        </w:tabs>
        <w:spacing w:line="360" w:lineRule="auto"/>
        <w:ind w:left="90" w:firstLine="540"/>
        <w:rPr>
          <w:b w:val="0"/>
          <w:color w:val="auto"/>
          <w:sz w:val="24"/>
          <w:lang w:val="en-US"/>
        </w:rPr>
      </w:pPr>
      <w:r w:rsidRPr="00956B37">
        <w:rPr>
          <w:b w:val="0"/>
          <w:color w:val="auto"/>
          <w:sz w:val="24"/>
          <w:lang w:val="en-US"/>
        </w:rPr>
        <w:t>IV կարգի ճանապարհի վրա մուտքերի</w:t>
      </w:r>
      <w:r w:rsidR="00047B89" w:rsidRPr="00956B37">
        <w:rPr>
          <w:b w:val="0"/>
          <w:color w:val="auto"/>
          <w:sz w:val="24"/>
          <w:lang w:val="en-US"/>
        </w:rPr>
        <w:t xml:space="preserve"> ամուր</w:t>
      </w:r>
      <w:r w:rsidRPr="00956B37">
        <w:rPr>
          <w:b w:val="0"/>
          <w:color w:val="auto"/>
          <w:sz w:val="24"/>
          <w:lang w:val="en-US"/>
        </w:rPr>
        <w:t xml:space="preserve"> ծածկույթների երկարությունը նախատեսում են երկու անգամ ավելի պակաս, քան I-III կարգերի ճանապարհների մուտքերի ծածկույթինը: Սույն կետում սահմանված երկարության դեպքում մուտքերի և ելքերի կողնակները պետք է ամրացնել առնվազն 0,5 մ լայնությամբ:</w:t>
      </w:r>
    </w:p>
    <w:p w:rsidR="00F43640" w:rsidRPr="00956B37" w:rsidRDefault="005A7934"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Հետադարձով հեռացված ձախ շրջադարձային սխեմայով շարժումով փոխհատումները և միացումները կիրառվում են այն դեպքերում, երբ անհրաժեշտ է ապահովել թողունակության բարձրացում՝ ուղիղ շարժման կամ մեկ ուղղությամբ, կամ էլ երկու ուղղություններով: Հետադարձով հեռացված ձախ շրջադարձային շարժումով փոխհատումների նախագծման համար պետք է օգտվել տիպային լուծումներից</w:t>
      </w:r>
      <w:r w:rsidR="00432B1D" w:rsidRPr="00956B37">
        <w:rPr>
          <w:b w:val="0"/>
          <w:color w:val="auto"/>
          <w:sz w:val="24"/>
          <w:lang w:val="en-US"/>
        </w:rPr>
        <w:t>:</w:t>
      </w:r>
    </w:p>
    <w:p w:rsidR="00FB1188" w:rsidRPr="00956B37" w:rsidRDefault="00FB1188" w:rsidP="003926C2">
      <w:pPr>
        <w:pStyle w:val="a0"/>
        <w:spacing w:line="480" w:lineRule="auto"/>
        <w:ind w:left="1068" w:firstLine="0"/>
        <w:jc w:val="center"/>
        <w:rPr>
          <w:color w:val="auto"/>
          <w:sz w:val="24"/>
          <w:lang w:val="en-US"/>
        </w:rPr>
      </w:pPr>
    </w:p>
    <w:p w:rsidR="005A7934" w:rsidRPr="00956B37" w:rsidRDefault="00B604A0" w:rsidP="003926C2">
      <w:pPr>
        <w:pStyle w:val="a0"/>
        <w:spacing w:line="480" w:lineRule="auto"/>
        <w:ind w:left="1068" w:firstLine="0"/>
        <w:jc w:val="center"/>
        <w:rPr>
          <w:b w:val="0"/>
          <w:color w:val="auto"/>
          <w:sz w:val="24"/>
          <w:lang w:val="ru-RU"/>
        </w:rPr>
      </w:pPr>
      <w:r w:rsidRPr="00956B37">
        <w:rPr>
          <w:color w:val="auto"/>
          <w:sz w:val="24"/>
          <w:lang w:val="en-US"/>
        </w:rPr>
        <w:t>3</w:t>
      </w:r>
      <w:r w:rsidR="00F06A44" w:rsidRPr="00956B37">
        <w:rPr>
          <w:color w:val="auto"/>
          <w:sz w:val="24"/>
          <w:lang w:val="en-US"/>
        </w:rPr>
        <w:t xml:space="preserve">.4. </w:t>
      </w:r>
      <w:r w:rsidR="003926C2" w:rsidRPr="00956B37">
        <w:rPr>
          <w:color w:val="auto"/>
          <w:sz w:val="24"/>
          <w:lang w:val="en-US"/>
        </w:rPr>
        <w:t>ՕՂԱԿԱՁԵՎ ՓՈԽՀԱՏՈՒՄՆԵՐ</w:t>
      </w:r>
    </w:p>
    <w:p w:rsidR="00F43640" w:rsidRPr="00956B37" w:rsidRDefault="005A7934" w:rsidP="003C427E">
      <w:pPr>
        <w:pStyle w:val="a0"/>
        <w:numPr>
          <w:ilvl w:val="0"/>
          <w:numId w:val="5"/>
        </w:numPr>
        <w:tabs>
          <w:tab w:val="left" w:pos="1170"/>
          <w:tab w:val="left" w:pos="1260"/>
        </w:tabs>
        <w:spacing w:line="360" w:lineRule="auto"/>
        <w:ind w:left="90" w:firstLine="540"/>
        <w:jc w:val="left"/>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p>
    <w:p w:rsidR="005A7934" w:rsidRPr="00956B37" w:rsidRDefault="005A7934"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lastRenderedPageBreak/>
        <w:t>II</w:t>
      </w:r>
      <w:r w:rsidRPr="00956B37">
        <w:rPr>
          <w:b w:val="0"/>
          <w:color w:val="auto"/>
          <w:sz w:val="24"/>
          <w:lang w:val="ru-RU"/>
        </w:rPr>
        <w:t>-</w:t>
      </w:r>
      <w:r w:rsidRPr="00956B37">
        <w:rPr>
          <w:b w:val="0"/>
          <w:color w:val="auto"/>
          <w:sz w:val="24"/>
          <w:lang w:val="en-US"/>
        </w:rPr>
        <w:t>IV</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միմյանց</w:t>
      </w:r>
      <w:r w:rsidRPr="00956B37">
        <w:rPr>
          <w:b w:val="0"/>
          <w:color w:val="auto"/>
          <w:sz w:val="24"/>
          <w:lang w:val="ru-RU"/>
        </w:rPr>
        <w:t xml:space="preserve"> </w:t>
      </w:r>
      <w:r w:rsidRPr="00956B37">
        <w:rPr>
          <w:b w:val="0"/>
          <w:color w:val="auto"/>
          <w:sz w:val="24"/>
          <w:lang w:val="en-US"/>
        </w:rPr>
        <w:t>միջև</w:t>
      </w:r>
      <w:r w:rsidRPr="00956B37">
        <w:rPr>
          <w:b w:val="0"/>
          <w:color w:val="auto"/>
          <w:sz w:val="24"/>
          <w:lang w:val="ru-RU"/>
        </w:rPr>
        <w:t xml:space="preserve">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մակարդակում</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w:t>
      </w:r>
    </w:p>
    <w:p w:rsidR="005A7934" w:rsidRPr="00956B37" w:rsidRDefault="005A7934"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t>տարբեր</w:t>
      </w:r>
      <w:r w:rsidRPr="00956B37">
        <w:rPr>
          <w:b w:val="0"/>
          <w:color w:val="auto"/>
          <w:sz w:val="24"/>
          <w:lang w:val="ru-RU"/>
        </w:rPr>
        <w:t xml:space="preserve"> </w:t>
      </w:r>
      <w:r w:rsidRPr="00956B37">
        <w:rPr>
          <w:b w:val="0"/>
          <w:color w:val="auto"/>
          <w:sz w:val="24"/>
          <w:lang w:val="en-US"/>
        </w:rPr>
        <w:t>մակարդակներում</w:t>
      </w:r>
      <w:r w:rsidRPr="00956B37">
        <w:rPr>
          <w:b w:val="0"/>
          <w:color w:val="auto"/>
          <w:sz w:val="24"/>
          <w:lang w:val="ru-RU"/>
        </w:rPr>
        <w:t xml:space="preserve"> </w:t>
      </w:r>
      <w:r w:rsidRPr="00956B37">
        <w:rPr>
          <w:b w:val="0"/>
          <w:color w:val="auto"/>
          <w:sz w:val="24"/>
          <w:lang w:val="en-US"/>
        </w:rPr>
        <w:t>ոչ</w:t>
      </w:r>
      <w:r w:rsidRPr="00956B37">
        <w:rPr>
          <w:b w:val="0"/>
          <w:color w:val="auto"/>
          <w:sz w:val="24"/>
          <w:lang w:val="ru-RU"/>
        </w:rPr>
        <w:t xml:space="preserve"> </w:t>
      </w:r>
      <w:r w:rsidRPr="00956B37">
        <w:rPr>
          <w:b w:val="0"/>
          <w:color w:val="auto"/>
          <w:sz w:val="24"/>
          <w:lang w:val="en-US"/>
        </w:rPr>
        <w:t>լրիվ</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կազմում՝</w:t>
      </w:r>
      <w:r w:rsidRPr="00956B37">
        <w:rPr>
          <w:b w:val="0"/>
          <w:color w:val="auto"/>
          <w:sz w:val="24"/>
          <w:lang w:val="ru-RU"/>
        </w:rPr>
        <w:t xml:space="preserve">  </w:t>
      </w:r>
      <w:r w:rsidRPr="00956B37">
        <w:rPr>
          <w:b w:val="0"/>
          <w:color w:val="auto"/>
          <w:sz w:val="24"/>
          <w:lang w:val="en-US"/>
        </w:rPr>
        <w:t>երկրորդական</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w:t>
      </w:r>
    </w:p>
    <w:p w:rsidR="005A7934" w:rsidRPr="00956B37" w:rsidRDefault="005C28A6"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t>խ</w:t>
      </w:r>
      <w:r w:rsidR="005A7934" w:rsidRPr="00956B37">
        <w:rPr>
          <w:b w:val="0"/>
          <w:color w:val="auto"/>
          <w:sz w:val="24"/>
          <w:lang w:val="en-US"/>
        </w:rPr>
        <w:t>ոշոր</w:t>
      </w:r>
      <w:r w:rsidR="005A7934" w:rsidRPr="00956B37">
        <w:rPr>
          <w:b w:val="0"/>
          <w:color w:val="auto"/>
          <w:sz w:val="24"/>
          <w:lang w:val="ru-RU"/>
        </w:rPr>
        <w:t xml:space="preserve"> </w:t>
      </w:r>
      <w:r w:rsidR="005A7934" w:rsidRPr="00956B37">
        <w:rPr>
          <w:b w:val="0"/>
          <w:color w:val="auto"/>
          <w:sz w:val="24"/>
          <w:lang w:val="en-US"/>
        </w:rPr>
        <w:t>բնակավայրերի</w:t>
      </w:r>
      <w:r w:rsidR="005A7934" w:rsidRPr="00956B37">
        <w:rPr>
          <w:b w:val="0"/>
          <w:color w:val="auto"/>
          <w:sz w:val="24"/>
          <w:lang w:val="ru-RU"/>
        </w:rPr>
        <w:t xml:space="preserve"> </w:t>
      </w:r>
      <w:r w:rsidR="005A7934" w:rsidRPr="00956B37">
        <w:rPr>
          <w:b w:val="0"/>
          <w:color w:val="auto"/>
          <w:sz w:val="24"/>
          <w:lang w:val="en-US"/>
        </w:rPr>
        <w:t>մատույցներում</w:t>
      </w:r>
      <w:r w:rsidR="005A7934" w:rsidRPr="00956B37">
        <w:rPr>
          <w:b w:val="0"/>
          <w:color w:val="auto"/>
          <w:sz w:val="24"/>
          <w:lang w:val="ru-RU"/>
        </w:rPr>
        <w:t xml:space="preserve">, </w:t>
      </w:r>
      <w:r w:rsidR="005A7934" w:rsidRPr="00956B37">
        <w:rPr>
          <w:b w:val="0"/>
          <w:color w:val="auto"/>
          <w:sz w:val="24"/>
          <w:lang w:val="en-US"/>
        </w:rPr>
        <w:t>եթե</w:t>
      </w:r>
      <w:r w:rsidR="005A7934" w:rsidRPr="00956B37">
        <w:rPr>
          <w:b w:val="0"/>
          <w:color w:val="auto"/>
          <w:sz w:val="24"/>
          <w:lang w:val="ru-RU"/>
        </w:rPr>
        <w:t xml:space="preserve"> </w:t>
      </w:r>
      <w:r w:rsidR="005A7934" w:rsidRPr="00956B37">
        <w:rPr>
          <w:b w:val="0"/>
          <w:color w:val="auto"/>
          <w:sz w:val="24"/>
          <w:lang w:val="en-US"/>
        </w:rPr>
        <w:t>նպատակահարմար</w:t>
      </w:r>
      <w:r w:rsidR="005A7934" w:rsidRPr="00956B37">
        <w:rPr>
          <w:b w:val="0"/>
          <w:color w:val="auto"/>
          <w:sz w:val="24"/>
          <w:lang w:val="ru-RU"/>
        </w:rPr>
        <w:t xml:space="preserve"> </w:t>
      </w:r>
      <w:r w:rsidR="005A7934" w:rsidRPr="00956B37">
        <w:rPr>
          <w:b w:val="0"/>
          <w:color w:val="auto"/>
          <w:sz w:val="24"/>
          <w:lang w:val="en-US"/>
        </w:rPr>
        <w:t>չէ</w:t>
      </w:r>
      <w:r w:rsidR="005A7934" w:rsidRPr="00956B37">
        <w:rPr>
          <w:b w:val="0"/>
          <w:color w:val="auto"/>
          <w:sz w:val="24"/>
          <w:lang w:val="ru-RU"/>
        </w:rPr>
        <w:t xml:space="preserve"> </w:t>
      </w:r>
      <w:r w:rsidR="005A7934" w:rsidRPr="00956B37">
        <w:rPr>
          <w:b w:val="0"/>
          <w:color w:val="auto"/>
          <w:sz w:val="24"/>
          <w:lang w:val="en-US"/>
        </w:rPr>
        <w:t>նախատեսել</w:t>
      </w:r>
      <w:r w:rsidR="005A7934" w:rsidRPr="00956B37">
        <w:rPr>
          <w:b w:val="0"/>
          <w:color w:val="auto"/>
          <w:sz w:val="24"/>
          <w:lang w:val="ru-RU"/>
        </w:rPr>
        <w:t xml:space="preserve"> </w:t>
      </w:r>
      <w:r w:rsidR="005A7934" w:rsidRPr="00956B37">
        <w:rPr>
          <w:b w:val="0"/>
          <w:color w:val="auto"/>
          <w:sz w:val="24"/>
          <w:lang w:val="en-US"/>
        </w:rPr>
        <w:t>տարբեր</w:t>
      </w:r>
      <w:r w:rsidR="005A7934" w:rsidRPr="00956B37">
        <w:rPr>
          <w:b w:val="0"/>
          <w:color w:val="auto"/>
          <w:sz w:val="24"/>
          <w:lang w:val="ru-RU"/>
        </w:rPr>
        <w:t xml:space="preserve"> </w:t>
      </w:r>
      <w:r w:rsidR="005A7934" w:rsidRPr="00956B37">
        <w:rPr>
          <w:b w:val="0"/>
          <w:color w:val="auto"/>
          <w:sz w:val="24"/>
          <w:lang w:val="en-US"/>
        </w:rPr>
        <w:t>մակարդակների</w:t>
      </w:r>
      <w:r w:rsidR="005A7934" w:rsidRPr="00956B37">
        <w:rPr>
          <w:b w:val="0"/>
          <w:color w:val="auto"/>
          <w:sz w:val="24"/>
          <w:lang w:val="ru-RU"/>
        </w:rPr>
        <w:t xml:space="preserve"> </w:t>
      </w:r>
      <w:r w:rsidR="005A7934" w:rsidRPr="00956B37">
        <w:rPr>
          <w:b w:val="0"/>
          <w:color w:val="auto"/>
          <w:sz w:val="24"/>
          <w:lang w:val="en-US"/>
        </w:rPr>
        <w:t>տրանսպորտային</w:t>
      </w:r>
      <w:r w:rsidR="005A7934" w:rsidRPr="00956B37">
        <w:rPr>
          <w:b w:val="0"/>
          <w:color w:val="auto"/>
          <w:sz w:val="24"/>
          <w:lang w:val="ru-RU"/>
        </w:rPr>
        <w:t xml:space="preserve"> </w:t>
      </w:r>
      <w:r w:rsidR="005A7934" w:rsidRPr="00956B37">
        <w:rPr>
          <w:b w:val="0"/>
          <w:color w:val="auto"/>
          <w:sz w:val="24"/>
          <w:lang w:val="en-US"/>
        </w:rPr>
        <w:t>հանգույցներ</w:t>
      </w:r>
      <w:r w:rsidR="005A7934" w:rsidRPr="00956B37">
        <w:rPr>
          <w:b w:val="0"/>
          <w:color w:val="auto"/>
          <w:sz w:val="24"/>
          <w:lang w:val="ru-RU"/>
        </w:rPr>
        <w:t xml:space="preserve"> </w:t>
      </w:r>
      <w:r w:rsidR="000F3316" w:rsidRPr="00956B37">
        <w:rPr>
          <w:b w:val="0"/>
          <w:color w:val="auto"/>
          <w:sz w:val="24"/>
          <w:lang w:val="en-US"/>
        </w:rPr>
        <w:t>IC</w:t>
      </w:r>
      <w:r w:rsidR="005A7934" w:rsidRPr="00956B37">
        <w:rPr>
          <w:b w:val="0"/>
          <w:color w:val="auto"/>
          <w:sz w:val="24"/>
          <w:lang w:val="ru-RU"/>
        </w:rPr>
        <w:t xml:space="preserve"> </w:t>
      </w:r>
      <w:r w:rsidR="005A7934" w:rsidRPr="00956B37">
        <w:rPr>
          <w:b w:val="0"/>
          <w:color w:val="auto"/>
          <w:sz w:val="24"/>
          <w:lang w:val="en-US"/>
        </w:rPr>
        <w:t>կարգի</w:t>
      </w:r>
      <w:r w:rsidR="005A7934" w:rsidRPr="00956B37">
        <w:rPr>
          <w:b w:val="0"/>
          <w:color w:val="auto"/>
          <w:sz w:val="24"/>
          <w:lang w:val="ru-RU"/>
        </w:rPr>
        <w:t xml:space="preserve"> </w:t>
      </w:r>
      <w:r w:rsidR="005A7934" w:rsidRPr="00956B37">
        <w:rPr>
          <w:b w:val="0"/>
          <w:color w:val="auto"/>
          <w:sz w:val="24"/>
          <w:lang w:val="en-US"/>
        </w:rPr>
        <w:t>բաշխիչ</w:t>
      </w:r>
      <w:r w:rsidR="005A7934" w:rsidRPr="00956B37">
        <w:rPr>
          <w:b w:val="0"/>
          <w:color w:val="auto"/>
          <w:sz w:val="24"/>
          <w:lang w:val="ru-RU"/>
        </w:rPr>
        <w:t xml:space="preserve"> </w:t>
      </w:r>
      <w:r w:rsidR="005A7934" w:rsidRPr="00956B37">
        <w:rPr>
          <w:b w:val="0"/>
          <w:color w:val="auto"/>
          <w:sz w:val="24"/>
          <w:lang w:val="en-US"/>
        </w:rPr>
        <w:t>ավտոմոբիլային</w:t>
      </w:r>
      <w:r w:rsidR="005A7934" w:rsidRPr="00956B37">
        <w:rPr>
          <w:b w:val="0"/>
          <w:color w:val="auto"/>
          <w:sz w:val="24"/>
          <w:lang w:val="ru-RU"/>
        </w:rPr>
        <w:t xml:space="preserve"> </w:t>
      </w:r>
      <w:r w:rsidR="005A7934" w:rsidRPr="00956B37">
        <w:rPr>
          <w:b w:val="0"/>
          <w:color w:val="auto"/>
          <w:sz w:val="24"/>
          <w:lang w:val="en-US"/>
        </w:rPr>
        <w:t>ճանապարհների</w:t>
      </w:r>
      <w:r w:rsidR="005A7934" w:rsidRPr="00956B37">
        <w:rPr>
          <w:b w:val="0"/>
          <w:color w:val="auto"/>
          <w:sz w:val="24"/>
          <w:lang w:val="ru-RU"/>
        </w:rPr>
        <w:t xml:space="preserve"> </w:t>
      </w:r>
      <w:r w:rsidR="005A7934" w:rsidRPr="00956B37">
        <w:rPr>
          <w:b w:val="0"/>
          <w:color w:val="auto"/>
          <w:sz w:val="24"/>
          <w:lang w:val="en-US"/>
        </w:rPr>
        <w:t>վրա</w:t>
      </w:r>
      <w:r w:rsidR="00AC0D7E" w:rsidRPr="00956B37">
        <w:rPr>
          <w:b w:val="0"/>
          <w:color w:val="auto"/>
          <w:sz w:val="24"/>
          <w:lang w:val="ru-RU"/>
        </w:rPr>
        <w:t>:</w:t>
      </w:r>
    </w:p>
    <w:p w:rsidR="00F43640" w:rsidRPr="00956B37" w:rsidRDefault="005A7934" w:rsidP="003C427E">
      <w:pPr>
        <w:pStyle w:val="a0"/>
        <w:numPr>
          <w:ilvl w:val="0"/>
          <w:numId w:val="5"/>
        </w:numPr>
        <w:tabs>
          <w:tab w:val="left" w:pos="990"/>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կղզյակը</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կանոն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լինի</w:t>
      </w:r>
      <w:r w:rsidRPr="00956B37">
        <w:rPr>
          <w:b w:val="0"/>
          <w:color w:val="auto"/>
          <w:sz w:val="24"/>
          <w:lang w:val="ru-RU"/>
        </w:rPr>
        <w:t xml:space="preserve"> </w:t>
      </w:r>
      <w:r w:rsidRPr="00956B37">
        <w:rPr>
          <w:b w:val="0"/>
          <w:color w:val="auto"/>
          <w:sz w:val="24"/>
          <w:lang w:val="en-US"/>
        </w:rPr>
        <w:t>շրջանաձև</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հիմնավորված</w:t>
      </w:r>
      <w:r w:rsidRPr="00956B37">
        <w:rPr>
          <w:b w:val="0"/>
          <w:color w:val="auto"/>
          <w:sz w:val="24"/>
          <w:lang w:val="ru-RU"/>
        </w:rPr>
        <w:t xml:space="preserve"> </w:t>
      </w:r>
      <w:r w:rsidRPr="00956B37">
        <w:rPr>
          <w:b w:val="0"/>
          <w:color w:val="auto"/>
          <w:sz w:val="24"/>
          <w:lang w:val="en-US"/>
        </w:rPr>
        <w:t>դեպքերում</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օվալաձև</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էլիպսաձև</w:t>
      </w:r>
      <w:r w:rsidRPr="00956B37">
        <w:rPr>
          <w:b w:val="0"/>
          <w:color w:val="auto"/>
          <w:sz w:val="24"/>
          <w:lang w:val="ru-RU"/>
        </w:rPr>
        <w:t xml:space="preserve"> </w:t>
      </w:r>
      <w:r w:rsidRPr="00956B37">
        <w:rPr>
          <w:b w:val="0"/>
          <w:color w:val="auto"/>
          <w:sz w:val="24"/>
          <w:lang w:val="en-US"/>
        </w:rPr>
        <w:t>կղզյակներ</w:t>
      </w:r>
      <w:r w:rsidRPr="00956B37">
        <w:rPr>
          <w:b w:val="0"/>
          <w:color w:val="auto"/>
          <w:sz w:val="24"/>
          <w:lang w:val="ru-RU"/>
        </w:rPr>
        <w:t xml:space="preserve">: </w:t>
      </w: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կղզյակի</w:t>
      </w:r>
      <w:r w:rsidRPr="00956B37">
        <w:rPr>
          <w:b w:val="0"/>
          <w:color w:val="auto"/>
          <w:sz w:val="24"/>
          <w:lang w:val="ru-RU"/>
        </w:rPr>
        <w:t xml:space="preserve"> </w:t>
      </w:r>
      <w:r w:rsidRPr="00956B37">
        <w:rPr>
          <w:b w:val="0"/>
          <w:color w:val="auto"/>
          <w:sz w:val="24"/>
          <w:lang w:val="en-US"/>
        </w:rPr>
        <w:t>տրամագիծը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փոքր</w:t>
      </w:r>
      <w:r w:rsidRPr="00956B37">
        <w:rPr>
          <w:b w:val="0"/>
          <w:color w:val="auto"/>
          <w:sz w:val="24"/>
          <w:lang w:val="ru-RU"/>
        </w:rPr>
        <w:t xml:space="preserve"> </w:t>
      </w:r>
      <w:r w:rsidRPr="00956B37">
        <w:rPr>
          <w:b w:val="0"/>
          <w:color w:val="auto"/>
          <w:sz w:val="24"/>
          <w:lang w:val="en-US"/>
        </w:rPr>
        <w:t>չլինի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հատման</w:t>
      </w:r>
      <w:r w:rsidRPr="00956B37">
        <w:rPr>
          <w:b w:val="0"/>
          <w:color w:val="auto"/>
          <w:sz w:val="24"/>
          <w:lang w:val="ru-RU"/>
        </w:rPr>
        <w:t xml:space="preserve"> </w:t>
      </w:r>
      <w:r w:rsidRPr="00956B37">
        <w:rPr>
          <w:b w:val="0"/>
          <w:color w:val="auto"/>
          <w:sz w:val="24"/>
          <w:lang w:val="en-US"/>
        </w:rPr>
        <w:t>ամենալայն</w:t>
      </w:r>
      <w:r w:rsidRPr="00956B37">
        <w:rPr>
          <w:b w:val="0"/>
          <w:color w:val="auto"/>
          <w:sz w:val="24"/>
          <w:lang w:val="ru-RU"/>
        </w:rPr>
        <w:t xml:space="preserve"> </w:t>
      </w:r>
      <w:r w:rsidRPr="00956B37">
        <w:rPr>
          <w:b w:val="0"/>
          <w:color w:val="auto"/>
          <w:sz w:val="24"/>
          <w:lang w:val="en-US"/>
        </w:rPr>
        <w:t>մուտքի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լայնությունից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մուտքերը</w:t>
      </w:r>
      <w:r w:rsidRPr="00956B37">
        <w:rPr>
          <w:b w:val="0"/>
          <w:color w:val="auto"/>
          <w:sz w:val="24"/>
          <w:lang w:val="ru-RU"/>
        </w:rPr>
        <w:t xml:space="preserve"> </w:t>
      </w:r>
      <w:r w:rsidR="00C265B7" w:rsidRPr="00956B37">
        <w:rPr>
          <w:b w:val="0"/>
          <w:color w:val="auto"/>
          <w:sz w:val="24"/>
          <w:lang w:val="en-US"/>
        </w:rPr>
        <w:t>պետք</w:t>
      </w:r>
      <w:r w:rsidR="00C265B7"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դասավորել</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առանցքին</w:t>
      </w:r>
      <w:r w:rsidRPr="00956B37">
        <w:rPr>
          <w:b w:val="0"/>
          <w:color w:val="auto"/>
          <w:sz w:val="24"/>
          <w:lang w:val="ru-RU"/>
        </w:rPr>
        <w:t xml:space="preserve"> </w:t>
      </w:r>
      <w:r w:rsidRPr="00956B37">
        <w:rPr>
          <w:b w:val="0"/>
          <w:color w:val="auto"/>
          <w:sz w:val="24"/>
          <w:lang w:val="en-US"/>
        </w:rPr>
        <w:t>ուղղահայաց</w:t>
      </w:r>
      <w:r w:rsidRPr="00956B37">
        <w:rPr>
          <w:b w:val="0"/>
          <w:color w:val="auto"/>
          <w:sz w:val="24"/>
          <w:lang w:val="ru-RU"/>
        </w:rPr>
        <w:t>:</w:t>
      </w:r>
    </w:p>
    <w:p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կանոն</w:t>
      </w:r>
      <w:r w:rsidRPr="00956B37">
        <w:rPr>
          <w:b w:val="0"/>
          <w:color w:val="auto"/>
          <w:sz w:val="24"/>
          <w:lang w:val="ru-RU"/>
        </w:rPr>
        <w:t xml:space="preserve">, </w:t>
      </w:r>
      <w:r w:rsidRPr="00956B37">
        <w:rPr>
          <w:b w:val="0"/>
          <w:color w:val="auto"/>
          <w:sz w:val="24"/>
          <w:lang w:val="en-US"/>
        </w:rPr>
        <w:t>կիրառվում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գոտիանոց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w:t>
      </w:r>
      <w:r w:rsidRPr="00956B37">
        <w:rPr>
          <w:b w:val="0"/>
          <w:color w:val="auto"/>
          <w:sz w:val="24"/>
          <w:lang w:val="ru-RU"/>
        </w:rPr>
        <w:t xml:space="preserve">: </w:t>
      </w:r>
      <w:r w:rsidRPr="00956B37">
        <w:rPr>
          <w:b w:val="0"/>
          <w:color w:val="auto"/>
          <w:sz w:val="24"/>
          <w:lang w:val="en-US"/>
        </w:rPr>
        <w:t>Երկգոտիանոց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շարժման</w:t>
      </w:r>
      <w:r w:rsidRPr="00956B37">
        <w:rPr>
          <w:b w:val="0"/>
          <w:color w:val="auto"/>
          <w:sz w:val="24"/>
          <w:lang w:val="ru-RU"/>
        </w:rPr>
        <w:t xml:space="preserve"> </w:t>
      </w:r>
      <w:r w:rsidRPr="00956B37">
        <w:rPr>
          <w:b w:val="0"/>
          <w:color w:val="auto"/>
          <w:sz w:val="24"/>
          <w:lang w:val="en-US"/>
        </w:rPr>
        <w:t>չորս</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ավտոճանապարհների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ավելի</w:t>
      </w:r>
      <w:r w:rsidRPr="00956B37">
        <w:rPr>
          <w:b w:val="0"/>
          <w:color w:val="auto"/>
          <w:sz w:val="24"/>
          <w:lang w:val="ru-RU"/>
        </w:rPr>
        <w:t xml:space="preserve"> </w:t>
      </w:r>
      <w:r w:rsidRPr="00956B37">
        <w:rPr>
          <w:b w:val="0"/>
          <w:color w:val="auto"/>
          <w:sz w:val="24"/>
          <w:lang w:val="en-US"/>
        </w:rPr>
        <w:t>բարձր</w:t>
      </w:r>
      <w:r w:rsidRPr="00956B37">
        <w:rPr>
          <w:b w:val="0"/>
          <w:color w:val="auto"/>
          <w:sz w:val="24"/>
          <w:lang w:val="ru-RU"/>
        </w:rPr>
        <w:t xml:space="preserve"> </w:t>
      </w:r>
      <w:r w:rsidRPr="00956B37">
        <w:rPr>
          <w:b w:val="0"/>
          <w:color w:val="auto"/>
          <w:sz w:val="24"/>
          <w:lang w:val="en-US"/>
        </w:rPr>
        <w:t>թողունակություն</w:t>
      </w:r>
      <w:r w:rsidRPr="00956B37">
        <w:rPr>
          <w:b w:val="0"/>
          <w:color w:val="auto"/>
          <w:sz w:val="24"/>
          <w:lang w:val="ru-RU"/>
        </w:rPr>
        <w:t xml:space="preserve"> </w:t>
      </w:r>
      <w:r w:rsidRPr="00956B37">
        <w:rPr>
          <w:b w:val="0"/>
          <w:color w:val="auto"/>
          <w:sz w:val="24"/>
          <w:lang w:val="en-US"/>
        </w:rPr>
        <w:t>ապահովելու</w:t>
      </w:r>
      <w:r w:rsidRPr="00956B37">
        <w:rPr>
          <w:b w:val="0"/>
          <w:color w:val="auto"/>
          <w:sz w:val="24"/>
          <w:lang w:val="ru-RU"/>
        </w:rPr>
        <w:t xml:space="preserve"> </w:t>
      </w:r>
      <w:r w:rsidRPr="00956B37">
        <w:rPr>
          <w:b w:val="0"/>
          <w:color w:val="auto"/>
          <w:sz w:val="24"/>
          <w:lang w:val="en-US"/>
        </w:rPr>
        <w:t>անհրաժեշտության</w:t>
      </w:r>
      <w:r w:rsidRPr="00956B37">
        <w:rPr>
          <w:b w:val="0"/>
          <w:color w:val="auto"/>
          <w:sz w:val="24"/>
          <w:lang w:val="ru-RU"/>
        </w:rPr>
        <w:t xml:space="preserve"> </w:t>
      </w:r>
      <w:r w:rsidRPr="00956B37">
        <w:rPr>
          <w:b w:val="0"/>
          <w:color w:val="auto"/>
          <w:sz w:val="24"/>
          <w:lang w:val="en-US"/>
        </w:rPr>
        <w:t>դեպքում</w:t>
      </w:r>
      <w:r w:rsidRPr="00956B37">
        <w:rPr>
          <w:b w:val="0"/>
          <w:color w:val="auto"/>
          <w:sz w:val="24"/>
          <w:lang w:val="ru-RU"/>
        </w:rPr>
        <w:t>:</w:t>
      </w:r>
    </w:p>
    <w:p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00C265B7" w:rsidRPr="00956B37">
        <w:rPr>
          <w:b w:val="0"/>
          <w:color w:val="auto"/>
          <w:sz w:val="24"/>
          <w:lang w:val="en-US"/>
        </w:rPr>
        <w:t>որոշվում</w:t>
      </w:r>
      <w:r w:rsidR="00C265B7" w:rsidRPr="00956B37">
        <w:rPr>
          <w:b w:val="0"/>
          <w:color w:val="auto"/>
          <w:sz w:val="24"/>
          <w:lang w:val="ru-RU"/>
        </w:rPr>
        <w:t xml:space="preserve"> </w:t>
      </w:r>
      <w:r w:rsidR="00C265B7" w:rsidRPr="00956B37">
        <w:rPr>
          <w:b w:val="0"/>
          <w:color w:val="auto"/>
          <w:sz w:val="24"/>
          <w:lang w:val="en-US"/>
        </w:rPr>
        <w:t>է</w:t>
      </w:r>
      <w:r w:rsidR="00C265B7" w:rsidRPr="00956B37">
        <w:rPr>
          <w:b w:val="0"/>
          <w:color w:val="auto"/>
          <w:sz w:val="24"/>
          <w:lang w:val="ru-RU"/>
        </w:rPr>
        <w:t xml:space="preserve"> </w:t>
      </w:r>
      <w:r w:rsidR="00C265B7" w:rsidRPr="00956B37">
        <w:rPr>
          <w:b w:val="0"/>
          <w:color w:val="auto"/>
          <w:sz w:val="24"/>
          <w:lang w:val="en-US"/>
        </w:rPr>
        <w:t>հաշվի</w:t>
      </w:r>
      <w:r w:rsidR="00C265B7" w:rsidRPr="00956B37">
        <w:rPr>
          <w:b w:val="0"/>
          <w:color w:val="auto"/>
          <w:sz w:val="24"/>
          <w:lang w:val="ru-RU"/>
        </w:rPr>
        <w:t xml:space="preserve"> </w:t>
      </w:r>
      <w:r w:rsidR="00C265B7"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շարժման</w:t>
      </w:r>
      <w:r w:rsidRPr="00956B37">
        <w:rPr>
          <w:b w:val="0"/>
          <w:color w:val="auto"/>
          <w:sz w:val="24"/>
          <w:lang w:val="ru-RU"/>
        </w:rPr>
        <w:t xml:space="preserve"> </w:t>
      </w:r>
      <w:r w:rsidRPr="00956B37">
        <w:rPr>
          <w:b w:val="0"/>
          <w:color w:val="auto"/>
          <w:sz w:val="24"/>
          <w:lang w:val="en-US"/>
        </w:rPr>
        <w:t>կանխատեսվող</w:t>
      </w:r>
      <w:r w:rsidRPr="00956B37">
        <w:rPr>
          <w:b w:val="0"/>
          <w:color w:val="auto"/>
          <w:sz w:val="24"/>
          <w:lang w:val="ru-RU"/>
        </w:rPr>
        <w:t xml:space="preserve"> </w:t>
      </w:r>
      <w:r w:rsidRPr="00956B37">
        <w:rPr>
          <w:b w:val="0"/>
          <w:color w:val="auto"/>
          <w:sz w:val="24"/>
          <w:lang w:val="en-US"/>
        </w:rPr>
        <w:t>ինտենսիվությանը</w:t>
      </w:r>
      <w:r w:rsidRPr="00956B37">
        <w:rPr>
          <w:b w:val="0"/>
          <w:color w:val="auto"/>
          <w:sz w:val="24"/>
          <w:lang w:val="ru-RU"/>
        </w:rPr>
        <w:t xml:space="preserve"> </w:t>
      </w:r>
      <w:r w:rsidRPr="00956B37">
        <w:rPr>
          <w:b w:val="0"/>
          <w:color w:val="auto"/>
          <w:sz w:val="24"/>
          <w:lang w:val="en-US"/>
        </w:rPr>
        <w:t>համապատասխանող</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գոտիների</w:t>
      </w:r>
      <w:r w:rsidRPr="00956B37">
        <w:rPr>
          <w:b w:val="0"/>
          <w:color w:val="auto"/>
          <w:sz w:val="24"/>
          <w:lang w:val="ru-RU"/>
        </w:rPr>
        <w:t xml:space="preserve"> </w:t>
      </w:r>
      <w:r w:rsidRPr="00956B37">
        <w:rPr>
          <w:b w:val="0"/>
          <w:color w:val="auto"/>
          <w:sz w:val="24"/>
          <w:lang w:val="en-US"/>
        </w:rPr>
        <w:t>անհրաժեշտ</w:t>
      </w:r>
      <w:r w:rsidRPr="00956B37">
        <w:rPr>
          <w:b w:val="0"/>
          <w:color w:val="auto"/>
          <w:sz w:val="24"/>
          <w:lang w:val="ru-RU"/>
        </w:rPr>
        <w:t xml:space="preserve"> </w:t>
      </w:r>
      <w:r w:rsidR="00C265B7" w:rsidRPr="00956B37">
        <w:rPr>
          <w:b w:val="0"/>
          <w:color w:val="auto"/>
          <w:sz w:val="24"/>
          <w:lang w:val="en-US"/>
        </w:rPr>
        <w:t>քանակը</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00C265B7" w:rsidRPr="00956B37">
        <w:rPr>
          <w:b w:val="0"/>
          <w:color w:val="auto"/>
          <w:sz w:val="24"/>
          <w:lang w:val="en-US"/>
        </w:rPr>
        <w:t>ավտոմեքեն</w:t>
      </w:r>
      <w:r w:rsidR="007E5DC4" w:rsidRPr="00956B37">
        <w:rPr>
          <w:b w:val="0"/>
          <w:color w:val="auto"/>
          <w:sz w:val="24"/>
          <w:lang w:val="en-US"/>
        </w:rPr>
        <w:t>ա</w:t>
      </w:r>
      <w:r w:rsidR="00C265B7" w:rsidRPr="00956B37">
        <w:rPr>
          <w:b w:val="0"/>
          <w:color w:val="auto"/>
          <w:sz w:val="24"/>
          <w:lang w:val="en-US"/>
        </w:rPr>
        <w:t>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կղզյակի</w:t>
      </w:r>
      <w:r w:rsidRPr="00956B37">
        <w:rPr>
          <w:b w:val="0"/>
          <w:color w:val="auto"/>
          <w:sz w:val="24"/>
          <w:lang w:val="ru-RU"/>
        </w:rPr>
        <w:t xml:space="preserve"> </w:t>
      </w:r>
      <w:r w:rsidR="00C265B7" w:rsidRPr="00956B37">
        <w:rPr>
          <w:b w:val="0"/>
          <w:color w:val="auto"/>
          <w:sz w:val="24"/>
          <w:lang w:val="en-US"/>
        </w:rPr>
        <w:t>շառավիղը</w:t>
      </w:r>
      <w:r w:rsidRPr="00956B37">
        <w:rPr>
          <w:b w:val="0"/>
          <w:color w:val="auto"/>
          <w:sz w:val="24"/>
          <w:lang w:val="ru-RU"/>
        </w:rPr>
        <w:t>:</w:t>
      </w:r>
    </w:p>
    <w:p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ավտոմեքենայի</w:t>
      </w:r>
      <w:r w:rsidRPr="00956B37">
        <w:rPr>
          <w:b w:val="0"/>
          <w:color w:val="auto"/>
          <w:sz w:val="24"/>
          <w:lang w:val="ru-RU"/>
        </w:rPr>
        <w:t xml:space="preserve"> </w:t>
      </w:r>
      <w:r w:rsidRPr="00956B37">
        <w:rPr>
          <w:b w:val="0"/>
          <w:color w:val="auto"/>
          <w:sz w:val="24"/>
          <w:lang w:val="en-US"/>
        </w:rPr>
        <w:t>բացթողնման</w:t>
      </w:r>
      <w:r w:rsidRPr="00956B37">
        <w:rPr>
          <w:b w:val="0"/>
          <w:color w:val="auto"/>
          <w:sz w:val="24"/>
          <w:lang w:val="ru-RU"/>
        </w:rPr>
        <w:t xml:space="preserve"> </w:t>
      </w:r>
      <w:r w:rsidRPr="00956B37">
        <w:rPr>
          <w:b w:val="0"/>
          <w:color w:val="auto"/>
          <w:sz w:val="24"/>
          <w:lang w:val="en-US"/>
        </w:rPr>
        <w:t>համար</w:t>
      </w:r>
      <w:r w:rsidR="00AC0D7E" w:rsidRPr="00956B37">
        <w:rPr>
          <w:b w:val="0"/>
          <w:color w:val="auto"/>
          <w:sz w:val="24"/>
          <w:lang w:val="ru-RU"/>
        </w:rPr>
        <w:t xml:space="preserve"> </w:t>
      </w:r>
      <w:r w:rsidR="00AC0D7E" w:rsidRPr="00956B37">
        <w:rPr>
          <w:b w:val="0"/>
          <w:color w:val="auto"/>
          <w:sz w:val="24"/>
          <w:lang w:val="en-US"/>
        </w:rPr>
        <w:t>լինի</w:t>
      </w:r>
      <w:r w:rsidR="00AC0D7E" w:rsidRPr="00956B37">
        <w:rPr>
          <w:b w:val="0"/>
          <w:color w:val="auto"/>
          <w:sz w:val="24"/>
          <w:lang w:val="ru-RU"/>
        </w:rPr>
        <w:t xml:space="preserve"> </w:t>
      </w:r>
      <w:r w:rsidR="00AC0D7E" w:rsidRPr="00956B37">
        <w:rPr>
          <w:b w:val="0"/>
          <w:color w:val="auto"/>
          <w:sz w:val="24"/>
          <w:lang w:val="en-US"/>
        </w:rPr>
        <w:t>բավարար</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բացառել</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թեթև</w:t>
      </w:r>
      <w:r w:rsidRPr="00956B37">
        <w:rPr>
          <w:b w:val="0"/>
          <w:color w:val="auto"/>
          <w:sz w:val="24"/>
          <w:lang w:val="ru-RU"/>
        </w:rPr>
        <w:t xml:space="preserve"> </w:t>
      </w:r>
      <w:r w:rsidRPr="00956B37">
        <w:rPr>
          <w:b w:val="0"/>
          <w:color w:val="auto"/>
          <w:sz w:val="24"/>
          <w:lang w:val="en-US"/>
        </w:rPr>
        <w:t>մարդատար</w:t>
      </w:r>
      <w:r w:rsidRPr="00956B37">
        <w:rPr>
          <w:b w:val="0"/>
          <w:color w:val="auto"/>
          <w:sz w:val="24"/>
          <w:lang w:val="ru-RU"/>
        </w:rPr>
        <w:t xml:space="preserve"> </w:t>
      </w:r>
      <w:r w:rsidRPr="00956B37">
        <w:rPr>
          <w:b w:val="0"/>
          <w:color w:val="auto"/>
          <w:sz w:val="24"/>
          <w:lang w:val="en-US"/>
        </w:rPr>
        <w:t>ավտոմեքենաների</w:t>
      </w:r>
      <w:r w:rsidRPr="00956B37">
        <w:rPr>
          <w:b w:val="0"/>
          <w:color w:val="auto"/>
          <w:sz w:val="24"/>
          <w:lang w:val="ru-RU"/>
        </w:rPr>
        <w:t xml:space="preserve"> </w:t>
      </w:r>
      <w:r w:rsidRPr="00956B37">
        <w:rPr>
          <w:b w:val="0"/>
          <w:color w:val="auto"/>
          <w:sz w:val="24"/>
          <w:lang w:val="en-US"/>
        </w:rPr>
        <w:t>զուգահեռ</w:t>
      </w:r>
      <w:r w:rsidRPr="00956B37">
        <w:rPr>
          <w:b w:val="0"/>
          <w:color w:val="auto"/>
          <w:sz w:val="24"/>
          <w:lang w:val="ru-RU"/>
        </w:rPr>
        <w:t xml:space="preserve"> </w:t>
      </w:r>
      <w:r w:rsidRPr="00956B37">
        <w:rPr>
          <w:b w:val="0"/>
          <w:color w:val="auto"/>
          <w:sz w:val="24"/>
          <w:lang w:val="en-US"/>
        </w:rPr>
        <w:t>շարժումը</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յուրաքանչյուր</w:t>
      </w:r>
      <w:r w:rsidRPr="00956B37">
        <w:rPr>
          <w:b w:val="0"/>
          <w:color w:val="auto"/>
          <w:sz w:val="24"/>
          <w:lang w:val="ru-RU"/>
        </w:rPr>
        <w:t xml:space="preserve"> </w:t>
      </w:r>
      <w:r w:rsidRPr="00956B37">
        <w:rPr>
          <w:b w:val="0"/>
          <w:color w:val="auto"/>
          <w:sz w:val="24"/>
          <w:lang w:val="en-US"/>
        </w:rPr>
        <w:t>գոտիով</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վազանցը՝</w:t>
      </w:r>
      <w:r w:rsidRPr="00956B37">
        <w:rPr>
          <w:b w:val="0"/>
          <w:color w:val="auto"/>
          <w:sz w:val="24"/>
          <w:lang w:val="ru-RU"/>
        </w:rPr>
        <w:t xml:space="preserve"> </w:t>
      </w:r>
      <w:r w:rsidRPr="00956B37">
        <w:rPr>
          <w:b w:val="0"/>
          <w:color w:val="auto"/>
          <w:sz w:val="24"/>
          <w:lang w:val="en-US"/>
        </w:rPr>
        <w:t>եթե</w:t>
      </w:r>
      <w:r w:rsidRPr="00956B37">
        <w:rPr>
          <w:b w:val="0"/>
          <w:color w:val="auto"/>
          <w:sz w:val="24"/>
          <w:lang w:val="ru-RU"/>
        </w:rPr>
        <w:t xml:space="preserve"> </w:t>
      </w:r>
      <w:r w:rsidRPr="00956B37">
        <w:rPr>
          <w:b w:val="0"/>
          <w:color w:val="auto"/>
          <w:sz w:val="24"/>
          <w:lang w:val="en-US"/>
        </w:rPr>
        <w:t>առկա</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միայն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770A06" w:rsidRPr="00956B37">
        <w:rPr>
          <w:b w:val="0"/>
          <w:color w:val="auto"/>
          <w:sz w:val="24"/>
          <w:lang w:val="en-US"/>
        </w:rPr>
        <w:t>հաշվարկել</w:t>
      </w:r>
      <w:r w:rsidRPr="00956B37">
        <w:rPr>
          <w:b w:val="0"/>
          <w:color w:val="auto"/>
          <w:sz w:val="24"/>
          <w:lang w:val="en-US"/>
        </w:rPr>
        <w:t>՝</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ընդունված</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ավտոմեքենայից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հիմնական</w:t>
      </w:r>
      <w:r w:rsidRPr="00956B37">
        <w:rPr>
          <w:b w:val="0"/>
          <w:color w:val="auto"/>
          <w:sz w:val="24"/>
          <w:lang w:val="ru-RU"/>
        </w:rPr>
        <w:t xml:space="preserve"> </w:t>
      </w:r>
      <w:r w:rsidRPr="00956B37">
        <w:rPr>
          <w:b w:val="0"/>
          <w:color w:val="auto"/>
          <w:sz w:val="24"/>
          <w:lang w:val="en-US"/>
        </w:rPr>
        <w:t>տարրերը</w:t>
      </w:r>
      <w:r w:rsidRPr="00956B37">
        <w:rPr>
          <w:b w:val="0"/>
          <w:color w:val="auto"/>
          <w:sz w:val="24"/>
          <w:lang w:val="ru-RU"/>
        </w:rPr>
        <w:t xml:space="preserve"> </w:t>
      </w:r>
      <w:r w:rsidRPr="00956B37">
        <w:rPr>
          <w:b w:val="0"/>
          <w:color w:val="auto"/>
          <w:sz w:val="24"/>
          <w:lang w:val="en-US"/>
        </w:rPr>
        <w:t>ներկայացված</w:t>
      </w:r>
      <w:r w:rsidRPr="00956B37">
        <w:rPr>
          <w:b w:val="0"/>
          <w:color w:val="auto"/>
          <w:sz w:val="24"/>
          <w:lang w:val="ru-RU"/>
        </w:rPr>
        <w:t xml:space="preserve"> </w:t>
      </w:r>
      <w:r w:rsidRPr="00956B37">
        <w:rPr>
          <w:b w:val="0"/>
          <w:color w:val="auto"/>
          <w:sz w:val="24"/>
          <w:lang w:val="en-US"/>
        </w:rPr>
        <w:t>են</w:t>
      </w:r>
      <w:r w:rsidR="00074B78" w:rsidRPr="00956B37">
        <w:rPr>
          <w:b w:val="0"/>
          <w:color w:val="auto"/>
          <w:sz w:val="24"/>
          <w:lang w:val="ru-RU"/>
        </w:rPr>
        <w:t xml:space="preserve"> սույն շինարարական նորմերի 26-րդ </w:t>
      </w:r>
      <w:r w:rsidRPr="00956B37">
        <w:rPr>
          <w:b w:val="0"/>
          <w:color w:val="auto"/>
          <w:sz w:val="24"/>
          <w:lang w:val="en-US"/>
        </w:rPr>
        <w:t>աղյուսակում</w:t>
      </w:r>
      <w:r w:rsidRPr="00956B37">
        <w:rPr>
          <w:b w:val="0"/>
          <w:color w:val="auto"/>
          <w:sz w:val="24"/>
          <w:lang w:val="ru-RU"/>
        </w:rPr>
        <w:t>:</w:t>
      </w:r>
    </w:p>
    <w:p w:rsidR="00074B78" w:rsidRPr="00956B37" w:rsidRDefault="00074B78" w:rsidP="005A7934">
      <w:pPr>
        <w:spacing w:line="276" w:lineRule="auto"/>
        <w:ind w:left="708"/>
        <w:jc w:val="right"/>
        <w:rPr>
          <w:rFonts w:ascii="GHEA Grapalat" w:hAnsi="GHEA Grapalat"/>
          <w:bCs/>
          <w:color w:val="auto"/>
          <w:lang w:val="hy-AM"/>
        </w:rPr>
      </w:pPr>
    </w:p>
    <w:p w:rsidR="00074B78" w:rsidRPr="00956B37" w:rsidRDefault="00074B78" w:rsidP="005A7934">
      <w:pPr>
        <w:spacing w:line="276" w:lineRule="auto"/>
        <w:ind w:left="708"/>
        <w:jc w:val="right"/>
        <w:rPr>
          <w:rFonts w:ascii="GHEA Grapalat" w:hAnsi="GHEA Grapalat"/>
          <w:bCs/>
          <w:color w:val="auto"/>
          <w:lang w:val="hy-AM"/>
        </w:rPr>
      </w:pPr>
    </w:p>
    <w:p w:rsidR="00074B78" w:rsidRPr="00956B37" w:rsidRDefault="00074B78" w:rsidP="005A7934">
      <w:pPr>
        <w:spacing w:line="276" w:lineRule="auto"/>
        <w:ind w:left="708"/>
        <w:jc w:val="right"/>
        <w:rPr>
          <w:rFonts w:ascii="GHEA Grapalat" w:hAnsi="GHEA Grapalat"/>
          <w:bCs/>
          <w:color w:val="auto"/>
          <w:lang w:val="hy-AM"/>
        </w:rPr>
      </w:pPr>
    </w:p>
    <w:p w:rsidR="00074B78" w:rsidRPr="00956B37" w:rsidRDefault="00074B78" w:rsidP="005A7934">
      <w:pPr>
        <w:spacing w:line="276" w:lineRule="auto"/>
        <w:ind w:left="708"/>
        <w:jc w:val="right"/>
        <w:rPr>
          <w:rFonts w:ascii="GHEA Grapalat" w:hAnsi="GHEA Grapalat"/>
          <w:bCs/>
          <w:color w:val="auto"/>
          <w:lang w:val="hy-AM"/>
        </w:rPr>
      </w:pPr>
    </w:p>
    <w:p w:rsidR="005A7934" w:rsidRPr="00956B37" w:rsidRDefault="005A7934" w:rsidP="005A7934">
      <w:pPr>
        <w:spacing w:line="276" w:lineRule="auto"/>
        <w:ind w:left="708"/>
        <w:jc w:val="right"/>
        <w:rPr>
          <w:rFonts w:ascii="GHEA Grapalat" w:hAnsi="GHEA Grapalat"/>
          <w:bCs/>
          <w:color w:val="auto"/>
        </w:rPr>
      </w:pPr>
      <w:r w:rsidRPr="00956B37">
        <w:rPr>
          <w:rFonts w:ascii="GHEA Grapalat" w:hAnsi="GHEA Grapalat"/>
          <w:bCs/>
          <w:color w:val="auto"/>
          <w:lang w:val="hy-AM"/>
        </w:rPr>
        <w:t xml:space="preserve">Աղյուսակ </w:t>
      </w:r>
      <w:r w:rsidRPr="00956B37">
        <w:rPr>
          <w:rFonts w:ascii="GHEA Grapalat" w:hAnsi="GHEA Grapalat"/>
          <w:bCs/>
          <w:color w:val="auto"/>
        </w:rPr>
        <w:t>26</w:t>
      </w:r>
      <w:r w:rsidRPr="00956B37">
        <w:rPr>
          <w:rFonts w:ascii="GHEA Grapalat" w:hAnsi="GHEA Grapalat"/>
          <w:bCs/>
          <w:color w:val="auto"/>
          <w:lang w:val="hy-AM"/>
        </w:rPr>
        <w:t xml:space="preserve"> </w:t>
      </w:r>
    </w:p>
    <w:tbl>
      <w:tblPr>
        <w:tblStyle w:val="TableGrid"/>
        <w:tblW w:w="0" w:type="auto"/>
        <w:tblInd w:w="85" w:type="dxa"/>
        <w:tblLook w:val="04A0" w:firstRow="1" w:lastRow="0" w:firstColumn="1" w:lastColumn="0" w:noHBand="0" w:noVBand="1"/>
      </w:tblPr>
      <w:tblGrid>
        <w:gridCol w:w="630"/>
        <w:gridCol w:w="2449"/>
        <w:gridCol w:w="1926"/>
        <w:gridCol w:w="1613"/>
        <w:gridCol w:w="1492"/>
        <w:gridCol w:w="1717"/>
      </w:tblGrid>
      <w:tr w:rsidR="00182B69" w:rsidRPr="00956B37" w:rsidTr="00182B69">
        <w:tc>
          <w:tcPr>
            <w:tcW w:w="630" w:type="dxa"/>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N</w:t>
            </w:r>
          </w:p>
        </w:tc>
        <w:tc>
          <w:tcPr>
            <w:tcW w:w="2449"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Ճանապարհի կարգը</w:t>
            </w:r>
          </w:p>
        </w:tc>
        <w:tc>
          <w:tcPr>
            <w:tcW w:w="1926" w:type="dxa"/>
            <w:vAlign w:val="center"/>
          </w:tcPr>
          <w:p w:rsidR="00182B69" w:rsidRPr="00956B37" w:rsidRDefault="00182B69" w:rsidP="00BC5A80">
            <w:pPr>
              <w:rPr>
                <w:rFonts w:ascii="GHEA Grapalat" w:hAnsi="GHEA Grapalat"/>
                <w:color w:val="auto"/>
                <w:lang w:val="en-US"/>
              </w:rPr>
            </w:pPr>
            <w:r w:rsidRPr="00956B37">
              <w:rPr>
                <w:rFonts w:ascii="GHEA Grapalat" w:hAnsi="GHEA Grapalat"/>
                <w:color w:val="auto"/>
                <w:lang w:val="en-US"/>
              </w:rPr>
              <w:t>շարժման արագությունն օղակով, կմ/ժ</w:t>
            </w:r>
          </w:p>
        </w:tc>
        <w:tc>
          <w:tcPr>
            <w:tcW w:w="1613"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շառավիղը, մ</w:t>
            </w:r>
          </w:p>
        </w:tc>
        <w:tc>
          <w:tcPr>
            <w:tcW w:w="1492"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շարժման շերտերի թիվը</w:t>
            </w:r>
          </w:p>
        </w:tc>
        <w:tc>
          <w:tcPr>
            <w:tcW w:w="1717"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շարժման մեկ շերտի լայնությունը, մ</w:t>
            </w:r>
          </w:p>
        </w:tc>
      </w:tr>
      <w:tr w:rsidR="00182B69" w:rsidRPr="00956B37" w:rsidTr="00182B69">
        <w:tc>
          <w:tcPr>
            <w:tcW w:w="630" w:type="dxa"/>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1.</w:t>
            </w:r>
          </w:p>
        </w:tc>
        <w:tc>
          <w:tcPr>
            <w:tcW w:w="2449" w:type="dxa"/>
            <w:vAlign w:val="center"/>
          </w:tcPr>
          <w:p w:rsidR="00182B69" w:rsidRPr="00956B37" w:rsidRDefault="000F3316" w:rsidP="00182B69">
            <w:pPr>
              <w:rPr>
                <w:rFonts w:ascii="GHEA Grapalat" w:hAnsi="GHEA Grapalat"/>
                <w:color w:val="auto"/>
                <w:lang w:val="en-US"/>
              </w:rPr>
            </w:pPr>
            <w:r w:rsidRPr="00956B37">
              <w:rPr>
                <w:rFonts w:ascii="GHEA Grapalat" w:hAnsi="GHEA Grapalat"/>
                <w:color w:val="auto"/>
                <w:lang w:val="en-US"/>
              </w:rPr>
              <w:t>IC</w:t>
            </w:r>
          </w:p>
        </w:tc>
        <w:tc>
          <w:tcPr>
            <w:tcW w:w="1926"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45</w:t>
            </w:r>
          </w:p>
        </w:tc>
        <w:tc>
          <w:tcPr>
            <w:tcW w:w="1613"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40 – 50</w:t>
            </w:r>
          </w:p>
        </w:tc>
        <w:tc>
          <w:tcPr>
            <w:tcW w:w="1492"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4,5</w:t>
            </w:r>
          </w:p>
        </w:tc>
      </w:tr>
      <w:tr w:rsidR="00182B69" w:rsidRPr="00956B37" w:rsidTr="00182B69">
        <w:tc>
          <w:tcPr>
            <w:tcW w:w="630" w:type="dxa"/>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w:t>
            </w:r>
          </w:p>
        </w:tc>
        <w:tc>
          <w:tcPr>
            <w:tcW w:w="2449"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II</w:t>
            </w:r>
          </w:p>
        </w:tc>
        <w:tc>
          <w:tcPr>
            <w:tcW w:w="1926"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35</w:t>
            </w:r>
          </w:p>
        </w:tc>
        <w:tc>
          <w:tcPr>
            <w:tcW w:w="1613"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35 – 40</w:t>
            </w:r>
          </w:p>
        </w:tc>
        <w:tc>
          <w:tcPr>
            <w:tcW w:w="1492"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4,8</w:t>
            </w:r>
          </w:p>
        </w:tc>
      </w:tr>
      <w:tr w:rsidR="00182B69" w:rsidRPr="00956B37" w:rsidTr="00182B69">
        <w:tc>
          <w:tcPr>
            <w:tcW w:w="630" w:type="dxa"/>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2449"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III</w:t>
            </w:r>
          </w:p>
        </w:tc>
        <w:tc>
          <w:tcPr>
            <w:tcW w:w="1926"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30</w:t>
            </w:r>
          </w:p>
        </w:tc>
        <w:tc>
          <w:tcPr>
            <w:tcW w:w="1613"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30 – 35</w:t>
            </w:r>
          </w:p>
        </w:tc>
        <w:tc>
          <w:tcPr>
            <w:tcW w:w="1492"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5,1</w:t>
            </w:r>
          </w:p>
        </w:tc>
      </w:tr>
      <w:tr w:rsidR="00182B69" w:rsidRPr="00956B37" w:rsidTr="00182B69">
        <w:tc>
          <w:tcPr>
            <w:tcW w:w="630" w:type="dxa"/>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w:t>
            </w:r>
          </w:p>
        </w:tc>
        <w:tc>
          <w:tcPr>
            <w:tcW w:w="2449"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IV</w:t>
            </w:r>
          </w:p>
        </w:tc>
        <w:tc>
          <w:tcPr>
            <w:tcW w:w="1926"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25</w:t>
            </w:r>
          </w:p>
        </w:tc>
        <w:tc>
          <w:tcPr>
            <w:tcW w:w="1613"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25 - 30</w:t>
            </w:r>
          </w:p>
        </w:tc>
        <w:tc>
          <w:tcPr>
            <w:tcW w:w="1492"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w:t>
            </w:r>
          </w:p>
        </w:tc>
        <w:tc>
          <w:tcPr>
            <w:tcW w:w="1717" w:type="dxa"/>
            <w:vAlign w:val="center"/>
          </w:tcPr>
          <w:p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5,4</w:t>
            </w:r>
          </w:p>
        </w:tc>
      </w:tr>
    </w:tbl>
    <w:p w:rsidR="00EE386E" w:rsidRPr="00956B37" w:rsidRDefault="00EE386E" w:rsidP="00182B69">
      <w:pPr>
        <w:pStyle w:val="a0"/>
        <w:spacing w:line="360" w:lineRule="auto"/>
        <w:ind w:left="709" w:firstLine="0"/>
        <w:rPr>
          <w:b w:val="0"/>
          <w:color w:val="auto"/>
          <w:sz w:val="24"/>
          <w:lang w:val="en-US"/>
        </w:rPr>
      </w:pPr>
    </w:p>
    <w:p w:rsidR="00F43640" w:rsidRPr="00956B37" w:rsidRDefault="00FD07E1" w:rsidP="003C427E">
      <w:pPr>
        <w:pStyle w:val="a0"/>
        <w:numPr>
          <w:ilvl w:val="0"/>
          <w:numId w:val="5"/>
        </w:numPr>
        <w:tabs>
          <w:tab w:val="left" w:pos="1080"/>
        </w:tabs>
        <w:spacing w:line="360" w:lineRule="auto"/>
        <w:ind w:left="180" w:firstLine="630"/>
        <w:rPr>
          <w:b w:val="0"/>
          <w:color w:val="auto"/>
          <w:sz w:val="24"/>
          <w:lang w:val="en-US"/>
        </w:rPr>
      </w:pPr>
      <w:r w:rsidRPr="00956B37">
        <w:rPr>
          <w:b w:val="0"/>
          <w:color w:val="auto"/>
          <w:sz w:val="24"/>
          <w:lang w:val="en-US"/>
        </w:rPr>
        <w:t xml:space="preserve"> </w:t>
      </w:r>
      <w:r w:rsidR="005A7934" w:rsidRPr="00956B37">
        <w:rPr>
          <w:b w:val="0"/>
          <w:color w:val="auto"/>
          <w:sz w:val="24"/>
          <w:lang w:val="en-US"/>
        </w:rPr>
        <w:t xml:space="preserve">Դեպի օղակաձև փոխհատում ավտոմոբիլի մուտքի անկյունը </w:t>
      </w:r>
      <w:r w:rsidR="0017405A" w:rsidRPr="00956B37">
        <w:rPr>
          <w:b w:val="0"/>
          <w:color w:val="auto"/>
          <w:sz w:val="24"/>
          <w:lang w:val="en-US"/>
        </w:rPr>
        <w:t xml:space="preserve">պետք է </w:t>
      </w:r>
      <w:r w:rsidR="005A7934" w:rsidRPr="00956B37">
        <w:rPr>
          <w:b w:val="0"/>
          <w:color w:val="auto"/>
          <w:sz w:val="24"/>
          <w:lang w:val="en-US"/>
        </w:rPr>
        <w:t>ընդունել</w:t>
      </w:r>
      <w:r w:rsidR="007F09C3" w:rsidRPr="00956B37">
        <w:rPr>
          <w:b w:val="0"/>
          <w:color w:val="auto"/>
          <w:sz w:val="24"/>
          <w:lang w:val="en-US"/>
        </w:rPr>
        <w:t xml:space="preserve"> 30°- </w:t>
      </w:r>
      <w:r w:rsidR="005A7934" w:rsidRPr="00956B37">
        <w:rPr>
          <w:b w:val="0"/>
          <w:color w:val="auto"/>
          <w:sz w:val="24"/>
          <w:lang w:val="en-US"/>
        </w:rPr>
        <w:t>40°: Ելքի անկյունը պետք է լինի այնպիսին, որ ելքում ազատ անցման հետագծի շառավիղը մուտքի նմանատիպ</w:t>
      </w:r>
      <w:r w:rsidR="0017405A" w:rsidRPr="00956B37">
        <w:rPr>
          <w:b w:val="0"/>
          <w:color w:val="auto"/>
          <w:sz w:val="24"/>
          <w:lang w:val="en-US"/>
        </w:rPr>
        <w:t xml:space="preserve"> շառավղից</w:t>
      </w:r>
      <w:r w:rsidR="005A7934" w:rsidRPr="00956B37">
        <w:rPr>
          <w:b w:val="0"/>
          <w:color w:val="auto"/>
          <w:sz w:val="24"/>
          <w:lang w:val="en-US"/>
        </w:rPr>
        <w:t xml:space="preserve"> </w:t>
      </w:r>
      <w:r w:rsidR="0017405A" w:rsidRPr="00956B37">
        <w:rPr>
          <w:b w:val="0"/>
          <w:color w:val="auto"/>
          <w:sz w:val="24"/>
          <w:lang w:val="en-US"/>
        </w:rPr>
        <w:t>լինի մեծ կամ հավասար</w:t>
      </w:r>
      <w:r w:rsidR="005A7934" w:rsidRPr="00956B37">
        <w:rPr>
          <w:b w:val="0"/>
          <w:color w:val="auto"/>
          <w:sz w:val="24"/>
          <w:lang w:val="en-US"/>
        </w:rPr>
        <w:t>:</w:t>
      </w:r>
    </w:p>
    <w:p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Օղակաձև փոխհատումը ավտոմոբիլային ճանապարհի տեղամասի երկայնական պրոֆիլի ուռուցիկ կորի վերին կետում տեղակայելիս պետք է սահմանափակել շարժման արագությունը հատման մատույցներում՝ տեսանելիության հեռավորության ապահովման պահանջներին համապատասխան:</w:t>
      </w:r>
    </w:p>
    <w:p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Աջ շրջադարձի համար կառուցվող երթևեկելի մասի երկայնական թեքությունը պետք է լինի ոչ ավել, քան 40‰:  Դրա համար գոտու անցումը, որպես կանոն, ընդունվում է 1:30: Սեղմ պայմաններում և լեռնային տեղանք</w:t>
      </w:r>
      <w:r w:rsidR="00047B89" w:rsidRPr="00956B37">
        <w:rPr>
          <w:b w:val="0"/>
          <w:color w:val="auto"/>
          <w:sz w:val="24"/>
          <w:lang w:val="en-US"/>
        </w:rPr>
        <w:t>ներ</w:t>
      </w:r>
      <w:r w:rsidR="00E315E2" w:rsidRPr="00956B37">
        <w:rPr>
          <w:b w:val="0"/>
          <w:color w:val="auto"/>
          <w:sz w:val="24"/>
          <w:lang w:val="en-US"/>
        </w:rPr>
        <w:t>ում թույլատրվում է այն նվազեցնել մինչև 1:10:</w:t>
      </w:r>
    </w:p>
    <w:p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Օղակաձև փոխհատման երթևեկելի մասի ցանկացած կետում գումարային լայնական թեքությունը պետք է լինի առնվազն 5‰ և ոչ ավել, քան 40‰: Օղակաձև փոխհատումը տեղանքի 40‰-ից ավել թեքություններում տեղակայելիս թույլատրվում է ավելացնել գումարային թեքությունը:</w:t>
      </w:r>
    </w:p>
    <w:p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 xml:space="preserve">Օղակաձև երթևեկելի մասի լայնական թեքությունը, որպես կանոն, պետք է նշանակել կենտրոնական կղզյակից դեպի արտաքին եզրը: Եթե կենտրոնական կղզյակի շառավիղը 20 մ-ից ավել է, կարող է կառուցվել երկթեք լայնական պրոֆիլ: Օղակաձև երթևեկելի մասի լայնական պրոֆիլի ջարդվածքը պետք է լինի օղակաձև </w:t>
      </w:r>
      <w:r w:rsidR="00E315E2" w:rsidRPr="00956B37">
        <w:rPr>
          <w:b w:val="0"/>
          <w:color w:val="auto"/>
          <w:sz w:val="24"/>
          <w:lang w:val="en-US"/>
        </w:rPr>
        <w:lastRenderedPageBreak/>
        <w:t>շարժման գոտիների բաժանարար գծի վրա: Հատման կենտրոնից դեպի հատման արտաքին եզրը լայնական թեքության հանձնարարելի արժեքներն են՝ 20‰ – 25‰:</w:t>
      </w:r>
    </w:p>
    <w:p w:rsidR="00E315E2" w:rsidRPr="00956B37" w:rsidRDefault="00E315E2" w:rsidP="008C49B1">
      <w:pPr>
        <w:pStyle w:val="a0"/>
        <w:spacing w:line="360" w:lineRule="auto"/>
        <w:rPr>
          <w:b w:val="0"/>
          <w:color w:val="auto"/>
          <w:sz w:val="24"/>
          <w:lang w:val="en-US"/>
        </w:rPr>
      </w:pPr>
    </w:p>
    <w:p w:rsidR="00E315E2" w:rsidRPr="00956B37" w:rsidRDefault="00B604A0" w:rsidP="00330E34">
      <w:pPr>
        <w:pStyle w:val="a0"/>
        <w:tabs>
          <w:tab w:val="left" w:pos="1080"/>
        </w:tabs>
        <w:spacing w:line="480" w:lineRule="auto"/>
        <w:jc w:val="center"/>
        <w:rPr>
          <w:b w:val="0"/>
          <w:color w:val="auto"/>
          <w:sz w:val="24"/>
          <w:lang w:val="en-US"/>
        </w:rPr>
      </w:pPr>
      <w:r w:rsidRPr="00956B37">
        <w:rPr>
          <w:color w:val="auto"/>
          <w:sz w:val="24"/>
          <w:lang w:val="en-US"/>
        </w:rPr>
        <w:t>3</w:t>
      </w:r>
      <w:r w:rsidR="008C49B1" w:rsidRPr="00956B37">
        <w:rPr>
          <w:color w:val="auto"/>
          <w:sz w:val="24"/>
          <w:lang w:val="en-US"/>
        </w:rPr>
        <w:t xml:space="preserve">.5. </w:t>
      </w:r>
      <w:r w:rsidR="008C49B1" w:rsidRPr="00956B37">
        <w:rPr>
          <w:color w:val="auto"/>
          <w:sz w:val="24"/>
        </w:rPr>
        <w:t xml:space="preserve">ՓՈԽՀԱՏՈՒՄՆԵՐ </w:t>
      </w:r>
      <w:r w:rsidR="008C49B1" w:rsidRPr="00956B37">
        <w:rPr>
          <w:color w:val="auto"/>
          <w:sz w:val="24"/>
          <w:lang w:val="en-US"/>
        </w:rPr>
        <w:t>ԵՎ</w:t>
      </w:r>
      <w:r w:rsidR="008C49B1" w:rsidRPr="00956B37">
        <w:rPr>
          <w:color w:val="auto"/>
          <w:sz w:val="24"/>
        </w:rPr>
        <w:t xml:space="preserve"> ՄԻԱՑՈՒՄՆԵՐ ՏԱՐԲԵՐ ՄԱԿԱՐԴԱԿՆԵՐՈՒՄ</w:t>
      </w:r>
    </w:p>
    <w:p w:rsidR="00F43640" w:rsidRPr="00956B37" w:rsidRDefault="00E315E2"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Տարբեր մակարդակներում փոխհատումները և միացումները (տրանսպորտային հանգույցներ) պետք է նախագծել ճանապարհների փոխհատման հետևյալ տեղամասերում`</w:t>
      </w:r>
    </w:p>
    <w:p w:rsidR="00E315E2" w:rsidRPr="00956B37" w:rsidRDefault="00E315E2" w:rsidP="003C427E">
      <w:pPr>
        <w:pStyle w:val="a0"/>
        <w:numPr>
          <w:ilvl w:val="2"/>
          <w:numId w:val="5"/>
        </w:numPr>
        <w:tabs>
          <w:tab w:val="left" w:pos="900"/>
          <w:tab w:val="left" w:pos="1080"/>
        </w:tabs>
        <w:spacing w:line="360" w:lineRule="auto"/>
        <w:ind w:left="180" w:firstLine="630"/>
        <w:rPr>
          <w:b w:val="0"/>
          <w:color w:val="auto"/>
          <w:sz w:val="24"/>
          <w:lang w:val="en-US"/>
        </w:rPr>
      </w:pPr>
      <w:r w:rsidRPr="00956B37">
        <w:rPr>
          <w:b w:val="0"/>
          <w:color w:val="auto"/>
          <w:sz w:val="24"/>
          <w:lang w:val="en-US"/>
        </w:rPr>
        <w:t>IA և I</w:t>
      </w:r>
      <w:r w:rsidR="00597E6F" w:rsidRPr="00956B37">
        <w:rPr>
          <w:b w:val="0"/>
          <w:color w:val="auto"/>
          <w:sz w:val="24"/>
          <w:lang w:val="en-US"/>
        </w:rPr>
        <w:t>B</w:t>
      </w:r>
      <w:r w:rsidRPr="00956B37">
        <w:rPr>
          <w:b w:val="0"/>
          <w:color w:val="auto"/>
          <w:sz w:val="24"/>
          <w:lang w:val="en-US"/>
        </w:rPr>
        <w:t xml:space="preserve"> կարգի ավտոմոբիլային ճանապա</w:t>
      </w:r>
      <w:r w:rsidR="005C6334" w:rsidRPr="00956B37">
        <w:rPr>
          <w:b w:val="0"/>
          <w:color w:val="auto"/>
          <w:sz w:val="24"/>
        </w:rPr>
        <w:t>ր</w:t>
      </w:r>
      <w:r w:rsidRPr="00956B37">
        <w:rPr>
          <w:b w:val="0"/>
          <w:color w:val="auto"/>
          <w:sz w:val="24"/>
          <w:lang w:val="en-US"/>
        </w:rPr>
        <w:t>հների փոխհատումը բոլոր ֆունկցիոնալ դասերի և կարգերի ավտոմոբիլային ճանապարհների հետ,</w:t>
      </w:r>
    </w:p>
    <w:p w:rsidR="00E315E2" w:rsidRPr="00956B37" w:rsidRDefault="00E315E2" w:rsidP="003C427E">
      <w:pPr>
        <w:pStyle w:val="a0"/>
        <w:numPr>
          <w:ilvl w:val="2"/>
          <w:numId w:val="5"/>
        </w:numPr>
        <w:tabs>
          <w:tab w:val="left" w:pos="900"/>
          <w:tab w:val="left" w:pos="1080"/>
        </w:tabs>
        <w:spacing w:line="360" w:lineRule="auto"/>
        <w:ind w:left="180" w:firstLine="630"/>
        <w:rPr>
          <w:b w:val="0"/>
          <w:color w:val="auto"/>
          <w:sz w:val="24"/>
          <w:lang w:val="en-US"/>
        </w:rPr>
      </w:pPr>
      <w:r w:rsidRPr="00956B37">
        <w:rPr>
          <w:b w:val="0"/>
          <w:color w:val="auto"/>
          <w:sz w:val="24"/>
          <w:lang w:val="en-US"/>
        </w:rPr>
        <w:t>շարժման չորս գոտի ունեցող</w:t>
      </w:r>
      <w:r w:rsidR="006045F2" w:rsidRPr="00956B37">
        <w:rPr>
          <w:b w:val="0"/>
          <w:color w:val="auto"/>
          <w:sz w:val="24"/>
          <w:lang w:val="en-US"/>
        </w:rPr>
        <w:t xml:space="preserve"> IC</w:t>
      </w:r>
      <w:r w:rsidRPr="00956B37">
        <w:rPr>
          <w:b w:val="0"/>
          <w:color w:val="auto"/>
          <w:sz w:val="24"/>
          <w:lang w:val="en-US"/>
        </w:rPr>
        <w:t xml:space="preserve"> կարգի մայրուղային ավտոմոբիլային ճանապարհների փոխհատումը  II,  III  և IV կարգի ավտոմոբիլային ճանապարհների հետ</w:t>
      </w:r>
      <w:r w:rsidR="00A60E7E" w:rsidRPr="00956B37">
        <w:rPr>
          <w:b w:val="0"/>
          <w:color w:val="auto"/>
          <w:sz w:val="24"/>
          <w:lang w:val="en-US"/>
        </w:rPr>
        <w:t>,</w:t>
      </w:r>
    </w:p>
    <w:p w:rsidR="00E315E2" w:rsidRPr="00956B37" w:rsidRDefault="00E315E2" w:rsidP="003C427E">
      <w:pPr>
        <w:pStyle w:val="a0"/>
        <w:numPr>
          <w:ilvl w:val="2"/>
          <w:numId w:val="5"/>
        </w:numPr>
        <w:tabs>
          <w:tab w:val="left" w:pos="990"/>
          <w:tab w:val="left" w:pos="1080"/>
        </w:tabs>
        <w:spacing w:line="360" w:lineRule="auto"/>
        <w:ind w:left="180" w:firstLine="630"/>
        <w:rPr>
          <w:b w:val="0"/>
          <w:color w:val="auto"/>
          <w:sz w:val="24"/>
          <w:lang w:val="en-US"/>
        </w:rPr>
      </w:pPr>
      <w:r w:rsidRPr="00956B37">
        <w:rPr>
          <w:b w:val="0"/>
          <w:color w:val="auto"/>
          <w:sz w:val="24"/>
          <w:lang w:val="en-US"/>
        </w:rPr>
        <w:t xml:space="preserve">II և III կարգի ճանապարհների փոխհատումներում՝ ինչպես իրար, այնպես էլ II և III կարգի բաշխիչ ավտոմոբիլային ճանապարհների հետ, երբ շարժման գումարային հաշվարկային ինտենսիվությունը ավել է օրական 12000 միավորից: </w:t>
      </w:r>
    </w:p>
    <w:p w:rsidR="00F43640" w:rsidRPr="00956B37" w:rsidRDefault="00426918" w:rsidP="003C427E">
      <w:pPr>
        <w:pStyle w:val="a0"/>
        <w:numPr>
          <w:ilvl w:val="0"/>
          <w:numId w:val="5"/>
        </w:numPr>
        <w:tabs>
          <w:tab w:val="left" w:pos="1080"/>
        </w:tabs>
        <w:spacing w:line="360" w:lineRule="auto"/>
        <w:ind w:left="180" w:firstLine="450"/>
        <w:jc w:val="left"/>
        <w:rPr>
          <w:b w:val="0"/>
          <w:color w:val="auto"/>
          <w:sz w:val="24"/>
          <w:lang w:val="en-US"/>
        </w:rPr>
      </w:pPr>
      <w:r w:rsidRPr="00956B37">
        <w:rPr>
          <w:b w:val="0"/>
          <w:color w:val="auto"/>
          <w:sz w:val="24"/>
          <w:lang w:val="en-US"/>
        </w:rPr>
        <w:t xml:space="preserve"> </w:t>
      </w:r>
      <w:r w:rsidR="00E315E2" w:rsidRPr="00956B37">
        <w:rPr>
          <w:b w:val="0"/>
          <w:color w:val="auto"/>
          <w:sz w:val="24"/>
          <w:lang w:val="en-US"/>
        </w:rPr>
        <w:t>Տարբեր մակարդակներում հատման նախագծային լուծումները առանձնացվում են հետևյալ դասերի</w:t>
      </w:r>
      <w:r w:rsidR="008059B1" w:rsidRPr="00956B37">
        <w:rPr>
          <w:b w:val="0"/>
          <w:color w:val="auto"/>
          <w:sz w:val="24"/>
          <w:lang w:val="en-US"/>
        </w:rPr>
        <w:t>.</w:t>
      </w:r>
    </w:p>
    <w:p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1-ին՝ լրիվ,</w:t>
      </w:r>
    </w:p>
    <w:p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2-րդ՝ ոչ լրիվ:</w:t>
      </w:r>
    </w:p>
    <w:p w:rsidR="00F43640" w:rsidRPr="00956B37" w:rsidRDefault="00426918" w:rsidP="00CF1CAD">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Տարբեր մակարդակներում 1-ին դասի փոխհատումները պետք է նախատեսել հետևյալ դեպքերում.</w:t>
      </w:r>
    </w:p>
    <w:p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ավտոմայրուղիներ</w:t>
      </w:r>
      <w:r w:rsidR="00413B94" w:rsidRPr="00956B37">
        <w:rPr>
          <w:b w:val="0"/>
          <w:color w:val="auto"/>
          <w:sz w:val="24"/>
          <w:lang w:val="en-US"/>
        </w:rPr>
        <w:t>ի</w:t>
      </w:r>
      <w:r w:rsidRPr="00956B37">
        <w:rPr>
          <w:b w:val="0"/>
          <w:color w:val="auto"/>
          <w:sz w:val="24"/>
          <w:lang w:val="en-US"/>
        </w:rPr>
        <w:t xml:space="preserve"> և արագընթաց ավտոմոբիլային ճանապարհների փոխհատում միմյանց հետ,</w:t>
      </w:r>
    </w:p>
    <w:p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արագընթաց ավտոմոբիլային ճանապարհների փոխհատումը I</w:t>
      </w:r>
      <w:r w:rsidR="00E258FF" w:rsidRPr="00956B37">
        <w:rPr>
          <w:b w:val="0"/>
          <w:color w:val="auto"/>
          <w:sz w:val="24"/>
          <w:lang w:val="en-US"/>
        </w:rPr>
        <w:t>C</w:t>
      </w:r>
      <w:r w:rsidRPr="00956B37">
        <w:rPr>
          <w:b w:val="0"/>
          <w:color w:val="auto"/>
          <w:sz w:val="24"/>
          <w:lang w:val="en-US"/>
        </w:rPr>
        <w:t xml:space="preserve"> և II կարգի ճանապարհների հետ,</w:t>
      </w:r>
    </w:p>
    <w:p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I</w:t>
      </w:r>
      <w:r w:rsidR="00E258FF" w:rsidRPr="00956B37">
        <w:rPr>
          <w:b w:val="0"/>
          <w:color w:val="auto"/>
          <w:sz w:val="24"/>
          <w:lang w:val="en-US"/>
        </w:rPr>
        <w:t>C</w:t>
      </w:r>
      <w:r w:rsidRPr="00956B37">
        <w:rPr>
          <w:b w:val="0"/>
          <w:color w:val="auto"/>
          <w:sz w:val="24"/>
          <w:lang w:val="en-US"/>
        </w:rPr>
        <w:t xml:space="preserve"> և II կարգի ճանապարհների փոխհատումը միմյանց հետ:</w:t>
      </w:r>
    </w:p>
    <w:p w:rsidR="00F43640" w:rsidRPr="00956B37" w:rsidRDefault="00330E34" w:rsidP="003C427E">
      <w:pPr>
        <w:pStyle w:val="a0"/>
        <w:numPr>
          <w:ilvl w:val="0"/>
          <w:numId w:val="5"/>
        </w:numPr>
        <w:tabs>
          <w:tab w:val="left" w:pos="1080"/>
          <w:tab w:val="left" w:pos="117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Տարբեր մակարդակներում 2-րդ դասի փոխհատումների կառուցում թույլատրվում է  II կարգը III-IV կարգի ճանապարհների հետ փոխհատումներում:</w:t>
      </w:r>
    </w:p>
    <w:p w:rsidR="00F8562A" w:rsidRPr="00956B37" w:rsidRDefault="00CC65AE"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Հանգույցների նախագծումը կարող է կատարվել ինչպես ստանդարտ ուրվագծերով, այնպես էլ, անհրաժեշտության դեպքում՝ անհատական ուրվագծերի մշակմամբ (բարդ հիդրոերկրաբանական և տեղագրական պայմաններում, </w:t>
      </w:r>
      <w:r w:rsidR="006639FF" w:rsidRPr="00956B37">
        <w:rPr>
          <w:b w:val="0"/>
          <w:color w:val="auto"/>
          <w:sz w:val="24"/>
          <w:lang w:val="en-US"/>
        </w:rPr>
        <w:lastRenderedPageBreak/>
        <w:t>տարածքների հատկացման սահմանափակ պայմանների դեպքում, գլխավոր ճանապարհի ուղղությունը փոխելիս՝ ելնելով հիմնական հոսքերի ուղղություններից, ինչպես նաև երկուսից ավել ճանապարհների հատվելու դեպքում</w:t>
      </w:r>
      <w:r w:rsidR="00770E1E" w:rsidRPr="00956B37">
        <w:rPr>
          <w:b w:val="0"/>
          <w:color w:val="auto"/>
          <w:sz w:val="24"/>
          <w:lang w:val="en-US"/>
        </w:rPr>
        <w:t xml:space="preserve">): </w:t>
      </w:r>
      <w:r w:rsidR="00D66B18" w:rsidRPr="00956B37">
        <w:rPr>
          <w:b w:val="0"/>
          <w:color w:val="auto"/>
          <w:sz w:val="24"/>
          <w:lang w:val="en-US"/>
        </w:rPr>
        <w:t>Առավել տարածված տ</w:t>
      </w:r>
      <w:r w:rsidR="00F8562A" w:rsidRPr="00956B37">
        <w:rPr>
          <w:b w:val="0"/>
          <w:color w:val="auto"/>
          <w:sz w:val="24"/>
          <w:lang w:val="en-US"/>
        </w:rPr>
        <w:t xml:space="preserve">արբեր մակարդակներում </w:t>
      </w:r>
      <w:r w:rsidR="00D66B18" w:rsidRPr="00956B37">
        <w:rPr>
          <w:b w:val="0"/>
          <w:color w:val="auto"/>
          <w:sz w:val="24"/>
          <w:lang w:val="en-US"/>
        </w:rPr>
        <w:t>տրանսպորտային հանգույցների տիպերը ներկայաց</w:t>
      </w:r>
      <w:r w:rsidR="00F8562A" w:rsidRPr="00956B37">
        <w:rPr>
          <w:b w:val="0"/>
          <w:color w:val="auto"/>
          <w:sz w:val="24"/>
          <w:lang w:val="en-US"/>
        </w:rPr>
        <w:t>ված են</w:t>
      </w:r>
      <w:r w:rsidRPr="00956B37">
        <w:rPr>
          <w:b w:val="0"/>
          <w:color w:val="auto"/>
          <w:sz w:val="24"/>
          <w:lang w:val="en-US"/>
        </w:rPr>
        <w:t xml:space="preserve"> սույն շինարարական նորմերի</w:t>
      </w:r>
      <w:r w:rsidR="00F8562A" w:rsidRPr="00956B37">
        <w:rPr>
          <w:b w:val="0"/>
          <w:color w:val="auto"/>
          <w:sz w:val="24"/>
          <w:lang w:val="en-US"/>
        </w:rPr>
        <w:t xml:space="preserve"> </w:t>
      </w:r>
      <w:r w:rsidR="00D6247F" w:rsidRPr="00956B37">
        <w:rPr>
          <w:b w:val="0"/>
          <w:color w:val="auto"/>
          <w:sz w:val="24"/>
          <w:lang w:val="en-US"/>
        </w:rPr>
        <w:t>81</w:t>
      </w:r>
      <w:r w:rsidRPr="00956B37">
        <w:rPr>
          <w:b w:val="0"/>
          <w:color w:val="auto"/>
          <w:sz w:val="24"/>
          <w:lang w:val="en-US"/>
        </w:rPr>
        <w:t>-րդ</w:t>
      </w:r>
      <w:r w:rsidR="00615DD1" w:rsidRPr="00956B37">
        <w:rPr>
          <w:b w:val="0"/>
          <w:color w:val="auto"/>
          <w:sz w:val="24"/>
          <w:lang w:val="en-US"/>
        </w:rPr>
        <w:t xml:space="preserve"> և</w:t>
      </w:r>
      <w:r w:rsidR="0080591E" w:rsidRPr="00956B37">
        <w:rPr>
          <w:b w:val="0"/>
          <w:color w:val="auto"/>
          <w:sz w:val="24"/>
          <w:lang w:val="en-US"/>
        </w:rPr>
        <w:t xml:space="preserve"> </w:t>
      </w:r>
      <w:r w:rsidR="00D6247F" w:rsidRPr="00956B37">
        <w:rPr>
          <w:b w:val="0"/>
          <w:color w:val="auto"/>
          <w:sz w:val="24"/>
          <w:lang w:val="en-US"/>
        </w:rPr>
        <w:t>82</w:t>
      </w:r>
      <w:r w:rsidR="00615DD1" w:rsidRPr="00956B37">
        <w:rPr>
          <w:b w:val="0"/>
          <w:color w:val="auto"/>
          <w:sz w:val="24"/>
          <w:lang w:val="en-US"/>
        </w:rPr>
        <w:t>-</w:t>
      </w:r>
      <w:r w:rsidRPr="00956B37">
        <w:rPr>
          <w:b w:val="0"/>
          <w:color w:val="auto"/>
          <w:sz w:val="24"/>
          <w:lang w:val="en-US"/>
        </w:rPr>
        <w:t>րդ աղյուսակներում</w:t>
      </w:r>
      <w:r w:rsidR="00047B89" w:rsidRPr="00956B37">
        <w:rPr>
          <w:b w:val="0"/>
          <w:color w:val="auto"/>
          <w:sz w:val="24"/>
          <w:lang w:val="en-US"/>
        </w:rPr>
        <w:t>:</w:t>
      </w:r>
      <w:r w:rsidR="00F8562A" w:rsidRPr="00956B37">
        <w:rPr>
          <w:b w:val="0"/>
          <w:color w:val="auto"/>
          <w:sz w:val="24"/>
          <w:lang w:val="en-US"/>
        </w:rPr>
        <w:t xml:space="preserve"> </w:t>
      </w:r>
    </w:p>
    <w:p w:rsidR="006639FF" w:rsidRPr="00956B37" w:rsidRDefault="006639FF" w:rsidP="003C427E">
      <w:pPr>
        <w:pStyle w:val="a0"/>
        <w:numPr>
          <w:ilvl w:val="0"/>
          <w:numId w:val="5"/>
        </w:numPr>
        <w:tabs>
          <w:tab w:val="left" w:pos="1170"/>
        </w:tabs>
        <w:spacing w:line="360" w:lineRule="auto"/>
        <w:ind w:left="180" w:firstLine="450"/>
        <w:rPr>
          <w:b w:val="0"/>
          <w:color w:val="auto"/>
          <w:sz w:val="24"/>
          <w:lang w:val="en-US"/>
        </w:rPr>
      </w:pPr>
      <w:r w:rsidRPr="00956B37">
        <w:rPr>
          <w:b w:val="0"/>
          <w:color w:val="auto"/>
          <w:sz w:val="24"/>
          <w:lang w:val="en-US"/>
        </w:rPr>
        <w:t xml:space="preserve">Տարբեր մակարդակներում փոխհատումների փոխադարձ դիրքը պետք է ապահովի </w:t>
      </w:r>
      <w:r w:rsidR="001D1B9D" w:rsidRPr="00956B37">
        <w:rPr>
          <w:b w:val="0"/>
          <w:color w:val="auto"/>
          <w:sz w:val="24"/>
          <w:lang w:val="en-US"/>
        </w:rPr>
        <w:t xml:space="preserve">մուտք գործող </w:t>
      </w:r>
      <w:r w:rsidRPr="00956B37">
        <w:rPr>
          <w:b w:val="0"/>
          <w:color w:val="auto"/>
          <w:sz w:val="24"/>
          <w:lang w:val="en-US"/>
        </w:rPr>
        <w:t>և դուրս եկող տրանսպորտային հոսքերի նվազագույն ազդեցությունը տարանցիկ ավտոմեքենաների շարժման վրա:</w:t>
      </w:r>
      <w:r w:rsidR="00413B94" w:rsidRPr="00956B37">
        <w:rPr>
          <w:b w:val="0"/>
          <w:color w:val="auto"/>
          <w:sz w:val="24"/>
          <w:lang w:val="en-US"/>
        </w:rPr>
        <w:t xml:space="preserve"> </w:t>
      </w:r>
      <w:r w:rsidRPr="00956B37">
        <w:rPr>
          <w:b w:val="0"/>
          <w:color w:val="auto"/>
          <w:sz w:val="24"/>
          <w:lang w:val="en-US"/>
        </w:rPr>
        <w:t>Այդ նպատակով տարբեր մակարդակներում փոխհատումները անհրաժեշտ է տեղակայել միմյանցից բավարար հեռավորության վրա:</w:t>
      </w:r>
    </w:p>
    <w:p w:rsidR="006639FF" w:rsidRPr="00956B37" w:rsidRDefault="004F235C" w:rsidP="003C427E">
      <w:pPr>
        <w:pStyle w:val="a0"/>
        <w:numPr>
          <w:ilvl w:val="0"/>
          <w:numId w:val="5"/>
        </w:numPr>
        <w:tabs>
          <w:tab w:val="left" w:pos="990"/>
          <w:tab w:val="left" w:pos="1080"/>
          <w:tab w:val="left" w:pos="1170"/>
          <w:tab w:val="left" w:pos="1260"/>
          <w:tab w:val="left" w:pos="135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Տարբեր մակարդակներում փոխհատումների միջև </w:t>
      </w:r>
      <w:r w:rsidR="00EB4AEC" w:rsidRPr="00956B37">
        <w:rPr>
          <w:b w:val="0"/>
          <w:color w:val="auto"/>
          <w:sz w:val="24"/>
          <w:lang w:val="en-US"/>
        </w:rPr>
        <w:t>հեռավորություններն</w:t>
      </w:r>
      <w:r w:rsidR="006639FF" w:rsidRPr="00956B37">
        <w:rPr>
          <w:b w:val="0"/>
          <w:color w:val="auto"/>
          <w:sz w:val="24"/>
          <w:lang w:val="en-US"/>
        </w:rPr>
        <w:t xml:space="preserve"> արագընթաց ավտոմոբիլային ճանապարհների վրա պետք է լինի ոչ պակաս</w:t>
      </w:r>
      <w:r w:rsidR="00065C14" w:rsidRPr="00956B37">
        <w:rPr>
          <w:b w:val="0"/>
          <w:color w:val="auto"/>
          <w:sz w:val="24"/>
          <w:lang w:val="en-US"/>
        </w:rPr>
        <w:t xml:space="preserve"> 5000</w:t>
      </w:r>
      <w:r w:rsidR="006639FF" w:rsidRPr="00956B37">
        <w:rPr>
          <w:b w:val="0"/>
          <w:color w:val="auto"/>
          <w:sz w:val="24"/>
          <w:lang w:val="en-US"/>
        </w:rPr>
        <w:t>մ, մնացած դեպքերում</w:t>
      </w:r>
      <w:r w:rsidR="00413B94" w:rsidRPr="00956B37">
        <w:rPr>
          <w:b w:val="0"/>
          <w:color w:val="auto"/>
          <w:sz w:val="24"/>
          <w:lang w:val="en-US"/>
        </w:rPr>
        <w:t>`</w:t>
      </w:r>
      <w:r w:rsidR="006639FF" w:rsidRPr="00956B37">
        <w:rPr>
          <w:b w:val="0"/>
          <w:color w:val="auto"/>
          <w:sz w:val="24"/>
          <w:lang w:val="en-US"/>
        </w:rPr>
        <w:t xml:space="preserve"> ոչ պակաս</w:t>
      </w:r>
      <w:r w:rsidR="00065C14" w:rsidRPr="00956B37">
        <w:rPr>
          <w:b w:val="0"/>
          <w:color w:val="auto"/>
          <w:sz w:val="24"/>
          <w:lang w:val="en-US"/>
        </w:rPr>
        <w:t xml:space="preserve"> 3000</w:t>
      </w:r>
      <w:r w:rsidR="006639FF" w:rsidRPr="00956B37">
        <w:rPr>
          <w:b w:val="0"/>
          <w:color w:val="auto"/>
          <w:sz w:val="24"/>
          <w:lang w:val="en-US"/>
        </w:rPr>
        <w:t>մ:</w:t>
      </w:r>
    </w:p>
    <w:p w:rsidR="006639FF" w:rsidRPr="00956B37" w:rsidRDefault="004F235C"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Տրանսպորտային հանգույցներում միագոտի և երկգոտի ուղիների, ինչպես նաև բաշխիչ երթևեկելի գոտիների երթևեկային</w:t>
      </w:r>
      <w:r w:rsidR="00EB4AEC" w:rsidRPr="00956B37">
        <w:rPr>
          <w:b w:val="0"/>
          <w:color w:val="auto"/>
          <w:sz w:val="24"/>
          <w:lang w:val="en-US"/>
        </w:rPr>
        <w:t xml:space="preserve"> </w:t>
      </w:r>
      <w:r w:rsidR="006639FF" w:rsidRPr="00956B37">
        <w:rPr>
          <w:b w:val="0"/>
          <w:color w:val="auto"/>
          <w:sz w:val="24"/>
          <w:lang w:val="en-US"/>
        </w:rPr>
        <w:t>մասերի լայնությունները</w:t>
      </w:r>
      <w:r w:rsidR="00413B94" w:rsidRPr="00956B37">
        <w:rPr>
          <w:b w:val="0"/>
          <w:color w:val="auto"/>
          <w:sz w:val="24"/>
          <w:lang w:val="en-US"/>
        </w:rPr>
        <w:t>,</w:t>
      </w:r>
      <w:r w:rsidR="006639FF" w:rsidRPr="00956B37">
        <w:rPr>
          <w:b w:val="0"/>
          <w:color w:val="auto"/>
          <w:sz w:val="24"/>
          <w:lang w:val="en-US"/>
        </w:rPr>
        <w:t xml:space="preserve"> կախված հաշվարկային մեքենայի տիպից և երթևեկային  մասի  ներքին եզրի շառավղից</w:t>
      </w:r>
      <w:r w:rsidR="00413B94" w:rsidRPr="00956B37">
        <w:rPr>
          <w:b w:val="0"/>
          <w:color w:val="auto"/>
          <w:sz w:val="24"/>
          <w:lang w:val="en-US"/>
        </w:rPr>
        <w:t>,</w:t>
      </w:r>
      <w:r w:rsidR="006639FF" w:rsidRPr="00956B37">
        <w:rPr>
          <w:b w:val="0"/>
          <w:color w:val="auto"/>
          <w:sz w:val="24"/>
          <w:lang w:val="en-US"/>
        </w:rPr>
        <w:t xml:space="preserve"> ընդունվում </w:t>
      </w:r>
      <w:r w:rsidR="00845171" w:rsidRPr="00956B37">
        <w:rPr>
          <w:b w:val="0"/>
          <w:color w:val="auto"/>
          <w:sz w:val="24"/>
          <w:lang w:val="en-US"/>
        </w:rPr>
        <w:t>են</w:t>
      </w:r>
      <w:r w:rsidR="006639FF" w:rsidRPr="00956B37">
        <w:rPr>
          <w:b w:val="0"/>
          <w:color w:val="auto"/>
          <w:sz w:val="24"/>
          <w:lang w:val="en-US"/>
        </w:rPr>
        <w:t xml:space="preserve"> </w:t>
      </w:r>
      <w:r w:rsidR="00EB4AEC" w:rsidRPr="00956B37">
        <w:rPr>
          <w:b w:val="0"/>
          <w:color w:val="auto"/>
          <w:sz w:val="24"/>
          <w:lang w:val="en-US"/>
        </w:rPr>
        <w:t>սույն շինարարական նորմերի</w:t>
      </w:r>
      <w:r w:rsidR="006639FF" w:rsidRPr="00956B37">
        <w:rPr>
          <w:b w:val="0"/>
          <w:color w:val="auto"/>
          <w:sz w:val="24"/>
          <w:lang w:val="en-US"/>
        </w:rPr>
        <w:t xml:space="preserve"> 27-</w:t>
      </w:r>
      <w:r w:rsidR="00EB4AEC" w:rsidRPr="00956B37">
        <w:rPr>
          <w:b w:val="0"/>
          <w:color w:val="auto"/>
          <w:sz w:val="24"/>
          <w:lang w:val="en-US"/>
        </w:rPr>
        <w:t>րդ աղյուսակի համաձայն</w:t>
      </w:r>
      <w:r w:rsidR="006639FF" w:rsidRPr="00956B37">
        <w:rPr>
          <w:b w:val="0"/>
          <w:color w:val="auto"/>
          <w:sz w:val="24"/>
          <w:lang w:val="en-US"/>
        </w:rPr>
        <w:t>: Այն դեպքերում</w:t>
      </w:r>
      <w:r w:rsidR="005C6334" w:rsidRPr="00956B37">
        <w:rPr>
          <w:b w:val="0"/>
          <w:color w:val="auto"/>
          <w:sz w:val="24"/>
        </w:rPr>
        <w:t>,</w:t>
      </w:r>
      <w:r w:rsidR="006639FF" w:rsidRPr="00956B37">
        <w:rPr>
          <w:b w:val="0"/>
          <w:color w:val="auto"/>
          <w:sz w:val="24"/>
          <w:lang w:val="en-US"/>
        </w:rPr>
        <w:t xml:space="preserve"> երբ երթևեկային շերտի եզրային մասերում տեղադրվում են եզրաքարեր, անհրաժեշտ է իրականացնել անվտանգության գոտի, որտեղ եզրաքարը</w:t>
      </w:r>
      <w:r w:rsidR="008816A7" w:rsidRPr="00956B37">
        <w:rPr>
          <w:b w:val="0"/>
          <w:color w:val="auto"/>
          <w:sz w:val="24"/>
          <w:lang w:val="en-US"/>
        </w:rPr>
        <w:t xml:space="preserve"> </w:t>
      </w:r>
      <w:r w:rsidR="00845171" w:rsidRPr="00956B37">
        <w:rPr>
          <w:b w:val="0"/>
          <w:color w:val="auto"/>
          <w:sz w:val="24"/>
          <w:lang w:val="en-US"/>
        </w:rPr>
        <w:t xml:space="preserve">տեղադրվում է </w:t>
      </w:r>
      <w:r w:rsidR="008816A7" w:rsidRPr="00956B37">
        <w:rPr>
          <w:b w:val="0"/>
          <w:color w:val="auto"/>
          <w:sz w:val="24"/>
          <w:lang w:val="en-US"/>
        </w:rPr>
        <w:t>0.</w:t>
      </w:r>
      <w:r w:rsidR="006639FF" w:rsidRPr="00956B37">
        <w:rPr>
          <w:b w:val="0"/>
          <w:color w:val="auto"/>
          <w:sz w:val="24"/>
          <w:lang w:val="en-US"/>
        </w:rPr>
        <w:t>5 մ լայնությամբ։ I</w:t>
      </w:r>
      <w:r w:rsidR="00047B89" w:rsidRPr="00956B37">
        <w:rPr>
          <w:b w:val="0"/>
          <w:color w:val="auto"/>
          <w:sz w:val="24"/>
          <w:lang w:val="en-US"/>
        </w:rPr>
        <w:t xml:space="preserve">A, </w:t>
      </w:r>
      <w:r w:rsidR="006639FF" w:rsidRPr="00956B37">
        <w:rPr>
          <w:b w:val="0"/>
          <w:color w:val="auto"/>
          <w:sz w:val="24"/>
          <w:lang w:val="en-US"/>
        </w:rPr>
        <w:t xml:space="preserve"> </w:t>
      </w:r>
      <w:r w:rsidR="00047B89" w:rsidRPr="00956B37">
        <w:rPr>
          <w:b w:val="0"/>
          <w:color w:val="auto"/>
          <w:sz w:val="24"/>
          <w:lang w:val="en-US"/>
        </w:rPr>
        <w:t>I</w:t>
      </w:r>
      <w:r w:rsidR="00180666" w:rsidRPr="00956B37">
        <w:rPr>
          <w:b w:val="0"/>
          <w:color w:val="auto"/>
          <w:sz w:val="24"/>
          <w:lang w:val="en-US"/>
        </w:rPr>
        <w:t>B</w:t>
      </w:r>
      <w:r w:rsidR="000F3316" w:rsidRPr="00956B37">
        <w:rPr>
          <w:b w:val="0"/>
          <w:color w:val="auto"/>
          <w:sz w:val="24"/>
          <w:lang w:val="en-US"/>
        </w:rPr>
        <w:t>, IC</w:t>
      </w:r>
      <w:r w:rsidR="00BC6A92" w:rsidRPr="00956B37">
        <w:rPr>
          <w:b w:val="0"/>
          <w:color w:val="auto"/>
          <w:sz w:val="24"/>
          <w:lang w:val="en-US"/>
        </w:rPr>
        <w:t xml:space="preserve"> </w:t>
      </w:r>
      <w:r w:rsidR="006639FF" w:rsidRPr="00956B37">
        <w:rPr>
          <w:b w:val="0"/>
          <w:color w:val="auto"/>
          <w:sz w:val="24"/>
          <w:lang w:val="en-US"/>
        </w:rPr>
        <w:t>և II կարգի ճանապարհների համար նախագծված ուղիների կողնակները ամրացվում են</w:t>
      </w:r>
      <w:r w:rsidR="008816A7" w:rsidRPr="00956B37">
        <w:rPr>
          <w:b w:val="0"/>
          <w:color w:val="auto"/>
          <w:sz w:val="24"/>
          <w:lang w:val="en-US"/>
        </w:rPr>
        <w:t xml:space="preserve"> 0.</w:t>
      </w:r>
      <w:r w:rsidR="006639FF" w:rsidRPr="00956B37">
        <w:rPr>
          <w:b w:val="0"/>
          <w:color w:val="auto"/>
          <w:sz w:val="24"/>
          <w:lang w:val="en-US"/>
        </w:rPr>
        <w:t>75մ չափով, իսկ մնացած կարգերի ճանապարհների դեպքում՝</w:t>
      </w:r>
      <w:r w:rsidR="008816A7" w:rsidRPr="00956B37">
        <w:rPr>
          <w:b w:val="0"/>
          <w:color w:val="auto"/>
          <w:sz w:val="24"/>
          <w:lang w:val="en-US"/>
        </w:rPr>
        <w:t xml:space="preserve"> 0.</w:t>
      </w:r>
      <w:r w:rsidR="006639FF" w:rsidRPr="00956B37">
        <w:rPr>
          <w:b w:val="0"/>
          <w:color w:val="auto"/>
          <w:sz w:val="24"/>
          <w:lang w:val="en-US"/>
        </w:rPr>
        <w:t>5 մ-ով։ Կողնակների լայնությունը կորության ներսի կողմից պետք է լինի</w:t>
      </w:r>
      <w:r w:rsidR="008816A7" w:rsidRPr="00956B37">
        <w:rPr>
          <w:b w:val="0"/>
          <w:color w:val="auto"/>
          <w:sz w:val="24"/>
          <w:lang w:val="en-US"/>
        </w:rPr>
        <w:t xml:space="preserve">                1.</w:t>
      </w:r>
      <w:r w:rsidR="006639FF" w:rsidRPr="00956B37">
        <w:rPr>
          <w:b w:val="0"/>
          <w:color w:val="auto"/>
          <w:sz w:val="24"/>
          <w:lang w:val="en-US"/>
        </w:rPr>
        <w:t>5</w:t>
      </w:r>
      <w:r w:rsidR="008816A7" w:rsidRPr="00956B37">
        <w:rPr>
          <w:b w:val="0"/>
          <w:color w:val="auto"/>
          <w:sz w:val="24"/>
          <w:lang w:val="en-US"/>
        </w:rPr>
        <w:t xml:space="preserve"> </w:t>
      </w:r>
      <w:r w:rsidR="006639FF" w:rsidRPr="00956B37">
        <w:rPr>
          <w:b w:val="0"/>
          <w:color w:val="auto"/>
          <w:sz w:val="24"/>
          <w:lang w:val="en-US"/>
        </w:rPr>
        <w:t>մ-ից ոչ պակաս, իսկ դրսի կողմից՝</w:t>
      </w:r>
      <w:r w:rsidR="008816A7" w:rsidRPr="00956B37">
        <w:rPr>
          <w:b w:val="0"/>
          <w:color w:val="auto"/>
          <w:sz w:val="24"/>
          <w:lang w:val="en-US"/>
        </w:rPr>
        <w:t xml:space="preserve"> 3.</w:t>
      </w:r>
      <w:r w:rsidR="006639FF" w:rsidRPr="00956B37">
        <w:rPr>
          <w:b w:val="0"/>
          <w:color w:val="auto"/>
          <w:sz w:val="24"/>
          <w:lang w:val="en-US"/>
        </w:rPr>
        <w:t>0մ։</w:t>
      </w:r>
    </w:p>
    <w:p w:rsidR="006639FF" w:rsidRPr="00956B37" w:rsidRDefault="006639FF" w:rsidP="006639FF">
      <w:pPr>
        <w:pStyle w:val="ListParagraph"/>
        <w:spacing w:line="276" w:lineRule="auto"/>
        <w:ind w:left="1068"/>
        <w:jc w:val="right"/>
        <w:rPr>
          <w:rFonts w:ascii="GHEA Grapalat" w:hAnsi="GHEA Grapalat"/>
          <w:color w:val="auto"/>
        </w:rPr>
      </w:pPr>
      <w:r w:rsidRPr="00956B37">
        <w:rPr>
          <w:rFonts w:ascii="GHEA Grapalat" w:hAnsi="GHEA Grapalat"/>
          <w:color w:val="auto"/>
          <w:lang w:val="en-US"/>
        </w:rPr>
        <w:t xml:space="preserve">Աղյուսակ </w:t>
      </w:r>
      <w:r w:rsidRPr="00956B37">
        <w:rPr>
          <w:rFonts w:ascii="GHEA Grapalat" w:hAnsi="GHEA Grapalat"/>
          <w:color w:val="auto"/>
        </w:rPr>
        <w:t>27</w:t>
      </w:r>
    </w:p>
    <w:tbl>
      <w:tblPr>
        <w:tblStyle w:val="TableGrid"/>
        <w:tblW w:w="0" w:type="auto"/>
        <w:tblInd w:w="175" w:type="dxa"/>
        <w:tblLook w:val="04A0" w:firstRow="1" w:lastRow="0" w:firstColumn="1" w:lastColumn="0" w:noHBand="0" w:noVBand="1"/>
      </w:tblPr>
      <w:tblGrid>
        <w:gridCol w:w="720"/>
        <w:gridCol w:w="2052"/>
        <w:gridCol w:w="1941"/>
        <w:gridCol w:w="1941"/>
        <w:gridCol w:w="1706"/>
        <w:gridCol w:w="1582"/>
      </w:tblGrid>
      <w:tr w:rsidR="00F918C3" w:rsidRPr="00956B37" w:rsidTr="00F918C3">
        <w:tc>
          <w:tcPr>
            <w:tcW w:w="720" w:type="dxa"/>
            <w:vMerge w:val="restart"/>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N</w:t>
            </w:r>
          </w:p>
        </w:tc>
        <w:tc>
          <w:tcPr>
            <w:tcW w:w="2052" w:type="dxa"/>
            <w:vMerge w:val="restart"/>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Երթևեկային մասի ներքին եզրի շառավիղը, մ</w:t>
            </w:r>
          </w:p>
        </w:tc>
        <w:tc>
          <w:tcPr>
            <w:tcW w:w="6965" w:type="dxa"/>
            <w:gridSpan w:val="4"/>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Շրջադարձային թևի գործառնական տարբերակների համար երթևեկային մասի լայնությունը, մ</w:t>
            </w:r>
          </w:p>
        </w:tc>
      </w:tr>
      <w:tr w:rsidR="00F918C3" w:rsidRPr="00956B37" w:rsidTr="00F918C3">
        <w:tc>
          <w:tcPr>
            <w:tcW w:w="720" w:type="dxa"/>
            <w:vMerge/>
          </w:tcPr>
          <w:p w:rsidR="00F918C3" w:rsidRPr="00956B37" w:rsidRDefault="00F918C3" w:rsidP="00F918C3">
            <w:pPr>
              <w:rPr>
                <w:rFonts w:ascii="GHEA Grapalat" w:hAnsi="GHEA Grapalat"/>
                <w:color w:val="auto"/>
                <w:lang w:val="en-US"/>
              </w:rPr>
            </w:pPr>
          </w:p>
        </w:tc>
        <w:tc>
          <w:tcPr>
            <w:tcW w:w="2052" w:type="dxa"/>
            <w:vMerge/>
            <w:vAlign w:val="center"/>
          </w:tcPr>
          <w:p w:rsidR="00F918C3" w:rsidRPr="00956B37" w:rsidRDefault="00F918C3" w:rsidP="00F918C3">
            <w:pPr>
              <w:rPr>
                <w:rFonts w:ascii="GHEA Grapalat" w:hAnsi="GHEA Grapalat"/>
                <w:color w:val="auto"/>
                <w:lang w:val="en-US"/>
              </w:rPr>
            </w:pPr>
          </w:p>
        </w:tc>
        <w:tc>
          <w:tcPr>
            <w:tcW w:w="1853" w:type="dxa"/>
            <w:vMerge w:val="restart"/>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 xml:space="preserve">Միաշերտ երթևեկային մասի շրջադարձ առանց </w:t>
            </w:r>
            <w:r w:rsidRPr="00956B37">
              <w:rPr>
                <w:rFonts w:ascii="GHEA Grapalat" w:hAnsi="GHEA Grapalat"/>
                <w:color w:val="auto"/>
                <w:lang w:val="en-US"/>
              </w:rPr>
              <w:lastRenderedPageBreak/>
              <w:t>կայանած ավտոմեքենայի շրջանցումով</w:t>
            </w:r>
          </w:p>
        </w:tc>
        <w:tc>
          <w:tcPr>
            <w:tcW w:w="1853" w:type="dxa"/>
            <w:vMerge w:val="restart"/>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lastRenderedPageBreak/>
              <w:t xml:space="preserve">Միաշերտ երթևեկային մասի շրջադարձ կայանած </w:t>
            </w:r>
            <w:r w:rsidRPr="00956B37">
              <w:rPr>
                <w:rFonts w:ascii="GHEA Grapalat" w:hAnsi="GHEA Grapalat"/>
                <w:color w:val="auto"/>
                <w:lang w:val="en-US"/>
              </w:rPr>
              <w:lastRenderedPageBreak/>
              <w:t>ավտոմեքենայի շրջանցումով</w:t>
            </w:r>
          </w:p>
        </w:tc>
        <w:tc>
          <w:tcPr>
            <w:tcW w:w="3259" w:type="dxa"/>
            <w:gridSpan w:val="2"/>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lastRenderedPageBreak/>
              <w:t>Թևեր երկու երթևեկային շերտերով</w:t>
            </w:r>
          </w:p>
        </w:tc>
      </w:tr>
      <w:tr w:rsidR="00F918C3" w:rsidRPr="00956B37" w:rsidTr="00F918C3">
        <w:tc>
          <w:tcPr>
            <w:tcW w:w="720" w:type="dxa"/>
            <w:vMerge/>
          </w:tcPr>
          <w:p w:rsidR="00F918C3" w:rsidRPr="00956B37" w:rsidRDefault="00F918C3" w:rsidP="00F918C3">
            <w:pPr>
              <w:rPr>
                <w:rFonts w:ascii="GHEA Grapalat" w:hAnsi="GHEA Grapalat"/>
                <w:color w:val="auto"/>
                <w:lang w:val="en-US"/>
              </w:rPr>
            </w:pPr>
          </w:p>
        </w:tc>
        <w:tc>
          <w:tcPr>
            <w:tcW w:w="2052" w:type="dxa"/>
            <w:vMerge/>
            <w:vAlign w:val="center"/>
          </w:tcPr>
          <w:p w:rsidR="00F918C3" w:rsidRPr="00956B37" w:rsidRDefault="00F918C3" w:rsidP="00F918C3">
            <w:pPr>
              <w:rPr>
                <w:rFonts w:ascii="GHEA Grapalat" w:hAnsi="GHEA Grapalat"/>
                <w:color w:val="auto"/>
                <w:lang w:val="en-US"/>
              </w:rPr>
            </w:pPr>
          </w:p>
        </w:tc>
        <w:tc>
          <w:tcPr>
            <w:tcW w:w="1853" w:type="dxa"/>
            <w:vMerge/>
            <w:vAlign w:val="center"/>
          </w:tcPr>
          <w:p w:rsidR="00F918C3" w:rsidRPr="00956B37" w:rsidRDefault="00F918C3" w:rsidP="00F918C3">
            <w:pPr>
              <w:rPr>
                <w:rFonts w:ascii="GHEA Grapalat" w:hAnsi="GHEA Grapalat"/>
                <w:color w:val="auto"/>
                <w:lang w:val="en-US"/>
              </w:rPr>
            </w:pPr>
          </w:p>
        </w:tc>
        <w:tc>
          <w:tcPr>
            <w:tcW w:w="1853" w:type="dxa"/>
            <w:vMerge/>
            <w:vAlign w:val="center"/>
          </w:tcPr>
          <w:p w:rsidR="00F918C3" w:rsidRPr="00956B37" w:rsidRDefault="00F918C3" w:rsidP="00F918C3">
            <w:pPr>
              <w:rPr>
                <w:rFonts w:ascii="GHEA Grapalat" w:hAnsi="GHEA Grapalat"/>
                <w:color w:val="auto"/>
                <w:lang w:val="en-US"/>
              </w:rPr>
            </w:pP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Ձախ երթևեկային շերտ</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Աջ երթևեկային շերտ</w:t>
            </w:r>
          </w:p>
        </w:tc>
      </w:tr>
      <w:tr w:rsidR="00F918C3" w:rsidRPr="00956B37" w:rsidTr="00F918C3">
        <w:tc>
          <w:tcPr>
            <w:tcW w:w="720" w:type="dxa"/>
            <w:vMerge/>
          </w:tcPr>
          <w:p w:rsidR="00F918C3" w:rsidRPr="00956B37" w:rsidRDefault="00F918C3" w:rsidP="00F918C3">
            <w:pPr>
              <w:rPr>
                <w:rFonts w:ascii="GHEA Grapalat" w:hAnsi="GHEA Grapalat"/>
                <w:color w:val="auto"/>
                <w:lang w:val="en-US"/>
              </w:rPr>
            </w:pPr>
          </w:p>
        </w:tc>
        <w:tc>
          <w:tcPr>
            <w:tcW w:w="2052" w:type="dxa"/>
            <w:vMerge/>
            <w:vAlign w:val="center"/>
          </w:tcPr>
          <w:p w:rsidR="00F918C3" w:rsidRPr="00956B37" w:rsidRDefault="00F918C3" w:rsidP="00F918C3">
            <w:pPr>
              <w:rPr>
                <w:rFonts w:ascii="GHEA Grapalat" w:hAnsi="GHEA Grapalat"/>
                <w:color w:val="auto"/>
                <w:lang w:val="en-US"/>
              </w:rPr>
            </w:pPr>
          </w:p>
        </w:tc>
        <w:tc>
          <w:tcPr>
            <w:tcW w:w="6965" w:type="dxa"/>
            <w:gridSpan w:val="4"/>
            <w:vAlign w:val="center"/>
          </w:tcPr>
          <w:p w:rsidR="00F918C3" w:rsidRPr="00956B37" w:rsidRDefault="00F918C3" w:rsidP="00F918C3">
            <w:pPr>
              <w:rPr>
                <w:rFonts w:ascii="GHEA Grapalat" w:hAnsi="GHEA Grapalat"/>
                <w:color w:val="auto"/>
                <w:lang w:val="hy-AM"/>
              </w:rPr>
            </w:pPr>
            <w:r w:rsidRPr="00956B37">
              <w:rPr>
                <w:rFonts w:ascii="GHEA Grapalat" w:hAnsi="GHEA Grapalat"/>
                <w:color w:val="auto"/>
                <w:lang w:val="en-US"/>
              </w:rPr>
              <w:t>Հաշվարկային ավտոմեքենայի տեսակ</w:t>
            </w:r>
            <w:r w:rsidRPr="00956B37">
              <w:rPr>
                <w:rFonts w:ascii="GHEA Grapalat" w:hAnsi="GHEA Grapalat"/>
                <w:color w:val="auto"/>
                <w:lang w:val="hy-AM"/>
              </w:rPr>
              <w:t>ը</w:t>
            </w:r>
          </w:p>
        </w:tc>
      </w:tr>
      <w:tr w:rsidR="00F918C3" w:rsidRPr="00956B37" w:rsidTr="00F918C3">
        <w:tc>
          <w:tcPr>
            <w:tcW w:w="720" w:type="dxa"/>
            <w:vMerge/>
          </w:tcPr>
          <w:p w:rsidR="00F918C3" w:rsidRPr="00956B37" w:rsidRDefault="00F918C3" w:rsidP="00F918C3">
            <w:pPr>
              <w:rPr>
                <w:rFonts w:ascii="GHEA Grapalat" w:hAnsi="GHEA Grapalat"/>
                <w:color w:val="auto"/>
                <w:lang w:val="en-US"/>
              </w:rPr>
            </w:pPr>
          </w:p>
        </w:tc>
        <w:tc>
          <w:tcPr>
            <w:tcW w:w="2052" w:type="dxa"/>
            <w:vMerge/>
            <w:vAlign w:val="center"/>
          </w:tcPr>
          <w:p w:rsidR="00F918C3" w:rsidRPr="00956B37" w:rsidRDefault="00F918C3" w:rsidP="00F918C3">
            <w:pPr>
              <w:rPr>
                <w:rFonts w:ascii="GHEA Grapalat" w:hAnsi="GHEA Grapalat"/>
                <w:color w:val="auto"/>
                <w:lang w:val="en-US"/>
              </w:rPr>
            </w:pP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Л (մարդատար)</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r>
      <w:tr w:rsidR="00F918C3" w:rsidRPr="00956B37" w:rsidTr="00F918C3">
        <w:trPr>
          <w:trHeight w:val="167"/>
        </w:trPr>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15</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7,00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2.</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25</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5,50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6,50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4,70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5,50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5,40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6,40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5,40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5,20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6,20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4,20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5,20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4,10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5,70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4,00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r>
      <w:tr w:rsidR="00F918C3" w:rsidRPr="00956B37" w:rsidTr="00F918C3">
        <w:tc>
          <w:tcPr>
            <w:tcW w:w="720" w:type="dxa"/>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7.</w:t>
            </w:r>
          </w:p>
        </w:tc>
        <w:tc>
          <w:tcPr>
            <w:tcW w:w="205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150 և ավել</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c>
          <w:tcPr>
            <w:tcW w:w="1853"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c>
          <w:tcPr>
            <w:tcW w:w="1677"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3,90</w:t>
            </w:r>
          </w:p>
        </w:tc>
        <w:tc>
          <w:tcPr>
            <w:tcW w:w="1582" w:type="dxa"/>
            <w:vAlign w:val="center"/>
          </w:tcPr>
          <w:p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r>
    </w:tbl>
    <w:p w:rsidR="00EE386E" w:rsidRPr="00956B37" w:rsidRDefault="00EE386E" w:rsidP="00EE386E">
      <w:pPr>
        <w:pStyle w:val="a0"/>
        <w:ind w:left="709" w:firstLine="0"/>
        <w:rPr>
          <w:b w:val="0"/>
          <w:color w:val="auto"/>
          <w:sz w:val="24"/>
          <w:lang w:val="en-US"/>
        </w:rPr>
      </w:pPr>
    </w:p>
    <w:p w:rsidR="0011341C" w:rsidRPr="00956B37" w:rsidRDefault="0011341C" w:rsidP="00EE386E">
      <w:pPr>
        <w:pStyle w:val="a0"/>
        <w:ind w:left="709" w:firstLine="0"/>
        <w:rPr>
          <w:b w:val="0"/>
          <w:color w:val="auto"/>
          <w:sz w:val="24"/>
          <w:lang w:val="en-US"/>
        </w:rPr>
      </w:pPr>
    </w:p>
    <w:p w:rsidR="006639FF" w:rsidRPr="00956B37" w:rsidRDefault="006639FF" w:rsidP="003C427E">
      <w:pPr>
        <w:pStyle w:val="a0"/>
        <w:numPr>
          <w:ilvl w:val="0"/>
          <w:numId w:val="5"/>
        </w:numPr>
        <w:tabs>
          <w:tab w:val="left" w:pos="990"/>
          <w:tab w:val="left" w:pos="1260"/>
          <w:tab w:val="left" w:pos="1350"/>
        </w:tabs>
        <w:spacing w:line="360" w:lineRule="auto"/>
        <w:ind w:left="180" w:firstLine="450"/>
        <w:rPr>
          <w:b w:val="0"/>
          <w:color w:val="auto"/>
          <w:sz w:val="24"/>
          <w:lang w:val="en-US"/>
        </w:rPr>
      </w:pPr>
      <w:r w:rsidRPr="00956B37">
        <w:rPr>
          <w:b w:val="0"/>
          <w:color w:val="auto"/>
          <w:sz w:val="24"/>
          <w:lang w:val="en-US"/>
        </w:rPr>
        <w:t xml:space="preserve">Ընդհանուր հողային պաստառի վրա հակառակ ուղղություններով երթևեկություն նախագծելիս, բաժանարար գոտում պետք է </w:t>
      </w:r>
      <w:r w:rsidR="00825D39" w:rsidRPr="00956B37">
        <w:rPr>
          <w:b w:val="0"/>
          <w:color w:val="auto"/>
          <w:sz w:val="24"/>
          <w:lang w:val="en-US"/>
        </w:rPr>
        <w:t>նախատեսել</w:t>
      </w:r>
      <w:r w:rsidRPr="00956B37">
        <w:rPr>
          <w:b w:val="0"/>
          <w:color w:val="auto"/>
          <w:sz w:val="24"/>
          <w:lang w:val="en-US"/>
        </w:rPr>
        <w:t xml:space="preserve"> արգելափակոցի տեղադրում</w:t>
      </w:r>
      <w:r w:rsidR="000C362F" w:rsidRPr="00956B37">
        <w:rPr>
          <w:b w:val="0"/>
          <w:color w:val="auto"/>
          <w:sz w:val="24"/>
          <w:lang w:val="en-US"/>
        </w:rPr>
        <w:t>`</w:t>
      </w:r>
      <w:r w:rsidRPr="00956B37">
        <w:rPr>
          <w:b w:val="0"/>
          <w:color w:val="auto"/>
          <w:sz w:val="24"/>
          <w:lang w:val="en-US"/>
        </w:rPr>
        <w:t xml:space="preserve"> համաձայն </w:t>
      </w:r>
      <w:r w:rsidR="009515C0" w:rsidRPr="00956B37">
        <w:rPr>
          <w:b w:val="0"/>
          <w:color w:val="auto"/>
          <w:sz w:val="24"/>
          <w:lang w:val="en-US"/>
        </w:rPr>
        <w:t>ԳՕ</w:t>
      </w:r>
      <w:r w:rsidRPr="00956B37">
        <w:rPr>
          <w:b w:val="0"/>
          <w:color w:val="auto"/>
          <w:sz w:val="24"/>
          <w:lang w:val="en-US"/>
        </w:rPr>
        <w:t>ՍՏ</w:t>
      </w:r>
      <w:r w:rsidR="009515C0" w:rsidRPr="00956B37">
        <w:rPr>
          <w:b w:val="0"/>
          <w:color w:val="auto"/>
          <w:sz w:val="24"/>
          <w:lang w:val="en-US"/>
        </w:rPr>
        <w:t xml:space="preserve"> 26804-2012 ստանդարտի</w:t>
      </w:r>
      <w:r w:rsidRPr="00956B37">
        <w:rPr>
          <w:b w:val="0"/>
          <w:color w:val="auto"/>
          <w:sz w:val="24"/>
          <w:lang w:val="en-US"/>
        </w:rPr>
        <w:t>:</w:t>
      </w:r>
    </w:p>
    <w:p w:rsidR="006639FF" w:rsidRPr="00956B37" w:rsidRDefault="006639FF" w:rsidP="003C427E">
      <w:pPr>
        <w:pStyle w:val="a0"/>
        <w:numPr>
          <w:ilvl w:val="0"/>
          <w:numId w:val="5"/>
        </w:numPr>
        <w:tabs>
          <w:tab w:val="left" w:pos="990"/>
          <w:tab w:val="left" w:pos="1260"/>
          <w:tab w:val="left" w:pos="1350"/>
        </w:tabs>
        <w:spacing w:line="360" w:lineRule="auto"/>
        <w:ind w:left="180" w:firstLine="450"/>
        <w:jc w:val="left"/>
        <w:rPr>
          <w:b w:val="0"/>
          <w:color w:val="auto"/>
          <w:sz w:val="24"/>
          <w:lang w:val="en-US"/>
        </w:rPr>
      </w:pPr>
      <w:r w:rsidRPr="00956B37">
        <w:rPr>
          <w:b w:val="0"/>
          <w:color w:val="auto"/>
          <w:sz w:val="24"/>
          <w:lang w:val="en-US"/>
        </w:rPr>
        <w:t>Տրանսպորտային հանգույցներում աջ և ձախ շրջադարձային ուղիների տեսքը բերված է</w:t>
      </w:r>
      <w:r w:rsidR="003D7FAE" w:rsidRPr="00956B37">
        <w:rPr>
          <w:b w:val="0"/>
          <w:color w:val="auto"/>
          <w:sz w:val="24"/>
          <w:lang w:val="en-US"/>
        </w:rPr>
        <w:t xml:space="preserve"> սույն շինարարական նորմերի 28-րդ </w:t>
      </w:r>
      <w:r w:rsidRPr="00956B37">
        <w:rPr>
          <w:b w:val="0"/>
          <w:color w:val="auto"/>
          <w:sz w:val="24"/>
          <w:lang w:val="en-US"/>
        </w:rPr>
        <w:t>աղյուսակում:</w:t>
      </w:r>
    </w:p>
    <w:tbl>
      <w:tblPr>
        <w:tblStyle w:val="TableGrid"/>
        <w:tblpPr w:leftFromText="180" w:rightFromText="180" w:vertAnchor="text" w:horzAnchor="margin" w:tblpX="175" w:tblpY="562"/>
        <w:tblW w:w="0" w:type="auto"/>
        <w:tblLook w:val="04A0" w:firstRow="1" w:lastRow="0" w:firstColumn="1" w:lastColumn="0" w:noHBand="0" w:noVBand="1"/>
      </w:tblPr>
      <w:tblGrid>
        <w:gridCol w:w="416"/>
        <w:gridCol w:w="2347"/>
        <w:gridCol w:w="2558"/>
        <w:gridCol w:w="4484"/>
      </w:tblGrid>
      <w:tr w:rsidR="00FC6BF6" w:rsidRPr="00956B37" w:rsidTr="005D7711">
        <w:tc>
          <w:tcPr>
            <w:tcW w:w="416" w:type="dxa"/>
          </w:tcPr>
          <w:p w:rsidR="00FC6BF6" w:rsidRPr="00956B37" w:rsidRDefault="00FD4400" w:rsidP="0011341C">
            <w:pPr>
              <w:rPr>
                <w:rFonts w:ascii="GHEA Grapalat" w:hAnsi="GHEA Grapalat"/>
                <w:color w:val="auto"/>
                <w:lang w:val="hy-AM"/>
              </w:rPr>
            </w:pPr>
            <w:r w:rsidRPr="00956B37">
              <w:rPr>
                <w:rFonts w:ascii="GHEA Grapalat" w:hAnsi="GHEA Grapalat"/>
                <w:color w:val="auto"/>
                <w:lang w:val="hy-AM"/>
              </w:rPr>
              <w:t>N</w:t>
            </w:r>
          </w:p>
        </w:tc>
        <w:tc>
          <w:tcPr>
            <w:tcW w:w="9389" w:type="dxa"/>
            <w:gridSpan w:val="3"/>
            <w:vAlign w:val="center"/>
          </w:tcPr>
          <w:p w:rsidR="00FC6BF6" w:rsidRPr="00956B37" w:rsidRDefault="00FC6BF6" w:rsidP="0011341C">
            <w:pPr>
              <w:rPr>
                <w:rFonts w:ascii="GHEA Grapalat" w:hAnsi="GHEA Grapalat"/>
                <w:color w:val="auto"/>
                <w:lang w:val="hy-AM"/>
              </w:rPr>
            </w:pPr>
            <w:r w:rsidRPr="00956B37">
              <w:rPr>
                <w:rFonts w:ascii="GHEA Grapalat" w:hAnsi="GHEA Grapalat"/>
                <w:color w:val="auto"/>
                <w:lang w:val="hy-AM"/>
              </w:rPr>
              <w:t>Տրանսպորտային հանգույցում շրջադարձային ուղիների տեսակը և ուրվագիծը</w:t>
            </w:r>
          </w:p>
        </w:tc>
      </w:tr>
      <w:tr w:rsidR="00FD4400" w:rsidRPr="00956B37" w:rsidTr="005D7711">
        <w:tc>
          <w:tcPr>
            <w:tcW w:w="416" w:type="dxa"/>
          </w:tcPr>
          <w:p w:rsidR="00FC6BF6" w:rsidRPr="00956B37" w:rsidRDefault="00FD4400" w:rsidP="0011341C">
            <w:pPr>
              <w:rPr>
                <w:rFonts w:ascii="GHEA Grapalat" w:hAnsi="GHEA Grapalat"/>
                <w:color w:val="auto"/>
                <w:lang w:val="en-US"/>
              </w:rPr>
            </w:pPr>
            <w:r w:rsidRPr="00956B37">
              <w:rPr>
                <w:rFonts w:ascii="GHEA Grapalat" w:hAnsi="GHEA Grapalat"/>
                <w:color w:val="auto"/>
                <w:lang w:val="en-US"/>
              </w:rPr>
              <w:t>1.</w:t>
            </w:r>
          </w:p>
        </w:tc>
        <w:tc>
          <w:tcPr>
            <w:tcW w:w="2347" w:type="dxa"/>
            <w:vAlign w:val="center"/>
          </w:tcPr>
          <w:p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Ուղիղ</w:t>
            </w:r>
          </w:p>
        </w:tc>
        <w:tc>
          <w:tcPr>
            <w:tcW w:w="2558" w:type="dxa"/>
            <w:vAlign w:val="center"/>
          </w:tcPr>
          <w:p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Օղակավորող</w:t>
            </w:r>
          </w:p>
        </w:tc>
        <w:tc>
          <w:tcPr>
            <w:tcW w:w="4484" w:type="dxa"/>
            <w:vAlign w:val="center"/>
          </w:tcPr>
          <w:p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Կիսաուղիղ</w:t>
            </w:r>
          </w:p>
        </w:tc>
      </w:tr>
      <w:tr w:rsidR="00FD4400" w:rsidRPr="00956B37" w:rsidTr="005D7711">
        <w:tc>
          <w:tcPr>
            <w:tcW w:w="416" w:type="dxa"/>
          </w:tcPr>
          <w:p w:rsidR="003D7FAE" w:rsidRPr="00956B37" w:rsidRDefault="003D7FAE" w:rsidP="0011341C">
            <w:pPr>
              <w:rPr>
                <w:rFonts w:ascii="GHEA Grapalat" w:hAnsi="GHEA Grapalat"/>
                <w:color w:val="auto"/>
                <w:lang w:val="en-US"/>
              </w:rPr>
            </w:pPr>
          </w:p>
          <w:p w:rsidR="003D7FAE" w:rsidRPr="00956B37" w:rsidRDefault="003D7FAE" w:rsidP="0011341C">
            <w:pPr>
              <w:rPr>
                <w:rFonts w:ascii="GHEA Grapalat" w:hAnsi="GHEA Grapalat"/>
                <w:color w:val="auto"/>
                <w:lang w:val="en-US"/>
              </w:rPr>
            </w:pPr>
          </w:p>
          <w:p w:rsidR="00FC6BF6" w:rsidRPr="00956B37" w:rsidRDefault="00FD4400" w:rsidP="0011341C">
            <w:pPr>
              <w:rPr>
                <w:rFonts w:ascii="GHEA Grapalat" w:hAnsi="GHEA Grapalat"/>
                <w:color w:val="auto"/>
                <w:lang w:val="en-US"/>
              </w:rPr>
            </w:pPr>
            <w:r w:rsidRPr="00956B37">
              <w:rPr>
                <w:rFonts w:ascii="GHEA Grapalat" w:hAnsi="GHEA Grapalat"/>
                <w:color w:val="auto"/>
                <w:lang w:val="en-US"/>
              </w:rPr>
              <w:t>2.</w:t>
            </w:r>
          </w:p>
        </w:tc>
        <w:tc>
          <w:tcPr>
            <w:tcW w:w="2347" w:type="dxa"/>
            <w:vAlign w:val="center"/>
          </w:tcPr>
          <w:p w:rsidR="00FC6BF6" w:rsidRPr="00956B37" w:rsidRDefault="0011341C"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extent cx="1310640" cy="131064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pic:spPr>
                      </pic:pic>
                    </a:graphicData>
                  </a:graphic>
                </wp:inline>
              </w:drawing>
            </w:r>
          </w:p>
        </w:tc>
        <w:tc>
          <w:tcPr>
            <w:tcW w:w="2558" w:type="dxa"/>
            <w:vAlign w:val="center"/>
          </w:tcPr>
          <w:p w:rsidR="00FC6BF6" w:rsidRPr="00956B37" w:rsidRDefault="00FC6BF6"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extent cx="1487328" cy="1172018"/>
                  <wp:effectExtent l="0" t="0" r="0" b="9525"/>
                  <wp:docPr id="12" name="Picture 12" descr="C:\Users\VarazdatRoad\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azdatRoad\AppData\Local\Microsoft\Windows\INetCache\Content.Word\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328" cy="1172018"/>
                          </a:xfrm>
                          <a:prstGeom prst="rect">
                            <a:avLst/>
                          </a:prstGeom>
                          <a:noFill/>
                          <a:ln>
                            <a:noFill/>
                          </a:ln>
                        </pic:spPr>
                      </pic:pic>
                    </a:graphicData>
                  </a:graphic>
                </wp:inline>
              </w:drawing>
            </w:r>
          </w:p>
        </w:tc>
        <w:tc>
          <w:tcPr>
            <w:tcW w:w="4484" w:type="dxa"/>
            <w:vAlign w:val="center"/>
          </w:tcPr>
          <w:p w:rsidR="00FC6BF6" w:rsidRPr="00956B37" w:rsidRDefault="00FC6BF6"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extent cx="1343025" cy="1308294"/>
                  <wp:effectExtent l="0" t="0" r="0" b="6350"/>
                  <wp:docPr id="13" name="Picture 13"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razdatRoad\AppData\Local\Microsoft\Windows\INetCache\Content.Word\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6495" cy="1321416"/>
                          </a:xfrm>
                          <a:prstGeom prst="rect">
                            <a:avLst/>
                          </a:prstGeom>
                          <a:noFill/>
                          <a:ln>
                            <a:noFill/>
                          </a:ln>
                        </pic:spPr>
                      </pic:pic>
                    </a:graphicData>
                  </a:graphic>
                </wp:inline>
              </w:drawing>
            </w:r>
            <w:r w:rsidRPr="00956B37">
              <w:rPr>
                <w:rFonts w:ascii="GHEA Grapalat" w:hAnsi="GHEA Grapalat"/>
                <w:noProof/>
                <w:color w:val="auto"/>
                <w:lang w:val="en-US"/>
              </w:rPr>
              <w:drawing>
                <wp:inline distT="0" distB="0" distL="0" distR="0">
                  <wp:extent cx="1357921" cy="1343025"/>
                  <wp:effectExtent l="0" t="0" r="0" b="0"/>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0045" cy="1345126"/>
                          </a:xfrm>
                          <a:prstGeom prst="rect">
                            <a:avLst/>
                          </a:prstGeom>
                          <a:noFill/>
                          <a:ln>
                            <a:noFill/>
                          </a:ln>
                        </pic:spPr>
                      </pic:pic>
                    </a:graphicData>
                  </a:graphic>
                </wp:inline>
              </w:drawing>
            </w:r>
          </w:p>
        </w:tc>
      </w:tr>
    </w:tbl>
    <w:p w:rsidR="00D6247F" w:rsidRPr="00956B37" w:rsidRDefault="00FC6BF6" w:rsidP="00FC6BF6">
      <w:pPr>
        <w:spacing w:after="160" w:line="259" w:lineRule="auto"/>
        <w:ind w:left="180" w:firstLine="450"/>
        <w:jc w:val="right"/>
        <w:rPr>
          <w:rFonts w:ascii="GHEA Grapalat" w:hAnsi="GHEA Grapalat"/>
          <w:color w:val="auto"/>
          <w:lang w:val="en-US"/>
        </w:rPr>
      </w:pPr>
      <w:r w:rsidRPr="00956B37">
        <w:rPr>
          <w:rFonts w:ascii="GHEA Grapalat" w:hAnsi="GHEA Grapalat"/>
          <w:color w:val="auto"/>
          <w:lang w:val="en-US"/>
        </w:rPr>
        <w:t xml:space="preserve">Աղյուսակ 28 </w:t>
      </w:r>
      <w:r w:rsidR="00D6247F" w:rsidRPr="00956B37">
        <w:rPr>
          <w:rFonts w:ascii="GHEA Grapalat" w:hAnsi="GHEA Grapalat"/>
          <w:color w:val="auto"/>
          <w:lang w:val="en-US"/>
        </w:rPr>
        <w:br w:type="page"/>
      </w:r>
    </w:p>
    <w:p w:rsidR="006639FF" w:rsidRPr="00956B37" w:rsidRDefault="00EC47D3" w:rsidP="003C427E">
      <w:pPr>
        <w:pStyle w:val="a0"/>
        <w:numPr>
          <w:ilvl w:val="0"/>
          <w:numId w:val="5"/>
        </w:numPr>
        <w:tabs>
          <w:tab w:val="left" w:pos="1080"/>
          <w:tab w:val="left" w:pos="1170"/>
          <w:tab w:val="left" w:pos="1350"/>
        </w:tabs>
        <w:spacing w:line="360" w:lineRule="auto"/>
        <w:ind w:left="180" w:firstLine="540"/>
        <w:rPr>
          <w:b w:val="0"/>
          <w:color w:val="auto"/>
          <w:sz w:val="24"/>
          <w:lang w:val="en-US"/>
        </w:rPr>
      </w:pPr>
      <w:r w:rsidRPr="00956B37">
        <w:rPr>
          <w:b w:val="0"/>
          <w:color w:val="auto"/>
          <w:sz w:val="24"/>
          <w:lang w:val="en-US"/>
        </w:rPr>
        <w:lastRenderedPageBreak/>
        <w:t xml:space="preserve"> </w:t>
      </w:r>
      <w:r w:rsidR="006639FF" w:rsidRPr="00956B37">
        <w:rPr>
          <w:b w:val="0"/>
          <w:color w:val="auto"/>
          <w:sz w:val="24"/>
          <w:lang w:val="en-US"/>
        </w:rPr>
        <w:t xml:space="preserve">Տրանսպորտային հանգույցների ելքերի հատակագծի և երկայնական պրոֆիլի նախագծումը պետք </w:t>
      </w:r>
      <w:r w:rsidR="00825D39" w:rsidRPr="00956B37">
        <w:rPr>
          <w:b w:val="0"/>
          <w:color w:val="auto"/>
          <w:sz w:val="24"/>
          <w:lang w:val="en-US"/>
        </w:rPr>
        <w:t xml:space="preserve">է իրականացնել </w:t>
      </w:r>
      <w:r w:rsidR="006639FF" w:rsidRPr="00956B37">
        <w:rPr>
          <w:b w:val="0"/>
          <w:color w:val="auto"/>
          <w:sz w:val="24"/>
          <w:lang w:val="en-US"/>
        </w:rPr>
        <w:t>երթևեկության արագության նվազագույն սահմանափակման, ինչպես նաև երթևեկության անվտանգության և հարմարավետության ապահովման պայմաններից ելնելով</w:t>
      </w:r>
      <w:r w:rsidR="00770E1E" w:rsidRPr="00956B37">
        <w:rPr>
          <w:b w:val="0"/>
          <w:color w:val="auto"/>
          <w:sz w:val="24"/>
          <w:lang w:val="en-US"/>
        </w:rPr>
        <w:t>:</w:t>
      </w:r>
    </w:p>
    <w:p w:rsidR="006639FF" w:rsidRPr="00956B37" w:rsidRDefault="00EC47D3" w:rsidP="003C427E">
      <w:pPr>
        <w:pStyle w:val="a0"/>
        <w:numPr>
          <w:ilvl w:val="0"/>
          <w:numId w:val="5"/>
        </w:numPr>
        <w:tabs>
          <w:tab w:val="left" w:pos="1080"/>
          <w:tab w:val="left" w:pos="1170"/>
          <w:tab w:val="left" w:pos="1350"/>
        </w:tabs>
        <w:spacing w:line="360" w:lineRule="auto"/>
        <w:ind w:left="180" w:firstLine="54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Ձախ և աջ շրջադարձային, ինչպես նաև բոլոր տեսակի ուղիղ և կիսաուղիղ ուղիների վրա երթևեկության հաշվարկային արագությունը պետք է </w:t>
      </w:r>
      <w:r w:rsidR="00A708A3" w:rsidRPr="00956B37">
        <w:rPr>
          <w:b w:val="0"/>
          <w:color w:val="auto"/>
          <w:sz w:val="24"/>
          <w:lang w:val="en-US"/>
        </w:rPr>
        <w:t>ընդունել</w:t>
      </w:r>
      <w:r w:rsidR="006639FF" w:rsidRPr="00956B37">
        <w:rPr>
          <w:b w:val="0"/>
          <w:color w:val="auto"/>
          <w:sz w:val="24"/>
          <w:lang w:val="en-US"/>
        </w:rPr>
        <w:t xml:space="preserve">՝ կախված հիմնական ուղղությամբ շարժման հաշվարկային </w:t>
      </w:r>
      <w:r w:rsidR="002813E7" w:rsidRPr="00956B37">
        <w:rPr>
          <w:b w:val="0"/>
          <w:color w:val="auto"/>
          <w:sz w:val="24"/>
          <w:lang w:val="en-US"/>
        </w:rPr>
        <w:t xml:space="preserve">արագությունից՝ </w:t>
      </w:r>
      <w:r w:rsidR="006639FF" w:rsidRPr="00956B37">
        <w:rPr>
          <w:b w:val="0"/>
          <w:color w:val="auto"/>
          <w:sz w:val="24"/>
          <w:lang w:val="en-US"/>
        </w:rPr>
        <w:t>համաձայն</w:t>
      </w:r>
      <w:r w:rsidR="002813E7" w:rsidRPr="00956B37">
        <w:rPr>
          <w:b w:val="0"/>
          <w:color w:val="auto"/>
          <w:sz w:val="24"/>
          <w:lang w:val="en-US"/>
        </w:rPr>
        <w:t xml:space="preserve"> սույն շինարարական նորմերի</w:t>
      </w:r>
      <w:r w:rsidR="006639FF" w:rsidRPr="00956B37">
        <w:rPr>
          <w:b w:val="0"/>
          <w:color w:val="auto"/>
          <w:sz w:val="24"/>
          <w:lang w:val="en-US"/>
        </w:rPr>
        <w:t xml:space="preserve"> </w:t>
      </w:r>
      <w:r w:rsidR="002813E7" w:rsidRPr="00956B37">
        <w:rPr>
          <w:b w:val="0"/>
          <w:color w:val="auto"/>
          <w:sz w:val="24"/>
          <w:lang w:val="en-US"/>
        </w:rPr>
        <w:t xml:space="preserve">29-րդ </w:t>
      </w:r>
      <w:r w:rsidR="006639FF" w:rsidRPr="00956B37">
        <w:rPr>
          <w:b w:val="0"/>
          <w:color w:val="auto"/>
          <w:sz w:val="24"/>
          <w:lang w:val="en-US"/>
        </w:rPr>
        <w:t>աղյուսակ</w:t>
      </w:r>
      <w:r w:rsidR="002813E7" w:rsidRPr="00956B37">
        <w:rPr>
          <w:b w:val="0"/>
          <w:color w:val="auto"/>
          <w:sz w:val="24"/>
          <w:lang w:val="en-US"/>
        </w:rPr>
        <w:t>ի</w:t>
      </w:r>
      <w:r w:rsidR="006639FF" w:rsidRPr="00956B37">
        <w:rPr>
          <w:b w:val="0"/>
          <w:color w:val="auto"/>
          <w:sz w:val="24"/>
          <w:lang w:val="en-US"/>
        </w:rPr>
        <w:t xml:space="preserve">, իսկ ձախ օղակավորող օղակաձև ուղիների համար՝ </w:t>
      </w:r>
      <w:r w:rsidR="002813E7" w:rsidRPr="00956B37">
        <w:rPr>
          <w:b w:val="0"/>
          <w:color w:val="auto"/>
          <w:sz w:val="24"/>
          <w:lang w:val="en-US"/>
        </w:rPr>
        <w:t xml:space="preserve">համաձայն սույն շինարարական նորմերի 30-րդ </w:t>
      </w:r>
      <w:r w:rsidR="006639FF" w:rsidRPr="00956B37">
        <w:rPr>
          <w:b w:val="0"/>
          <w:color w:val="auto"/>
          <w:sz w:val="24"/>
          <w:lang w:val="en-US"/>
        </w:rPr>
        <w:t>աղյուսակ</w:t>
      </w:r>
      <w:r w:rsidR="002813E7" w:rsidRPr="00956B37">
        <w:rPr>
          <w:b w:val="0"/>
          <w:color w:val="auto"/>
          <w:sz w:val="24"/>
          <w:lang w:val="en-US"/>
        </w:rPr>
        <w:t>ի</w:t>
      </w:r>
      <w:r w:rsidR="00615DD1" w:rsidRPr="00956B37">
        <w:rPr>
          <w:b w:val="0"/>
          <w:color w:val="auto"/>
          <w:sz w:val="24"/>
          <w:lang w:val="en-US"/>
        </w:rPr>
        <w:t>:</w:t>
      </w:r>
    </w:p>
    <w:p w:rsidR="00D157AC" w:rsidRPr="00956B37" w:rsidRDefault="00D157AC" w:rsidP="00EC47D3">
      <w:pPr>
        <w:pStyle w:val="ListParagraph"/>
        <w:ind w:left="1068"/>
        <w:jc w:val="right"/>
        <w:rPr>
          <w:rFonts w:ascii="GHEA Grapalat" w:hAnsi="GHEA Grapalat"/>
          <w:color w:val="auto"/>
          <w:lang w:val="hy-AM"/>
        </w:rPr>
      </w:pPr>
    </w:p>
    <w:p w:rsidR="006639FF" w:rsidRPr="00956B37" w:rsidRDefault="006639FF" w:rsidP="006639FF">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29</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3796"/>
        <w:gridCol w:w="3427"/>
        <w:gridCol w:w="2067"/>
      </w:tblGrid>
      <w:tr w:rsidR="00EC47D3" w:rsidRPr="00956B37" w:rsidTr="009820DC">
        <w:trPr>
          <w:trHeight w:val="393"/>
        </w:trPr>
        <w:tc>
          <w:tcPr>
            <w:tcW w:w="430" w:type="dxa"/>
            <w:vMerge w:val="restart"/>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N</w:t>
            </w:r>
          </w:p>
        </w:tc>
        <w:tc>
          <w:tcPr>
            <w:tcW w:w="3796" w:type="dxa"/>
            <w:vMerge w:val="restart"/>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rPr>
              <w:t>Շ</w:t>
            </w:r>
            <w:r w:rsidRPr="00956B37">
              <w:rPr>
                <w:rFonts w:ascii="GHEA Grapalat" w:hAnsi="GHEA Grapalat"/>
                <w:color w:val="auto"/>
                <w:lang w:val="hy-AM"/>
              </w:rPr>
              <w:t xml:space="preserve">արժման հիմնական ուղղությամբ </w:t>
            </w:r>
            <w:r w:rsidRPr="00956B37">
              <w:rPr>
                <w:rFonts w:ascii="GHEA Grapalat" w:hAnsi="GHEA Grapalat"/>
                <w:color w:val="auto"/>
              </w:rPr>
              <w:t>ե</w:t>
            </w:r>
            <w:r w:rsidRPr="00956B37">
              <w:rPr>
                <w:rFonts w:ascii="GHEA Grapalat" w:hAnsi="GHEA Grapalat"/>
                <w:color w:val="auto"/>
                <w:lang w:val="hy-AM"/>
              </w:rPr>
              <w:t>րթևեկության հաշվարկային արագությունը, կմ/</w:t>
            </w:r>
            <w:r w:rsidR="00A30298" w:rsidRPr="00956B37">
              <w:rPr>
                <w:rFonts w:ascii="GHEA Grapalat" w:hAnsi="GHEA Grapalat"/>
                <w:color w:val="auto"/>
                <w:lang w:val="hy-AM"/>
              </w:rPr>
              <w:t>ժ</w:t>
            </w:r>
          </w:p>
        </w:tc>
        <w:tc>
          <w:tcPr>
            <w:tcW w:w="5494" w:type="dxa"/>
            <w:gridSpan w:val="2"/>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Ուղիների վրա երթևեկության հաշվարկային արագությունները, կմ/</w:t>
            </w:r>
            <w:r w:rsidR="00A30298" w:rsidRPr="00956B37">
              <w:rPr>
                <w:rFonts w:ascii="GHEA Grapalat" w:hAnsi="GHEA Grapalat"/>
                <w:color w:val="auto"/>
                <w:lang w:val="hy-AM"/>
              </w:rPr>
              <w:t>ժ</w:t>
            </w:r>
          </w:p>
        </w:tc>
      </w:tr>
      <w:tr w:rsidR="00EC47D3" w:rsidRPr="00956B37" w:rsidTr="009820DC">
        <w:trPr>
          <w:trHeight w:val="211"/>
        </w:trPr>
        <w:tc>
          <w:tcPr>
            <w:tcW w:w="430" w:type="dxa"/>
            <w:vMerge/>
          </w:tcPr>
          <w:p w:rsidR="00EC47D3" w:rsidRPr="00956B37" w:rsidRDefault="00EC47D3" w:rsidP="00213012">
            <w:pPr>
              <w:rPr>
                <w:rFonts w:ascii="GHEA Grapalat" w:hAnsi="GHEA Grapalat"/>
                <w:color w:val="auto"/>
                <w:lang w:val="hy-AM"/>
              </w:rPr>
            </w:pPr>
          </w:p>
        </w:tc>
        <w:tc>
          <w:tcPr>
            <w:tcW w:w="3796" w:type="dxa"/>
            <w:vMerge/>
          </w:tcPr>
          <w:p w:rsidR="00EC47D3" w:rsidRPr="00956B37" w:rsidRDefault="00EC47D3" w:rsidP="00065C14">
            <w:pPr>
              <w:spacing w:line="276" w:lineRule="auto"/>
              <w:rPr>
                <w:rFonts w:ascii="GHEA Grapalat" w:hAnsi="GHEA Grapalat"/>
                <w:color w:val="auto"/>
                <w:lang w:val="hy-AM"/>
              </w:rPr>
            </w:pPr>
          </w:p>
        </w:tc>
        <w:tc>
          <w:tcPr>
            <w:tcW w:w="3427" w:type="dxa"/>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Հիմնական</w:t>
            </w:r>
          </w:p>
        </w:tc>
        <w:tc>
          <w:tcPr>
            <w:tcW w:w="2067" w:type="dxa"/>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Նվազագույն թույլատրելի</w:t>
            </w:r>
          </w:p>
        </w:tc>
      </w:tr>
      <w:tr w:rsidR="00EC47D3" w:rsidRPr="00956B37" w:rsidTr="009820DC">
        <w:trPr>
          <w:trHeight w:val="353"/>
        </w:trPr>
        <w:tc>
          <w:tcPr>
            <w:tcW w:w="430" w:type="dxa"/>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1.</w:t>
            </w:r>
          </w:p>
        </w:tc>
        <w:tc>
          <w:tcPr>
            <w:tcW w:w="3796" w:type="dxa"/>
          </w:tcPr>
          <w:p w:rsidR="00EC47D3" w:rsidRPr="00956B37" w:rsidRDefault="00EC47D3" w:rsidP="00065C14">
            <w:pPr>
              <w:spacing w:line="276" w:lineRule="auto"/>
              <w:rPr>
                <w:rFonts w:ascii="GHEA Grapalat" w:hAnsi="GHEA Grapalat"/>
                <w:color w:val="auto"/>
                <w:lang w:val="en-US"/>
              </w:rPr>
            </w:pPr>
            <w:r w:rsidRPr="00956B37">
              <w:rPr>
                <w:rFonts w:ascii="GHEA Grapalat" w:hAnsi="GHEA Grapalat"/>
                <w:color w:val="auto"/>
                <w:lang w:val="en-US"/>
              </w:rPr>
              <w:t>150</w:t>
            </w:r>
          </w:p>
        </w:tc>
        <w:tc>
          <w:tcPr>
            <w:tcW w:w="3427" w:type="dxa"/>
            <w:vAlign w:val="center"/>
          </w:tcPr>
          <w:p w:rsidR="00EC47D3" w:rsidRPr="00956B37" w:rsidRDefault="00EC47D3" w:rsidP="00065C14">
            <w:pPr>
              <w:spacing w:line="276" w:lineRule="auto"/>
              <w:rPr>
                <w:rFonts w:ascii="GHEA Grapalat" w:hAnsi="GHEA Grapalat"/>
                <w:color w:val="auto"/>
                <w:lang w:val="en-US"/>
              </w:rPr>
            </w:pPr>
            <w:r w:rsidRPr="00956B37">
              <w:rPr>
                <w:rFonts w:ascii="GHEA Grapalat" w:hAnsi="GHEA Grapalat"/>
                <w:color w:val="auto"/>
                <w:lang w:val="en-US"/>
              </w:rPr>
              <w:t>60, 70, 80</w:t>
            </w:r>
          </w:p>
        </w:tc>
        <w:tc>
          <w:tcPr>
            <w:tcW w:w="2067" w:type="dxa"/>
            <w:vMerge w:val="restart"/>
            <w:vAlign w:val="center"/>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40</w:t>
            </w:r>
          </w:p>
        </w:tc>
      </w:tr>
      <w:tr w:rsidR="00EC47D3" w:rsidRPr="00956B37" w:rsidTr="009820DC">
        <w:trPr>
          <w:trHeight w:val="435"/>
        </w:trPr>
        <w:tc>
          <w:tcPr>
            <w:tcW w:w="430" w:type="dxa"/>
            <w:tcBorders>
              <w:bottom w:val="single" w:sz="4" w:space="0" w:color="auto"/>
            </w:tcBorders>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2.</w:t>
            </w:r>
          </w:p>
        </w:tc>
        <w:tc>
          <w:tcPr>
            <w:tcW w:w="3796" w:type="dxa"/>
            <w:tcBorders>
              <w:bottom w:val="single" w:sz="4" w:space="0" w:color="auto"/>
            </w:tcBorders>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120</w:t>
            </w:r>
          </w:p>
        </w:tc>
        <w:tc>
          <w:tcPr>
            <w:tcW w:w="3427" w:type="dxa"/>
            <w:vMerge w:val="restart"/>
            <w:tcBorders>
              <w:bottom w:val="single" w:sz="4" w:space="0" w:color="auto"/>
            </w:tcBorders>
            <w:vAlign w:val="center"/>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50, 60, 70, 80</w:t>
            </w:r>
          </w:p>
        </w:tc>
        <w:tc>
          <w:tcPr>
            <w:tcW w:w="2067" w:type="dxa"/>
            <w:vMerge/>
          </w:tcPr>
          <w:p w:rsidR="00EC47D3" w:rsidRPr="00956B37" w:rsidRDefault="00EC47D3" w:rsidP="00065C14">
            <w:pPr>
              <w:spacing w:line="276" w:lineRule="auto"/>
              <w:rPr>
                <w:rFonts w:ascii="GHEA Grapalat" w:hAnsi="GHEA Grapalat"/>
                <w:color w:val="auto"/>
                <w:lang w:val="hy-AM"/>
              </w:rPr>
            </w:pPr>
          </w:p>
        </w:tc>
      </w:tr>
      <w:tr w:rsidR="00EC47D3" w:rsidRPr="00956B37" w:rsidTr="009820DC">
        <w:tc>
          <w:tcPr>
            <w:tcW w:w="430" w:type="dxa"/>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3.</w:t>
            </w:r>
          </w:p>
        </w:tc>
        <w:tc>
          <w:tcPr>
            <w:tcW w:w="3796" w:type="dxa"/>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100</w:t>
            </w:r>
          </w:p>
        </w:tc>
        <w:tc>
          <w:tcPr>
            <w:tcW w:w="3427" w:type="dxa"/>
            <w:vMerge/>
            <w:vAlign w:val="center"/>
          </w:tcPr>
          <w:p w:rsidR="00EC47D3" w:rsidRPr="00956B37" w:rsidRDefault="00EC47D3" w:rsidP="00065C14">
            <w:pPr>
              <w:spacing w:line="276" w:lineRule="auto"/>
              <w:rPr>
                <w:rFonts w:ascii="GHEA Grapalat" w:hAnsi="GHEA Grapalat"/>
                <w:color w:val="auto"/>
                <w:lang w:val="hy-AM"/>
              </w:rPr>
            </w:pPr>
          </w:p>
        </w:tc>
        <w:tc>
          <w:tcPr>
            <w:tcW w:w="2067" w:type="dxa"/>
            <w:vMerge/>
          </w:tcPr>
          <w:p w:rsidR="00EC47D3" w:rsidRPr="00956B37" w:rsidRDefault="00EC47D3" w:rsidP="00065C14">
            <w:pPr>
              <w:spacing w:line="276" w:lineRule="auto"/>
              <w:rPr>
                <w:rFonts w:ascii="GHEA Grapalat" w:hAnsi="GHEA Grapalat"/>
                <w:color w:val="auto"/>
                <w:lang w:val="hy-AM"/>
              </w:rPr>
            </w:pPr>
          </w:p>
        </w:tc>
      </w:tr>
      <w:tr w:rsidR="00EC47D3" w:rsidRPr="00956B37" w:rsidTr="009820DC">
        <w:tc>
          <w:tcPr>
            <w:tcW w:w="430" w:type="dxa"/>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4.</w:t>
            </w:r>
          </w:p>
        </w:tc>
        <w:tc>
          <w:tcPr>
            <w:tcW w:w="3796" w:type="dxa"/>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80</w:t>
            </w:r>
          </w:p>
        </w:tc>
        <w:tc>
          <w:tcPr>
            <w:tcW w:w="3427" w:type="dxa"/>
            <w:vMerge w:val="restart"/>
            <w:vAlign w:val="center"/>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50, 60</w:t>
            </w:r>
          </w:p>
        </w:tc>
        <w:tc>
          <w:tcPr>
            <w:tcW w:w="2067" w:type="dxa"/>
            <w:vMerge/>
          </w:tcPr>
          <w:p w:rsidR="00EC47D3" w:rsidRPr="00956B37" w:rsidRDefault="00EC47D3" w:rsidP="00065C14">
            <w:pPr>
              <w:spacing w:line="276" w:lineRule="auto"/>
              <w:rPr>
                <w:rFonts w:ascii="GHEA Grapalat" w:hAnsi="GHEA Grapalat"/>
                <w:color w:val="auto"/>
                <w:lang w:val="hy-AM"/>
              </w:rPr>
            </w:pPr>
          </w:p>
        </w:tc>
      </w:tr>
      <w:tr w:rsidR="00EC47D3" w:rsidRPr="00956B37" w:rsidTr="009820DC">
        <w:tc>
          <w:tcPr>
            <w:tcW w:w="430" w:type="dxa"/>
          </w:tcPr>
          <w:p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5.</w:t>
            </w:r>
          </w:p>
        </w:tc>
        <w:tc>
          <w:tcPr>
            <w:tcW w:w="3796" w:type="dxa"/>
          </w:tcPr>
          <w:p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60 և պակաս</w:t>
            </w:r>
          </w:p>
        </w:tc>
        <w:tc>
          <w:tcPr>
            <w:tcW w:w="3427" w:type="dxa"/>
            <w:vMerge/>
          </w:tcPr>
          <w:p w:rsidR="00EC47D3" w:rsidRPr="00956B37" w:rsidRDefault="00EC47D3" w:rsidP="00065C14">
            <w:pPr>
              <w:spacing w:line="276" w:lineRule="auto"/>
              <w:jc w:val="both"/>
              <w:rPr>
                <w:rFonts w:ascii="GHEA Grapalat" w:hAnsi="GHEA Grapalat"/>
                <w:color w:val="auto"/>
                <w:lang w:val="hy-AM"/>
              </w:rPr>
            </w:pPr>
          </w:p>
        </w:tc>
        <w:tc>
          <w:tcPr>
            <w:tcW w:w="2067" w:type="dxa"/>
            <w:vMerge/>
          </w:tcPr>
          <w:p w:rsidR="00EC47D3" w:rsidRPr="00956B37" w:rsidRDefault="00EC47D3" w:rsidP="00065C14">
            <w:pPr>
              <w:spacing w:line="276" w:lineRule="auto"/>
              <w:jc w:val="both"/>
              <w:rPr>
                <w:rFonts w:ascii="GHEA Grapalat" w:hAnsi="GHEA Grapalat"/>
                <w:color w:val="auto"/>
                <w:lang w:val="hy-AM"/>
              </w:rPr>
            </w:pPr>
          </w:p>
        </w:tc>
      </w:tr>
      <w:tr w:rsidR="00EC47D3" w:rsidRPr="00956B37" w:rsidTr="009820DC">
        <w:tc>
          <w:tcPr>
            <w:tcW w:w="9720" w:type="dxa"/>
            <w:gridSpan w:val="4"/>
          </w:tcPr>
          <w:p w:rsidR="00EC47D3" w:rsidRPr="00956B37" w:rsidRDefault="00EC47D3" w:rsidP="00101CB9">
            <w:pPr>
              <w:jc w:val="both"/>
              <w:rPr>
                <w:rFonts w:ascii="GHEA Grapalat" w:hAnsi="GHEA Grapalat"/>
                <w:color w:val="auto"/>
              </w:rPr>
            </w:pPr>
            <w:r w:rsidRPr="00956B37">
              <w:rPr>
                <w:rFonts w:ascii="GHEA Grapalat" w:hAnsi="GHEA Grapalat"/>
                <w:color w:val="auto"/>
                <w:lang w:val="hy-AM"/>
              </w:rPr>
              <w:t>6. Ուղիների վրա երթևեկության</w:t>
            </w:r>
            <w:r w:rsidRPr="00956B37">
              <w:rPr>
                <w:rFonts w:ascii="GHEA Grapalat" w:hAnsi="GHEA Grapalat"/>
                <w:color w:val="auto"/>
              </w:rPr>
              <w:t xml:space="preserve"> </w:t>
            </w:r>
            <w:r w:rsidRPr="00956B37">
              <w:rPr>
                <w:rFonts w:ascii="GHEA Grapalat" w:hAnsi="GHEA Grapalat"/>
                <w:color w:val="auto"/>
                <w:lang w:val="hy-AM"/>
              </w:rPr>
              <w:t>հաշվարկային արագությունները</w:t>
            </w:r>
            <w:r w:rsidR="00213012" w:rsidRPr="00956B37">
              <w:rPr>
                <w:rFonts w:ascii="GHEA Grapalat" w:hAnsi="GHEA Grapalat"/>
                <w:color w:val="auto"/>
                <w:lang w:val="hy-AM"/>
              </w:rPr>
              <w:t xml:space="preserve"> 40 կմ/</w:t>
            </w:r>
            <w:r w:rsidR="00101CB9" w:rsidRPr="00956B37">
              <w:rPr>
                <w:rFonts w:ascii="GHEA Grapalat" w:hAnsi="GHEA Grapalat"/>
                <w:color w:val="auto"/>
                <w:lang w:val="hy-AM"/>
              </w:rPr>
              <w:t>ժ</w:t>
            </w:r>
            <w:r w:rsidR="00213012" w:rsidRPr="00956B37">
              <w:rPr>
                <w:rFonts w:ascii="GHEA Grapalat" w:hAnsi="GHEA Grapalat"/>
                <w:color w:val="auto"/>
              </w:rPr>
              <w:t xml:space="preserve"> (</w:t>
            </w:r>
            <w:r w:rsidR="00213012" w:rsidRPr="00956B37">
              <w:rPr>
                <w:rFonts w:ascii="GHEA Grapalat" w:hAnsi="GHEA Grapalat"/>
                <w:color w:val="auto"/>
                <w:lang w:val="en-US"/>
              </w:rPr>
              <w:t>նվազագույն</w:t>
            </w:r>
            <w:r w:rsidR="00213012" w:rsidRPr="00956B37">
              <w:rPr>
                <w:rFonts w:ascii="GHEA Grapalat" w:hAnsi="GHEA Grapalat"/>
                <w:color w:val="auto"/>
              </w:rPr>
              <w:t xml:space="preserve"> </w:t>
            </w:r>
            <w:r w:rsidR="00213012" w:rsidRPr="00956B37">
              <w:rPr>
                <w:rFonts w:ascii="GHEA Grapalat" w:hAnsi="GHEA Grapalat"/>
                <w:color w:val="auto"/>
                <w:lang w:val="en-US"/>
              </w:rPr>
              <w:t>թույլատրիելի</w:t>
            </w:r>
            <w:r w:rsidR="00213012" w:rsidRPr="00956B37">
              <w:rPr>
                <w:rFonts w:ascii="GHEA Grapalat" w:hAnsi="GHEA Grapalat"/>
                <w:color w:val="auto"/>
              </w:rPr>
              <w:t xml:space="preserve">) </w:t>
            </w:r>
            <w:r w:rsidR="00213012" w:rsidRPr="00956B37">
              <w:rPr>
                <w:rFonts w:ascii="GHEA Grapalat" w:hAnsi="GHEA Grapalat"/>
                <w:color w:val="auto"/>
                <w:lang w:val="en-US"/>
              </w:rPr>
              <w:t>թ</w:t>
            </w:r>
            <w:r w:rsidRPr="00956B37">
              <w:rPr>
                <w:rFonts w:ascii="GHEA Grapalat" w:hAnsi="GHEA Grapalat"/>
                <w:color w:val="auto"/>
                <w:lang w:val="hy-AM"/>
              </w:rPr>
              <w:t xml:space="preserve">ույլատրվում է լեռնային և կտրատված տեղանքի բարդ հատվածներում, արժեքավոր գուղատնտեսական տարածքներում, </w:t>
            </w:r>
            <w:r w:rsidRPr="00956B37">
              <w:rPr>
                <w:rFonts w:ascii="GHEA Grapalat" w:hAnsi="GHEA Grapalat"/>
                <w:color w:val="auto"/>
              </w:rPr>
              <w:t xml:space="preserve">ճանապարհի </w:t>
            </w:r>
            <w:r w:rsidR="00101CB9" w:rsidRPr="00956B37">
              <w:rPr>
                <w:rFonts w:ascii="GHEA Grapalat" w:hAnsi="GHEA Grapalat"/>
                <w:color w:val="auto"/>
                <w:lang w:val="en-US"/>
              </w:rPr>
              <w:t>հիմնանորոգման</w:t>
            </w:r>
            <w:r w:rsidR="00101CB9" w:rsidRPr="00956B37">
              <w:rPr>
                <w:rFonts w:ascii="GHEA Grapalat" w:hAnsi="GHEA Grapalat"/>
                <w:color w:val="auto"/>
              </w:rPr>
              <w:t xml:space="preserve"> </w:t>
            </w:r>
            <w:r w:rsidRPr="00956B37">
              <w:rPr>
                <w:rFonts w:ascii="GHEA Grapalat" w:hAnsi="GHEA Grapalat"/>
                <w:color w:val="auto"/>
                <w:lang w:val="hy-AM"/>
              </w:rPr>
              <w:t xml:space="preserve">և վերակառուցման պայմաններում, կառուցապատված շրջաններում:  </w:t>
            </w:r>
          </w:p>
        </w:tc>
      </w:tr>
    </w:tbl>
    <w:p w:rsidR="00AF1527" w:rsidRPr="00956B37" w:rsidRDefault="00AF1527" w:rsidP="00AF1527">
      <w:pPr>
        <w:spacing w:line="276" w:lineRule="auto"/>
        <w:jc w:val="right"/>
        <w:rPr>
          <w:rFonts w:ascii="GHEA Grapalat" w:hAnsi="GHEA Grapalat"/>
          <w:color w:val="auto"/>
          <w:lang w:val="hy-AM"/>
        </w:rPr>
      </w:pPr>
    </w:p>
    <w:p w:rsidR="00D157AC" w:rsidRPr="00956B37" w:rsidRDefault="00D157AC" w:rsidP="00AF1527">
      <w:pPr>
        <w:spacing w:line="276" w:lineRule="auto"/>
        <w:jc w:val="right"/>
        <w:rPr>
          <w:rFonts w:ascii="GHEA Grapalat" w:hAnsi="GHEA Grapalat"/>
          <w:color w:val="auto"/>
          <w:lang w:val="hy-AM"/>
        </w:rPr>
      </w:pPr>
    </w:p>
    <w:p w:rsidR="00AF1527" w:rsidRPr="00956B37" w:rsidRDefault="00AF1527" w:rsidP="00AF1527">
      <w:pPr>
        <w:spacing w:line="276" w:lineRule="auto"/>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30</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580"/>
        <w:gridCol w:w="3600"/>
      </w:tblGrid>
      <w:tr w:rsidR="00D157AC" w:rsidRPr="00956B37" w:rsidTr="009820DC">
        <w:tc>
          <w:tcPr>
            <w:tcW w:w="540" w:type="dxa"/>
          </w:tcPr>
          <w:p w:rsidR="00D157AC" w:rsidRPr="00956B37" w:rsidRDefault="00D157AC" w:rsidP="00D157AC">
            <w:pPr>
              <w:rPr>
                <w:rFonts w:ascii="GHEA Grapalat" w:hAnsi="GHEA Grapalat"/>
                <w:color w:val="auto"/>
                <w:lang w:val="en-US"/>
              </w:rPr>
            </w:pPr>
            <w:r w:rsidRPr="00956B37">
              <w:rPr>
                <w:rFonts w:ascii="GHEA Grapalat" w:hAnsi="GHEA Grapalat"/>
                <w:color w:val="auto"/>
                <w:lang w:val="en-US"/>
              </w:rPr>
              <w:t>N</w:t>
            </w:r>
          </w:p>
        </w:tc>
        <w:tc>
          <w:tcPr>
            <w:tcW w:w="5580" w:type="dxa"/>
            <w:vAlign w:val="center"/>
          </w:tcPr>
          <w:p w:rsidR="00D157AC" w:rsidRPr="00956B37" w:rsidRDefault="00D157AC" w:rsidP="00D157AC">
            <w:pPr>
              <w:rPr>
                <w:rFonts w:ascii="GHEA Grapalat" w:hAnsi="GHEA Grapalat"/>
                <w:color w:val="auto"/>
                <w:lang w:val="hy-AM"/>
              </w:rPr>
            </w:pPr>
            <w:r w:rsidRPr="00956B37">
              <w:rPr>
                <w:rFonts w:ascii="GHEA Grapalat" w:hAnsi="GHEA Grapalat"/>
                <w:color w:val="auto"/>
              </w:rPr>
              <w:t>Տ</w:t>
            </w:r>
            <w:r w:rsidRPr="00956B37">
              <w:rPr>
                <w:rFonts w:ascii="GHEA Grapalat" w:hAnsi="GHEA Grapalat"/>
                <w:color w:val="auto"/>
                <w:lang w:val="hy-AM"/>
              </w:rPr>
              <w:t xml:space="preserve">արբեր մակարդակներում </w:t>
            </w:r>
            <w:r w:rsidRPr="00956B37">
              <w:rPr>
                <w:rFonts w:ascii="GHEA Grapalat" w:hAnsi="GHEA Grapalat"/>
                <w:color w:val="auto"/>
              </w:rPr>
              <w:t>փ</w:t>
            </w:r>
            <w:r w:rsidRPr="00956B37">
              <w:rPr>
                <w:rFonts w:ascii="GHEA Grapalat" w:hAnsi="GHEA Grapalat"/>
                <w:color w:val="auto"/>
                <w:lang w:val="hy-AM"/>
              </w:rPr>
              <w:t>ոխհատման տեսակը</w:t>
            </w:r>
          </w:p>
        </w:tc>
        <w:tc>
          <w:tcPr>
            <w:tcW w:w="3600" w:type="dxa"/>
            <w:vAlign w:val="center"/>
          </w:tcPr>
          <w:p w:rsidR="00D157AC" w:rsidRPr="00956B37" w:rsidRDefault="00D157AC" w:rsidP="00D157AC">
            <w:pPr>
              <w:rPr>
                <w:rFonts w:ascii="GHEA Grapalat" w:hAnsi="GHEA Grapalat"/>
                <w:color w:val="auto"/>
              </w:rPr>
            </w:pPr>
            <w:r w:rsidRPr="00956B37">
              <w:rPr>
                <w:rFonts w:ascii="GHEA Grapalat" w:hAnsi="GHEA Grapalat"/>
                <w:color w:val="auto"/>
                <w:lang w:val="hy-AM"/>
              </w:rPr>
              <w:t>Հաշվարկային արագությունը, կմ</w:t>
            </w:r>
            <w:r w:rsidRPr="00956B37">
              <w:rPr>
                <w:rFonts w:ascii="GHEA Grapalat" w:hAnsi="GHEA Grapalat"/>
                <w:color w:val="auto"/>
              </w:rPr>
              <w:t>/</w:t>
            </w:r>
            <w:r w:rsidR="00414F9E" w:rsidRPr="00956B37">
              <w:rPr>
                <w:rFonts w:ascii="GHEA Grapalat" w:hAnsi="GHEA Grapalat"/>
                <w:color w:val="auto"/>
              </w:rPr>
              <w:t>ժ</w:t>
            </w:r>
          </w:p>
        </w:tc>
      </w:tr>
      <w:tr w:rsidR="00D157AC" w:rsidRPr="00956B37" w:rsidTr="009820DC">
        <w:tc>
          <w:tcPr>
            <w:tcW w:w="540" w:type="dxa"/>
          </w:tcPr>
          <w:p w:rsidR="00D157AC" w:rsidRPr="00956B37" w:rsidRDefault="00D157AC" w:rsidP="00414F9E">
            <w:pPr>
              <w:rPr>
                <w:rFonts w:ascii="GHEA Grapalat" w:hAnsi="GHEA Grapalat"/>
                <w:color w:val="auto"/>
                <w:lang w:val="en-US"/>
              </w:rPr>
            </w:pPr>
            <w:r w:rsidRPr="00956B37">
              <w:rPr>
                <w:rFonts w:ascii="GHEA Grapalat" w:hAnsi="GHEA Grapalat"/>
                <w:color w:val="auto"/>
                <w:lang w:val="en-US"/>
              </w:rPr>
              <w:t>1.</w:t>
            </w:r>
          </w:p>
        </w:tc>
        <w:tc>
          <w:tcPr>
            <w:tcW w:w="5580" w:type="dxa"/>
          </w:tcPr>
          <w:p w:rsidR="00D157AC" w:rsidRPr="00956B37" w:rsidRDefault="00D157AC" w:rsidP="00D157AC">
            <w:pPr>
              <w:jc w:val="left"/>
              <w:rPr>
                <w:rFonts w:ascii="GHEA Grapalat" w:hAnsi="GHEA Grapalat"/>
                <w:color w:val="auto"/>
                <w:lang w:val="hy-AM"/>
              </w:rPr>
            </w:pPr>
            <w:r w:rsidRPr="00956B37">
              <w:rPr>
                <w:rFonts w:ascii="GHEA Grapalat" w:hAnsi="GHEA Grapalat"/>
                <w:color w:val="auto"/>
                <w:lang w:val="hy-AM"/>
              </w:rPr>
              <w:t xml:space="preserve">Բոլոր տեսակները նոր շինարարության պայմաններում </w:t>
            </w:r>
          </w:p>
        </w:tc>
        <w:tc>
          <w:tcPr>
            <w:tcW w:w="3600" w:type="dxa"/>
            <w:vAlign w:val="center"/>
          </w:tcPr>
          <w:p w:rsidR="00D157AC" w:rsidRPr="00956B37" w:rsidRDefault="00D157AC" w:rsidP="00D157AC">
            <w:pPr>
              <w:rPr>
                <w:rFonts w:ascii="GHEA Grapalat" w:hAnsi="GHEA Grapalat"/>
                <w:color w:val="auto"/>
                <w:lang w:val="hy-AM"/>
              </w:rPr>
            </w:pPr>
            <w:r w:rsidRPr="00956B37">
              <w:rPr>
                <w:rFonts w:ascii="GHEA Grapalat" w:hAnsi="GHEA Grapalat"/>
                <w:color w:val="auto"/>
                <w:lang w:val="hy-AM"/>
              </w:rPr>
              <w:t>40, 50</w:t>
            </w:r>
          </w:p>
        </w:tc>
      </w:tr>
      <w:tr w:rsidR="00D157AC" w:rsidRPr="00956B37" w:rsidTr="009820DC">
        <w:tc>
          <w:tcPr>
            <w:tcW w:w="540" w:type="dxa"/>
          </w:tcPr>
          <w:p w:rsidR="00414F9E" w:rsidRPr="00956B37" w:rsidRDefault="00414F9E" w:rsidP="00D157AC">
            <w:pPr>
              <w:rPr>
                <w:rFonts w:ascii="GHEA Grapalat" w:hAnsi="GHEA Grapalat"/>
                <w:color w:val="auto"/>
                <w:lang w:val="en-US"/>
              </w:rPr>
            </w:pPr>
          </w:p>
          <w:p w:rsidR="00414F9E" w:rsidRPr="00956B37" w:rsidRDefault="00414F9E" w:rsidP="00D157AC">
            <w:pPr>
              <w:rPr>
                <w:rFonts w:ascii="GHEA Grapalat" w:hAnsi="GHEA Grapalat"/>
                <w:color w:val="auto"/>
                <w:lang w:val="en-US"/>
              </w:rPr>
            </w:pPr>
          </w:p>
          <w:p w:rsidR="00D157AC" w:rsidRPr="00956B37" w:rsidRDefault="00D157AC" w:rsidP="00D157AC">
            <w:pPr>
              <w:rPr>
                <w:rFonts w:ascii="GHEA Grapalat" w:hAnsi="GHEA Grapalat"/>
                <w:color w:val="auto"/>
                <w:lang w:val="en-US"/>
              </w:rPr>
            </w:pPr>
            <w:r w:rsidRPr="00956B37">
              <w:rPr>
                <w:rFonts w:ascii="GHEA Grapalat" w:hAnsi="GHEA Grapalat"/>
                <w:color w:val="auto"/>
                <w:lang w:val="en-US"/>
              </w:rPr>
              <w:t>2.</w:t>
            </w:r>
          </w:p>
        </w:tc>
        <w:tc>
          <w:tcPr>
            <w:tcW w:w="5580" w:type="dxa"/>
          </w:tcPr>
          <w:p w:rsidR="00D157AC" w:rsidRPr="00956B37" w:rsidRDefault="00D157AC" w:rsidP="00416D54">
            <w:pPr>
              <w:jc w:val="left"/>
              <w:rPr>
                <w:rFonts w:ascii="GHEA Grapalat" w:hAnsi="GHEA Grapalat"/>
                <w:color w:val="auto"/>
                <w:lang w:val="hy-AM"/>
              </w:rPr>
            </w:pPr>
            <w:r w:rsidRPr="00956B37">
              <w:rPr>
                <w:rFonts w:ascii="GHEA Grapalat" w:hAnsi="GHEA Grapalat"/>
                <w:color w:val="auto"/>
                <w:lang w:val="hy-AM"/>
              </w:rPr>
              <w:lastRenderedPageBreak/>
              <w:t>Լեռնային և կտր</w:t>
            </w:r>
            <w:r w:rsidRPr="00956B37">
              <w:rPr>
                <w:rFonts w:ascii="GHEA Grapalat" w:hAnsi="GHEA Grapalat"/>
                <w:color w:val="auto"/>
              </w:rPr>
              <w:t>տ</w:t>
            </w:r>
            <w:r w:rsidRPr="00956B37">
              <w:rPr>
                <w:rFonts w:ascii="GHEA Grapalat" w:hAnsi="GHEA Grapalat"/>
                <w:color w:val="auto"/>
                <w:lang w:val="hy-AM"/>
              </w:rPr>
              <w:t xml:space="preserve">ված տեղանքի բարդ </w:t>
            </w:r>
            <w:r w:rsidRPr="00956B37">
              <w:rPr>
                <w:rFonts w:ascii="GHEA Grapalat" w:hAnsi="GHEA Grapalat"/>
                <w:color w:val="auto"/>
                <w:lang w:val="hy-AM"/>
              </w:rPr>
              <w:lastRenderedPageBreak/>
              <w:t xml:space="preserve">տեղամասերում, </w:t>
            </w:r>
            <w:r w:rsidRPr="00956B37">
              <w:rPr>
                <w:rFonts w:ascii="GHEA Grapalat" w:hAnsi="GHEA Grapalat"/>
                <w:color w:val="auto"/>
              </w:rPr>
              <w:t>ճանապարհի</w:t>
            </w:r>
            <w:r w:rsidR="00416D54" w:rsidRPr="00956B37">
              <w:rPr>
                <w:rFonts w:ascii="GHEA Grapalat" w:hAnsi="GHEA Grapalat"/>
                <w:color w:val="auto"/>
                <w:lang w:val="en-US"/>
              </w:rPr>
              <w:t xml:space="preserve"> հիմնանորոգման</w:t>
            </w:r>
            <w:r w:rsidRPr="00956B37">
              <w:rPr>
                <w:rFonts w:ascii="GHEA Grapalat" w:hAnsi="GHEA Grapalat"/>
                <w:color w:val="auto"/>
                <w:lang w:val="hy-AM"/>
              </w:rPr>
              <w:t xml:space="preserve">, վերակառուցման պայմաններում, արժեքավոր գյուղատնտեսական հողերի վրա, կառուցապատված շրջաններում </w:t>
            </w:r>
          </w:p>
        </w:tc>
        <w:tc>
          <w:tcPr>
            <w:tcW w:w="3600" w:type="dxa"/>
            <w:vAlign w:val="center"/>
          </w:tcPr>
          <w:p w:rsidR="00D157AC" w:rsidRPr="00956B37" w:rsidRDefault="00D157AC" w:rsidP="00D157AC">
            <w:pPr>
              <w:rPr>
                <w:rFonts w:ascii="GHEA Grapalat" w:hAnsi="GHEA Grapalat"/>
                <w:color w:val="auto"/>
                <w:lang w:val="hy-AM"/>
              </w:rPr>
            </w:pPr>
            <w:r w:rsidRPr="00956B37">
              <w:rPr>
                <w:rFonts w:ascii="GHEA Grapalat" w:hAnsi="GHEA Grapalat"/>
                <w:color w:val="auto"/>
                <w:lang w:val="hy-AM"/>
              </w:rPr>
              <w:lastRenderedPageBreak/>
              <w:t>30</w:t>
            </w:r>
          </w:p>
        </w:tc>
      </w:tr>
    </w:tbl>
    <w:p w:rsidR="00EE386E" w:rsidRPr="00956B37" w:rsidRDefault="00EE386E" w:rsidP="00D157AC">
      <w:pPr>
        <w:pStyle w:val="a0"/>
        <w:spacing w:line="360" w:lineRule="auto"/>
        <w:ind w:left="709" w:firstLine="0"/>
        <w:rPr>
          <w:b w:val="0"/>
          <w:color w:val="auto"/>
          <w:sz w:val="24"/>
          <w:lang w:val="en-US"/>
        </w:rPr>
      </w:pPr>
    </w:p>
    <w:p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Տարբեր մակարդակներում փոխհատումների, ելքերի հատակագծի և երկայնական պրոֆիլի տարրերը </w:t>
      </w:r>
      <w:r w:rsidR="004F23CA" w:rsidRPr="00956B37">
        <w:rPr>
          <w:b w:val="0"/>
          <w:color w:val="auto"/>
          <w:sz w:val="24"/>
          <w:lang w:val="en-US"/>
        </w:rPr>
        <w:t>սահմանելիս</w:t>
      </w:r>
      <w:r w:rsidRPr="00956B37">
        <w:rPr>
          <w:b w:val="0"/>
          <w:color w:val="auto"/>
          <w:sz w:val="24"/>
          <w:lang w:val="en-US"/>
        </w:rPr>
        <w:t xml:space="preserve">, որպես հատակագծի հիմնական տարր և ուղղաձիգ կորերի պարամետր, պետք է ընդունել </w:t>
      </w:r>
      <w:r w:rsidR="00943B40" w:rsidRPr="00956B37">
        <w:rPr>
          <w:b w:val="0"/>
          <w:color w:val="auto"/>
          <w:sz w:val="24"/>
          <w:lang w:val="en-US"/>
        </w:rPr>
        <w:t xml:space="preserve">սույն շինարարական նորմերի </w:t>
      </w:r>
      <w:r w:rsidRPr="00956B37">
        <w:rPr>
          <w:b w:val="0"/>
          <w:color w:val="auto"/>
          <w:sz w:val="24"/>
          <w:lang w:val="en-US"/>
        </w:rPr>
        <w:t>6</w:t>
      </w:r>
      <w:r w:rsidR="00943B40" w:rsidRPr="00956B37">
        <w:rPr>
          <w:b w:val="0"/>
          <w:color w:val="auto"/>
          <w:sz w:val="24"/>
          <w:lang w:val="en-US"/>
        </w:rPr>
        <w:t>-րդ</w:t>
      </w:r>
      <w:r w:rsidRPr="00956B37">
        <w:rPr>
          <w:b w:val="0"/>
          <w:color w:val="auto"/>
          <w:sz w:val="24"/>
          <w:lang w:val="en-US"/>
        </w:rPr>
        <w:t xml:space="preserve"> և</w:t>
      </w:r>
      <w:r w:rsidR="00F8562A" w:rsidRPr="00956B37">
        <w:rPr>
          <w:b w:val="0"/>
          <w:color w:val="auto"/>
          <w:sz w:val="24"/>
          <w:lang w:val="en-US"/>
        </w:rPr>
        <w:t xml:space="preserve"> </w:t>
      </w:r>
      <w:r w:rsidR="00943B40" w:rsidRPr="00956B37">
        <w:rPr>
          <w:b w:val="0"/>
          <w:color w:val="auto"/>
          <w:sz w:val="24"/>
          <w:lang w:val="en-US"/>
        </w:rPr>
        <w:t xml:space="preserve">    </w:t>
      </w:r>
      <w:r w:rsidR="00F8562A" w:rsidRPr="00956B37">
        <w:rPr>
          <w:b w:val="0"/>
          <w:color w:val="auto"/>
          <w:sz w:val="24"/>
          <w:lang w:val="en-US"/>
        </w:rPr>
        <w:t>8</w:t>
      </w:r>
      <w:r w:rsidR="00943B40" w:rsidRPr="00956B37">
        <w:rPr>
          <w:b w:val="0"/>
          <w:color w:val="auto"/>
          <w:sz w:val="24"/>
          <w:lang w:val="en-US"/>
        </w:rPr>
        <w:t>-րդ</w:t>
      </w:r>
      <w:r w:rsidRPr="00956B37">
        <w:rPr>
          <w:b w:val="0"/>
          <w:color w:val="auto"/>
          <w:sz w:val="24"/>
          <w:lang w:val="en-US"/>
        </w:rPr>
        <w:t xml:space="preserve"> աղյուսակներում բերված ցուցանիշները,</w:t>
      </w:r>
      <w:r w:rsidR="00943B40" w:rsidRPr="00956B37">
        <w:rPr>
          <w:b w:val="0"/>
          <w:color w:val="auto"/>
          <w:sz w:val="24"/>
          <w:lang w:val="en-US"/>
        </w:rPr>
        <w:t xml:space="preserve"> </w:t>
      </w:r>
      <w:r w:rsidRPr="00956B37">
        <w:rPr>
          <w:b w:val="0"/>
          <w:color w:val="auto"/>
          <w:sz w:val="24"/>
          <w:lang w:val="en-US"/>
        </w:rPr>
        <w:t xml:space="preserve">իսկ երկայնական թեքությունը պետք է ընդունել </w:t>
      </w:r>
      <w:r w:rsidR="00943B40" w:rsidRPr="00956B37">
        <w:rPr>
          <w:b w:val="0"/>
          <w:color w:val="auto"/>
          <w:sz w:val="24"/>
          <w:lang w:val="en-US"/>
        </w:rPr>
        <w:t xml:space="preserve">սույն շինարարական նորմերի 25-րդ </w:t>
      </w:r>
      <w:r w:rsidRPr="00956B37">
        <w:rPr>
          <w:b w:val="0"/>
          <w:color w:val="auto"/>
          <w:sz w:val="24"/>
          <w:lang w:val="en-US"/>
        </w:rPr>
        <w:t>աղյուսակ</w:t>
      </w:r>
      <w:r w:rsidR="00943B40" w:rsidRPr="00956B37">
        <w:rPr>
          <w:b w:val="0"/>
          <w:color w:val="auto"/>
          <w:sz w:val="24"/>
          <w:lang w:val="en-US"/>
        </w:rPr>
        <w:t>ի համաձայն</w:t>
      </w:r>
      <w:r w:rsidRPr="00956B37">
        <w:rPr>
          <w:b w:val="0"/>
          <w:color w:val="auto"/>
          <w:sz w:val="24"/>
          <w:lang w:val="en-US"/>
        </w:rPr>
        <w:t>:</w:t>
      </w:r>
    </w:p>
    <w:p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Անցումային կորերը տարբեր մակարդակում փոխհատումների ելքերի սահմաններում պետք է նախատեսել հատակագծում կորերի 2000 մ և փոքր շառավիղին համապատասխան: Անցումային կորերի նվազագույն երկարությունները պետք է ընդունվեն </w:t>
      </w:r>
      <w:r w:rsidR="009F62E5" w:rsidRPr="00956B37">
        <w:rPr>
          <w:b w:val="0"/>
          <w:color w:val="auto"/>
          <w:sz w:val="24"/>
          <w:lang w:val="en-US"/>
        </w:rPr>
        <w:t xml:space="preserve">սույն շինարարական նորմերի 8-րդ </w:t>
      </w:r>
      <w:r w:rsidRPr="00956B37">
        <w:rPr>
          <w:b w:val="0"/>
          <w:color w:val="auto"/>
          <w:sz w:val="24"/>
          <w:lang w:val="en-US"/>
        </w:rPr>
        <w:t>աղյուսակի համաձայն: Կենտրոնախույս արագացման աճը թույլատրվում է ընդունել ոչ ավել, քան 1,0 մ/վրկ</w:t>
      </w:r>
      <w:r w:rsidRPr="00956B37">
        <w:rPr>
          <w:b w:val="0"/>
          <w:color w:val="auto"/>
          <w:sz w:val="24"/>
          <w:vertAlign w:val="superscript"/>
          <w:lang w:val="en-US"/>
        </w:rPr>
        <w:t>3</w:t>
      </w:r>
      <w:r w:rsidRPr="00956B37">
        <w:rPr>
          <w:b w:val="0"/>
          <w:color w:val="auto"/>
          <w:sz w:val="24"/>
          <w:lang w:val="en-US"/>
        </w:rPr>
        <w:t>: Թույլատրվում է կորերի լծորդումը հատակագծում առանց անցումային կորերի, դրանց շառավիղների ոչ ավել</w:t>
      </w:r>
      <w:r w:rsidR="004F23CA" w:rsidRPr="00956B37">
        <w:rPr>
          <w:b w:val="0"/>
          <w:color w:val="auto"/>
          <w:sz w:val="24"/>
          <w:lang w:val="en-US"/>
        </w:rPr>
        <w:t xml:space="preserve">, </w:t>
      </w:r>
      <w:r w:rsidRPr="00956B37">
        <w:rPr>
          <w:b w:val="0"/>
          <w:color w:val="auto"/>
          <w:sz w:val="24"/>
          <w:lang w:val="en-US"/>
        </w:rPr>
        <w:t>քան</w:t>
      </w:r>
      <w:r w:rsidR="00846A81" w:rsidRPr="00956B37">
        <w:rPr>
          <w:b w:val="0"/>
          <w:color w:val="auto"/>
          <w:sz w:val="24"/>
          <w:lang w:val="en-US"/>
        </w:rPr>
        <w:t xml:space="preserve"> 1,</w:t>
      </w:r>
      <w:r w:rsidRPr="00956B37">
        <w:rPr>
          <w:b w:val="0"/>
          <w:color w:val="auto"/>
          <w:sz w:val="24"/>
          <w:lang w:val="en-US"/>
        </w:rPr>
        <w:t>3 հարաբերության պայմանով:</w:t>
      </w:r>
    </w:p>
    <w:p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Հատակագծում 50 մ և ավելի փոքր շառավղով կորերի տեղամասերում առավելագույն երկայնական թեքությունները պետք է </w:t>
      </w:r>
      <w:r w:rsidR="00846A81" w:rsidRPr="00956B37">
        <w:rPr>
          <w:b w:val="0"/>
          <w:color w:val="auto"/>
          <w:sz w:val="24"/>
          <w:lang w:val="en-US"/>
        </w:rPr>
        <w:t xml:space="preserve">նվազեցվեն </w:t>
      </w:r>
      <w:r w:rsidR="0031440C" w:rsidRPr="00956B37">
        <w:rPr>
          <w:b w:val="0"/>
          <w:color w:val="auto"/>
          <w:sz w:val="24"/>
          <w:lang w:val="en-US"/>
        </w:rPr>
        <w:t xml:space="preserve">սույն շինարարական նորմերի 6-րդ </w:t>
      </w:r>
      <w:r w:rsidRPr="00956B37">
        <w:rPr>
          <w:b w:val="0"/>
          <w:color w:val="auto"/>
          <w:sz w:val="24"/>
          <w:lang w:val="en-US"/>
        </w:rPr>
        <w:t>աղյուսակի</w:t>
      </w:r>
      <w:r w:rsidR="00F8562A" w:rsidRPr="00956B37">
        <w:rPr>
          <w:b w:val="0"/>
          <w:color w:val="auto"/>
          <w:sz w:val="24"/>
          <w:lang w:val="en-US"/>
        </w:rPr>
        <w:t xml:space="preserve"> </w:t>
      </w:r>
      <w:r w:rsidRPr="00956B37">
        <w:rPr>
          <w:b w:val="0"/>
          <w:color w:val="auto"/>
          <w:sz w:val="24"/>
          <w:lang w:val="en-US"/>
        </w:rPr>
        <w:t>ցուցանիշների համեմատությամբ, ըստ</w:t>
      </w:r>
      <w:r w:rsidR="0031440C" w:rsidRPr="00956B37">
        <w:rPr>
          <w:b w:val="0"/>
          <w:color w:val="auto"/>
          <w:sz w:val="24"/>
          <w:lang w:val="en-US"/>
        </w:rPr>
        <w:t xml:space="preserve"> սույն շինարարական նորմերի</w:t>
      </w:r>
      <w:r w:rsidRPr="00956B37">
        <w:rPr>
          <w:b w:val="0"/>
          <w:color w:val="auto"/>
          <w:sz w:val="24"/>
          <w:lang w:val="en-US"/>
        </w:rPr>
        <w:t xml:space="preserve"> </w:t>
      </w:r>
      <w:r w:rsidR="0031440C" w:rsidRPr="00956B37">
        <w:rPr>
          <w:b w:val="0"/>
          <w:color w:val="auto"/>
          <w:sz w:val="24"/>
          <w:lang w:val="en-US"/>
        </w:rPr>
        <w:t xml:space="preserve">9-րդ </w:t>
      </w:r>
      <w:r w:rsidRPr="00956B37">
        <w:rPr>
          <w:b w:val="0"/>
          <w:color w:val="auto"/>
          <w:sz w:val="24"/>
          <w:lang w:val="en-US"/>
        </w:rPr>
        <w:t>աղյուսակ</w:t>
      </w:r>
      <w:r w:rsidR="00AD0624" w:rsidRPr="00956B37">
        <w:rPr>
          <w:b w:val="0"/>
          <w:color w:val="auto"/>
          <w:sz w:val="24"/>
          <w:lang w:val="en-US"/>
        </w:rPr>
        <w:t>ի</w:t>
      </w:r>
      <w:r w:rsidR="00F8562A" w:rsidRPr="00956B37">
        <w:rPr>
          <w:b w:val="0"/>
          <w:color w:val="auto"/>
          <w:sz w:val="24"/>
          <w:lang w:val="en-US"/>
        </w:rPr>
        <w:t xml:space="preserve"> </w:t>
      </w:r>
      <w:r w:rsidRPr="00956B37">
        <w:rPr>
          <w:b w:val="0"/>
          <w:color w:val="auto"/>
          <w:sz w:val="24"/>
          <w:lang w:val="en-US"/>
        </w:rPr>
        <w:t xml:space="preserve">տվյալների: Շրջանաձև կորի ամբողջ տեղամասում վիրաժի </w:t>
      </w:r>
      <w:r w:rsidR="00846A81" w:rsidRPr="00956B37">
        <w:rPr>
          <w:b w:val="0"/>
          <w:color w:val="auto"/>
          <w:sz w:val="24"/>
          <w:lang w:val="en-US"/>
        </w:rPr>
        <w:t>թեքություններն ընդունվում</w:t>
      </w:r>
      <w:r w:rsidRPr="00956B37">
        <w:rPr>
          <w:b w:val="0"/>
          <w:color w:val="auto"/>
          <w:sz w:val="24"/>
          <w:lang w:val="en-US"/>
        </w:rPr>
        <w:t xml:space="preserve"> են կորության շառավիղներից կախված </w:t>
      </w:r>
      <w:r w:rsidR="00BF4F02" w:rsidRPr="00956B37">
        <w:rPr>
          <w:b w:val="0"/>
          <w:color w:val="auto"/>
          <w:sz w:val="24"/>
          <w:lang w:val="en-US"/>
        </w:rPr>
        <w:t xml:space="preserve">սույն շինարարական նորմերի 17-րդ </w:t>
      </w:r>
      <w:r w:rsidRPr="00956B37">
        <w:rPr>
          <w:b w:val="0"/>
          <w:color w:val="auto"/>
          <w:sz w:val="24"/>
          <w:lang w:val="en-US"/>
        </w:rPr>
        <w:t>աղյուսակ</w:t>
      </w:r>
      <w:r w:rsidR="00BF4F02" w:rsidRPr="00956B37">
        <w:rPr>
          <w:b w:val="0"/>
          <w:color w:val="auto"/>
          <w:sz w:val="24"/>
          <w:lang w:val="en-US"/>
        </w:rPr>
        <w:t>ի համաձայն</w:t>
      </w:r>
      <w:r w:rsidRPr="00956B37">
        <w:rPr>
          <w:b w:val="0"/>
          <w:color w:val="auto"/>
          <w:sz w:val="24"/>
          <w:lang w:val="en-US"/>
        </w:rPr>
        <w:t>:</w:t>
      </w:r>
    </w:p>
    <w:p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Տարբեր մակարդակներում փոխհատումների համար մշակում են կողային տեսանելիության, կորերի վրա շարժման տեսանելիության և ելքերից դեպի ավտոմոբիլային ճանապարհներ դուրս գալու գոտիներում միջոցառումներ: Երթևեկելի մասի եզրից կողային տեսանելիության նվազագույն հեռավորությունները պետք է ընդունել՝ I-III կարգի ճանապարհների համար</w:t>
      </w:r>
      <w:r w:rsidR="009820DC" w:rsidRPr="00956B37">
        <w:rPr>
          <w:b w:val="0"/>
          <w:color w:val="auto"/>
          <w:sz w:val="24"/>
          <w:lang w:val="en-US"/>
        </w:rPr>
        <w:t xml:space="preserve"> 25</w:t>
      </w:r>
      <w:r w:rsidRPr="00956B37">
        <w:rPr>
          <w:b w:val="0"/>
          <w:color w:val="auto"/>
          <w:sz w:val="24"/>
          <w:lang w:val="en-US"/>
        </w:rPr>
        <w:t>մ, IV կարգի ճանապարհների համար</w:t>
      </w:r>
      <w:r w:rsidR="009820DC" w:rsidRPr="00956B37">
        <w:rPr>
          <w:b w:val="0"/>
          <w:color w:val="auto"/>
          <w:sz w:val="24"/>
          <w:lang w:val="en-US"/>
        </w:rPr>
        <w:t xml:space="preserve"> 15</w:t>
      </w:r>
      <w:r w:rsidRPr="00956B37">
        <w:rPr>
          <w:b w:val="0"/>
          <w:color w:val="auto"/>
          <w:sz w:val="24"/>
          <w:lang w:val="en-US"/>
        </w:rPr>
        <w:t xml:space="preserve">մ: Կողային տեսանելիությունը ապահովվում է հարակից տարածքների ճիշտ պլանավորման և մաքրման ճանապարհով: Մայթերը և հեծանվային ուղիները </w:t>
      </w:r>
      <w:r w:rsidR="0079375C" w:rsidRPr="00956B37">
        <w:rPr>
          <w:b w:val="0"/>
          <w:color w:val="auto"/>
          <w:sz w:val="24"/>
          <w:lang w:val="en-US"/>
        </w:rPr>
        <w:t xml:space="preserve">պետք է </w:t>
      </w:r>
      <w:r w:rsidRPr="00956B37">
        <w:rPr>
          <w:b w:val="0"/>
          <w:color w:val="auto"/>
          <w:sz w:val="24"/>
          <w:lang w:val="en-US"/>
        </w:rPr>
        <w:t xml:space="preserve">հեռացնել հողային պաստառից՝ կողային տեսանելիությունից ոչ պակաս </w:t>
      </w:r>
      <w:r w:rsidRPr="00956B37">
        <w:rPr>
          <w:b w:val="0"/>
          <w:color w:val="auto"/>
          <w:sz w:val="24"/>
          <w:lang w:val="en-US"/>
        </w:rPr>
        <w:lastRenderedPageBreak/>
        <w:t xml:space="preserve">հեռավորության վրա: Հատակագծում կորերի վրա ներսի կողմից պետք է </w:t>
      </w:r>
      <w:r w:rsidR="00BC7A6F" w:rsidRPr="00956B37">
        <w:rPr>
          <w:b w:val="0"/>
          <w:color w:val="auto"/>
          <w:sz w:val="24"/>
          <w:lang w:val="en-US"/>
        </w:rPr>
        <w:t>ապահովել</w:t>
      </w:r>
      <w:r w:rsidRPr="00956B37">
        <w:rPr>
          <w:b w:val="0"/>
          <w:color w:val="auto"/>
          <w:sz w:val="24"/>
          <w:lang w:val="en-US"/>
        </w:rPr>
        <w:t xml:space="preserve"> ճանապարհի մակերևույթի տեսանելիությունը՝ կորերի մատույցներում և կորերի սահմաններում երթևեկության հաշվարկային արագությունների համապատասխան, դրանց պարամետրերից կախված (շառավիղ, լայնական թեքություն, լայնական կառչման գործակից), ինչպես նաև երթևեկության թույլատրելի արագությունների համապատասխան: Կորերի ներսում հատկապես մեծ ուշադրություն է պետք դարձնել տեսանելիության ապահովմանը`</w:t>
      </w:r>
    </w:p>
    <w:p w:rsidR="00AF1527" w:rsidRPr="00956B37" w:rsidRDefault="00AF1527" w:rsidP="003C427E">
      <w:pPr>
        <w:pStyle w:val="a0"/>
        <w:numPr>
          <w:ilvl w:val="2"/>
          <w:numId w:val="5"/>
        </w:numPr>
        <w:tabs>
          <w:tab w:val="left" w:pos="990"/>
          <w:tab w:val="left" w:pos="1080"/>
        </w:tabs>
        <w:spacing w:line="360" w:lineRule="auto"/>
        <w:ind w:left="180" w:firstLine="720"/>
        <w:rPr>
          <w:b w:val="0"/>
          <w:color w:val="auto"/>
          <w:sz w:val="24"/>
          <w:lang w:val="en-US"/>
        </w:rPr>
      </w:pPr>
      <w:r w:rsidRPr="00956B37">
        <w:rPr>
          <w:b w:val="0"/>
          <w:color w:val="auto"/>
          <w:sz w:val="24"/>
          <w:lang w:val="en-US"/>
        </w:rPr>
        <w:t>հիմնական ճանապարհներից դուրս գալու (ելքի) գոտում, քանի որ ավտոմեքենաները առջևում իրավիճակի անորոշության պայմաններում, զգալիորեն իջեցնելով արագությունը և կտրուկ փոխելով շարժման հետագիծը, կարող են խոչընդոտներ ստեղծել հիմնական հոսքերի համար և</w:t>
      </w:r>
      <w:r w:rsidR="001F2981" w:rsidRPr="00956B37">
        <w:rPr>
          <w:b w:val="0"/>
          <w:color w:val="auto"/>
          <w:sz w:val="24"/>
          <w:lang w:val="en-US"/>
        </w:rPr>
        <w:t xml:space="preserve"> առաջացնել </w:t>
      </w:r>
      <w:r w:rsidRPr="00956B37">
        <w:rPr>
          <w:b w:val="0"/>
          <w:color w:val="auto"/>
          <w:sz w:val="24"/>
          <w:lang w:val="en-US"/>
        </w:rPr>
        <w:t>վթարային իրավիճակ,</w:t>
      </w:r>
    </w:p>
    <w:p w:rsidR="00AF1527" w:rsidRPr="00956B37" w:rsidRDefault="00AF1527" w:rsidP="003C427E">
      <w:pPr>
        <w:pStyle w:val="a0"/>
        <w:numPr>
          <w:ilvl w:val="2"/>
          <w:numId w:val="5"/>
        </w:numPr>
        <w:tabs>
          <w:tab w:val="left" w:pos="990"/>
          <w:tab w:val="left" w:pos="1080"/>
        </w:tabs>
        <w:spacing w:line="360" w:lineRule="auto"/>
        <w:ind w:left="180" w:firstLine="720"/>
        <w:rPr>
          <w:b w:val="0"/>
          <w:color w:val="auto"/>
          <w:sz w:val="24"/>
          <w:lang w:val="en-US"/>
        </w:rPr>
      </w:pPr>
      <w:r w:rsidRPr="00956B37">
        <w:rPr>
          <w:b w:val="0"/>
          <w:color w:val="auto"/>
          <w:sz w:val="24"/>
          <w:lang w:val="en-US"/>
        </w:rPr>
        <w:t>ելքից դեպի ճանապարհ դուրս գալու գոտում, քանի որ վարորդները պետք է արագ գնահատեն իրավիճակը մինչև 180° տիրույթում:</w:t>
      </w:r>
    </w:p>
    <w:p w:rsidR="006639FF" w:rsidRPr="00956B37" w:rsidRDefault="009820DC" w:rsidP="003C427E">
      <w:pPr>
        <w:pStyle w:val="a0"/>
        <w:numPr>
          <w:ilvl w:val="0"/>
          <w:numId w:val="5"/>
        </w:numPr>
        <w:tabs>
          <w:tab w:val="left" w:pos="1170"/>
        </w:tabs>
        <w:spacing w:line="360" w:lineRule="auto"/>
        <w:ind w:left="180" w:firstLine="540"/>
        <w:rPr>
          <w:b w:val="0"/>
          <w:color w:val="auto"/>
          <w:sz w:val="24"/>
          <w:lang w:val="en-US"/>
        </w:rPr>
      </w:pPr>
      <w:r w:rsidRPr="00956B37">
        <w:rPr>
          <w:b w:val="0"/>
          <w:color w:val="auto"/>
          <w:sz w:val="24"/>
          <w:lang w:val="en-US"/>
        </w:rPr>
        <w:t xml:space="preserve"> </w:t>
      </w:r>
      <w:r w:rsidR="00AF1527" w:rsidRPr="00956B37">
        <w:rPr>
          <w:b w:val="0"/>
          <w:color w:val="auto"/>
          <w:sz w:val="24"/>
          <w:lang w:val="en-US"/>
        </w:rPr>
        <w:t>Կորերի ներսում և դեպի հիմնական ճանապարհ ելքերի գոտիներում տեսանելիության ապահովումը կատարվում է շեպերի կտրման կամ հողային եզրերի մակարդակում խոչընդոտների հեռացման միջոցով: Տարբեր մակարդակներում փոխհատումների գոտում չի թույլատրվում կառուցել ավտոկայանատեղիներ, երթուղային տրանսպորտային միջոցների կանգառներ, ավտոլցակայաններ և այլ կառույցներ, որոնք կարող են սահմանափակել տեսանելիությունը:</w:t>
      </w:r>
    </w:p>
    <w:p w:rsidR="006639FF" w:rsidRPr="00956B37" w:rsidRDefault="009820DC" w:rsidP="00A92F97">
      <w:pPr>
        <w:pStyle w:val="a0"/>
        <w:numPr>
          <w:ilvl w:val="0"/>
          <w:numId w:val="5"/>
        </w:numPr>
        <w:tabs>
          <w:tab w:val="left" w:pos="810"/>
          <w:tab w:val="left" w:pos="1170"/>
        </w:tabs>
        <w:spacing w:line="360" w:lineRule="auto"/>
        <w:ind w:left="180" w:firstLine="540"/>
        <w:rPr>
          <w:b w:val="0"/>
          <w:color w:val="auto"/>
          <w:sz w:val="24"/>
          <w:lang w:val="en-US"/>
        </w:rPr>
      </w:pPr>
      <w:r w:rsidRPr="00956B37">
        <w:rPr>
          <w:b w:val="0"/>
          <w:color w:val="auto"/>
          <w:sz w:val="24"/>
          <w:lang w:val="en-US"/>
        </w:rPr>
        <w:t xml:space="preserve"> </w:t>
      </w:r>
      <w:r w:rsidR="00A92F97" w:rsidRPr="00956B37">
        <w:rPr>
          <w:b w:val="0"/>
          <w:color w:val="auto"/>
          <w:sz w:val="24"/>
          <w:lang w:val="en-US"/>
        </w:rPr>
        <w:t>Բոլոր կարգի ճանապարհների տ</w:t>
      </w:r>
      <w:r w:rsidR="00AF1527" w:rsidRPr="00956B37">
        <w:rPr>
          <w:b w:val="0"/>
          <w:color w:val="auto"/>
          <w:sz w:val="24"/>
          <w:lang w:val="en-US"/>
        </w:rPr>
        <w:t xml:space="preserve">արբեր մակարդակներում փոխհատումների ուղեկամուրջները պետք է համապատասխանեն </w:t>
      </w:r>
      <w:r w:rsidR="00E50D77" w:rsidRPr="00956B37">
        <w:rPr>
          <w:b w:val="0"/>
          <w:color w:val="auto"/>
          <w:sz w:val="24"/>
          <w:lang w:val="en-US"/>
        </w:rPr>
        <w:t>ՍՆիՊ</w:t>
      </w:r>
      <w:r w:rsidR="00AF1527" w:rsidRPr="00956B37">
        <w:rPr>
          <w:b w:val="0"/>
          <w:color w:val="auto"/>
          <w:sz w:val="24"/>
          <w:lang w:val="en-US"/>
        </w:rPr>
        <w:t xml:space="preserve"> 2.05.03.84</w:t>
      </w:r>
      <w:r w:rsidR="00E50D77" w:rsidRPr="00956B37">
        <w:rPr>
          <w:b w:val="0"/>
          <w:color w:val="auto"/>
          <w:sz w:val="24"/>
          <w:lang w:val="en-US"/>
        </w:rPr>
        <w:t xml:space="preserve">* շինարարական նորմերի </w:t>
      </w:r>
      <w:r w:rsidR="00AF1527" w:rsidRPr="00956B37">
        <w:rPr>
          <w:b w:val="0"/>
          <w:color w:val="auto"/>
          <w:sz w:val="24"/>
          <w:lang w:val="en-US"/>
        </w:rPr>
        <w:t>պահանջներին:</w:t>
      </w:r>
    </w:p>
    <w:p w:rsidR="006639FF" w:rsidRPr="00956B37" w:rsidRDefault="009820DC" w:rsidP="003C427E">
      <w:pPr>
        <w:pStyle w:val="a0"/>
        <w:numPr>
          <w:ilvl w:val="0"/>
          <w:numId w:val="5"/>
        </w:numPr>
        <w:tabs>
          <w:tab w:val="left" w:pos="1170"/>
        </w:tabs>
        <w:spacing w:line="360" w:lineRule="auto"/>
        <w:ind w:left="180" w:firstLine="540"/>
        <w:rPr>
          <w:b w:val="0"/>
          <w:color w:val="auto"/>
          <w:sz w:val="24"/>
          <w:lang w:val="en-US"/>
        </w:rPr>
      </w:pPr>
      <w:r w:rsidRPr="00956B37">
        <w:rPr>
          <w:b w:val="0"/>
          <w:color w:val="auto"/>
          <w:sz w:val="24"/>
          <w:lang w:val="en-US"/>
        </w:rPr>
        <w:t xml:space="preserve"> </w:t>
      </w:r>
      <w:r w:rsidR="00AF1527" w:rsidRPr="00956B37">
        <w:rPr>
          <w:b w:val="0"/>
          <w:color w:val="auto"/>
          <w:sz w:val="24"/>
          <w:lang w:val="en-US"/>
        </w:rPr>
        <w:t>Կառույցների կառուցվածքներին մոտենալու սահմանները (եզրաչափքերը) նշանակելիս պետք է հաշվի առնել ճանապարհի հեռանկարային զարգացման հնարավորությունները:</w:t>
      </w:r>
    </w:p>
    <w:p w:rsidR="003210A5" w:rsidRPr="00956B37" w:rsidRDefault="003210A5" w:rsidP="00AF1527">
      <w:pPr>
        <w:pStyle w:val="a0"/>
        <w:ind w:left="1134" w:firstLine="0"/>
        <w:jc w:val="center"/>
        <w:rPr>
          <w:color w:val="auto"/>
          <w:sz w:val="24"/>
          <w:lang w:val="en-US"/>
        </w:rPr>
      </w:pPr>
    </w:p>
    <w:p w:rsidR="00AF1527" w:rsidRPr="00956B37" w:rsidRDefault="00B604A0" w:rsidP="003210A5">
      <w:pPr>
        <w:pStyle w:val="a0"/>
        <w:spacing w:line="240" w:lineRule="auto"/>
        <w:ind w:left="1134" w:firstLine="0"/>
        <w:jc w:val="center"/>
        <w:rPr>
          <w:color w:val="auto"/>
          <w:sz w:val="24"/>
        </w:rPr>
      </w:pPr>
      <w:r w:rsidRPr="00956B37">
        <w:rPr>
          <w:color w:val="auto"/>
          <w:sz w:val="24"/>
          <w:lang w:val="en-US"/>
        </w:rPr>
        <w:t>3</w:t>
      </w:r>
      <w:r w:rsidR="003210A5" w:rsidRPr="00956B37">
        <w:rPr>
          <w:color w:val="auto"/>
          <w:sz w:val="24"/>
          <w:lang w:val="en-US"/>
        </w:rPr>
        <w:t xml:space="preserve">.6. </w:t>
      </w:r>
      <w:r w:rsidR="003210A5" w:rsidRPr="00956B37">
        <w:rPr>
          <w:color w:val="auto"/>
          <w:sz w:val="24"/>
        </w:rPr>
        <w:t>ԱՆՑՈՒՄԱՅԻՆ-ԱՐԱԳԱՑՄԱՆ ԳՈՏԻՆԵՐ</w:t>
      </w:r>
    </w:p>
    <w:p w:rsidR="003210A5" w:rsidRPr="00956B37" w:rsidRDefault="003210A5" w:rsidP="003210A5">
      <w:pPr>
        <w:pStyle w:val="a0"/>
        <w:spacing w:line="240" w:lineRule="auto"/>
        <w:ind w:left="1134" w:firstLine="0"/>
        <w:jc w:val="center"/>
        <w:rPr>
          <w:color w:val="auto"/>
          <w:sz w:val="24"/>
        </w:rPr>
      </w:pPr>
    </w:p>
    <w:p w:rsidR="006639FF" w:rsidRPr="00956B37" w:rsidRDefault="00AF1527" w:rsidP="003C427E">
      <w:pPr>
        <w:pStyle w:val="a0"/>
        <w:numPr>
          <w:ilvl w:val="0"/>
          <w:numId w:val="5"/>
        </w:numPr>
        <w:spacing w:line="360" w:lineRule="auto"/>
        <w:ind w:left="180" w:firstLine="540"/>
        <w:rPr>
          <w:b w:val="0"/>
          <w:color w:val="auto"/>
          <w:sz w:val="24"/>
        </w:rPr>
      </w:pPr>
      <w:r w:rsidRPr="00956B37">
        <w:rPr>
          <w:b w:val="0"/>
          <w:color w:val="auto"/>
          <w:sz w:val="24"/>
        </w:rPr>
        <w:t>Անցումային-արագացման գոտիները նախագծ</w:t>
      </w:r>
      <w:r w:rsidR="00F863A8" w:rsidRPr="00956B37">
        <w:rPr>
          <w:b w:val="0"/>
          <w:color w:val="auto"/>
          <w:sz w:val="24"/>
        </w:rPr>
        <w:t>վ</w:t>
      </w:r>
      <w:r w:rsidRPr="00956B37">
        <w:rPr>
          <w:b w:val="0"/>
          <w:color w:val="auto"/>
          <w:sz w:val="24"/>
        </w:rPr>
        <w:t xml:space="preserve">ում են միևնույն մակարդակում փոխհատումներում և </w:t>
      </w:r>
      <w:r w:rsidR="00A06151" w:rsidRPr="00956B37">
        <w:rPr>
          <w:b w:val="0"/>
          <w:color w:val="auto"/>
          <w:sz w:val="24"/>
        </w:rPr>
        <w:t>միացումներում</w:t>
      </w:r>
      <w:r w:rsidR="00615DD1" w:rsidRPr="00956B37">
        <w:rPr>
          <w:b w:val="0"/>
          <w:color w:val="auto"/>
          <w:sz w:val="24"/>
        </w:rPr>
        <w:t xml:space="preserve">։ </w:t>
      </w:r>
      <w:r w:rsidR="00A06151" w:rsidRPr="00956B37">
        <w:rPr>
          <w:b w:val="0"/>
          <w:color w:val="auto"/>
          <w:sz w:val="24"/>
        </w:rPr>
        <w:t xml:space="preserve">Անցումային-արագացման, դանդաղեցման գոտիների և անցումային տեղամասերի երկարությունները պետք է </w:t>
      </w:r>
      <w:r w:rsidR="00A06151" w:rsidRPr="00956B37">
        <w:rPr>
          <w:b w:val="0"/>
          <w:color w:val="auto"/>
          <w:sz w:val="24"/>
        </w:rPr>
        <w:lastRenderedPageBreak/>
        <w:t>ընդունել</w:t>
      </w:r>
      <w:r w:rsidR="00846A3B" w:rsidRPr="00956B37">
        <w:rPr>
          <w:b w:val="0"/>
          <w:color w:val="auto"/>
          <w:sz w:val="24"/>
        </w:rPr>
        <w:t xml:space="preserve"> սույն շինարարական նորմերի</w:t>
      </w:r>
      <w:r w:rsidR="00A06151" w:rsidRPr="00956B37">
        <w:rPr>
          <w:b w:val="0"/>
          <w:color w:val="auto"/>
          <w:sz w:val="24"/>
        </w:rPr>
        <w:t xml:space="preserve"> </w:t>
      </w:r>
      <w:r w:rsidR="00846A3B" w:rsidRPr="00956B37">
        <w:rPr>
          <w:b w:val="0"/>
          <w:color w:val="auto"/>
          <w:sz w:val="24"/>
        </w:rPr>
        <w:t xml:space="preserve">31-րդ </w:t>
      </w:r>
      <w:r w:rsidR="00A06151" w:rsidRPr="00956B37">
        <w:rPr>
          <w:b w:val="0"/>
          <w:color w:val="auto"/>
          <w:sz w:val="24"/>
        </w:rPr>
        <w:t>աղյուսակի</w:t>
      </w:r>
      <w:r w:rsidR="00846A3B" w:rsidRPr="00956B37">
        <w:rPr>
          <w:b w:val="0"/>
          <w:color w:val="auto"/>
          <w:sz w:val="24"/>
        </w:rPr>
        <w:t xml:space="preserve"> համաձայն</w:t>
      </w:r>
      <w:r w:rsidR="00A06151" w:rsidRPr="00956B37">
        <w:rPr>
          <w:b w:val="0"/>
          <w:color w:val="auto"/>
          <w:sz w:val="24"/>
        </w:rPr>
        <w:t xml:space="preserve">: </w:t>
      </w:r>
      <w:r w:rsidR="00615DD1" w:rsidRPr="00956B37">
        <w:rPr>
          <w:b w:val="0"/>
          <w:color w:val="auto"/>
          <w:sz w:val="24"/>
        </w:rPr>
        <w:t>IA,  I</w:t>
      </w:r>
      <w:r w:rsidR="00726285" w:rsidRPr="00956B37">
        <w:rPr>
          <w:b w:val="0"/>
          <w:color w:val="auto"/>
          <w:sz w:val="24"/>
        </w:rPr>
        <w:t>B</w:t>
      </w:r>
      <w:r w:rsidR="00615DD1" w:rsidRPr="00956B37">
        <w:rPr>
          <w:b w:val="0"/>
          <w:color w:val="auto"/>
          <w:sz w:val="24"/>
        </w:rPr>
        <w:t>, I</w:t>
      </w:r>
      <w:r w:rsidR="004C0D86" w:rsidRPr="00956B37">
        <w:rPr>
          <w:b w:val="0"/>
          <w:color w:val="auto"/>
          <w:sz w:val="24"/>
        </w:rPr>
        <w:t>C</w:t>
      </w:r>
      <w:r w:rsidR="00615DD1" w:rsidRPr="00956B37">
        <w:rPr>
          <w:b w:val="0"/>
          <w:color w:val="auto"/>
          <w:sz w:val="24"/>
        </w:rPr>
        <w:t>, II և</w:t>
      </w:r>
      <w:r w:rsidRPr="00956B37">
        <w:rPr>
          <w:b w:val="0"/>
          <w:color w:val="auto"/>
          <w:sz w:val="24"/>
        </w:rPr>
        <w:t xml:space="preserve"> III կարգի ճանապարհներից ելքերի տեղամասերում, այդ թվում՝ կողնակներին հարող շենքեր և շինություններ տանող ուղիներում, երբ</w:t>
      </w:r>
      <w:r w:rsidR="003210A5" w:rsidRPr="00956B37">
        <w:rPr>
          <w:b w:val="0"/>
          <w:color w:val="auto"/>
          <w:sz w:val="24"/>
        </w:rPr>
        <w:t>`</w:t>
      </w:r>
    </w:p>
    <w:p w:rsidR="00B85604" w:rsidRPr="00956B37" w:rsidRDefault="00B85604" w:rsidP="003C427E">
      <w:pPr>
        <w:pStyle w:val="a0"/>
        <w:numPr>
          <w:ilvl w:val="2"/>
          <w:numId w:val="5"/>
        </w:numPr>
        <w:tabs>
          <w:tab w:val="left" w:pos="900"/>
          <w:tab w:val="left" w:pos="1170"/>
          <w:tab w:val="left" w:pos="1260"/>
          <w:tab w:val="left" w:pos="1350"/>
        </w:tabs>
        <w:spacing w:line="360" w:lineRule="auto"/>
        <w:ind w:left="180" w:firstLine="540"/>
        <w:rPr>
          <w:b w:val="0"/>
          <w:color w:val="auto"/>
          <w:sz w:val="24"/>
        </w:rPr>
      </w:pPr>
      <w:r w:rsidRPr="00956B37">
        <w:rPr>
          <w:b w:val="0"/>
          <w:color w:val="auto"/>
          <w:sz w:val="24"/>
        </w:rPr>
        <w:t>ճանապարհից կամ ճանապարհ</w:t>
      </w:r>
      <w:r w:rsidR="008C3EF8" w:rsidRPr="00956B37">
        <w:rPr>
          <w:b w:val="0"/>
          <w:color w:val="auto"/>
          <w:sz w:val="24"/>
        </w:rPr>
        <w:t xml:space="preserve"> </w:t>
      </w:r>
      <w:r w:rsidRPr="00956B37">
        <w:rPr>
          <w:b w:val="0"/>
          <w:color w:val="auto"/>
          <w:sz w:val="24"/>
        </w:rPr>
        <w:t xml:space="preserve">դուրս եկող կամ </w:t>
      </w:r>
      <w:r w:rsidR="00A92F97" w:rsidRPr="00956B37">
        <w:rPr>
          <w:b w:val="0"/>
          <w:color w:val="auto"/>
          <w:sz w:val="24"/>
        </w:rPr>
        <w:t xml:space="preserve">մուտք գործող </w:t>
      </w:r>
      <w:r w:rsidRPr="00956B37">
        <w:rPr>
          <w:b w:val="0"/>
          <w:color w:val="auto"/>
          <w:sz w:val="24"/>
        </w:rPr>
        <w:t>գոտիներ</w:t>
      </w:r>
      <w:r w:rsidR="008C3EF8" w:rsidRPr="00956B37">
        <w:rPr>
          <w:b w:val="0"/>
          <w:color w:val="auto"/>
          <w:sz w:val="24"/>
        </w:rPr>
        <w:t>՝</w:t>
      </w:r>
      <w:r w:rsidRPr="00956B37">
        <w:rPr>
          <w:b w:val="0"/>
          <w:color w:val="auto"/>
          <w:sz w:val="24"/>
        </w:rPr>
        <w:t xml:space="preserve"> 50 բերված միավ./օր և ավել ինտենսիվությամբ </w:t>
      </w:r>
      <w:r w:rsidR="00F61D4F" w:rsidRPr="00956B37">
        <w:rPr>
          <w:b w:val="0"/>
          <w:color w:val="auto"/>
          <w:sz w:val="24"/>
        </w:rPr>
        <w:t>IA, I</w:t>
      </w:r>
      <w:r w:rsidR="00726285" w:rsidRPr="00956B37">
        <w:rPr>
          <w:b w:val="0"/>
          <w:color w:val="auto"/>
          <w:sz w:val="24"/>
        </w:rPr>
        <w:t>B</w:t>
      </w:r>
      <w:r w:rsidR="00F61D4F" w:rsidRPr="00956B37">
        <w:rPr>
          <w:b w:val="0"/>
          <w:color w:val="auto"/>
          <w:sz w:val="24"/>
        </w:rPr>
        <w:t xml:space="preserve"> և </w:t>
      </w:r>
      <w:r w:rsidR="00615DD1" w:rsidRPr="00956B37">
        <w:rPr>
          <w:b w:val="0"/>
          <w:color w:val="auto"/>
          <w:sz w:val="24"/>
        </w:rPr>
        <w:t>I</w:t>
      </w:r>
      <w:r w:rsidR="009E04E0" w:rsidRPr="00956B37">
        <w:rPr>
          <w:b w:val="0"/>
          <w:color w:val="auto"/>
          <w:sz w:val="24"/>
        </w:rPr>
        <w:t>C</w:t>
      </w:r>
      <w:r w:rsidR="00615DD1" w:rsidRPr="00956B37">
        <w:rPr>
          <w:b w:val="0"/>
          <w:color w:val="auto"/>
          <w:sz w:val="24"/>
        </w:rPr>
        <w:t xml:space="preserve"> </w:t>
      </w:r>
      <w:r w:rsidRPr="00956B37">
        <w:rPr>
          <w:b w:val="0"/>
          <w:color w:val="auto"/>
          <w:sz w:val="24"/>
        </w:rPr>
        <w:t>կարգի ճանապարհների վրա (արգելակման գոտու կամ արագացման գոտու համար),</w:t>
      </w:r>
    </w:p>
    <w:p w:rsidR="00B85604" w:rsidRPr="00956B37" w:rsidRDefault="00B85604" w:rsidP="003C427E">
      <w:pPr>
        <w:pStyle w:val="a0"/>
        <w:numPr>
          <w:ilvl w:val="2"/>
          <w:numId w:val="5"/>
        </w:numPr>
        <w:tabs>
          <w:tab w:val="left" w:pos="900"/>
          <w:tab w:val="left" w:pos="1170"/>
          <w:tab w:val="left" w:pos="1260"/>
          <w:tab w:val="left" w:pos="1350"/>
        </w:tabs>
        <w:spacing w:line="360" w:lineRule="auto"/>
        <w:ind w:left="180" w:firstLine="540"/>
        <w:rPr>
          <w:b w:val="0"/>
          <w:color w:val="auto"/>
          <w:sz w:val="24"/>
        </w:rPr>
      </w:pPr>
      <w:r w:rsidRPr="00956B37">
        <w:rPr>
          <w:b w:val="0"/>
          <w:color w:val="auto"/>
          <w:sz w:val="24"/>
        </w:rPr>
        <w:t>II և III կարգի 200 բերված միավ./օր և ավել ինտենսիվությամբ ճանապարհներին:</w:t>
      </w:r>
    </w:p>
    <w:p w:rsidR="00F06A44" w:rsidRPr="00956B37" w:rsidRDefault="00F06A44" w:rsidP="00F06A44">
      <w:pPr>
        <w:pStyle w:val="a0"/>
        <w:ind w:left="993" w:firstLine="0"/>
        <w:jc w:val="right"/>
        <w:rPr>
          <w:b w:val="0"/>
          <w:color w:val="auto"/>
          <w:sz w:val="24"/>
        </w:rPr>
      </w:pPr>
      <w:r w:rsidRPr="00956B37">
        <w:rPr>
          <w:b w:val="0"/>
          <w:color w:val="auto"/>
          <w:sz w:val="24"/>
        </w:rPr>
        <w:t>Աղյուսակ 31</w:t>
      </w:r>
    </w:p>
    <w:tbl>
      <w:tblPr>
        <w:tblpPr w:leftFromText="180" w:rightFromText="180" w:vertAnchor="text" w:horzAnchor="margin" w:tblpX="170" w:tblpY="16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170"/>
        <w:gridCol w:w="1350"/>
        <w:gridCol w:w="1170"/>
        <w:gridCol w:w="1530"/>
        <w:gridCol w:w="1890"/>
        <w:gridCol w:w="1980"/>
      </w:tblGrid>
      <w:tr w:rsidR="00DA058E" w:rsidRPr="00956B37" w:rsidTr="000F5973">
        <w:tc>
          <w:tcPr>
            <w:tcW w:w="625" w:type="dxa"/>
            <w:vMerge w:val="restart"/>
          </w:tcPr>
          <w:p w:rsidR="00DA058E" w:rsidRPr="00956B37" w:rsidRDefault="00DA058E" w:rsidP="00DA058E">
            <w:pPr>
              <w:rPr>
                <w:rFonts w:ascii="GHEA Grapalat" w:hAnsi="GHEA Grapalat"/>
                <w:color w:val="auto"/>
                <w:lang w:val="en-US"/>
              </w:rPr>
            </w:pPr>
            <w:r w:rsidRPr="00956B37">
              <w:rPr>
                <w:rFonts w:ascii="GHEA Grapalat" w:hAnsi="GHEA Grapalat"/>
                <w:color w:val="auto"/>
                <w:lang w:val="en-US"/>
              </w:rPr>
              <w:t>N</w:t>
            </w:r>
          </w:p>
        </w:tc>
        <w:tc>
          <w:tcPr>
            <w:tcW w:w="1170" w:type="dxa"/>
            <w:vMerge w:val="restart"/>
            <w:vAlign w:val="center"/>
          </w:tcPr>
          <w:p w:rsidR="00DA058E" w:rsidRPr="00956B37" w:rsidRDefault="00DA058E" w:rsidP="00DA058E">
            <w:pPr>
              <w:rPr>
                <w:rFonts w:ascii="GHEA Grapalat" w:hAnsi="GHEA Grapalat"/>
                <w:b/>
                <w:color w:val="auto"/>
              </w:rPr>
            </w:pPr>
            <w:r w:rsidRPr="00956B37">
              <w:rPr>
                <w:rFonts w:ascii="GHEA Grapalat" w:hAnsi="GHEA Grapalat"/>
                <w:b/>
                <w:color w:val="auto"/>
              </w:rPr>
              <w:t>Ճանապ</w:t>
            </w:r>
            <w:r w:rsidRPr="00956B37">
              <w:rPr>
                <w:rFonts w:ascii="GHEA Grapalat" w:hAnsi="GHEA Grapalat"/>
                <w:b/>
                <w:color w:val="auto"/>
                <w:lang w:val="en-US"/>
              </w:rPr>
              <w:t>արհի</w:t>
            </w:r>
            <w:r w:rsidRPr="00956B37">
              <w:rPr>
                <w:rFonts w:ascii="GHEA Grapalat" w:hAnsi="GHEA Grapalat"/>
                <w:b/>
                <w:color w:val="auto"/>
              </w:rPr>
              <w:t xml:space="preserve"> կարգը</w:t>
            </w:r>
          </w:p>
        </w:tc>
        <w:tc>
          <w:tcPr>
            <w:tcW w:w="2520" w:type="dxa"/>
            <w:gridSpan w:val="2"/>
            <w:vAlign w:val="center"/>
          </w:tcPr>
          <w:p w:rsidR="00DA058E" w:rsidRPr="00956B37" w:rsidRDefault="00DA058E" w:rsidP="00DA058E">
            <w:pPr>
              <w:rPr>
                <w:rFonts w:ascii="GHEA Grapalat" w:hAnsi="GHEA Grapalat"/>
                <w:color w:val="auto"/>
              </w:rPr>
            </w:pPr>
            <w:r w:rsidRPr="00956B37">
              <w:rPr>
                <w:rFonts w:ascii="GHEA Grapalat" w:hAnsi="GHEA Grapalat"/>
                <w:color w:val="auto"/>
              </w:rPr>
              <w:t>Ճանապարհի երկայնական թեքությունը ‰</w:t>
            </w:r>
          </w:p>
        </w:tc>
        <w:tc>
          <w:tcPr>
            <w:tcW w:w="3420" w:type="dxa"/>
            <w:gridSpan w:val="2"/>
            <w:vAlign w:val="center"/>
          </w:tcPr>
          <w:p w:rsidR="00DA058E" w:rsidRPr="00956B37" w:rsidRDefault="00DA058E" w:rsidP="00DA058E">
            <w:pPr>
              <w:rPr>
                <w:rFonts w:ascii="GHEA Grapalat" w:hAnsi="GHEA Grapalat"/>
                <w:color w:val="auto"/>
              </w:rPr>
            </w:pPr>
            <w:r w:rsidRPr="00956B37">
              <w:rPr>
                <w:rFonts w:ascii="GHEA Grapalat" w:hAnsi="GHEA Grapalat"/>
                <w:color w:val="auto"/>
              </w:rPr>
              <w:t>Լրիվ լայնությամբ գոտու երկարությունը, մ</w:t>
            </w:r>
          </w:p>
        </w:tc>
        <w:tc>
          <w:tcPr>
            <w:tcW w:w="198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Արագացման և դանդաղեցման</w:t>
            </w:r>
          </w:p>
        </w:tc>
      </w:tr>
      <w:tr w:rsidR="00DA058E" w:rsidRPr="00956B37" w:rsidTr="000F5973">
        <w:tc>
          <w:tcPr>
            <w:tcW w:w="625" w:type="dxa"/>
            <w:vMerge/>
          </w:tcPr>
          <w:p w:rsidR="00DA058E" w:rsidRPr="00956B37" w:rsidRDefault="00DA058E" w:rsidP="00DA058E">
            <w:pPr>
              <w:rPr>
                <w:rFonts w:ascii="GHEA Grapalat" w:hAnsi="GHEA Grapalat"/>
                <w:color w:val="auto"/>
              </w:rPr>
            </w:pPr>
          </w:p>
        </w:tc>
        <w:tc>
          <w:tcPr>
            <w:tcW w:w="1170" w:type="dxa"/>
            <w:vMerge/>
            <w:vAlign w:val="center"/>
          </w:tcPr>
          <w:p w:rsidR="00DA058E" w:rsidRPr="00956B37" w:rsidRDefault="00DA058E" w:rsidP="00DA058E">
            <w:pPr>
              <w:rPr>
                <w:rFonts w:ascii="GHEA Grapalat" w:hAnsi="GHEA Grapalat"/>
                <w:color w:val="auto"/>
              </w:rPr>
            </w:pPr>
          </w:p>
        </w:tc>
        <w:tc>
          <w:tcPr>
            <w:tcW w:w="135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վերելք</w:t>
            </w:r>
          </w:p>
        </w:tc>
        <w:tc>
          <w:tcPr>
            <w:tcW w:w="117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վայրէջք</w:t>
            </w:r>
          </w:p>
        </w:tc>
        <w:tc>
          <w:tcPr>
            <w:tcW w:w="153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Արագաց</w:t>
            </w:r>
          </w:p>
          <w:p w:rsidR="00DA058E" w:rsidRPr="00956B37" w:rsidRDefault="00DA058E" w:rsidP="00DA058E">
            <w:pPr>
              <w:rPr>
                <w:rFonts w:ascii="GHEA Grapalat" w:hAnsi="GHEA Grapalat"/>
                <w:color w:val="auto"/>
              </w:rPr>
            </w:pPr>
            <w:r w:rsidRPr="00956B37">
              <w:rPr>
                <w:rFonts w:ascii="GHEA Grapalat" w:hAnsi="GHEA Grapalat"/>
                <w:color w:val="auto"/>
              </w:rPr>
              <w:t>ման գոտի</w:t>
            </w:r>
          </w:p>
        </w:tc>
        <w:tc>
          <w:tcPr>
            <w:tcW w:w="189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Դանդաղեցման գոտի</w:t>
            </w:r>
          </w:p>
        </w:tc>
        <w:tc>
          <w:tcPr>
            <w:tcW w:w="1980" w:type="dxa"/>
            <w:vAlign w:val="center"/>
          </w:tcPr>
          <w:p w:rsidR="00DA058E" w:rsidRPr="00956B37" w:rsidRDefault="00DA058E" w:rsidP="00DA058E">
            <w:pPr>
              <w:rPr>
                <w:rFonts w:ascii="GHEA Grapalat" w:hAnsi="GHEA Grapalat"/>
                <w:color w:val="auto"/>
              </w:rPr>
            </w:pPr>
            <w:r w:rsidRPr="00956B37">
              <w:rPr>
                <w:rFonts w:ascii="GHEA Grapalat" w:hAnsi="GHEA Grapalat"/>
                <w:color w:val="auto"/>
              </w:rPr>
              <w:t>Գոտիների անցամասի երկարությունը մ</w:t>
            </w:r>
          </w:p>
        </w:tc>
      </w:tr>
      <w:tr w:rsidR="00902507" w:rsidRPr="00956B37" w:rsidTr="000F5973">
        <w:tc>
          <w:tcPr>
            <w:tcW w:w="625" w:type="dxa"/>
          </w:tcPr>
          <w:p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1.</w:t>
            </w:r>
          </w:p>
        </w:tc>
        <w:tc>
          <w:tcPr>
            <w:tcW w:w="117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lang w:val="en-US"/>
              </w:rPr>
              <w:t xml:space="preserve">IA, </w:t>
            </w:r>
            <w:r w:rsidRPr="00956B37">
              <w:rPr>
                <w:rFonts w:ascii="GHEA Grapalat" w:hAnsi="GHEA Grapalat"/>
                <w:color w:val="auto"/>
              </w:rPr>
              <w:t>I</w:t>
            </w:r>
            <w:r w:rsidR="00FF4BCD" w:rsidRPr="00956B37">
              <w:rPr>
                <w:rFonts w:ascii="GHEA Grapalat" w:hAnsi="GHEA Grapalat"/>
                <w:color w:val="auto"/>
                <w:lang w:val="en-US"/>
              </w:rPr>
              <w:t>B</w:t>
            </w:r>
            <w:r w:rsidRPr="00956B37">
              <w:rPr>
                <w:rFonts w:ascii="GHEA Grapalat" w:hAnsi="GHEA Grapalat"/>
                <w:color w:val="auto"/>
              </w:rPr>
              <w:t>,</w:t>
            </w:r>
            <w:r w:rsidRPr="00956B37">
              <w:rPr>
                <w:rFonts w:ascii="GHEA Grapalat" w:hAnsi="GHEA Grapalat"/>
                <w:color w:val="auto"/>
                <w:lang w:val="en-US"/>
              </w:rPr>
              <w:t xml:space="preserve"> </w:t>
            </w:r>
            <w:r w:rsidRPr="00956B37">
              <w:rPr>
                <w:rFonts w:ascii="GHEA Grapalat" w:hAnsi="GHEA Grapalat"/>
                <w:color w:val="auto"/>
              </w:rPr>
              <w:t xml:space="preserve">  I</w:t>
            </w:r>
            <w:r w:rsidR="000423C1" w:rsidRPr="00956B37">
              <w:rPr>
                <w:rFonts w:ascii="GHEA Grapalat" w:hAnsi="GHEA Grapalat"/>
                <w:color w:val="auto"/>
                <w:lang w:val="en-US"/>
              </w:rPr>
              <w:t>C</w:t>
            </w:r>
            <w:r w:rsidRPr="00956B37">
              <w:rPr>
                <w:rFonts w:ascii="GHEA Grapalat" w:hAnsi="GHEA Grapalat"/>
                <w:color w:val="auto"/>
              </w:rPr>
              <w:t>,</w:t>
            </w:r>
          </w:p>
          <w:p w:rsidR="00902507" w:rsidRPr="00956B37" w:rsidRDefault="00902507" w:rsidP="00DA058E">
            <w:pPr>
              <w:rPr>
                <w:rFonts w:ascii="GHEA Grapalat" w:hAnsi="GHEA Grapalat"/>
                <w:color w:val="auto"/>
              </w:rPr>
            </w:pPr>
            <w:r w:rsidRPr="00956B37">
              <w:rPr>
                <w:rFonts w:ascii="GHEA Grapalat" w:hAnsi="GHEA Grapalat"/>
                <w:color w:val="auto"/>
              </w:rPr>
              <w:t>II</w:t>
            </w:r>
          </w:p>
        </w:tc>
        <w:tc>
          <w:tcPr>
            <w:tcW w:w="1350" w:type="dxa"/>
          </w:tcPr>
          <w:p w:rsidR="00902507" w:rsidRPr="00956B37" w:rsidRDefault="00902507" w:rsidP="00DA058E">
            <w:pPr>
              <w:rPr>
                <w:rFonts w:ascii="GHEA Grapalat" w:hAnsi="GHEA Grapalat"/>
                <w:color w:val="auto"/>
              </w:rPr>
            </w:pPr>
            <w:r w:rsidRPr="00956B37">
              <w:rPr>
                <w:rFonts w:ascii="GHEA Grapalat" w:hAnsi="GHEA Grapalat"/>
                <w:color w:val="auto"/>
              </w:rPr>
              <w:t>40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r w:rsidRPr="00956B37">
              <w:rPr>
                <w:rFonts w:ascii="GHEA Grapalat" w:hAnsi="GHEA Grapalat"/>
                <w:color w:val="auto"/>
              </w:rPr>
              <w:t>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rsidR="00902507" w:rsidRPr="00956B37" w:rsidRDefault="0058209D" w:rsidP="00DA058E">
            <w:pPr>
              <w:rPr>
                <w:rFonts w:ascii="GHEA Grapalat" w:hAnsi="GHEA Grapalat"/>
                <w:color w:val="auto"/>
              </w:rPr>
            </w:pPr>
            <w:r w:rsidRPr="00956B37">
              <w:rPr>
                <w:rFonts w:ascii="GHEA Grapalat" w:hAnsi="GHEA Grapalat"/>
                <w:color w:val="auto"/>
              </w:rPr>
              <w:t>140.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160.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180.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200.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230.</w:t>
            </w:r>
            <w:r w:rsidR="00902507" w:rsidRPr="00956B37">
              <w:rPr>
                <w:rFonts w:ascii="GHEA Grapalat" w:hAnsi="GHEA Grapalat"/>
                <w:color w:val="auto"/>
              </w:rPr>
              <w:t>0</w:t>
            </w:r>
          </w:p>
        </w:tc>
        <w:tc>
          <w:tcPr>
            <w:tcW w:w="1890" w:type="dxa"/>
            <w:vAlign w:val="center"/>
          </w:tcPr>
          <w:p w:rsidR="00902507" w:rsidRPr="00956B37" w:rsidRDefault="0058209D" w:rsidP="00DA058E">
            <w:pPr>
              <w:rPr>
                <w:rFonts w:ascii="GHEA Grapalat" w:hAnsi="GHEA Grapalat"/>
                <w:color w:val="auto"/>
              </w:rPr>
            </w:pPr>
            <w:r w:rsidRPr="00956B37">
              <w:rPr>
                <w:rFonts w:ascii="GHEA Grapalat" w:hAnsi="GHEA Grapalat"/>
                <w:color w:val="auto"/>
              </w:rPr>
              <w:t>110.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105.</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100.</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95.</w:t>
            </w:r>
            <w:r w:rsidR="00902507" w:rsidRPr="00956B37">
              <w:rPr>
                <w:rFonts w:ascii="GHEA Grapalat" w:hAnsi="GHEA Grapalat"/>
                <w:color w:val="auto"/>
              </w:rPr>
              <w:t>0</w:t>
            </w:r>
          </w:p>
          <w:p w:rsidR="00902507" w:rsidRPr="00956B37" w:rsidRDefault="0058209D" w:rsidP="00DA058E">
            <w:pPr>
              <w:rPr>
                <w:rFonts w:ascii="GHEA Grapalat" w:hAnsi="GHEA Grapalat"/>
                <w:color w:val="auto"/>
              </w:rPr>
            </w:pPr>
            <w:r w:rsidRPr="00956B37">
              <w:rPr>
                <w:rFonts w:ascii="GHEA Grapalat" w:hAnsi="GHEA Grapalat"/>
                <w:color w:val="auto"/>
              </w:rPr>
              <w:t>90.</w:t>
            </w:r>
            <w:r w:rsidR="00902507" w:rsidRPr="00956B37">
              <w:rPr>
                <w:rFonts w:ascii="GHEA Grapalat" w:hAnsi="GHEA Grapalat"/>
                <w:color w:val="auto"/>
              </w:rPr>
              <w:t>0</w:t>
            </w:r>
          </w:p>
        </w:tc>
        <w:tc>
          <w:tcPr>
            <w:tcW w:w="198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80</w:t>
            </w:r>
          </w:p>
          <w:p w:rsidR="00902507" w:rsidRPr="00956B37" w:rsidRDefault="00902507" w:rsidP="00DA058E">
            <w:pPr>
              <w:rPr>
                <w:rFonts w:ascii="GHEA Grapalat" w:hAnsi="GHEA Grapalat"/>
                <w:color w:val="auto"/>
              </w:rPr>
            </w:pPr>
            <w:r w:rsidRPr="00956B37">
              <w:rPr>
                <w:rFonts w:ascii="GHEA Grapalat" w:hAnsi="GHEA Grapalat"/>
                <w:color w:val="auto"/>
              </w:rPr>
              <w:t>80</w:t>
            </w:r>
          </w:p>
          <w:p w:rsidR="00902507" w:rsidRPr="00956B37" w:rsidRDefault="00902507" w:rsidP="00DA058E">
            <w:pPr>
              <w:rPr>
                <w:rFonts w:ascii="GHEA Grapalat" w:hAnsi="GHEA Grapalat"/>
                <w:color w:val="auto"/>
              </w:rPr>
            </w:pPr>
            <w:r w:rsidRPr="00956B37">
              <w:rPr>
                <w:rFonts w:ascii="GHEA Grapalat" w:hAnsi="GHEA Grapalat"/>
                <w:color w:val="auto"/>
              </w:rPr>
              <w:t>80</w:t>
            </w:r>
          </w:p>
          <w:p w:rsidR="00902507" w:rsidRPr="00956B37" w:rsidRDefault="00902507" w:rsidP="00DA058E">
            <w:pPr>
              <w:rPr>
                <w:rFonts w:ascii="GHEA Grapalat" w:hAnsi="GHEA Grapalat"/>
                <w:color w:val="auto"/>
              </w:rPr>
            </w:pPr>
            <w:r w:rsidRPr="00956B37">
              <w:rPr>
                <w:rFonts w:ascii="GHEA Grapalat" w:hAnsi="GHEA Grapalat"/>
                <w:color w:val="auto"/>
              </w:rPr>
              <w:t>80</w:t>
            </w:r>
          </w:p>
          <w:p w:rsidR="00902507" w:rsidRPr="00956B37" w:rsidRDefault="00902507" w:rsidP="00DA058E">
            <w:pPr>
              <w:rPr>
                <w:rFonts w:ascii="GHEA Grapalat" w:hAnsi="GHEA Grapalat"/>
                <w:color w:val="auto"/>
              </w:rPr>
            </w:pPr>
            <w:r w:rsidRPr="00956B37">
              <w:rPr>
                <w:rFonts w:ascii="GHEA Grapalat" w:hAnsi="GHEA Grapalat"/>
                <w:color w:val="auto"/>
              </w:rPr>
              <w:t>80</w:t>
            </w:r>
          </w:p>
        </w:tc>
      </w:tr>
      <w:tr w:rsidR="00902507" w:rsidRPr="00956B37" w:rsidTr="000F5973">
        <w:tc>
          <w:tcPr>
            <w:tcW w:w="625" w:type="dxa"/>
          </w:tcPr>
          <w:p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2.</w:t>
            </w:r>
          </w:p>
        </w:tc>
        <w:tc>
          <w:tcPr>
            <w:tcW w:w="117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III</w:t>
            </w:r>
          </w:p>
        </w:tc>
        <w:tc>
          <w:tcPr>
            <w:tcW w:w="1350" w:type="dxa"/>
          </w:tcPr>
          <w:p w:rsidR="00902507" w:rsidRPr="00956B37" w:rsidRDefault="00902507" w:rsidP="00DA058E">
            <w:pPr>
              <w:rPr>
                <w:rFonts w:ascii="GHEA Grapalat" w:hAnsi="GHEA Grapalat"/>
                <w:color w:val="auto"/>
              </w:rPr>
            </w:pPr>
            <w:r w:rsidRPr="00956B37">
              <w:rPr>
                <w:rFonts w:ascii="GHEA Grapalat" w:hAnsi="GHEA Grapalat"/>
                <w:color w:val="auto"/>
              </w:rPr>
              <w:t>40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r w:rsidRPr="00956B37">
              <w:rPr>
                <w:rFonts w:ascii="GHEA Grapalat" w:hAnsi="GHEA Grapalat"/>
                <w:color w:val="auto"/>
              </w:rPr>
              <w:t>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110</w:t>
            </w:r>
          </w:p>
          <w:p w:rsidR="00902507" w:rsidRPr="00956B37" w:rsidRDefault="00902507" w:rsidP="00DA058E">
            <w:pPr>
              <w:rPr>
                <w:rFonts w:ascii="GHEA Grapalat" w:hAnsi="GHEA Grapalat"/>
                <w:color w:val="auto"/>
              </w:rPr>
            </w:pPr>
            <w:r w:rsidRPr="00956B37">
              <w:rPr>
                <w:rFonts w:ascii="GHEA Grapalat" w:hAnsi="GHEA Grapalat"/>
                <w:color w:val="auto"/>
              </w:rPr>
              <w:t>120</w:t>
            </w:r>
          </w:p>
          <w:p w:rsidR="00902507" w:rsidRPr="00956B37" w:rsidRDefault="00902507" w:rsidP="00DA058E">
            <w:pPr>
              <w:rPr>
                <w:rFonts w:ascii="GHEA Grapalat" w:hAnsi="GHEA Grapalat"/>
                <w:color w:val="auto"/>
              </w:rPr>
            </w:pPr>
            <w:r w:rsidRPr="00956B37">
              <w:rPr>
                <w:rFonts w:ascii="GHEA Grapalat" w:hAnsi="GHEA Grapalat"/>
                <w:color w:val="auto"/>
              </w:rPr>
              <w:t>130</w:t>
            </w:r>
          </w:p>
          <w:p w:rsidR="00902507" w:rsidRPr="00956B37" w:rsidRDefault="00902507" w:rsidP="00DA058E">
            <w:pPr>
              <w:rPr>
                <w:rFonts w:ascii="GHEA Grapalat" w:hAnsi="GHEA Grapalat"/>
                <w:color w:val="auto"/>
              </w:rPr>
            </w:pPr>
            <w:r w:rsidRPr="00956B37">
              <w:rPr>
                <w:rFonts w:ascii="GHEA Grapalat" w:hAnsi="GHEA Grapalat"/>
                <w:color w:val="auto"/>
              </w:rPr>
              <w:t>150</w:t>
            </w:r>
          </w:p>
          <w:p w:rsidR="00902507" w:rsidRPr="00956B37" w:rsidRDefault="00902507" w:rsidP="00DA058E">
            <w:pPr>
              <w:rPr>
                <w:rFonts w:ascii="GHEA Grapalat" w:hAnsi="GHEA Grapalat"/>
                <w:color w:val="auto"/>
              </w:rPr>
            </w:pPr>
            <w:r w:rsidRPr="00956B37">
              <w:rPr>
                <w:rFonts w:ascii="GHEA Grapalat" w:hAnsi="GHEA Grapalat"/>
                <w:color w:val="auto"/>
              </w:rPr>
              <w:t>170</w:t>
            </w:r>
          </w:p>
        </w:tc>
        <w:tc>
          <w:tcPr>
            <w:tcW w:w="189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85</w:t>
            </w:r>
          </w:p>
          <w:p w:rsidR="00902507" w:rsidRPr="00956B37" w:rsidRDefault="00902507" w:rsidP="00DA058E">
            <w:pPr>
              <w:rPr>
                <w:rFonts w:ascii="GHEA Grapalat" w:hAnsi="GHEA Grapalat"/>
                <w:color w:val="auto"/>
              </w:rPr>
            </w:pPr>
            <w:r w:rsidRPr="00956B37">
              <w:rPr>
                <w:rFonts w:ascii="GHEA Grapalat" w:hAnsi="GHEA Grapalat"/>
                <w:color w:val="auto"/>
              </w:rPr>
              <w:t>80</w:t>
            </w:r>
          </w:p>
          <w:p w:rsidR="00902507" w:rsidRPr="00956B37" w:rsidRDefault="00902507" w:rsidP="00DA058E">
            <w:pPr>
              <w:rPr>
                <w:rFonts w:ascii="GHEA Grapalat" w:hAnsi="GHEA Grapalat"/>
                <w:color w:val="auto"/>
              </w:rPr>
            </w:pPr>
            <w:r w:rsidRPr="00956B37">
              <w:rPr>
                <w:rFonts w:ascii="GHEA Grapalat" w:hAnsi="GHEA Grapalat"/>
                <w:color w:val="auto"/>
              </w:rPr>
              <w:t>75</w:t>
            </w:r>
          </w:p>
          <w:p w:rsidR="00902507" w:rsidRPr="00956B37" w:rsidRDefault="00902507" w:rsidP="00DA058E">
            <w:pPr>
              <w:rPr>
                <w:rFonts w:ascii="GHEA Grapalat" w:hAnsi="GHEA Grapalat"/>
                <w:color w:val="auto"/>
              </w:rPr>
            </w:pPr>
            <w:r w:rsidRPr="00956B37">
              <w:rPr>
                <w:rFonts w:ascii="GHEA Grapalat" w:hAnsi="GHEA Grapalat"/>
                <w:color w:val="auto"/>
              </w:rPr>
              <w:t>70</w:t>
            </w:r>
          </w:p>
          <w:p w:rsidR="00902507" w:rsidRPr="00956B37" w:rsidRDefault="00902507" w:rsidP="00DA058E">
            <w:pPr>
              <w:rPr>
                <w:rFonts w:ascii="GHEA Grapalat" w:hAnsi="GHEA Grapalat"/>
                <w:color w:val="auto"/>
              </w:rPr>
            </w:pPr>
            <w:r w:rsidRPr="00956B37">
              <w:rPr>
                <w:rFonts w:ascii="GHEA Grapalat" w:hAnsi="GHEA Grapalat"/>
                <w:color w:val="auto"/>
              </w:rPr>
              <w:t>65</w:t>
            </w:r>
          </w:p>
        </w:tc>
        <w:tc>
          <w:tcPr>
            <w:tcW w:w="198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60</w:t>
            </w:r>
          </w:p>
          <w:p w:rsidR="00902507" w:rsidRPr="00956B37" w:rsidRDefault="00902507" w:rsidP="00DA058E">
            <w:pPr>
              <w:rPr>
                <w:rFonts w:ascii="GHEA Grapalat" w:hAnsi="GHEA Grapalat"/>
                <w:color w:val="auto"/>
              </w:rPr>
            </w:pPr>
            <w:r w:rsidRPr="00956B37">
              <w:rPr>
                <w:rFonts w:ascii="GHEA Grapalat" w:hAnsi="GHEA Grapalat"/>
                <w:color w:val="auto"/>
              </w:rPr>
              <w:t>60</w:t>
            </w:r>
          </w:p>
          <w:p w:rsidR="00902507" w:rsidRPr="00956B37" w:rsidRDefault="00902507" w:rsidP="00DA058E">
            <w:pPr>
              <w:rPr>
                <w:rFonts w:ascii="GHEA Grapalat" w:hAnsi="GHEA Grapalat"/>
                <w:color w:val="auto"/>
              </w:rPr>
            </w:pPr>
            <w:r w:rsidRPr="00956B37">
              <w:rPr>
                <w:rFonts w:ascii="GHEA Grapalat" w:hAnsi="GHEA Grapalat"/>
                <w:color w:val="auto"/>
              </w:rPr>
              <w:t>60</w:t>
            </w:r>
          </w:p>
          <w:p w:rsidR="00902507" w:rsidRPr="00956B37" w:rsidRDefault="00902507" w:rsidP="00DA058E">
            <w:pPr>
              <w:rPr>
                <w:rFonts w:ascii="GHEA Grapalat" w:hAnsi="GHEA Grapalat"/>
                <w:color w:val="auto"/>
              </w:rPr>
            </w:pPr>
            <w:r w:rsidRPr="00956B37">
              <w:rPr>
                <w:rFonts w:ascii="GHEA Grapalat" w:hAnsi="GHEA Grapalat"/>
                <w:color w:val="auto"/>
              </w:rPr>
              <w:t>60</w:t>
            </w:r>
          </w:p>
          <w:p w:rsidR="00902507" w:rsidRPr="00956B37" w:rsidRDefault="00902507" w:rsidP="00DA058E">
            <w:pPr>
              <w:rPr>
                <w:rFonts w:ascii="GHEA Grapalat" w:hAnsi="GHEA Grapalat"/>
                <w:color w:val="auto"/>
              </w:rPr>
            </w:pPr>
            <w:r w:rsidRPr="00956B37">
              <w:rPr>
                <w:rFonts w:ascii="GHEA Grapalat" w:hAnsi="GHEA Grapalat"/>
                <w:color w:val="auto"/>
              </w:rPr>
              <w:t>60</w:t>
            </w:r>
          </w:p>
        </w:tc>
      </w:tr>
      <w:tr w:rsidR="00902507" w:rsidRPr="00956B37" w:rsidTr="000F5973">
        <w:tc>
          <w:tcPr>
            <w:tcW w:w="625" w:type="dxa"/>
          </w:tcPr>
          <w:p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3.</w:t>
            </w:r>
          </w:p>
        </w:tc>
        <w:tc>
          <w:tcPr>
            <w:tcW w:w="117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IV</w:t>
            </w:r>
          </w:p>
        </w:tc>
        <w:tc>
          <w:tcPr>
            <w:tcW w:w="1350" w:type="dxa"/>
          </w:tcPr>
          <w:p w:rsidR="00902507" w:rsidRPr="00956B37" w:rsidRDefault="00902507" w:rsidP="00DA058E">
            <w:pPr>
              <w:rPr>
                <w:rFonts w:ascii="GHEA Grapalat" w:hAnsi="GHEA Grapalat"/>
                <w:color w:val="auto"/>
              </w:rPr>
            </w:pPr>
            <w:r w:rsidRPr="00956B37">
              <w:rPr>
                <w:rFonts w:ascii="GHEA Grapalat" w:hAnsi="GHEA Grapalat"/>
                <w:color w:val="auto"/>
              </w:rPr>
              <w:t>40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p>
          <w:p w:rsidR="00902507" w:rsidRPr="00956B37" w:rsidRDefault="00902507" w:rsidP="00DA058E">
            <w:pPr>
              <w:rPr>
                <w:rFonts w:ascii="GHEA Grapalat" w:hAnsi="GHEA Grapalat"/>
                <w:color w:val="auto"/>
              </w:rPr>
            </w:pPr>
            <w:r w:rsidRPr="00956B37">
              <w:rPr>
                <w:rFonts w:ascii="GHEA Grapalat" w:hAnsi="GHEA Grapalat"/>
                <w:color w:val="auto"/>
              </w:rPr>
              <w:t>0</w:t>
            </w:r>
          </w:p>
          <w:p w:rsidR="00902507" w:rsidRPr="00956B37" w:rsidRDefault="00902507" w:rsidP="00DA058E">
            <w:pPr>
              <w:rPr>
                <w:rFonts w:ascii="GHEA Grapalat" w:hAnsi="GHEA Grapalat"/>
                <w:color w:val="auto"/>
              </w:rPr>
            </w:pPr>
            <w:r w:rsidRPr="00956B37">
              <w:rPr>
                <w:rFonts w:ascii="GHEA Grapalat" w:hAnsi="GHEA Grapalat"/>
                <w:color w:val="auto"/>
              </w:rPr>
              <w:t>20</w:t>
            </w:r>
          </w:p>
          <w:p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30</w:t>
            </w:r>
          </w:p>
          <w:p w:rsidR="00902507" w:rsidRPr="00956B37" w:rsidRDefault="00902507" w:rsidP="00DA058E">
            <w:pPr>
              <w:rPr>
                <w:rFonts w:ascii="GHEA Grapalat" w:hAnsi="GHEA Grapalat"/>
                <w:color w:val="auto"/>
              </w:rPr>
            </w:pPr>
            <w:r w:rsidRPr="00956B37">
              <w:rPr>
                <w:rFonts w:ascii="GHEA Grapalat" w:hAnsi="GHEA Grapalat"/>
                <w:color w:val="auto"/>
              </w:rPr>
              <w:t>35</w:t>
            </w:r>
          </w:p>
          <w:p w:rsidR="00902507" w:rsidRPr="00956B37" w:rsidRDefault="00902507" w:rsidP="00DA058E">
            <w:pPr>
              <w:rPr>
                <w:rFonts w:ascii="GHEA Grapalat" w:hAnsi="GHEA Grapalat"/>
                <w:color w:val="auto"/>
              </w:rPr>
            </w:pPr>
            <w:r w:rsidRPr="00956B37">
              <w:rPr>
                <w:rFonts w:ascii="GHEA Grapalat" w:hAnsi="GHEA Grapalat"/>
                <w:color w:val="auto"/>
              </w:rPr>
              <w:t>40</w:t>
            </w:r>
          </w:p>
          <w:p w:rsidR="00902507" w:rsidRPr="00956B37" w:rsidRDefault="00902507" w:rsidP="00DA058E">
            <w:pPr>
              <w:rPr>
                <w:rFonts w:ascii="GHEA Grapalat" w:hAnsi="GHEA Grapalat"/>
                <w:color w:val="auto"/>
              </w:rPr>
            </w:pPr>
            <w:r w:rsidRPr="00956B37">
              <w:rPr>
                <w:rFonts w:ascii="GHEA Grapalat" w:hAnsi="GHEA Grapalat"/>
                <w:color w:val="auto"/>
              </w:rPr>
              <w:t>45</w:t>
            </w:r>
          </w:p>
          <w:p w:rsidR="00902507" w:rsidRPr="00956B37" w:rsidRDefault="00902507" w:rsidP="00DA058E">
            <w:pPr>
              <w:rPr>
                <w:rFonts w:ascii="GHEA Grapalat" w:hAnsi="GHEA Grapalat"/>
                <w:color w:val="auto"/>
              </w:rPr>
            </w:pPr>
            <w:r w:rsidRPr="00956B37">
              <w:rPr>
                <w:rFonts w:ascii="GHEA Grapalat" w:hAnsi="GHEA Grapalat"/>
                <w:color w:val="auto"/>
              </w:rPr>
              <w:t>50</w:t>
            </w:r>
          </w:p>
        </w:tc>
        <w:tc>
          <w:tcPr>
            <w:tcW w:w="189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50</w:t>
            </w:r>
          </w:p>
          <w:p w:rsidR="00902507" w:rsidRPr="00956B37" w:rsidRDefault="00902507" w:rsidP="00DA058E">
            <w:pPr>
              <w:rPr>
                <w:rFonts w:ascii="GHEA Grapalat" w:hAnsi="GHEA Grapalat"/>
                <w:color w:val="auto"/>
              </w:rPr>
            </w:pPr>
            <w:r w:rsidRPr="00956B37">
              <w:rPr>
                <w:rFonts w:ascii="GHEA Grapalat" w:hAnsi="GHEA Grapalat"/>
                <w:color w:val="auto"/>
              </w:rPr>
              <w:t>45</w:t>
            </w:r>
          </w:p>
          <w:p w:rsidR="00902507" w:rsidRPr="00956B37" w:rsidRDefault="00902507" w:rsidP="00DA058E">
            <w:pPr>
              <w:rPr>
                <w:rFonts w:ascii="GHEA Grapalat" w:hAnsi="GHEA Grapalat"/>
                <w:color w:val="auto"/>
              </w:rPr>
            </w:pPr>
            <w:r w:rsidRPr="00956B37">
              <w:rPr>
                <w:rFonts w:ascii="GHEA Grapalat" w:hAnsi="GHEA Grapalat"/>
                <w:color w:val="auto"/>
              </w:rPr>
              <w:t>40</w:t>
            </w:r>
          </w:p>
          <w:p w:rsidR="00902507" w:rsidRPr="00956B37" w:rsidRDefault="00902507" w:rsidP="00DA058E">
            <w:pPr>
              <w:rPr>
                <w:rFonts w:ascii="GHEA Grapalat" w:hAnsi="GHEA Grapalat"/>
                <w:color w:val="auto"/>
              </w:rPr>
            </w:pPr>
            <w:r w:rsidRPr="00956B37">
              <w:rPr>
                <w:rFonts w:ascii="GHEA Grapalat" w:hAnsi="GHEA Grapalat"/>
                <w:color w:val="auto"/>
              </w:rPr>
              <w:t>35</w:t>
            </w:r>
          </w:p>
          <w:p w:rsidR="00902507" w:rsidRPr="00956B37" w:rsidRDefault="00902507" w:rsidP="00DA058E">
            <w:pPr>
              <w:rPr>
                <w:rFonts w:ascii="GHEA Grapalat" w:hAnsi="GHEA Grapalat"/>
                <w:color w:val="auto"/>
              </w:rPr>
            </w:pPr>
            <w:r w:rsidRPr="00956B37">
              <w:rPr>
                <w:rFonts w:ascii="GHEA Grapalat" w:hAnsi="GHEA Grapalat"/>
                <w:color w:val="auto"/>
              </w:rPr>
              <w:t>30</w:t>
            </w:r>
          </w:p>
        </w:tc>
        <w:tc>
          <w:tcPr>
            <w:tcW w:w="1980" w:type="dxa"/>
            <w:vAlign w:val="center"/>
          </w:tcPr>
          <w:p w:rsidR="00902507" w:rsidRPr="00956B37" w:rsidRDefault="00902507" w:rsidP="00DA058E">
            <w:pPr>
              <w:rPr>
                <w:rFonts w:ascii="GHEA Grapalat" w:hAnsi="GHEA Grapalat"/>
                <w:color w:val="auto"/>
              </w:rPr>
            </w:pPr>
            <w:r w:rsidRPr="00956B37">
              <w:rPr>
                <w:rFonts w:ascii="GHEA Grapalat" w:hAnsi="GHEA Grapalat"/>
                <w:color w:val="auto"/>
              </w:rPr>
              <w:t>30</w:t>
            </w:r>
          </w:p>
          <w:p w:rsidR="00902507" w:rsidRPr="00956B37" w:rsidRDefault="00902507" w:rsidP="00DA058E">
            <w:pPr>
              <w:rPr>
                <w:rFonts w:ascii="GHEA Grapalat" w:hAnsi="GHEA Grapalat"/>
                <w:color w:val="auto"/>
              </w:rPr>
            </w:pPr>
            <w:r w:rsidRPr="00956B37">
              <w:rPr>
                <w:rFonts w:ascii="GHEA Grapalat" w:hAnsi="GHEA Grapalat"/>
                <w:color w:val="auto"/>
              </w:rPr>
              <w:t>30</w:t>
            </w:r>
          </w:p>
          <w:p w:rsidR="00902507" w:rsidRPr="00956B37" w:rsidRDefault="00902507" w:rsidP="00DA058E">
            <w:pPr>
              <w:rPr>
                <w:rFonts w:ascii="GHEA Grapalat" w:hAnsi="GHEA Grapalat"/>
                <w:color w:val="auto"/>
              </w:rPr>
            </w:pPr>
            <w:r w:rsidRPr="00956B37">
              <w:rPr>
                <w:rFonts w:ascii="GHEA Grapalat" w:hAnsi="GHEA Grapalat"/>
                <w:color w:val="auto"/>
              </w:rPr>
              <w:t>30</w:t>
            </w:r>
          </w:p>
          <w:p w:rsidR="00902507" w:rsidRPr="00956B37" w:rsidRDefault="00902507" w:rsidP="00DA058E">
            <w:pPr>
              <w:rPr>
                <w:rFonts w:ascii="GHEA Grapalat" w:hAnsi="GHEA Grapalat"/>
                <w:color w:val="auto"/>
              </w:rPr>
            </w:pPr>
            <w:r w:rsidRPr="00956B37">
              <w:rPr>
                <w:rFonts w:ascii="GHEA Grapalat" w:hAnsi="GHEA Grapalat"/>
                <w:color w:val="auto"/>
              </w:rPr>
              <w:t>30</w:t>
            </w:r>
          </w:p>
          <w:p w:rsidR="00902507" w:rsidRPr="00956B37" w:rsidRDefault="00902507" w:rsidP="00DA058E">
            <w:pPr>
              <w:rPr>
                <w:rFonts w:ascii="GHEA Grapalat" w:hAnsi="GHEA Grapalat"/>
                <w:color w:val="auto"/>
              </w:rPr>
            </w:pPr>
            <w:r w:rsidRPr="00956B37">
              <w:rPr>
                <w:rFonts w:ascii="GHEA Grapalat" w:hAnsi="GHEA Grapalat"/>
                <w:color w:val="auto"/>
              </w:rPr>
              <w:t>30</w:t>
            </w:r>
          </w:p>
        </w:tc>
      </w:tr>
    </w:tbl>
    <w:p w:rsidR="006639FF" w:rsidRPr="00956B37" w:rsidRDefault="00471E8A" w:rsidP="003C427E">
      <w:pPr>
        <w:pStyle w:val="a0"/>
        <w:numPr>
          <w:ilvl w:val="0"/>
          <w:numId w:val="5"/>
        </w:numPr>
        <w:tabs>
          <w:tab w:val="left" w:pos="810"/>
          <w:tab w:val="left" w:pos="1260"/>
          <w:tab w:val="left" w:pos="1350"/>
        </w:tabs>
        <w:spacing w:line="360" w:lineRule="auto"/>
        <w:ind w:left="180" w:firstLine="630"/>
        <w:rPr>
          <w:b w:val="0"/>
          <w:color w:val="auto"/>
          <w:sz w:val="24"/>
        </w:rPr>
      </w:pPr>
      <w:r w:rsidRPr="00956B37">
        <w:rPr>
          <w:b w:val="0"/>
          <w:color w:val="auto"/>
          <w:sz w:val="24"/>
          <w:lang w:val="ru-RU"/>
        </w:rPr>
        <w:lastRenderedPageBreak/>
        <w:t xml:space="preserve"> </w:t>
      </w:r>
      <w:r w:rsidR="00B85604" w:rsidRPr="00956B37">
        <w:rPr>
          <w:b w:val="0"/>
          <w:color w:val="auto"/>
          <w:sz w:val="24"/>
        </w:rPr>
        <w:t xml:space="preserve">Տրանսպորտային հոսքերի միացման տեղամասերի նախագծային լուծումը պետք է </w:t>
      </w:r>
      <w:r w:rsidRPr="00956B37">
        <w:rPr>
          <w:b w:val="0"/>
          <w:color w:val="auto"/>
          <w:sz w:val="24"/>
        </w:rPr>
        <w:t>հիմնական տրանսպորտային հոսքի մեջ երկրորդական հոսքի մուտքի մանևրի իրականացման համար ապահովի</w:t>
      </w:r>
      <w:r w:rsidRPr="00956B37">
        <w:rPr>
          <w:b w:val="0"/>
          <w:color w:val="auto"/>
          <w:sz w:val="24"/>
          <w:lang w:val="ru-RU"/>
        </w:rPr>
        <w:t xml:space="preserve"> </w:t>
      </w:r>
      <w:r w:rsidR="00B85604" w:rsidRPr="00956B37">
        <w:rPr>
          <w:b w:val="0"/>
          <w:color w:val="auto"/>
          <w:sz w:val="24"/>
        </w:rPr>
        <w:t>բավարար թողունակություն և անվտանգ պայմաններ</w:t>
      </w:r>
      <w:r w:rsidRPr="00956B37">
        <w:rPr>
          <w:b w:val="0"/>
          <w:color w:val="auto"/>
          <w:sz w:val="24"/>
          <w:lang w:val="ru-RU"/>
        </w:rPr>
        <w:t xml:space="preserve">: </w:t>
      </w:r>
      <w:r w:rsidR="00B85604" w:rsidRPr="00956B37">
        <w:rPr>
          <w:b w:val="0"/>
          <w:color w:val="auto"/>
          <w:sz w:val="24"/>
        </w:rPr>
        <w:t>Հիմնական ուղղություններին (գլխավոր և երկրորդական ավտոմոբիլային ճանապարհին) տրանսպորտային հոսքերի միացման տեղամասերը պետք է տեղակայվեն շարժման ուղղությամբ՝ աջ կողմից:</w:t>
      </w:r>
    </w:p>
    <w:p w:rsidR="00B85604" w:rsidRPr="00956B37" w:rsidRDefault="00B85604" w:rsidP="003C427E">
      <w:pPr>
        <w:pStyle w:val="a0"/>
        <w:numPr>
          <w:ilvl w:val="0"/>
          <w:numId w:val="5"/>
        </w:numPr>
        <w:tabs>
          <w:tab w:val="left" w:pos="1260"/>
        </w:tabs>
        <w:spacing w:line="360" w:lineRule="auto"/>
        <w:ind w:left="180" w:firstLine="540"/>
        <w:rPr>
          <w:b w:val="0"/>
          <w:color w:val="auto"/>
          <w:sz w:val="24"/>
        </w:rPr>
      </w:pPr>
      <w:r w:rsidRPr="00956B37">
        <w:rPr>
          <w:b w:val="0"/>
          <w:color w:val="auto"/>
          <w:sz w:val="24"/>
        </w:rPr>
        <w:t>Տրանսպորտային հոսքերի միացման տեղամասերում անցումային-արագացման գոտիների երթևեկության մասի լայնությունը պետք է ընդունել ելքի կամ հիմնական ուղղության՝ դրանց հարող երթևեկության մասին</w:t>
      </w:r>
      <w:r w:rsidR="0046063B" w:rsidRPr="00956B37">
        <w:rPr>
          <w:b w:val="0"/>
          <w:color w:val="auto"/>
          <w:sz w:val="24"/>
        </w:rPr>
        <w:t xml:space="preserve"> </w:t>
      </w:r>
      <w:r w:rsidRPr="00956B37">
        <w:rPr>
          <w:b w:val="0"/>
          <w:color w:val="auto"/>
          <w:sz w:val="24"/>
        </w:rPr>
        <w:t xml:space="preserve">հավասար: Անցումային արագացման գոտիները շարժման հիմնական շերտերից պետք է առանձնացնել բաժանիչ գոտիով, որի լայնությունը </w:t>
      </w:r>
      <w:r w:rsidR="00AF3C2A" w:rsidRPr="00956B37">
        <w:rPr>
          <w:b w:val="0"/>
          <w:color w:val="auto"/>
          <w:sz w:val="24"/>
        </w:rPr>
        <w:t>IA, I</w:t>
      </w:r>
      <w:r w:rsidR="00FF4BCD" w:rsidRPr="00956B37">
        <w:rPr>
          <w:b w:val="0"/>
          <w:color w:val="auto"/>
          <w:sz w:val="24"/>
        </w:rPr>
        <w:t>B</w:t>
      </w:r>
      <w:r w:rsidR="00AF3C2A" w:rsidRPr="00956B37">
        <w:rPr>
          <w:b w:val="0"/>
          <w:color w:val="auto"/>
          <w:sz w:val="24"/>
        </w:rPr>
        <w:t>,   I</w:t>
      </w:r>
      <w:r w:rsidR="000423C1" w:rsidRPr="00956B37">
        <w:rPr>
          <w:b w:val="0"/>
          <w:color w:val="auto"/>
          <w:sz w:val="24"/>
        </w:rPr>
        <w:t>C</w:t>
      </w:r>
      <w:r w:rsidR="00AF3C2A" w:rsidRPr="00956B37">
        <w:rPr>
          <w:b w:val="0"/>
          <w:color w:val="auto"/>
          <w:sz w:val="24"/>
        </w:rPr>
        <w:t xml:space="preserve"> </w:t>
      </w:r>
      <w:r w:rsidRPr="00956B37">
        <w:rPr>
          <w:b w:val="0"/>
          <w:color w:val="auto"/>
          <w:sz w:val="24"/>
        </w:rPr>
        <w:t>և II կարգի ճանապարհների համար պետք է ընդունել</w:t>
      </w:r>
      <w:r w:rsidR="00284E6B" w:rsidRPr="00956B37">
        <w:rPr>
          <w:b w:val="0"/>
          <w:color w:val="auto"/>
          <w:sz w:val="24"/>
        </w:rPr>
        <w:t xml:space="preserve"> 0.</w:t>
      </w:r>
      <w:r w:rsidRPr="00956B37">
        <w:rPr>
          <w:b w:val="0"/>
          <w:color w:val="auto"/>
          <w:sz w:val="24"/>
        </w:rPr>
        <w:t>75 մ, իսկ III</w:t>
      </w:r>
      <w:r w:rsidR="00AF3C2A" w:rsidRPr="00956B37">
        <w:rPr>
          <w:b w:val="0"/>
          <w:color w:val="auto"/>
          <w:sz w:val="24"/>
        </w:rPr>
        <w:t xml:space="preserve"> </w:t>
      </w:r>
      <w:r w:rsidRPr="00956B37">
        <w:rPr>
          <w:b w:val="0"/>
          <w:color w:val="auto"/>
          <w:sz w:val="24"/>
        </w:rPr>
        <w:t>և IV կարգի ճանապարհների համար</w:t>
      </w:r>
      <w:r w:rsidR="00284E6B" w:rsidRPr="00956B37">
        <w:rPr>
          <w:b w:val="0"/>
          <w:color w:val="auto"/>
          <w:sz w:val="24"/>
        </w:rPr>
        <w:t>` 0.</w:t>
      </w:r>
      <w:r w:rsidRPr="00956B37">
        <w:rPr>
          <w:b w:val="0"/>
          <w:color w:val="auto"/>
          <w:sz w:val="24"/>
        </w:rPr>
        <w:t>5 մ:</w:t>
      </w:r>
    </w:p>
    <w:p w:rsidR="00B85604" w:rsidRPr="00956B37" w:rsidRDefault="00B85604" w:rsidP="003C427E">
      <w:pPr>
        <w:pStyle w:val="a0"/>
        <w:numPr>
          <w:ilvl w:val="0"/>
          <w:numId w:val="5"/>
        </w:numPr>
        <w:tabs>
          <w:tab w:val="left" w:pos="1260"/>
          <w:tab w:val="left" w:pos="1350"/>
          <w:tab w:val="left" w:pos="1620"/>
        </w:tabs>
        <w:spacing w:line="360" w:lineRule="auto"/>
        <w:ind w:left="180" w:firstLine="540"/>
        <w:rPr>
          <w:b w:val="0"/>
          <w:color w:val="auto"/>
          <w:sz w:val="24"/>
        </w:rPr>
      </w:pPr>
      <w:r w:rsidRPr="00956B37">
        <w:rPr>
          <w:b w:val="0"/>
          <w:color w:val="auto"/>
          <w:sz w:val="24"/>
        </w:rPr>
        <w:t>II և III կարգի ճանապարհների միևնույն մակարդակում փոխհատումների և միացումների վրա</w:t>
      </w:r>
      <w:r w:rsidR="00884129" w:rsidRPr="00956B37">
        <w:rPr>
          <w:b w:val="0"/>
          <w:color w:val="auto"/>
          <w:sz w:val="24"/>
        </w:rPr>
        <w:t xml:space="preserve"> </w:t>
      </w:r>
      <w:r w:rsidRPr="00956B37">
        <w:rPr>
          <w:b w:val="0"/>
          <w:color w:val="auto"/>
          <w:sz w:val="24"/>
        </w:rPr>
        <w:t xml:space="preserve">ձախ շրջադարձերի համար արգելակման գոտիները </w:t>
      </w:r>
      <w:r w:rsidR="00030AF3" w:rsidRPr="00956B37">
        <w:rPr>
          <w:b w:val="0"/>
          <w:color w:val="auto"/>
          <w:sz w:val="24"/>
        </w:rPr>
        <w:t xml:space="preserve">պետք է </w:t>
      </w:r>
      <w:r w:rsidRPr="00956B37">
        <w:rPr>
          <w:b w:val="0"/>
          <w:color w:val="auto"/>
          <w:sz w:val="24"/>
        </w:rPr>
        <w:t>նախատեսել հարակից գոտիների հետ միևնույն մակարդակում ուղղորդիչ կղզյակների կառուցմամբ և առանձնացնել գծանշումով</w:t>
      </w:r>
      <w:r w:rsidR="004D3025" w:rsidRPr="00956B37">
        <w:rPr>
          <w:b w:val="0"/>
          <w:color w:val="auto"/>
          <w:sz w:val="24"/>
        </w:rPr>
        <w:t>:</w:t>
      </w:r>
    </w:p>
    <w:p w:rsidR="00B85604" w:rsidRPr="00956B37" w:rsidRDefault="00B85604" w:rsidP="003C427E">
      <w:pPr>
        <w:pStyle w:val="a0"/>
        <w:numPr>
          <w:ilvl w:val="0"/>
          <w:numId w:val="5"/>
        </w:numPr>
        <w:tabs>
          <w:tab w:val="left" w:pos="1080"/>
          <w:tab w:val="left" w:pos="1260"/>
          <w:tab w:val="left" w:pos="1440"/>
        </w:tabs>
        <w:spacing w:line="360" w:lineRule="auto"/>
        <w:ind w:left="180" w:firstLine="540"/>
        <w:rPr>
          <w:b w:val="0"/>
          <w:color w:val="auto"/>
          <w:sz w:val="24"/>
        </w:rPr>
      </w:pPr>
      <w:r w:rsidRPr="00956B37">
        <w:rPr>
          <w:b w:val="0"/>
          <w:color w:val="auto"/>
          <w:sz w:val="24"/>
        </w:rPr>
        <w:t>Տրանսպորտային հոսքերի միահյուսման տեղամասերը պետք է կառուցել երթևեկելի մասի` հարևան գոտիներով շարժվող ավտոմոբիլների կողմից երթևեկության գոտիների միաժամանակյա վերադասավորման անհրաժեշտության դեպքում:</w:t>
      </w:r>
    </w:p>
    <w:p w:rsidR="00B934D2" w:rsidRPr="00956B37" w:rsidRDefault="00B934D2" w:rsidP="003C427E">
      <w:pPr>
        <w:pStyle w:val="a0"/>
        <w:numPr>
          <w:ilvl w:val="0"/>
          <w:numId w:val="5"/>
        </w:numPr>
        <w:tabs>
          <w:tab w:val="left" w:pos="1080"/>
          <w:tab w:val="left" w:pos="1260"/>
          <w:tab w:val="left" w:pos="1440"/>
        </w:tabs>
        <w:spacing w:line="360" w:lineRule="auto"/>
        <w:ind w:left="180" w:firstLine="540"/>
        <w:rPr>
          <w:b w:val="0"/>
          <w:color w:val="auto"/>
          <w:sz w:val="24"/>
        </w:rPr>
      </w:pPr>
      <w:r w:rsidRPr="00956B37">
        <w:rPr>
          <w:b w:val="0"/>
          <w:color w:val="auto"/>
          <w:sz w:val="24"/>
        </w:rPr>
        <w:t>Անցումային-արագացման և դանդաղեցման գոտիների ուրվագծերը բերված են</w:t>
      </w:r>
      <w:r w:rsidR="009C667C" w:rsidRPr="00956B37">
        <w:rPr>
          <w:b w:val="0"/>
          <w:color w:val="auto"/>
          <w:sz w:val="24"/>
        </w:rPr>
        <w:t xml:space="preserve"> ՀՍՏ ԳՕՍՏ Ռ 58653-2021 ստանդարտում:</w:t>
      </w:r>
    </w:p>
    <w:p w:rsidR="00B934D2" w:rsidRPr="00956B37" w:rsidRDefault="00B934D2" w:rsidP="00B85604">
      <w:pPr>
        <w:pStyle w:val="a0"/>
        <w:ind w:left="1134" w:firstLine="0"/>
        <w:jc w:val="center"/>
        <w:rPr>
          <w:color w:val="auto"/>
          <w:sz w:val="24"/>
        </w:rPr>
      </w:pPr>
    </w:p>
    <w:p w:rsidR="00B85604" w:rsidRPr="00956B37" w:rsidRDefault="00B604A0" w:rsidP="00EE761F">
      <w:pPr>
        <w:pStyle w:val="a0"/>
        <w:spacing w:line="360" w:lineRule="auto"/>
        <w:ind w:left="1134" w:firstLine="0"/>
        <w:jc w:val="center"/>
        <w:rPr>
          <w:b w:val="0"/>
          <w:color w:val="auto"/>
          <w:sz w:val="24"/>
        </w:rPr>
      </w:pPr>
      <w:r w:rsidRPr="00956B37">
        <w:rPr>
          <w:color w:val="auto"/>
          <w:sz w:val="24"/>
        </w:rPr>
        <w:t>3</w:t>
      </w:r>
      <w:r w:rsidR="00EE761F" w:rsidRPr="00956B37">
        <w:rPr>
          <w:color w:val="auto"/>
          <w:sz w:val="24"/>
        </w:rPr>
        <w:t>.7. ԱՎՏՈՄՈԲԻԼԱՅԻՆ ՃԱՆԱՊԱՐՀՆԵՐԻ ՓՈԽՀԱՏՈՒՄՆԵՐԸ ԵՐԿԱԹՈՒՂՈՒ ԵՎ ԱՅԼ ՀԱՂՈՐԴԱԿՑՈՒՂԻՆԵՐԻ ՀԵՏ</w:t>
      </w:r>
    </w:p>
    <w:p w:rsidR="006639FF" w:rsidRPr="00956B37" w:rsidRDefault="00B85604" w:rsidP="003C427E">
      <w:pPr>
        <w:pStyle w:val="a0"/>
        <w:numPr>
          <w:ilvl w:val="0"/>
          <w:numId w:val="5"/>
        </w:numPr>
        <w:tabs>
          <w:tab w:val="left" w:pos="1080"/>
          <w:tab w:val="left" w:pos="1260"/>
        </w:tabs>
        <w:spacing w:line="360" w:lineRule="auto"/>
        <w:ind w:left="180" w:firstLine="540"/>
        <w:rPr>
          <w:b w:val="0"/>
          <w:color w:val="auto"/>
          <w:sz w:val="24"/>
        </w:rPr>
      </w:pPr>
      <w:r w:rsidRPr="00956B37">
        <w:rPr>
          <w:b w:val="0"/>
          <w:color w:val="auto"/>
          <w:sz w:val="24"/>
        </w:rPr>
        <w:t>Ավտոմոբիլային ճանապարհների հետ երկաթուղիների նոր կառուցվող փոխհատումները միևնույն մակարդակում նախագծվում են առավելապես 90° անկյան տակ: Նշված պայմանը պահելու անհնարինության դեպքում միևնույն մակարդակում փոխհատվող ուղիների միջև անկյունը պետք է</w:t>
      </w:r>
      <w:r w:rsidR="00C56BCB" w:rsidRPr="00956B37">
        <w:rPr>
          <w:b w:val="0"/>
          <w:color w:val="auto"/>
          <w:sz w:val="24"/>
        </w:rPr>
        <w:t xml:space="preserve"> ընդունել </w:t>
      </w:r>
      <w:r w:rsidR="0006052C" w:rsidRPr="00956B37">
        <w:rPr>
          <w:b w:val="0"/>
          <w:color w:val="auto"/>
          <w:sz w:val="24"/>
        </w:rPr>
        <w:t xml:space="preserve">ոչ պակաս, քան </w:t>
      </w:r>
      <w:r w:rsidRPr="00956B37">
        <w:rPr>
          <w:b w:val="0"/>
          <w:color w:val="auto"/>
          <w:sz w:val="24"/>
        </w:rPr>
        <w:t>60°:</w:t>
      </w:r>
    </w:p>
    <w:p w:rsidR="006639FF" w:rsidRPr="00956B37" w:rsidRDefault="00615DD1" w:rsidP="003C427E">
      <w:pPr>
        <w:pStyle w:val="a0"/>
        <w:numPr>
          <w:ilvl w:val="0"/>
          <w:numId w:val="5"/>
        </w:numPr>
        <w:tabs>
          <w:tab w:val="left" w:pos="1080"/>
          <w:tab w:val="left" w:pos="1260"/>
        </w:tabs>
        <w:spacing w:line="360" w:lineRule="auto"/>
        <w:ind w:left="180" w:firstLine="540"/>
        <w:rPr>
          <w:b w:val="0"/>
          <w:color w:val="auto"/>
          <w:sz w:val="24"/>
        </w:rPr>
      </w:pPr>
      <w:r w:rsidRPr="00956B37">
        <w:rPr>
          <w:b w:val="0"/>
          <w:color w:val="auto"/>
          <w:sz w:val="24"/>
        </w:rPr>
        <w:t>IA,  I</w:t>
      </w:r>
      <w:r w:rsidR="00FF4BCD" w:rsidRPr="00956B37">
        <w:rPr>
          <w:b w:val="0"/>
          <w:color w:val="auto"/>
          <w:sz w:val="24"/>
        </w:rPr>
        <w:t>B</w:t>
      </w:r>
      <w:r w:rsidRPr="00956B37">
        <w:rPr>
          <w:b w:val="0"/>
          <w:color w:val="auto"/>
          <w:sz w:val="24"/>
        </w:rPr>
        <w:t>, I</w:t>
      </w:r>
      <w:r w:rsidR="002F7F4D" w:rsidRPr="00956B37">
        <w:rPr>
          <w:b w:val="0"/>
          <w:color w:val="auto"/>
          <w:sz w:val="24"/>
        </w:rPr>
        <w:t>C</w:t>
      </w:r>
      <w:r w:rsidRPr="00956B37">
        <w:rPr>
          <w:b w:val="0"/>
          <w:color w:val="auto"/>
          <w:sz w:val="24"/>
        </w:rPr>
        <w:t xml:space="preserve">, II և </w:t>
      </w:r>
      <w:r w:rsidR="00B85604" w:rsidRPr="00956B37">
        <w:rPr>
          <w:b w:val="0"/>
          <w:color w:val="auto"/>
          <w:sz w:val="24"/>
        </w:rPr>
        <w:t xml:space="preserve">III կարգի նոր կառուցվող ավտոմոբիլային ճանապարհների փոխհատումները երկաթուղու հետ նախագծում են տարբեր մակարդակներում: Բացառիկ դեպքերում վերակառուցման և հիմնանորոգման ժամանակ թույլատրվում է III կարգի ճանապարհների փոխհատումները երկաթուղու հետ միևնույն մակարդակում: IV </w:t>
      </w:r>
      <w:r w:rsidR="00B85604" w:rsidRPr="00956B37">
        <w:rPr>
          <w:b w:val="0"/>
          <w:color w:val="auto"/>
          <w:sz w:val="24"/>
        </w:rPr>
        <w:lastRenderedPageBreak/>
        <w:t>կարգի ավտոմոբիլային ճանապարհների փոխհատումները երկաթուղու հետ անհրաժեշտ է նախագծել միևնույն մակարդակում՝ բացառությամբ հետևյալ դեպքերի.</w:t>
      </w:r>
    </w:p>
    <w:p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երեք և ավելի գլխավոր երկաթուղիների հետ փոխհատումներում,</w:t>
      </w:r>
    </w:p>
    <w:p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եթե փոխհատումը գտնվում է գնացքների արագընթաց երթևեկության տեղամասում (120 կմ/</w:t>
      </w:r>
      <w:r w:rsidR="00C3277D" w:rsidRPr="00956B37">
        <w:rPr>
          <w:b w:val="0"/>
          <w:color w:val="auto"/>
          <w:sz w:val="24"/>
        </w:rPr>
        <w:t>ժ-</w:t>
      </w:r>
      <w:r w:rsidRPr="00956B37">
        <w:rPr>
          <w:b w:val="0"/>
          <w:color w:val="auto"/>
          <w:sz w:val="24"/>
        </w:rPr>
        <w:t>ից ավել արագությամբ),</w:t>
      </w:r>
    </w:p>
    <w:p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եթե գնացքների ինտենսիվությունը օրական 100 գնացքից ավելի է,</w:t>
      </w:r>
    </w:p>
    <w:p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եթե հատվող երկաթուղիները գտնվում են հանույթներում, ինչպես նաև այն դեպքերում, երբ ապահովված չեն տեսանելիության պայմանները</w:t>
      </w:r>
      <w:r w:rsidR="002832C8" w:rsidRPr="00956B37">
        <w:rPr>
          <w:b w:val="0"/>
          <w:color w:val="auto"/>
          <w:sz w:val="24"/>
        </w:rPr>
        <w:t>:</w:t>
      </w:r>
    </w:p>
    <w:p w:rsidR="00B85604" w:rsidRPr="00956B37" w:rsidRDefault="00541771" w:rsidP="003C427E">
      <w:pPr>
        <w:pStyle w:val="a0"/>
        <w:numPr>
          <w:ilvl w:val="0"/>
          <w:numId w:val="5"/>
        </w:numPr>
        <w:tabs>
          <w:tab w:val="left" w:pos="1260"/>
          <w:tab w:val="left" w:pos="1350"/>
        </w:tabs>
        <w:spacing w:line="360" w:lineRule="auto"/>
        <w:ind w:left="180" w:firstLine="630"/>
        <w:rPr>
          <w:b w:val="0"/>
          <w:color w:val="auto"/>
          <w:sz w:val="24"/>
        </w:rPr>
      </w:pPr>
      <w:r w:rsidRPr="00956B37">
        <w:rPr>
          <w:b w:val="0"/>
          <w:color w:val="auto"/>
          <w:sz w:val="24"/>
        </w:rPr>
        <w:t xml:space="preserve"> </w:t>
      </w:r>
      <w:r w:rsidR="00B85604" w:rsidRPr="00956B37">
        <w:rPr>
          <w:b w:val="0"/>
          <w:color w:val="auto"/>
          <w:sz w:val="24"/>
        </w:rPr>
        <w:t xml:space="preserve">Նոր կառուցվող և վերակառուցվող ավտոմոբիլային ճանապարհների վրա երկաթուղային անցումներում պետք է </w:t>
      </w:r>
      <w:r w:rsidRPr="00956B37">
        <w:rPr>
          <w:b w:val="0"/>
          <w:color w:val="auto"/>
          <w:sz w:val="24"/>
        </w:rPr>
        <w:t>ապահովել</w:t>
      </w:r>
      <w:r w:rsidR="00B85604" w:rsidRPr="00956B37">
        <w:rPr>
          <w:b w:val="0"/>
          <w:color w:val="auto"/>
          <w:sz w:val="24"/>
        </w:rPr>
        <w:t xml:space="preserve"> այնպիսի տեսանելիություն, </w:t>
      </w:r>
      <w:r w:rsidRPr="00956B37">
        <w:rPr>
          <w:b w:val="0"/>
          <w:color w:val="auto"/>
          <w:sz w:val="24"/>
        </w:rPr>
        <w:t>որ</w:t>
      </w:r>
      <w:r w:rsidR="005B1F3D" w:rsidRPr="00956B37">
        <w:rPr>
          <w:b w:val="0"/>
          <w:color w:val="auto"/>
          <w:sz w:val="24"/>
        </w:rPr>
        <w:t>պեսզի</w:t>
      </w:r>
      <w:r w:rsidRPr="00956B37">
        <w:rPr>
          <w:b w:val="0"/>
          <w:color w:val="auto"/>
          <w:sz w:val="24"/>
        </w:rPr>
        <w:t xml:space="preserve"> </w:t>
      </w:r>
      <w:r w:rsidR="00B85604" w:rsidRPr="00956B37">
        <w:rPr>
          <w:b w:val="0"/>
          <w:color w:val="auto"/>
          <w:sz w:val="24"/>
        </w:rPr>
        <w:t xml:space="preserve">երկաթուղային </w:t>
      </w:r>
      <w:r w:rsidRPr="00956B37">
        <w:rPr>
          <w:b w:val="0"/>
          <w:color w:val="auto"/>
          <w:sz w:val="24"/>
        </w:rPr>
        <w:t xml:space="preserve">անցումից </w:t>
      </w:r>
      <w:r w:rsidR="00B85604" w:rsidRPr="00956B37">
        <w:rPr>
          <w:b w:val="0"/>
          <w:color w:val="auto"/>
          <w:sz w:val="24"/>
        </w:rPr>
        <w:t>կանգ առնելու</w:t>
      </w:r>
      <w:r w:rsidRPr="00956B37">
        <w:rPr>
          <w:b w:val="0"/>
          <w:color w:val="auto"/>
          <w:sz w:val="24"/>
        </w:rPr>
        <w:t xml:space="preserve"> </w:t>
      </w:r>
      <w:r w:rsidR="00B85604" w:rsidRPr="00956B37">
        <w:rPr>
          <w:b w:val="0"/>
          <w:color w:val="auto"/>
          <w:sz w:val="24"/>
        </w:rPr>
        <w:t>համար անհրաժեշտ տեսանելիության հեռավորությունից ոչ պակաս հեռավորության վրա գտնվող ավտոմեքենայի վարորդը գծանցմանը մոտեցող գնացքը</w:t>
      </w:r>
      <w:r w:rsidRPr="00956B37">
        <w:rPr>
          <w:sz w:val="24"/>
        </w:rPr>
        <w:t xml:space="preserve"> </w:t>
      </w:r>
      <w:r w:rsidR="005B1F3D" w:rsidRPr="00956B37">
        <w:rPr>
          <w:b w:val="0"/>
          <w:color w:val="auto"/>
          <w:sz w:val="24"/>
        </w:rPr>
        <w:t xml:space="preserve">կարողանա </w:t>
      </w:r>
      <w:r w:rsidRPr="00956B37">
        <w:rPr>
          <w:b w:val="0"/>
          <w:color w:val="auto"/>
          <w:sz w:val="24"/>
        </w:rPr>
        <w:t>տեսնել</w:t>
      </w:r>
      <w:r w:rsidR="00B85604" w:rsidRPr="00956B37">
        <w:rPr>
          <w:b w:val="0"/>
          <w:color w:val="auto"/>
          <w:sz w:val="24"/>
        </w:rPr>
        <w:t xml:space="preserve"> 400 մետրից ոչ պակաս հեռավորության վրա:</w:t>
      </w:r>
    </w:p>
    <w:p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 xml:space="preserve">Ավտոմոբիլային ճանապարհների երթևեկելի մասի </w:t>
      </w:r>
      <w:r w:rsidR="00212DDC" w:rsidRPr="00956B37">
        <w:rPr>
          <w:b w:val="0"/>
          <w:color w:val="auto"/>
          <w:sz w:val="24"/>
        </w:rPr>
        <w:t>լայնությունն</w:t>
      </w:r>
      <w:r w:rsidRPr="00956B37">
        <w:rPr>
          <w:b w:val="0"/>
          <w:color w:val="auto"/>
          <w:sz w:val="24"/>
        </w:rPr>
        <w:t xml:space="preserve"> երկաթուղու հետ միևնույն մակարդակի փոխհատումներում ընդունում են փոխհատումներին մոտեցող հատվածներում ճանապարհի երթևեկելի մասի լայնությանը հավասար: Եզրային ռելսից </w:t>
      </w:r>
      <w:r w:rsidR="00212DDC" w:rsidRPr="00956B37">
        <w:rPr>
          <w:b w:val="0"/>
          <w:color w:val="auto"/>
          <w:sz w:val="24"/>
        </w:rPr>
        <w:t>ոչ պակաս, քան</w:t>
      </w:r>
      <w:r w:rsidRPr="00956B37">
        <w:rPr>
          <w:b w:val="0"/>
          <w:color w:val="auto"/>
          <w:sz w:val="24"/>
        </w:rPr>
        <w:t xml:space="preserve"> 10 մ հեռավորության վրա ավտոմոբիլային ճանապարհը երկայնական պրոֆիլում պետք է ունենա հորիզոնական հարթակ, մեկը մյուսի նկատմամբ բարձրացումով  պայմանավորված թեքություն կամ մեծ շառավղով կոր, եթե հատումը գտնվում է երկաթուղու կորացման տեղում: Ավտոճանապարհի` հատման կետին մոտեցող 50 </w:t>
      </w:r>
      <w:r w:rsidR="00212DDC" w:rsidRPr="00956B37">
        <w:rPr>
          <w:b w:val="0"/>
          <w:color w:val="auto"/>
          <w:sz w:val="24"/>
        </w:rPr>
        <w:t>մ</w:t>
      </w:r>
      <w:r w:rsidRPr="00956B37">
        <w:rPr>
          <w:b w:val="0"/>
          <w:color w:val="auto"/>
          <w:sz w:val="24"/>
        </w:rPr>
        <w:t xml:space="preserve"> հատվածը պետք է նախագծել </w:t>
      </w:r>
      <w:r w:rsidR="00212DDC" w:rsidRPr="00956B37">
        <w:rPr>
          <w:b w:val="0"/>
          <w:color w:val="auto"/>
          <w:sz w:val="24"/>
        </w:rPr>
        <w:t>ոչ ավել, քան 30‰</w:t>
      </w:r>
      <w:r w:rsidRPr="00956B37">
        <w:rPr>
          <w:b w:val="0"/>
          <w:color w:val="auto"/>
          <w:sz w:val="24"/>
        </w:rPr>
        <w:t xml:space="preserve"> երկայնական թեքությամբ:</w:t>
      </w:r>
    </w:p>
    <w:p w:rsidR="00B85604" w:rsidRPr="00956B37" w:rsidRDefault="00A9060E" w:rsidP="00A9060E">
      <w:pPr>
        <w:pStyle w:val="a0"/>
        <w:numPr>
          <w:ilvl w:val="0"/>
          <w:numId w:val="5"/>
        </w:numPr>
        <w:tabs>
          <w:tab w:val="left" w:pos="1260"/>
          <w:tab w:val="left" w:pos="1350"/>
        </w:tabs>
        <w:spacing w:line="360" w:lineRule="auto"/>
        <w:ind w:left="180" w:firstLine="630"/>
        <w:rPr>
          <w:b w:val="0"/>
          <w:color w:val="auto"/>
          <w:sz w:val="24"/>
        </w:rPr>
      </w:pPr>
      <w:r w:rsidRPr="00956B37">
        <w:rPr>
          <w:b w:val="0"/>
          <w:color w:val="auto"/>
          <w:sz w:val="24"/>
        </w:rPr>
        <w:t xml:space="preserve"> </w:t>
      </w:r>
      <w:r w:rsidR="00D0476D" w:rsidRPr="00956B37">
        <w:rPr>
          <w:b w:val="0"/>
          <w:color w:val="auto"/>
          <w:sz w:val="24"/>
        </w:rPr>
        <w:t>Բարդ պայմաններում գ</w:t>
      </w:r>
      <w:r w:rsidR="00B85604" w:rsidRPr="00956B37">
        <w:rPr>
          <w:b w:val="0"/>
          <w:color w:val="auto"/>
          <w:sz w:val="24"/>
        </w:rPr>
        <w:t xml:space="preserve">ոյություն ունեցող երկաթուղային անցումների </w:t>
      </w:r>
      <w:r w:rsidR="00D0476D" w:rsidRPr="00956B37">
        <w:rPr>
          <w:b w:val="0"/>
          <w:color w:val="auto"/>
          <w:sz w:val="24"/>
        </w:rPr>
        <w:t>մատույցներում</w:t>
      </w:r>
      <w:r w:rsidR="008B1A25" w:rsidRPr="00956B37">
        <w:rPr>
          <w:b w:val="0"/>
          <w:color w:val="auto"/>
          <w:sz w:val="24"/>
        </w:rPr>
        <w:t xml:space="preserve"> </w:t>
      </w:r>
      <w:r w:rsidR="00B85604" w:rsidRPr="00956B37">
        <w:rPr>
          <w:b w:val="0"/>
          <w:color w:val="auto"/>
          <w:sz w:val="24"/>
        </w:rPr>
        <w:t xml:space="preserve">գծանցի </w:t>
      </w:r>
      <w:r w:rsidR="00964F58" w:rsidRPr="00956B37">
        <w:rPr>
          <w:b w:val="0"/>
          <w:color w:val="auto"/>
          <w:sz w:val="24"/>
        </w:rPr>
        <w:t xml:space="preserve">հիմնանորոգման </w:t>
      </w:r>
      <w:r w:rsidR="00B85604" w:rsidRPr="00956B37">
        <w:rPr>
          <w:b w:val="0"/>
          <w:color w:val="auto"/>
          <w:sz w:val="24"/>
        </w:rPr>
        <w:t xml:space="preserve">կամ վերակառուցման ժամանակ, թույլատրվում է պահպանել ավտոմոբիլային ճանապարհի գոյություն ունեցող հատակագիծը և պրոֆիլը: Երկաթուղային գծանցի մատույցներում ավտոմոբիլային ճանապարհները եզրային ռելսի գլխիկից </w:t>
      </w:r>
      <w:r w:rsidRPr="00956B37">
        <w:rPr>
          <w:b w:val="0"/>
          <w:color w:val="auto"/>
          <w:sz w:val="24"/>
        </w:rPr>
        <w:t xml:space="preserve">ոչ պակաս, քան </w:t>
      </w:r>
      <w:r w:rsidR="00B85604" w:rsidRPr="00956B37">
        <w:rPr>
          <w:b w:val="0"/>
          <w:color w:val="auto"/>
          <w:sz w:val="24"/>
        </w:rPr>
        <w:t>10 մ հեռավորության վրա (չհաշված երկաթուղային անցման չափը) երկու ուղղություններում</w:t>
      </w:r>
      <w:r w:rsidR="00B61E83" w:rsidRPr="00956B37">
        <w:rPr>
          <w:b w:val="0"/>
          <w:color w:val="auto"/>
          <w:sz w:val="24"/>
        </w:rPr>
        <w:t xml:space="preserve"> </w:t>
      </w:r>
      <w:r w:rsidR="00B85604" w:rsidRPr="00956B37">
        <w:rPr>
          <w:b w:val="0"/>
          <w:color w:val="auto"/>
          <w:sz w:val="24"/>
        </w:rPr>
        <w:t xml:space="preserve">պետք է ունենան կոշտ ճանապարհային պատվածք: Ուղեփակոցի ցանկապատող թմբերը և սյուները փոխհատումներում տեղադրում են երթևեկելի մասի եզրից </w:t>
      </w:r>
      <w:r w:rsidRPr="00956B37">
        <w:rPr>
          <w:b w:val="0"/>
          <w:color w:val="auto"/>
          <w:sz w:val="24"/>
        </w:rPr>
        <w:t xml:space="preserve">ոչ պակաս, քան </w:t>
      </w:r>
      <w:r w:rsidR="001F4A9B" w:rsidRPr="00956B37">
        <w:rPr>
          <w:b w:val="0"/>
          <w:color w:val="auto"/>
          <w:sz w:val="24"/>
        </w:rPr>
        <w:t>0.</w:t>
      </w:r>
      <w:r w:rsidR="00B85604" w:rsidRPr="00956B37">
        <w:rPr>
          <w:b w:val="0"/>
          <w:color w:val="auto"/>
          <w:sz w:val="24"/>
        </w:rPr>
        <w:t xml:space="preserve">75 մ </w:t>
      </w:r>
      <w:r w:rsidR="00B85604" w:rsidRPr="00956B37">
        <w:rPr>
          <w:b w:val="0"/>
          <w:color w:val="auto"/>
          <w:sz w:val="24"/>
        </w:rPr>
        <w:lastRenderedPageBreak/>
        <w:t>հեռավորության վրա, իսկ եզրաչափքային դարպասների կանգնակները՝</w:t>
      </w:r>
      <w:r w:rsidR="001F4A9B" w:rsidRPr="00956B37">
        <w:rPr>
          <w:b w:val="0"/>
          <w:color w:val="auto"/>
          <w:sz w:val="24"/>
        </w:rPr>
        <w:t xml:space="preserve"> </w:t>
      </w:r>
      <w:r w:rsidRPr="00956B37">
        <w:rPr>
          <w:b w:val="0"/>
          <w:color w:val="auto"/>
          <w:sz w:val="24"/>
        </w:rPr>
        <w:t xml:space="preserve">ոչ պակաս, քան </w:t>
      </w:r>
      <w:r w:rsidR="001F4A9B" w:rsidRPr="00956B37">
        <w:rPr>
          <w:b w:val="0"/>
          <w:color w:val="auto"/>
          <w:sz w:val="24"/>
        </w:rPr>
        <w:t>1.</w:t>
      </w:r>
      <w:r w:rsidR="00B85604" w:rsidRPr="00956B37">
        <w:rPr>
          <w:b w:val="0"/>
          <w:color w:val="auto"/>
          <w:sz w:val="24"/>
        </w:rPr>
        <w:t>75 մ  հեռավորության վրա:</w:t>
      </w:r>
    </w:p>
    <w:p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Խողովակաշարերի (ջրամատակարարման, ջրահեռացման, գազատար, նավթատար, ջերմատար և այլն), ինչպես նաև մինիխրամուղային և միկրոխողովակային տեխնոլոգիաների բազայի վրա կառուցված կապի, էլեկտրահաղորդման մալուխների և տրանսպորտային բազմափող կոմունիկացիաների գծամալուխային կառույցների</w:t>
      </w:r>
      <w:r w:rsidR="000370E3" w:rsidRPr="00956B37">
        <w:rPr>
          <w:b w:val="0"/>
          <w:color w:val="auto"/>
          <w:sz w:val="24"/>
        </w:rPr>
        <w:t xml:space="preserve"> </w:t>
      </w:r>
      <w:r w:rsidRPr="00956B37">
        <w:rPr>
          <w:b w:val="0"/>
          <w:color w:val="auto"/>
          <w:sz w:val="24"/>
        </w:rPr>
        <w:t>հետ ավտոմոբիլային ճանապարհների հատման դեպքում անհրաժեշտ է պահպանել այդ հաղորդակցուղիների նորմատիվային փաստաթղթերի պահանջները: Ավտոմոբիլային ճանապարհների հետ ստորգետնյա հաղորդակցուղիների փոխհատումները</w:t>
      </w:r>
      <w:r w:rsidR="00001AA5" w:rsidRPr="00956B37">
        <w:rPr>
          <w:b w:val="0"/>
          <w:color w:val="auto"/>
          <w:sz w:val="24"/>
        </w:rPr>
        <w:t xml:space="preserve"> պետք</w:t>
      </w:r>
      <w:r w:rsidRPr="00956B37">
        <w:rPr>
          <w:b w:val="0"/>
          <w:color w:val="auto"/>
          <w:sz w:val="24"/>
        </w:rPr>
        <w:t xml:space="preserve"> է նախագծել ուղիղ անկյան տակ: Չի թույլատրվում այդ հաղորդակցուղիները անցկացնել ճանապարհի պատվածքի տակով (հատման վայրերից բացի), բացառությամբ</w:t>
      </w:r>
      <w:r w:rsidR="000370E3" w:rsidRPr="00956B37">
        <w:rPr>
          <w:sz w:val="24"/>
        </w:rPr>
        <w:t xml:space="preserve"> </w:t>
      </w:r>
      <w:r w:rsidR="000370E3" w:rsidRPr="00956B37">
        <w:rPr>
          <w:b w:val="0"/>
          <w:color w:val="auto"/>
          <w:sz w:val="24"/>
        </w:rPr>
        <w:t>տրանսպորտային բազմափող կոմունիկացիաների գծամալուխային կառույցների</w:t>
      </w:r>
      <w:r w:rsidRPr="00956B37">
        <w:rPr>
          <w:b w:val="0"/>
          <w:color w:val="auto"/>
          <w:sz w:val="24"/>
        </w:rPr>
        <w:t>:</w:t>
      </w:r>
    </w:p>
    <w:p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Տրանսպորտային բազմափող կոմունիկացիաների գծամալուխային կառույցները թույլատրվում է անցկացնել միայն ավտոմոբիլային ճանապարհների համապատասխան տեղամասերի շինարարության</w:t>
      </w:r>
      <w:r w:rsidR="000A0873" w:rsidRPr="00956B37">
        <w:rPr>
          <w:b w:val="0"/>
          <w:color w:val="auto"/>
          <w:sz w:val="24"/>
        </w:rPr>
        <w:t xml:space="preserve"> </w:t>
      </w:r>
      <w:r w:rsidRPr="00956B37">
        <w:rPr>
          <w:b w:val="0"/>
          <w:color w:val="auto"/>
          <w:sz w:val="24"/>
        </w:rPr>
        <w:t>կամ</w:t>
      </w:r>
      <w:r w:rsidR="000A0873" w:rsidRPr="00956B37">
        <w:rPr>
          <w:b w:val="0"/>
          <w:color w:val="auto"/>
          <w:sz w:val="24"/>
        </w:rPr>
        <w:t xml:space="preserve"> </w:t>
      </w:r>
      <w:r w:rsidRPr="00956B37">
        <w:rPr>
          <w:b w:val="0"/>
          <w:color w:val="auto"/>
          <w:sz w:val="24"/>
        </w:rPr>
        <w:t xml:space="preserve">վերակառուցման ժամանակ, ավտոմոբիլային ճանապարհների </w:t>
      </w:r>
      <w:r w:rsidR="008C37C9" w:rsidRPr="00956B37">
        <w:rPr>
          <w:b w:val="0"/>
          <w:color w:val="auto"/>
          <w:sz w:val="24"/>
        </w:rPr>
        <w:t>կողնակներում</w:t>
      </w:r>
      <w:r w:rsidRPr="00956B37">
        <w:rPr>
          <w:b w:val="0"/>
          <w:color w:val="auto"/>
          <w:sz w:val="24"/>
        </w:rPr>
        <w:t xml:space="preserve"> և արհեստական կառույցներում՝ պահպանելով հետևյալ պայմանները.</w:t>
      </w:r>
    </w:p>
    <w:p w:rsidR="00B85604" w:rsidRPr="00956B37" w:rsidRDefault="000370E3" w:rsidP="003C427E">
      <w:pPr>
        <w:pStyle w:val="a0"/>
        <w:numPr>
          <w:ilvl w:val="2"/>
          <w:numId w:val="5"/>
        </w:numPr>
        <w:tabs>
          <w:tab w:val="left" w:pos="990"/>
          <w:tab w:val="left" w:pos="1080"/>
          <w:tab w:val="left" w:pos="1260"/>
        </w:tabs>
        <w:spacing w:line="360" w:lineRule="auto"/>
        <w:ind w:left="180" w:firstLine="720"/>
        <w:rPr>
          <w:b w:val="0"/>
          <w:color w:val="auto"/>
          <w:sz w:val="24"/>
        </w:rPr>
      </w:pPr>
      <w:r w:rsidRPr="00956B37">
        <w:rPr>
          <w:b w:val="0"/>
          <w:color w:val="auto"/>
          <w:sz w:val="24"/>
        </w:rPr>
        <w:t xml:space="preserve">տրանսպորտային բազմափող կոմունիկացիաների գծամալուխային կառույցների </w:t>
      </w:r>
      <w:r w:rsidR="00B85604" w:rsidRPr="00956B37">
        <w:rPr>
          <w:b w:val="0"/>
          <w:color w:val="auto"/>
          <w:sz w:val="24"/>
        </w:rPr>
        <w:t xml:space="preserve">անցկացումը պետք է </w:t>
      </w:r>
      <w:r w:rsidR="00C7076B" w:rsidRPr="00956B37">
        <w:rPr>
          <w:b w:val="0"/>
          <w:color w:val="auto"/>
          <w:sz w:val="24"/>
        </w:rPr>
        <w:t>կատարել</w:t>
      </w:r>
      <w:r w:rsidR="00B85604" w:rsidRPr="00956B37">
        <w:rPr>
          <w:b w:val="0"/>
          <w:color w:val="auto"/>
          <w:sz w:val="24"/>
        </w:rPr>
        <w:t xml:space="preserve"> ավտոմոբիլային ճանապարհների կողնակների սահմաններում՝ երթևեկելի մասի եզրից ոչ պակաս</w:t>
      </w:r>
      <w:r w:rsidR="008C37C9" w:rsidRPr="00956B37">
        <w:rPr>
          <w:b w:val="0"/>
          <w:color w:val="auto"/>
          <w:sz w:val="24"/>
        </w:rPr>
        <w:t xml:space="preserve">, </w:t>
      </w:r>
      <w:r w:rsidR="00B85604" w:rsidRPr="00956B37">
        <w:rPr>
          <w:b w:val="0"/>
          <w:color w:val="auto"/>
          <w:sz w:val="24"/>
        </w:rPr>
        <w:t>քան 50 սմ հեռավորության վրա</w:t>
      </w:r>
      <w:r w:rsidR="00952A9A" w:rsidRPr="00956B37">
        <w:rPr>
          <w:b w:val="0"/>
          <w:color w:val="auto"/>
          <w:sz w:val="24"/>
        </w:rPr>
        <w:t>,</w:t>
      </w:r>
    </w:p>
    <w:p w:rsidR="00B85604" w:rsidRPr="00956B37" w:rsidRDefault="000F6F03" w:rsidP="003C427E">
      <w:pPr>
        <w:pStyle w:val="a0"/>
        <w:numPr>
          <w:ilvl w:val="2"/>
          <w:numId w:val="5"/>
        </w:numPr>
        <w:tabs>
          <w:tab w:val="left" w:pos="990"/>
          <w:tab w:val="left" w:pos="1260"/>
          <w:tab w:val="left" w:pos="1710"/>
        </w:tabs>
        <w:spacing w:line="360" w:lineRule="auto"/>
        <w:ind w:left="180" w:firstLine="720"/>
        <w:rPr>
          <w:b w:val="0"/>
          <w:color w:val="auto"/>
          <w:sz w:val="24"/>
        </w:rPr>
      </w:pPr>
      <w:r w:rsidRPr="00956B37">
        <w:rPr>
          <w:b w:val="0"/>
          <w:color w:val="auto"/>
          <w:sz w:val="24"/>
        </w:rPr>
        <w:t xml:space="preserve"> </w:t>
      </w:r>
      <w:r w:rsidR="000370E3" w:rsidRPr="00956B37">
        <w:rPr>
          <w:b w:val="0"/>
          <w:color w:val="auto"/>
          <w:sz w:val="24"/>
        </w:rPr>
        <w:t>տրանսպորտային բազմափող կոմունիկացիաների գծամալուխային կառույցների</w:t>
      </w:r>
      <w:r w:rsidR="00B85604" w:rsidRPr="00956B37">
        <w:rPr>
          <w:b w:val="0"/>
          <w:color w:val="auto"/>
          <w:sz w:val="24"/>
        </w:rPr>
        <w:t xml:space="preserve"> անցկացման համար խրամուղու խորությունը՝ ավտոմոբիլային ճանապարհի մակերևույթից մինչև խրամուղու մեջ </w:t>
      </w:r>
      <w:r w:rsidR="008C37C9" w:rsidRPr="00956B37">
        <w:rPr>
          <w:b w:val="0"/>
          <w:color w:val="auto"/>
          <w:sz w:val="24"/>
        </w:rPr>
        <w:t xml:space="preserve">տեղադրված </w:t>
      </w:r>
      <w:r w:rsidR="00B85604" w:rsidRPr="00956B37">
        <w:rPr>
          <w:b w:val="0"/>
          <w:color w:val="auto"/>
          <w:sz w:val="24"/>
        </w:rPr>
        <w:t xml:space="preserve">գծամալուխային կառույցի մոնոբլոկի ստորին մասը, չպետք է խախտի </w:t>
      </w:r>
      <w:r w:rsidRPr="00956B37">
        <w:rPr>
          <w:b w:val="0"/>
          <w:color w:val="auto"/>
          <w:sz w:val="24"/>
        </w:rPr>
        <w:t xml:space="preserve">ճանապարհային կոնստրուկցիայի աշխատանքի ջրաջերմային ռեժիմը պահպանող </w:t>
      </w:r>
      <w:r w:rsidR="00B85604" w:rsidRPr="00956B37">
        <w:rPr>
          <w:b w:val="0"/>
          <w:color w:val="auto"/>
          <w:sz w:val="24"/>
        </w:rPr>
        <w:t>ճանապարհային պատվածքի շերտերի ամբողջականությունը</w:t>
      </w:r>
      <w:r w:rsidRPr="00956B37">
        <w:rPr>
          <w:b w:val="0"/>
          <w:color w:val="auto"/>
          <w:sz w:val="24"/>
        </w:rPr>
        <w:t xml:space="preserve">: </w:t>
      </w:r>
      <w:r w:rsidR="00B85604" w:rsidRPr="00956B37">
        <w:rPr>
          <w:b w:val="0"/>
          <w:color w:val="auto"/>
          <w:sz w:val="24"/>
        </w:rPr>
        <w:t xml:space="preserve">Մոնոբլոկի </w:t>
      </w:r>
      <w:r w:rsidR="008C37C9" w:rsidRPr="00956B37">
        <w:rPr>
          <w:b w:val="0"/>
          <w:color w:val="auto"/>
          <w:sz w:val="24"/>
        </w:rPr>
        <w:t xml:space="preserve">վերնամասից </w:t>
      </w:r>
      <w:r w:rsidR="00B85604" w:rsidRPr="00956B37">
        <w:rPr>
          <w:b w:val="0"/>
          <w:color w:val="auto"/>
          <w:sz w:val="24"/>
        </w:rPr>
        <w:t xml:space="preserve">մինչև ճանապարհի մակերևույթ ընկած շերտի հաստությունը պետք է լինի </w:t>
      </w:r>
      <w:r w:rsidR="008C37C9" w:rsidRPr="00956B37">
        <w:rPr>
          <w:b w:val="0"/>
          <w:color w:val="auto"/>
          <w:sz w:val="24"/>
        </w:rPr>
        <w:t xml:space="preserve">ոչ պակաս, քան </w:t>
      </w:r>
      <w:r w:rsidR="00B85604" w:rsidRPr="00956B37">
        <w:rPr>
          <w:b w:val="0"/>
          <w:color w:val="auto"/>
          <w:sz w:val="24"/>
        </w:rPr>
        <w:t>40 սմ</w:t>
      </w:r>
      <w:r w:rsidR="00952A9A" w:rsidRPr="00956B37">
        <w:rPr>
          <w:b w:val="0"/>
          <w:color w:val="auto"/>
          <w:sz w:val="24"/>
        </w:rPr>
        <w:t>,</w:t>
      </w:r>
    </w:p>
    <w:p w:rsidR="00B85604" w:rsidRPr="00956B37" w:rsidRDefault="00B85604" w:rsidP="003C427E">
      <w:pPr>
        <w:pStyle w:val="a0"/>
        <w:numPr>
          <w:ilvl w:val="2"/>
          <w:numId w:val="5"/>
        </w:numPr>
        <w:tabs>
          <w:tab w:val="left" w:pos="180"/>
          <w:tab w:val="left" w:pos="990"/>
          <w:tab w:val="left" w:pos="1080"/>
          <w:tab w:val="left" w:pos="1260"/>
        </w:tabs>
        <w:spacing w:line="360" w:lineRule="auto"/>
        <w:ind w:left="180" w:firstLine="720"/>
        <w:rPr>
          <w:b w:val="0"/>
          <w:color w:val="auto"/>
          <w:sz w:val="24"/>
        </w:rPr>
      </w:pPr>
      <w:r w:rsidRPr="00956B37">
        <w:rPr>
          <w:b w:val="0"/>
          <w:color w:val="auto"/>
          <w:sz w:val="24"/>
        </w:rPr>
        <w:t>գծամալուխային կառույցի մոնոբլոկի տեղակայման համար խրամուղու լայնությունը պետք է լինի ոչ ավել, քան 15 սմ,</w:t>
      </w:r>
    </w:p>
    <w:p w:rsidR="00B85604" w:rsidRPr="00956B37" w:rsidRDefault="000370E3" w:rsidP="003C427E">
      <w:pPr>
        <w:pStyle w:val="a0"/>
        <w:numPr>
          <w:ilvl w:val="2"/>
          <w:numId w:val="5"/>
        </w:numPr>
        <w:tabs>
          <w:tab w:val="left" w:pos="180"/>
          <w:tab w:val="left" w:pos="1080"/>
          <w:tab w:val="left" w:pos="1260"/>
        </w:tabs>
        <w:spacing w:line="360" w:lineRule="auto"/>
        <w:ind w:left="180" w:firstLine="720"/>
        <w:rPr>
          <w:b w:val="0"/>
          <w:color w:val="auto"/>
          <w:sz w:val="24"/>
        </w:rPr>
      </w:pPr>
      <w:r w:rsidRPr="00956B37">
        <w:rPr>
          <w:b w:val="0"/>
          <w:color w:val="auto"/>
          <w:sz w:val="24"/>
        </w:rPr>
        <w:lastRenderedPageBreak/>
        <w:t xml:space="preserve">տրանսպորտային բազմափող կոմունիկացիաների գծամալուխային կառույցների </w:t>
      </w:r>
      <w:r w:rsidR="00B85604" w:rsidRPr="00956B37">
        <w:rPr>
          <w:b w:val="0"/>
          <w:color w:val="auto"/>
          <w:sz w:val="24"/>
        </w:rPr>
        <w:t xml:space="preserve">դիտահորերը պետք է տեղադրվեն կողնակի երկայնքով՝ առանց ճանապարհի խնամքին ուղղված աշխատանքների համար խոչընդոտներ ստեղծելու, դիտահորի կափարիչը պետք է դիմանա </w:t>
      </w:r>
      <w:r w:rsidR="004579F3" w:rsidRPr="00956B37">
        <w:rPr>
          <w:b w:val="0"/>
          <w:color w:val="auto"/>
          <w:sz w:val="24"/>
        </w:rPr>
        <w:t xml:space="preserve">ոչ պակաս, քան </w:t>
      </w:r>
      <w:r w:rsidR="00B85604" w:rsidRPr="00956B37">
        <w:rPr>
          <w:b w:val="0"/>
          <w:color w:val="auto"/>
          <w:sz w:val="24"/>
        </w:rPr>
        <w:t>12 տ բեռին:</w:t>
      </w:r>
    </w:p>
    <w:p w:rsidR="00B82924" w:rsidRPr="00956B37" w:rsidRDefault="00952A9A" w:rsidP="003C427E">
      <w:pPr>
        <w:pStyle w:val="a0"/>
        <w:numPr>
          <w:ilvl w:val="0"/>
          <w:numId w:val="5"/>
        </w:numPr>
        <w:tabs>
          <w:tab w:val="left" w:pos="1350"/>
        </w:tabs>
        <w:spacing w:line="360" w:lineRule="auto"/>
        <w:ind w:left="180" w:firstLine="540"/>
        <w:rPr>
          <w:b w:val="0"/>
          <w:color w:val="auto"/>
          <w:sz w:val="24"/>
        </w:rPr>
      </w:pPr>
      <w:r w:rsidRPr="00956B37">
        <w:rPr>
          <w:b w:val="0"/>
          <w:color w:val="auto"/>
          <w:sz w:val="24"/>
        </w:rPr>
        <w:t xml:space="preserve"> </w:t>
      </w:r>
      <w:r w:rsidR="00B85604" w:rsidRPr="00956B37">
        <w:rPr>
          <w:b w:val="0"/>
          <w:color w:val="auto"/>
          <w:sz w:val="24"/>
        </w:rPr>
        <w:t xml:space="preserve">Օդային հեռախոսագծերից ուղղաձիգ հեռավորությունը մինչև ավտոճանապարհների հատման տեղի երթևեկելի մասը պետք է լինի ոչ պակաս, քան 5,5 մ (տարվա տաք եղանակին): </w:t>
      </w:r>
      <w:r w:rsidR="00B82924" w:rsidRPr="00956B37">
        <w:rPr>
          <w:b w:val="0"/>
          <w:color w:val="auto"/>
          <w:sz w:val="24"/>
        </w:rPr>
        <w:t>Հեռավորությունը որոշվում է օդի ամենաբարձր ջերմաստիճանի պայմաններում՝ առանց էլեկտրական հոսանքի կողմից հաղորդալարերի տաքացման գործոնը հաշվի առնելու կամ սառցակալման ժամանակ՝ քամու բացակայության պայմաններում</w:t>
      </w:r>
      <w:r w:rsidR="00CC6817" w:rsidRPr="00956B37">
        <w:rPr>
          <w:b w:val="0"/>
          <w:color w:val="auto"/>
          <w:sz w:val="24"/>
        </w:rPr>
        <w:t>:</w:t>
      </w:r>
      <w:r w:rsidR="00CC6817" w:rsidRPr="00956B37">
        <w:rPr>
          <w:sz w:val="24"/>
        </w:rPr>
        <w:t xml:space="preserve"> </w:t>
      </w:r>
      <w:r w:rsidR="00CC6817" w:rsidRPr="00956B37">
        <w:rPr>
          <w:b w:val="0"/>
          <w:color w:val="auto"/>
          <w:sz w:val="24"/>
        </w:rPr>
        <w:t>Էլեկտրահաղորդման գծերի հետ այդ գծերի հատման տեղերում դրանց բարձրացումը  պետք է կազմի</w:t>
      </w:r>
      <w:r w:rsidR="00E2551F" w:rsidRPr="00956B37">
        <w:rPr>
          <w:b w:val="0"/>
          <w:color w:val="auto"/>
          <w:sz w:val="24"/>
        </w:rPr>
        <w:t xml:space="preserve"> ոչ պակաս, քան</w:t>
      </w:r>
      <w:r w:rsidR="00CC6817" w:rsidRPr="00956B37">
        <w:rPr>
          <w:b w:val="0"/>
          <w:color w:val="auto"/>
          <w:sz w:val="24"/>
        </w:rPr>
        <w:t>.</w:t>
      </w:r>
    </w:p>
    <w:p w:rsidR="00B85604"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6 մ – մինչև 1 կՎ լարման դեպքում,</w:t>
      </w:r>
    </w:p>
    <w:p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7 մ – մինչև 110 կՎ լարման դեպքում,</w:t>
      </w:r>
    </w:p>
    <w:p w:rsidR="00B85604"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7,5 մ – մինչև 150 կՎ լարման դեպքում,</w:t>
      </w:r>
    </w:p>
    <w:p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8 մ – մինչև 220 կՎ լարման դեպքում,</w:t>
      </w:r>
    </w:p>
    <w:p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8,5 մ – մինչև 330 կՎ լարման դեպքում,</w:t>
      </w:r>
    </w:p>
    <w:p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9 մ – մինչև 550 կՎ լարման դեպքում,</w:t>
      </w:r>
    </w:p>
    <w:p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16 մ – մինչև 750 կՎ լարման դեպքում:</w:t>
      </w:r>
    </w:p>
    <w:p w:rsidR="00B85604" w:rsidRPr="00956B37" w:rsidRDefault="002F7F9F" w:rsidP="003C427E">
      <w:pPr>
        <w:pStyle w:val="a0"/>
        <w:numPr>
          <w:ilvl w:val="0"/>
          <w:numId w:val="5"/>
        </w:numPr>
        <w:spacing w:line="360" w:lineRule="auto"/>
        <w:ind w:left="270" w:firstLine="450"/>
        <w:rPr>
          <w:b w:val="0"/>
          <w:color w:val="auto"/>
          <w:sz w:val="24"/>
        </w:rPr>
      </w:pPr>
      <w:r w:rsidRPr="00956B37">
        <w:rPr>
          <w:b w:val="0"/>
          <w:color w:val="auto"/>
          <w:sz w:val="24"/>
        </w:rPr>
        <w:t>Հողային պաստառի եզրից մինչև օդային հեռագրահեռախոսագծերը, ինչպես նաև բարձրավոլտ էլեկտրահաղորդման գծերն ընկած հեռավորությունը ճանապարհների հատման կետում ընդունում են հենասյուների բարձրությունից ոչ պակաս: Հողային պաստառի եզրից մինչև ավտոմոբիլային ճանապարհներին զուգահեռ անցնող բարձրավոլտ էլեկտրահաղորդման գծերն ընկած նվազագույն հեռավորությունն ընդունում են հենասյուների բարձրությանը գումարած 5 մ: Էլեկտրահաղորդման օդային գծերի, ինչպես նաև հեռագրա և հեռախոսագծերի  հենասյուները կարելի է տեղակայել ճանապարհներից ավելի փոքր հեռավորության վրա, եթե դրանք գտնվում են տարածքի սուղ պայմաններում, կառուցապատված տարածքներում, կիրճերում և այլն, ընդ որում, էլեկտրահաղորդման բարձրավոլտ գծերի համար հեռավորությունը հորիզոնական գծով պետք է կազմի.</w:t>
      </w:r>
    </w:p>
    <w:p w:rsidR="002F7F9F" w:rsidRPr="00956B37" w:rsidRDefault="002F7F9F" w:rsidP="003C427E">
      <w:pPr>
        <w:pStyle w:val="a0"/>
        <w:numPr>
          <w:ilvl w:val="2"/>
          <w:numId w:val="5"/>
        </w:numPr>
        <w:tabs>
          <w:tab w:val="left" w:pos="990"/>
          <w:tab w:val="left" w:pos="1080"/>
          <w:tab w:val="left" w:pos="1170"/>
        </w:tabs>
        <w:spacing w:line="360" w:lineRule="auto"/>
        <w:ind w:left="270" w:firstLine="630"/>
        <w:rPr>
          <w:b w:val="0"/>
          <w:color w:val="auto"/>
          <w:sz w:val="24"/>
        </w:rPr>
      </w:pPr>
      <w:r w:rsidRPr="00956B37">
        <w:rPr>
          <w:b w:val="0"/>
          <w:color w:val="auto"/>
          <w:sz w:val="24"/>
        </w:rPr>
        <w:t>հենասյան ցանկացած մասից մինչև ճանապարհի լիցքի ստորոտը կամ մինչև կողային առվի արտաքին եզրի հետ</w:t>
      </w:r>
      <w:r w:rsidR="00BE658D" w:rsidRPr="00956B37">
        <w:rPr>
          <w:b w:val="0"/>
          <w:color w:val="auto"/>
          <w:sz w:val="24"/>
        </w:rPr>
        <w:t xml:space="preserve"> </w:t>
      </w:r>
      <w:r w:rsidRPr="00956B37">
        <w:rPr>
          <w:b w:val="0"/>
          <w:color w:val="auto"/>
          <w:sz w:val="24"/>
        </w:rPr>
        <w:t>հատման դեպքում՝</w:t>
      </w:r>
    </w:p>
    <w:p w:rsidR="002F7F9F" w:rsidRPr="00956B37" w:rsidRDefault="002F7F9F" w:rsidP="00CA3BB9">
      <w:pPr>
        <w:pStyle w:val="a0"/>
        <w:spacing w:line="360" w:lineRule="auto"/>
        <w:ind w:left="270" w:firstLine="450"/>
        <w:rPr>
          <w:b w:val="0"/>
          <w:color w:val="auto"/>
          <w:sz w:val="24"/>
        </w:rPr>
      </w:pPr>
      <w:r w:rsidRPr="00956B37">
        <w:rPr>
          <w:b w:val="0"/>
          <w:color w:val="auto"/>
          <w:sz w:val="24"/>
        </w:rPr>
        <w:lastRenderedPageBreak/>
        <w:t>ա. I և II կարգի ճանապարհների համար մինչև 220 կՎ լարման դեպքում՝ 5 մ, և 330-500 կՎ լարման դեպքում՝ 10 մ,</w:t>
      </w:r>
    </w:p>
    <w:p w:rsidR="002F7F9F" w:rsidRPr="00956B37" w:rsidRDefault="002F7F9F" w:rsidP="00CA3BB9">
      <w:pPr>
        <w:pStyle w:val="a0"/>
        <w:spacing w:line="360" w:lineRule="auto"/>
        <w:ind w:left="270" w:firstLine="450"/>
        <w:rPr>
          <w:b w:val="0"/>
          <w:color w:val="auto"/>
          <w:sz w:val="24"/>
        </w:rPr>
      </w:pPr>
      <w:r w:rsidRPr="00956B37">
        <w:rPr>
          <w:b w:val="0"/>
          <w:color w:val="auto"/>
          <w:sz w:val="24"/>
        </w:rPr>
        <w:t>բ. մնացած կարգի ճանապարհների համար մինչև 20 կՎ լարման դեպքում՝ 1,5 մ, 35 մինչև 220 կՎ լարման դեպքում 2,5 մ, 330-500 կՎ դեպքում՝ 5 մ,</w:t>
      </w:r>
    </w:p>
    <w:p w:rsidR="002F7F9F" w:rsidRPr="00956B37" w:rsidRDefault="002F7F9F" w:rsidP="003C427E">
      <w:pPr>
        <w:pStyle w:val="a0"/>
        <w:numPr>
          <w:ilvl w:val="2"/>
          <w:numId w:val="5"/>
        </w:numPr>
        <w:tabs>
          <w:tab w:val="left" w:pos="990"/>
          <w:tab w:val="left" w:pos="1260"/>
        </w:tabs>
        <w:spacing w:line="360" w:lineRule="auto"/>
        <w:ind w:left="270" w:firstLine="630"/>
        <w:rPr>
          <w:b w:val="0"/>
          <w:color w:val="auto"/>
          <w:sz w:val="24"/>
        </w:rPr>
      </w:pPr>
      <w:r w:rsidRPr="00956B37">
        <w:rPr>
          <w:b w:val="0"/>
          <w:color w:val="auto"/>
          <w:sz w:val="24"/>
        </w:rPr>
        <w:t>եզրային հաղորդալարին զուգահեռ ուղղությամբ չշեղված դիրքում մինչև հողային պաստառի եզրից 20 կՎ լարման դեպքում՝ 2 մ, 35-110 կՎ</w:t>
      </w:r>
      <w:r w:rsidR="00374000" w:rsidRPr="00956B37">
        <w:rPr>
          <w:b w:val="0"/>
          <w:color w:val="auto"/>
          <w:sz w:val="24"/>
        </w:rPr>
        <w:t xml:space="preserve"> դեպքում՝</w:t>
      </w:r>
      <w:r w:rsidRPr="00956B37">
        <w:rPr>
          <w:b w:val="0"/>
          <w:color w:val="auto"/>
          <w:sz w:val="24"/>
        </w:rPr>
        <w:t xml:space="preserve"> 4 մ, 150 կվ</w:t>
      </w:r>
      <w:r w:rsidR="00374000" w:rsidRPr="00956B37">
        <w:rPr>
          <w:b w:val="0"/>
          <w:color w:val="auto"/>
          <w:sz w:val="24"/>
        </w:rPr>
        <w:t xml:space="preserve"> դեպքում՝ </w:t>
      </w:r>
      <w:r w:rsidRPr="00956B37">
        <w:rPr>
          <w:b w:val="0"/>
          <w:color w:val="auto"/>
          <w:sz w:val="24"/>
        </w:rPr>
        <w:t>5 մ, 220 կՎ</w:t>
      </w:r>
      <w:r w:rsidR="00374000" w:rsidRPr="00956B37">
        <w:rPr>
          <w:b w:val="0"/>
          <w:color w:val="auto"/>
          <w:sz w:val="24"/>
        </w:rPr>
        <w:t xml:space="preserve"> դեպքում՝ </w:t>
      </w:r>
      <w:r w:rsidRPr="00956B37">
        <w:rPr>
          <w:b w:val="0"/>
          <w:color w:val="auto"/>
          <w:sz w:val="24"/>
        </w:rPr>
        <w:t>6 մ, 330 կՎ</w:t>
      </w:r>
      <w:r w:rsidR="00374000" w:rsidRPr="00956B37">
        <w:rPr>
          <w:b w:val="0"/>
          <w:color w:val="auto"/>
          <w:sz w:val="24"/>
        </w:rPr>
        <w:t xml:space="preserve">  դեպքում՝ </w:t>
      </w:r>
      <w:r w:rsidRPr="00956B37">
        <w:rPr>
          <w:b w:val="0"/>
          <w:color w:val="auto"/>
          <w:sz w:val="24"/>
        </w:rPr>
        <w:t>8 մ, 500 կՎ</w:t>
      </w:r>
      <w:r w:rsidR="00374000" w:rsidRPr="00956B37">
        <w:rPr>
          <w:b w:val="0"/>
          <w:color w:val="auto"/>
          <w:sz w:val="24"/>
        </w:rPr>
        <w:t xml:space="preserve"> դեպքում՝ </w:t>
      </w:r>
      <w:r w:rsidRPr="00956B37">
        <w:rPr>
          <w:b w:val="0"/>
          <w:color w:val="auto"/>
          <w:sz w:val="24"/>
        </w:rPr>
        <w:t>10 մ:</w:t>
      </w:r>
    </w:p>
    <w:p w:rsidR="00B85604" w:rsidRPr="00956B37" w:rsidRDefault="002F7F9F" w:rsidP="003C427E">
      <w:pPr>
        <w:pStyle w:val="a0"/>
        <w:numPr>
          <w:ilvl w:val="0"/>
          <w:numId w:val="5"/>
        </w:numPr>
        <w:spacing w:line="360" w:lineRule="auto"/>
        <w:ind w:left="270" w:firstLine="450"/>
        <w:rPr>
          <w:b w:val="0"/>
          <w:color w:val="auto"/>
          <w:sz w:val="24"/>
        </w:rPr>
      </w:pPr>
      <w:r w:rsidRPr="00956B37">
        <w:rPr>
          <w:b w:val="0"/>
          <w:color w:val="auto"/>
          <w:sz w:val="24"/>
        </w:rPr>
        <w:t>Ավտոմոբիլային ճանապարհների</w:t>
      </w:r>
      <w:r w:rsidR="00DE1EFC" w:rsidRPr="00956B37">
        <w:rPr>
          <w:b w:val="0"/>
          <w:color w:val="auto"/>
          <w:sz w:val="24"/>
        </w:rPr>
        <w:t xml:space="preserve"> և</w:t>
      </w:r>
      <w:r w:rsidRPr="00956B37">
        <w:rPr>
          <w:b w:val="0"/>
          <w:color w:val="auto"/>
          <w:sz w:val="24"/>
        </w:rPr>
        <w:t xml:space="preserve"> 330 կՎ </w:t>
      </w:r>
      <w:r w:rsidR="00DE1EFC" w:rsidRPr="00956B37">
        <w:rPr>
          <w:b w:val="0"/>
          <w:color w:val="auto"/>
          <w:sz w:val="24"/>
        </w:rPr>
        <w:t>ու</w:t>
      </w:r>
      <w:r w:rsidRPr="00956B37">
        <w:rPr>
          <w:b w:val="0"/>
          <w:color w:val="auto"/>
          <w:sz w:val="24"/>
        </w:rPr>
        <w:t xml:space="preserve"> ավելի լարմամբ էլեկտրահաղորդման օդային գծերի հատման տեղերում տեղադրում են այդ գծերի պաշտպանիչ գոտիներում տրանսպորտային միջոցների կանգառը արգելող ճանապարհային նշաններ</w:t>
      </w:r>
      <w:r w:rsidR="00BE658D" w:rsidRPr="00956B37">
        <w:rPr>
          <w:b w:val="0"/>
          <w:color w:val="auto"/>
          <w:sz w:val="24"/>
        </w:rPr>
        <w:t>: 1.</w:t>
      </w:r>
      <w:r w:rsidRPr="00956B37">
        <w:rPr>
          <w:b w:val="0"/>
          <w:color w:val="auto"/>
          <w:sz w:val="24"/>
        </w:rPr>
        <w:t>0 կՎ-ից բարձր լարմամբ էլեկտրական ցանցերի պաշտպանիչ գոտիները տեղակայվում են`</w:t>
      </w:r>
    </w:p>
    <w:p w:rsidR="002F7F9F" w:rsidRPr="00956B37" w:rsidRDefault="002F7F9F" w:rsidP="003C427E">
      <w:pPr>
        <w:pStyle w:val="a0"/>
        <w:numPr>
          <w:ilvl w:val="2"/>
          <w:numId w:val="5"/>
        </w:numPr>
        <w:tabs>
          <w:tab w:val="left" w:pos="720"/>
          <w:tab w:val="left" w:pos="990"/>
          <w:tab w:val="left" w:pos="1080"/>
          <w:tab w:val="left" w:pos="1170"/>
        </w:tabs>
        <w:spacing w:line="360" w:lineRule="auto"/>
        <w:ind w:left="270" w:firstLine="630"/>
        <w:rPr>
          <w:b w:val="0"/>
          <w:color w:val="auto"/>
          <w:sz w:val="24"/>
        </w:rPr>
      </w:pPr>
      <w:r w:rsidRPr="00956B37">
        <w:rPr>
          <w:b w:val="0"/>
          <w:color w:val="auto"/>
          <w:sz w:val="24"/>
        </w:rPr>
        <w:t>էլեկտրահաղորդման օդային գծերի երկայնքով՝ հողամասի կամ օդային տարածության տեսքով, որոնք երկու կողմերից սահմանափակված են եզրային հաղորդալարարերից (դրանց չշեղված դիրքում)՝ հետևյալ հեռավորությամբ տեղակայված ուղղաձիգ հարթություններով.</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ա. 10 մ – մինչև 20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բ. 15 մ – մինչև 35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գ. 20 մ – մինչև 110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դ. 25 մ – մինչև 150, 220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ե. 30 մ – մինչև 330, 500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զ. 40 մ – մինչև 750 կՎ լարման դեպքում,</w:t>
      </w:r>
    </w:p>
    <w:p w:rsidR="002F7F9F" w:rsidRPr="00956B37" w:rsidRDefault="002F7F9F" w:rsidP="00CA3BB9">
      <w:pPr>
        <w:pStyle w:val="a0"/>
        <w:spacing w:line="360" w:lineRule="auto"/>
        <w:ind w:left="1134" w:hanging="414"/>
        <w:rPr>
          <w:b w:val="0"/>
          <w:color w:val="auto"/>
          <w:sz w:val="24"/>
        </w:rPr>
      </w:pPr>
      <w:r w:rsidRPr="00956B37">
        <w:rPr>
          <w:b w:val="0"/>
          <w:color w:val="auto"/>
          <w:sz w:val="24"/>
        </w:rPr>
        <w:t>է. 55 մ – մինչև 1150 կՎ լարման դեպքում:</w:t>
      </w:r>
    </w:p>
    <w:p w:rsidR="002F7F9F" w:rsidRPr="00956B37" w:rsidRDefault="002F7F9F" w:rsidP="003C427E">
      <w:pPr>
        <w:pStyle w:val="a0"/>
        <w:numPr>
          <w:ilvl w:val="2"/>
          <w:numId w:val="5"/>
        </w:numPr>
        <w:tabs>
          <w:tab w:val="left" w:pos="1080"/>
          <w:tab w:val="left" w:pos="1170"/>
          <w:tab w:val="left" w:pos="1350"/>
        </w:tabs>
        <w:spacing w:line="360" w:lineRule="auto"/>
        <w:ind w:left="270" w:firstLine="630"/>
        <w:rPr>
          <w:b w:val="0"/>
          <w:color w:val="auto"/>
          <w:sz w:val="24"/>
        </w:rPr>
      </w:pPr>
      <w:r w:rsidRPr="00956B37">
        <w:rPr>
          <w:b w:val="0"/>
          <w:color w:val="auto"/>
          <w:sz w:val="24"/>
        </w:rPr>
        <w:t>Էլեկտրահաղորդման ստորգետնյա մալուխային գծերի երկայնքով` եզրային մալուխներից երկու կողմից</w:t>
      </w:r>
      <w:r w:rsidR="00BE658D" w:rsidRPr="00956B37">
        <w:rPr>
          <w:b w:val="0"/>
          <w:color w:val="auto"/>
          <w:sz w:val="24"/>
        </w:rPr>
        <w:t xml:space="preserve"> 1.</w:t>
      </w:r>
      <w:r w:rsidRPr="00956B37">
        <w:rPr>
          <w:b w:val="0"/>
          <w:color w:val="auto"/>
          <w:sz w:val="24"/>
        </w:rPr>
        <w:t>0 մ հեռավորության վրա ուղղաձիգ հարթություններով սահմանափակված հողամասի տեսքով:</w:t>
      </w:r>
    </w:p>
    <w:p w:rsidR="006D3A4D" w:rsidRPr="00956B37" w:rsidRDefault="006D3A4D" w:rsidP="006D3A4D">
      <w:pPr>
        <w:pStyle w:val="a0"/>
        <w:tabs>
          <w:tab w:val="left" w:pos="1080"/>
          <w:tab w:val="left" w:pos="1170"/>
          <w:tab w:val="left" w:pos="1350"/>
        </w:tabs>
        <w:spacing w:line="360" w:lineRule="auto"/>
        <w:ind w:left="900" w:firstLine="0"/>
        <w:rPr>
          <w:b w:val="0"/>
          <w:color w:val="auto"/>
          <w:sz w:val="24"/>
        </w:rPr>
      </w:pPr>
    </w:p>
    <w:p w:rsidR="006D3A4D" w:rsidRPr="00956B37" w:rsidRDefault="00986CFE" w:rsidP="00B604A0">
      <w:pPr>
        <w:pStyle w:val="a0"/>
        <w:numPr>
          <w:ilvl w:val="0"/>
          <w:numId w:val="1"/>
        </w:numPr>
        <w:tabs>
          <w:tab w:val="left" w:pos="1080"/>
          <w:tab w:val="left" w:pos="1170"/>
          <w:tab w:val="left" w:pos="1350"/>
        </w:tabs>
        <w:spacing w:line="360" w:lineRule="auto"/>
        <w:jc w:val="center"/>
        <w:outlineLvl w:val="0"/>
        <w:rPr>
          <w:color w:val="auto"/>
          <w:sz w:val="24"/>
        </w:rPr>
      </w:pPr>
      <w:bookmarkStart w:id="3" w:name="_Toc115793692"/>
      <w:r w:rsidRPr="00956B37">
        <w:rPr>
          <w:color w:val="auto"/>
          <w:sz w:val="24"/>
        </w:rPr>
        <w:t>ՀՈՂԱՅԻՆ ՊԱՍՏԱՌ</w:t>
      </w:r>
      <w:bookmarkEnd w:id="3"/>
    </w:p>
    <w:p w:rsidR="000B5CED" w:rsidRPr="00956B37" w:rsidRDefault="00B604A0" w:rsidP="000B5CED">
      <w:pPr>
        <w:pStyle w:val="a0"/>
        <w:tabs>
          <w:tab w:val="left" w:pos="1080"/>
          <w:tab w:val="left" w:pos="1170"/>
          <w:tab w:val="left" w:pos="1350"/>
        </w:tabs>
        <w:spacing w:line="360" w:lineRule="auto"/>
        <w:ind w:left="360" w:firstLine="0"/>
        <w:jc w:val="center"/>
        <w:outlineLvl w:val="0"/>
        <w:rPr>
          <w:color w:val="auto"/>
          <w:sz w:val="24"/>
        </w:rPr>
      </w:pPr>
      <w:r w:rsidRPr="00956B37">
        <w:rPr>
          <w:color w:val="auto"/>
          <w:sz w:val="24"/>
          <w:lang w:val="en-US"/>
        </w:rPr>
        <w:t>4</w:t>
      </w:r>
      <w:r w:rsidR="000B5CED" w:rsidRPr="00956B37">
        <w:rPr>
          <w:color w:val="auto"/>
          <w:sz w:val="24"/>
          <w:lang w:val="en-US"/>
        </w:rPr>
        <w:t xml:space="preserve">.1. </w:t>
      </w:r>
      <w:r w:rsidR="000B5CED" w:rsidRPr="00956B37">
        <w:rPr>
          <w:color w:val="auto"/>
          <w:sz w:val="24"/>
        </w:rPr>
        <w:t>ԸՆԴՀԱՆՈՒՐ ԴՐՈՒՅԹՆԵՐ</w:t>
      </w:r>
    </w:p>
    <w:p w:rsidR="00337359" w:rsidRPr="00956B37" w:rsidRDefault="00897972" w:rsidP="003C427E">
      <w:pPr>
        <w:pStyle w:val="a0"/>
        <w:numPr>
          <w:ilvl w:val="0"/>
          <w:numId w:val="5"/>
        </w:numPr>
        <w:tabs>
          <w:tab w:val="left" w:pos="1260"/>
          <w:tab w:val="left" w:pos="1350"/>
        </w:tabs>
        <w:spacing w:line="360" w:lineRule="auto"/>
        <w:ind w:left="270" w:firstLine="450"/>
        <w:rPr>
          <w:b w:val="0"/>
          <w:color w:val="auto"/>
          <w:sz w:val="24"/>
        </w:rPr>
      </w:pPr>
      <w:r w:rsidRPr="00956B37">
        <w:rPr>
          <w:b w:val="0"/>
          <w:color w:val="auto"/>
          <w:sz w:val="24"/>
        </w:rPr>
        <w:t xml:space="preserve">Հողային պաստառը պետք է </w:t>
      </w:r>
      <w:r w:rsidR="005D1CC8" w:rsidRPr="00956B37">
        <w:rPr>
          <w:b w:val="0"/>
          <w:color w:val="auto"/>
          <w:sz w:val="24"/>
        </w:rPr>
        <w:t>նախագծել</w:t>
      </w:r>
      <w:r w:rsidRPr="00956B37">
        <w:rPr>
          <w:b w:val="0"/>
          <w:color w:val="auto"/>
          <w:sz w:val="24"/>
        </w:rPr>
        <w:t xml:space="preserve"> և </w:t>
      </w:r>
      <w:r w:rsidR="005D1CC8" w:rsidRPr="00956B37">
        <w:rPr>
          <w:b w:val="0"/>
          <w:color w:val="auto"/>
          <w:sz w:val="24"/>
        </w:rPr>
        <w:t>իրականացնել</w:t>
      </w:r>
      <w:r w:rsidRPr="00956B37">
        <w:rPr>
          <w:b w:val="0"/>
          <w:color w:val="auto"/>
          <w:sz w:val="24"/>
        </w:rPr>
        <w:t xml:space="preserve">՝ ելնելով ճանապարհի կարգից, ճանապարհային պատվածքի տեսակից, լիցքի բարձրությունից </w:t>
      </w:r>
      <w:r w:rsidRPr="00956B37">
        <w:rPr>
          <w:b w:val="0"/>
          <w:color w:val="auto"/>
          <w:sz w:val="24"/>
        </w:rPr>
        <w:lastRenderedPageBreak/>
        <w:t xml:space="preserve">և հանույթի  խորությունից, հողային պաստառում օգտագործվող գրունտների հատկություններից, հողային պաստառի կառուցման աշխատանքների կատարման պայմաններից, շինարարության շրջանի բնական պայմաններից և շինարարության տեղամասի ինժեներաերկրաբանական պայմաններից, տվյալ շրջանում ճանապարհների շահագործման փորձից, </w:t>
      </w:r>
      <w:r w:rsidR="004614AD" w:rsidRPr="00956B37">
        <w:rPr>
          <w:b w:val="0"/>
          <w:color w:val="auto"/>
          <w:sz w:val="24"/>
        </w:rPr>
        <w:t>նաև</w:t>
      </w:r>
      <w:r w:rsidRPr="00956B37">
        <w:rPr>
          <w:b w:val="0"/>
          <w:color w:val="auto"/>
          <w:sz w:val="24"/>
        </w:rPr>
        <w:t xml:space="preserve"> ելնելով ինչպես հողային պաստառի, այնպես էլ ճանապարհային հագուստի պահանջվող ամրության, կայունության և երկարակեցության ապահովումից՝ շինարարության և շահագործման փուլերում նվազագույն ծախսերի ապահովման ու արժեքավոր հողերի առավելագույն պահպանման և շրջակա միջավայրին նվազագույն վնաս հասցնելու պայմանով:</w:t>
      </w:r>
    </w:p>
    <w:p w:rsidR="00495838" w:rsidRPr="00956B37" w:rsidRDefault="00897972" w:rsidP="003C427E">
      <w:pPr>
        <w:pStyle w:val="a0"/>
        <w:numPr>
          <w:ilvl w:val="0"/>
          <w:numId w:val="5"/>
        </w:numPr>
        <w:tabs>
          <w:tab w:val="left" w:pos="1260"/>
          <w:tab w:val="left" w:pos="1350"/>
        </w:tabs>
        <w:spacing w:line="360" w:lineRule="auto"/>
        <w:ind w:left="270" w:firstLine="450"/>
        <w:rPr>
          <w:b w:val="0"/>
          <w:color w:val="auto"/>
          <w:sz w:val="24"/>
        </w:rPr>
      </w:pPr>
      <w:r w:rsidRPr="00956B37">
        <w:rPr>
          <w:b w:val="0"/>
          <w:color w:val="auto"/>
          <w:sz w:val="24"/>
        </w:rPr>
        <w:t>Հողային պաստառը ներառում է հետևյալ տարրերը</w:t>
      </w:r>
      <w:r w:rsidR="00495838" w:rsidRPr="00956B37">
        <w:rPr>
          <w:b w:val="0"/>
          <w:color w:val="auto"/>
          <w:sz w:val="24"/>
        </w:rPr>
        <w:t>.</w:t>
      </w:r>
      <w:r w:rsidRPr="00956B37">
        <w:rPr>
          <w:b w:val="0"/>
          <w:color w:val="auto"/>
          <w:sz w:val="24"/>
        </w:rPr>
        <w:t xml:space="preserve"> </w:t>
      </w:r>
    </w:p>
    <w:p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հողային պաստառի վերին </w:t>
      </w:r>
      <w:r w:rsidR="006960F1" w:rsidRPr="00956B37">
        <w:rPr>
          <w:b w:val="0"/>
          <w:color w:val="auto"/>
          <w:sz w:val="24"/>
        </w:rPr>
        <w:t>մաս</w:t>
      </w:r>
      <w:r w:rsidRPr="00956B37">
        <w:rPr>
          <w:b w:val="0"/>
          <w:color w:val="auto"/>
          <w:sz w:val="24"/>
        </w:rPr>
        <w:t xml:space="preserve"> (աշխատանքային շերտ), </w:t>
      </w:r>
    </w:p>
    <w:p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լիցքի </w:t>
      </w:r>
      <w:r w:rsidR="006960F1" w:rsidRPr="00956B37">
        <w:rPr>
          <w:b w:val="0"/>
          <w:color w:val="auto"/>
          <w:sz w:val="24"/>
        </w:rPr>
        <w:t>մարմին</w:t>
      </w:r>
      <w:r w:rsidRPr="00956B37">
        <w:rPr>
          <w:b w:val="0"/>
          <w:color w:val="auto"/>
          <w:sz w:val="24"/>
        </w:rPr>
        <w:t xml:space="preserve"> (շեպերով), </w:t>
      </w:r>
    </w:p>
    <w:p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լիցքի </w:t>
      </w:r>
      <w:r w:rsidR="006960F1" w:rsidRPr="00956B37">
        <w:rPr>
          <w:b w:val="0"/>
          <w:color w:val="auto"/>
          <w:sz w:val="24"/>
          <w:lang w:val="en-US"/>
        </w:rPr>
        <w:t xml:space="preserve">և </w:t>
      </w:r>
      <w:r w:rsidRPr="00956B37">
        <w:rPr>
          <w:b w:val="0"/>
          <w:color w:val="auto"/>
          <w:sz w:val="24"/>
        </w:rPr>
        <w:t xml:space="preserve">հանույթի </w:t>
      </w:r>
      <w:r w:rsidR="006960F1" w:rsidRPr="00956B37">
        <w:rPr>
          <w:b w:val="0"/>
          <w:color w:val="auto"/>
          <w:sz w:val="24"/>
        </w:rPr>
        <w:t>հիմք</w:t>
      </w:r>
      <w:r w:rsidR="006960F1" w:rsidRPr="00956B37">
        <w:rPr>
          <w:b w:val="0"/>
          <w:color w:val="auto"/>
          <w:sz w:val="24"/>
          <w:lang w:val="en-US"/>
        </w:rPr>
        <w:t>եր</w:t>
      </w:r>
      <w:r w:rsidRPr="00956B37">
        <w:rPr>
          <w:b w:val="0"/>
          <w:color w:val="auto"/>
          <w:sz w:val="24"/>
        </w:rPr>
        <w:t>,</w:t>
      </w:r>
    </w:p>
    <w:p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հանույթի </w:t>
      </w:r>
      <w:r w:rsidR="006960F1" w:rsidRPr="00956B37">
        <w:rPr>
          <w:b w:val="0"/>
          <w:color w:val="auto"/>
          <w:sz w:val="24"/>
        </w:rPr>
        <w:t>շեպեր</w:t>
      </w:r>
      <w:r w:rsidRPr="00956B37">
        <w:rPr>
          <w:b w:val="0"/>
          <w:color w:val="auto"/>
          <w:sz w:val="24"/>
        </w:rPr>
        <w:t xml:space="preserve">,  </w:t>
      </w:r>
    </w:p>
    <w:p w:rsidR="006960F1"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 xml:space="preserve">մակերևութային ջրահեռացման </w:t>
      </w:r>
      <w:r w:rsidR="006960F1" w:rsidRPr="00956B37">
        <w:rPr>
          <w:b w:val="0"/>
          <w:color w:val="auto"/>
          <w:sz w:val="24"/>
        </w:rPr>
        <w:t>համակարգ</w:t>
      </w:r>
      <w:r w:rsidRPr="00956B37">
        <w:rPr>
          <w:b w:val="0"/>
          <w:color w:val="auto"/>
          <w:sz w:val="24"/>
        </w:rPr>
        <w:t>,</w:t>
      </w:r>
    </w:p>
    <w:p w:rsidR="006960F1"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 xml:space="preserve"> գրունտային ջրերի իջեցման կամ հեռացման </w:t>
      </w:r>
      <w:r w:rsidR="006960F1" w:rsidRPr="00956B37">
        <w:rPr>
          <w:b w:val="0"/>
          <w:color w:val="auto"/>
          <w:sz w:val="24"/>
        </w:rPr>
        <w:t>համակարգ</w:t>
      </w:r>
      <w:r w:rsidRPr="00956B37">
        <w:rPr>
          <w:b w:val="0"/>
          <w:color w:val="auto"/>
          <w:sz w:val="24"/>
        </w:rPr>
        <w:t xml:space="preserve"> (դրենաժ), </w:t>
      </w:r>
    </w:p>
    <w:p w:rsidR="00BB134F"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վտանգավոր երկրաբանական պրոցեսներից (էրոզիա, աբրազիա, սելավ, ձնահոսեր, սողանքներ և այլն) պահող և պաշտպանող գեոտեխնիկական կառուցվածքներ և այլ կառույցներ:</w:t>
      </w:r>
    </w:p>
    <w:p w:rsidR="00337359" w:rsidRPr="00956B37" w:rsidRDefault="00897972" w:rsidP="003C427E">
      <w:pPr>
        <w:pStyle w:val="a0"/>
        <w:numPr>
          <w:ilvl w:val="0"/>
          <w:numId w:val="5"/>
        </w:numPr>
        <w:tabs>
          <w:tab w:val="left" w:pos="1260"/>
          <w:tab w:val="left" w:pos="1530"/>
        </w:tabs>
        <w:spacing w:line="360" w:lineRule="auto"/>
        <w:ind w:left="270" w:firstLine="450"/>
        <w:rPr>
          <w:b w:val="0"/>
          <w:color w:val="auto"/>
          <w:sz w:val="24"/>
        </w:rPr>
      </w:pPr>
      <w:r w:rsidRPr="00956B37">
        <w:rPr>
          <w:b w:val="0"/>
          <w:color w:val="auto"/>
          <w:sz w:val="24"/>
        </w:rPr>
        <w:t>Շինարարության շրջանի բնական պայմանները բնութագրվում են եղանակային, ինժեներաերկրաբանական (ներառյալ գեոմորֆոլոգիական և հիդրոլոգիական գործոնների)  համալիրով: Բնական պայմանների նախնական գնահատման համար անհրաժեշտ է օգտվել տեղանքի ճանապարհակլիմայական շրջանացումից՝ համաձայն</w:t>
      </w:r>
      <w:r w:rsidR="00E70829" w:rsidRPr="00956B37">
        <w:rPr>
          <w:b w:val="0"/>
          <w:color w:val="auto"/>
          <w:sz w:val="24"/>
        </w:rPr>
        <w:t xml:space="preserve"> սույն շինարարական նորմերի 6-րդ գծագ</w:t>
      </w:r>
      <w:r w:rsidR="00E857CC" w:rsidRPr="00956B37">
        <w:rPr>
          <w:b w:val="0"/>
          <w:color w:val="auto"/>
          <w:sz w:val="24"/>
        </w:rPr>
        <w:t>ր</w:t>
      </w:r>
      <w:r w:rsidR="00E70829" w:rsidRPr="00956B37">
        <w:rPr>
          <w:b w:val="0"/>
          <w:color w:val="auto"/>
          <w:sz w:val="24"/>
        </w:rPr>
        <w:t>ի</w:t>
      </w:r>
      <w:r w:rsidRPr="00956B37">
        <w:rPr>
          <w:b w:val="0"/>
          <w:color w:val="auto"/>
          <w:sz w:val="24"/>
        </w:rPr>
        <w:t xml:space="preserve">: Ծրագծի տեղամասի հիդրոլոգիական և ինժեներաերկրաբանական պայմանների առանձնահատկությունները պետք է գնահատել՝ ելնելով տեղանքի տեսակից՝ ըստ տարածքի խոնավացման </w:t>
      </w:r>
      <w:r w:rsidR="00155298" w:rsidRPr="00956B37">
        <w:rPr>
          <w:b w:val="0"/>
          <w:color w:val="auto"/>
          <w:sz w:val="24"/>
        </w:rPr>
        <w:t>պայման</w:t>
      </w:r>
      <w:r w:rsidRPr="00956B37">
        <w:rPr>
          <w:b w:val="0"/>
          <w:color w:val="auto"/>
          <w:sz w:val="24"/>
        </w:rPr>
        <w:t>ից</w:t>
      </w:r>
      <w:r w:rsidR="009A70F8" w:rsidRPr="00956B37">
        <w:rPr>
          <w:b w:val="0"/>
          <w:color w:val="auto"/>
          <w:sz w:val="24"/>
        </w:rPr>
        <w:t xml:space="preserve"> սույն շինարարական նորմերի 83-րդ </w:t>
      </w:r>
      <w:r w:rsidR="00615DD1" w:rsidRPr="00956B37">
        <w:rPr>
          <w:b w:val="0"/>
          <w:color w:val="auto"/>
          <w:sz w:val="24"/>
        </w:rPr>
        <w:t>ա</w:t>
      </w:r>
      <w:r w:rsidRPr="00956B37">
        <w:rPr>
          <w:b w:val="0"/>
          <w:color w:val="auto"/>
          <w:sz w:val="24"/>
        </w:rPr>
        <w:t>ղյուսակ</w:t>
      </w:r>
      <w:r w:rsidR="009A70F8" w:rsidRPr="00956B37">
        <w:rPr>
          <w:b w:val="0"/>
          <w:color w:val="auto"/>
          <w:sz w:val="24"/>
        </w:rPr>
        <w:t>ի համաձայն</w:t>
      </w:r>
      <w:r w:rsidRPr="00956B37">
        <w:rPr>
          <w:b w:val="0"/>
          <w:color w:val="auto"/>
          <w:sz w:val="24"/>
        </w:rPr>
        <w:t>, հիդրոլոգիական պայմաններից և պրոցեսներից՝ ներառյալ տեխնոգեն գործոնների ազդեցությունը (տարածքի յուրացվածության աստիճանից ելնելով), գեոմորֆոլոգիական առանձնահատկությունները (ռելիեֆը) և այլն:</w:t>
      </w:r>
    </w:p>
    <w:p w:rsidR="00337359" w:rsidRPr="00956B37" w:rsidRDefault="00185E71" w:rsidP="003C427E">
      <w:pPr>
        <w:pStyle w:val="a0"/>
        <w:numPr>
          <w:ilvl w:val="0"/>
          <w:numId w:val="5"/>
        </w:numPr>
        <w:tabs>
          <w:tab w:val="left" w:pos="1170"/>
          <w:tab w:val="left" w:pos="1260"/>
        </w:tabs>
        <w:spacing w:line="360" w:lineRule="auto"/>
        <w:ind w:left="270" w:firstLine="450"/>
        <w:rPr>
          <w:b w:val="0"/>
          <w:color w:val="auto"/>
          <w:sz w:val="24"/>
        </w:rPr>
      </w:pPr>
      <w:r w:rsidRPr="00956B37">
        <w:rPr>
          <w:b w:val="0"/>
          <w:color w:val="auto"/>
          <w:sz w:val="24"/>
        </w:rPr>
        <w:lastRenderedPageBreak/>
        <w:t xml:space="preserve"> </w:t>
      </w:r>
      <w:r w:rsidR="00C47738" w:rsidRPr="00956B37">
        <w:rPr>
          <w:b w:val="0"/>
          <w:color w:val="auto"/>
          <w:sz w:val="24"/>
        </w:rPr>
        <w:t>Ըստ գրունտների վերին շերտի  խոնովացման պայմանների՝ առանձնացնում են տեղանքի</w:t>
      </w:r>
      <w:r w:rsidR="003C179F" w:rsidRPr="00956B37">
        <w:rPr>
          <w:b w:val="0"/>
          <w:color w:val="auto"/>
          <w:sz w:val="24"/>
        </w:rPr>
        <w:t xml:space="preserve"> հետևյալ</w:t>
      </w:r>
      <w:r w:rsidR="00C47738" w:rsidRPr="00956B37">
        <w:rPr>
          <w:b w:val="0"/>
          <w:color w:val="auto"/>
          <w:sz w:val="24"/>
        </w:rPr>
        <w:t xml:space="preserve"> երեք տեսակներ</w:t>
      </w:r>
      <w:r w:rsidR="003C179F" w:rsidRPr="00956B37">
        <w:rPr>
          <w:b w:val="0"/>
          <w:color w:val="auto"/>
          <w:sz w:val="24"/>
        </w:rPr>
        <w:t>ը</w:t>
      </w:r>
      <w:r w:rsidR="007F70B0" w:rsidRPr="00956B37">
        <w:rPr>
          <w:b w:val="0"/>
          <w:color w:val="auto"/>
          <w:sz w:val="24"/>
        </w:rPr>
        <w:t>.</w:t>
      </w:r>
    </w:p>
    <w:p w:rsidR="00C47738" w:rsidRPr="00956B37" w:rsidRDefault="00C47738" w:rsidP="003C427E">
      <w:pPr>
        <w:pStyle w:val="a0"/>
        <w:numPr>
          <w:ilvl w:val="2"/>
          <w:numId w:val="5"/>
        </w:numPr>
        <w:spacing w:line="360" w:lineRule="auto"/>
        <w:jc w:val="left"/>
        <w:rPr>
          <w:b w:val="0"/>
          <w:color w:val="auto"/>
          <w:sz w:val="24"/>
        </w:rPr>
      </w:pPr>
      <w:r w:rsidRPr="00956B37">
        <w:rPr>
          <w:b w:val="0"/>
          <w:color w:val="auto"/>
          <w:sz w:val="24"/>
        </w:rPr>
        <w:t>չոր տեղամասեր,</w:t>
      </w:r>
    </w:p>
    <w:p w:rsidR="00C47738" w:rsidRPr="00956B37" w:rsidRDefault="00C47738" w:rsidP="003C427E">
      <w:pPr>
        <w:pStyle w:val="a0"/>
        <w:numPr>
          <w:ilvl w:val="2"/>
          <w:numId w:val="5"/>
        </w:numPr>
        <w:tabs>
          <w:tab w:val="left" w:pos="990"/>
          <w:tab w:val="left" w:pos="1080"/>
          <w:tab w:val="left" w:pos="1260"/>
        </w:tabs>
        <w:spacing w:line="360" w:lineRule="auto"/>
        <w:ind w:left="270" w:firstLine="630"/>
        <w:rPr>
          <w:b w:val="0"/>
          <w:color w:val="auto"/>
          <w:sz w:val="24"/>
        </w:rPr>
      </w:pPr>
      <w:r w:rsidRPr="00956B37">
        <w:rPr>
          <w:b w:val="0"/>
          <w:color w:val="auto"/>
          <w:sz w:val="24"/>
        </w:rPr>
        <w:t>խոնավ տեղամասեր՝ ավելցուկային խոնավությամբ տարվա առանձին ժամանակահատվածներում,</w:t>
      </w:r>
    </w:p>
    <w:p w:rsidR="00C47738" w:rsidRPr="00956B37" w:rsidRDefault="00C47738" w:rsidP="003C427E">
      <w:pPr>
        <w:pStyle w:val="a0"/>
        <w:numPr>
          <w:ilvl w:val="2"/>
          <w:numId w:val="5"/>
        </w:numPr>
        <w:spacing w:line="360" w:lineRule="auto"/>
        <w:ind w:left="993" w:hanging="93"/>
        <w:rPr>
          <w:b w:val="0"/>
          <w:color w:val="auto"/>
          <w:sz w:val="24"/>
        </w:rPr>
      </w:pPr>
      <w:r w:rsidRPr="00956B37">
        <w:rPr>
          <w:b w:val="0"/>
          <w:color w:val="auto"/>
          <w:sz w:val="24"/>
        </w:rPr>
        <w:t>թաց տեղամասեր՝ մշտական ավելցուկային խոնավությամբ:</w:t>
      </w:r>
    </w:p>
    <w:p w:rsidR="00337359" w:rsidRPr="00956B37" w:rsidRDefault="00897972" w:rsidP="003C427E">
      <w:pPr>
        <w:pStyle w:val="a0"/>
        <w:numPr>
          <w:ilvl w:val="0"/>
          <w:numId w:val="5"/>
        </w:numPr>
        <w:tabs>
          <w:tab w:val="left" w:pos="1170"/>
          <w:tab w:val="left" w:pos="1350"/>
          <w:tab w:val="left" w:pos="1440"/>
        </w:tabs>
        <w:spacing w:line="360" w:lineRule="auto"/>
        <w:ind w:left="270" w:firstLine="450"/>
        <w:rPr>
          <w:b w:val="0"/>
          <w:color w:val="auto"/>
          <w:sz w:val="24"/>
        </w:rPr>
      </w:pPr>
      <w:r w:rsidRPr="00956B37">
        <w:rPr>
          <w:b w:val="0"/>
          <w:color w:val="auto"/>
          <w:sz w:val="24"/>
        </w:rPr>
        <w:t xml:space="preserve">Հողային պաստառի կոնստրուկցիայի պարամետրերը </w:t>
      </w:r>
      <w:r w:rsidR="00D220B7" w:rsidRPr="00956B37">
        <w:rPr>
          <w:b w:val="0"/>
          <w:color w:val="auto"/>
          <w:sz w:val="24"/>
        </w:rPr>
        <w:t xml:space="preserve">ընդունվում </w:t>
      </w:r>
      <w:r w:rsidRPr="00956B37">
        <w:rPr>
          <w:b w:val="0"/>
          <w:color w:val="auto"/>
          <w:sz w:val="24"/>
        </w:rPr>
        <w:t>են</w:t>
      </w:r>
      <w:r w:rsidR="00065C14" w:rsidRPr="00956B37">
        <w:rPr>
          <w:b w:val="0"/>
          <w:color w:val="auto"/>
          <w:sz w:val="24"/>
        </w:rPr>
        <w:t>`</w:t>
      </w:r>
      <w:r w:rsidRPr="00956B37">
        <w:rPr>
          <w:b w:val="0"/>
          <w:color w:val="auto"/>
          <w:sz w:val="24"/>
        </w:rPr>
        <w:t xml:space="preserve"> հաշվի առնելով սույն </w:t>
      </w:r>
      <w:r w:rsidR="00D220B7" w:rsidRPr="00956B37">
        <w:rPr>
          <w:b w:val="0"/>
          <w:color w:val="auto"/>
          <w:sz w:val="24"/>
        </w:rPr>
        <w:t xml:space="preserve">շինարարական նորմերին </w:t>
      </w:r>
      <w:r w:rsidRPr="00956B37">
        <w:rPr>
          <w:b w:val="0"/>
          <w:color w:val="auto"/>
          <w:sz w:val="24"/>
        </w:rPr>
        <w:t>համապատասխանող, լայնորեն փորձարկված և հատուկ հաշվարկներով լրացուցիչ հիմնավորում չպահանջող տիպարային լուծումները, ինչպես նաև հաշվարկներով հիմնավորում պահանջող անհատական կոնստրուկտիվ լուծումները</w:t>
      </w:r>
      <w:r w:rsidR="00C47738" w:rsidRPr="00956B37">
        <w:rPr>
          <w:b w:val="0"/>
          <w:color w:val="auto"/>
          <w:sz w:val="24"/>
        </w:rPr>
        <w:t>:</w:t>
      </w:r>
    </w:p>
    <w:p w:rsidR="00337359" w:rsidRPr="00956B37" w:rsidRDefault="00C47738" w:rsidP="003C427E">
      <w:pPr>
        <w:pStyle w:val="a0"/>
        <w:numPr>
          <w:ilvl w:val="0"/>
          <w:numId w:val="5"/>
        </w:numPr>
        <w:tabs>
          <w:tab w:val="left" w:pos="990"/>
          <w:tab w:val="left" w:pos="1170"/>
        </w:tabs>
        <w:spacing w:line="360" w:lineRule="auto"/>
        <w:ind w:left="270" w:firstLine="450"/>
        <w:jc w:val="left"/>
        <w:rPr>
          <w:b w:val="0"/>
          <w:color w:val="auto"/>
          <w:sz w:val="24"/>
        </w:rPr>
      </w:pPr>
      <w:r w:rsidRPr="00956B37">
        <w:rPr>
          <w:b w:val="0"/>
          <w:color w:val="auto"/>
          <w:sz w:val="24"/>
        </w:rPr>
        <w:t>Անհատական լուծումները պետք է կիրառել.</w:t>
      </w:r>
    </w:p>
    <w:p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12 մետրից ավելի բարձրություն ունեցող  լիցքերի համար,</w:t>
      </w:r>
    </w:p>
    <w:p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մշտական ջրամբարների և ջրահոսքերի հետ հատվող լիցքերի համար,</w:t>
      </w:r>
    </w:p>
    <w:p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4 մետրից ավելի խորություն ունեցող ճահիճների վրա կառուցվող լիցքերի համար՝</w:t>
      </w:r>
      <w:r w:rsidR="000A6EC2" w:rsidRPr="00956B37">
        <w:rPr>
          <w:b w:val="0"/>
          <w:color w:val="auto"/>
          <w:sz w:val="24"/>
        </w:rPr>
        <w:t xml:space="preserve"> </w:t>
      </w:r>
      <w:r w:rsidRPr="00956B37">
        <w:rPr>
          <w:b w:val="0"/>
          <w:color w:val="auto"/>
          <w:sz w:val="24"/>
        </w:rPr>
        <w:t>ճահճի հատակի 1:10 -ից ավելի լայնական թեքությունների առկայության դեպքում,</w:t>
      </w:r>
    </w:p>
    <w:p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թույլ հիմքերի վրա կառուցվող  լիցքերի համար,</w:t>
      </w:r>
    </w:p>
    <w:p w:rsidR="00850DE1" w:rsidRPr="00956B37" w:rsidRDefault="00B934D2"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 </w:t>
      </w:r>
      <w:r w:rsidR="00850DE1" w:rsidRPr="00956B37">
        <w:rPr>
          <w:b w:val="0"/>
          <w:color w:val="auto"/>
          <w:sz w:val="24"/>
        </w:rPr>
        <w:t>լիցքերում բարձր խոնավության գրունտներ օգտագործելու դեպքում,</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ծածկույթի մակերևույթները գրունտային ջրի հաշվարկային մակերևույթից</w:t>
      </w:r>
      <w:r w:rsidR="00343AF1" w:rsidRPr="00956B37">
        <w:rPr>
          <w:b w:val="0"/>
          <w:color w:val="auto"/>
          <w:sz w:val="24"/>
        </w:rPr>
        <w:t xml:space="preserve"> </w:t>
      </w:r>
      <w:r w:rsidRPr="00956B37">
        <w:rPr>
          <w:b w:val="0"/>
          <w:color w:val="auto"/>
          <w:sz w:val="24"/>
        </w:rPr>
        <w:t>պակաս չափով բարձրացնելու դեպքում,</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հողային պաստառի վերին մասի ջրաջերմային ռեժիմի կարգավորման համար լիցքերում գեոսինթետիկ նյութերից պատրաստված շերտեր օգտագործելիս (բաժանարար, ամրացնող, դրենավորող, կապիլյարաընդհատող, հիդրոմեկուսիչ, ջերմամեկուսիչ և այլն), ինչպես նաև հատուկ լայնական պրոֆիլների դեպքում,</w:t>
      </w:r>
    </w:p>
    <w:p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նստվածքային գրունտների վրա լիցքեր կառուցելիս, </w:t>
      </w:r>
    </w:p>
    <w:p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խոշորաբեկոր գրունտներից (0,2 մետրից ավելի բեկորներով) լիցքեր  կառուցելիս, </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ոչ ժայռային գրունտներում </w:t>
      </w:r>
      <w:r w:rsidR="00C900B5" w:rsidRPr="00956B37">
        <w:rPr>
          <w:b w:val="0"/>
          <w:color w:val="auto"/>
          <w:sz w:val="24"/>
        </w:rPr>
        <w:t xml:space="preserve">ոչ պակաս, քան </w:t>
      </w:r>
      <w:r w:rsidRPr="00956B37">
        <w:rPr>
          <w:b w:val="0"/>
          <w:color w:val="auto"/>
          <w:sz w:val="24"/>
        </w:rPr>
        <w:t xml:space="preserve">12 մ խորություն ունեցող հանույթների, ինչպես նաև </w:t>
      </w:r>
      <w:r w:rsidR="00C900B5" w:rsidRPr="00956B37">
        <w:rPr>
          <w:b w:val="0"/>
          <w:color w:val="auto"/>
          <w:sz w:val="24"/>
        </w:rPr>
        <w:t xml:space="preserve">ոչ պակաս, քան </w:t>
      </w:r>
      <w:r w:rsidR="00C92CE2" w:rsidRPr="00956B37">
        <w:rPr>
          <w:b w:val="0"/>
          <w:color w:val="auto"/>
          <w:sz w:val="24"/>
        </w:rPr>
        <w:t xml:space="preserve">16 </w:t>
      </w:r>
      <w:r w:rsidRPr="00956B37">
        <w:rPr>
          <w:b w:val="0"/>
          <w:color w:val="auto"/>
          <w:sz w:val="24"/>
        </w:rPr>
        <w:t>մ ժայռային գրունտներում՝ բարենպաստ ինժեներաերկրաբանական պայմաններում,</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lastRenderedPageBreak/>
        <w:t>շերտավոր գրունտներում կառուցվող հանույթների համար, որոնց շերտերի թեքությունները ուղղված են դեպի երթևեկելի մասը,</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ջրատար հորիզոններ բացող կամ հիմքում ջրատար հորիզոն ունեցող հանույթների համար, ինչպես նաև</w:t>
      </w:r>
      <w:r w:rsidR="00002627" w:rsidRPr="00956B37">
        <w:rPr>
          <w:b w:val="0"/>
          <w:color w:val="auto"/>
          <w:sz w:val="24"/>
        </w:rPr>
        <w:t xml:space="preserve"> </w:t>
      </w:r>
      <w:r w:rsidR="00C92CE2" w:rsidRPr="00956B37">
        <w:rPr>
          <w:b w:val="0"/>
          <w:color w:val="auto"/>
          <w:sz w:val="24"/>
        </w:rPr>
        <w:t xml:space="preserve">ոչ պակաս, քան </w:t>
      </w:r>
      <w:r w:rsidR="00002627" w:rsidRPr="00956B37">
        <w:rPr>
          <w:b w:val="0"/>
          <w:color w:val="auto"/>
          <w:sz w:val="24"/>
        </w:rPr>
        <w:t>0.</w:t>
      </w:r>
      <w:r w:rsidR="00C92CE2" w:rsidRPr="00956B37">
        <w:rPr>
          <w:b w:val="0"/>
          <w:color w:val="auto"/>
          <w:sz w:val="24"/>
        </w:rPr>
        <w:t>5</w:t>
      </w:r>
      <w:r w:rsidRPr="00956B37">
        <w:rPr>
          <w:b w:val="0"/>
          <w:color w:val="auto"/>
          <w:sz w:val="24"/>
        </w:rPr>
        <w:t xml:space="preserve"> թանձրության ցուցիչ ունեցող կավահողերում,</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ավելցուկային խոնավությամբ շրջաններում</w:t>
      </w:r>
      <w:r w:rsidR="009938BC" w:rsidRPr="00956B37">
        <w:rPr>
          <w:b w:val="0"/>
          <w:color w:val="auto"/>
          <w:sz w:val="24"/>
        </w:rPr>
        <w:t>՝</w:t>
      </w:r>
      <w:r w:rsidRPr="00956B37">
        <w:rPr>
          <w:b w:val="0"/>
          <w:color w:val="auto"/>
          <w:sz w:val="24"/>
        </w:rPr>
        <w:t xml:space="preserve"> փոշեհողային գրունտներով</w:t>
      </w:r>
      <w:r w:rsidR="00002627" w:rsidRPr="00956B37">
        <w:rPr>
          <w:b w:val="0"/>
          <w:color w:val="auto"/>
          <w:sz w:val="24"/>
        </w:rPr>
        <w:t xml:space="preserve">                             </w:t>
      </w:r>
      <w:r w:rsidR="009938BC" w:rsidRPr="00956B37">
        <w:rPr>
          <w:b w:val="0"/>
          <w:color w:val="auto"/>
          <w:sz w:val="24"/>
        </w:rPr>
        <w:t xml:space="preserve">ոչ պակաս, քան </w:t>
      </w:r>
      <w:r w:rsidRPr="00956B37">
        <w:rPr>
          <w:b w:val="0"/>
          <w:color w:val="auto"/>
          <w:sz w:val="24"/>
        </w:rPr>
        <w:t xml:space="preserve">6 </w:t>
      </w:r>
      <w:r w:rsidR="00002627" w:rsidRPr="00956B37">
        <w:rPr>
          <w:b w:val="0"/>
          <w:color w:val="auto"/>
          <w:sz w:val="24"/>
        </w:rPr>
        <w:t>մ</w:t>
      </w:r>
      <w:r w:rsidRPr="00956B37">
        <w:rPr>
          <w:b w:val="0"/>
          <w:color w:val="auto"/>
          <w:sz w:val="24"/>
        </w:rPr>
        <w:t xml:space="preserve"> խորություն ունեցող հանույթներում, ինչպես նաև կավահողերում և ժայռային փափկող գրունտներում, որոնք եղանակային-կլիմայական գործոնների ազդեցության տակ  շեպերում  կորցնում են ամրությունը և կայունությունը,</w:t>
      </w:r>
    </w:p>
    <w:p w:rsidR="00CE2A7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ուռչող գրունտներում հանույթների համար՝</w:t>
      </w:r>
      <w:r w:rsidR="001D633E" w:rsidRPr="00956B37">
        <w:rPr>
          <w:b w:val="0"/>
          <w:color w:val="auto"/>
          <w:sz w:val="24"/>
        </w:rPr>
        <w:t xml:space="preserve"> </w:t>
      </w:r>
      <w:r w:rsidRPr="00956B37">
        <w:rPr>
          <w:b w:val="0"/>
          <w:color w:val="auto"/>
          <w:sz w:val="24"/>
        </w:rPr>
        <w:t xml:space="preserve">խոնավացման անբարենպաստ պայմաններում, </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բարդ ինժեներաերկրաբանական պայմաններում կառուցվող լիցքերի և հանույթների համար՝ 1:3-ից ավելի մեծ թեքությամբ սարալանջերում, լանջային գործընթացների, խանդակագոյացման, կարստի, սառցակալման</w:t>
      </w:r>
      <w:r w:rsidR="001D633E" w:rsidRPr="00956B37">
        <w:rPr>
          <w:b w:val="0"/>
          <w:color w:val="auto"/>
          <w:sz w:val="24"/>
        </w:rPr>
        <w:t xml:space="preserve"> </w:t>
      </w:r>
      <w:r w:rsidRPr="00956B37">
        <w:rPr>
          <w:b w:val="0"/>
          <w:color w:val="auto"/>
          <w:sz w:val="24"/>
        </w:rPr>
        <w:t>և այլ երևույթների առկայության դեպքում կամ դրանց զարգացման հնարավորությամբ տեղամասերում</w:t>
      </w:r>
      <w:r w:rsidR="00DC6714" w:rsidRPr="00956B37">
        <w:rPr>
          <w:b w:val="0"/>
          <w:color w:val="auto"/>
          <w:sz w:val="24"/>
        </w:rPr>
        <w:t xml:space="preserve">, </w:t>
      </w:r>
    </w:p>
    <w:p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հողային պաստառը պայթեցման մեթոդով կառուցելիս:</w:t>
      </w:r>
    </w:p>
    <w:p w:rsidR="00337359" w:rsidRPr="00956B37" w:rsidRDefault="00850DE1" w:rsidP="003C427E">
      <w:pPr>
        <w:pStyle w:val="a0"/>
        <w:numPr>
          <w:ilvl w:val="0"/>
          <w:numId w:val="5"/>
        </w:numPr>
        <w:tabs>
          <w:tab w:val="left" w:pos="990"/>
          <w:tab w:val="left" w:pos="1170"/>
        </w:tabs>
        <w:spacing w:line="360" w:lineRule="auto"/>
        <w:ind w:left="270" w:firstLine="360"/>
        <w:rPr>
          <w:b w:val="0"/>
          <w:color w:val="auto"/>
          <w:sz w:val="24"/>
        </w:rPr>
      </w:pPr>
      <w:r w:rsidRPr="00956B37">
        <w:rPr>
          <w:b w:val="0"/>
          <w:color w:val="auto"/>
          <w:sz w:val="24"/>
        </w:rPr>
        <w:t>Անհրաժեշտ է նաև նախատեսել բարդ պայմաններում հողային պաստառի կայունությունը ապահովող ջրահեռացման, դրենաժային, պահող, պաշտպանող և այլ կառույցներ, ինչպես նաև հողային պաստառը կամուրջների և ուղեանցումների հետ լծորդման տեղամասեր:</w:t>
      </w:r>
    </w:p>
    <w:p w:rsidR="00EE386E" w:rsidRPr="00956B37" w:rsidRDefault="00EE386E" w:rsidP="00EE386E">
      <w:pPr>
        <w:pStyle w:val="a0"/>
        <w:ind w:left="709" w:firstLine="0"/>
        <w:rPr>
          <w:b w:val="0"/>
          <w:color w:val="auto"/>
          <w:sz w:val="24"/>
        </w:rPr>
      </w:pPr>
    </w:p>
    <w:p w:rsidR="00850DE1" w:rsidRPr="00956B37" w:rsidRDefault="005D2D62" w:rsidP="00850DE1">
      <w:pPr>
        <w:pStyle w:val="a0"/>
        <w:jc w:val="center"/>
        <w:rPr>
          <w:color w:val="auto"/>
          <w:sz w:val="24"/>
        </w:rPr>
      </w:pPr>
      <w:r w:rsidRPr="00956B37">
        <w:rPr>
          <w:color w:val="auto"/>
          <w:sz w:val="24"/>
          <w:lang w:val="en-US"/>
        </w:rPr>
        <w:t>4</w:t>
      </w:r>
      <w:r w:rsidR="000A6EC2" w:rsidRPr="00956B37">
        <w:rPr>
          <w:color w:val="auto"/>
          <w:sz w:val="24"/>
          <w:lang w:val="en-US"/>
        </w:rPr>
        <w:t xml:space="preserve">.2. </w:t>
      </w:r>
      <w:r w:rsidR="000A6EC2" w:rsidRPr="00956B37">
        <w:rPr>
          <w:color w:val="auto"/>
          <w:sz w:val="24"/>
        </w:rPr>
        <w:t>ԳՐՈՒՆՏՆԵՐ</w:t>
      </w:r>
    </w:p>
    <w:p w:rsidR="000A6EC2" w:rsidRPr="00956B37" w:rsidRDefault="000A6EC2" w:rsidP="00331A97">
      <w:pPr>
        <w:pStyle w:val="a0"/>
        <w:ind w:left="270" w:firstLine="360"/>
        <w:jc w:val="center"/>
        <w:rPr>
          <w:color w:val="auto"/>
          <w:sz w:val="24"/>
          <w:lang w:val="en-US"/>
        </w:rPr>
      </w:pPr>
    </w:p>
    <w:p w:rsidR="005510BE" w:rsidRPr="00956B37" w:rsidRDefault="00B21BFA"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Գրունտներն ըստ</w:t>
      </w:r>
      <w:r w:rsidR="00F8562A" w:rsidRPr="00956B37">
        <w:rPr>
          <w:b w:val="0"/>
          <w:color w:val="auto"/>
          <w:sz w:val="24"/>
        </w:rPr>
        <w:t xml:space="preserve"> </w:t>
      </w:r>
      <w:r w:rsidR="009C2443" w:rsidRPr="00956B37">
        <w:rPr>
          <w:b w:val="0"/>
          <w:color w:val="auto"/>
          <w:sz w:val="24"/>
        </w:rPr>
        <w:t xml:space="preserve">իրենց </w:t>
      </w:r>
      <w:r w:rsidRPr="00956B37">
        <w:rPr>
          <w:b w:val="0"/>
          <w:color w:val="auto"/>
          <w:sz w:val="24"/>
        </w:rPr>
        <w:t>ծագման</w:t>
      </w:r>
      <w:r w:rsidR="009C2443" w:rsidRPr="00956B37">
        <w:rPr>
          <w:b w:val="0"/>
          <w:color w:val="auto"/>
          <w:sz w:val="24"/>
        </w:rPr>
        <w:t xml:space="preserve">, </w:t>
      </w:r>
      <w:r w:rsidRPr="00956B37">
        <w:rPr>
          <w:b w:val="0"/>
          <w:color w:val="auto"/>
          <w:sz w:val="24"/>
        </w:rPr>
        <w:t>կազմության</w:t>
      </w:r>
      <w:r w:rsidR="009C2443" w:rsidRPr="00956B37">
        <w:rPr>
          <w:b w:val="0"/>
          <w:color w:val="auto"/>
          <w:sz w:val="24"/>
        </w:rPr>
        <w:t xml:space="preserve">, բնական տեղակայման </w:t>
      </w:r>
      <w:r w:rsidRPr="00956B37">
        <w:rPr>
          <w:b w:val="0"/>
          <w:color w:val="auto"/>
          <w:sz w:val="24"/>
        </w:rPr>
        <w:t>վիճակի</w:t>
      </w:r>
      <w:r w:rsidR="009C2443" w:rsidRPr="00956B37">
        <w:rPr>
          <w:b w:val="0"/>
          <w:color w:val="auto"/>
          <w:sz w:val="24"/>
        </w:rPr>
        <w:t xml:space="preserve">, </w:t>
      </w:r>
      <w:r w:rsidRPr="00956B37">
        <w:rPr>
          <w:b w:val="0"/>
          <w:color w:val="auto"/>
          <w:sz w:val="24"/>
        </w:rPr>
        <w:t>արտափքման</w:t>
      </w:r>
      <w:r w:rsidR="008A7680" w:rsidRPr="00956B37">
        <w:rPr>
          <w:b w:val="0"/>
          <w:color w:val="auto"/>
          <w:sz w:val="24"/>
        </w:rPr>
        <w:t xml:space="preserve"> և </w:t>
      </w:r>
      <w:r w:rsidRPr="00956B37">
        <w:rPr>
          <w:b w:val="0"/>
          <w:color w:val="auto"/>
          <w:sz w:val="24"/>
        </w:rPr>
        <w:t>նստվածքայնության</w:t>
      </w:r>
      <w:r w:rsidR="00B25695" w:rsidRPr="00956B37">
        <w:rPr>
          <w:b w:val="0"/>
          <w:color w:val="auto"/>
          <w:sz w:val="24"/>
        </w:rPr>
        <w:t xml:space="preserve"> դասակարգվում </w:t>
      </w:r>
      <w:r w:rsidR="009C2443" w:rsidRPr="00956B37">
        <w:rPr>
          <w:b w:val="0"/>
          <w:color w:val="auto"/>
          <w:sz w:val="24"/>
        </w:rPr>
        <w:t>են</w:t>
      </w:r>
      <w:r w:rsidR="00105BD9" w:rsidRPr="00956B37">
        <w:rPr>
          <w:b w:val="0"/>
          <w:color w:val="auto"/>
          <w:sz w:val="24"/>
        </w:rPr>
        <w:t xml:space="preserve"> համաձայն ԳՕՍՏ 33063-2014</w:t>
      </w:r>
      <w:r w:rsidR="00105BD9" w:rsidRPr="00956B37">
        <w:rPr>
          <w:b w:val="0"/>
          <w:color w:val="auto"/>
          <w:sz w:val="24"/>
          <w:lang w:val="en-US"/>
        </w:rPr>
        <w:t xml:space="preserve"> և</w:t>
      </w:r>
      <w:r w:rsidR="00105BD9" w:rsidRPr="00956B37">
        <w:rPr>
          <w:sz w:val="24"/>
        </w:rPr>
        <w:t xml:space="preserve"> </w:t>
      </w:r>
      <w:r w:rsidR="00105BD9" w:rsidRPr="00956B37">
        <w:rPr>
          <w:b w:val="0"/>
          <w:color w:val="auto"/>
          <w:sz w:val="24"/>
          <w:lang w:val="en-US"/>
        </w:rPr>
        <w:t>ԳՕՍՏ 25100-2020 ստանդարտների:</w:t>
      </w:r>
      <w:r w:rsidR="00105BD9" w:rsidRPr="00956B37">
        <w:rPr>
          <w:b w:val="0"/>
          <w:color w:val="auto"/>
          <w:sz w:val="24"/>
        </w:rPr>
        <w:t xml:space="preserve"> </w:t>
      </w:r>
    </w:p>
    <w:p w:rsidR="00337359" w:rsidRPr="00956B37" w:rsidRDefault="00105BD9" w:rsidP="008470A4">
      <w:pPr>
        <w:pStyle w:val="a0"/>
        <w:numPr>
          <w:ilvl w:val="0"/>
          <w:numId w:val="5"/>
        </w:numPr>
        <w:tabs>
          <w:tab w:val="left" w:pos="1080"/>
          <w:tab w:val="left" w:pos="1260"/>
        </w:tabs>
        <w:spacing w:line="360" w:lineRule="auto"/>
        <w:ind w:left="270" w:firstLine="540"/>
        <w:rPr>
          <w:b w:val="0"/>
          <w:color w:val="auto"/>
          <w:sz w:val="24"/>
        </w:rPr>
      </w:pPr>
      <w:r w:rsidRPr="00956B37">
        <w:rPr>
          <w:b w:val="0"/>
          <w:color w:val="auto"/>
          <w:sz w:val="24"/>
        </w:rPr>
        <w:t>Կավային գրունտների տեսակները և ենթատեսակները բերված են սույն շինարարական նորմերի 91-րդ աղյուսակում, իսկ</w:t>
      </w:r>
      <w:r w:rsidR="008470A4" w:rsidRPr="00956B37">
        <w:rPr>
          <w:sz w:val="24"/>
        </w:rPr>
        <w:t xml:space="preserve"> </w:t>
      </w:r>
      <w:r w:rsidR="008470A4" w:rsidRPr="00956B37">
        <w:rPr>
          <w:b w:val="0"/>
          <w:color w:val="auto"/>
          <w:sz w:val="24"/>
        </w:rPr>
        <w:t>գրունտների տարատեսակները</w:t>
      </w:r>
      <w:r w:rsidRPr="00956B37">
        <w:rPr>
          <w:b w:val="0"/>
          <w:color w:val="auto"/>
          <w:sz w:val="24"/>
        </w:rPr>
        <w:t xml:space="preserve"> ըստ բնույթի և աղակալման աստիճանի</w:t>
      </w:r>
      <w:r w:rsidR="008470A4" w:rsidRPr="00956B37">
        <w:rPr>
          <w:b w:val="0"/>
          <w:color w:val="auto"/>
          <w:sz w:val="24"/>
        </w:rPr>
        <w:t xml:space="preserve">՝ </w:t>
      </w:r>
      <w:r w:rsidRPr="00956B37">
        <w:rPr>
          <w:b w:val="0"/>
          <w:color w:val="auto"/>
          <w:sz w:val="24"/>
        </w:rPr>
        <w:t>93-րդ աղյուսակում:</w:t>
      </w:r>
      <w:r w:rsidR="009C2443" w:rsidRPr="00956B37">
        <w:rPr>
          <w:b w:val="0"/>
          <w:color w:val="auto"/>
          <w:sz w:val="24"/>
        </w:rPr>
        <w:t xml:space="preserve"> </w:t>
      </w:r>
    </w:p>
    <w:p w:rsidR="00337359" w:rsidRPr="00956B37" w:rsidRDefault="002A39C4"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 xml:space="preserve">Հողային պաստառի բանվորական շերտի համար գրունտները պետք է լրացուցիչ դասակարգել՝ ըստ փքվելիության, հարաբերական նստվածքայնության և </w:t>
      </w:r>
      <w:r w:rsidR="009C2443" w:rsidRPr="00956B37">
        <w:rPr>
          <w:b w:val="0"/>
          <w:color w:val="auto"/>
          <w:sz w:val="24"/>
        </w:rPr>
        <w:lastRenderedPageBreak/>
        <w:t xml:space="preserve">սառնամանիքից </w:t>
      </w:r>
      <w:r w:rsidR="00EF3398" w:rsidRPr="00956B37">
        <w:rPr>
          <w:b w:val="0"/>
          <w:color w:val="auto"/>
          <w:sz w:val="24"/>
        </w:rPr>
        <w:t>ուռչելու հատկության</w:t>
      </w:r>
      <w:r w:rsidR="00BA5D0D" w:rsidRPr="00956B37">
        <w:rPr>
          <w:b w:val="0"/>
          <w:color w:val="auto"/>
          <w:sz w:val="24"/>
        </w:rPr>
        <w:t xml:space="preserve">՝ </w:t>
      </w:r>
      <w:r w:rsidR="009C2443" w:rsidRPr="00956B37">
        <w:rPr>
          <w:b w:val="0"/>
          <w:color w:val="auto"/>
          <w:sz w:val="24"/>
        </w:rPr>
        <w:t xml:space="preserve"> </w:t>
      </w:r>
      <w:r w:rsidR="00BA5D0D" w:rsidRPr="00956B37">
        <w:rPr>
          <w:b w:val="0"/>
          <w:color w:val="auto"/>
          <w:sz w:val="24"/>
        </w:rPr>
        <w:t xml:space="preserve">համաձայն սույն շինարարական նորմերի 86-90-րդ  և </w:t>
      </w:r>
      <w:r w:rsidR="00A54ADB" w:rsidRPr="00956B37">
        <w:rPr>
          <w:b w:val="0"/>
          <w:color w:val="auto"/>
          <w:sz w:val="24"/>
        </w:rPr>
        <w:t>94</w:t>
      </w:r>
      <w:r w:rsidR="009D3D2E" w:rsidRPr="00956B37">
        <w:rPr>
          <w:b w:val="0"/>
          <w:color w:val="auto"/>
          <w:sz w:val="24"/>
        </w:rPr>
        <w:t>-</w:t>
      </w:r>
      <w:r w:rsidR="00A54ADB" w:rsidRPr="00956B37">
        <w:rPr>
          <w:b w:val="0"/>
          <w:color w:val="auto"/>
          <w:sz w:val="24"/>
        </w:rPr>
        <w:t>96</w:t>
      </w:r>
      <w:r w:rsidR="00AF3C2A" w:rsidRPr="00956B37">
        <w:rPr>
          <w:b w:val="0"/>
          <w:color w:val="auto"/>
          <w:sz w:val="24"/>
        </w:rPr>
        <w:t>-</w:t>
      </w:r>
      <w:r w:rsidR="00BA5D0D" w:rsidRPr="00956B37">
        <w:rPr>
          <w:b w:val="0"/>
          <w:color w:val="auto"/>
          <w:sz w:val="24"/>
        </w:rPr>
        <w:t>րդ աղյուսակների</w:t>
      </w:r>
      <w:r w:rsidR="00691D35" w:rsidRPr="00956B37">
        <w:rPr>
          <w:b w:val="0"/>
          <w:color w:val="auto"/>
          <w:sz w:val="24"/>
        </w:rPr>
        <w:t>:</w:t>
      </w:r>
    </w:p>
    <w:p w:rsidR="00337359" w:rsidRPr="00956B37" w:rsidRDefault="002A39C4"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Լիցքերի և բանվորական շերտի կառուցման համար նախատեսված գրունտները բաժանվում են ըստ խոնավացման աստիճանի</w:t>
      </w:r>
      <w:r w:rsidR="00D033B6" w:rsidRPr="00956B37">
        <w:rPr>
          <w:b w:val="0"/>
          <w:color w:val="auto"/>
          <w:sz w:val="24"/>
        </w:rPr>
        <w:t xml:space="preserve"> սույն շինարարական նորմերի 97-րդ </w:t>
      </w:r>
      <w:r w:rsidR="009C2443" w:rsidRPr="00956B37">
        <w:rPr>
          <w:b w:val="0"/>
          <w:color w:val="auto"/>
          <w:sz w:val="24"/>
        </w:rPr>
        <w:t xml:space="preserve">  աղյո</w:t>
      </w:r>
      <w:r w:rsidR="009D3D2E" w:rsidRPr="00956B37">
        <w:rPr>
          <w:b w:val="0"/>
          <w:color w:val="auto"/>
          <w:sz w:val="24"/>
        </w:rPr>
        <w:t>ւսակի</w:t>
      </w:r>
      <w:r w:rsidR="00D033B6" w:rsidRPr="00956B37">
        <w:rPr>
          <w:b w:val="0"/>
          <w:color w:val="auto"/>
          <w:sz w:val="24"/>
        </w:rPr>
        <w:t xml:space="preserve"> համաձայն</w:t>
      </w:r>
      <w:r w:rsidR="009C2443" w:rsidRPr="00956B37">
        <w:rPr>
          <w:b w:val="0"/>
          <w:color w:val="auto"/>
          <w:sz w:val="24"/>
        </w:rPr>
        <w:t>: Ընդ որում, թույլատրելի խոնավությամբ գրունտների շարքին պետք է դասվեն այն գրունտները, որոնց խոնավությունը համապատասխանում է</w:t>
      </w:r>
      <w:r w:rsidR="00D033B6" w:rsidRPr="00956B37">
        <w:rPr>
          <w:b w:val="0"/>
          <w:color w:val="auto"/>
          <w:sz w:val="24"/>
        </w:rPr>
        <w:t xml:space="preserve"> սույն շինարարական նորմերի 97-րդ </w:t>
      </w:r>
      <w:r w:rsidR="009C2443" w:rsidRPr="00956B37">
        <w:rPr>
          <w:b w:val="0"/>
          <w:color w:val="auto"/>
          <w:sz w:val="24"/>
        </w:rPr>
        <w:t>աղյուսակ</w:t>
      </w:r>
      <w:r w:rsidR="00D033B6" w:rsidRPr="00956B37">
        <w:rPr>
          <w:b w:val="0"/>
          <w:color w:val="auto"/>
          <w:sz w:val="24"/>
        </w:rPr>
        <w:t>ի</w:t>
      </w:r>
      <w:r w:rsidR="009D3D2E" w:rsidRPr="00956B37">
        <w:rPr>
          <w:b w:val="0"/>
          <w:color w:val="auto"/>
          <w:sz w:val="24"/>
        </w:rPr>
        <w:t xml:space="preserve"> </w:t>
      </w:r>
      <w:r w:rsidR="009C2443" w:rsidRPr="00956B37">
        <w:rPr>
          <w:b w:val="0"/>
          <w:color w:val="auto"/>
          <w:sz w:val="24"/>
        </w:rPr>
        <w:t>պահանջներին</w:t>
      </w:r>
      <w:r w:rsidR="00691D35" w:rsidRPr="00956B37">
        <w:rPr>
          <w:b w:val="0"/>
          <w:color w:val="auto"/>
          <w:sz w:val="24"/>
        </w:rPr>
        <w:t>:</w:t>
      </w:r>
    </w:p>
    <w:p w:rsidR="00337359" w:rsidRPr="00956B37" w:rsidRDefault="00D033B6"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Հատուկ գրունտների շարքին պետք է դասվեն՝ տորֆային և տորֆացված գրունտները, նեխատիղմերը, տիղմերը, արգիլիտները և ալևրոլիտները, մերգելները, կավահողային մերգելները և մերգելային կավահողերը, մինչքառորդային կավահողային գրունտները, կավային թերթաքարերը և թերթաքարային կավահողերը, սևահողերը, տեխնածին գրունտները</w:t>
      </w:r>
      <w:r w:rsidR="00C801B4" w:rsidRPr="00956B37">
        <w:rPr>
          <w:b w:val="0"/>
          <w:color w:val="auto"/>
          <w:sz w:val="24"/>
        </w:rPr>
        <w:t>:</w:t>
      </w:r>
    </w:p>
    <w:p w:rsidR="00337359" w:rsidRPr="00956B37" w:rsidRDefault="00331A97"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Թույլ գրունտների շարքին պետք է դասվեն բնական տեղակայման պայմաններում տեղաշարժման նկատմամբ</w:t>
      </w:r>
      <w:r w:rsidR="00B87B30" w:rsidRPr="00956B37">
        <w:rPr>
          <w:b w:val="0"/>
          <w:color w:val="auto"/>
          <w:sz w:val="24"/>
        </w:rPr>
        <w:t xml:space="preserve"> 0.</w:t>
      </w:r>
      <w:r w:rsidR="009C2443" w:rsidRPr="00956B37">
        <w:rPr>
          <w:b w:val="0"/>
          <w:color w:val="auto"/>
          <w:sz w:val="24"/>
        </w:rPr>
        <w:t>075 ՄՊա ամրությամբ կապակցված գրունտները կամ որոնց նստվածքի մոդուլը 50մմ/մ-ից ավել է</w:t>
      </w:r>
      <w:r w:rsidR="00B87B30" w:rsidRPr="00956B37">
        <w:rPr>
          <w:b w:val="0"/>
          <w:color w:val="auto"/>
          <w:sz w:val="24"/>
        </w:rPr>
        <w:t xml:space="preserve"> 0.</w:t>
      </w:r>
      <w:r w:rsidR="009C2443" w:rsidRPr="00956B37">
        <w:rPr>
          <w:b w:val="0"/>
          <w:color w:val="auto"/>
          <w:sz w:val="24"/>
        </w:rPr>
        <w:t>25 ՄՊա ճնշման դեպքում (դեֆորմացիայի մոդուլը</w:t>
      </w:r>
      <w:r w:rsidR="00B87B30" w:rsidRPr="00956B37">
        <w:rPr>
          <w:b w:val="0"/>
          <w:color w:val="auto"/>
          <w:sz w:val="24"/>
        </w:rPr>
        <w:t>`  5.</w:t>
      </w:r>
      <w:r w:rsidR="009C2443" w:rsidRPr="00956B37">
        <w:rPr>
          <w:b w:val="0"/>
          <w:color w:val="auto"/>
          <w:sz w:val="24"/>
        </w:rPr>
        <w:t>0 ՄՊա-ից պակաս)</w:t>
      </w:r>
      <w:r w:rsidR="00691D35" w:rsidRPr="00956B37">
        <w:rPr>
          <w:b w:val="0"/>
          <w:color w:val="auto"/>
          <w:sz w:val="24"/>
        </w:rPr>
        <w:t>:</w:t>
      </w:r>
    </w:p>
    <w:p w:rsidR="00337359" w:rsidRPr="00956B37" w:rsidRDefault="00486DAE"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Թույլ գրունտների շարքին պետք է դասել նաև դիսպերս կապակցված գրունտների այնպիսի տեսակներ</w:t>
      </w:r>
      <w:r w:rsidR="00096739" w:rsidRPr="00956B37">
        <w:rPr>
          <w:b w:val="0"/>
          <w:color w:val="auto"/>
          <w:sz w:val="24"/>
        </w:rPr>
        <w:t>ը</w:t>
      </w:r>
      <w:r w:rsidR="009C2443" w:rsidRPr="00956B37">
        <w:rPr>
          <w:b w:val="0"/>
          <w:color w:val="auto"/>
          <w:sz w:val="24"/>
        </w:rPr>
        <w:t>, ինչպիսիք են` օրգանական (տորֆեր, օրգանասապրոպելներ), օրգանահանքային (օրգանահանքային սապրոպելները, ճահճային մերգելը, տորֆացված գրունտները) և հանքային (տիղմեր, թաց աղուտներ, գերխոնավացած կավային գրունտներ, իոլդյան կավահողեր) տարատեսակները: Փորձարկման տվյալների բացակայության դեպքում թույլ գրունտների շարքին պետք է դասել տորֆը և տորֆացված գրունտները, տիղմը, սապրոպելները</w:t>
      </w:r>
      <w:r w:rsidRPr="00956B37">
        <w:rPr>
          <w:b w:val="0"/>
          <w:color w:val="auto"/>
          <w:sz w:val="24"/>
        </w:rPr>
        <w:t>, 0.</w:t>
      </w:r>
      <w:r w:rsidR="009C2443" w:rsidRPr="00956B37">
        <w:rPr>
          <w:b w:val="0"/>
          <w:color w:val="auto"/>
          <w:sz w:val="24"/>
        </w:rPr>
        <w:t>5-ից ավելի կոնսիստենցիայի գործակցով կավահողային գրունտները, իոլդյան կավահողերը, ինչպես նաև թաց աղուտները</w:t>
      </w:r>
      <w:r w:rsidR="00691D35" w:rsidRPr="00956B37">
        <w:rPr>
          <w:b w:val="0"/>
          <w:color w:val="auto"/>
          <w:sz w:val="24"/>
        </w:rPr>
        <w:t>:</w:t>
      </w:r>
    </w:p>
    <w:p w:rsidR="00337359" w:rsidRPr="00956B37" w:rsidRDefault="0008613A" w:rsidP="003C427E">
      <w:pPr>
        <w:pStyle w:val="a0"/>
        <w:numPr>
          <w:ilvl w:val="0"/>
          <w:numId w:val="5"/>
        </w:numPr>
        <w:tabs>
          <w:tab w:val="left" w:pos="1080"/>
          <w:tab w:val="left" w:pos="1170"/>
          <w:tab w:val="left" w:pos="1260"/>
          <w:tab w:val="left" w:pos="1620"/>
        </w:tabs>
        <w:spacing w:line="360" w:lineRule="auto"/>
        <w:ind w:left="270" w:firstLine="450"/>
        <w:rPr>
          <w:b w:val="0"/>
          <w:color w:val="auto"/>
          <w:sz w:val="24"/>
        </w:rPr>
      </w:pPr>
      <w:r w:rsidRPr="00956B37">
        <w:rPr>
          <w:b w:val="0"/>
          <w:color w:val="auto"/>
          <w:sz w:val="24"/>
        </w:rPr>
        <w:t xml:space="preserve"> </w:t>
      </w:r>
      <w:r w:rsidR="009C2443" w:rsidRPr="00956B37">
        <w:rPr>
          <w:b w:val="0"/>
          <w:color w:val="auto"/>
          <w:sz w:val="24"/>
        </w:rPr>
        <w:t>Դրենավորող գրունտների շարքին պետք է դասել ըստ</w:t>
      </w:r>
      <w:r w:rsidRPr="00956B37">
        <w:rPr>
          <w:b w:val="0"/>
          <w:color w:val="auto"/>
          <w:sz w:val="24"/>
        </w:rPr>
        <w:t xml:space="preserve">՝ ԳՕՍՏ 22733-2016 ստանդարտի </w:t>
      </w:r>
      <w:r w:rsidR="009C2443" w:rsidRPr="00956B37">
        <w:rPr>
          <w:b w:val="0"/>
          <w:color w:val="auto"/>
          <w:sz w:val="24"/>
        </w:rPr>
        <w:t>առավելագույն խտության և ստանդարտ խտացման պայմաններում</w:t>
      </w:r>
      <w:r w:rsidRPr="00956B37">
        <w:rPr>
          <w:b w:val="0"/>
          <w:color w:val="auto"/>
          <w:sz w:val="24"/>
        </w:rPr>
        <w:t xml:space="preserve"> 0.</w:t>
      </w:r>
      <w:r w:rsidR="009C2443" w:rsidRPr="00956B37">
        <w:rPr>
          <w:b w:val="0"/>
          <w:color w:val="auto"/>
          <w:sz w:val="24"/>
        </w:rPr>
        <w:t xml:space="preserve">5 մ/օրից ոչ պակաս ֆիլտրացման գործակից ունեցող գրունտները </w:t>
      </w:r>
      <w:r w:rsidRPr="00956B37">
        <w:rPr>
          <w:b w:val="0"/>
          <w:color w:val="auto"/>
          <w:sz w:val="24"/>
        </w:rPr>
        <w:t>ըստ՝ ԳՕՍՏ 25584-2016 ստանդարտի</w:t>
      </w:r>
      <w:r w:rsidR="00691D35" w:rsidRPr="00956B37">
        <w:rPr>
          <w:b w:val="0"/>
          <w:color w:val="auto"/>
          <w:sz w:val="24"/>
        </w:rPr>
        <w:t>:</w:t>
      </w:r>
    </w:p>
    <w:p w:rsidR="00337359" w:rsidRPr="00956B37" w:rsidRDefault="00331A97" w:rsidP="003C427E">
      <w:pPr>
        <w:pStyle w:val="a0"/>
        <w:numPr>
          <w:ilvl w:val="0"/>
          <w:numId w:val="5"/>
        </w:numPr>
        <w:tabs>
          <w:tab w:val="left" w:pos="1080"/>
          <w:tab w:val="left" w:pos="1260"/>
        </w:tabs>
        <w:spacing w:line="360" w:lineRule="auto"/>
        <w:ind w:left="270" w:firstLine="450"/>
        <w:rPr>
          <w:b w:val="0"/>
          <w:color w:val="auto"/>
          <w:sz w:val="24"/>
        </w:rPr>
      </w:pPr>
      <w:r w:rsidRPr="00956B37">
        <w:rPr>
          <w:b w:val="0"/>
          <w:color w:val="auto"/>
          <w:sz w:val="24"/>
        </w:rPr>
        <w:lastRenderedPageBreak/>
        <w:t xml:space="preserve"> </w:t>
      </w:r>
      <w:r w:rsidR="009C2443" w:rsidRPr="00956B37">
        <w:rPr>
          <w:b w:val="0"/>
          <w:color w:val="auto"/>
          <w:sz w:val="24"/>
        </w:rPr>
        <w:t>ԳՕՍՏ</w:t>
      </w:r>
      <w:r w:rsidR="00E84D09" w:rsidRPr="00956B37">
        <w:rPr>
          <w:b w:val="0"/>
          <w:color w:val="auto"/>
          <w:sz w:val="24"/>
        </w:rPr>
        <w:t xml:space="preserve"> 25100-2020 ստանդարտի համաձայն</w:t>
      </w:r>
      <w:r w:rsidR="00BB68B8" w:rsidRPr="00956B37">
        <w:rPr>
          <w:b w:val="0"/>
          <w:color w:val="auto"/>
          <w:sz w:val="24"/>
        </w:rPr>
        <w:t xml:space="preserve"> ոչ ավել, քան</w:t>
      </w:r>
      <w:r w:rsidR="00E84D09" w:rsidRPr="00956B37">
        <w:rPr>
          <w:b w:val="0"/>
          <w:color w:val="auto"/>
          <w:sz w:val="24"/>
        </w:rPr>
        <w:t xml:space="preserve"> </w:t>
      </w:r>
      <w:r w:rsidR="00BB68B8" w:rsidRPr="00956B37">
        <w:rPr>
          <w:b w:val="0"/>
          <w:color w:val="auto"/>
          <w:sz w:val="24"/>
        </w:rPr>
        <w:t>3</w:t>
      </w:r>
      <w:r w:rsidR="009C2443" w:rsidRPr="00956B37">
        <w:rPr>
          <w:b w:val="0"/>
          <w:color w:val="auto"/>
          <w:sz w:val="24"/>
        </w:rPr>
        <w:t xml:space="preserve"> անհամասեռության աստիճան ունեցող ավազները, ինչպես նաև ըստ զանգվածի 90%-ից ոչ պակաս</w:t>
      </w:r>
      <w:r w:rsidR="00E84D09" w:rsidRPr="00956B37">
        <w:rPr>
          <w:b w:val="0"/>
          <w:color w:val="auto"/>
          <w:sz w:val="24"/>
        </w:rPr>
        <w:t xml:space="preserve"> 0.</w:t>
      </w:r>
      <w:r w:rsidR="009C2443" w:rsidRPr="00956B37">
        <w:rPr>
          <w:b w:val="0"/>
          <w:color w:val="auto"/>
          <w:sz w:val="24"/>
        </w:rPr>
        <w:t>10-</w:t>
      </w:r>
      <w:r w:rsidR="00E84D09" w:rsidRPr="00956B37">
        <w:rPr>
          <w:b w:val="0"/>
          <w:color w:val="auto"/>
          <w:sz w:val="24"/>
        </w:rPr>
        <w:t>0.</w:t>
      </w:r>
      <w:r w:rsidR="009C2443" w:rsidRPr="00956B37">
        <w:rPr>
          <w:b w:val="0"/>
          <w:color w:val="auto"/>
          <w:sz w:val="24"/>
        </w:rPr>
        <w:t>25 մմ չափերով ավազահատիկներից բաղկացած մանր ավազները պետք է դասել համասեռների շարքին</w:t>
      </w:r>
      <w:r w:rsidR="00691D35" w:rsidRPr="00956B37">
        <w:rPr>
          <w:b w:val="0"/>
          <w:color w:val="auto"/>
          <w:sz w:val="24"/>
        </w:rPr>
        <w:t>:</w:t>
      </w:r>
    </w:p>
    <w:p w:rsidR="00F06A44" w:rsidRPr="00956B37" w:rsidRDefault="00F06A44" w:rsidP="00E84D09">
      <w:pPr>
        <w:pStyle w:val="a0"/>
        <w:ind w:firstLine="0"/>
        <w:jc w:val="center"/>
        <w:rPr>
          <w:color w:val="auto"/>
          <w:sz w:val="24"/>
        </w:rPr>
      </w:pPr>
    </w:p>
    <w:p w:rsidR="0068454C" w:rsidRPr="00956B37" w:rsidRDefault="005D2D62" w:rsidP="00D927CE">
      <w:pPr>
        <w:pStyle w:val="a0"/>
        <w:spacing w:line="480" w:lineRule="auto"/>
        <w:jc w:val="center"/>
        <w:rPr>
          <w:b w:val="0"/>
          <w:color w:val="auto"/>
          <w:sz w:val="24"/>
        </w:rPr>
      </w:pPr>
      <w:r w:rsidRPr="00956B37">
        <w:rPr>
          <w:color w:val="auto"/>
          <w:sz w:val="24"/>
          <w:lang w:val="en-US"/>
        </w:rPr>
        <w:t>4</w:t>
      </w:r>
      <w:r w:rsidR="00D927CE" w:rsidRPr="00956B37">
        <w:rPr>
          <w:color w:val="auto"/>
          <w:sz w:val="24"/>
          <w:lang w:val="en-US"/>
        </w:rPr>
        <w:t>.3</w:t>
      </w:r>
      <w:r w:rsidR="00F06A44" w:rsidRPr="00956B37">
        <w:rPr>
          <w:color w:val="auto"/>
          <w:sz w:val="24"/>
          <w:lang w:val="en-US"/>
        </w:rPr>
        <w:t xml:space="preserve">. </w:t>
      </w:r>
      <w:r w:rsidR="00D927CE" w:rsidRPr="00956B37">
        <w:rPr>
          <w:color w:val="auto"/>
          <w:sz w:val="24"/>
        </w:rPr>
        <w:t xml:space="preserve">ՀՈՂԱՅԻՆ ՊԱՍՏԱՌԻ </w:t>
      </w:r>
      <w:r w:rsidR="00D927CE" w:rsidRPr="00956B37">
        <w:rPr>
          <w:color w:val="auto"/>
          <w:sz w:val="24"/>
          <w:lang w:val="en-US"/>
        </w:rPr>
        <w:t>ԲԱՆՎՈՐԱԿԱՆ</w:t>
      </w:r>
      <w:r w:rsidR="00D927CE" w:rsidRPr="00956B37">
        <w:rPr>
          <w:color w:val="auto"/>
          <w:sz w:val="24"/>
        </w:rPr>
        <w:t xml:space="preserve"> ՇԵՐՏԸ</w:t>
      </w:r>
    </w:p>
    <w:p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Բանվորական շերտը հողային պաստառի վերին մասն է, որը տեղաբաշխված է ճանապարհային պատվածքի տակ` սառեցման խորության 2/3-ի չափով, բայց</w:t>
      </w:r>
      <w:r w:rsidR="006C45AC" w:rsidRPr="00956B37">
        <w:rPr>
          <w:b w:val="0"/>
          <w:color w:val="auto"/>
          <w:sz w:val="24"/>
        </w:rPr>
        <w:t xml:space="preserve"> ոչ պակաս, քան</w:t>
      </w:r>
      <w:r w:rsidR="005B4F6B" w:rsidRPr="00956B37">
        <w:rPr>
          <w:b w:val="0"/>
          <w:color w:val="auto"/>
          <w:sz w:val="24"/>
        </w:rPr>
        <w:t xml:space="preserve"> 1.</w:t>
      </w:r>
      <w:r w:rsidRPr="00956B37">
        <w:rPr>
          <w:b w:val="0"/>
          <w:color w:val="auto"/>
          <w:sz w:val="24"/>
        </w:rPr>
        <w:t>5 մ` հաշված ճանապարհի մակերևույթից</w:t>
      </w:r>
      <w:r w:rsidR="0068454C" w:rsidRPr="00956B37">
        <w:rPr>
          <w:b w:val="0"/>
          <w:color w:val="auto"/>
          <w:sz w:val="24"/>
        </w:rPr>
        <w:t>:</w:t>
      </w:r>
    </w:p>
    <w:p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Հողային պաստառի և ճանապարհային պատվածքի ամրության և կայունության ապահովման համար ծածկի վերազանցումը գրունտային ջրերի կամ երկարատև (30 օրից ավել) դիտվող մակերևութային ջրերի հաշվարկային մակարդակից, ինչպես նաև մակերևութային հոսքից կամ կարճատև (30 օրից պակաս) դիտվող մակերևութային ջրերի հաշվարկային մակարդակից պետք է կազմի</w:t>
      </w:r>
      <w:r w:rsidR="00BF4B31" w:rsidRPr="00956B37">
        <w:rPr>
          <w:b w:val="0"/>
          <w:color w:val="auto"/>
          <w:sz w:val="24"/>
        </w:rPr>
        <w:t xml:space="preserve"> ոչ պակաս, քան</w:t>
      </w:r>
      <w:r w:rsidRPr="00956B37">
        <w:rPr>
          <w:b w:val="0"/>
          <w:color w:val="auto"/>
          <w:sz w:val="24"/>
        </w:rPr>
        <w:t xml:space="preserve"> 1.2 մ` I և II ճանապարհակլիմայական շրջաններում</w:t>
      </w:r>
      <w:r w:rsidR="00681EF4" w:rsidRPr="00956B37">
        <w:rPr>
          <w:b w:val="0"/>
          <w:color w:val="auto"/>
          <w:sz w:val="24"/>
        </w:rPr>
        <w:t xml:space="preserve">, </w:t>
      </w:r>
      <w:r w:rsidR="00BF4B31" w:rsidRPr="00956B37">
        <w:rPr>
          <w:b w:val="0"/>
          <w:color w:val="auto"/>
          <w:sz w:val="24"/>
        </w:rPr>
        <w:t xml:space="preserve">ոչ պակաս, քան </w:t>
      </w:r>
      <w:r w:rsidR="00681EF4" w:rsidRPr="00956B37">
        <w:rPr>
          <w:b w:val="0"/>
          <w:color w:val="auto"/>
          <w:sz w:val="24"/>
        </w:rPr>
        <w:t>1.</w:t>
      </w:r>
      <w:r w:rsidR="00BF4B31" w:rsidRPr="00956B37">
        <w:rPr>
          <w:b w:val="0"/>
          <w:color w:val="auto"/>
          <w:sz w:val="24"/>
        </w:rPr>
        <w:t>5 մ</w:t>
      </w:r>
      <w:r w:rsidRPr="00956B37">
        <w:rPr>
          <w:b w:val="0"/>
          <w:color w:val="auto"/>
          <w:sz w:val="24"/>
        </w:rPr>
        <w:t>` III և IV շրջաններում</w:t>
      </w:r>
      <w:r w:rsidR="0068454C" w:rsidRPr="00956B37">
        <w:rPr>
          <w:b w:val="0"/>
          <w:color w:val="auto"/>
          <w:sz w:val="24"/>
        </w:rPr>
        <w:t>:</w:t>
      </w:r>
    </w:p>
    <w:p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 xml:space="preserve">Որպես գրունտային ջրերի հաշվարկային մակարդակ պետք է ընդունել ճանապարհային պատվածքի </w:t>
      </w:r>
      <w:r w:rsidR="00681EF4" w:rsidRPr="00956B37">
        <w:rPr>
          <w:b w:val="0"/>
          <w:color w:val="auto"/>
          <w:sz w:val="24"/>
        </w:rPr>
        <w:t xml:space="preserve">հիմնանորոգման </w:t>
      </w:r>
      <w:r w:rsidRPr="00956B37">
        <w:rPr>
          <w:b w:val="0"/>
          <w:color w:val="auto"/>
          <w:sz w:val="24"/>
        </w:rPr>
        <w:t xml:space="preserve">միջև ընկած ժամանակահատվածում գրունտային ջրերի աշնանային կամ գարնանային առավելագույն հնարավոր մակարդակը: Ճանապարհային ծածկի պահանջվող </w:t>
      </w:r>
      <w:r w:rsidR="00CE2A71" w:rsidRPr="00956B37">
        <w:rPr>
          <w:b w:val="0"/>
          <w:color w:val="auto"/>
          <w:sz w:val="24"/>
        </w:rPr>
        <w:t>բարձրությունը</w:t>
      </w:r>
      <w:r w:rsidRPr="00956B37">
        <w:rPr>
          <w:b w:val="0"/>
          <w:color w:val="auto"/>
          <w:sz w:val="24"/>
        </w:rPr>
        <w:t xml:space="preserve"> գրունտային կամ մակերևութային ջրերի մակարդակների նկատմամբ պետք է ավելացնել 20 %-ով` միջին և թույլ աղակալած գրունտների դեպքում, 30 %-ով` կավերի և ավազակավերի և 40 %-ով` խիստ աղակալած գրունտների դեպքում</w:t>
      </w:r>
      <w:r w:rsidR="0068454C" w:rsidRPr="00956B37">
        <w:rPr>
          <w:b w:val="0"/>
          <w:color w:val="auto"/>
          <w:sz w:val="24"/>
        </w:rPr>
        <w:t>:</w:t>
      </w:r>
    </w:p>
    <w:p w:rsidR="00A2541C" w:rsidRPr="00956B37" w:rsidRDefault="006A2674" w:rsidP="003C427E">
      <w:pPr>
        <w:pStyle w:val="a0"/>
        <w:numPr>
          <w:ilvl w:val="0"/>
          <w:numId w:val="5"/>
        </w:numPr>
        <w:tabs>
          <w:tab w:val="left" w:pos="1080"/>
          <w:tab w:val="left" w:pos="1260"/>
          <w:tab w:val="left" w:pos="1350"/>
        </w:tabs>
        <w:spacing w:line="360" w:lineRule="auto"/>
        <w:ind w:left="270" w:firstLine="540"/>
        <w:rPr>
          <w:b w:val="0"/>
          <w:color w:val="auto"/>
          <w:sz w:val="24"/>
        </w:rPr>
      </w:pPr>
      <w:r w:rsidRPr="00956B37">
        <w:rPr>
          <w:b w:val="0"/>
          <w:color w:val="auto"/>
          <w:sz w:val="24"/>
        </w:rPr>
        <w:t>Ճանապարհային ծածկի պահանջվող բարձրացումն</w:t>
      </w:r>
      <w:r w:rsidR="00A2541C" w:rsidRPr="00956B37">
        <w:rPr>
          <w:b w:val="0"/>
          <w:color w:val="auto"/>
          <w:sz w:val="24"/>
        </w:rPr>
        <w:t xml:space="preserve"> ապահովելու անհնարինության կամ աննպատակահարմարության դեպքում պետք է </w:t>
      </w:r>
      <w:r w:rsidRPr="00956B37">
        <w:rPr>
          <w:b w:val="0"/>
          <w:color w:val="auto"/>
          <w:sz w:val="24"/>
        </w:rPr>
        <w:t>նախատեսել</w:t>
      </w:r>
      <w:r w:rsidR="00A2541C" w:rsidRPr="00956B37">
        <w:rPr>
          <w:b w:val="0"/>
          <w:color w:val="auto"/>
          <w:sz w:val="24"/>
        </w:rPr>
        <w:t xml:space="preserve"> բանվորական շերտի ջրաջերմային ռեժիմի կարգավորման, հաշվարկներով հիմնավորված տարբերակներ (փոխել գրունտը, կառուցել միջնաշերտեր, այդ թվում` գեոսինթետիկ նյութերից և այլն)։</w:t>
      </w:r>
    </w:p>
    <w:p w:rsidR="00A2541C" w:rsidRPr="00956B37" w:rsidRDefault="00A2541C"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Բանվորական շերտը պետք է բաղկացած լինի չուռչող և ոչ նստվածքային գրունտներից</w:t>
      </w:r>
      <w:r w:rsidR="00B0336E" w:rsidRPr="00956B37">
        <w:rPr>
          <w:b w:val="0"/>
          <w:color w:val="auto"/>
          <w:sz w:val="24"/>
        </w:rPr>
        <w:t xml:space="preserve"> սույն շինարարական նորմերի </w:t>
      </w:r>
      <w:r w:rsidR="00A54ADB" w:rsidRPr="00956B37">
        <w:rPr>
          <w:b w:val="0"/>
          <w:color w:val="auto"/>
          <w:sz w:val="24"/>
        </w:rPr>
        <w:t>94</w:t>
      </w:r>
      <w:r w:rsidR="00AF3C2A" w:rsidRPr="00956B37">
        <w:rPr>
          <w:b w:val="0"/>
          <w:color w:val="auto"/>
          <w:sz w:val="24"/>
        </w:rPr>
        <w:t>-</w:t>
      </w:r>
      <w:r w:rsidR="00B0336E" w:rsidRPr="00956B37">
        <w:rPr>
          <w:b w:val="0"/>
          <w:color w:val="auto"/>
          <w:sz w:val="24"/>
        </w:rPr>
        <w:t>րդ</w:t>
      </w:r>
      <w:r w:rsidRPr="00956B37">
        <w:rPr>
          <w:b w:val="0"/>
          <w:color w:val="auto"/>
          <w:sz w:val="24"/>
        </w:rPr>
        <w:t xml:space="preserve"> և </w:t>
      </w:r>
      <w:r w:rsidR="00A54ADB" w:rsidRPr="00956B37">
        <w:rPr>
          <w:b w:val="0"/>
          <w:color w:val="auto"/>
          <w:sz w:val="24"/>
        </w:rPr>
        <w:t>95</w:t>
      </w:r>
      <w:r w:rsidR="00AF3C2A" w:rsidRPr="00956B37">
        <w:rPr>
          <w:b w:val="0"/>
          <w:color w:val="auto"/>
          <w:sz w:val="24"/>
        </w:rPr>
        <w:t>-</w:t>
      </w:r>
      <w:r w:rsidR="00B0336E" w:rsidRPr="00956B37">
        <w:rPr>
          <w:b w:val="0"/>
          <w:color w:val="auto"/>
          <w:sz w:val="24"/>
        </w:rPr>
        <w:t>րդ աղյուսակների համաձայն</w:t>
      </w:r>
      <w:r w:rsidR="00DF3FEC" w:rsidRPr="00956B37">
        <w:rPr>
          <w:b w:val="0"/>
          <w:color w:val="auto"/>
          <w:sz w:val="24"/>
        </w:rPr>
        <w:t>:</w:t>
      </w:r>
      <w:r w:rsidRPr="00956B37">
        <w:rPr>
          <w:b w:val="0"/>
          <w:color w:val="auto"/>
          <w:sz w:val="24"/>
        </w:rPr>
        <w:t xml:space="preserve"> </w:t>
      </w:r>
      <w:r w:rsidR="00DF3FEC" w:rsidRPr="00956B37">
        <w:rPr>
          <w:b w:val="0"/>
          <w:color w:val="auto"/>
          <w:sz w:val="24"/>
        </w:rPr>
        <w:t>Ա</w:t>
      </w:r>
      <w:r w:rsidRPr="00956B37">
        <w:rPr>
          <w:b w:val="0"/>
          <w:color w:val="auto"/>
          <w:sz w:val="24"/>
        </w:rPr>
        <w:t xml:space="preserve">յն պետք է ունենա ճանապարհի մակերևույթից 1.0 մ խորություն` ցեմենտաբետոնե և </w:t>
      </w:r>
      <w:r w:rsidRPr="00956B37">
        <w:rPr>
          <w:b w:val="0"/>
          <w:color w:val="auto"/>
          <w:sz w:val="24"/>
        </w:rPr>
        <w:lastRenderedPageBreak/>
        <w:t xml:space="preserve">0.8 մ խորություն` ասֆալտբետոնե ծածկերի դեպքում: </w:t>
      </w:r>
      <w:r w:rsidR="00AF3C2A" w:rsidRPr="00956B37">
        <w:rPr>
          <w:b w:val="0"/>
          <w:color w:val="auto"/>
          <w:sz w:val="24"/>
        </w:rPr>
        <w:t>IA, I</w:t>
      </w:r>
      <w:r w:rsidR="00FF4BCD" w:rsidRPr="00956B37">
        <w:rPr>
          <w:b w:val="0"/>
          <w:color w:val="auto"/>
          <w:sz w:val="24"/>
        </w:rPr>
        <w:t>B</w:t>
      </w:r>
      <w:r w:rsidR="00AF3C2A" w:rsidRPr="00956B37">
        <w:rPr>
          <w:b w:val="0"/>
          <w:color w:val="auto"/>
          <w:sz w:val="24"/>
        </w:rPr>
        <w:t xml:space="preserve">, </w:t>
      </w:r>
      <w:r w:rsidR="002F7F4D" w:rsidRPr="00956B37">
        <w:rPr>
          <w:b w:val="0"/>
          <w:color w:val="auto"/>
          <w:sz w:val="24"/>
        </w:rPr>
        <w:t>IC</w:t>
      </w:r>
      <w:r w:rsidR="00AF3C2A" w:rsidRPr="00956B37">
        <w:rPr>
          <w:b w:val="0"/>
          <w:color w:val="auto"/>
          <w:sz w:val="24"/>
        </w:rPr>
        <w:t xml:space="preserve">, II և </w:t>
      </w:r>
      <w:r w:rsidRPr="00956B37">
        <w:rPr>
          <w:b w:val="0"/>
          <w:color w:val="auto"/>
          <w:sz w:val="24"/>
        </w:rPr>
        <w:t>III կարգի ճանապարհների համար, ճանապարհային պատվածքի</w:t>
      </w:r>
      <w:r w:rsidR="00B0336E" w:rsidRPr="00956B37">
        <w:rPr>
          <w:b w:val="0"/>
          <w:color w:val="auto"/>
          <w:sz w:val="24"/>
        </w:rPr>
        <w:t xml:space="preserve"> </w:t>
      </w:r>
      <w:r w:rsidR="00DF3FEC" w:rsidRPr="00956B37">
        <w:rPr>
          <w:b w:val="0"/>
          <w:color w:val="auto"/>
          <w:sz w:val="24"/>
        </w:rPr>
        <w:t xml:space="preserve">ոչ պակաս, քան </w:t>
      </w:r>
      <w:r w:rsidR="00B0336E" w:rsidRPr="00956B37">
        <w:rPr>
          <w:b w:val="0"/>
          <w:color w:val="auto"/>
          <w:sz w:val="24"/>
        </w:rPr>
        <w:t>0.8-1.</w:t>
      </w:r>
      <w:r w:rsidRPr="00956B37">
        <w:rPr>
          <w:b w:val="0"/>
          <w:color w:val="auto"/>
          <w:sz w:val="24"/>
        </w:rPr>
        <w:t xml:space="preserve">0 մ հաստության դեպքում բանվորական շերտի </w:t>
      </w:r>
      <w:r w:rsidR="006A2674" w:rsidRPr="00956B37">
        <w:rPr>
          <w:b w:val="0"/>
          <w:color w:val="auto"/>
          <w:sz w:val="24"/>
        </w:rPr>
        <w:t xml:space="preserve">հզորությունն որոշվում </w:t>
      </w:r>
      <w:r w:rsidRPr="00956B37">
        <w:rPr>
          <w:b w:val="0"/>
          <w:color w:val="auto"/>
          <w:sz w:val="24"/>
        </w:rPr>
        <w:t xml:space="preserve">է՝ ելնելով այն հաշվարկից, որ ճանապարհային պատվածքի կոնստրուկցիայի ներքևից մինչև հողային պաստառը լինի </w:t>
      </w:r>
      <w:r w:rsidR="00DF3FEC" w:rsidRPr="00956B37">
        <w:rPr>
          <w:b w:val="0"/>
          <w:color w:val="auto"/>
          <w:sz w:val="24"/>
        </w:rPr>
        <w:t xml:space="preserve">ոչ պակաս, քան </w:t>
      </w:r>
      <w:r w:rsidR="00B0336E" w:rsidRPr="00956B37">
        <w:rPr>
          <w:b w:val="0"/>
          <w:color w:val="auto"/>
          <w:sz w:val="24"/>
        </w:rPr>
        <w:t>0.</w:t>
      </w:r>
      <w:r w:rsidRPr="00956B37">
        <w:rPr>
          <w:b w:val="0"/>
          <w:color w:val="auto"/>
          <w:sz w:val="24"/>
        </w:rPr>
        <w:t>5 մ:</w:t>
      </w:r>
    </w:p>
    <w:p w:rsidR="00337359" w:rsidRPr="00956B37" w:rsidRDefault="00BF61ED" w:rsidP="003C427E">
      <w:pPr>
        <w:pStyle w:val="a0"/>
        <w:numPr>
          <w:ilvl w:val="0"/>
          <w:numId w:val="5"/>
        </w:numPr>
        <w:tabs>
          <w:tab w:val="left" w:pos="1080"/>
          <w:tab w:val="left" w:pos="1260"/>
          <w:tab w:val="left" w:pos="1350"/>
        </w:tabs>
        <w:spacing w:line="360" w:lineRule="auto"/>
        <w:ind w:left="270" w:firstLine="540"/>
        <w:rPr>
          <w:b w:val="0"/>
          <w:color w:val="auto"/>
          <w:sz w:val="24"/>
        </w:rPr>
      </w:pPr>
      <w:r w:rsidRPr="00956B37">
        <w:rPr>
          <w:b w:val="0"/>
          <w:color w:val="auto"/>
          <w:sz w:val="24"/>
        </w:rPr>
        <w:t xml:space="preserve"> Խտացման գործակցով որոշվող բ</w:t>
      </w:r>
      <w:r w:rsidR="0068454C" w:rsidRPr="00956B37">
        <w:rPr>
          <w:b w:val="0"/>
          <w:color w:val="auto"/>
          <w:sz w:val="24"/>
        </w:rPr>
        <w:t>անվորական շերտի գրունտի խտացման աստիճանը</w:t>
      </w:r>
      <w:r w:rsidRPr="00956B37">
        <w:rPr>
          <w:b w:val="0"/>
          <w:color w:val="auto"/>
          <w:sz w:val="24"/>
        </w:rPr>
        <w:t xml:space="preserve"> </w:t>
      </w:r>
      <w:r w:rsidR="0068454C" w:rsidRPr="00956B37">
        <w:rPr>
          <w:b w:val="0"/>
          <w:color w:val="auto"/>
          <w:sz w:val="24"/>
        </w:rPr>
        <w:t>պետք է համապատասխանի</w:t>
      </w:r>
      <w:r w:rsidR="00B0336E" w:rsidRPr="00956B37">
        <w:rPr>
          <w:b w:val="0"/>
          <w:color w:val="auto"/>
          <w:sz w:val="24"/>
        </w:rPr>
        <w:t xml:space="preserve"> սույն շինարարական</w:t>
      </w:r>
      <w:r w:rsidR="00540443" w:rsidRPr="00956B37">
        <w:rPr>
          <w:b w:val="0"/>
          <w:color w:val="auto"/>
          <w:sz w:val="24"/>
        </w:rPr>
        <w:t xml:space="preserve"> </w:t>
      </w:r>
      <w:r w:rsidR="00B0336E" w:rsidRPr="00956B37">
        <w:rPr>
          <w:b w:val="0"/>
          <w:color w:val="auto"/>
          <w:sz w:val="24"/>
        </w:rPr>
        <w:t>նորմերի</w:t>
      </w:r>
      <w:r w:rsidRPr="00956B37">
        <w:rPr>
          <w:b w:val="0"/>
          <w:color w:val="auto"/>
          <w:sz w:val="24"/>
        </w:rPr>
        <w:t xml:space="preserve"> </w:t>
      </w:r>
      <w:r w:rsidR="0068454C" w:rsidRPr="00956B37">
        <w:rPr>
          <w:b w:val="0"/>
          <w:color w:val="auto"/>
          <w:sz w:val="24"/>
        </w:rPr>
        <w:t>32-</w:t>
      </w:r>
      <w:r w:rsidR="00B0336E" w:rsidRPr="00956B37">
        <w:rPr>
          <w:b w:val="0"/>
          <w:color w:val="auto"/>
          <w:sz w:val="24"/>
        </w:rPr>
        <w:t>րդ</w:t>
      </w:r>
      <w:r w:rsidR="0068454C" w:rsidRPr="00956B37">
        <w:rPr>
          <w:b w:val="0"/>
          <w:color w:val="auto"/>
          <w:sz w:val="24"/>
        </w:rPr>
        <w:t xml:space="preserve"> </w:t>
      </w:r>
      <w:r w:rsidR="00B0336E" w:rsidRPr="00956B37">
        <w:rPr>
          <w:b w:val="0"/>
          <w:color w:val="auto"/>
          <w:sz w:val="24"/>
        </w:rPr>
        <w:t xml:space="preserve">աղյուսակի </w:t>
      </w:r>
      <w:r w:rsidR="0068454C" w:rsidRPr="00956B37">
        <w:rPr>
          <w:b w:val="0"/>
          <w:color w:val="auto"/>
          <w:sz w:val="24"/>
        </w:rPr>
        <w:t>պահանջներին:</w:t>
      </w:r>
    </w:p>
    <w:p w:rsidR="005F6C82" w:rsidRPr="00956B37" w:rsidRDefault="005F6C82" w:rsidP="0068454C">
      <w:pPr>
        <w:pStyle w:val="ListParagraph"/>
        <w:spacing w:line="276" w:lineRule="auto"/>
        <w:ind w:left="1068"/>
        <w:jc w:val="right"/>
        <w:rPr>
          <w:rFonts w:ascii="GHEA Grapalat" w:hAnsi="GHEA Grapalat"/>
          <w:color w:val="auto"/>
          <w:lang w:val="hy-AM"/>
        </w:rPr>
      </w:pPr>
    </w:p>
    <w:p w:rsidR="005F6C82" w:rsidRPr="00956B37" w:rsidRDefault="005F6C82" w:rsidP="0068454C">
      <w:pPr>
        <w:pStyle w:val="ListParagraph"/>
        <w:spacing w:line="276" w:lineRule="auto"/>
        <w:ind w:left="1068"/>
        <w:jc w:val="right"/>
        <w:rPr>
          <w:rFonts w:ascii="GHEA Grapalat" w:hAnsi="GHEA Grapalat"/>
          <w:color w:val="auto"/>
          <w:lang w:val="hy-AM"/>
        </w:rPr>
      </w:pPr>
    </w:p>
    <w:p w:rsidR="0068454C" w:rsidRPr="00956B37" w:rsidRDefault="0068454C" w:rsidP="0068454C">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hy-AM"/>
        </w:rPr>
        <w:t>Աղյուսակ 32</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0"/>
        <w:gridCol w:w="2880"/>
        <w:gridCol w:w="2070"/>
        <w:gridCol w:w="1350"/>
        <w:gridCol w:w="2790"/>
      </w:tblGrid>
      <w:tr w:rsidR="00A9000D" w:rsidRPr="00956B37" w:rsidTr="00A9000D">
        <w:tc>
          <w:tcPr>
            <w:tcW w:w="630" w:type="dxa"/>
            <w:vMerge w:val="restart"/>
          </w:tcPr>
          <w:p w:rsidR="000469B2" w:rsidRPr="00956B37" w:rsidRDefault="000469B2" w:rsidP="00C86097">
            <w:pPr>
              <w:spacing w:line="276" w:lineRule="auto"/>
              <w:rPr>
                <w:rFonts w:ascii="GHEA Grapalat" w:hAnsi="GHEA Grapalat"/>
                <w:color w:val="auto"/>
                <w:lang w:val="en-US"/>
              </w:rPr>
            </w:pPr>
          </w:p>
          <w:p w:rsidR="000469B2" w:rsidRPr="00956B37" w:rsidRDefault="000469B2" w:rsidP="00C86097">
            <w:pPr>
              <w:spacing w:line="276" w:lineRule="auto"/>
              <w:rPr>
                <w:rFonts w:ascii="GHEA Grapalat" w:hAnsi="GHEA Grapalat"/>
                <w:color w:val="auto"/>
                <w:lang w:val="en-US"/>
              </w:rPr>
            </w:pPr>
          </w:p>
          <w:p w:rsidR="000469B2" w:rsidRPr="00956B37" w:rsidRDefault="000469B2" w:rsidP="00C86097">
            <w:pPr>
              <w:spacing w:line="276" w:lineRule="auto"/>
              <w:rPr>
                <w:rFonts w:ascii="GHEA Grapalat" w:hAnsi="GHEA Grapalat"/>
                <w:color w:val="auto"/>
                <w:lang w:val="en-US"/>
              </w:rPr>
            </w:pPr>
          </w:p>
          <w:p w:rsidR="000469B2" w:rsidRPr="00956B37" w:rsidRDefault="000469B2" w:rsidP="00C86097">
            <w:pPr>
              <w:spacing w:line="276" w:lineRule="auto"/>
              <w:rPr>
                <w:rFonts w:ascii="GHEA Grapalat" w:hAnsi="GHEA Grapalat"/>
                <w:color w:val="auto"/>
                <w:lang w:val="en-US"/>
              </w:rPr>
            </w:pPr>
          </w:p>
          <w:p w:rsidR="00A9000D" w:rsidRPr="00956B37" w:rsidRDefault="00A9000D" w:rsidP="000469B2">
            <w:pPr>
              <w:spacing w:line="276" w:lineRule="auto"/>
              <w:rPr>
                <w:rFonts w:ascii="GHEA Grapalat" w:hAnsi="GHEA Grapalat"/>
                <w:color w:val="auto"/>
                <w:lang w:val="en-US"/>
              </w:rPr>
            </w:pPr>
            <w:r w:rsidRPr="00956B37">
              <w:rPr>
                <w:rFonts w:ascii="GHEA Grapalat" w:hAnsi="GHEA Grapalat"/>
                <w:color w:val="auto"/>
                <w:lang w:val="en-US"/>
              </w:rPr>
              <w:t>N</w:t>
            </w:r>
          </w:p>
        </w:tc>
        <w:tc>
          <w:tcPr>
            <w:tcW w:w="2880" w:type="dxa"/>
            <w:vMerge w:val="restart"/>
          </w:tcPr>
          <w:p w:rsidR="000469B2" w:rsidRPr="00956B37" w:rsidRDefault="000469B2" w:rsidP="00A9000D">
            <w:pPr>
              <w:rPr>
                <w:rFonts w:ascii="GHEA Grapalat" w:hAnsi="GHEA Grapalat"/>
                <w:color w:val="auto"/>
                <w:lang w:val="hy-AM"/>
              </w:rPr>
            </w:pPr>
          </w:p>
          <w:p w:rsidR="000469B2" w:rsidRPr="00956B37" w:rsidRDefault="000469B2" w:rsidP="00A9000D">
            <w:pPr>
              <w:rPr>
                <w:rFonts w:ascii="GHEA Grapalat" w:hAnsi="GHEA Grapalat"/>
                <w:color w:val="auto"/>
                <w:lang w:val="hy-AM"/>
              </w:rPr>
            </w:pPr>
          </w:p>
          <w:p w:rsidR="000469B2" w:rsidRPr="00956B37" w:rsidRDefault="000469B2" w:rsidP="00A9000D">
            <w:pPr>
              <w:rPr>
                <w:rFonts w:ascii="GHEA Grapalat" w:hAnsi="GHEA Grapalat"/>
                <w:color w:val="auto"/>
                <w:lang w:val="hy-AM"/>
              </w:rPr>
            </w:pPr>
          </w:p>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Հողա</w:t>
            </w:r>
            <w:r w:rsidRPr="00956B37">
              <w:rPr>
                <w:rFonts w:ascii="GHEA Grapalat" w:hAnsi="GHEA Grapalat"/>
                <w:color w:val="auto"/>
                <w:lang w:val="en-US"/>
              </w:rPr>
              <w:t xml:space="preserve">յին </w:t>
            </w:r>
            <w:r w:rsidRPr="00956B37">
              <w:rPr>
                <w:rFonts w:ascii="GHEA Grapalat" w:hAnsi="GHEA Grapalat"/>
                <w:color w:val="auto"/>
                <w:lang w:val="hy-AM"/>
              </w:rPr>
              <w:t>պաստառի տարրեր</w:t>
            </w:r>
          </w:p>
        </w:tc>
        <w:tc>
          <w:tcPr>
            <w:tcW w:w="2070" w:type="dxa"/>
            <w:vMerge w:val="restart"/>
          </w:tcPr>
          <w:p w:rsidR="000469B2" w:rsidRPr="00956B37" w:rsidRDefault="000469B2" w:rsidP="00A9000D">
            <w:pPr>
              <w:rPr>
                <w:rFonts w:ascii="GHEA Grapalat" w:hAnsi="GHEA Grapalat"/>
                <w:color w:val="auto"/>
                <w:lang w:val="hy-AM"/>
              </w:rPr>
            </w:pPr>
          </w:p>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Շերտի տեղակայման խորությունը ծածկույթի մակերևույթից, մ</w:t>
            </w:r>
          </w:p>
        </w:tc>
        <w:tc>
          <w:tcPr>
            <w:tcW w:w="4140" w:type="dxa"/>
            <w:gridSpan w:val="2"/>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Գրունտի խտացման  նվազագույն գործակիցը տարբեր տեսակի ճանապարհային պատվածքների դեպքում</w:t>
            </w:r>
          </w:p>
        </w:tc>
      </w:tr>
      <w:tr w:rsidR="00A9000D" w:rsidRPr="00956B37" w:rsidTr="00A9000D">
        <w:tc>
          <w:tcPr>
            <w:tcW w:w="630" w:type="dxa"/>
            <w:vMerge/>
          </w:tcPr>
          <w:p w:rsidR="00A9000D" w:rsidRPr="00956B37" w:rsidRDefault="00A9000D" w:rsidP="00C86097">
            <w:pPr>
              <w:spacing w:line="276" w:lineRule="auto"/>
              <w:rPr>
                <w:rFonts w:ascii="GHEA Grapalat" w:hAnsi="GHEA Grapalat"/>
                <w:color w:val="auto"/>
                <w:lang w:val="hy-AM"/>
              </w:rPr>
            </w:pPr>
          </w:p>
        </w:tc>
        <w:tc>
          <w:tcPr>
            <w:tcW w:w="2880" w:type="dxa"/>
            <w:vMerge/>
          </w:tcPr>
          <w:p w:rsidR="00A9000D" w:rsidRPr="00956B37" w:rsidRDefault="00A9000D" w:rsidP="00A9000D">
            <w:pPr>
              <w:rPr>
                <w:rFonts w:ascii="GHEA Grapalat" w:hAnsi="GHEA Grapalat"/>
                <w:color w:val="auto"/>
                <w:lang w:val="hy-AM"/>
              </w:rPr>
            </w:pPr>
          </w:p>
        </w:tc>
        <w:tc>
          <w:tcPr>
            <w:tcW w:w="2070" w:type="dxa"/>
            <w:vMerge/>
          </w:tcPr>
          <w:p w:rsidR="00A9000D" w:rsidRPr="00956B37" w:rsidRDefault="00A9000D" w:rsidP="00A9000D">
            <w:pPr>
              <w:rPr>
                <w:rFonts w:ascii="GHEA Grapalat" w:hAnsi="GHEA Grapalat"/>
                <w:color w:val="auto"/>
                <w:lang w:val="hy-AM"/>
              </w:rPr>
            </w:pPr>
          </w:p>
        </w:tc>
        <w:tc>
          <w:tcPr>
            <w:tcW w:w="135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Կապիտալ</w:t>
            </w:r>
          </w:p>
        </w:tc>
        <w:tc>
          <w:tcPr>
            <w:tcW w:w="279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Թեթևացրած և անցումային </w:t>
            </w:r>
          </w:p>
        </w:tc>
      </w:tr>
      <w:tr w:rsidR="00A9000D" w:rsidRPr="00956B37" w:rsidTr="00A9000D">
        <w:trPr>
          <w:trHeight w:val="286"/>
        </w:trPr>
        <w:tc>
          <w:tcPr>
            <w:tcW w:w="630" w:type="dxa"/>
            <w:vMerge/>
          </w:tcPr>
          <w:p w:rsidR="00A9000D" w:rsidRPr="00956B37" w:rsidRDefault="00A9000D" w:rsidP="00C86097">
            <w:pPr>
              <w:spacing w:line="276" w:lineRule="auto"/>
              <w:rPr>
                <w:rFonts w:ascii="GHEA Grapalat" w:hAnsi="GHEA Grapalat"/>
                <w:color w:val="auto"/>
                <w:lang w:val="hy-AM"/>
              </w:rPr>
            </w:pPr>
          </w:p>
        </w:tc>
        <w:tc>
          <w:tcPr>
            <w:tcW w:w="2880" w:type="dxa"/>
            <w:vMerge/>
          </w:tcPr>
          <w:p w:rsidR="00A9000D" w:rsidRPr="00956B37" w:rsidRDefault="00A9000D" w:rsidP="00A9000D">
            <w:pPr>
              <w:rPr>
                <w:rFonts w:ascii="GHEA Grapalat" w:hAnsi="GHEA Grapalat"/>
                <w:color w:val="auto"/>
                <w:lang w:val="hy-AM"/>
              </w:rPr>
            </w:pPr>
          </w:p>
        </w:tc>
        <w:tc>
          <w:tcPr>
            <w:tcW w:w="2070" w:type="dxa"/>
            <w:vMerge/>
          </w:tcPr>
          <w:p w:rsidR="00A9000D" w:rsidRPr="00956B37" w:rsidRDefault="00A9000D" w:rsidP="00A9000D">
            <w:pPr>
              <w:rPr>
                <w:rFonts w:ascii="GHEA Grapalat" w:hAnsi="GHEA Grapalat"/>
                <w:color w:val="auto"/>
                <w:lang w:val="hy-AM"/>
              </w:rPr>
            </w:pPr>
          </w:p>
        </w:tc>
        <w:tc>
          <w:tcPr>
            <w:tcW w:w="4140" w:type="dxa"/>
            <w:gridSpan w:val="2"/>
          </w:tcPr>
          <w:p w:rsidR="00A9000D" w:rsidRPr="00956B37" w:rsidRDefault="00A9000D" w:rsidP="00A9000D">
            <w:pPr>
              <w:rPr>
                <w:rFonts w:ascii="GHEA Grapalat" w:hAnsi="GHEA Grapalat"/>
                <w:color w:val="auto"/>
                <w:lang w:val="hy-AM"/>
              </w:rPr>
            </w:pPr>
          </w:p>
        </w:tc>
      </w:tr>
      <w:tr w:rsidR="00A9000D" w:rsidRPr="00956B37" w:rsidTr="00A9000D">
        <w:tc>
          <w:tcPr>
            <w:tcW w:w="630" w:type="dxa"/>
          </w:tcPr>
          <w:p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1.</w:t>
            </w:r>
          </w:p>
        </w:tc>
        <w:tc>
          <w:tcPr>
            <w:tcW w:w="2880" w:type="dxa"/>
          </w:tcPr>
          <w:p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en-US"/>
              </w:rPr>
              <w:t>Բանվորական</w:t>
            </w:r>
            <w:r w:rsidRPr="00956B37">
              <w:rPr>
                <w:rFonts w:ascii="GHEA Grapalat" w:hAnsi="GHEA Grapalat"/>
                <w:color w:val="auto"/>
                <w:lang w:val="hy-AM"/>
              </w:rPr>
              <w:t xml:space="preserve"> շերտ </w:t>
            </w:r>
          </w:p>
        </w:tc>
        <w:tc>
          <w:tcPr>
            <w:tcW w:w="207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1.</w:t>
            </w:r>
            <w:r w:rsidRPr="00956B37">
              <w:rPr>
                <w:rFonts w:ascii="GHEA Grapalat" w:hAnsi="GHEA Grapalat"/>
                <w:color w:val="auto"/>
                <w:lang w:val="hy-AM"/>
              </w:rPr>
              <w:t>5</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1.0-0.</w:t>
            </w:r>
            <w:r w:rsidR="00A9000D" w:rsidRPr="00956B37">
              <w:rPr>
                <w:rFonts w:ascii="GHEA Grapalat" w:hAnsi="GHEA Grapalat"/>
                <w:color w:val="auto"/>
                <w:lang w:val="hy-AM"/>
              </w:rPr>
              <w:t>98</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0.98-0.</w:t>
            </w:r>
            <w:r w:rsidR="00A9000D" w:rsidRPr="00956B37">
              <w:rPr>
                <w:rFonts w:ascii="GHEA Grapalat" w:hAnsi="GHEA Grapalat"/>
                <w:color w:val="auto"/>
                <w:lang w:val="hy-AM"/>
              </w:rPr>
              <w:t>95</w:t>
            </w:r>
          </w:p>
        </w:tc>
      </w:tr>
      <w:tr w:rsidR="00A9000D" w:rsidRPr="00956B37" w:rsidTr="00A9000D">
        <w:tc>
          <w:tcPr>
            <w:tcW w:w="630" w:type="dxa"/>
            <w:vMerge w:val="restart"/>
          </w:tcPr>
          <w:p w:rsidR="000469B2" w:rsidRPr="00956B37" w:rsidRDefault="000469B2" w:rsidP="00A9000D">
            <w:pPr>
              <w:spacing w:line="276" w:lineRule="auto"/>
              <w:rPr>
                <w:rFonts w:ascii="GHEA Grapalat" w:hAnsi="GHEA Grapalat"/>
                <w:color w:val="auto"/>
                <w:lang w:val="en-US"/>
              </w:rPr>
            </w:pPr>
          </w:p>
          <w:p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2.</w:t>
            </w:r>
          </w:p>
        </w:tc>
        <w:tc>
          <w:tcPr>
            <w:tcW w:w="2880" w:type="dxa"/>
            <w:vMerge w:val="restart"/>
          </w:tcPr>
          <w:p w:rsidR="00A9000D" w:rsidRPr="00956B37" w:rsidRDefault="00A9000D" w:rsidP="00A9000D">
            <w:pPr>
              <w:jc w:val="both"/>
              <w:rPr>
                <w:rFonts w:ascii="GHEA Grapalat" w:hAnsi="GHEA Grapalat"/>
                <w:color w:val="auto"/>
                <w:lang w:val="en-US"/>
              </w:rPr>
            </w:pPr>
            <w:r w:rsidRPr="00956B37">
              <w:rPr>
                <w:rFonts w:ascii="GHEA Grapalat" w:hAnsi="GHEA Grapalat"/>
                <w:color w:val="auto"/>
                <w:lang w:val="en-US"/>
              </w:rPr>
              <w:t xml:space="preserve">Լիցքերի </w:t>
            </w:r>
          </w:p>
          <w:p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hy-AM"/>
              </w:rPr>
              <w:t xml:space="preserve"> չխորասուզվող մասը</w:t>
            </w:r>
          </w:p>
        </w:tc>
        <w:tc>
          <w:tcPr>
            <w:tcW w:w="207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w:t>
            </w:r>
            <w:r w:rsidR="00A9000D" w:rsidRPr="00956B37">
              <w:rPr>
                <w:rFonts w:ascii="GHEA Grapalat" w:hAnsi="GHEA Grapalat"/>
                <w:color w:val="auto"/>
                <w:lang w:val="hy-AM"/>
              </w:rPr>
              <w:t xml:space="preserve">5-ից ավելի </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rsidTr="00A9000D">
        <w:tc>
          <w:tcPr>
            <w:tcW w:w="630" w:type="dxa"/>
            <w:vMerge/>
          </w:tcPr>
          <w:p w:rsidR="00A9000D" w:rsidRPr="00956B37" w:rsidRDefault="00A9000D" w:rsidP="00A9000D">
            <w:pPr>
              <w:spacing w:line="276" w:lineRule="auto"/>
              <w:rPr>
                <w:rFonts w:ascii="GHEA Grapalat" w:hAnsi="GHEA Grapalat"/>
                <w:color w:val="auto"/>
                <w:lang w:val="hy-AM"/>
              </w:rPr>
            </w:pPr>
          </w:p>
        </w:tc>
        <w:tc>
          <w:tcPr>
            <w:tcW w:w="2880" w:type="dxa"/>
            <w:vMerge/>
          </w:tcPr>
          <w:p w:rsidR="00A9000D" w:rsidRPr="00956B37" w:rsidRDefault="00A9000D" w:rsidP="00A9000D">
            <w:pPr>
              <w:jc w:val="both"/>
              <w:rPr>
                <w:rFonts w:ascii="GHEA Grapalat" w:hAnsi="GHEA Grapalat"/>
                <w:color w:val="auto"/>
                <w:lang w:val="hy-AM"/>
              </w:rPr>
            </w:pPr>
          </w:p>
        </w:tc>
        <w:tc>
          <w:tcPr>
            <w:tcW w:w="207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6-ից ավելի </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rsidTr="00A9000D">
        <w:tc>
          <w:tcPr>
            <w:tcW w:w="630" w:type="dxa"/>
            <w:vMerge w:val="restart"/>
          </w:tcPr>
          <w:p w:rsidR="000469B2" w:rsidRPr="00956B37" w:rsidRDefault="000469B2" w:rsidP="00A9000D">
            <w:pPr>
              <w:spacing w:line="276" w:lineRule="auto"/>
              <w:rPr>
                <w:rFonts w:ascii="GHEA Grapalat" w:hAnsi="GHEA Grapalat"/>
                <w:color w:val="auto"/>
                <w:lang w:val="en-US"/>
              </w:rPr>
            </w:pPr>
          </w:p>
          <w:p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3.</w:t>
            </w:r>
          </w:p>
        </w:tc>
        <w:tc>
          <w:tcPr>
            <w:tcW w:w="2880" w:type="dxa"/>
            <w:vMerge w:val="restart"/>
          </w:tcPr>
          <w:p w:rsidR="00A9000D" w:rsidRPr="00956B37" w:rsidRDefault="00A9000D" w:rsidP="00A9000D">
            <w:pPr>
              <w:jc w:val="both"/>
              <w:rPr>
                <w:rFonts w:ascii="GHEA Grapalat" w:hAnsi="GHEA Grapalat"/>
                <w:color w:val="auto"/>
                <w:lang w:val="en-US"/>
              </w:rPr>
            </w:pPr>
            <w:r w:rsidRPr="00956B37">
              <w:rPr>
                <w:rFonts w:ascii="GHEA Grapalat" w:hAnsi="GHEA Grapalat"/>
                <w:color w:val="auto"/>
                <w:lang w:val="en-US"/>
              </w:rPr>
              <w:t>Լիցքերի</w:t>
            </w:r>
          </w:p>
          <w:p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hy-AM"/>
              </w:rPr>
              <w:t>խորասուզվող մասը</w:t>
            </w:r>
          </w:p>
        </w:tc>
        <w:tc>
          <w:tcPr>
            <w:tcW w:w="207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w:t>
            </w:r>
            <w:r w:rsidR="00A9000D" w:rsidRPr="00956B37">
              <w:rPr>
                <w:rFonts w:ascii="GHEA Grapalat" w:hAnsi="GHEA Grapalat"/>
                <w:color w:val="auto"/>
                <w:lang w:val="hy-AM"/>
              </w:rPr>
              <w:t xml:space="preserve">5-ից ավելի </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0.98-0.</w:t>
            </w:r>
            <w:r w:rsidR="00A9000D" w:rsidRPr="00956B37">
              <w:rPr>
                <w:rFonts w:ascii="GHEA Grapalat" w:hAnsi="GHEA Grapalat"/>
                <w:color w:val="auto"/>
                <w:lang w:val="hy-AM"/>
              </w:rPr>
              <w:t>95</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rsidTr="00A9000D">
        <w:trPr>
          <w:trHeight w:val="300"/>
        </w:trPr>
        <w:tc>
          <w:tcPr>
            <w:tcW w:w="630" w:type="dxa"/>
            <w:vMerge/>
          </w:tcPr>
          <w:p w:rsidR="00A9000D" w:rsidRPr="00956B37" w:rsidRDefault="00A9000D" w:rsidP="00A9000D">
            <w:pPr>
              <w:spacing w:line="276" w:lineRule="auto"/>
              <w:rPr>
                <w:rFonts w:ascii="GHEA Grapalat" w:hAnsi="GHEA Grapalat"/>
                <w:color w:val="auto"/>
                <w:lang w:val="hy-AM"/>
              </w:rPr>
            </w:pPr>
          </w:p>
        </w:tc>
        <w:tc>
          <w:tcPr>
            <w:tcW w:w="2880" w:type="dxa"/>
            <w:vMerge/>
          </w:tcPr>
          <w:p w:rsidR="00A9000D" w:rsidRPr="00956B37" w:rsidRDefault="00A9000D" w:rsidP="00A9000D">
            <w:pPr>
              <w:jc w:val="both"/>
              <w:rPr>
                <w:rFonts w:ascii="GHEA Grapalat" w:hAnsi="GHEA Grapalat"/>
                <w:color w:val="auto"/>
                <w:lang w:val="hy-AM"/>
              </w:rPr>
            </w:pPr>
          </w:p>
        </w:tc>
        <w:tc>
          <w:tcPr>
            <w:tcW w:w="207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6-ից ավելի </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98</w:t>
            </w:r>
            <w:r w:rsidR="00A9000D" w:rsidRPr="00956B37">
              <w:rPr>
                <w:rFonts w:ascii="GHEA Grapalat" w:hAnsi="GHEA Grapalat"/>
                <w:color w:val="auto"/>
                <w:lang w:val="hy-AM"/>
              </w:rPr>
              <w:tab/>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rsidTr="00A9000D">
        <w:trPr>
          <w:trHeight w:val="692"/>
        </w:trPr>
        <w:tc>
          <w:tcPr>
            <w:tcW w:w="630" w:type="dxa"/>
            <w:vMerge w:val="restart"/>
          </w:tcPr>
          <w:p w:rsidR="000469B2" w:rsidRPr="00956B37" w:rsidRDefault="000469B2" w:rsidP="00A9000D">
            <w:pPr>
              <w:spacing w:line="276" w:lineRule="auto"/>
              <w:rPr>
                <w:rFonts w:ascii="GHEA Grapalat" w:hAnsi="GHEA Grapalat"/>
                <w:color w:val="auto"/>
                <w:lang w:val="en-US"/>
              </w:rPr>
            </w:pPr>
          </w:p>
          <w:p w:rsidR="000469B2" w:rsidRPr="00956B37" w:rsidRDefault="000469B2" w:rsidP="00A9000D">
            <w:pPr>
              <w:spacing w:line="276" w:lineRule="auto"/>
              <w:rPr>
                <w:rFonts w:ascii="GHEA Grapalat" w:hAnsi="GHEA Grapalat"/>
                <w:color w:val="auto"/>
                <w:lang w:val="en-US"/>
              </w:rPr>
            </w:pPr>
          </w:p>
          <w:p w:rsidR="000469B2" w:rsidRPr="00956B37" w:rsidRDefault="000469B2" w:rsidP="00A9000D">
            <w:pPr>
              <w:spacing w:line="276" w:lineRule="auto"/>
              <w:rPr>
                <w:rFonts w:ascii="GHEA Grapalat" w:hAnsi="GHEA Grapalat"/>
                <w:color w:val="auto"/>
                <w:lang w:val="en-US"/>
              </w:rPr>
            </w:pPr>
          </w:p>
          <w:p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4.</w:t>
            </w:r>
          </w:p>
        </w:tc>
        <w:tc>
          <w:tcPr>
            <w:tcW w:w="2880" w:type="dxa"/>
            <w:vMerge w:val="restart"/>
          </w:tcPr>
          <w:p w:rsidR="00A9000D" w:rsidRPr="00956B37" w:rsidRDefault="000469B2" w:rsidP="00A9000D">
            <w:pPr>
              <w:jc w:val="both"/>
              <w:rPr>
                <w:rFonts w:ascii="GHEA Grapalat" w:hAnsi="GHEA Grapalat"/>
                <w:color w:val="auto"/>
                <w:lang w:val="hy-AM"/>
              </w:rPr>
            </w:pPr>
            <w:r w:rsidRPr="00956B37">
              <w:rPr>
                <w:rFonts w:ascii="GHEA Grapalat" w:hAnsi="GHEA Grapalat"/>
                <w:color w:val="auto"/>
                <w:lang w:val="en-US"/>
              </w:rPr>
              <w:t>Հ</w:t>
            </w:r>
            <w:r w:rsidR="00A9000D" w:rsidRPr="00956B37">
              <w:rPr>
                <w:rFonts w:ascii="GHEA Grapalat" w:hAnsi="GHEA Grapalat"/>
                <w:color w:val="auto"/>
                <w:lang w:val="en-US"/>
              </w:rPr>
              <w:t xml:space="preserve">անույթների բանվորական </w:t>
            </w:r>
            <w:r w:rsidR="00A9000D" w:rsidRPr="00956B37">
              <w:rPr>
                <w:rFonts w:ascii="GHEA Grapalat" w:hAnsi="GHEA Grapalat"/>
                <w:color w:val="auto"/>
                <w:lang w:val="hy-AM"/>
              </w:rPr>
              <w:t>շերտում</w:t>
            </w:r>
            <w:r w:rsidR="00A9000D" w:rsidRPr="00956B37">
              <w:rPr>
                <w:rFonts w:ascii="GHEA Grapalat" w:hAnsi="GHEA Grapalat"/>
                <w:color w:val="auto"/>
                <w:lang w:val="en-US"/>
              </w:rPr>
              <w:t>`</w:t>
            </w:r>
            <w:r w:rsidR="00A9000D" w:rsidRPr="00956B37">
              <w:rPr>
                <w:rFonts w:ascii="GHEA Grapalat" w:hAnsi="GHEA Grapalat"/>
                <w:color w:val="auto"/>
                <w:lang w:val="hy-AM"/>
              </w:rPr>
              <w:t xml:space="preserve"> սեզոնային սառցակալման գոտուց ներքև </w:t>
            </w:r>
          </w:p>
        </w:tc>
        <w:tc>
          <w:tcPr>
            <w:tcW w:w="207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1.</w:t>
            </w:r>
            <w:r w:rsidRPr="00956B37">
              <w:rPr>
                <w:rFonts w:ascii="GHEA Grapalat" w:hAnsi="GHEA Grapalat"/>
                <w:color w:val="auto"/>
                <w:lang w:val="hy-AM"/>
              </w:rPr>
              <w:t>2</w:t>
            </w:r>
          </w:p>
        </w:tc>
        <w:tc>
          <w:tcPr>
            <w:tcW w:w="135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0.95-0.</w:t>
            </w:r>
            <w:r w:rsidR="00A9000D" w:rsidRPr="00956B37">
              <w:rPr>
                <w:rFonts w:ascii="GHEA Grapalat" w:hAnsi="GHEA Grapalat"/>
                <w:color w:val="auto"/>
                <w:lang w:val="hy-AM"/>
              </w:rPr>
              <w:t>92</w:t>
            </w:r>
          </w:p>
        </w:tc>
      </w:tr>
      <w:tr w:rsidR="00A9000D" w:rsidRPr="00956B37" w:rsidTr="00A9000D">
        <w:tc>
          <w:tcPr>
            <w:tcW w:w="630" w:type="dxa"/>
            <w:vMerge/>
          </w:tcPr>
          <w:p w:rsidR="00A9000D" w:rsidRPr="00956B37" w:rsidRDefault="00A9000D" w:rsidP="00C86097">
            <w:pPr>
              <w:spacing w:line="276" w:lineRule="auto"/>
              <w:jc w:val="both"/>
              <w:rPr>
                <w:rFonts w:ascii="GHEA Grapalat" w:hAnsi="GHEA Grapalat"/>
                <w:color w:val="auto"/>
                <w:lang w:val="hy-AM"/>
              </w:rPr>
            </w:pPr>
          </w:p>
        </w:tc>
        <w:tc>
          <w:tcPr>
            <w:tcW w:w="2880" w:type="dxa"/>
            <w:vMerge/>
          </w:tcPr>
          <w:p w:rsidR="00A9000D" w:rsidRPr="00956B37" w:rsidRDefault="00A9000D" w:rsidP="00A9000D">
            <w:pPr>
              <w:jc w:val="both"/>
              <w:rPr>
                <w:rFonts w:ascii="GHEA Grapalat" w:hAnsi="GHEA Grapalat"/>
                <w:color w:val="auto"/>
                <w:lang w:val="hy-AM"/>
              </w:rPr>
            </w:pPr>
          </w:p>
        </w:tc>
        <w:tc>
          <w:tcPr>
            <w:tcW w:w="2070" w:type="dxa"/>
          </w:tcPr>
          <w:p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0.</w:t>
            </w:r>
            <w:r w:rsidRPr="00956B37">
              <w:rPr>
                <w:rFonts w:ascii="GHEA Grapalat" w:hAnsi="GHEA Grapalat"/>
                <w:color w:val="auto"/>
                <w:lang w:val="hy-AM"/>
              </w:rPr>
              <w:t>8</w:t>
            </w:r>
          </w:p>
        </w:tc>
        <w:tc>
          <w:tcPr>
            <w:tcW w:w="1350" w:type="dxa"/>
          </w:tcPr>
          <w:p w:rsidR="00A9000D" w:rsidRPr="00956B37" w:rsidRDefault="00B269F7" w:rsidP="00A9000D">
            <w:pPr>
              <w:rPr>
                <w:rFonts w:ascii="GHEA Grapalat" w:hAnsi="GHEA Grapalat"/>
                <w:color w:val="auto"/>
                <w:lang w:val="en-US"/>
              </w:rPr>
            </w:pPr>
            <w:r w:rsidRPr="00956B37">
              <w:rPr>
                <w:rFonts w:ascii="GHEA Grapalat" w:hAnsi="GHEA Grapalat"/>
                <w:color w:val="auto"/>
                <w:lang w:val="en-US"/>
              </w:rPr>
              <w:t>0.</w:t>
            </w:r>
            <w:r w:rsidR="00A9000D" w:rsidRPr="00956B37">
              <w:rPr>
                <w:rFonts w:ascii="GHEA Grapalat" w:hAnsi="GHEA Grapalat"/>
                <w:color w:val="auto"/>
                <w:lang w:val="en-US"/>
              </w:rPr>
              <w:t>92</w:t>
            </w:r>
          </w:p>
        </w:tc>
        <w:tc>
          <w:tcPr>
            <w:tcW w:w="2790" w:type="dxa"/>
          </w:tcPr>
          <w:p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90</w:t>
            </w:r>
          </w:p>
        </w:tc>
      </w:tr>
      <w:tr w:rsidR="00A9000D" w:rsidRPr="00956B37" w:rsidTr="003E690E">
        <w:tc>
          <w:tcPr>
            <w:tcW w:w="9720" w:type="dxa"/>
            <w:gridSpan w:val="5"/>
          </w:tcPr>
          <w:p w:rsidR="00A9000D" w:rsidRPr="00956B37" w:rsidRDefault="00A9000D" w:rsidP="003C427E">
            <w:pPr>
              <w:pStyle w:val="ListParagraph"/>
              <w:numPr>
                <w:ilvl w:val="0"/>
                <w:numId w:val="14"/>
              </w:numPr>
              <w:tabs>
                <w:tab w:val="left" w:pos="510"/>
              </w:tabs>
              <w:ind w:left="0" w:firstLine="150"/>
              <w:jc w:val="both"/>
              <w:rPr>
                <w:rFonts w:ascii="GHEA Grapalat" w:hAnsi="GHEA Grapalat"/>
                <w:color w:val="auto"/>
                <w:lang w:val="hy-AM"/>
              </w:rPr>
            </w:pPr>
            <w:r w:rsidRPr="00956B37">
              <w:rPr>
                <w:rFonts w:ascii="GHEA Grapalat" w:hAnsi="GHEA Grapalat"/>
                <w:color w:val="auto"/>
                <w:lang w:val="hy-AM"/>
              </w:rPr>
              <w:t>Գրունտի խտացման գործակցի ավելի մեծ արժեքները պետք է ընդունել ցեմենտ</w:t>
            </w:r>
            <w:r w:rsidR="005F6C82" w:rsidRPr="00956B37">
              <w:rPr>
                <w:rFonts w:ascii="GHEA Grapalat" w:hAnsi="GHEA Grapalat"/>
                <w:color w:val="auto"/>
                <w:lang w:val="en-US"/>
              </w:rPr>
              <w:t>ա</w:t>
            </w:r>
            <w:r w:rsidRPr="00956B37">
              <w:rPr>
                <w:rFonts w:ascii="GHEA Grapalat" w:hAnsi="GHEA Grapalat"/>
                <w:color w:val="auto"/>
                <w:lang w:val="hy-AM"/>
              </w:rPr>
              <w:t>բետոնե ծածկերի և ցեմենտ</w:t>
            </w:r>
            <w:r w:rsidR="005F6C82" w:rsidRPr="00956B37">
              <w:rPr>
                <w:rFonts w:ascii="GHEA Grapalat" w:hAnsi="GHEA Grapalat"/>
                <w:color w:val="auto"/>
                <w:lang w:val="hy-AM"/>
              </w:rPr>
              <w:t>ա</w:t>
            </w:r>
            <w:r w:rsidRPr="00956B37">
              <w:rPr>
                <w:rFonts w:ascii="GHEA Grapalat" w:hAnsi="GHEA Grapalat"/>
                <w:color w:val="auto"/>
                <w:lang w:val="hy-AM"/>
              </w:rPr>
              <w:t xml:space="preserve">գրունտային հիմքերի համար, ինչպես նաև թեթևացված տիպի ճանապարհային հագուստների համար, իսկ փոքր արժեքները՝ </w:t>
            </w:r>
            <w:r w:rsidRPr="00956B37">
              <w:rPr>
                <w:rFonts w:ascii="GHEA Grapalat" w:hAnsi="GHEA Grapalat"/>
                <w:color w:val="auto"/>
                <w:lang w:val="hy-AM"/>
              </w:rPr>
              <w:lastRenderedPageBreak/>
              <w:t>մնացած բոլոր դեպքերում</w:t>
            </w:r>
            <w:r w:rsidRPr="00956B37">
              <w:rPr>
                <w:rFonts w:ascii="GHEA Grapalat" w:hAnsi="GHEA Grapalat"/>
                <w:color w:val="auto"/>
              </w:rPr>
              <w:t>:</w:t>
            </w:r>
            <w:r w:rsidRPr="00956B37">
              <w:rPr>
                <w:rFonts w:ascii="GHEA Grapalat" w:hAnsi="GHEA Grapalat"/>
                <w:color w:val="auto"/>
                <w:lang w:val="hy-AM"/>
              </w:rPr>
              <w:t xml:space="preserve"> </w:t>
            </w:r>
          </w:p>
        </w:tc>
      </w:tr>
    </w:tbl>
    <w:p w:rsidR="00337359" w:rsidRPr="00956B37" w:rsidRDefault="0068454C" w:rsidP="003C427E">
      <w:pPr>
        <w:pStyle w:val="a0"/>
        <w:numPr>
          <w:ilvl w:val="0"/>
          <w:numId w:val="5"/>
        </w:numPr>
        <w:tabs>
          <w:tab w:val="left" w:pos="1080"/>
          <w:tab w:val="left" w:pos="1260"/>
          <w:tab w:val="left" w:pos="1350"/>
          <w:tab w:val="left" w:pos="1440"/>
          <w:tab w:val="left" w:pos="1710"/>
        </w:tabs>
        <w:spacing w:line="360" w:lineRule="auto"/>
        <w:ind w:left="270" w:firstLine="450"/>
        <w:rPr>
          <w:b w:val="0"/>
          <w:color w:val="auto"/>
          <w:sz w:val="24"/>
        </w:rPr>
      </w:pPr>
      <w:r w:rsidRPr="00956B37">
        <w:rPr>
          <w:b w:val="0"/>
          <w:color w:val="auto"/>
          <w:sz w:val="24"/>
        </w:rPr>
        <w:lastRenderedPageBreak/>
        <w:t>Չի թույլատրվում բանվորական շերտի սահմաններում օգտագործել հատուկ գրունտներ, ինչպես նաև նորմա</w:t>
      </w:r>
      <w:r w:rsidR="005C6334" w:rsidRPr="00956B37">
        <w:rPr>
          <w:b w:val="0"/>
          <w:color w:val="auto"/>
          <w:sz w:val="24"/>
        </w:rPr>
        <w:t>յ</w:t>
      </w:r>
      <w:r w:rsidRPr="00956B37">
        <w:rPr>
          <w:b w:val="0"/>
          <w:color w:val="auto"/>
          <w:sz w:val="24"/>
        </w:rPr>
        <w:t>ից ավելի բարձր խոնավությամբ գրունտներ</w:t>
      </w:r>
      <w:r w:rsidR="00D77B8C" w:rsidRPr="00956B37">
        <w:rPr>
          <w:b w:val="0"/>
          <w:color w:val="auto"/>
          <w:sz w:val="24"/>
        </w:rPr>
        <w:t xml:space="preserve"> </w:t>
      </w:r>
      <w:r w:rsidRPr="00956B37">
        <w:rPr>
          <w:b w:val="0"/>
          <w:color w:val="auto"/>
          <w:sz w:val="24"/>
        </w:rPr>
        <w:t>առանց դրանց անմիջական փորձարկման:</w:t>
      </w:r>
    </w:p>
    <w:p w:rsidR="00337359" w:rsidRPr="00956B37" w:rsidRDefault="0068454C"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Ճանապարհային պատվածքների հաշվարկման ժամանակ թույլատրվում է հաշվարկային խոնավության աղյուսակային արժեքների (ելնելով խոնավության հաշվարկային սխեմայից, </w:t>
      </w:r>
      <w:r w:rsidR="00C4277D" w:rsidRPr="00956B37">
        <w:rPr>
          <w:b w:val="0"/>
          <w:color w:val="auto"/>
          <w:sz w:val="24"/>
        </w:rPr>
        <w:t xml:space="preserve">սույն շինարարական նորմերի 98-րդ </w:t>
      </w:r>
      <w:r w:rsidRPr="00956B37">
        <w:rPr>
          <w:b w:val="0"/>
          <w:color w:val="auto"/>
          <w:sz w:val="24"/>
        </w:rPr>
        <w:t>աղյուսակ) և աշխատանքային շերտի գրունտների մեխանիկական հատկությունների ցուցանիշների կիրառումը՝ պահպանելով</w:t>
      </w:r>
      <w:r w:rsidR="00C4277D" w:rsidRPr="00956B37">
        <w:rPr>
          <w:b w:val="0"/>
          <w:color w:val="auto"/>
          <w:sz w:val="24"/>
        </w:rPr>
        <w:t xml:space="preserve"> սույն շինարարական նորմերի 166–</w:t>
      </w:r>
      <w:r w:rsidRPr="00956B37">
        <w:rPr>
          <w:b w:val="0"/>
          <w:color w:val="auto"/>
          <w:sz w:val="24"/>
        </w:rPr>
        <w:t>17</w:t>
      </w:r>
      <w:r w:rsidR="00A2541C" w:rsidRPr="00956B37">
        <w:rPr>
          <w:b w:val="0"/>
          <w:color w:val="auto"/>
          <w:sz w:val="24"/>
        </w:rPr>
        <w:t>2</w:t>
      </w:r>
      <w:r w:rsidRPr="00956B37">
        <w:rPr>
          <w:b w:val="0"/>
          <w:color w:val="auto"/>
          <w:sz w:val="24"/>
        </w:rPr>
        <w:t xml:space="preserve"> կետերի պահանջները:</w:t>
      </w:r>
    </w:p>
    <w:p w:rsidR="00337359" w:rsidRPr="00956B37" w:rsidRDefault="00C4277D"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Սույն շինարարական նորմերի </w:t>
      </w:r>
      <w:r w:rsidR="0068454C" w:rsidRPr="00956B37">
        <w:rPr>
          <w:b w:val="0"/>
          <w:color w:val="auto"/>
          <w:sz w:val="24"/>
        </w:rPr>
        <w:t>166-17</w:t>
      </w:r>
      <w:r w:rsidR="00A2541C" w:rsidRPr="00956B37">
        <w:rPr>
          <w:b w:val="0"/>
          <w:color w:val="auto"/>
          <w:sz w:val="24"/>
        </w:rPr>
        <w:t>2</w:t>
      </w:r>
      <w:r w:rsidR="008E6188" w:rsidRPr="00956B37">
        <w:rPr>
          <w:b w:val="0"/>
          <w:color w:val="auto"/>
          <w:sz w:val="24"/>
        </w:rPr>
        <w:t>-րդ</w:t>
      </w:r>
      <w:r w:rsidR="0068454C" w:rsidRPr="00956B37">
        <w:rPr>
          <w:b w:val="0"/>
          <w:color w:val="auto"/>
          <w:sz w:val="24"/>
        </w:rPr>
        <w:t xml:space="preserve"> կետերի պահանջների աննպատակահարմարությունը հիմնավորելու դեպքում, ճանապարհային պատվածքի բանվորական շերտի ամրության և կայունության ապահովումը թույլատրվում է իրականացնել հետևյալ միջոցառումներով.</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ս</w:t>
      </w:r>
      <w:r w:rsidR="0068454C" w:rsidRPr="00956B37">
        <w:rPr>
          <w:b w:val="0"/>
          <w:color w:val="auto"/>
          <w:sz w:val="24"/>
        </w:rPr>
        <w:t>առցակալումից պաշտպանող շերտի կառուցում,</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հողային պաստառի ջրաջերմային ռեժիմի կարգավորում ջրամեկուսիչ, ջերմամեկուսիչ, դրենավորող կամ կապիլյարաընդհատող շերտերի օգնությամբ՝ ոչ գործվածքային գեոտեքստիլից և գեոկոմպոզիտներից՝ ըստ</w:t>
      </w:r>
      <w:r w:rsidRPr="00956B37">
        <w:rPr>
          <w:b w:val="0"/>
          <w:color w:val="auto"/>
          <w:sz w:val="24"/>
        </w:rPr>
        <w:t xml:space="preserve"> </w:t>
      </w:r>
      <w:r w:rsidR="00AF3C2A" w:rsidRPr="00956B37">
        <w:rPr>
          <w:b w:val="0"/>
          <w:color w:val="auto"/>
          <w:sz w:val="24"/>
        </w:rPr>
        <w:t>ՀՍՏ ԳՕՍՏ Ռ 58028</w:t>
      </w:r>
      <w:r w:rsidR="001F181B" w:rsidRPr="00956B37">
        <w:rPr>
          <w:b w:val="0"/>
          <w:color w:val="auto"/>
          <w:sz w:val="24"/>
        </w:rPr>
        <w:t>-2021</w:t>
      </w:r>
      <w:r w:rsidR="00AF3C2A" w:rsidRPr="00956B37">
        <w:rPr>
          <w:b w:val="0"/>
          <w:color w:val="auto"/>
          <w:sz w:val="24"/>
        </w:rPr>
        <w:t xml:space="preserve"> և ՀՍՏ ԳՕՍՏ Ռ 56338</w:t>
      </w:r>
      <w:r w:rsidR="001F181B" w:rsidRPr="00956B37">
        <w:rPr>
          <w:b w:val="0"/>
          <w:color w:val="auto"/>
          <w:sz w:val="24"/>
        </w:rPr>
        <w:t>-2021</w:t>
      </w:r>
      <w:r w:rsidRPr="00956B37">
        <w:rPr>
          <w:b w:val="0"/>
          <w:color w:val="auto"/>
          <w:sz w:val="24"/>
        </w:rPr>
        <w:t xml:space="preserve"> ստանդարտների</w:t>
      </w:r>
      <w:r w:rsidR="0068454C" w:rsidRPr="00956B37">
        <w:rPr>
          <w:b w:val="0"/>
          <w:color w:val="auto"/>
          <w:sz w:val="24"/>
        </w:rPr>
        <w:t>,</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բանվորական շերտի գրունտի ամրացում և բարելավում կապակցող գրանուլոմետրիկ հավելումների և այլնի օգնությամբ,</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ամրանավորող շերտերի կիրառում գեոսինթետիկ նյութերից ըստ</w:t>
      </w:r>
      <w:r w:rsidR="005C6334" w:rsidRPr="00956B37">
        <w:rPr>
          <w:b w:val="0"/>
          <w:color w:val="auto"/>
          <w:sz w:val="24"/>
        </w:rPr>
        <w:t xml:space="preserve"> ՀՍՏ ԳՕՍՏ Ռ 56419</w:t>
      </w:r>
      <w:r w:rsidR="00FB3381" w:rsidRPr="00956B37">
        <w:rPr>
          <w:b w:val="0"/>
          <w:color w:val="auto"/>
          <w:sz w:val="24"/>
        </w:rPr>
        <w:t>-2021</w:t>
      </w:r>
      <w:r w:rsidR="005C6334" w:rsidRPr="00956B37">
        <w:rPr>
          <w:b w:val="0"/>
          <w:color w:val="auto"/>
          <w:sz w:val="24"/>
        </w:rPr>
        <w:t>, ՀՍՏ ԳՕՍՏ Ռ</w:t>
      </w:r>
      <w:r w:rsidR="00FB3381" w:rsidRPr="00956B37">
        <w:rPr>
          <w:b w:val="0"/>
          <w:color w:val="auto"/>
          <w:sz w:val="24"/>
        </w:rPr>
        <w:t xml:space="preserve"> 563</w:t>
      </w:r>
      <w:r w:rsidR="005C6334" w:rsidRPr="00956B37">
        <w:rPr>
          <w:b w:val="0"/>
          <w:color w:val="auto"/>
          <w:sz w:val="24"/>
        </w:rPr>
        <w:t>38</w:t>
      </w:r>
      <w:r w:rsidR="00FB3381" w:rsidRPr="00956B37">
        <w:rPr>
          <w:b w:val="0"/>
          <w:color w:val="auto"/>
          <w:sz w:val="24"/>
        </w:rPr>
        <w:t>-2021</w:t>
      </w:r>
      <w:r w:rsidR="0068454C" w:rsidRPr="00956B37">
        <w:rPr>
          <w:b w:val="0"/>
          <w:color w:val="auto"/>
          <w:sz w:val="24"/>
        </w:rPr>
        <w:t>,</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ստորգետնյա ջրերի մակարդակի իջեցում դրենաժի օգնությամբ,</w:t>
      </w:r>
    </w:p>
    <w:p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ճանապարհային պատվածքների կառուցում տեխնիկական ընդմիջումով կամ երկու փուլով: Նշված միջոցառումները նշանակում են տեխնիկատնտեսական հաշվարկների հիման վրա:</w:t>
      </w:r>
    </w:p>
    <w:p w:rsidR="00337359" w:rsidRPr="00956B37" w:rsidRDefault="0068454C" w:rsidP="003C427E">
      <w:pPr>
        <w:pStyle w:val="a0"/>
        <w:numPr>
          <w:ilvl w:val="0"/>
          <w:numId w:val="5"/>
        </w:numPr>
        <w:spacing w:line="360" w:lineRule="auto"/>
        <w:ind w:left="270" w:firstLine="540"/>
        <w:rPr>
          <w:b w:val="0"/>
          <w:color w:val="auto"/>
          <w:sz w:val="24"/>
        </w:rPr>
      </w:pPr>
      <w:r w:rsidRPr="00956B37">
        <w:rPr>
          <w:b w:val="0"/>
          <w:color w:val="auto"/>
          <w:sz w:val="24"/>
        </w:rPr>
        <w:t>Առավել օպտիմալ լուծումներ ստանալու համար բանվորական շերտը նախագծում են ճանապարհային հագուստի հետ միասին:</w:t>
      </w:r>
    </w:p>
    <w:p w:rsidR="00EE386E" w:rsidRPr="00956B37" w:rsidRDefault="00EE386E" w:rsidP="008E6188">
      <w:pPr>
        <w:pStyle w:val="a0"/>
        <w:ind w:left="709"/>
        <w:jc w:val="center"/>
        <w:rPr>
          <w:color w:val="auto"/>
          <w:sz w:val="24"/>
        </w:rPr>
      </w:pPr>
    </w:p>
    <w:p w:rsidR="0068454C" w:rsidRPr="00956B37" w:rsidRDefault="005D2D62" w:rsidP="00D60FAE">
      <w:pPr>
        <w:pStyle w:val="a0"/>
        <w:spacing w:line="480" w:lineRule="auto"/>
        <w:ind w:left="709" w:hanging="567"/>
        <w:jc w:val="center"/>
        <w:rPr>
          <w:b w:val="0"/>
          <w:color w:val="auto"/>
          <w:sz w:val="24"/>
        </w:rPr>
      </w:pPr>
      <w:r w:rsidRPr="00956B37">
        <w:rPr>
          <w:color w:val="auto"/>
          <w:sz w:val="24"/>
          <w:lang w:val="en-US"/>
        </w:rPr>
        <w:t>4</w:t>
      </w:r>
      <w:r w:rsidR="00D60FAE" w:rsidRPr="00956B37">
        <w:rPr>
          <w:color w:val="auto"/>
          <w:sz w:val="24"/>
          <w:lang w:val="en-US"/>
        </w:rPr>
        <w:t xml:space="preserve">.4. </w:t>
      </w:r>
      <w:r w:rsidR="00D60FAE" w:rsidRPr="00956B37">
        <w:rPr>
          <w:color w:val="auto"/>
          <w:sz w:val="24"/>
        </w:rPr>
        <w:t>ԼԻՑՔԵՐ</w:t>
      </w:r>
    </w:p>
    <w:p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lastRenderedPageBreak/>
        <w:t>Բանվորական շերտի սահմանից ներքև լիցքերի կառուցման համար պետք է հաշվի առնել շրջակա միջավայրի պահպանության և սանիտարական պահանջները</w:t>
      </w:r>
      <w:r w:rsidR="00BC758F" w:rsidRPr="00956B37">
        <w:rPr>
          <w:b w:val="0"/>
          <w:color w:val="auto"/>
          <w:sz w:val="24"/>
        </w:rPr>
        <w:t xml:space="preserve"> և</w:t>
      </w:r>
      <w:r w:rsidRPr="00956B37">
        <w:rPr>
          <w:b w:val="0"/>
          <w:color w:val="auto"/>
          <w:sz w:val="24"/>
        </w:rPr>
        <w:t xml:space="preserve"> կիրառել գրունտներ, որոնք կայուն են եղանակային գործոնների (խոնավացման-չորացման, սառցակալման-հալման ցիկլերի) ազդեցության նկատմամբ: Գրունտները, որոնց ամրությունը և կայունությունը ժամանակի ընթացքում փոխվում է նշված գործոնների և ծանրաբեռնվածության ազդեցության տակ, այդ թվում՝ հատուկ գրունտները, թույլատրվում է կիրառել սահմանափակումներով՝ հիմնավորելով դրանց կիրառությունը փորձարկումների արդյունքներով և հաշվարկներով: Անհրաժեշտ դեպքերում նախատեսում են եղանակային գործոնների ազդեցությունից անկայուն գրունտների պաշտպանության կոնստրուկտիվ միջոցներ</w:t>
      </w:r>
      <w:r w:rsidR="0068454C" w:rsidRPr="00956B37">
        <w:rPr>
          <w:b w:val="0"/>
          <w:color w:val="auto"/>
          <w:sz w:val="24"/>
        </w:rPr>
        <w:t>:</w:t>
      </w:r>
    </w:p>
    <w:p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Լիցքի և կամրջի լծորդման տեղամասը վերին մասով առնվազն լիցքի  բարձրությանը գումարած 2 մ երկարությամբ (կամուրջի ափային հենարանից հաշված) և ներքևի</w:t>
      </w:r>
      <w:r w:rsidR="006A2998" w:rsidRPr="00956B37">
        <w:rPr>
          <w:b w:val="0"/>
          <w:color w:val="auto"/>
          <w:sz w:val="24"/>
        </w:rPr>
        <w:t xml:space="preserve"> </w:t>
      </w:r>
      <w:r w:rsidRPr="00956B37">
        <w:rPr>
          <w:b w:val="0"/>
          <w:color w:val="auto"/>
          <w:sz w:val="24"/>
        </w:rPr>
        <w:t>մասով</w:t>
      </w:r>
      <w:r w:rsidR="00E61F40" w:rsidRPr="00956B37">
        <w:rPr>
          <w:b w:val="0"/>
          <w:color w:val="auto"/>
          <w:sz w:val="24"/>
        </w:rPr>
        <w:t xml:space="preserve"> ոչ պակաս, քան</w:t>
      </w:r>
      <w:r w:rsidRPr="00956B37">
        <w:rPr>
          <w:b w:val="0"/>
          <w:color w:val="auto"/>
          <w:sz w:val="24"/>
        </w:rPr>
        <w:t xml:space="preserve"> 2 մ երկարությամբ անհրաժեշտ է կառուցել չուռչող դրենավորող գրունտներից</w:t>
      </w:r>
      <w:r w:rsidR="0068454C" w:rsidRPr="00956B37">
        <w:rPr>
          <w:b w:val="0"/>
          <w:color w:val="auto"/>
          <w:sz w:val="24"/>
        </w:rPr>
        <w:t>:</w:t>
      </w:r>
    </w:p>
    <w:p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 xml:space="preserve">Լիցքերը կառուցում են՝ ելնելով հիմքի կրողունակությունից: Հիմքերը բաժանում են ամուրների և թույլերի: Թույլ գրունտների վրա լիցքերի հիմքերի կայունության հաշվարկները կատարվում են ըստ </w:t>
      </w:r>
      <w:r w:rsidR="00FF48F2" w:rsidRPr="00956B37">
        <w:rPr>
          <w:b w:val="0"/>
          <w:color w:val="auto"/>
          <w:sz w:val="24"/>
        </w:rPr>
        <w:t xml:space="preserve">ԱԿ </w:t>
      </w:r>
      <w:r w:rsidR="00BF63A8" w:rsidRPr="00956B37">
        <w:rPr>
          <w:b w:val="0"/>
          <w:color w:val="auto"/>
          <w:sz w:val="24"/>
        </w:rPr>
        <w:t>(</w:t>
      </w:r>
      <w:r w:rsidR="00FF48F2" w:rsidRPr="00956B37">
        <w:rPr>
          <w:b w:val="0"/>
          <w:color w:val="auto"/>
          <w:sz w:val="24"/>
        </w:rPr>
        <w:t>АК</w:t>
      </w:r>
      <w:r w:rsidR="00BF63A8" w:rsidRPr="00956B37">
        <w:rPr>
          <w:b w:val="0"/>
          <w:color w:val="auto"/>
          <w:sz w:val="24"/>
        </w:rPr>
        <w:t>)</w:t>
      </w:r>
      <w:r w:rsidRPr="00956B37">
        <w:rPr>
          <w:b w:val="0"/>
          <w:color w:val="auto"/>
          <w:sz w:val="24"/>
        </w:rPr>
        <w:t xml:space="preserve"> հաշվարկային բեռի: Այն լիցքերի համար, որոնց բարձրությունը</w:t>
      </w:r>
      <w:r w:rsidR="00E61F40" w:rsidRPr="00956B37">
        <w:rPr>
          <w:b w:val="0"/>
          <w:color w:val="auto"/>
          <w:sz w:val="24"/>
        </w:rPr>
        <w:t xml:space="preserve"> ոչ պակաս, քան</w:t>
      </w:r>
      <w:r w:rsidRPr="00956B37">
        <w:rPr>
          <w:b w:val="0"/>
          <w:color w:val="auto"/>
          <w:sz w:val="24"/>
        </w:rPr>
        <w:t xml:space="preserve"> 12 մ է, ստուգում են շեպի կայունությունը: Որպես հաշվարկային բեռ ընդունում են </w:t>
      </w:r>
      <w:r w:rsidR="00FF48F2" w:rsidRPr="00956B37">
        <w:rPr>
          <w:b w:val="0"/>
          <w:color w:val="auto"/>
          <w:sz w:val="24"/>
        </w:rPr>
        <w:t xml:space="preserve">ՆԿ </w:t>
      </w:r>
      <w:r w:rsidR="00BF63A8" w:rsidRPr="00956B37">
        <w:rPr>
          <w:b w:val="0"/>
          <w:color w:val="auto"/>
          <w:sz w:val="24"/>
        </w:rPr>
        <w:t>(</w:t>
      </w:r>
      <w:r w:rsidR="00FF48F2" w:rsidRPr="00956B37">
        <w:rPr>
          <w:b w:val="0"/>
          <w:color w:val="auto"/>
          <w:sz w:val="24"/>
        </w:rPr>
        <w:t>НК</w:t>
      </w:r>
      <w:r w:rsidR="00BF63A8" w:rsidRPr="00956B37">
        <w:rPr>
          <w:b w:val="0"/>
          <w:color w:val="auto"/>
          <w:sz w:val="24"/>
        </w:rPr>
        <w:t>)</w:t>
      </w:r>
      <w:r w:rsidRPr="00956B37">
        <w:rPr>
          <w:b w:val="0"/>
          <w:color w:val="auto"/>
          <w:sz w:val="24"/>
        </w:rPr>
        <w:t xml:space="preserve"> բեռնումը</w:t>
      </w:r>
      <w:r w:rsidR="006A2998" w:rsidRPr="00956B37">
        <w:rPr>
          <w:b w:val="0"/>
          <w:color w:val="auto"/>
          <w:sz w:val="24"/>
        </w:rPr>
        <w:t xml:space="preserve">: </w:t>
      </w:r>
      <w:r w:rsidRPr="00956B37">
        <w:rPr>
          <w:b w:val="0"/>
          <w:color w:val="auto"/>
          <w:sz w:val="24"/>
        </w:rPr>
        <w:t>Լ</w:t>
      </w:r>
      <w:r w:rsidR="005C6334" w:rsidRPr="00956B37">
        <w:rPr>
          <w:b w:val="0"/>
          <w:color w:val="auto"/>
          <w:sz w:val="24"/>
        </w:rPr>
        <w:t>ի</w:t>
      </w:r>
      <w:r w:rsidRPr="00956B37">
        <w:rPr>
          <w:b w:val="0"/>
          <w:color w:val="auto"/>
          <w:sz w:val="24"/>
        </w:rPr>
        <w:t>ցքերի կայունության գործակիցը պետք է ընդունել</w:t>
      </w:r>
      <w:r w:rsidR="00E61F40" w:rsidRPr="00956B37">
        <w:rPr>
          <w:b w:val="0"/>
          <w:color w:val="auto"/>
          <w:sz w:val="24"/>
        </w:rPr>
        <w:t xml:space="preserve"> ոչ պակաս, քան</w:t>
      </w:r>
      <w:r w:rsidR="006A2998" w:rsidRPr="00956B37">
        <w:rPr>
          <w:b w:val="0"/>
          <w:color w:val="auto"/>
          <w:sz w:val="24"/>
        </w:rPr>
        <w:t xml:space="preserve"> 1.</w:t>
      </w:r>
      <w:r w:rsidRPr="00956B37">
        <w:rPr>
          <w:b w:val="0"/>
          <w:color w:val="auto"/>
          <w:sz w:val="24"/>
        </w:rPr>
        <w:t>3</w:t>
      </w:r>
      <w:r w:rsidR="0068454C" w:rsidRPr="00956B37">
        <w:rPr>
          <w:b w:val="0"/>
          <w:color w:val="auto"/>
          <w:sz w:val="24"/>
        </w:rPr>
        <w:t>:</w:t>
      </w:r>
    </w:p>
    <w:p w:rsidR="00337359" w:rsidRPr="00956B37" w:rsidRDefault="0068454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 xml:space="preserve">Ամուր հիմքի վրա լիցքերի շեպերի սահմանային թեքությունը </w:t>
      </w:r>
      <w:r w:rsidR="00AF3C2A" w:rsidRPr="00956B37">
        <w:rPr>
          <w:b w:val="0"/>
          <w:color w:val="auto"/>
          <w:sz w:val="24"/>
        </w:rPr>
        <w:t>ընդունվ</w:t>
      </w:r>
      <w:r w:rsidRPr="00956B37">
        <w:rPr>
          <w:b w:val="0"/>
          <w:color w:val="auto"/>
          <w:sz w:val="24"/>
        </w:rPr>
        <w:t xml:space="preserve">ում </w:t>
      </w:r>
      <w:r w:rsidR="00AF3C2A" w:rsidRPr="00956B37">
        <w:rPr>
          <w:b w:val="0"/>
          <w:color w:val="auto"/>
          <w:sz w:val="24"/>
        </w:rPr>
        <w:t xml:space="preserve">է </w:t>
      </w:r>
      <w:r w:rsidR="006A2998" w:rsidRPr="00956B37">
        <w:rPr>
          <w:b w:val="0"/>
          <w:color w:val="auto"/>
          <w:sz w:val="24"/>
        </w:rPr>
        <w:t xml:space="preserve">սույն շինարարական նորմերի </w:t>
      </w:r>
      <w:r w:rsidRPr="00956B37">
        <w:rPr>
          <w:b w:val="0"/>
          <w:color w:val="auto"/>
          <w:sz w:val="24"/>
        </w:rPr>
        <w:t>33-</w:t>
      </w:r>
      <w:r w:rsidR="006A2998" w:rsidRPr="00956B37">
        <w:rPr>
          <w:b w:val="0"/>
          <w:color w:val="auto"/>
          <w:sz w:val="24"/>
        </w:rPr>
        <w:t>րդ աղյուսակի համաձայն:</w:t>
      </w:r>
    </w:p>
    <w:p w:rsidR="0068454C" w:rsidRPr="00956B37" w:rsidRDefault="0068454C" w:rsidP="0045551F">
      <w:pPr>
        <w:spacing w:after="160" w:line="259" w:lineRule="auto"/>
        <w:jc w:val="right"/>
        <w:rPr>
          <w:rFonts w:ascii="GHEA Grapalat" w:hAnsi="GHEA Grapalat"/>
          <w:color w:val="auto"/>
          <w:lang w:val="en-US"/>
        </w:rPr>
      </w:pPr>
      <w:r w:rsidRPr="00956B37">
        <w:rPr>
          <w:rFonts w:ascii="GHEA Grapalat" w:hAnsi="GHEA Grapalat"/>
          <w:color w:val="auto"/>
          <w:lang w:val="hy-AM"/>
        </w:rPr>
        <w:t>Աղյուսակ 33</w:t>
      </w:r>
    </w:p>
    <w:tbl>
      <w:tblPr>
        <w:tblW w:w="963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30"/>
        <w:gridCol w:w="2070"/>
        <w:gridCol w:w="1800"/>
        <w:gridCol w:w="1890"/>
      </w:tblGrid>
      <w:tr w:rsidR="00D60FAE" w:rsidRPr="00956B37" w:rsidTr="001F3E8B">
        <w:tc>
          <w:tcPr>
            <w:tcW w:w="540" w:type="dxa"/>
            <w:vMerge w:val="restart"/>
          </w:tcPr>
          <w:p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N</w:t>
            </w:r>
          </w:p>
        </w:tc>
        <w:tc>
          <w:tcPr>
            <w:tcW w:w="3330" w:type="dxa"/>
            <w:vMerge w:val="restart"/>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Լիցքի գրունտը</w:t>
            </w:r>
          </w:p>
        </w:tc>
        <w:tc>
          <w:tcPr>
            <w:tcW w:w="5760" w:type="dxa"/>
            <w:gridSpan w:val="3"/>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Շեպերի առավելագույն թեքությունը լիցքի տարբեր բարձրութունների դեպքում, մ</w:t>
            </w:r>
          </w:p>
        </w:tc>
      </w:tr>
      <w:tr w:rsidR="00D60FAE" w:rsidRPr="00956B37" w:rsidTr="001F3E8B">
        <w:tc>
          <w:tcPr>
            <w:tcW w:w="540" w:type="dxa"/>
            <w:vMerge/>
          </w:tcPr>
          <w:p w:rsidR="00D60FAE" w:rsidRPr="00956B37" w:rsidRDefault="00D60FAE" w:rsidP="00D60FAE">
            <w:pPr>
              <w:rPr>
                <w:rFonts w:ascii="GHEA Grapalat" w:hAnsi="GHEA Grapalat"/>
                <w:color w:val="auto"/>
                <w:lang w:val="hy-AM"/>
              </w:rPr>
            </w:pPr>
          </w:p>
        </w:tc>
        <w:tc>
          <w:tcPr>
            <w:tcW w:w="3330" w:type="dxa"/>
            <w:vMerge/>
          </w:tcPr>
          <w:p w:rsidR="00D60FAE" w:rsidRPr="00956B37" w:rsidRDefault="00D60FAE" w:rsidP="00D60FAE">
            <w:pPr>
              <w:rPr>
                <w:rFonts w:ascii="GHEA Grapalat" w:hAnsi="GHEA Grapalat"/>
                <w:color w:val="auto"/>
                <w:lang w:val="hy-AM"/>
              </w:rPr>
            </w:pPr>
          </w:p>
        </w:tc>
        <w:tc>
          <w:tcPr>
            <w:tcW w:w="2070" w:type="dxa"/>
            <w:vMerge w:val="restart"/>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Մինչև 6</w:t>
            </w:r>
          </w:p>
        </w:tc>
        <w:tc>
          <w:tcPr>
            <w:tcW w:w="3690" w:type="dxa"/>
            <w:gridSpan w:val="2"/>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Մինչև 12</w:t>
            </w:r>
          </w:p>
        </w:tc>
      </w:tr>
      <w:tr w:rsidR="00D60FAE" w:rsidRPr="00956B37" w:rsidTr="001F3E8B">
        <w:tc>
          <w:tcPr>
            <w:tcW w:w="540" w:type="dxa"/>
            <w:vMerge/>
          </w:tcPr>
          <w:p w:rsidR="00D60FAE" w:rsidRPr="00956B37" w:rsidRDefault="00D60FAE" w:rsidP="00D60FAE">
            <w:pPr>
              <w:rPr>
                <w:rFonts w:ascii="GHEA Grapalat" w:hAnsi="GHEA Grapalat"/>
                <w:color w:val="auto"/>
                <w:lang w:val="hy-AM"/>
              </w:rPr>
            </w:pPr>
          </w:p>
        </w:tc>
        <w:tc>
          <w:tcPr>
            <w:tcW w:w="3330" w:type="dxa"/>
            <w:vMerge/>
          </w:tcPr>
          <w:p w:rsidR="00D60FAE" w:rsidRPr="00956B37" w:rsidRDefault="00D60FAE" w:rsidP="00D60FAE">
            <w:pPr>
              <w:rPr>
                <w:rFonts w:ascii="GHEA Grapalat" w:hAnsi="GHEA Grapalat"/>
                <w:color w:val="auto"/>
                <w:lang w:val="hy-AM"/>
              </w:rPr>
            </w:pPr>
          </w:p>
        </w:tc>
        <w:tc>
          <w:tcPr>
            <w:tcW w:w="2070" w:type="dxa"/>
            <w:vMerge/>
          </w:tcPr>
          <w:p w:rsidR="00D60FAE" w:rsidRPr="00956B37" w:rsidRDefault="00D60FAE" w:rsidP="00D60FAE">
            <w:pPr>
              <w:rPr>
                <w:rFonts w:ascii="GHEA Grapalat" w:hAnsi="GHEA Grapalat"/>
                <w:color w:val="auto"/>
                <w:lang w:val="hy-AM"/>
              </w:rPr>
            </w:pPr>
          </w:p>
        </w:tc>
        <w:tc>
          <w:tcPr>
            <w:tcW w:w="1800" w:type="dxa"/>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ստորին մասում (0-6)</w:t>
            </w:r>
          </w:p>
        </w:tc>
        <w:tc>
          <w:tcPr>
            <w:tcW w:w="1890" w:type="dxa"/>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վերևի մասում (6-12)</w:t>
            </w:r>
          </w:p>
        </w:tc>
      </w:tr>
      <w:tr w:rsidR="00D60FAE" w:rsidRPr="00956B37" w:rsidTr="001F3E8B">
        <w:tc>
          <w:tcPr>
            <w:tcW w:w="540" w:type="dxa"/>
          </w:tcPr>
          <w:p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1.</w:t>
            </w:r>
          </w:p>
        </w:tc>
        <w:tc>
          <w:tcPr>
            <w:tcW w:w="3330" w:type="dxa"/>
          </w:tcPr>
          <w:p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 xml:space="preserve">Ժայռաբեկորներ քիչ հողմահարվող  ապարներից </w:t>
            </w:r>
          </w:p>
        </w:tc>
        <w:tc>
          <w:tcPr>
            <w:tcW w:w="2070" w:type="dxa"/>
          </w:tcPr>
          <w:p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1:1-1:1.</w:t>
            </w:r>
            <w:r w:rsidR="00D60FAE" w:rsidRPr="00956B37">
              <w:rPr>
                <w:rFonts w:ascii="GHEA Grapalat" w:hAnsi="GHEA Grapalat"/>
                <w:color w:val="auto"/>
                <w:lang w:val="hy-AM"/>
              </w:rPr>
              <w:t>3</w:t>
            </w:r>
          </w:p>
        </w:tc>
        <w:tc>
          <w:tcPr>
            <w:tcW w:w="1800" w:type="dxa"/>
          </w:tcPr>
          <w:p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3</w:t>
            </w:r>
            <w:r w:rsidR="00D60FAE" w:rsidRPr="00956B37">
              <w:rPr>
                <w:rFonts w:ascii="GHEA Grapalat" w:hAnsi="GHEA Grapalat"/>
                <w:color w:val="auto"/>
                <w:lang w:val="en-US"/>
              </w:rPr>
              <w:t xml:space="preserve"> </w:t>
            </w:r>
            <w:r w:rsidRPr="00956B37">
              <w:rPr>
                <w:rFonts w:ascii="GHEA Grapalat" w:hAnsi="GHEA Grapalat"/>
                <w:color w:val="auto"/>
                <w:lang w:val="hy-AM"/>
              </w:rPr>
              <w:t>- 1:1.</w:t>
            </w:r>
            <w:r w:rsidR="00D60FAE" w:rsidRPr="00956B37">
              <w:rPr>
                <w:rFonts w:ascii="GHEA Grapalat" w:hAnsi="GHEA Grapalat"/>
                <w:color w:val="auto"/>
                <w:lang w:val="hy-AM"/>
              </w:rPr>
              <w:t>5</w:t>
            </w:r>
          </w:p>
        </w:tc>
        <w:tc>
          <w:tcPr>
            <w:tcW w:w="1890" w:type="dxa"/>
          </w:tcPr>
          <w:p w:rsidR="00D60FAE" w:rsidRPr="00956B37" w:rsidRDefault="0011342A"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3</w:t>
            </w:r>
            <w:r w:rsidR="00D60FAE" w:rsidRPr="00956B37">
              <w:rPr>
                <w:rFonts w:ascii="GHEA Grapalat" w:hAnsi="GHEA Grapalat"/>
                <w:color w:val="auto"/>
                <w:lang w:val="en-US"/>
              </w:rPr>
              <w:t xml:space="preserve"> </w:t>
            </w:r>
            <w:r w:rsidR="00E956E2" w:rsidRPr="00956B37">
              <w:rPr>
                <w:rFonts w:ascii="GHEA Grapalat" w:hAnsi="GHEA Grapalat"/>
                <w:color w:val="auto"/>
                <w:lang w:val="hy-AM"/>
              </w:rPr>
              <w:t>- 1:1.</w:t>
            </w:r>
            <w:r w:rsidR="00D60FAE" w:rsidRPr="00956B37">
              <w:rPr>
                <w:rFonts w:ascii="GHEA Grapalat" w:hAnsi="GHEA Grapalat"/>
                <w:color w:val="auto"/>
                <w:lang w:val="hy-AM"/>
              </w:rPr>
              <w:t>5</w:t>
            </w:r>
          </w:p>
        </w:tc>
      </w:tr>
      <w:tr w:rsidR="00D60FAE" w:rsidRPr="00956B37" w:rsidTr="001F3E8B">
        <w:tc>
          <w:tcPr>
            <w:tcW w:w="540" w:type="dxa"/>
          </w:tcPr>
          <w:p w:rsidR="00D60FAE" w:rsidRPr="00956B37" w:rsidRDefault="00D60FAE" w:rsidP="00D60FAE">
            <w:pPr>
              <w:rPr>
                <w:rFonts w:ascii="GHEA Grapalat" w:hAnsi="GHEA Grapalat"/>
                <w:color w:val="auto"/>
                <w:lang w:val="en-US"/>
              </w:rPr>
            </w:pPr>
            <w:r w:rsidRPr="00956B37">
              <w:rPr>
                <w:rFonts w:ascii="GHEA Grapalat" w:hAnsi="GHEA Grapalat"/>
                <w:color w:val="auto"/>
                <w:lang w:val="en-US"/>
              </w:rPr>
              <w:lastRenderedPageBreak/>
              <w:t>2.</w:t>
            </w:r>
          </w:p>
        </w:tc>
        <w:tc>
          <w:tcPr>
            <w:tcW w:w="3330" w:type="dxa"/>
          </w:tcPr>
          <w:p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Խոշորաբեկորային և ավազային (բացառությամբ մանր և փոշենման ավազների)</w:t>
            </w:r>
          </w:p>
        </w:tc>
        <w:tc>
          <w:tcPr>
            <w:tcW w:w="2070" w:type="dxa"/>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c>
          <w:tcPr>
            <w:tcW w:w="1800" w:type="dxa"/>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c>
          <w:tcPr>
            <w:tcW w:w="1890" w:type="dxa"/>
          </w:tcPr>
          <w:p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r>
      <w:tr w:rsidR="00D60FAE" w:rsidRPr="00956B37" w:rsidTr="001F3E8B">
        <w:tc>
          <w:tcPr>
            <w:tcW w:w="540" w:type="dxa"/>
          </w:tcPr>
          <w:p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3.</w:t>
            </w:r>
          </w:p>
        </w:tc>
        <w:tc>
          <w:tcPr>
            <w:tcW w:w="3330" w:type="dxa"/>
          </w:tcPr>
          <w:p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 xml:space="preserve">Ավազային մանր և փոշենման, կավային և լյոսային </w:t>
            </w:r>
          </w:p>
        </w:tc>
        <w:tc>
          <w:tcPr>
            <w:tcW w:w="2070" w:type="dxa"/>
          </w:tcPr>
          <w:p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5</w:t>
            </w:r>
          </w:p>
          <w:p w:rsidR="00D60FAE" w:rsidRPr="00956B37" w:rsidRDefault="00D60FAE" w:rsidP="00D60FAE">
            <w:pPr>
              <w:rPr>
                <w:rFonts w:ascii="GHEA Grapalat" w:hAnsi="GHEA Grapalat"/>
                <w:color w:val="auto"/>
                <w:lang w:val="hy-AM"/>
              </w:rPr>
            </w:pPr>
          </w:p>
        </w:tc>
        <w:tc>
          <w:tcPr>
            <w:tcW w:w="1800" w:type="dxa"/>
          </w:tcPr>
          <w:p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75</w:t>
            </w:r>
          </w:p>
          <w:p w:rsidR="00D60FAE" w:rsidRPr="00956B37" w:rsidRDefault="00D60FAE" w:rsidP="00D60FAE">
            <w:pPr>
              <w:rPr>
                <w:rFonts w:ascii="GHEA Grapalat" w:hAnsi="GHEA Grapalat"/>
                <w:color w:val="auto"/>
                <w:lang w:val="hy-AM"/>
              </w:rPr>
            </w:pPr>
          </w:p>
        </w:tc>
        <w:tc>
          <w:tcPr>
            <w:tcW w:w="1890" w:type="dxa"/>
          </w:tcPr>
          <w:p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5</w:t>
            </w:r>
          </w:p>
          <w:p w:rsidR="00D60FAE" w:rsidRPr="00956B37" w:rsidRDefault="00D60FAE" w:rsidP="00D60FAE">
            <w:pPr>
              <w:rPr>
                <w:rFonts w:ascii="GHEA Grapalat" w:hAnsi="GHEA Grapalat"/>
                <w:color w:val="auto"/>
                <w:lang w:val="hy-AM"/>
              </w:rPr>
            </w:pPr>
          </w:p>
        </w:tc>
      </w:tr>
      <w:tr w:rsidR="00D60FAE" w:rsidRPr="00956B37" w:rsidTr="001F3E8B">
        <w:tc>
          <w:tcPr>
            <w:tcW w:w="9630" w:type="dxa"/>
            <w:gridSpan w:val="5"/>
          </w:tcPr>
          <w:p w:rsidR="00D60FAE" w:rsidRPr="00956B37" w:rsidRDefault="00D60FAE" w:rsidP="00D60FAE">
            <w:pPr>
              <w:ind w:firstLine="75"/>
              <w:jc w:val="both"/>
              <w:rPr>
                <w:rFonts w:ascii="GHEA Grapalat" w:hAnsi="GHEA Grapalat"/>
                <w:color w:val="auto"/>
                <w:lang w:val="hy-AM"/>
              </w:rPr>
            </w:pPr>
            <w:r w:rsidRPr="00956B37">
              <w:rPr>
                <w:rFonts w:ascii="GHEA Grapalat" w:hAnsi="GHEA Grapalat"/>
                <w:color w:val="auto"/>
              </w:rPr>
              <w:t xml:space="preserve">4. </w:t>
            </w:r>
            <w:r w:rsidRPr="00956B37">
              <w:rPr>
                <w:rFonts w:ascii="GHEA Grapalat" w:hAnsi="GHEA Grapalat"/>
                <w:color w:val="auto"/>
                <w:lang w:val="hy-AM"/>
              </w:rPr>
              <w:t>Լիցքի բարձրությունը որոշվում է շեպի վերին և ստորին եզրերի նիշերի տարբերությամբ: Սարալանջության առկայության դեպքում</w:t>
            </w:r>
            <w:r w:rsidR="00E956E2" w:rsidRPr="00956B37">
              <w:rPr>
                <w:rFonts w:ascii="GHEA Grapalat" w:hAnsi="GHEA Grapalat"/>
                <w:color w:val="auto"/>
                <w:lang w:val="hy-AM"/>
              </w:rPr>
              <w:t xml:space="preserve"> </w:t>
            </w:r>
            <w:r w:rsidRPr="00956B37">
              <w:rPr>
                <w:rFonts w:ascii="GHEA Grapalat" w:hAnsi="GHEA Grapalat"/>
                <w:color w:val="auto"/>
                <w:lang w:val="hy-AM"/>
              </w:rPr>
              <w:t xml:space="preserve">լիցքի </w:t>
            </w:r>
            <w:r w:rsidR="00E956E2" w:rsidRPr="00956B37">
              <w:rPr>
                <w:rFonts w:ascii="GHEA Grapalat" w:hAnsi="GHEA Grapalat"/>
                <w:color w:val="auto"/>
                <w:lang w:val="hy-AM"/>
              </w:rPr>
              <w:t>բարձրությունն</w:t>
            </w:r>
            <w:r w:rsidRPr="00956B37">
              <w:rPr>
                <w:rFonts w:ascii="GHEA Grapalat" w:hAnsi="GHEA Grapalat"/>
                <w:color w:val="auto"/>
                <w:lang w:val="hy-AM"/>
              </w:rPr>
              <w:t xml:space="preserve"> որոշվում է ներքևի շեպի վերին և ստորին եզրերի նիշերի տարբերությամբ:</w:t>
            </w:r>
          </w:p>
        </w:tc>
      </w:tr>
    </w:tbl>
    <w:p w:rsidR="00EE386E" w:rsidRPr="00956B37" w:rsidRDefault="00EE386E" w:rsidP="00737911">
      <w:pPr>
        <w:pStyle w:val="a0"/>
        <w:tabs>
          <w:tab w:val="left" w:pos="1170"/>
          <w:tab w:val="left" w:pos="1350"/>
          <w:tab w:val="left" w:pos="1440"/>
        </w:tabs>
        <w:ind w:left="709" w:firstLine="0"/>
        <w:rPr>
          <w:b w:val="0"/>
          <w:color w:val="auto"/>
          <w:sz w:val="24"/>
        </w:rPr>
      </w:pPr>
    </w:p>
    <w:p w:rsidR="00337359" w:rsidRPr="00956B37" w:rsidRDefault="00C440D5"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IA, I</w:t>
      </w:r>
      <w:r w:rsidR="00FF4BCD" w:rsidRPr="00956B37">
        <w:rPr>
          <w:b w:val="0"/>
          <w:color w:val="auto"/>
          <w:sz w:val="24"/>
        </w:rPr>
        <w:t>B</w:t>
      </w:r>
      <w:r w:rsidRPr="00956B37">
        <w:rPr>
          <w:b w:val="0"/>
          <w:color w:val="auto"/>
          <w:sz w:val="24"/>
        </w:rPr>
        <w:t>, I</w:t>
      </w:r>
      <w:r w:rsidR="00EF3CD5" w:rsidRPr="00956B37">
        <w:rPr>
          <w:b w:val="0"/>
          <w:color w:val="auto"/>
          <w:sz w:val="24"/>
        </w:rPr>
        <w:t>C</w:t>
      </w:r>
      <w:r w:rsidRPr="00956B37">
        <w:rPr>
          <w:b w:val="0"/>
          <w:color w:val="auto"/>
          <w:sz w:val="24"/>
        </w:rPr>
        <w:t xml:space="preserve">, II և III </w:t>
      </w:r>
      <w:r w:rsidR="0068454C" w:rsidRPr="00956B37">
        <w:rPr>
          <w:b w:val="0"/>
          <w:color w:val="auto"/>
          <w:sz w:val="24"/>
        </w:rPr>
        <w:t xml:space="preserve">կարգի ճանապարհների վրա մինչև 3 մ բարձրությամբ լիցքերի շեպերի թեքությունը </w:t>
      </w:r>
      <w:r w:rsidR="0047637F" w:rsidRPr="00956B37">
        <w:rPr>
          <w:b w:val="0"/>
          <w:color w:val="auto"/>
          <w:sz w:val="24"/>
        </w:rPr>
        <w:t xml:space="preserve">ընդունվում </w:t>
      </w:r>
      <w:r w:rsidR="0068454C" w:rsidRPr="00956B37">
        <w:rPr>
          <w:b w:val="0"/>
          <w:color w:val="auto"/>
          <w:sz w:val="24"/>
        </w:rPr>
        <w:t>են՝ ելնելով վթարային իրավիճակներում տրանսպորտային միջոցի անվտանգ ելքի ապահովման անհրաժեշտությունից, որպես կանոն</w:t>
      </w:r>
      <w:r w:rsidR="00420B87" w:rsidRPr="00956B37">
        <w:rPr>
          <w:b w:val="0"/>
          <w:color w:val="auto"/>
          <w:sz w:val="24"/>
        </w:rPr>
        <w:t xml:space="preserve"> </w:t>
      </w:r>
      <w:r w:rsidR="0068454C" w:rsidRPr="00956B37">
        <w:rPr>
          <w:b w:val="0"/>
          <w:color w:val="auto"/>
          <w:sz w:val="24"/>
        </w:rPr>
        <w:t>ոչ ավել</w:t>
      </w:r>
      <w:r w:rsidR="00420B87" w:rsidRPr="00956B37">
        <w:rPr>
          <w:b w:val="0"/>
          <w:color w:val="auto"/>
          <w:sz w:val="24"/>
        </w:rPr>
        <w:t>, քան</w:t>
      </w:r>
      <w:r w:rsidR="0068454C" w:rsidRPr="00956B37">
        <w:rPr>
          <w:b w:val="0"/>
          <w:color w:val="auto"/>
          <w:sz w:val="24"/>
        </w:rPr>
        <w:t xml:space="preserve"> 1:4, իսկ IV կարգի ճանապարհների համար, լիցքի  մինչև 2 մ բարձրության դեպքում՝ ոչ ավել, քան 1:3: Արժեքավոր գյուղատնտեսական հողերում, ինչպես նաև քաղաքային կառուցապատման պայմաններում, թույլատրվում է շեպերի թեքությունը մեծացնել մինչև</w:t>
      </w:r>
      <w:r w:rsidR="00770D97" w:rsidRPr="00956B37">
        <w:rPr>
          <w:b w:val="0"/>
          <w:color w:val="auto"/>
          <w:sz w:val="24"/>
        </w:rPr>
        <w:t xml:space="preserve"> սույն շինարարական նորմերի 33-րդ</w:t>
      </w:r>
      <w:r w:rsidR="0068454C" w:rsidRPr="00956B37">
        <w:rPr>
          <w:b w:val="0"/>
          <w:color w:val="auto"/>
          <w:sz w:val="24"/>
        </w:rPr>
        <w:t xml:space="preserve"> աղյուսակում բերված սահմանային արժեքները՝ մշակելով երթևեկության անվտանգության ապահովմանն ուղղված միջոցառումներ (տարբեր տիպի արգելափակոցների  կառուցում և այլն)։</w:t>
      </w:r>
    </w:p>
    <w:p w:rsidR="00337359" w:rsidRPr="00956B37" w:rsidRDefault="009C7041"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Պահուստներից լիցքերի համար պահանջվող գրունտի փաստացի ծավալը </w:t>
      </w:r>
      <m:oMath>
        <m:sSub>
          <m:sSubPr>
            <m:ctrlPr>
              <w:rPr>
                <w:rFonts w:ascii="Cambria Math" w:hAnsi="Cambria Math"/>
                <w:b w:val="0"/>
                <w:color w:val="auto"/>
                <w:sz w:val="24"/>
              </w:rPr>
            </m:ctrlPr>
          </m:sSubPr>
          <m:e>
            <m:r>
              <m:rPr>
                <m:sty m:val="bi"/>
              </m:rPr>
              <w:rPr>
                <w:rFonts w:ascii="Cambria Math" w:hAnsi="Cambria Math"/>
                <w:color w:val="auto"/>
                <w:sz w:val="24"/>
              </w:rPr>
              <m:t>V</m:t>
            </m:r>
          </m:e>
          <m:sub>
            <m:r>
              <m:rPr>
                <m:sty m:val="b"/>
              </m:rPr>
              <w:rPr>
                <w:rFonts w:ascii="Cambria Math" w:hAnsi="Cambria Math"/>
                <w:color w:val="auto"/>
                <w:sz w:val="24"/>
              </w:rPr>
              <m:t>Φ</m:t>
            </m:r>
          </m:sub>
        </m:sSub>
      </m:oMath>
      <w:r w:rsidRPr="00956B37">
        <w:rPr>
          <w:b w:val="0"/>
          <w:color w:val="auto"/>
          <w:sz w:val="24"/>
        </w:rPr>
        <w:t xml:space="preserve"> որոշում են հետևյալ բանաձևով.</w:t>
      </w:r>
    </w:p>
    <w:p w:rsidR="009C7041" w:rsidRPr="00956B37" w:rsidRDefault="006C49F7" w:rsidP="0092737A">
      <w:pPr>
        <w:pStyle w:val="a0"/>
        <w:spacing w:line="360" w:lineRule="auto"/>
        <w:ind w:left="709" w:hanging="567"/>
        <w:jc w:val="center"/>
        <w:rPr>
          <w:b w:val="0"/>
          <w:color w:val="auto"/>
          <w:sz w:val="24"/>
        </w:rPr>
      </w:pPr>
      <m:oMath>
        <m:sSub>
          <m:sSubPr>
            <m:ctrlPr>
              <w:rPr>
                <w:rFonts w:ascii="Cambria Math" w:hAnsi="Cambria Math"/>
                <w:b w:val="0"/>
                <w:i/>
                <w:color w:val="auto"/>
                <w:sz w:val="24"/>
              </w:rPr>
            </m:ctrlPr>
          </m:sSubPr>
          <m:e>
            <m:r>
              <m:rPr>
                <m:sty m:val="bi"/>
              </m:rPr>
              <w:rPr>
                <w:rFonts w:ascii="Cambria Math" w:hAnsi="Cambria Math"/>
                <w:color w:val="auto"/>
                <w:sz w:val="24"/>
              </w:rPr>
              <m:t>V</m:t>
            </m:r>
          </m:e>
          <m:sub>
            <m:r>
              <m:rPr>
                <m:sty m:val="b"/>
              </m:rPr>
              <w:rPr>
                <w:rFonts w:ascii="Cambria Math" w:hAnsi="Cambria Math"/>
                <w:color w:val="auto"/>
                <w:sz w:val="24"/>
              </w:rPr>
              <m:t>Φ</m:t>
            </m:r>
          </m:sub>
        </m:sSub>
        <m:r>
          <m:rPr>
            <m:sty m:val="bi"/>
          </m:rPr>
          <w:rPr>
            <w:rFonts w:ascii="Cambria Math" w:hAnsi="Cambria Math"/>
            <w:color w:val="auto"/>
            <w:sz w:val="24"/>
          </w:rPr>
          <m:t>=V</m:t>
        </m:r>
        <m:sSub>
          <m:sSubPr>
            <m:ctrlPr>
              <w:rPr>
                <w:rFonts w:ascii="Cambria Math" w:hAnsi="Cambria Math"/>
                <w:b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1</m:t>
            </m:r>
          </m:sub>
        </m:sSub>
      </m:oMath>
      <w:r w:rsidR="00117EB1" w:rsidRPr="00956B37">
        <w:rPr>
          <w:rFonts w:eastAsiaTheme="minorEastAsia"/>
          <w:b w:val="0"/>
          <w:color w:val="auto"/>
          <w:sz w:val="24"/>
        </w:rPr>
        <w:t xml:space="preserve"> </w:t>
      </w:r>
      <w:r w:rsidR="009C7041" w:rsidRPr="00956B37">
        <w:rPr>
          <w:b w:val="0"/>
          <w:color w:val="auto"/>
          <w:sz w:val="24"/>
        </w:rPr>
        <w:t>(5)</w:t>
      </w:r>
    </w:p>
    <w:p w:rsidR="009C7041" w:rsidRPr="00956B37" w:rsidRDefault="009C7041" w:rsidP="0092737A">
      <w:pPr>
        <w:pStyle w:val="a0"/>
        <w:spacing w:line="360" w:lineRule="auto"/>
        <w:ind w:left="709" w:firstLine="0"/>
        <w:rPr>
          <w:b w:val="0"/>
          <w:color w:val="auto"/>
          <w:sz w:val="24"/>
        </w:rPr>
      </w:pPr>
      <w:r w:rsidRPr="00956B37">
        <w:rPr>
          <w:b w:val="0"/>
          <w:color w:val="auto"/>
          <w:sz w:val="24"/>
        </w:rPr>
        <w:t>որտեղ</w:t>
      </w:r>
      <w:r w:rsidR="00117EB1" w:rsidRPr="00956B37">
        <w:rPr>
          <w:b w:val="0"/>
          <w:color w:val="auto"/>
          <w:sz w:val="24"/>
        </w:rPr>
        <w:t>՝</w:t>
      </w:r>
      <w:r w:rsidRPr="00956B37">
        <w:rPr>
          <w:b w:val="0"/>
          <w:color w:val="auto"/>
          <w:sz w:val="24"/>
        </w:rPr>
        <w:t xml:space="preserve"> </w:t>
      </w:r>
      <m:oMath>
        <m:r>
          <m:rPr>
            <m:sty m:val="bi"/>
          </m:rPr>
          <w:rPr>
            <w:rFonts w:ascii="Cambria Math" w:hAnsi="Cambria Math"/>
            <w:color w:val="auto"/>
            <w:sz w:val="24"/>
          </w:rPr>
          <m:t>V</m:t>
        </m:r>
      </m:oMath>
      <w:r w:rsidRPr="00956B37">
        <w:rPr>
          <w:b w:val="0"/>
          <w:color w:val="auto"/>
          <w:sz w:val="24"/>
        </w:rPr>
        <w:t xml:space="preserve"> -ն լիցքի  ծավալն է, մ</w:t>
      </w:r>
      <w:r w:rsidRPr="00956B37">
        <w:rPr>
          <w:b w:val="0"/>
          <w:color w:val="auto"/>
          <w:sz w:val="24"/>
          <w:vertAlign w:val="superscript"/>
        </w:rPr>
        <w:t>3</w:t>
      </w:r>
      <w:r w:rsidRPr="00956B37">
        <w:rPr>
          <w:b w:val="0"/>
          <w:color w:val="auto"/>
          <w:sz w:val="24"/>
        </w:rPr>
        <w:t>,</w:t>
      </w:r>
    </w:p>
    <w:p w:rsidR="009C7041" w:rsidRPr="00956B37" w:rsidRDefault="006C49F7" w:rsidP="0092737A">
      <w:pPr>
        <w:pStyle w:val="a0"/>
        <w:spacing w:line="360" w:lineRule="auto"/>
        <w:ind w:left="270" w:firstLine="439"/>
        <w:rPr>
          <w:b w:val="0"/>
          <w:color w:val="auto"/>
          <w:sz w:val="24"/>
        </w:rPr>
      </w:pPr>
      <m:oMath>
        <m:sSub>
          <m:sSubPr>
            <m:ctrlPr>
              <w:rPr>
                <w:rFonts w:ascii="Cambria Math" w:hAnsi="Cambria Math"/>
                <w:b w:val="0"/>
                <w:color w:val="auto"/>
                <w:sz w:val="24"/>
              </w:rPr>
            </m:ctrlPr>
          </m:sSubPr>
          <m:e>
            <m:r>
              <m:rPr>
                <m:sty m:val="bi"/>
              </m:rPr>
              <w:rPr>
                <w:rFonts w:ascii="Cambria Math" w:hAnsi="Cambria Math"/>
                <w:color w:val="auto"/>
                <w:sz w:val="24"/>
              </w:rPr>
              <m:t>k</m:t>
            </m:r>
          </m:e>
          <m:sub>
            <m:r>
              <m:rPr>
                <m:sty m:val="b"/>
              </m:rPr>
              <w:rPr>
                <w:rFonts w:ascii="Cambria Math" w:hAnsi="Cambria Math"/>
                <w:color w:val="auto"/>
                <w:sz w:val="24"/>
              </w:rPr>
              <m:t>1</m:t>
            </m:r>
          </m:sub>
        </m:sSub>
      </m:oMath>
      <w:r w:rsidR="009C7041" w:rsidRPr="00956B37">
        <w:rPr>
          <w:b w:val="0"/>
          <w:color w:val="auto"/>
          <w:sz w:val="24"/>
        </w:rPr>
        <w:t xml:space="preserve"> - հարաբերական խտացման գործակիցն է (</w:t>
      </w:r>
      <w:r w:rsidR="001206D9" w:rsidRPr="00956B37">
        <w:rPr>
          <w:b w:val="0"/>
          <w:color w:val="auto"/>
          <w:sz w:val="24"/>
        </w:rPr>
        <w:t>լ</w:t>
      </w:r>
      <w:r w:rsidR="009C7041" w:rsidRPr="00956B37">
        <w:rPr>
          <w:b w:val="0"/>
          <w:color w:val="auto"/>
          <w:sz w:val="24"/>
        </w:rPr>
        <w:t xml:space="preserve">իցքում գրունտի պահանջվող խտության հարաբերությունն է դրա խտությանը պահեստում կամ հանքում, որը սահմանվում է հետախուզական աշխատանքների ժամանակ), հարաբերական խտացման գործակիցը թույլատրվում է կիրառել </w:t>
      </w:r>
      <w:r w:rsidR="00C56F9B" w:rsidRPr="00956B37">
        <w:rPr>
          <w:b w:val="0"/>
          <w:color w:val="auto"/>
          <w:sz w:val="24"/>
        </w:rPr>
        <w:t xml:space="preserve">սույն շինարարական նորմերի 99-րդ </w:t>
      </w:r>
      <w:r w:rsidR="009C7041" w:rsidRPr="00956B37">
        <w:rPr>
          <w:b w:val="0"/>
          <w:color w:val="auto"/>
          <w:sz w:val="24"/>
        </w:rPr>
        <w:t>աղյուսակի</w:t>
      </w:r>
      <w:r w:rsidR="00C56F9B" w:rsidRPr="00956B37">
        <w:rPr>
          <w:b w:val="0"/>
          <w:color w:val="auto"/>
          <w:sz w:val="24"/>
        </w:rPr>
        <w:t xml:space="preserve"> համաձայն</w:t>
      </w:r>
      <w:r w:rsidR="009C7041" w:rsidRPr="00956B37">
        <w:rPr>
          <w:b w:val="0"/>
          <w:color w:val="auto"/>
          <w:sz w:val="24"/>
        </w:rPr>
        <w:t>:</w:t>
      </w:r>
    </w:p>
    <w:p w:rsidR="006E17FB"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lastRenderedPageBreak/>
        <w:t xml:space="preserve">Թույլ </w:t>
      </w:r>
      <w:r w:rsidR="006E17FB" w:rsidRPr="00956B37">
        <w:rPr>
          <w:b w:val="0"/>
          <w:color w:val="auto"/>
          <w:sz w:val="24"/>
        </w:rPr>
        <w:t>հիմքերի վրա լիցքերում և ջրասուզվող լիցքերում բարձր խոնավության կապակցված գրունտներ օգտագործելիս շեպերի թեքությունը</w:t>
      </w:r>
      <w:r w:rsidR="00BD51B1" w:rsidRPr="00956B37">
        <w:rPr>
          <w:b w:val="0"/>
          <w:color w:val="auto"/>
          <w:sz w:val="24"/>
        </w:rPr>
        <w:t xml:space="preserve"> սահմանվում </w:t>
      </w:r>
      <w:r w:rsidR="006E17FB" w:rsidRPr="00956B37">
        <w:rPr>
          <w:b w:val="0"/>
          <w:color w:val="auto"/>
          <w:sz w:val="24"/>
        </w:rPr>
        <w:t>են ըստ հաշվարկների։</w:t>
      </w:r>
    </w:p>
    <w:p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 xml:space="preserve">Թույլ </w:t>
      </w:r>
      <w:r w:rsidR="009C7041" w:rsidRPr="00956B37">
        <w:rPr>
          <w:b w:val="0"/>
          <w:color w:val="auto"/>
          <w:sz w:val="24"/>
        </w:rPr>
        <w:t>հիմքերի վրա լիցքերին  ներկայացվում են լրացուցիչ</w:t>
      </w:r>
      <w:r w:rsidR="00005359" w:rsidRPr="00956B37">
        <w:rPr>
          <w:b w:val="0"/>
          <w:color w:val="auto"/>
          <w:sz w:val="24"/>
        </w:rPr>
        <w:t xml:space="preserve"> հետևյալ</w:t>
      </w:r>
      <w:r w:rsidR="009C7041" w:rsidRPr="00956B37">
        <w:rPr>
          <w:b w:val="0"/>
          <w:color w:val="auto"/>
          <w:sz w:val="24"/>
        </w:rPr>
        <w:t xml:space="preserve"> պահանջներ</w:t>
      </w:r>
      <w:r w:rsidR="00005359" w:rsidRPr="00956B37">
        <w:rPr>
          <w:b w:val="0"/>
          <w:color w:val="auto"/>
          <w:sz w:val="24"/>
        </w:rPr>
        <w:t>ը</w:t>
      </w:r>
      <w:r w:rsidR="009C7041" w:rsidRPr="00956B37">
        <w:rPr>
          <w:b w:val="0"/>
          <w:color w:val="auto"/>
          <w:sz w:val="24"/>
        </w:rPr>
        <w:t>.</w:t>
      </w:r>
    </w:p>
    <w:p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շահագործման ընթացքում պետք է բացառվի լիցքի հիմքում թույլ գրունտի կողային դուրսհրումը</w:t>
      </w:r>
      <w:r w:rsidR="00E21947" w:rsidRPr="00956B37">
        <w:rPr>
          <w:b w:val="0"/>
          <w:color w:val="auto"/>
          <w:sz w:val="24"/>
        </w:rPr>
        <w:t>,</w:t>
      </w:r>
    </w:p>
    <w:p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 xml:space="preserve">հիմքի </w:t>
      </w:r>
      <w:r w:rsidR="0008150C" w:rsidRPr="00956B37">
        <w:rPr>
          <w:b w:val="0"/>
          <w:color w:val="auto"/>
          <w:sz w:val="24"/>
        </w:rPr>
        <w:t xml:space="preserve">նստվածքի </w:t>
      </w:r>
      <w:r w:rsidRPr="00956B37">
        <w:rPr>
          <w:b w:val="0"/>
          <w:color w:val="auto"/>
          <w:sz w:val="24"/>
        </w:rPr>
        <w:t>ինտենսիվ շրջանը պետք է ավարտվի մինչև պատվածքի կառուցումը (բացառություններ թույլատրվում են հավաքովի ծածկույթների կիրառման դեպքում՝ երկփուլանի շինարարության ժամանակ</w:t>
      </w:r>
      <w:r w:rsidR="0092737A" w:rsidRPr="00956B37">
        <w:rPr>
          <w:b w:val="0"/>
          <w:color w:val="auto"/>
          <w:sz w:val="24"/>
        </w:rPr>
        <w:t>):</w:t>
      </w:r>
      <w:r w:rsidR="0092737A" w:rsidRPr="00956B37">
        <w:rPr>
          <w:sz w:val="24"/>
        </w:rPr>
        <w:t xml:space="preserve"> </w:t>
      </w:r>
      <w:r w:rsidR="0092737A" w:rsidRPr="00956B37">
        <w:rPr>
          <w:b w:val="0"/>
          <w:color w:val="auto"/>
          <w:sz w:val="24"/>
        </w:rPr>
        <w:t xml:space="preserve">Լիցքի հիմքի կայունությունը և </w:t>
      </w:r>
      <w:r w:rsidR="0008150C" w:rsidRPr="00956B37">
        <w:rPr>
          <w:b w:val="0"/>
          <w:color w:val="auto"/>
          <w:sz w:val="24"/>
        </w:rPr>
        <w:t>նստվածք</w:t>
      </w:r>
      <w:r w:rsidR="0092737A" w:rsidRPr="00956B37">
        <w:rPr>
          <w:b w:val="0"/>
          <w:color w:val="auto"/>
          <w:sz w:val="24"/>
        </w:rPr>
        <w:t>ը</w:t>
      </w:r>
      <w:r w:rsidR="0008150C" w:rsidRPr="00956B37">
        <w:rPr>
          <w:b w:val="0"/>
          <w:color w:val="auto"/>
          <w:sz w:val="24"/>
        </w:rPr>
        <w:t xml:space="preserve">, </w:t>
      </w:r>
      <w:r w:rsidR="0092737A" w:rsidRPr="00956B37">
        <w:rPr>
          <w:b w:val="0"/>
          <w:color w:val="auto"/>
          <w:sz w:val="24"/>
        </w:rPr>
        <w:t>ինչպես նաև առաձգական տատանումները կանխատեսում են հաշվարկների հիման վրա:</w:t>
      </w:r>
    </w:p>
    <w:p w:rsidR="00337359" w:rsidRPr="00956B37" w:rsidRDefault="00904956" w:rsidP="003C427E">
      <w:pPr>
        <w:pStyle w:val="a0"/>
        <w:numPr>
          <w:ilvl w:val="0"/>
          <w:numId w:val="5"/>
        </w:numPr>
        <w:spacing w:line="360" w:lineRule="auto"/>
        <w:ind w:left="270" w:firstLine="540"/>
        <w:rPr>
          <w:b w:val="0"/>
          <w:color w:val="auto"/>
          <w:sz w:val="24"/>
        </w:rPr>
      </w:pPr>
      <w:r w:rsidRPr="00956B37">
        <w:rPr>
          <w:b w:val="0"/>
          <w:color w:val="auto"/>
          <w:sz w:val="24"/>
        </w:rPr>
        <w:t xml:space="preserve"> </w:t>
      </w:r>
      <w:r w:rsidR="009C7041" w:rsidRPr="00956B37">
        <w:rPr>
          <w:b w:val="0"/>
          <w:color w:val="auto"/>
          <w:sz w:val="24"/>
        </w:rPr>
        <w:t>Խոնավության թույլատրելի արժեքներից (</w:t>
      </w:r>
      <w:r w:rsidR="00E21947" w:rsidRPr="00956B37">
        <w:rPr>
          <w:b w:val="0"/>
          <w:color w:val="auto"/>
          <w:sz w:val="24"/>
        </w:rPr>
        <w:t xml:space="preserve">սույն շինարարական նորմերի           97-րդ </w:t>
      </w:r>
      <w:r w:rsidR="009C7041" w:rsidRPr="00956B37">
        <w:rPr>
          <w:b w:val="0"/>
          <w:color w:val="auto"/>
          <w:sz w:val="24"/>
        </w:rPr>
        <w:t>աղյուսակ) բարձր խոնավությամբ գրունտներից կառուցված լիցքերում նախատեսում են հողային պաստառի անհրաժեշտ կայունությունը ապահովող հատուկ միջոցառումներ`</w:t>
      </w:r>
    </w:p>
    <w:p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գրունտների չորացումը, ինչպես բնական ճանապարհով, այնպես էլ ակտիվ նյութերով դրանք մշակելու ճանապարհով՝ չհանգած կրով և այլն</w:t>
      </w:r>
      <w:r w:rsidR="00E21947" w:rsidRPr="00956B37">
        <w:rPr>
          <w:b w:val="0"/>
          <w:color w:val="auto"/>
          <w:sz w:val="24"/>
        </w:rPr>
        <w:t>,</w:t>
      </w:r>
    </w:p>
    <w:p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լիցքի ստորին մասում բարձր խոնավության գրունտների կոնսոլիդացիայի արագացում (հորիզոնական դրենաժներ հատիկավոր և գեոսինթեթիկ նյութերից՝ ոչ գործվածքային գեոտեքստիլից, դրենաժային մատերից, պոլիմերային դրենաժային խողովակներից և այլն):</w:t>
      </w:r>
    </w:p>
    <w:p w:rsidR="00337359"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t xml:space="preserve">Կապիտալ և թեթևացված տեսակների ճանապարհային պատվածքների կառուցումը նման լիցքերի վրա նախատեսում են լիցքի գրունտի համապատասխանաբար 90% և 80% կոնսոլիդացիայի ավարտից հետո: Գրունտների </w:t>
      </w:r>
      <w:r w:rsidR="00D7036A" w:rsidRPr="00956B37">
        <w:rPr>
          <w:b w:val="0"/>
          <w:color w:val="auto"/>
          <w:sz w:val="24"/>
        </w:rPr>
        <w:t>խոնավությունն</w:t>
      </w:r>
      <w:r w:rsidRPr="00956B37">
        <w:rPr>
          <w:b w:val="0"/>
          <w:color w:val="auto"/>
          <w:sz w:val="24"/>
        </w:rPr>
        <w:t xml:space="preserve"> օպտիմալից՝ 0,9-ից ցածր արժեքների դեպքում նախագծում նախատեսում են դրանց խտացման լրացուցիչ միջոցներ (լրացուցիչ խոնավացում, խտացում ավելի բարակ շերտերով և այլն):</w:t>
      </w:r>
    </w:p>
    <w:p w:rsidR="00337359" w:rsidRPr="00956B37" w:rsidRDefault="00D7036A" w:rsidP="003C427E">
      <w:pPr>
        <w:pStyle w:val="a0"/>
        <w:numPr>
          <w:ilvl w:val="0"/>
          <w:numId w:val="5"/>
        </w:numPr>
        <w:spacing w:line="360" w:lineRule="auto"/>
        <w:ind w:left="270" w:firstLine="540"/>
        <w:rPr>
          <w:b w:val="0"/>
          <w:color w:val="auto"/>
          <w:sz w:val="24"/>
        </w:rPr>
      </w:pPr>
      <w:r w:rsidRPr="00956B37">
        <w:rPr>
          <w:b w:val="0"/>
          <w:color w:val="auto"/>
          <w:sz w:val="24"/>
        </w:rPr>
        <w:t xml:space="preserve">Ոչ պակաս, քան </w:t>
      </w:r>
      <w:r w:rsidR="009C7041" w:rsidRPr="00956B37">
        <w:rPr>
          <w:b w:val="0"/>
          <w:color w:val="auto"/>
          <w:sz w:val="24"/>
        </w:rPr>
        <w:t>12 մ բարձրություն ունեցող լիցքերի համար</w:t>
      </w:r>
      <w:r w:rsidRPr="00956B37">
        <w:rPr>
          <w:b w:val="0"/>
          <w:color w:val="auto"/>
          <w:sz w:val="24"/>
        </w:rPr>
        <w:t xml:space="preserve">, տրված </w:t>
      </w:r>
      <w:r w:rsidR="009C7041" w:rsidRPr="00956B37">
        <w:rPr>
          <w:b w:val="0"/>
          <w:color w:val="auto"/>
          <w:sz w:val="24"/>
        </w:rPr>
        <w:t>պայմաններից կախված, լիցքի և դրա շեպերի կայունության ապահովման համար պետք է հաշվարկներով որոշել.</w:t>
      </w:r>
    </w:p>
    <w:p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lastRenderedPageBreak/>
        <w:t>լիցքի հնարավոր նստվածքը սեփական զանգվածի ազդեցության տակ` դրա լրացուցիչ խտացման  արդյունքում և այդ նստվածքի ընթացքը ժամանակի մեջ,</w:t>
      </w:r>
    </w:p>
    <w:p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լայնական պրոֆիլի ուրվագիծը, որը կապահովի լիցքի շեպերի կայունությունը,</w:t>
      </w:r>
    </w:p>
    <w:p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հիմքի անվտանգ ծանրաբեռնումը, որը կբացառի գրունտի կողային դուրս մղման գործընթացները,</w:t>
      </w:r>
    </w:p>
    <w:p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լիցքի հիմքի նստվածքի մեծությունը և ընթացքը ժամանակի մեջ՝ լիցքի զանգվածի ծանրության տակ դրա խտացման արդյունքում:</w:t>
      </w:r>
    </w:p>
    <w:p w:rsidR="00337359"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t>Բաց տեղանքով անցնող ճանապարհները պետք է անցնեն այնպիսի բարձրությամբ լիցքերով, որպեսզի ձնաբքերը հողային պաստառը ձյունով չծածկեն:</w:t>
      </w:r>
    </w:p>
    <w:p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Լիցքի շեպի  բարձրացումը ձյան ծածկույթի հաշվարկային մակարդակից անհրաժեշտ է</w:t>
      </w:r>
      <w:r w:rsidR="0097771C" w:rsidRPr="00956B37">
        <w:rPr>
          <w:b w:val="0"/>
          <w:color w:val="auto"/>
          <w:sz w:val="24"/>
        </w:rPr>
        <w:t xml:space="preserve"> ընդունել </w:t>
      </w:r>
      <w:r w:rsidRPr="00956B37">
        <w:rPr>
          <w:b w:val="0"/>
          <w:color w:val="auto"/>
          <w:sz w:val="24"/>
        </w:rPr>
        <w:t>ոչ պակաս, քան.</w:t>
      </w:r>
    </w:p>
    <w:p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1,2 մ– I կարգի ճանապարհների համար,</w:t>
      </w:r>
    </w:p>
    <w:p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0,7 մ – II կարգի ճանապարհների համար,</w:t>
      </w:r>
    </w:p>
    <w:p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0,6 մ – III կարգի ճանապարհների համար,</w:t>
      </w:r>
    </w:p>
    <w:p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0,5 մ – IV կարգի ճանապարհների համար:</w:t>
      </w:r>
    </w:p>
    <w:p w:rsidR="00B5016F" w:rsidRPr="00956B37" w:rsidRDefault="00B5016F" w:rsidP="00904956">
      <w:pPr>
        <w:pStyle w:val="a0"/>
        <w:ind w:firstLine="720"/>
        <w:jc w:val="center"/>
        <w:rPr>
          <w:color w:val="auto"/>
          <w:sz w:val="24"/>
        </w:rPr>
      </w:pPr>
    </w:p>
    <w:p w:rsidR="00463D66" w:rsidRPr="00956B37" w:rsidRDefault="005D2D62" w:rsidP="0085004D">
      <w:pPr>
        <w:pStyle w:val="a0"/>
        <w:spacing w:line="480" w:lineRule="auto"/>
        <w:jc w:val="center"/>
        <w:rPr>
          <w:b w:val="0"/>
          <w:color w:val="auto"/>
          <w:sz w:val="24"/>
          <w:lang w:val="en-US"/>
        </w:rPr>
      </w:pPr>
      <w:r w:rsidRPr="00956B37">
        <w:rPr>
          <w:color w:val="auto"/>
          <w:sz w:val="24"/>
          <w:lang w:val="en-US"/>
        </w:rPr>
        <w:t>4</w:t>
      </w:r>
      <w:r w:rsidR="0085004D" w:rsidRPr="00956B37">
        <w:rPr>
          <w:color w:val="auto"/>
          <w:sz w:val="24"/>
          <w:lang w:val="en-US"/>
        </w:rPr>
        <w:t xml:space="preserve">.5. </w:t>
      </w:r>
      <w:r w:rsidR="0085004D" w:rsidRPr="00956B37">
        <w:rPr>
          <w:color w:val="auto"/>
          <w:sz w:val="24"/>
        </w:rPr>
        <w:t>ՀԱՆՈՒՅԹՆԵՐ</w:t>
      </w:r>
    </w:p>
    <w:p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 xml:space="preserve">Հանույթների շեպերի </w:t>
      </w:r>
      <w:r w:rsidR="00A00995" w:rsidRPr="00956B37">
        <w:rPr>
          <w:b w:val="0"/>
          <w:color w:val="auto"/>
          <w:sz w:val="24"/>
        </w:rPr>
        <w:t>թեքությունները</w:t>
      </w:r>
      <w:r w:rsidR="00B73A65" w:rsidRPr="00956B37">
        <w:rPr>
          <w:b w:val="0"/>
          <w:color w:val="auto"/>
          <w:sz w:val="24"/>
        </w:rPr>
        <w:t xml:space="preserve"> սահմանվում</w:t>
      </w:r>
      <w:r w:rsidRPr="00956B37">
        <w:rPr>
          <w:b w:val="0"/>
          <w:color w:val="auto"/>
          <w:sz w:val="24"/>
        </w:rPr>
        <w:t xml:space="preserve"> են</w:t>
      </w:r>
      <w:r w:rsidR="00A64BC6" w:rsidRPr="00956B37">
        <w:rPr>
          <w:b w:val="0"/>
          <w:color w:val="auto"/>
          <w:sz w:val="24"/>
          <w:lang w:val="en-US"/>
        </w:rPr>
        <w:t xml:space="preserve"> սույն շինարարական նորմերի</w:t>
      </w:r>
      <w:r w:rsidRPr="00956B37">
        <w:rPr>
          <w:b w:val="0"/>
          <w:color w:val="auto"/>
          <w:sz w:val="24"/>
        </w:rPr>
        <w:t xml:space="preserve"> </w:t>
      </w:r>
      <w:r w:rsidR="00A64BC6" w:rsidRPr="00956B37">
        <w:rPr>
          <w:b w:val="0"/>
          <w:color w:val="auto"/>
          <w:sz w:val="24"/>
          <w:lang w:val="en-US"/>
        </w:rPr>
        <w:t xml:space="preserve">34-րդ </w:t>
      </w:r>
      <w:r w:rsidRPr="00956B37">
        <w:rPr>
          <w:b w:val="0"/>
          <w:color w:val="auto"/>
          <w:sz w:val="24"/>
        </w:rPr>
        <w:t>աղյուսակի</w:t>
      </w:r>
      <w:r w:rsidR="00A64BC6" w:rsidRPr="00956B37">
        <w:rPr>
          <w:b w:val="0"/>
          <w:color w:val="auto"/>
          <w:sz w:val="24"/>
          <w:lang w:val="en-US"/>
        </w:rPr>
        <w:t xml:space="preserve"> համաձայն</w:t>
      </w:r>
      <w:r w:rsidRPr="00956B37">
        <w:rPr>
          <w:b w:val="0"/>
          <w:color w:val="auto"/>
          <w:sz w:val="24"/>
          <w:lang w:val="en-US"/>
        </w:rPr>
        <w:t>:</w:t>
      </w:r>
    </w:p>
    <w:p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 xml:space="preserve">Ձնաբքերի պատճառով ճանապարհը փակվելուց պաշտպանվելու նպատակով </w:t>
      </w:r>
      <w:r w:rsidR="00754055" w:rsidRPr="00956B37">
        <w:rPr>
          <w:b w:val="0"/>
          <w:color w:val="auto"/>
          <w:sz w:val="24"/>
        </w:rPr>
        <w:t>ոչ ավելի, քան</w:t>
      </w:r>
      <w:r w:rsidRPr="00956B37">
        <w:rPr>
          <w:b w:val="0"/>
          <w:color w:val="auto"/>
          <w:sz w:val="24"/>
        </w:rPr>
        <w:t xml:space="preserve"> 1 մ խորությամբ հանույթները նախատեսում են շեպերի 1:5-ից մինչև 1:10 թեքությամբ, 1-ից մինչև 5 մ խորությամբ հանույթները նախատեսում են</w:t>
      </w:r>
      <w:r w:rsidR="002F0694" w:rsidRPr="00956B37">
        <w:rPr>
          <w:b w:val="0"/>
          <w:color w:val="auto"/>
          <w:sz w:val="24"/>
        </w:rPr>
        <w:t xml:space="preserve"> (1:1.</w:t>
      </w:r>
      <w:r w:rsidRPr="00956B37">
        <w:rPr>
          <w:b w:val="0"/>
          <w:color w:val="auto"/>
          <w:sz w:val="24"/>
        </w:rPr>
        <w:t xml:space="preserve">5–1:2) շեպերով և </w:t>
      </w:r>
      <w:r w:rsidR="00C60DED" w:rsidRPr="00956B37">
        <w:rPr>
          <w:b w:val="0"/>
          <w:color w:val="auto"/>
          <w:sz w:val="24"/>
        </w:rPr>
        <w:t xml:space="preserve">ոչ պակաս, քան </w:t>
      </w:r>
      <w:r w:rsidRPr="00956B37">
        <w:rPr>
          <w:b w:val="0"/>
          <w:color w:val="auto"/>
          <w:sz w:val="24"/>
        </w:rPr>
        <w:t>4 մ լայնությամբ լրացուցիչ դարակներով կամ կողնակներով:</w:t>
      </w:r>
    </w:p>
    <w:p w:rsidR="00463D66" w:rsidRPr="00956B37" w:rsidRDefault="00463D66" w:rsidP="00463D66">
      <w:pPr>
        <w:pStyle w:val="ListParagraph"/>
        <w:tabs>
          <w:tab w:val="left" w:pos="1134"/>
        </w:tabs>
        <w:spacing w:line="276" w:lineRule="auto"/>
        <w:ind w:left="0" w:firstLine="696"/>
        <w:jc w:val="right"/>
        <w:rPr>
          <w:rFonts w:ascii="GHEA Grapalat" w:hAnsi="GHEA Grapalat"/>
          <w:b/>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34</w:t>
      </w:r>
    </w:p>
    <w:tbl>
      <w:tblPr>
        <w:tblW w:w="974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30"/>
        <w:gridCol w:w="3060"/>
        <w:gridCol w:w="2802"/>
        <w:gridCol w:w="11"/>
      </w:tblGrid>
      <w:tr w:rsidR="0085004D" w:rsidRPr="00956B37" w:rsidTr="0085004D">
        <w:trPr>
          <w:gridAfter w:val="1"/>
          <w:wAfter w:w="11" w:type="dxa"/>
        </w:trPr>
        <w:tc>
          <w:tcPr>
            <w:tcW w:w="540" w:type="dxa"/>
          </w:tcPr>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N</w:t>
            </w:r>
          </w:p>
        </w:tc>
        <w:tc>
          <w:tcPr>
            <w:tcW w:w="333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Գրունտներ</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en-US"/>
              </w:rPr>
              <w:t xml:space="preserve">Հանույթի </w:t>
            </w:r>
            <w:r w:rsidRPr="00956B37">
              <w:rPr>
                <w:rFonts w:ascii="GHEA Grapalat" w:hAnsi="GHEA Grapalat"/>
                <w:color w:val="auto"/>
                <w:lang w:val="hy-AM"/>
              </w:rPr>
              <w:t>բարձրությունը, մ</w:t>
            </w:r>
          </w:p>
        </w:tc>
        <w:tc>
          <w:tcPr>
            <w:tcW w:w="2802"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en-US"/>
              </w:rPr>
              <w:t xml:space="preserve">Շեպերի </w:t>
            </w:r>
            <w:r w:rsidRPr="00956B37">
              <w:rPr>
                <w:rFonts w:ascii="GHEA Grapalat" w:hAnsi="GHEA Grapalat"/>
                <w:color w:val="auto"/>
                <w:lang w:val="hy-AM"/>
              </w:rPr>
              <w:t>առավելագույն թ</w:t>
            </w:r>
            <w:r w:rsidRPr="00956B37">
              <w:rPr>
                <w:rFonts w:ascii="GHEA Grapalat" w:hAnsi="GHEA Grapalat"/>
                <w:color w:val="auto"/>
                <w:lang w:val="en-US"/>
              </w:rPr>
              <w:t>եք</w:t>
            </w:r>
            <w:r w:rsidRPr="00956B37">
              <w:rPr>
                <w:rFonts w:ascii="GHEA Grapalat" w:hAnsi="GHEA Grapalat"/>
                <w:color w:val="auto"/>
                <w:lang w:val="hy-AM"/>
              </w:rPr>
              <w:t>ությունը</w:t>
            </w:r>
          </w:p>
        </w:tc>
      </w:tr>
      <w:tr w:rsidR="0085004D" w:rsidRPr="00956B37" w:rsidTr="0085004D">
        <w:trPr>
          <w:gridAfter w:val="1"/>
          <w:wAfter w:w="11" w:type="dxa"/>
        </w:trPr>
        <w:tc>
          <w:tcPr>
            <w:tcW w:w="540" w:type="dxa"/>
          </w:tcPr>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1.</w:t>
            </w:r>
          </w:p>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1)</w:t>
            </w:r>
          </w:p>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2)</w:t>
            </w:r>
          </w:p>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3)</w:t>
            </w:r>
          </w:p>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lastRenderedPageBreak/>
              <w:t>4)</w:t>
            </w:r>
          </w:p>
        </w:tc>
        <w:tc>
          <w:tcPr>
            <w:tcW w:w="3330" w:type="dxa"/>
          </w:tcPr>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lastRenderedPageBreak/>
              <w:t xml:space="preserve">Ժայռային՝ </w:t>
            </w:r>
          </w:p>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թույլ հողմահարվող </w:t>
            </w:r>
          </w:p>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հեշտ հողմահարվող</w:t>
            </w:r>
          </w:p>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չկակղող </w:t>
            </w:r>
          </w:p>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lastRenderedPageBreak/>
              <w:t xml:space="preserve">կակղող </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lastRenderedPageBreak/>
              <w:t xml:space="preserve"> 6-ից բարձր մինչև 12</w:t>
            </w:r>
          </w:p>
        </w:tc>
        <w:tc>
          <w:tcPr>
            <w:tcW w:w="2802" w:type="dxa"/>
          </w:tcPr>
          <w:p w:rsidR="0085004D" w:rsidRPr="00956B37" w:rsidRDefault="0085004D" w:rsidP="0085004D">
            <w:pPr>
              <w:pStyle w:val="ListParagraph"/>
              <w:tabs>
                <w:tab w:val="left" w:pos="1134"/>
              </w:tabs>
              <w:ind w:left="0"/>
              <w:rPr>
                <w:rFonts w:ascii="GHEA Grapalat" w:hAnsi="GHEA Grapalat"/>
                <w:color w:val="auto"/>
                <w:lang w:val="hy-AM"/>
              </w:rPr>
            </w:pP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1:0,2</w:t>
            </w:r>
          </w:p>
          <w:p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1.05-1:1.</w:t>
            </w:r>
            <w:r w:rsidR="0085004D" w:rsidRPr="00956B37">
              <w:rPr>
                <w:rFonts w:ascii="GHEA Grapalat" w:hAnsi="GHEA Grapalat"/>
                <w:color w:val="auto"/>
                <w:lang w:val="hy-AM"/>
              </w:rPr>
              <w:t xml:space="preserve">5 </w:t>
            </w:r>
          </w:p>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w:t>
            </w:r>
          </w:p>
          <w:p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lastRenderedPageBreak/>
              <w:t>1:1.</w:t>
            </w:r>
            <w:r w:rsidR="0085004D" w:rsidRPr="00956B37">
              <w:rPr>
                <w:rFonts w:ascii="GHEA Grapalat" w:hAnsi="GHEA Grapalat"/>
                <w:color w:val="auto"/>
                <w:lang w:val="hy-AM"/>
              </w:rPr>
              <w:t>5</w:t>
            </w:r>
          </w:p>
        </w:tc>
      </w:tr>
      <w:tr w:rsidR="0085004D" w:rsidRPr="00956B37" w:rsidTr="0085004D">
        <w:trPr>
          <w:gridAfter w:val="1"/>
          <w:wAfter w:w="11" w:type="dxa"/>
        </w:trPr>
        <w:tc>
          <w:tcPr>
            <w:tcW w:w="540" w:type="dxa"/>
          </w:tcPr>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lastRenderedPageBreak/>
              <w:t>2.</w:t>
            </w:r>
          </w:p>
        </w:tc>
        <w:tc>
          <w:tcPr>
            <w:tcW w:w="3330" w:type="dxa"/>
          </w:tcPr>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Խոշորբեկորային </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1:1-1:1.</w:t>
            </w:r>
            <w:r w:rsidR="0085004D" w:rsidRPr="00956B37">
              <w:rPr>
                <w:rFonts w:ascii="GHEA Grapalat" w:hAnsi="GHEA Grapalat"/>
                <w:color w:val="auto"/>
                <w:lang w:val="hy-AM"/>
              </w:rPr>
              <w:t>5</w:t>
            </w:r>
          </w:p>
        </w:tc>
      </w:tr>
      <w:tr w:rsidR="0085004D" w:rsidRPr="00956B37" w:rsidTr="0085004D">
        <w:trPr>
          <w:gridAfter w:val="1"/>
          <w:wAfter w:w="11" w:type="dxa"/>
        </w:trPr>
        <w:tc>
          <w:tcPr>
            <w:tcW w:w="540" w:type="dxa"/>
          </w:tcPr>
          <w:p w:rsidR="002F0694" w:rsidRPr="00956B37" w:rsidRDefault="002F0694" w:rsidP="0085004D">
            <w:pPr>
              <w:pStyle w:val="ListParagraph"/>
              <w:tabs>
                <w:tab w:val="left" w:pos="1134"/>
              </w:tabs>
              <w:ind w:left="0"/>
              <w:rPr>
                <w:rFonts w:ascii="GHEA Grapalat" w:hAnsi="GHEA Grapalat"/>
                <w:color w:val="auto"/>
                <w:lang w:val="en-US"/>
              </w:rPr>
            </w:pPr>
          </w:p>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3.</w:t>
            </w:r>
          </w:p>
        </w:tc>
        <w:tc>
          <w:tcPr>
            <w:tcW w:w="3330" w:type="dxa"/>
          </w:tcPr>
          <w:p w:rsidR="0085004D" w:rsidRPr="00956B37" w:rsidRDefault="0085004D" w:rsidP="0085004D">
            <w:pPr>
              <w:pStyle w:val="ListParagraph"/>
              <w:tabs>
                <w:tab w:val="left" w:pos="1134"/>
              </w:tabs>
              <w:ind w:left="0"/>
              <w:jc w:val="left"/>
              <w:rPr>
                <w:rFonts w:ascii="GHEA Grapalat" w:hAnsi="GHEA Grapalat"/>
                <w:color w:val="auto"/>
                <w:lang w:val="hy-AM"/>
              </w:rPr>
            </w:pPr>
            <w:r w:rsidRPr="00956B37">
              <w:rPr>
                <w:rFonts w:ascii="GHEA Grapalat" w:hAnsi="GHEA Grapalat"/>
                <w:color w:val="auto"/>
                <w:lang w:val="hy-AM"/>
              </w:rPr>
              <w:t>Ավազային, կավային համասեռ կարծր, կիսակարծր և պինդ-պլաստիկ (</w:t>
            </w:r>
            <w:r w:rsidRPr="00956B37">
              <w:rPr>
                <w:rFonts w:ascii="GHEA Grapalat" w:hAnsi="GHEA Grapalat"/>
                <w:color w:val="auto"/>
                <w:lang w:val="en-US"/>
              </w:rPr>
              <w:t>պիրկ-պլաստիկ</w:t>
            </w:r>
            <w:r w:rsidRPr="00956B37">
              <w:rPr>
                <w:rFonts w:ascii="GHEA Grapalat" w:hAnsi="GHEA Grapalat"/>
                <w:color w:val="auto"/>
                <w:lang w:val="hy-AM"/>
              </w:rPr>
              <w:t xml:space="preserve">) կոնսիստենցիայի </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w:t>
            </w:r>
            <w:r w:rsidR="0085004D" w:rsidRPr="00956B37">
              <w:rPr>
                <w:rFonts w:ascii="GHEA Grapalat" w:hAnsi="GHEA Grapalat"/>
                <w:color w:val="auto"/>
                <w:lang w:val="hy-AM"/>
              </w:rPr>
              <w:t>5</w:t>
            </w:r>
          </w:p>
        </w:tc>
      </w:tr>
      <w:tr w:rsidR="0085004D" w:rsidRPr="00956B37" w:rsidTr="0085004D">
        <w:trPr>
          <w:gridAfter w:val="1"/>
          <w:wAfter w:w="11" w:type="dxa"/>
        </w:trPr>
        <w:tc>
          <w:tcPr>
            <w:tcW w:w="540" w:type="dxa"/>
            <w:vMerge w:val="restart"/>
          </w:tcPr>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4.</w:t>
            </w:r>
          </w:p>
        </w:tc>
        <w:tc>
          <w:tcPr>
            <w:tcW w:w="3330" w:type="dxa"/>
            <w:vMerge w:val="restart"/>
          </w:tcPr>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Ավազներ, մանր, </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2</w:t>
            </w:r>
          </w:p>
        </w:tc>
        <w:tc>
          <w:tcPr>
            <w:tcW w:w="2802"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1:4</w:t>
            </w:r>
          </w:p>
        </w:tc>
      </w:tr>
      <w:tr w:rsidR="0085004D" w:rsidRPr="00956B37" w:rsidTr="0085004D">
        <w:trPr>
          <w:gridAfter w:val="1"/>
          <w:wAfter w:w="11" w:type="dxa"/>
        </w:trPr>
        <w:tc>
          <w:tcPr>
            <w:tcW w:w="540" w:type="dxa"/>
            <w:vMerge/>
          </w:tcPr>
          <w:p w:rsidR="0085004D" w:rsidRPr="00956B37" w:rsidRDefault="0085004D" w:rsidP="0085004D">
            <w:pPr>
              <w:pStyle w:val="ListParagraph"/>
              <w:tabs>
                <w:tab w:val="left" w:pos="1134"/>
              </w:tabs>
              <w:ind w:left="0"/>
              <w:rPr>
                <w:rFonts w:ascii="GHEA Grapalat" w:hAnsi="GHEA Grapalat"/>
                <w:color w:val="auto"/>
                <w:lang w:val="hy-AM"/>
              </w:rPr>
            </w:pPr>
          </w:p>
        </w:tc>
        <w:tc>
          <w:tcPr>
            <w:tcW w:w="3330" w:type="dxa"/>
            <w:vMerge/>
          </w:tcPr>
          <w:p w:rsidR="0085004D" w:rsidRPr="00956B37" w:rsidRDefault="0085004D" w:rsidP="0085004D">
            <w:pPr>
              <w:pStyle w:val="ListParagraph"/>
              <w:tabs>
                <w:tab w:val="left" w:pos="1134"/>
              </w:tabs>
              <w:ind w:left="0"/>
              <w:jc w:val="both"/>
              <w:rPr>
                <w:rFonts w:ascii="GHEA Grapalat" w:hAnsi="GHEA Grapalat"/>
                <w:color w:val="auto"/>
                <w:lang w:val="hy-AM"/>
              </w:rPr>
            </w:pP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 xml:space="preserve">2 մինչև 12 </w:t>
            </w:r>
          </w:p>
        </w:tc>
        <w:tc>
          <w:tcPr>
            <w:tcW w:w="2802"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1:2</w:t>
            </w:r>
          </w:p>
        </w:tc>
      </w:tr>
      <w:tr w:rsidR="0085004D" w:rsidRPr="00956B37" w:rsidTr="0085004D">
        <w:trPr>
          <w:gridAfter w:val="1"/>
          <w:wAfter w:w="11" w:type="dxa"/>
        </w:trPr>
        <w:tc>
          <w:tcPr>
            <w:tcW w:w="540" w:type="dxa"/>
          </w:tcPr>
          <w:p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5.</w:t>
            </w:r>
          </w:p>
        </w:tc>
        <w:tc>
          <w:tcPr>
            <w:tcW w:w="3330" w:type="dxa"/>
          </w:tcPr>
          <w:p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Լյոսս </w:t>
            </w:r>
          </w:p>
        </w:tc>
        <w:tc>
          <w:tcPr>
            <w:tcW w:w="3060" w:type="dxa"/>
          </w:tcPr>
          <w:p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rsidR="0085004D" w:rsidRPr="00956B37" w:rsidRDefault="00FF63CA" w:rsidP="0085004D">
            <w:pPr>
              <w:pStyle w:val="ListParagraph"/>
              <w:tabs>
                <w:tab w:val="left" w:pos="1134"/>
              </w:tabs>
              <w:ind w:left="0"/>
              <w:rPr>
                <w:rFonts w:ascii="GHEA Grapalat" w:hAnsi="GHEA Grapalat"/>
                <w:color w:val="auto"/>
                <w:u w:val="single"/>
                <w:lang w:val="hy-AM"/>
              </w:rPr>
            </w:pPr>
            <w:r w:rsidRPr="00956B37">
              <w:rPr>
                <w:rFonts w:ascii="GHEA Grapalat" w:hAnsi="GHEA Grapalat"/>
                <w:color w:val="auto"/>
                <w:u w:val="single"/>
                <w:lang w:val="hy-AM"/>
              </w:rPr>
              <w:t>1:0.1-1:0.</w:t>
            </w:r>
            <w:r w:rsidR="0085004D" w:rsidRPr="00956B37">
              <w:rPr>
                <w:rFonts w:ascii="GHEA Grapalat" w:hAnsi="GHEA Grapalat"/>
                <w:color w:val="auto"/>
                <w:u w:val="single"/>
                <w:lang w:val="hy-AM"/>
              </w:rPr>
              <w:t>5</w:t>
            </w:r>
          </w:p>
          <w:p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1:0.5-1:1.</w:t>
            </w:r>
            <w:r w:rsidR="0085004D" w:rsidRPr="00956B37">
              <w:rPr>
                <w:rFonts w:ascii="GHEA Grapalat" w:hAnsi="GHEA Grapalat"/>
                <w:color w:val="auto"/>
                <w:lang w:val="hy-AM"/>
              </w:rPr>
              <w:t>5</w:t>
            </w:r>
          </w:p>
        </w:tc>
      </w:tr>
      <w:tr w:rsidR="0085004D" w:rsidRPr="00956B37" w:rsidTr="003E690E">
        <w:tc>
          <w:tcPr>
            <w:tcW w:w="9743" w:type="dxa"/>
            <w:gridSpan w:val="5"/>
          </w:tcPr>
          <w:p w:rsidR="0085004D" w:rsidRPr="00956B37" w:rsidRDefault="00B54437" w:rsidP="003C427E">
            <w:pPr>
              <w:pStyle w:val="ListParagraph"/>
              <w:numPr>
                <w:ilvl w:val="0"/>
                <w:numId w:val="14"/>
              </w:numPr>
              <w:tabs>
                <w:tab w:val="left" w:pos="435"/>
                <w:tab w:val="left" w:pos="630"/>
                <w:tab w:val="left" w:pos="870"/>
                <w:tab w:val="left" w:pos="1134"/>
              </w:tabs>
              <w:ind w:left="0" w:firstLine="75"/>
              <w:jc w:val="both"/>
              <w:rPr>
                <w:rFonts w:ascii="GHEA Grapalat" w:hAnsi="GHEA Grapalat"/>
                <w:color w:val="auto"/>
                <w:lang w:val="hy-AM"/>
              </w:rPr>
            </w:pPr>
            <w:r w:rsidRPr="00956B37">
              <w:rPr>
                <w:rFonts w:ascii="GHEA Grapalat" w:hAnsi="GHEA Grapalat"/>
                <w:color w:val="auto"/>
                <w:lang w:val="en-US"/>
              </w:rPr>
              <w:t>Հ</w:t>
            </w:r>
            <w:r w:rsidR="0085004D" w:rsidRPr="00956B37">
              <w:rPr>
                <w:rFonts w:ascii="GHEA Grapalat" w:hAnsi="GHEA Grapalat"/>
                <w:color w:val="auto"/>
                <w:lang w:val="hy-AM"/>
              </w:rPr>
              <w:t>ամարիչում բերված է սարալանջերի թեքությունը չոր գոտում, հայտարարում՝ ոչ չոր գոտում</w:t>
            </w:r>
            <w:r w:rsidRPr="00956B37">
              <w:rPr>
                <w:rFonts w:ascii="GHEA Grapalat" w:hAnsi="GHEA Grapalat"/>
                <w:color w:val="auto"/>
              </w:rPr>
              <w:t>:</w:t>
            </w:r>
            <w:r w:rsidR="0085004D" w:rsidRPr="00956B37">
              <w:rPr>
                <w:rFonts w:ascii="GHEA Grapalat" w:hAnsi="GHEA Grapalat"/>
                <w:color w:val="auto"/>
                <w:lang w:val="hy-AM"/>
              </w:rPr>
              <w:t xml:space="preserve"> </w:t>
            </w:r>
          </w:p>
          <w:p w:rsidR="0085004D" w:rsidRPr="00956B37" w:rsidRDefault="002F0694" w:rsidP="003C427E">
            <w:pPr>
              <w:pStyle w:val="ListParagraph"/>
              <w:numPr>
                <w:ilvl w:val="0"/>
                <w:numId w:val="14"/>
              </w:numPr>
              <w:tabs>
                <w:tab w:val="left" w:pos="315"/>
                <w:tab w:val="left" w:pos="465"/>
                <w:tab w:val="left" w:pos="1134"/>
              </w:tabs>
              <w:ind w:hanging="645"/>
              <w:jc w:val="both"/>
              <w:rPr>
                <w:rFonts w:ascii="GHEA Grapalat" w:hAnsi="GHEA Grapalat"/>
                <w:color w:val="auto"/>
                <w:lang w:val="hy-AM"/>
              </w:rPr>
            </w:pPr>
            <w:r w:rsidRPr="00956B37">
              <w:rPr>
                <w:rFonts w:ascii="GHEA Grapalat" w:hAnsi="GHEA Grapalat"/>
                <w:color w:val="auto"/>
              </w:rPr>
              <w:t xml:space="preserve"> </w:t>
            </w:r>
            <w:r w:rsidR="00B54437" w:rsidRPr="00956B37">
              <w:rPr>
                <w:rFonts w:ascii="GHEA Grapalat" w:hAnsi="GHEA Grapalat"/>
                <w:color w:val="auto"/>
                <w:lang w:val="en-US"/>
              </w:rPr>
              <w:t>Ժ</w:t>
            </w:r>
            <w:r w:rsidR="0085004D" w:rsidRPr="00956B37">
              <w:rPr>
                <w:rFonts w:ascii="GHEA Grapalat" w:hAnsi="GHEA Grapalat"/>
                <w:color w:val="auto"/>
                <w:lang w:val="hy-AM"/>
              </w:rPr>
              <w:t>այռային թույլ հողմահարվող գրունտներում թույլատրվում են ուղղաձիգ շեպեր</w:t>
            </w:r>
            <w:r w:rsidR="00B54437" w:rsidRPr="00956B37">
              <w:rPr>
                <w:rFonts w:ascii="GHEA Grapalat" w:hAnsi="GHEA Grapalat"/>
                <w:color w:val="auto"/>
              </w:rPr>
              <w:t>:</w:t>
            </w:r>
          </w:p>
          <w:p w:rsidR="0085004D" w:rsidRPr="00956B37" w:rsidRDefault="00B54437" w:rsidP="003C427E">
            <w:pPr>
              <w:pStyle w:val="ListParagraph"/>
              <w:numPr>
                <w:ilvl w:val="0"/>
                <w:numId w:val="14"/>
              </w:numPr>
              <w:tabs>
                <w:tab w:val="left" w:pos="375"/>
                <w:tab w:val="left" w:pos="540"/>
                <w:tab w:val="left" w:pos="750"/>
                <w:tab w:val="left" w:pos="1134"/>
              </w:tabs>
              <w:ind w:left="-15" w:firstLine="90"/>
              <w:jc w:val="both"/>
              <w:rPr>
                <w:rFonts w:ascii="GHEA Grapalat" w:hAnsi="GHEA Grapalat"/>
                <w:color w:val="auto"/>
                <w:lang w:val="hy-AM"/>
              </w:rPr>
            </w:pPr>
            <w:r w:rsidRPr="00956B37">
              <w:rPr>
                <w:rFonts w:ascii="GHEA Grapalat" w:hAnsi="GHEA Grapalat"/>
                <w:color w:val="auto"/>
                <w:lang w:val="hy-AM"/>
              </w:rPr>
              <w:t>Հ</w:t>
            </w:r>
            <w:r w:rsidR="0085004D" w:rsidRPr="00956B37">
              <w:rPr>
                <w:rFonts w:ascii="GHEA Grapalat" w:hAnsi="GHEA Grapalat"/>
                <w:color w:val="auto"/>
                <w:lang w:val="hy-AM"/>
              </w:rPr>
              <w:t xml:space="preserve">անույթի շեպի բարձրությունը որոշում են շեպի վերին և ստորին լանջեզրերի նիշերի տարբերությամբ: Տեղանքի թեք լանջերի դեպքում սույն աղյուսակից օգտվելիս վերցնում են վերին շեպերը: </w:t>
            </w:r>
          </w:p>
        </w:tc>
      </w:tr>
    </w:tbl>
    <w:p w:rsidR="00EE386E" w:rsidRPr="00956B37" w:rsidRDefault="00EE386E" w:rsidP="00EE386E">
      <w:pPr>
        <w:pStyle w:val="a0"/>
        <w:ind w:left="709" w:firstLine="0"/>
        <w:rPr>
          <w:b w:val="0"/>
          <w:color w:val="auto"/>
          <w:sz w:val="24"/>
        </w:rPr>
      </w:pPr>
    </w:p>
    <w:p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 xml:space="preserve">Մանր և փոշենման ավազներում, գերխոնավացած կավային գրունտներում, հեշտ հողմահարվող կամ ճաքերով ժայռային ապարներում, փոշենման լյոսատիպ և լյոսային ապարներում, ինչպես նաև </w:t>
      </w:r>
      <w:r w:rsidR="001D2B91" w:rsidRPr="00956B37">
        <w:rPr>
          <w:b w:val="0"/>
          <w:color w:val="auto"/>
          <w:sz w:val="24"/>
        </w:rPr>
        <w:t xml:space="preserve">ոչ ավելի, քան </w:t>
      </w:r>
      <w:r w:rsidRPr="00956B37">
        <w:rPr>
          <w:b w:val="0"/>
          <w:color w:val="auto"/>
          <w:sz w:val="24"/>
        </w:rPr>
        <w:t xml:space="preserve">2 մ հանույթները նախատեսում են հետառվային դարակներով: Հետառվային դարակների լայնությունը մանր և փոշենման ավազներում ընդունում են 1 մ, մնացած թվարկված գրունտների համար </w:t>
      </w:r>
      <w:r w:rsidR="00A66030" w:rsidRPr="00956B37">
        <w:rPr>
          <w:b w:val="0"/>
          <w:color w:val="auto"/>
          <w:sz w:val="24"/>
        </w:rPr>
        <w:t xml:space="preserve">ոչ ավել, քան              </w:t>
      </w:r>
      <w:r w:rsidRPr="00956B37">
        <w:rPr>
          <w:b w:val="0"/>
          <w:color w:val="auto"/>
          <w:sz w:val="24"/>
        </w:rPr>
        <w:t xml:space="preserve">6 մ  բարձրության դեպքում ընդունում են 1 մ, իսկ մինչև 12 մ բարձրության դեպքում (ժայռային ապարների համար՝ մինչև 16 մ) ընդունում են 2 մ: </w:t>
      </w:r>
      <w:r w:rsidR="00C440D5" w:rsidRPr="00956B37">
        <w:rPr>
          <w:b w:val="0"/>
          <w:color w:val="auto"/>
          <w:sz w:val="24"/>
        </w:rPr>
        <w:t>IA, I</w:t>
      </w:r>
      <w:r w:rsidR="00557F67" w:rsidRPr="00956B37">
        <w:rPr>
          <w:b w:val="0"/>
          <w:color w:val="auto"/>
          <w:sz w:val="24"/>
        </w:rPr>
        <w:t>B</w:t>
      </w:r>
      <w:r w:rsidR="00C440D5" w:rsidRPr="00956B37">
        <w:rPr>
          <w:b w:val="0"/>
          <w:color w:val="auto"/>
          <w:sz w:val="24"/>
        </w:rPr>
        <w:t>, I</w:t>
      </w:r>
      <w:r w:rsidR="00332D95" w:rsidRPr="00956B37">
        <w:rPr>
          <w:b w:val="0"/>
          <w:color w:val="auto"/>
          <w:sz w:val="24"/>
        </w:rPr>
        <w:t>C</w:t>
      </w:r>
      <w:r w:rsidR="00C440D5" w:rsidRPr="00956B37">
        <w:rPr>
          <w:b w:val="0"/>
          <w:color w:val="auto"/>
          <w:sz w:val="24"/>
        </w:rPr>
        <w:t xml:space="preserve">, II և III </w:t>
      </w:r>
      <w:r w:rsidRPr="00956B37">
        <w:rPr>
          <w:b w:val="0"/>
          <w:color w:val="auto"/>
          <w:sz w:val="24"/>
        </w:rPr>
        <w:t>կարգի ճանապարհների համար, հեշտ հողմահարվող ժայռային ապարներում հանույթներ կառուցելիս թույլատրվում է նախատեսել առու-խրամուղի ոչ ավել</w:t>
      </w:r>
      <w:r w:rsidR="001D2B91" w:rsidRPr="00956B37">
        <w:rPr>
          <w:b w:val="0"/>
          <w:color w:val="auto"/>
          <w:sz w:val="24"/>
        </w:rPr>
        <w:t>,</w:t>
      </w:r>
      <w:r w:rsidRPr="00956B37">
        <w:rPr>
          <w:b w:val="0"/>
          <w:color w:val="auto"/>
          <w:sz w:val="24"/>
        </w:rPr>
        <w:t xml:space="preserve"> քան 3 մ լայնությամբ և </w:t>
      </w:r>
      <w:r w:rsidR="00A66030" w:rsidRPr="00956B37">
        <w:rPr>
          <w:b w:val="0"/>
          <w:color w:val="auto"/>
          <w:sz w:val="24"/>
        </w:rPr>
        <w:t>ոչ պակաս, քան</w:t>
      </w:r>
      <w:r w:rsidR="0049220E" w:rsidRPr="00956B37">
        <w:rPr>
          <w:b w:val="0"/>
          <w:color w:val="auto"/>
          <w:sz w:val="24"/>
        </w:rPr>
        <w:t xml:space="preserve"> 0.</w:t>
      </w:r>
      <w:r w:rsidRPr="00956B37">
        <w:rPr>
          <w:b w:val="0"/>
          <w:color w:val="auto"/>
          <w:sz w:val="24"/>
        </w:rPr>
        <w:t>8 մ խորությամբ</w:t>
      </w:r>
      <w:r w:rsidR="00463D66" w:rsidRPr="00956B37">
        <w:rPr>
          <w:b w:val="0"/>
          <w:color w:val="auto"/>
          <w:sz w:val="24"/>
        </w:rPr>
        <w:t>:</w:t>
      </w:r>
    </w:p>
    <w:p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Հետառվային դարակների մակերևույթին տրվում է 20‰-40‰ թեքություն դեպի առվի կողմը: Թեքու</w:t>
      </w:r>
      <w:r w:rsidR="009F3439" w:rsidRPr="00956B37">
        <w:rPr>
          <w:b w:val="0"/>
          <w:color w:val="auto"/>
          <w:sz w:val="24"/>
        </w:rPr>
        <w:t>թյուն</w:t>
      </w:r>
      <w:r w:rsidRPr="00956B37">
        <w:rPr>
          <w:b w:val="0"/>
          <w:color w:val="auto"/>
          <w:sz w:val="24"/>
        </w:rPr>
        <w:t xml:space="preserve"> կարելի է չնախատեսել ժայռային ապարների դեպքում: Ոչ ժայռային գրունտներում շեպերի </w:t>
      </w:r>
      <w:r w:rsidR="002C0B67" w:rsidRPr="00956B37">
        <w:rPr>
          <w:b w:val="0"/>
          <w:color w:val="auto"/>
          <w:sz w:val="24"/>
        </w:rPr>
        <w:t xml:space="preserve">ոչ պակաս, քան </w:t>
      </w:r>
      <w:r w:rsidRPr="00956B37">
        <w:rPr>
          <w:b w:val="0"/>
          <w:color w:val="auto"/>
          <w:sz w:val="24"/>
        </w:rPr>
        <w:t xml:space="preserve">1:2 </w:t>
      </w:r>
      <w:r w:rsidR="002C0B67" w:rsidRPr="00956B37">
        <w:rPr>
          <w:b w:val="0"/>
          <w:color w:val="auto"/>
          <w:sz w:val="24"/>
        </w:rPr>
        <w:t xml:space="preserve">թեքության և ոչ պակաս, քան </w:t>
      </w:r>
      <w:r w:rsidR="00A960E3" w:rsidRPr="00956B37">
        <w:rPr>
          <w:b w:val="0"/>
          <w:color w:val="auto"/>
          <w:sz w:val="24"/>
        </w:rPr>
        <w:lastRenderedPageBreak/>
        <w:t>6.</w:t>
      </w:r>
      <w:r w:rsidRPr="00956B37">
        <w:rPr>
          <w:b w:val="0"/>
          <w:color w:val="auto"/>
          <w:sz w:val="24"/>
        </w:rPr>
        <w:t xml:space="preserve">0 մ խորությամբ հանույթների շեպերում պետք է նախատեսել դարակների կառուցում՝ շեպերին լրացուցիչ </w:t>
      </w:r>
      <w:r w:rsidR="002C0B67" w:rsidRPr="00956B37">
        <w:rPr>
          <w:b w:val="0"/>
          <w:color w:val="auto"/>
          <w:sz w:val="24"/>
        </w:rPr>
        <w:t>ամրության</w:t>
      </w:r>
      <w:r w:rsidRPr="00956B37">
        <w:rPr>
          <w:b w:val="0"/>
          <w:color w:val="auto"/>
          <w:sz w:val="24"/>
        </w:rPr>
        <w:t xml:space="preserve"> և դրանց </w:t>
      </w:r>
      <w:r w:rsidR="002C0B67" w:rsidRPr="00956B37">
        <w:rPr>
          <w:b w:val="0"/>
          <w:color w:val="auto"/>
          <w:sz w:val="24"/>
        </w:rPr>
        <w:t>սպասարկման</w:t>
      </w:r>
      <w:r w:rsidRPr="00956B37">
        <w:rPr>
          <w:b w:val="0"/>
          <w:color w:val="auto"/>
          <w:sz w:val="24"/>
        </w:rPr>
        <w:t xml:space="preserve"> ու </w:t>
      </w:r>
      <w:r w:rsidR="002C0B67" w:rsidRPr="00956B37">
        <w:rPr>
          <w:b w:val="0"/>
          <w:color w:val="auto"/>
          <w:sz w:val="24"/>
        </w:rPr>
        <w:t>վերանորոգման</w:t>
      </w:r>
      <w:r w:rsidRPr="00956B37">
        <w:rPr>
          <w:b w:val="0"/>
          <w:color w:val="auto"/>
          <w:sz w:val="24"/>
        </w:rPr>
        <w:t xml:space="preserve"> </w:t>
      </w:r>
      <w:r w:rsidR="002C0B67" w:rsidRPr="00956B37">
        <w:rPr>
          <w:b w:val="0"/>
          <w:color w:val="auto"/>
          <w:sz w:val="24"/>
        </w:rPr>
        <w:t>ապահովման</w:t>
      </w:r>
      <w:r w:rsidRPr="00956B37">
        <w:rPr>
          <w:b w:val="0"/>
          <w:color w:val="auto"/>
          <w:sz w:val="24"/>
        </w:rPr>
        <w:t xml:space="preserve"> նպատակով: Դարակները պետք է տեղակայվեն ճանապարհի շեպին զուգահեռ՝ թեք լանջի առավելագույն բարձրության կեսի բարձրությամբ, սակայն ոչ ավել</w:t>
      </w:r>
      <w:r w:rsidR="002C0B67" w:rsidRPr="00956B37">
        <w:rPr>
          <w:b w:val="0"/>
          <w:color w:val="auto"/>
          <w:sz w:val="24"/>
        </w:rPr>
        <w:t>,</w:t>
      </w:r>
      <w:r w:rsidRPr="00956B37">
        <w:rPr>
          <w:b w:val="0"/>
          <w:color w:val="auto"/>
          <w:sz w:val="24"/>
        </w:rPr>
        <w:t xml:space="preserve"> քան</w:t>
      </w:r>
      <w:r w:rsidR="00A960E3" w:rsidRPr="00956B37">
        <w:rPr>
          <w:b w:val="0"/>
          <w:color w:val="auto"/>
          <w:sz w:val="24"/>
        </w:rPr>
        <w:t xml:space="preserve"> 6.</w:t>
      </w:r>
      <w:r w:rsidRPr="00956B37">
        <w:rPr>
          <w:b w:val="0"/>
          <w:color w:val="auto"/>
          <w:sz w:val="24"/>
        </w:rPr>
        <w:t>0 մ: Թեք լանջի ավելի մեծ բարձրության դեպքում պետք է նախատեսել լրացուցիչ դարակների կառուցում՝ ըստ բարձրության՝ միմյանցից</w:t>
      </w:r>
      <w:r w:rsidR="00A960E3" w:rsidRPr="00956B37">
        <w:rPr>
          <w:b w:val="0"/>
          <w:color w:val="auto"/>
          <w:sz w:val="24"/>
        </w:rPr>
        <w:t xml:space="preserve"> 6.</w:t>
      </w:r>
      <w:r w:rsidRPr="00956B37">
        <w:rPr>
          <w:b w:val="0"/>
          <w:color w:val="auto"/>
          <w:sz w:val="24"/>
        </w:rPr>
        <w:t xml:space="preserve">0 մ հեռավորությամբ: </w:t>
      </w:r>
      <w:r w:rsidR="0000741E" w:rsidRPr="00956B37">
        <w:rPr>
          <w:b w:val="0"/>
          <w:color w:val="auto"/>
          <w:sz w:val="24"/>
        </w:rPr>
        <w:t>Շեպերի  սպասարկման համար պ</w:t>
      </w:r>
      <w:r w:rsidRPr="00956B37">
        <w:rPr>
          <w:b w:val="0"/>
          <w:color w:val="auto"/>
          <w:sz w:val="24"/>
        </w:rPr>
        <w:t xml:space="preserve">ետք է նախատեսել դարակներին մեխանիզմների մոտենալու </w:t>
      </w:r>
      <w:r w:rsidR="0000741E" w:rsidRPr="00956B37">
        <w:rPr>
          <w:b w:val="0"/>
          <w:color w:val="auto"/>
          <w:sz w:val="24"/>
        </w:rPr>
        <w:t>հնարավորություն</w:t>
      </w:r>
      <w:r w:rsidRPr="00956B37">
        <w:rPr>
          <w:b w:val="0"/>
          <w:color w:val="auto"/>
          <w:sz w:val="24"/>
        </w:rPr>
        <w:t xml:space="preserve">, ինչի համար դարակների լայնությունը պետք է </w:t>
      </w:r>
      <w:r w:rsidR="0000741E" w:rsidRPr="00956B37">
        <w:rPr>
          <w:b w:val="0"/>
          <w:color w:val="auto"/>
          <w:sz w:val="24"/>
        </w:rPr>
        <w:t xml:space="preserve">սահմանել </w:t>
      </w:r>
      <w:r w:rsidR="008F593B" w:rsidRPr="00956B37">
        <w:rPr>
          <w:b w:val="0"/>
          <w:color w:val="auto"/>
          <w:sz w:val="24"/>
        </w:rPr>
        <w:t xml:space="preserve">ոչ պակաս, քան </w:t>
      </w:r>
      <w:r w:rsidR="00A960E3" w:rsidRPr="00956B37">
        <w:rPr>
          <w:b w:val="0"/>
          <w:color w:val="auto"/>
          <w:sz w:val="24"/>
        </w:rPr>
        <w:t>3.</w:t>
      </w:r>
      <w:r w:rsidRPr="00956B37">
        <w:rPr>
          <w:b w:val="0"/>
          <w:color w:val="auto"/>
          <w:sz w:val="24"/>
        </w:rPr>
        <w:t>0 մ:</w:t>
      </w:r>
    </w:p>
    <w:p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Այն հանույթների համար</w:t>
      </w:r>
      <w:r w:rsidR="00681298" w:rsidRPr="00956B37">
        <w:rPr>
          <w:b w:val="0"/>
          <w:color w:val="auto"/>
          <w:sz w:val="24"/>
        </w:rPr>
        <w:t xml:space="preserve">, </w:t>
      </w:r>
      <w:r w:rsidRPr="00956B37">
        <w:rPr>
          <w:b w:val="0"/>
          <w:color w:val="auto"/>
          <w:sz w:val="24"/>
        </w:rPr>
        <w:t>որոնք չեն համապատասխանում</w:t>
      </w:r>
      <w:r w:rsidR="0003497F" w:rsidRPr="00956B37">
        <w:rPr>
          <w:b w:val="0"/>
          <w:color w:val="auto"/>
          <w:sz w:val="24"/>
        </w:rPr>
        <w:t xml:space="preserve"> սույն շինարարական նորմերի</w:t>
      </w:r>
      <w:r w:rsidRPr="00956B37">
        <w:rPr>
          <w:b w:val="0"/>
          <w:color w:val="auto"/>
          <w:sz w:val="24"/>
        </w:rPr>
        <w:t xml:space="preserve"> </w:t>
      </w:r>
      <w:r w:rsidR="00167334" w:rsidRPr="00956B37">
        <w:rPr>
          <w:b w:val="0"/>
          <w:color w:val="auto"/>
          <w:sz w:val="24"/>
        </w:rPr>
        <w:t>188-189</w:t>
      </w:r>
      <w:r w:rsidR="0003497F" w:rsidRPr="00956B37">
        <w:rPr>
          <w:b w:val="0"/>
          <w:color w:val="auto"/>
          <w:sz w:val="24"/>
        </w:rPr>
        <w:t>-րդ կետերի</w:t>
      </w:r>
      <w:r w:rsidRPr="00956B37">
        <w:rPr>
          <w:b w:val="0"/>
          <w:color w:val="auto"/>
          <w:sz w:val="24"/>
        </w:rPr>
        <w:t xml:space="preserve"> պահանջներին, ինչպես նաև </w:t>
      </w:r>
      <w:r w:rsidR="00741565" w:rsidRPr="00956B37">
        <w:rPr>
          <w:b w:val="0"/>
          <w:color w:val="auto"/>
          <w:sz w:val="24"/>
        </w:rPr>
        <w:t>ն</w:t>
      </w:r>
      <w:r w:rsidRPr="00956B37">
        <w:rPr>
          <w:b w:val="0"/>
          <w:color w:val="auto"/>
          <w:sz w:val="24"/>
        </w:rPr>
        <w:t>րանք, որոնք նախագծվում են բարդ գրունտաերկրաբանական պայմաններում, կատարում են շեպերի ընդհանուր և տեղային կայունության գնահատման հաշվարկներ, մշակում են կայունության ապահովմանն ուղղված</w:t>
      </w:r>
      <w:r w:rsidR="00E84C85" w:rsidRPr="00956B37">
        <w:rPr>
          <w:b w:val="0"/>
          <w:color w:val="auto"/>
          <w:sz w:val="24"/>
        </w:rPr>
        <w:t xml:space="preserve"> </w:t>
      </w:r>
      <w:r w:rsidRPr="00956B37">
        <w:rPr>
          <w:b w:val="0"/>
          <w:color w:val="auto"/>
          <w:sz w:val="24"/>
        </w:rPr>
        <w:t>միջոցառումներ, ներառյալ՝ համապատասխան լայնական պրոֆիլի նշանակումը: Նախագծում են դրենաժներ, պաշտպանիչ շերտեր, շեպերի ամրացում գեոսինթետիկ նյութերով (ծավալուն երկրաբանական վանդակաճաղեր, գեոմատեր, գաբիոններ)</w:t>
      </w:r>
      <w:r w:rsidR="00463D66" w:rsidRPr="00956B37">
        <w:rPr>
          <w:b w:val="0"/>
          <w:color w:val="auto"/>
          <w:sz w:val="24"/>
        </w:rPr>
        <w:t>:</w:t>
      </w:r>
      <w:r w:rsidR="00796217" w:rsidRPr="00956B37">
        <w:rPr>
          <w:sz w:val="24"/>
        </w:rPr>
        <w:t xml:space="preserve"> </w:t>
      </w:r>
      <w:r w:rsidR="00796217" w:rsidRPr="00956B37">
        <w:rPr>
          <w:b w:val="0"/>
          <w:color w:val="auto"/>
          <w:sz w:val="24"/>
        </w:rPr>
        <w:t>Բարդ պայմանների վտանգավորության կարգի գնահատումը բերված է</w:t>
      </w:r>
      <w:r w:rsidR="00A960E3" w:rsidRPr="00956B37">
        <w:rPr>
          <w:b w:val="0"/>
          <w:color w:val="auto"/>
          <w:sz w:val="24"/>
        </w:rPr>
        <w:t xml:space="preserve"> սույն շինարարական նորմերի 35-րդ</w:t>
      </w:r>
      <w:r w:rsidR="00796217" w:rsidRPr="00956B37">
        <w:rPr>
          <w:b w:val="0"/>
          <w:color w:val="auto"/>
          <w:sz w:val="24"/>
        </w:rPr>
        <w:t xml:space="preserve"> աղյուսակում:</w:t>
      </w:r>
    </w:p>
    <w:p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Առանձնահատուկ պայմանների շարքին պետք է դասել հետևյալ</w:t>
      </w:r>
      <w:r w:rsidR="002250F5" w:rsidRPr="00956B37">
        <w:rPr>
          <w:b w:val="0"/>
          <w:color w:val="auto"/>
          <w:sz w:val="24"/>
        </w:rPr>
        <w:t xml:space="preserve"> </w:t>
      </w:r>
      <w:r w:rsidRPr="00956B37">
        <w:rPr>
          <w:b w:val="0"/>
          <w:color w:val="auto"/>
          <w:sz w:val="24"/>
        </w:rPr>
        <w:t>տարածքները`</w:t>
      </w:r>
    </w:p>
    <w:p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 xml:space="preserve"> </w:t>
      </w:r>
      <w:r w:rsidR="00463D66" w:rsidRPr="00956B37">
        <w:rPr>
          <w:b w:val="0"/>
          <w:color w:val="auto"/>
          <w:sz w:val="24"/>
        </w:rPr>
        <w:t>առանձնահատուկ գրունտներով ներկայացված տարածքներ` (թույլ գրունտներ,  աղակալված գրունտներ, գերնստող գրունտներ, ուռչող գրունտներ</w:t>
      </w:r>
      <w:r w:rsidR="000A5019" w:rsidRPr="00956B37">
        <w:rPr>
          <w:b w:val="0"/>
          <w:color w:val="auto"/>
          <w:sz w:val="24"/>
        </w:rPr>
        <w:t>),</w:t>
      </w:r>
    </w:p>
    <w:p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 xml:space="preserve"> </w:t>
      </w:r>
      <w:r w:rsidR="00463D66" w:rsidRPr="00956B37">
        <w:rPr>
          <w:b w:val="0"/>
          <w:color w:val="auto"/>
          <w:sz w:val="24"/>
        </w:rPr>
        <w:t>վտանգավոր երկրաբանական և հիդրոլոգիական պրոցեսներով տեղամասեր (լանջային պրոցեսներ, կարստեր, հեղեղատների զարգացում, ճանապարհների ջրածածկվող տեղամասեր</w:t>
      </w:r>
      <w:r w:rsidR="000A5019" w:rsidRPr="00956B37">
        <w:rPr>
          <w:b w:val="0"/>
          <w:color w:val="auto"/>
          <w:sz w:val="24"/>
        </w:rPr>
        <w:t>),</w:t>
      </w:r>
    </w:p>
    <w:p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 xml:space="preserve"> </w:t>
      </w:r>
      <w:r w:rsidR="00463D66" w:rsidRPr="00956B37">
        <w:rPr>
          <w:b w:val="0"/>
          <w:color w:val="auto"/>
          <w:sz w:val="24"/>
        </w:rPr>
        <w:t>հատուկ բնական</w:t>
      </w:r>
      <w:r w:rsidR="00741565" w:rsidRPr="00956B37">
        <w:rPr>
          <w:b w:val="0"/>
          <w:color w:val="auto"/>
          <w:sz w:val="24"/>
        </w:rPr>
        <w:t xml:space="preserve"> և </w:t>
      </w:r>
      <w:r w:rsidR="00463D66" w:rsidRPr="00956B37">
        <w:rPr>
          <w:b w:val="0"/>
          <w:color w:val="auto"/>
          <w:sz w:val="24"/>
        </w:rPr>
        <w:t>տեխնածին պայմաններով` սեյսմավտանգ տարածքներ</w:t>
      </w:r>
      <w:r w:rsidR="00B2133A" w:rsidRPr="00956B37">
        <w:rPr>
          <w:b w:val="0"/>
          <w:color w:val="auto"/>
          <w:sz w:val="24"/>
        </w:rPr>
        <w:t>:</w:t>
      </w:r>
    </w:p>
    <w:p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 xml:space="preserve">Առանձնահատուկ պայմաններում ավտոմոբիլային ճանապարհների նախագծումը պետք է դասել անհատական նախագծման տեսակին, որը պետք է իրականացվի` ելնելով տեղանքի առանձնահատկություններից և բարդ պայմանների յուրաքանչյուր տեսակի համար կիրառվող կանոններից։ Ընդունված բոլոր նախագծային լուծումները պետք է բավարարեն ավտոմոբիլային ճանապարհների </w:t>
      </w:r>
      <w:r w:rsidRPr="00956B37">
        <w:rPr>
          <w:b w:val="0"/>
          <w:color w:val="auto"/>
          <w:sz w:val="24"/>
        </w:rPr>
        <w:lastRenderedPageBreak/>
        <w:t>առանձին տարրերին ներկայացվող պահանջներին և պարամետրերին ԳՕՍՏ</w:t>
      </w:r>
      <w:r w:rsidR="00FE133A" w:rsidRPr="00956B37">
        <w:rPr>
          <w:b w:val="0"/>
          <w:color w:val="auto"/>
          <w:sz w:val="24"/>
        </w:rPr>
        <w:t xml:space="preserve"> 33100</w:t>
      </w:r>
      <w:r w:rsidR="00373AF6" w:rsidRPr="00956B37">
        <w:rPr>
          <w:b w:val="0"/>
          <w:color w:val="auto"/>
          <w:sz w:val="24"/>
        </w:rPr>
        <w:t xml:space="preserve">-2014 </w:t>
      </w:r>
      <w:r w:rsidR="00FE133A" w:rsidRPr="00956B37">
        <w:rPr>
          <w:b w:val="0"/>
          <w:color w:val="auto"/>
          <w:sz w:val="24"/>
        </w:rPr>
        <w:t>ստանդարտի</w:t>
      </w:r>
      <w:r w:rsidR="00373AF6" w:rsidRPr="00956B37">
        <w:rPr>
          <w:b w:val="0"/>
          <w:color w:val="auto"/>
          <w:sz w:val="24"/>
        </w:rPr>
        <w:t xml:space="preserve"> համաձայն</w:t>
      </w:r>
      <w:r w:rsidRPr="00956B37">
        <w:rPr>
          <w:b w:val="0"/>
          <w:color w:val="auto"/>
          <w:sz w:val="24"/>
        </w:rPr>
        <w:t>։</w:t>
      </w:r>
    </w:p>
    <w:p w:rsidR="00337359" w:rsidRPr="00956B37" w:rsidRDefault="00C86097" w:rsidP="003C427E">
      <w:pPr>
        <w:pStyle w:val="a0"/>
        <w:numPr>
          <w:ilvl w:val="0"/>
          <w:numId w:val="5"/>
        </w:numPr>
        <w:spacing w:line="360" w:lineRule="auto"/>
        <w:ind w:left="270" w:firstLine="450"/>
        <w:rPr>
          <w:b w:val="0"/>
          <w:color w:val="auto"/>
          <w:sz w:val="24"/>
        </w:rPr>
      </w:pPr>
      <w:r w:rsidRPr="00956B37">
        <w:rPr>
          <w:b w:val="0"/>
          <w:color w:val="auto"/>
          <w:sz w:val="24"/>
        </w:rPr>
        <w:t xml:space="preserve">Նախագծային լուծումները նախապատրաստելիս անհրաժեշտ է վերլուծել </w:t>
      </w:r>
      <w:r w:rsidR="00C67652" w:rsidRPr="00956B37">
        <w:rPr>
          <w:b w:val="0"/>
          <w:color w:val="auto"/>
          <w:sz w:val="24"/>
        </w:rPr>
        <w:t xml:space="preserve">             </w:t>
      </w:r>
      <w:r w:rsidR="005F5C6C" w:rsidRPr="00956B37">
        <w:rPr>
          <w:sz w:val="24"/>
        </w:rPr>
        <w:t xml:space="preserve"> </w:t>
      </w:r>
      <w:r w:rsidR="005F5C6C" w:rsidRPr="00956B37">
        <w:rPr>
          <w:b w:val="0"/>
          <w:color w:val="auto"/>
          <w:sz w:val="24"/>
        </w:rPr>
        <w:t>ՀՀ քաղաքաշինության նախարարության կոլեգիայի 1999 թվականի դեկտեմբերի 28-ի N 5 որոշմամբ ընդունված Հ</w:t>
      </w:r>
      <w:r w:rsidR="00C67652" w:rsidRPr="00956B37">
        <w:rPr>
          <w:b w:val="0"/>
          <w:color w:val="auto"/>
          <w:sz w:val="24"/>
        </w:rPr>
        <w:t>ՀՇՆ</w:t>
      </w:r>
      <w:r w:rsidR="00C25F50" w:rsidRPr="00956B37">
        <w:rPr>
          <w:b w:val="0"/>
          <w:color w:val="auto"/>
          <w:sz w:val="24"/>
        </w:rPr>
        <w:t xml:space="preserve"> I</w:t>
      </w:r>
      <w:r w:rsidR="000A3BDB" w:rsidRPr="00956B37">
        <w:rPr>
          <w:b w:val="0"/>
          <w:color w:val="auto"/>
          <w:sz w:val="24"/>
        </w:rPr>
        <w:t>-2.01-99 շինարարական նորմերի և</w:t>
      </w:r>
      <w:r w:rsidR="00C67652" w:rsidRPr="00956B37">
        <w:rPr>
          <w:b w:val="0"/>
          <w:color w:val="auto"/>
          <w:sz w:val="24"/>
        </w:rPr>
        <w:t xml:space="preserve"> </w:t>
      </w:r>
      <w:r w:rsidRPr="00956B37">
        <w:rPr>
          <w:b w:val="0"/>
          <w:color w:val="auto"/>
          <w:sz w:val="24"/>
        </w:rPr>
        <w:t>ԳՕՍՏ 32836</w:t>
      </w:r>
      <w:r w:rsidR="005F5C6C" w:rsidRPr="00956B37">
        <w:rPr>
          <w:b w:val="0"/>
          <w:color w:val="auto"/>
          <w:sz w:val="24"/>
        </w:rPr>
        <w:t>-2014</w:t>
      </w:r>
      <w:r w:rsidRPr="00956B37">
        <w:rPr>
          <w:b w:val="0"/>
          <w:color w:val="auto"/>
          <w:sz w:val="24"/>
        </w:rPr>
        <w:t>, ԳՕՍՏ 32869</w:t>
      </w:r>
      <w:r w:rsidR="005F5C6C" w:rsidRPr="00956B37">
        <w:rPr>
          <w:b w:val="0"/>
          <w:color w:val="auto"/>
          <w:sz w:val="24"/>
        </w:rPr>
        <w:t>-2014</w:t>
      </w:r>
      <w:r w:rsidRPr="00956B37">
        <w:rPr>
          <w:b w:val="0"/>
          <w:color w:val="auto"/>
          <w:sz w:val="24"/>
        </w:rPr>
        <w:t>, ԳՕՍՏ 32868</w:t>
      </w:r>
      <w:r w:rsidR="005F5C6C" w:rsidRPr="00956B37">
        <w:rPr>
          <w:b w:val="0"/>
          <w:color w:val="auto"/>
          <w:sz w:val="24"/>
        </w:rPr>
        <w:t>-2014</w:t>
      </w:r>
      <w:r w:rsidRPr="00956B37">
        <w:rPr>
          <w:b w:val="0"/>
          <w:color w:val="auto"/>
          <w:sz w:val="24"/>
        </w:rPr>
        <w:t>, ԳՕՍՏ 32847</w:t>
      </w:r>
      <w:r w:rsidR="005F5C6C" w:rsidRPr="00956B37">
        <w:rPr>
          <w:b w:val="0"/>
          <w:color w:val="auto"/>
          <w:sz w:val="24"/>
        </w:rPr>
        <w:t>-2014</w:t>
      </w:r>
      <w:r w:rsidRPr="00956B37">
        <w:rPr>
          <w:b w:val="0"/>
          <w:color w:val="auto"/>
          <w:sz w:val="24"/>
        </w:rPr>
        <w:t>, ԳՕՍՏ 33179</w:t>
      </w:r>
      <w:r w:rsidR="005F5C6C" w:rsidRPr="00956B37">
        <w:rPr>
          <w:b w:val="0"/>
          <w:color w:val="auto"/>
          <w:sz w:val="24"/>
        </w:rPr>
        <w:t>-2014</w:t>
      </w:r>
      <w:r w:rsidRPr="00956B37">
        <w:rPr>
          <w:b w:val="0"/>
          <w:color w:val="auto"/>
          <w:sz w:val="24"/>
        </w:rPr>
        <w:t>, ԳՕՍՏ</w:t>
      </w:r>
      <w:r w:rsidR="00A378F5" w:rsidRPr="00956B37">
        <w:rPr>
          <w:b w:val="0"/>
          <w:color w:val="auto"/>
          <w:sz w:val="24"/>
        </w:rPr>
        <w:t xml:space="preserve"> 33154</w:t>
      </w:r>
      <w:r w:rsidR="005F5C6C" w:rsidRPr="00956B37">
        <w:rPr>
          <w:b w:val="0"/>
          <w:color w:val="auto"/>
          <w:sz w:val="24"/>
        </w:rPr>
        <w:t>-2014</w:t>
      </w:r>
      <w:r w:rsidR="00A378F5" w:rsidRPr="00956B37">
        <w:rPr>
          <w:b w:val="0"/>
          <w:color w:val="auto"/>
          <w:sz w:val="24"/>
        </w:rPr>
        <w:t xml:space="preserve"> </w:t>
      </w:r>
      <w:r w:rsidR="000A3BDB" w:rsidRPr="00956B37">
        <w:rPr>
          <w:b w:val="0"/>
          <w:color w:val="auto"/>
          <w:sz w:val="24"/>
        </w:rPr>
        <w:t>ու</w:t>
      </w:r>
      <w:r w:rsidR="00A378F5" w:rsidRPr="00956B37">
        <w:rPr>
          <w:b w:val="0"/>
          <w:color w:val="auto"/>
          <w:sz w:val="24"/>
        </w:rPr>
        <w:t xml:space="preserve"> </w:t>
      </w:r>
      <w:r w:rsidRPr="00956B37">
        <w:rPr>
          <w:b w:val="0"/>
          <w:color w:val="auto"/>
          <w:sz w:val="24"/>
        </w:rPr>
        <w:t>ԳՕՍՏ 33177</w:t>
      </w:r>
      <w:r w:rsidR="005F5C6C" w:rsidRPr="00956B37">
        <w:rPr>
          <w:b w:val="0"/>
          <w:color w:val="auto"/>
          <w:sz w:val="24"/>
        </w:rPr>
        <w:t>-2014</w:t>
      </w:r>
      <w:r w:rsidR="00A378F5" w:rsidRPr="00956B37">
        <w:rPr>
          <w:b w:val="0"/>
          <w:color w:val="auto"/>
          <w:sz w:val="24"/>
        </w:rPr>
        <w:t xml:space="preserve"> ստանդարտների</w:t>
      </w:r>
      <w:r w:rsidRPr="00956B37">
        <w:rPr>
          <w:b w:val="0"/>
          <w:color w:val="auto"/>
          <w:sz w:val="24"/>
        </w:rPr>
        <w:t xml:space="preserve"> պահանջներին համապատասխան իրականացված ուսումնասիրությունների արդյունքում ստացված տվյալները։</w:t>
      </w:r>
    </w:p>
    <w:p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Անհրաժեշտ է կիրառել նախագծման հետևյալ ընդհանուր սկզբունքները` բացահայտված բարդ պայմաններով տարածքներով ճանապարհ ծրագծելիս, շրջանցումները պետք է նախագծվեն այնպես, որ լիովին բացառվի դրանց բացասական ազդեցությունը ավտոմոբիլային ճանապարհի և ճանապարհային կառույցների վրա</w:t>
      </w:r>
      <w:r w:rsidR="00230548" w:rsidRPr="00956B37">
        <w:rPr>
          <w:b w:val="0"/>
          <w:color w:val="auto"/>
          <w:sz w:val="24"/>
        </w:rPr>
        <w:t>:</w:t>
      </w:r>
      <w:r w:rsidRPr="00956B37">
        <w:rPr>
          <w:b w:val="0"/>
          <w:color w:val="auto"/>
          <w:sz w:val="24"/>
        </w:rPr>
        <w:t xml:space="preserve"> </w:t>
      </w:r>
      <w:r w:rsidR="00230548" w:rsidRPr="00956B37">
        <w:rPr>
          <w:b w:val="0"/>
          <w:color w:val="auto"/>
          <w:sz w:val="24"/>
        </w:rPr>
        <w:t>Ա</w:t>
      </w:r>
      <w:r w:rsidRPr="00956B37">
        <w:rPr>
          <w:b w:val="0"/>
          <w:color w:val="auto"/>
          <w:sz w:val="24"/>
        </w:rPr>
        <w:t>յդ տեղանքների հետ հատվող</w:t>
      </w:r>
      <w:r w:rsidR="00376CDF" w:rsidRPr="00956B37">
        <w:rPr>
          <w:b w:val="0"/>
          <w:color w:val="auto"/>
          <w:sz w:val="24"/>
        </w:rPr>
        <w:t xml:space="preserve"> ավտոմոբիլային</w:t>
      </w:r>
      <w:r w:rsidRPr="00956B37">
        <w:rPr>
          <w:b w:val="0"/>
          <w:color w:val="auto"/>
          <w:sz w:val="24"/>
        </w:rPr>
        <w:t xml:space="preserve"> ճանապարհի նախագծվող տարբերակներից ընտրվում է այն տարբերակը, որը տեխնիկա</w:t>
      </w:r>
      <w:r w:rsidR="004C5E62" w:rsidRPr="00956B37">
        <w:rPr>
          <w:b w:val="0"/>
          <w:color w:val="auto"/>
          <w:sz w:val="24"/>
        </w:rPr>
        <w:t>պես</w:t>
      </w:r>
      <w:r w:rsidRPr="00956B37">
        <w:rPr>
          <w:b w:val="0"/>
          <w:color w:val="auto"/>
          <w:sz w:val="24"/>
        </w:rPr>
        <w:t xml:space="preserve"> և տնտեսա</w:t>
      </w:r>
      <w:r w:rsidR="004C5E62" w:rsidRPr="00956B37">
        <w:rPr>
          <w:b w:val="0"/>
          <w:color w:val="auto"/>
          <w:sz w:val="24"/>
        </w:rPr>
        <w:t>պես</w:t>
      </w:r>
      <w:r w:rsidRPr="00956B37">
        <w:rPr>
          <w:b w:val="0"/>
          <w:color w:val="auto"/>
          <w:sz w:val="24"/>
        </w:rPr>
        <w:t xml:space="preserve"> հիմնավորված է։</w:t>
      </w:r>
    </w:p>
    <w:p w:rsidR="00167334" w:rsidRPr="00956B37" w:rsidRDefault="00167334" w:rsidP="003C427E">
      <w:pPr>
        <w:pStyle w:val="a0"/>
        <w:numPr>
          <w:ilvl w:val="0"/>
          <w:numId w:val="5"/>
        </w:numPr>
        <w:spacing w:line="360" w:lineRule="auto"/>
        <w:ind w:left="270" w:firstLine="540"/>
        <w:rPr>
          <w:b w:val="0"/>
          <w:color w:val="auto"/>
          <w:sz w:val="24"/>
        </w:rPr>
      </w:pPr>
      <w:r w:rsidRPr="00956B37">
        <w:rPr>
          <w:b w:val="0"/>
          <w:color w:val="auto"/>
          <w:sz w:val="24"/>
        </w:rPr>
        <w:t xml:space="preserve">Առանձնահատուկ գրունտներով տարածքների շարքին պետք է </w:t>
      </w:r>
      <w:r w:rsidR="0009153B" w:rsidRPr="00956B37">
        <w:rPr>
          <w:b w:val="0"/>
          <w:color w:val="auto"/>
          <w:sz w:val="24"/>
        </w:rPr>
        <w:t>դաս</w:t>
      </w:r>
      <w:r w:rsidR="00E5590A" w:rsidRPr="00956B37">
        <w:rPr>
          <w:b w:val="0"/>
          <w:color w:val="auto"/>
          <w:sz w:val="24"/>
        </w:rPr>
        <w:t>վեն</w:t>
      </w:r>
      <w:r w:rsidRPr="00956B37">
        <w:rPr>
          <w:b w:val="0"/>
          <w:color w:val="auto"/>
          <w:sz w:val="24"/>
        </w:rPr>
        <w:t xml:space="preserve"> այն գրունտներից ձևավորված տեղանք</w:t>
      </w:r>
      <w:r w:rsidR="00E5590A" w:rsidRPr="00956B37">
        <w:rPr>
          <w:b w:val="0"/>
          <w:color w:val="auto"/>
          <w:sz w:val="24"/>
        </w:rPr>
        <w:t>ներ</w:t>
      </w:r>
      <w:r w:rsidRPr="00956B37">
        <w:rPr>
          <w:b w:val="0"/>
          <w:color w:val="auto"/>
          <w:sz w:val="24"/>
        </w:rPr>
        <w:t xml:space="preserve">ը, որոնք փոխում են իրենց կառուցվածքը և </w:t>
      </w:r>
      <w:r w:rsidR="00F7621B" w:rsidRPr="00956B37">
        <w:rPr>
          <w:b w:val="0"/>
          <w:color w:val="auto"/>
          <w:sz w:val="24"/>
        </w:rPr>
        <w:t xml:space="preserve">հատկություններն </w:t>
      </w:r>
      <w:r w:rsidRPr="00956B37">
        <w:rPr>
          <w:b w:val="0"/>
          <w:color w:val="auto"/>
          <w:sz w:val="24"/>
        </w:rPr>
        <w:t>արտաքին բնական և տեխնածին գործոնների ազդեցության տակ, ինչն էլ կարող է հանգեցնել ճանապարհի և ճանապարհային կառույցների կառուցվածքային տարրերի ամբողջականության խաթարմանը, ինչպես նաև ճանապարհի անվտանգության մակարդակի իջեցմանը։</w:t>
      </w:r>
    </w:p>
    <w:p w:rsidR="00337359" w:rsidRPr="00956B37" w:rsidRDefault="00D35593"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վրա հ</w:t>
      </w:r>
      <w:r w:rsidR="00C86097" w:rsidRPr="00956B37">
        <w:rPr>
          <w:b w:val="0"/>
          <w:color w:val="auto"/>
          <w:sz w:val="24"/>
        </w:rPr>
        <w:t xml:space="preserve">ողային պաստառի նախագծումը պետք է </w:t>
      </w:r>
      <w:r w:rsidRPr="00956B37">
        <w:rPr>
          <w:b w:val="0"/>
          <w:color w:val="auto"/>
          <w:sz w:val="24"/>
        </w:rPr>
        <w:t>իրականացնել</w:t>
      </w:r>
      <w:r w:rsidR="00C86097" w:rsidRPr="00956B37">
        <w:rPr>
          <w:b w:val="0"/>
          <w:color w:val="auto"/>
          <w:sz w:val="24"/>
        </w:rPr>
        <w:t xml:space="preserve"> ԳՕՍՏ</w:t>
      </w:r>
      <w:r w:rsidR="00C72F3D" w:rsidRPr="00956B37">
        <w:rPr>
          <w:b w:val="0"/>
          <w:color w:val="auto"/>
          <w:sz w:val="24"/>
        </w:rPr>
        <w:t xml:space="preserve"> 33149-2</w:t>
      </w:r>
      <w:r w:rsidR="0009153B" w:rsidRPr="00956B37">
        <w:rPr>
          <w:b w:val="0"/>
          <w:color w:val="auto"/>
          <w:sz w:val="24"/>
        </w:rPr>
        <w:t>0</w:t>
      </w:r>
      <w:r w:rsidR="00C72F3D" w:rsidRPr="00956B37">
        <w:rPr>
          <w:b w:val="0"/>
          <w:color w:val="auto"/>
          <w:sz w:val="24"/>
        </w:rPr>
        <w:t>14 ստանդարտի</w:t>
      </w:r>
      <w:r w:rsidR="0009153B" w:rsidRPr="00956B37">
        <w:rPr>
          <w:b w:val="0"/>
          <w:color w:val="auto"/>
          <w:sz w:val="24"/>
        </w:rPr>
        <w:t xml:space="preserve"> համաձայն</w:t>
      </w:r>
      <w:r w:rsidRPr="00956B37">
        <w:rPr>
          <w:b w:val="0"/>
          <w:color w:val="auto"/>
          <w:sz w:val="24"/>
        </w:rPr>
        <w:t xml:space="preserve">, </w:t>
      </w:r>
      <w:r w:rsidR="00C72F3D" w:rsidRPr="00956B37">
        <w:rPr>
          <w:b w:val="0"/>
          <w:color w:val="auto"/>
          <w:sz w:val="24"/>
        </w:rPr>
        <w:t>ճանապարհային պատվածքի հետ համատեղ` ապահովելով կայունությունը, կայունացումը (անհրաժեշտ է բացառել ճանապարհային հագուստի շինարարության հավանականությունը մինչև լիցքի հիմքում թույլ գրունտի կոնսոլիդացիայի ավարտը) և ամրությունը:</w:t>
      </w:r>
    </w:p>
    <w:p w:rsidR="00167334"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տեղակայման տեղամասերում (</w:t>
      </w:r>
      <w:r w:rsidR="00ED1368" w:rsidRPr="00956B37">
        <w:rPr>
          <w:b w:val="0"/>
          <w:color w:val="auto"/>
          <w:sz w:val="24"/>
        </w:rPr>
        <w:t xml:space="preserve">սույն շինարարական նորմերի 98-րդ </w:t>
      </w:r>
      <w:r w:rsidR="009D3D2E" w:rsidRPr="00956B37">
        <w:rPr>
          <w:b w:val="0"/>
          <w:color w:val="auto"/>
          <w:sz w:val="24"/>
        </w:rPr>
        <w:t>աղյուսակ</w:t>
      </w:r>
      <w:r w:rsidRPr="00956B37">
        <w:rPr>
          <w:b w:val="0"/>
          <w:color w:val="auto"/>
          <w:sz w:val="24"/>
        </w:rPr>
        <w:t>) անհրաժեշտ է կիրառել հետևյալ մոտեցումներից մեկը</w:t>
      </w:r>
      <w:r w:rsidR="00A00995" w:rsidRPr="00956B37">
        <w:rPr>
          <w:b w:val="0"/>
          <w:color w:val="auto"/>
          <w:sz w:val="24"/>
        </w:rPr>
        <w:t>.</w:t>
      </w:r>
    </w:p>
    <w:p w:rsidR="00167334" w:rsidRPr="00956B37" w:rsidRDefault="0021657D"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C86097" w:rsidRPr="00956B37">
        <w:rPr>
          <w:b w:val="0"/>
          <w:color w:val="auto"/>
          <w:sz w:val="24"/>
        </w:rPr>
        <w:t>թույլ գրունտի հեռացում և դրա փոխարինում,</w:t>
      </w:r>
    </w:p>
    <w:p w:rsidR="00167334" w:rsidRPr="00956B37" w:rsidRDefault="0021657D" w:rsidP="003C427E">
      <w:pPr>
        <w:pStyle w:val="a0"/>
        <w:numPr>
          <w:ilvl w:val="2"/>
          <w:numId w:val="5"/>
        </w:numPr>
        <w:tabs>
          <w:tab w:val="left" w:pos="990"/>
          <w:tab w:val="left" w:pos="1170"/>
        </w:tabs>
        <w:spacing w:line="360" w:lineRule="auto"/>
        <w:ind w:left="270" w:firstLine="720"/>
        <w:rPr>
          <w:b w:val="0"/>
          <w:color w:val="auto"/>
          <w:sz w:val="24"/>
        </w:rPr>
      </w:pPr>
      <w:r w:rsidRPr="00956B37">
        <w:rPr>
          <w:b w:val="0"/>
          <w:color w:val="auto"/>
          <w:sz w:val="24"/>
        </w:rPr>
        <w:lastRenderedPageBreak/>
        <w:t xml:space="preserve"> </w:t>
      </w:r>
      <w:r w:rsidR="00C86097" w:rsidRPr="00956B37">
        <w:rPr>
          <w:b w:val="0"/>
          <w:color w:val="auto"/>
          <w:sz w:val="24"/>
        </w:rPr>
        <w:t>թույլ գրունտի օգտագործում որպես լիցքի հիմք` կիրառելով վերջինիս կայունության բարձրացման և նստվածքային պրոցեսի արագացման, ինչպես նաև կառուցվող ճանապարհային պատվածքի ամրության ապահովմանն ուղղված միջոցառումներ,</w:t>
      </w:r>
    </w:p>
    <w:p w:rsidR="00167334" w:rsidRPr="00956B37" w:rsidRDefault="0021657D"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C86097" w:rsidRPr="00956B37">
        <w:rPr>
          <w:b w:val="0"/>
          <w:color w:val="auto"/>
          <w:sz w:val="24"/>
        </w:rPr>
        <w:t>ավտոմոբիլային ճանապարհի անցկացումը էստակադայով։</w:t>
      </w:r>
    </w:p>
    <w:p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վրա հողային պաստառի կայունության, նստվածքի մեծության և տևողության կանխատեսումը պետք է որոշել հաշվարկներով՝ ելնելով այդ բնահողերի ֆիզիկամեխանիկական հատկություններից և դրանց հզորությունից։</w:t>
      </w:r>
    </w:p>
    <w:p w:rsidR="00256D4A"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ԳՕՍՏ 25100</w:t>
      </w:r>
      <w:r w:rsidR="0005749B" w:rsidRPr="00956B37">
        <w:rPr>
          <w:b w:val="0"/>
          <w:color w:val="auto"/>
          <w:sz w:val="24"/>
        </w:rPr>
        <w:t>-2020</w:t>
      </w:r>
      <w:r w:rsidRPr="00956B37">
        <w:rPr>
          <w:b w:val="0"/>
          <w:color w:val="auto"/>
          <w:sz w:val="24"/>
        </w:rPr>
        <w:t xml:space="preserve"> և ԳՕՍՏ</w:t>
      </w:r>
      <w:r w:rsidR="00C64883" w:rsidRPr="00956B37">
        <w:rPr>
          <w:b w:val="0"/>
          <w:color w:val="auto"/>
          <w:sz w:val="24"/>
        </w:rPr>
        <w:t xml:space="preserve"> 33063</w:t>
      </w:r>
      <w:r w:rsidR="0005749B" w:rsidRPr="00956B37">
        <w:rPr>
          <w:b w:val="0"/>
          <w:color w:val="auto"/>
          <w:sz w:val="24"/>
        </w:rPr>
        <w:t>-2014</w:t>
      </w:r>
      <w:r w:rsidR="00C64883" w:rsidRPr="00956B37">
        <w:rPr>
          <w:b w:val="0"/>
          <w:color w:val="auto"/>
          <w:sz w:val="24"/>
        </w:rPr>
        <w:t xml:space="preserve"> ստանդարտների </w:t>
      </w:r>
      <w:r w:rsidRPr="00956B37">
        <w:rPr>
          <w:b w:val="0"/>
          <w:color w:val="auto"/>
          <w:sz w:val="24"/>
        </w:rPr>
        <w:t>համաձայն, հողային պաստառի և դրա հիմքի կառուցման համար օգտագործվող գրունտները ըստ աղակալման աստիճանի դասակարգվում են</w:t>
      </w:r>
      <w:r w:rsidR="00256D4A" w:rsidRPr="00956B37">
        <w:rPr>
          <w:b w:val="0"/>
          <w:color w:val="auto"/>
          <w:sz w:val="24"/>
        </w:rPr>
        <w:t xml:space="preserve"> հետևյալ տեսակների (սույն շինարարական նորմերի 93-րդ աղյուսակ</w:t>
      </w:r>
      <w:r w:rsidR="00A00995" w:rsidRPr="00956B37">
        <w:rPr>
          <w:b w:val="0"/>
          <w:color w:val="auto"/>
          <w:sz w:val="24"/>
        </w:rPr>
        <w:t>).</w:t>
      </w:r>
    </w:p>
    <w:p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չաղակալված, </w:t>
      </w:r>
    </w:p>
    <w:p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թույլ աղակալված, </w:t>
      </w:r>
    </w:p>
    <w:p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միջին աստիճանի աղակալված, </w:t>
      </w:r>
    </w:p>
    <w:p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խիստ աղակալված, </w:t>
      </w:r>
    </w:p>
    <w:p w:rsidR="00337359"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ավելցուկային աղակալված</w:t>
      </w:r>
      <w:r w:rsidR="00256D4A" w:rsidRPr="00956B37">
        <w:rPr>
          <w:b w:val="0"/>
          <w:color w:val="auto"/>
          <w:sz w:val="24"/>
          <w:lang w:val="en-US"/>
        </w:rPr>
        <w:t>:</w:t>
      </w:r>
    </w:p>
    <w:p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 xml:space="preserve">Աղակալված գրունտների վրա ավտոմոբիլային </w:t>
      </w:r>
      <w:r w:rsidR="002C68D1" w:rsidRPr="00956B37">
        <w:rPr>
          <w:b w:val="0"/>
          <w:color w:val="auto"/>
          <w:sz w:val="24"/>
        </w:rPr>
        <w:t>ճանապարհներն</w:t>
      </w:r>
      <w:r w:rsidRPr="00956B37">
        <w:rPr>
          <w:b w:val="0"/>
          <w:color w:val="auto"/>
          <w:sz w:val="24"/>
        </w:rPr>
        <w:t xml:space="preserve">  անհրաժեշտ է նախագծել ԳՕՍՏ</w:t>
      </w:r>
      <w:r w:rsidR="00C64883" w:rsidRPr="00956B37">
        <w:rPr>
          <w:b w:val="0"/>
          <w:color w:val="auto"/>
          <w:sz w:val="24"/>
        </w:rPr>
        <w:t xml:space="preserve"> 33149</w:t>
      </w:r>
      <w:r w:rsidR="00944ED1" w:rsidRPr="00956B37">
        <w:rPr>
          <w:b w:val="0"/>
          <w:color w:val="auto"/>
          <w:sz w:val="24"/>
        </w:rPr>
        <w:t>-2014</w:t>
      </w:r>
      <w:r w:rsidR="00C64883" w:rsidRPr="00956B37">
        <w:rPr>
          <w:b w:val="0"/>
          <w:color w:val="auto"/>
          <w:sz w:val="24"/>
        </w:rPr>
        <w:t xml:space="preserve"> ստանդարտի</w:t>
      </w:r>
      <w:r w:rsidR="00944ED1" w:rsidRPr="00956B37">
        <w:rPr>
          <w:b w:val="0"/>
          <w:color w:val="auto"/>
          <w:sz w:val="24"/>
        </w:rPr>
        <w:t xml:space="preserve"> համաձայն</w:t>
      </w:r>
      <w:r w:rsidRPr="00956B37">
        <w:rPr>
          <w:b w:val="0"/>
          <w:color w:val="auto"/>
          <w:sz w:val="24"/>
        </w:rPr>
        <w:t>:</w:t>
      </w:r>
    </w:p>
    <w:p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Նստվածքային գրունտների շարքին են դասվում լյոսերը (փխրահողեր),  լյոսանման և կավային գրունտները, մանր և փոշենման ավազները։</w:t>
      </w:r>
    </w:p>
    <w:p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Հիմքի գրունտների նստվածքային հատկանիշները բացառելու համար     անհրաժեշտ է</w:t>
      </w:r>
      <w:r w:rsidR="006B302A" w:rsidRPr="00956B37">
        <w:rPr>
          <w:b w:val="0"/>
          <w:color w:val="auto"/>
          <w:sz w:val="24"/>
        </w:rPr>
        <w:t xml:space="preserve"> կատարել</w:t>
      </w:r>
      <w:r w:rsidR="00A74B16" w:rsidRPr="00956B37">
        <w:rPr>
          <w:b w:val="0"/>
          <w:color w:val="auto"/>
          <w:sz w:val="24"/>
        </w:rPr>
        <w:t>.</w:t>
      </w:r>
    </w:p>
    <w:p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գրունտի փոխարինում, </w:t>
      </w:r>
    </w:p>
    <w:p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բնական գրունտային զանգվածի քանդում և խտացում,</w:t>
      </w:r>
    </w:p>
    <w:p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գրունտի ամրացում տարբեր մեթոդներով,  </w:t>
      </w:r>
    </w:p>
    <w:p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B04775" w:rsidRPr="00956B37">
        <w:rPr>
          <w:b w:val="0"/>
          <w:color w:val="auto"/>
          <w:sz w:val="24"/>
        </w:rPr>
        <w:t xml:space="preserve">խորքային խտացում գրունտային ցցերով, </w:t>
      </w:r>
    </w:p>
    <w:p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B04775" w:rsidRPr="00956B37">
        <w:rPr>
          <w:b w:val="0"/>
          <w:color w:val="auto"/>
          <w:sz w:val="24"/>
        </w:rPr>
        <w:t>հիմքի գրունտների խոնավացում։</w:t>
      </w:r>
    </w:p>
    <w:p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Լիցքեր կառուցելիս նստվածքային գրունտները պետք է օգտագործել պայմանով, որ քայքայվի դրանց բնական կառուցվածքը, փշրվեն գնդիկները և մանրակրկիտ կերպով շերտ առ շերտ խտացվի գրունտը։</w:t>
      </w:r>
    </w:p>
    <w:p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lastRenderedPageBreak/>
        <w:t xml:space="preserve">Նստվածքային գրունտներից հողային պաստառը նախագծվում է </w:t>
      </w:r>
      <w:r w:rsidR="001C0BA4" w:rsidRPr="00956B37">
        <w:rPr>
          <w:b w:val="0"/>
          <w:color w:val="auto"/>
          <w:sz w:val="24"/>
        </w:rPr>
        <w:t xml:space="preserve">                      </w:t>
      </w:r>
      <w:r w:rsidRPr="00956B37">
        <w:rPr>
          <w:b w:val="0"/>
          <w:color w:val="auto"/>
          <w:sz w:val="24"/>
        </w:rPr>
        <w:t>ԳՕՍՏ</w:t>
      </w:r>
      <w:r w:rsidR="00C64883" w:rsidRPr="00956B37">
        <w:rPr>
          <w:b w:val="0"/>
          <w:color w:val="auto"/>
          <w:sz w:val="24"/>
        </w:rPr>
        <w:t xml:space="preserve"> 33149</w:t>
      </w:r>
      <w:r w:rsidR="001C0BA4" w:rsidRPr="00956B37">
        <w:rPr>
          <w:b w:val="0"/>
          <w:color w:val="auto"/>
          <w:sz w:val="24"/>
        </w:rPr>
        <w:t>-2014</w:t>
      </w:r>
      <w:r w:rsidR="00C64883" w:rsidRPr="00956B37">
        <w:rPr>
          <w:b w:val="0"/>
          <w:color w:val="auto"/>
          <w:sz w:val="24"/>
        </w:rPr>
        <w:t xml:space="preserve"> ստանդարտի</w:t>
      </w:r>
      <w:r w:rsidR="001C0BA4" w:rsidRPr="00956B37">
        <w:rPr>
          <w:b w:val="0"/>
          <w:color w:val="auto"/>
          <w:sz w:val="24"/>
        </w:rPr>
        <w:t xml:space="preserve"> համաձայն</w:t>
      </w:r>
      <w:r w:rsidRPr="00956B37">
        <w:rPr>
          <w:b w:val="0"/>
          <w:color w:val="auto"/>
          <w:sz w:val="24"/>
        </w:rPr>
        <w:t>:</w:t>
      </w:r>
    </w:p>
    <w:p w:rsidR="006B302A"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Ըստ ԳՕՍՏ 25100</w:t>
      </w:r>
      <w:r w:rsidR="001C0BA4" w:rsidRPr="00956B37">
        <w:rPr>
          <w:b w:val="0"/>
          <w:color w:val="auto"/>
          <w:sz w:val="24"/>
        </w:rPr>
        <w:t>-2020</w:t>
      </w:r>
      <w:r w:rsidRPr="00956B37">
        <w:rPr>
          <w:b w:val="0"/>
          <w:color w:val="auto"/>
          <w:sz w:val="24"/>
        </w:rPr>
        <w:t xml:space="preserve"> և ԳՕՍՏ</w:t>
      </w:r>
      <w:r w:rsidR="00C6372A" w:rsidRPr="00956B37">
        <w:rPr>
          <w:b w:val="0"/>
          <w:color w:val="auto"/>
          <w:sz w:val="24"/>
        </w:rPr>
        <w:t xml:space="preserve"> 33063</w:t>
      </w:r>
      <w:r w:rsidR="001C0BA4" w:rsidRPr="00956B37">
        <w:rPr>
          <w:b w:val="0"/>
          <w:color w:val="auto"/>
          <w:sz w:val="24"/>
        </w:rPr>
        <w:t>-2014</w:t>
      </w:r>
      <w:r w:rsidR="00C6372A" w:rsidRPr="00956B37">
        <w:rPr>
          <w:b w:val="0"/>
          <w:color w:val="auto"/>
          <w:sz w:val="24"/>
        </w:rPr>
        <w:t xml:space="preserve"> ստանդարտների՝ </w:t>
      </w:r>
      <w:r w:rsidR="00CD4A86" w:rsidRPr="00956B37">
        <w:rPr>
          <w:b w:val="0"/>
          <w:color w:val="auto"/>
          <w:sz w:val="24"/>
        </w:rPr>
        <w:t>փք</w:t>
      </w:r>
      <w:r w:rsidRPr="00956B37">
        <w:rPr>
          <w:b w:val="0"/>
          <w:color w:val="auto"/>
          <w:sz w:val="24"/>
        </w:rPr>
        <w:t>ման ենթակա կավային գրունտները դասակարգվում են հետևյալ կերպ</w:t>
      </w:r>
      <w:r w:rsidR="006B302A" w:rsidRPr="00956B37">
        <w:rPr>
          <w:b w:val="0"/>
          <w:color w:val="auto"/>
          <w:sz w:val="24"/>
        </w:rPr>
        <w:t xml:space="preserve"> (սույն շինարարական նորմերի 94-րդ աղյուսակ)</w:t>
      </w:r>
      <w:r w:rsidR="005F2211" w:rsidRPr="00956B37">
        <w:rPr>
          <w:b w:val="0"/>
          <w:color w:val="auto"/>
          <w:sz w:val="24"/>
        </w:rPr>
        <w:t>.</w:t>
      </w:r>
      <w:r w:rsidRPr="00956B37">
        <w:rPr>
          <w:b w:val="0"/>
          <w:color w:val="auto"/>
          <w:sz w:val="24"/>
        </w:rPr>
        <w:t xml:space="preserve"> </w:t>
      </w:r>
    </w:p>
    <w:p w:rsidR="006B302A" w:rsidRPr="00956B37" w:rsidRDefault="009D3D2E" w:rsidP="003C427E">
      <w:pPr>
        <w:pStyle w:val="a0"/>
        <w:numPr>
          <w:ilvl w:val="2"/>
          <w:numId w:val="5"/>
        </w:numPr>
        <w:tabs>
          <w:tab w:val="left" w:pos="1170"/>
        </w:tabs>
        <w:spacing w:line="360" w:lineRule="auto"/>
        <w:ind w:hanging="90"/>
        <w:rPr>
          <w:b w:val="0"/>
          <w:color w:val="auto"/>
          <w:sz w:val="24"/>
        </w:rPr>
      </w:pPr>
      <w:r w:rsidRPr="00956B37">
        <w:rPr>
          <w:b w:val="0"/>
          <w:color w:val="auto"/>
          <w:sz w:val="24"/>
        </w:rPr>
        <w:t>չփքվ</w:t>
      </w:r>
      <w:r w:rsidR="00B04775" w:rsidRPr="00956B37">
        <w:rPr>
          <w:b w:val="0"/>
          <w:color w:val="auto"/>
          <w:sz w:val="24"/>
        </w:rPr>
        <w:t xml:space="preserve">ող, </w:t>
      </w:r>
    </w:p>
    <w:p w:rsidR="006B302A"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թույլ </w:t>
      </w:r>
      <w:r w:rsidR="009D3D2E" w:rsidRPr="00956B37">
        <w:rPr>
          <w:b w:val="0"/>
          <w:color w:val="auto"/>
          <w:sz w:val="24"/>
        </w:rPr>
        <w:t>փքվող</w:t>
      </w:r>
      <w:r w:rsidRPr="00956B37">
        <w:rPr>
          <w:b w:val="0"/>
          <w:color w:val="auto"/>
          <w:sz w:val="24"/>
        </w:rPr>
        <w:t xml:space="preserve">, </w:t>
      </w:r>
    </w:p>
    <w:p w:rsidR="006B302A"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միջին </w:t>
      </w:r>
      <w:r w:rsidR="009D3D2E" w:rsidRPr="00956B37">
        <w:rPr>
          <w:b w:val="0"/>
          <w:color w:val="auto"/>
          <w:sz w:val="24"/>
        </w:rPr>
        <w:t>փքվող</w:t>
      </w:r>
      <w:r w:rsidR="006B302A" w:rsidRPr="00956B37">
        <w:rPr>
          <w:b w:val="0"/>
          <w:color w:val="auto"/>
          <w:sz w:val="24"/>
        </w:rPr>
        <w:t xml:space="preserve">, </w:t>
      </w:r>
    </w:p>
    <w:p w:rsidR="00B04775"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խիստ </w:t>
      </w:r>
      <w:r w:rsidR="009D3D2E" w:rsidRPr="00956B37">
        <w:rPr>
          <w:b w:val="0"/>
          <w:color w:val="auto"/>
          <w:sz w:val="24"/>
        </w:rPr>
        <w:t>փքվող</w:t>
      </w:r>
      <w:r w:rsidR="006B302A" w:rsidRPr="00956B37">
        <w:rPr>
          <w:b w:val="0"/>
          <w:color w:val="auto"/>
          <w:sz w:val="24"/>
          <w:lang w:val="en-US"/>
        </w:rPr>
        <w:t>:</w:t>
      </w:r>
    </w:p>
    <w:p w:rsidR="00B04775" w:rsidRPr="00956B37" w:rsidRDefault="00C440D5" w:rsidP="003C427E">
      <w:pPr>
        <w:pStyle w:val="a0"/>
        <w:numPr>
          <w:ilvl w:val="0"/>
          <w:numId w:val="5"/>
        </w:numPr>
        <w:spacing w:line="360" w:lineRule="auto"/>
        <w:ind w:left="360" w:firstLine="450"/>
        <w:rPr>
          <w:b w:val="0"/>
          <w:color w:val="auto"/>
          <w:sz w:val="24"/>
        </w:rPr>
      </w:pPr>
      <w:r w:rsidRPr="00956B37">
        <w:rPr>
          <w:b w:val="0"/>
          <w:color w:val="auto"/>
          <w:sz w:val="24"/>
        </w:rPr>
        <w:t>Փքվ</w:t>
      </w:r>
      <w:r w:rsidR="00B04775" w:rsidRPr="00956B37">
        <w:rPr>
          <w:b w:val="0"/>
          <w:color w:val="auto"/>
          <w:sz w:val="24"/>
        </w:rPr>
        <w:t xml:space="preserve">ող գրունտներով կառուցված հողային պաստառը պետք է բավարարի </w:t>
      </w:r>
      <w:r w:rsidR="00A61357" w:rsidRPr="00956B37">
        <w:rPr>
          <w:b w:val="0"/>
          <w:color w:val="auto"/>
          <w:sz w:val="24"/>
        </w:rPr>
        <w:t xml:space="preserve">           </w:t>
      </w:r>
      <w:r w:rsidR="00B04775" w:rsidRPr="00956B37">
        <w:rPr>
          <w:b w:val="0"/>
          <w:color w:val="auto"/>
          <w:sz w:val="24"/>
        </w:rPr>
        <w:t>ԳՕՍՏ 33149-</w:t>
      </w:r>
      <w:r w:rsidR="0035336E" w:rsidRPr="00956B37">
        <w:rPr>
          <w:b w:val="0"/>
          <w:color w:val="auto"/>
          <w:sz w:val="24"/>
        </w:rPr>
        <w:t>2014 ստանդարտի</w:t>
      </w:r>
      <w:r w:rsidR="00B04775" w:rsidRPr="00956B37">
        <w:rPr>
          <w:b w:val="0"/>
          <w:color w:val="auto"/>
          <w:sz w:val="24"/>
        </w:rPr>
        <w:t xml:space="preserve"> պահանջներին:</w:t>
      </w:r>
    </w:p>
    <w:p w:rsidR="00B04775" w:rsidRPr="00956B37" w:rsidRDefault="00B04775" w:rsidP="003C427E">
      <w:pPr>
        <w:pStyle w:val="a0"/>
        <w:numPr>
          <w:ilvl w:val="0"/>
          <w:numId w:val="5"/>
        </w:numPr>
        <w:spacing w:line="360" w:lineRule="auto"/>
        <w:ind w:left="360" w:firstLine="450"/>
        <w:rPr>
          <w:b w:val="0"/>
          <w:color w:val="auto"/>
          <w:sz w:val="24"/>
        </w:rPr>
      </w:pPr>
      <w:r w:rsidRPr="00956B37">
        <w:rPr>
          <w:b w:val="0"/>
          <w:color w:val="auto"/>
          <w:sz w:val="24"/>
        </w:rPr>
        <w:t>Ավտոմոբիլային ճանապարհների վրա ազդեցություն գործող վտանգավոր երկրաբանական և հիդրոերկրաբանական պրոցեսների շարքին դասվում են</w:t>
      </w:r>
      <w:r w:rsidR="001D277F" w:rsidRPr="00956B37">
        <w:rPr>
          <w:b w:val="0"/>
          <w:color w:val="auto"/>
          <w:sz w:val="24"/>
        </w:rPr>
        <w:t>.</w:t>
      </w:r>
      <w:r w:rsidRPr="00956B37">
        <w:rPr>
          <w:b w:val="0"/>
          <w:color w:val="auto"/>
          <w:sz w:val="24"/>
        </w:rPr>
        <w:t xml:space="preserve"> </w:t>
      </w:r>
    </w:p>
    <w:p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լեռնալանջային պրոցեսները, </w:t>
      </w:r>
    </w:p>
    <w:p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կարստերը (լուծվող ապառներում գոյացող խոռոչավոր տեղանք), </w:t>
      </w:r>
    </w:p>
    <w:p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հեղեղատների ձորակների զարգացումը,</w:t>
      </w:r>
    </w:p>
    <w:p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B04775" w:rsidRPr="00956B37">
        <w:rPr>
          <w:b w:val="0"/>
          <w:color w:val="auto"/>
          <w:sz w:val="24"/>
        </w:rPr>
        <w:t>ճանապարհների ջրածածկվող տեղամասերը։</w:t>
      </w:r>
    </w:p>
    <w:p w:rsidR="00B04775" w:rsidRPr="00956B37" w:rsidRDefault="00B04775" w:rsidP="009F0551">
      <w:pPr>
        <w:pStyle w:val="a0"/>
        <w:ind w:left="709" w:hanging="567"/>
        <w:jc w:val="right"/>
        <w:rPr>
          <w:b w:val="0"/>
          <w:color w:val="auto"/>
          <w:sz w:val="24"/>
          <w:lang w:val="en-US"/>
        </w:rPr>
        <w:sectPr w:rsidR="00B04775" w:rsidRPr="00956B37" w:rsidSect="009F0551">
          <w:pgSz w:w="11907" w:h="16840" w:code="9"/>
          <w:pgMar w:top="567" w:right="851" w:bottom="709" w:left="1134" w:header="720" w:footer="267" w:gutter="0"/>
          <w:cols w:space="720"/>
          <w:docGrid w:linePitch="360"/>
        </w:sectPr>
      </w:pPr>
    </w:p>
    <w:p w:rsidR="00C6372A" w:rsidRPr="00956B37" w:rsidRDefault="00C6372A" w:rsidP="00C86097">
      <w:pPr>
        <w:pStyle w:val="a0"/>
        <w:ind w:left="1134" w:firstLine="0"/>
        <w:jc w:val="right"/>
        <w:rPr>
          <w:b w:val="0"/>
          <w:color w:val="auto"/>
          <w:sz w:val="24"/>
        </w:rPr>
      </w:pPr>
    </w:p>
    <w:p w:rsidR="00C86097" w:rsidRPr="00956B37" w:rsidRDefault="00C86097" w:rsidP="00C86097">
      <w:pPr>
        <w:pStyle w:val="a0"/>
        <w:ind w:left="1134" w:firstLine="0"/>
        <w:jc w:val="right"/>
        <w:rPr>
          <w:b w:val="0"/>
          <w:color w:val="auto"/>
          <w:sz w:val="24"/>
        </w:rPr>
      </w:pPr>
      <w:r w:rsidRPr="00956B37">
        <w:rPr>
          <w:b w:val="0"/>
          <w:color w:val="auto"/>
          <w:sz w:val="24"/>
        </w:rPr>
        <w:t xml:space="preserve">Աղյուսակ </w:t>
      </w:r>
      <w:r w:rsidRPr="00956B37">
        <w:rPr>
          <w:b w:val="0"/>
          <w:color w:val="auto"/>
          <w:sz w:val="24"/>
          <w:lang w:val="en-US"/>
        </w:rPr>
        <w:t>35</w:t>
      </w:r>
    </w:p>
    <w:tbl>
      <w:tblPr>
        <w:tblStyle w:val="TableGrid"/>
        <w:tblW w:w="15120" w:type="dxa"/>
        <w:tblInd w:w="265" w:type="dxa"/>
        <w:tblLayout w:type="fixed"/>
        <w:tblLook w:val="04A0" w:firstRow="1" w:lastRow="0" w:firstColumn="1" w:lastColumn="0" w:noHBand="0" w:noVBand="1"/>
      </w:tblPr>
      <w:tblGrid>
        <w:gridCol w:w="540"/>
        <w:gridCol w:w="1980"/>
        <w:gridCol w:w="3960"/>
        <w:gridCol w:w="1980"/>
        <w:gridCol w:w="2070"/>
        <w:gridCol w:w="1800"/>
        <w:gridCol w:w="2790"/>
      </w:tblGrid>
      <w:tr w:rsidR="00C6372A" w:rsidRPr="00956B37" w:rsidTr="00C6372A">
        <w:tc>
          <w:tcPr>
            <w:tcW w:w="540" w:type="dxa"/>
            <w:vMerge w:val="restart"/>
          </w:tcPr>
          <w:p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N</w:t>
            </w:r>
          </w:p>
        </w:tc>
        <w:tc>
          <w:tcPr>
            <w:tcW w:w="1980" w:type="dxa"/>
            <w:vMerge w:val="restart"/>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Բարդ պայմանների տեսակը</w:t>
            </w:r>
          </w:p>
        </w:tc>
        <w:tc>
          <w:tcPr>
            <w:tcW w:w="3960" w:type="dxa"/>
            <w:vMerge w:val="restart"/>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վտանգավորության աստիճանի գնահատման ժամանակ կիրառվող ցուցանիշները</w:t>
            </w:r>
          </w:p>
        </w:tc>
        <w:tc>
          <w:tcPr>
            <w:tcW w:w="8640" w:type="dxa"/>
            <w:gridSpan w:val="4"/>
            <w:vAlign w:val="center"/>
          </w:tcPr>
          <w:p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rPr>
              <w:t xml:space="preserve">Գործընթացների վտանգավորության </w:t>
            </w:r>
            <w:r w:rsidRPr="00956B37">
              <w:rPr>
                <w:rStyle w:val="BodyText3"/>
                <w:rFonts w:ascii="GHEA Grapalat" w:eastAsiaTheme="minorHAnsi" w:hAnsi="GHEA Grapalat"/>
                <w:sz w:val="24"/>
                <w:szCs w:val="24"/>
                <w:lang w:val="en-US"/>
              </w:rPr>
              <w:t>դասակարգում</w:t>
            </w:r>
            <w:r w:rsidRPr="00956B37">
              <w:rPr>
                <w:rStyle w:val="BodyText3"/>
                <w:rFonts w:ascii="GHEA Grapalat" w:eastAsiaTheme="minorHAnsi" w:hAnsi="GHEA Grapalat"/>
                <w:sz w:val="24"/>
                <w:szCs w:val="24"/>
              </w:rPr>
              <w:t>ը</w:t>
            </w:r>
          </w:p>
        </w:tc>
      </w:tr>
      <w:tr w:rsidR="00C6372A" w:rsidRPr="00956B37" w:rsidTr="00C6372A">
        <w:trPr>
          <w:trHeight w:val="1125"/>
        </w:trPr>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Չափազանց վտանգավոր (աղետալի)</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Խիստ վտանգավոր</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Վտանգավոր</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Չափավոր վտանգավոր</w:t>
            </w:r>
          </w:p>
        </w:tc>
      </w:tr>
      <w:tr w:rsidR="00C6372A" w:rsidRPr="00956B37" w:rsidTr="00C6372A">
        <w:tc>
          <w:tcPr>
            <w:tcW w:w="540" w:type="dxa"/>
            <w:vMerge w:val="restart"/>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w:t>
            </w:r>
          </w:p>
        </w:tc>
        <w:tc>
          <w:tcPr>
            <w:tcW w:w="1980" w:type="dxa"/>
            <w:vMerge w:val="restart"/>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Սողանքներ</w:t>
            </w: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 %</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30-ից ավելի</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11—30</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10</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 1</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 տեղամասում մեկանգամյա դրսևորման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1—2</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1—0,5</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0,01—0,5</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0,01-ից պակաս</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Ներգրավված բնահողերի (գրունտների) ծավալը մեկանգամյա դրսևորման ժամանակ,  մլն մ</w:t>
            </w:r>
            <w:r w:rsidRPr="00956B37">
              <w:rPr>
                <w:rStyle w:val="BodyText3"/>
                <w:rFonts w:ascii="GHEA Grapalat" w:eastAsiaTheme="minorHAnsi" w:hAnsi="GHEA Grapalat"/>
                <w:sz w:val="24"/>
                <w:szCs w:val="24"/>
                <w:vertAlign w:val="superscript"/>
              </w:rPr>
              <w:t>3</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10—20</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0,001—5</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0,001</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Տեղաշարժման արագությունը</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 մ/վրկ</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 մ/վրկ</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1—2 մ/վրկ (1— 10 մ/օր)</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1—5 մ/օր (5— 10 մ/ամիս)</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Կրկնելիությունը, միավ</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տարեկան</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0,01—0,1</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0,1—0,25</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0,25—0,75</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w:t>
            </w:r>
          </w:p>
        </w:tc>
      </w:tr>
      <w:tr w:rsidR="00C6372A" w:rsidRPr="00956B37" w:rsidTr="00C6372A">
        <w:tc>
          <w:tcPr>
            <w:tcW w:w="540" w:type="dxa"/>
            <w:vMerge w:val="restart"/>
          </w:tcPr>
          <w:p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2.</w:t>
            </w:r>
          </w:p>
        </w:tc>
        <w:tc>
          <w:tcPr>
            <w:tcW w:w="1980" w:type="dxa"/>
            <w:vMerge w:val="restart"/>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Սելավ</w:t>
            </w: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 %</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50-ից ավելի</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10—50</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պակաս</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 տեղամասում դրսևորման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З</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1-ից պակաս</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Մեկանգամյա հանված տիղմի ծավալը, մլն մ</w:t>
            </w:r>
            <w:r w:rsidRPr="00956B37">
              <w:rPr>
                <w:rStyle w:val="BodyText3"/>
                <w:rFonts w:ascii="GHEA Grapalat" w:eastAsiaTheme="minorHAnsi" w:hAnsi="GHEA Grapalat"/>
                <w:sz w:val="24"/>
                <w:szCs w:val="24"/>
                <w:vertAlign w:val="superscript"/>
              </w:rPr>
              <w:t>3</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 10</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1 - 3</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0,5— 1</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Շարժման արագություն, մ/վրկ</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40</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30</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Կրկնելիությունը, միավ տարեկան</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0,01</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0,03—0,1</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0,1—0,2</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w:t>
            </w:r>
          </w:p>
        </w:tc>
      </w:tr>
      <w:tr w:rsidR="00C6372A" w:rsidRPr="00956B37" w:rsidTr="00C6372A">
        <w:tc>
          <w:tcPr>
            <w:tcW w:w="540" w:type="dxa"/>
            <w:vMerge w:val="restart"/>
          </w:tcPr>
          <w:p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3.</w:t>
            </w:r>
          </w:p>
        </w:tc>
        <w:tc>
          <w:tcPr>
            <w:tcW w:w="1980" w:type="dxa"/>
            <w:vMerge w:val="restart"/>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Կարստեր</w:t>
            </w: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w:t>
            </w:r>
            <w:r w:rsidRPr="00956B37">
              <w:rPr>
                <w:rStyle w:val="BodyText3"/>
                <w:rFonts w:ascii="GHEA Grapalat" w:eastAsiaTheme="minorHAnsi" w:hAnsi="GHEA Grapalat"/>
                <w:sz w:val="24"/>
                <w:szCs w:val="24"/>
                <w:lang w:val="en-US"/>
              </w:rPr>
              <w:t xml:space="preserve"> </w:t>
            </w:r>
            <w:r w:rsidRPr="00956B37">
              <w:rPr>
                <w:rStyle w:val="BodyText3"/>
                <w:rFonts w:ascii="GHEA Grapalat" w:eastAsiaTheme="minorHAnsi" w:hAnsi="GHEA Grapalat"/>
                <w:sz w:val="24"/>
                <w:szCs w:val="24"/>
              </w:rPr>
              <w:t xml:space="preserve"> %</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5—80</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100</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До 5</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Հողի մակերևույթի փլուզումների հաճախականությունը (տարեկան դեպքերի թիվը)</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 և ավել</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0,1</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0,01</w:t>
            </w:r>
          </w:p>
          <w:p w:rsidR="00C6372A" w:rsidRPr="00956B37" w:rsidRDefault="00C6372A" w:rsidP="008E6F2A">
            <w:pPr>
              <w:spacing w:line="240" w:lineRule="auto"/>
              <w:rPr>
                <w:rStyle w:val="BodyText3"/>
                <w:rFonts w:ascii="GHEA Grapalat" w:eastAsiaTheme="minorHAnsi" w:hAnsi="GHEA Grapalat"/>
                <w:sz w:val="24"/>
                <w:szCs w:val="24"/>
              </w:rPr>
            </w:pP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Փլուզումների միջին տրամագիծը, մ</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20 և ավել</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r>
      <w:tr w:rsidR="00C6372A" w:rsidRPr="00956B37" w:rsidTr="00C6372A">
        <w:tc>
          <w:tcPr>
            <w:tcW w:w="540" w:type="dxa"/>
            <w:vMerge/>
          </w:tcPr>
          <w:p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ընդհանուր նստվածքը</w:t>
            </w:r>
          </w:p>
        </w:tc>
        <w:tc>
          <w:tcPr>
            <w:tcW w:w="198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Աննշանից մինչև մի քանի մմ (տարեկան)</w:t>
            </w:r>
          </w:p>
        </w:tc>
        <w:tc>
          <w:tcPr>
            <w:tcW w:w="180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Աննշան</w:t>
            </w:r>
          </w:p>
          <w:p w:rsidR="00C6372A" w:rsidRPr="00956B37" w:rsidRDefault="00C6372A" w:rsidP="008E6F2A">
            <w:pPr>
              <w:spacing w:line="240" w:lineRule="auto"/>
              <w:rPr>
                <w:rStyle w:val="BodyText3"/>
                <w:rFonts w:ascii="GHEA Grapalat" w:eastAsiaTheme="minorHAnsi" w:hAnsi="GHEA Grapalat"/>
                <w:sz w:val="24"/>
                <w:szCs w:val="24"/>
              </w:rPr>
            </w:pPr>
          </w:p>
        </w:tc>
        <w:tc>
          <w:tcPr>
            <w:tcW w:w="2790" w:type="dxa"/>
            <w:vAlign w:val="center"/>
          </w:tcPr>
          <w:p w:rsidR="00C6372A" w:rsidRPr="00956B37" w:rsidRDefault="00C6372A" w:rsidP="008E6F2A">
            <w:pPr>
              <w:spacing w:line="240" w:lineRule="auto"/>
              <w:rPr>
                <w:rStyle w:val="BodyText3"/>
                <w:rFonts w:ascii="GHEA Grapalat" w:eastAsiaTheme="minorHAnsi" w:hAnsi="GHEA Grapalat"/>
                <w:sz w:val="24"/>
                <w:szCs w:val="24"/>
              </w:rPr>
            </w:pPr>
          </w:p>
        </w:tc>
      </w:tr>
      <w:tr w:rsidR="00C6372A" w:rsidRPr="00956B37" w:rsidTr="00C6372A">
        <w:tc>
          <w:tcPr>
            <w:tcW w:w="540" w:type="dxa"/>
            <w:vMerge w:val="restart"/>
          </w:tcPr>
          <w:p w:rsidR="00C6372A" w:rsidRPr="00956B37" w:rsidRDefault="00C6372A" w:rsidP="00B5016F">
            <w:pPr>
              <w:spacing w:line="276" w:lineRule="auto"/>
              <w:ind w:left="-108" w:right="-108"/>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4.</w:t>
            </w:r>
          </w:p>
        </w:tc>
        <w:tc>
          <w:tcPr>
            <w:tcW w:w="1980" w:type="dxa"/>
            <w:vMerge w:val="restart"/>
            <w:vAlign w:val="center"/>
          </w:tcPr>
          <w:p w:rsidR="00C6372A" w:rsidRPr="00956B37" w:rsidRDefault="00C6372A" w:rsidP="00B5016F">
            <w:pPr>
              <w:spacing w:line="276" w:lineRule="auto"/>
              <w:ind w:left="-108" w:right="-108"/>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 xml:space="preserve">Լյոսային </w:t>
            </w:r>
            <w:r w:rsidRPr="00956B37">
              <w:rPr>
                <w:rStyle w:val="BodyText3"/>
                <w:rFonts w:ascii="GHEA Grapalat" w:eastAsiaTheme="minorHAnsi" w:hAnsi="GHEA Grapalat"/>
                <w:sz w:val="24"/>
                <w:szCs w:val="24"/>
                <w:lang w:val="en-US"/>
              </w:rPr>
              <w:t>գրունտն</w:t>
            </w:r>
            <w:r w:rsidRPr="00956B37">
              <w:rPr>
                <w:rStyle w:val="BodyText3"/>
                <w:rFonts w:ascii="GHEA Grapalat" w:eastAsiaTheme="minorHAnsi" w:hAnsi="GHEA Grapalat"/>
                <w:sz w:val="24"/>
                <w:szCs w:val="24"/>
              </w:rPr>
              <w:t>երի գերնստելիությունը</w:t>
            </w:r>
          </w:p>
        </w:tc>
        <w:tc>
          <w:tcPr>
            <w:tcW w:w="3960" w:type="dxa"/>
            <w:vAlign w:val="center"/>
          </w:tcPr>
          <w:p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ախտահարվածությունը ըստ մակերեսի, %</w:t>
            </w:r>
          </w:p>
        </w:tc>
        <w:tc>
          <w:tcPr>
            <w:tcW w:w="1980" w:type="dxa"/>
            <w:vAlign w:val="center"/>
          </w:tcPr>
          <w:p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60—70</w:t>
            </w:r>
          </w:p>
        </w:tc>
        <w:tc>
          <w:tcPr>
            <w:tcW w:w="1800" w:type="dxa"/>
            <w:vAlign w:val="center"/>
          </w:tcPr>
          <w:p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50—60</w:t>
            </w:r>
          </w:p>
        </w:tc>
        <w:tc>
          <w:tcPr>
            <w:tcW w:w="2790" w:type="dxa"/>
            <w:vAlign w:val="center"/>
          </w:tcPr>
          <w:p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30—40</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Դրսևորման մակերեսը մեկ տեղամասում, հազ մ</w:t>
            </w:r>
            <w:r w:rsidRPr="00956B37">
              <w:rPr>
                <w:rStyle w:val="BodyText3"/>
                <w:rFonts w:ascii="GHEA Grapalat" w:eastAsiaTheme="minorHAnsi" w:hAnsi="GHEA Grapalat"/>
                <w:sz w:val="24"/>
                <w:szCs w:val="24"/>
                <w:vertAlign w:val="superscript"/>
              </w:rPr>
              <w:t>3</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0,25</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Դեֆորմացիայի ենթարկված լեռնային բնահողերի ծավալը, հազ</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մ</w:t>
            </w:r>
            <w:r w:rsidRPr="00956B37">
              <w:rPr>
                <w:rStyle w:val="BodyText3"/>
                <w:rFonts w:ascii="GHEA Grapalat" w:eastAsiaTheme="minorHAnsi" w:hAnsi="GHEA Grapalat"/>
                <w:sz w:val="24"/>
                <w:szCs w:val="24"/>
                <w:vertAlign w:val="superscript"/>
              </w:rPr>
              <w:t>3</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100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դրսևորման տևողությունը, օր</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2—40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 5 -4 0 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100-ի ավելի</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զարգացման արագությունը, օր</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0,5—400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0,1—0,5</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0,1-ից պակաս</w:t>
            </w:r>
          </w:p>
          <w:p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rsidTr="00C6372A">
        <w:tc>
          <w:tcPr>
            <w:tcW w:w="540" w:type="dxa"/>
            <w:vMerge w:val="restart"/>
          </w:tcPr>
          <w:p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5.</w:t>
            </w:r>
          </w:p>
        </w:tc>
        <w:tc>
          <w:tcPr>
            <w:tcW w:w="1980" w:type="dxa"/>
            <w:vMerge w:val="restart"/>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Ջրածածկված տարածքներ</w:t>
            </w: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ախտահարվածությունը ըստ մակերեսի, %</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75— 100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50—75</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Ջրատար հորիզոնի ձևավորման տևողությունը, տարի</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3-ից պակաս</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ավել</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Ստորգետնյա ջրերի մակարդակի բարձրացման արագությունը մ/տարի</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1-ից ավել</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 1</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w:t>
            </w:r>
          </w:p>
          <w:p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rsidTr="00C6372A">
        <w:tc>
          <w:tcPr>
            <w:tcW w:w="540" w:type="dxa"/>
            <w:vMerge w:val="restart"/>
          </w:tcPr>
          <w:p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6.</w:t>
            </w:r>
          </w:p>
        </w:tc>
        <w:tc>
          <w:tcPr>
            <w:tcW w:w="1980" w:type="dxa"/>
            <w:vMerge w:val="restart"/>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 xml:space="preserve">Էրոզիա՝ </w:t>
            </w:r>
            <w:r w:rsidRPr="00956B37">
              <w:rPr>
                <w:rStyle w:val="BodyText3"/>
                <w:rFonts w:ascii="GHEA Grapalat" w:eastAsiaTheme="minorHAnsi" w:hAnsi="GHEA Grapalat"/>
                <w:sz w:val="24"/>
                <w:szCs w:val="24"/>
              </w:rPr>
              <w:lastRenderedPageBreak/>
              <w:t>հարթակային և ձորակային</w:t>
            </w: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lastRenderedPageBreak/>
              <w:t xml:space="preserve">Տարածքի </w:t>
            </w:r>
            <w:r w:rsidRPr="00956B37">
              <w:rPr>
                <w:rStyle w:val="BodyText3"/>
                <w:rFonts w:ascii="GHEA Grapalat" w:eastAsiaTheme="minorHAnsi" w:hAnsi="GHEA Grapalat"/>
                <w:sz w:val="24"/>
                <w:szCs w:val="24"/>
              </w:rPr>
              <w:lastRenderedPageBreak/>
              <w:t>ախտահարվածությունը ըստ մակերեսի, %</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lastRenderedPageBreak/>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50-ի ավել</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30—50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10—30</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Առանձին ձորակի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0,1—3,0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0,05—0,1</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0,05-ից պակաս</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Էրոզիայի զարգացման արագությունը՝</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հարթակայինի, մ3/հատարեկան</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 15</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5—10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2—5</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ձորակայինի , մ/տարի</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15</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1—5</w:t>
            </w:r>
          </w:p>
        </w:tc>
      </w:tr>
      <w:tr w:rsidR="00C6372A" w:rsidRPr="00956B37" w:rsidTr="00C6372A">
        <w:tc>
          <w:tcPr>
            <w:tcW w:w="540" w:type="dxa"/>
          </w:tcPr>
          <w:p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7.</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Էրոզիա գետային</w:t>
            </w: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Զարգացման արագություն,մ/տարի</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3-ից ավել</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Մինչև1-3</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0,1-1</w:t>
            </w:r>
          </w:p>
        </w:tc>
      </w:tr>
      <w:tr w:rsidR="00C6372A" w:rsidRPr="00956B37" w:rsidTr="00C6372A">
        <w:tc>
          <w:tcPr>
            <w:tcW w:w="540" w:type="dxa"/>
            <w:vMerge w:val="restart"/>
          </w:tcPr>
          <w:p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8.</w:t>
            </w:r>
          </w:p>
        </w:tc>
        <w:tc>
          <w:tcPr>
            <w:tcW w:w="1980" w:type="dxa"/>
            <w:vMerge w:val="restart"/>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lang w:val="en-US"/>
              </w:rPr>
              <w:t>Ուռչվածություն</w:t>
            </w: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պոտենցիալ ախտահարվածությունը ըստ  մակերեսի, %</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75-ից ավել</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10—75</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10-ից պակաս</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Դրսևորման մակերեսը մեկ տեղամասում,կմ</w:t>
            </w:r>
            <w:r w:rsidRPr="00956B37">
              <w:rPr>
                <w:rStyle w:val="BodyText3"/>
                <w:rFonts w:ascii="GHEA Grapalat" w:eastAsiaTheme="minorHAnsi" w:hAnsi="GHEA Grapalat"/>
                <w:sz w:val="24"/>
                <w:szCs w:val="24"/>
                <w:vertAlign w:val="superscript"/>
              </w:rPr>
              <w:t>2</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Բնահողերի հարաբերականորեն միաժամանակյա ձևախախտումների ծավալը մլն</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մ</w:t>
            </w:r>
            <w:r w:rsidRPr="00956B37">
              <w:rPr>
                <w:rStyle w:val="BodyText3"/>
                <w:rFonts w:ascii="GHEA Grapalat" w:eastAsiaTheme="minorHAnsi" w:hAnsi="GHEA Grapalat"/>
                <w:sz w:val="24"/>
                <w:szCs w:val="24"/>
                <w:vertAlign w:val="superscript"/>
              </w:rPr>
              <w:t>3</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1—30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 1</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0,05-ից պակաս</w:t>
            </w:r>
          </w:p>
        </w:tc>
      </w:tr>
      <w:tr w:rsidR="00C6372A" w:rsidRPr="00956B37" w:rsidTr="00C6372A">
        <w:tc>
          <w:tcPr>
            <w:tcW w:w="540" w:type="dxa"/>
            <w:vMerge/>
          </w:tcPr>
          <w:p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Զարգացման արագությունը, սմ/տարի</w:t>
            </w:r>
          </w:p>
        </w:tc>
        <w:tc>
          <w:tcPr>
            <w:tcW w:w="198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c>
          <w:tcPr>
            <w:tcW w:w="180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2790" w:type="dxa"/>
            <w:vAlign w:val="center"/>
          </w:tcPr>
          <w:p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պակաս</w:t>
            </w:r>
          </w:p>
        </w:tc>
      </w:tr>
    </w:tbl>
    <w:p w:rsidR="00B5016F" w:rsidRPr="00956B37" w:rsidRDefault="00B5016F" w:rsidP="00B5016F">
      <w:pPr>
        <w:pStyle w:val="a0"/>
        <w:jc w:val="right"/>
        <w:rPr>
          <w:b w:val="0"/>
          <w:color w:val="auto"/>
          <w:sz w:val="24"/>
        </w:rPr>
        <w:sectPr w:rsidR="00B5016F" w:rsidRPr="00956B37" w:rsidSect="009F0551">
          <w:pgSz w:w="16840" w:h="11907" w:orient="landscape" w:code="9"/>
          <w:pgMar w:top="567" w:right="567" w:bottom="851" w:left="851" w:header="720" w:footer="291" w:gutter="0"/>
          <w:cols w:space="720"/>
          <w:docGrid w:linePitch="360"/>
        </w:sectPr>
      </w:pPr>
    </w:p>
    <w:p w:rsidR="00962DC5" w:rsidRPr="00956B37" w:rsidRDefault="00F02322" w:rsidP="003C427E">
      <w:pPr>
        <w:pStyle w:val="a0"/>
        <w:numPr>
          <w:ilvl w:val="0"/>
          <w:numId w:val="5"/>
        </w:numPr>
        <w:spacing w:line="360" w:lineRule="auto"/>
        <w:ind w:left="360" w:firstLine="450"/>
        <w:rPr>
          <w:b w:val="0"/>
          <w:color w:val="auto"/>
          <w:sz w:val="24"/>
        </w:rPr>
      </w:pPr>
      <w:r w:rsidRPr="00956B37">
        <w:rPr>
          <w:b w:val="0"/>
          <w:color w:val="auto"/>
          <w:sz w:val="24"/>
        </w:rPr>
        <w:lastRenderedPageBreak/>
        <w:t>Ոչ պակաս, քան 1:3</w:t>
      </w:r>
      <w:r w:rsidR="00962DC5" w:rsidRPr="00956B37">
        <w:rPr>
          <w:b w:val="0"/>
          <w:color w:val="auto"/>
          <w:sz w:val="24"/>
        </w:rPr>
        <w:t xml:space="preserve"> թեքությամբ կայուն լեռնալանջերը դասվում են վտանգավոր լանջային պրոցեսներ ունեցող լանջերի շարքին, և դրանց վրա հողային պաստառի </w:t>
      </w:r>
      <w:r w:rsidR="004C6534" w:rsidRPr="00956B37">
        <w:rPr>
          <w:b w:val="0"/>
          <w:color w:val="auto"/>
          <w:sz w:val="24"/>
        </w:rPr>
        <w:t>իրականացումն</w:t>
      </w:r>
      <w:r w:rsidR="00962DC5" w:rsidRPr="00956B37">
        <w:rPr>
          <w:b w:val="0"/>
          <w:color w:val="auto"/>
          <w:sz w:val="24"/>
        </w:rPr>
        <w:t xml:space="preserve"> անհրաժեշտ է հիմնավորել համապատասխան հաշվարկներով` ելնելով լանջի կայունությունից ինչպես բնական վիճակում, այնպես էլ ճանապարհը կառուցելուց հետո։ </w:t>
      </w:r>
      <w:r w:rsidR="00D71EAE" w:rsidRPr="00956B37">
        <w:rPr>
          <w:b w:val="0"/>
          <w:color w:val="auto"/>
          <w:sz w:val="24"/>
        </w:rPr>
        <w:t xml:space="preserve">Անհրաժեշտության դեպքում պետք </w:t>
      </w:r>
      <w:r w:rsidR="00962DC5" w:rsidRPr="00956B37">
        <w:rPr>
          <w:b w:val="0"/>
          <w:color w:val="auto"/>
          <w:sz w:val="24"/>
        </w:rPr>
        <w:t>է նախատեսել համալիր միջոցառումներ, որոնք կապահովեն հողային պաստառի և լանջի կայունությունը։</w:t>
      </w:r>
      <w:r w:rsidR="00962DC5" w:rsidRPr="00956B37">
        <w:rPr>
          <w:sz w:val="24"/>
        </w:rPr>
        <w:t xml:space="preserve"> </w:t>
      </w:r>
      <w:r w:rsidR="00962DC5" w:rsidRPr="00956B37">
        <w:rPr>
          <w:b w:val="0"/>
          <w:color w:val="auto"/>
          <w:sz w:val="24"/>
        </w:rPr>
        <w:t>Վտանգավոր լեռնալանջային պրոցեսների շարքին դասվում են</w:t>
      </w:r>
      <w:r w:rsidR="005C2BD5" w:rsidRPr="00956B37">
        <w:rPr>
          <w:b w:val="0"/>
          <w:color w:val="auto"/>
          <w:sz w:val="24"/>
        </w:rPr>
        <w:t>.</w:t>
      </w:r>
    </w:p>
    <w:p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փլուզումները, </w:t>
      </w:r>
    </w:p>
    <w:p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սողանքները, </w:t>
      </w:r>
    </w:p>
    <w:p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ձնահյուսերը, </w:t>
      </w:r>
    </w:p>
    <w:p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քարաթափումները և սելավները: </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Ճանապարհը պետք է տեղակայվի սողանքային լանջի առավելապես վերին հատվածում, եթե հողային պաստառը նախագծվում է հանույթով, և ստորին հատվածում՝ եթե հողային պաստառը նախագծվում է լիցքով</w:t>
      </w:r>
      <w:r w:rsidR="00223C8E" w:rsidRPr="00956B37">
        <w:rPr>
          <w:b w:val="0"/>
          <w:color w:val="auto"/>
          <w:sz w:val="24"/>
        </w:rPr>
        <w:t>՝</w:t>
      </w:r>
      <w:r w:rsidRPr="00956B37">
        <w:rPr>
          <w:b w:val="0"/>
          <w:color w:val="auto"/>
          <w:sz w:val="24"/>
        </w:rPr>
        <w:t xml:space="preserve"> կատարել</w:t>
      </w:r>
      <w:r w:rsidR="00223C8E" w:rsidRPr="00956B37">
        <w:rPr>
          <w:b w:val="0"/>
          <w:color w:val="auto"/>
          <w:sz w:val="24"/>
        </w:rPr>
        <w:t>ով</w:t>
      </w:r>
      <w:r w:rsidRPr="00956B37">
        <w:rPr>
          <w:b w:val="0"/>
          <w:color w:val="auto"/>
          <w:sz w:val="24"/>
        </w:rPr>
        <w:t xml:space="preserve"> լանջերի կայունության հաշվարկներ։</w:t>
      </w:r>
      <w:r w:rsidR="009D3D2E" w:rsidRPr="00956B37">
        <w:rPr>
          <w:b w:val="0"/>
          <w:color w:val="auto"/>
          <w:sz w:val="24"/>
        </w:rPr>
        <w:t xml:space="preserve"> </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Անհրաժեշտ է նախատեսել միջոցառումներ, որոնք կապահովեն մակերևութային ջրահեռացումը վերևի հատվածից պոտենցիալ վտանգավոր տարածքներում, թույլ չտալ ջրի ներթափանցում, լճացումներ՝ ջրի արտահոսք չունեցող հատվածներում, լանջերի մերձակա տարածքներից ջրի արտահոսք լանջերի վրա և գրունտային ջրերի մակարդակի արհեստական իջեցում։</w:t>
      </w:r>
    </w:p>
    <w:p w:rsidR="003C74C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Սողանքավտանգ և լանջափլվածքավտանգ տարածքներում անհրաժեշտ է նախատեսել միջոցառումներ և կառույցներ` ուղղված վտանգավոր լանջային պրոցեսների կանխարգելմանը և կայունացմանը</w:t>
      </w:r>
      <w:r w:rsidR="003C74C9" w:rsidRPr="00956B37">
        <w:rPr>
          <w:b w:val="0"/>
          <w:color w:val="auto"/>
          <w:sz w:val="24"/>
        </w:rPr>
        <w:t>`</w:t>
      </w:r>
    </w:p>
    <w:p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լանջի մակերևույթի փոփոխում՝ դրա կայունության բարձրացման նպատակով, </w:t>
      </w:r>
    </w:p>
    <w:p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մակերևութային և ստորգետնյա ջրերի շարժման կարգավորում, </w:t>
      </w:r>
    </w:p>
    <w:p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էրոզիոն պրոցեսների կանխարգելում, </w:t>
      </w:r>
    </w:p>
    <w:p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գրունտների ամրացում (այդ թվում՝ ամրանավորմամբ), </w:t>
      </w:r>
    </w:p>
    <w:p w:rsidR="00C86097"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պահող կառույցների տեղադրում, և այլն:</w:t>
      </w:r>
    </w:p>
    <w:p w:rsidR="00BB1BA3"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Եթե</w:t>
      </w:r>
      <w:r w:rsidR="00C3383C" w:rsidRPr="00956B37">
        <w:rPr>
          <w:b w:val="0"/>
          <w:color w:val="auto"/>
          <w:sz w:val="24"/>
        </w:rPr>
        <w:t xml:space="preserve"> սույն շինարարական նորմերի </w:t>
      </w:r>
      <w:r w:rsidR="003C74C9" w:rsidRPr="00956B37">
        <w:rPr>
          <w:b w:val="0"/>
          <w:color w:val="auto"/>
          <w:sz w:val="24"/>
        </w:rPr>
        <w:t>21</w:t>
      </w:r>
      <w:r w:rsidR="00BB1BA3" w:rsidRPr="00956B37">
        <w:rPr>
          <w:b w:val="0"/>
          <w:color w:val="auto"/>
          <w:sz w:val="24"/>
        </w:rPr>
        <w:t>6-218</w:t>
      </w:r>
      <w:r w:rsidR="00962DC5" w:rsidRPr="00956B37">
        <w:rPr>
          <w:b w:val="0"/>
          <w:color w:val="auto"/>
          <w:sz w:val="24"/>
        </w:rPr>
        <w:t>-րդ</w:t>
      </w:r>
      <w:r w:rsidRPr="00956B37">
        <w:rPr>
          <w:b w:val="0"/>
          <w:color w:val="auto"/>
          <w:sz w:val="24"/>
        </w:rPr>
        <w:t xml:space="preserve"> կետ</w:t>
      </w:r>
      <w:r w:rsidR="003D14CC" w:rsidRPr="00956B37">
        <w:rPr>
          <w:b w:val="0"/>
          <w:color w:val="auto"/>
          <w:sz w:val="24"/>
        </w:rPr>
        <w:t>եր</w:t>
      </w:r>
      <w:r w:rsidRPr="00956B37">
        <w:rPr>
          <w:b w:val="0"/>
          <w:color w:val="auto"/>
          <w:sz w:val="24"/>
        </w:rPr>
        <w:t>ում նշված ակտիվ պաշտպանության միջոցառումների և կառուցվածքների կիրառումը ամբողջովին չի բացառում սողանքների և փլ</w:t>
      </w:r>
      <w:r w:rsidR="00E5590A" w:rsidRPr="00956B37">
        <w:rPr>
          <w:b w:val="0"/>
          <w:color w:val="auto"/>
          <w:sz w:val="24"/>
        </w:rPr>
        <w:t>ու</w:t>
      </w:r>
      <w:r w:rsidRPr="00956B37">
        <w:rPr>
          <w:b w:val="0"/>
          <w:color w:val="auto"/>
          <w:sz w:val="24"/>
        </w:rPr>
        <w:t xml:space="preserve">զումների առաջացման վտանգը, ինչպես նաև ակտիվ </w:t>
      </w:r>
      <w:r w:rsidRPr="00956B37">
        <w:rPr>
          <w:b w:val="0"/>
          <w:color w:val="auto"/>
          <w:sz w:val="24"/>
        </w:rPr>
        <w:lastRenderedPageBreak/>
        <w:t>պաշտպանության տեխնիկական անհնարինության կամ աննպատակահարմարության դեպքում անհրաժեշտ է</w:t>
      </w:r>
      <w:r w:rsidR="00BB1BA3" w:rsidRPr="00956B37">
        <w:rPr>
          <w:b w:val="0"/>
          <w:color w:val="auto"/>
          <w:sz w:val="24"/>
        </w:rPr>
        <w:t xml:space="preserve"> կատարել ծրագծի ուղղության փոփոխություն:</w:t>
      </w:r>
    </w:p>
    <w:p w:rsidR="00337359" w:rsidRPr="00956B37" w:rsidRDefault="007C1076" w:rsidP="003C427E">
      <w:pPr>
        <w:pStyle w:val="a0"/>
        <w:numPr>
          <w:ilvl w:val="0"/>
          <w:numId w:val="5"/>
        </w:numPr>
        <w:spacing w:line="360" w:lineRule="auto"/>
        <w:ind w:left="360" w:firstLine="450"/>
        <w:rPr>
          <w:b w:val="0"/>
          <w:color w:val="auto"/>
          <w:sz w:val="24"/>
        </w:rPr>
      </w:pPr>
      <w:r w:rsidRPr="00956B37">
        <w:rPr>
          <w:b w:val="0"/>
          <w:color w:val="auto"/>
          <w:sz w:val="24"/>
        </w:rPr>
        <w:t>Ա</w:t>
      </w:r>
      <w:r w:rsidR="00C86097" w:rsidRPr="00956B37">
        <w:rPr>
          <w:b w:val="0"/>
          <w:color w:val="auto"/>
          <w:sz w:val="24"/>
        </w:rPr>
        <w:t xml:space="preserve">նհրաժեշտ է հաշվի առնել սեյսմիկ </w:t>
      </w:r>
      <w:r w:rsidR="009E23C9" w:rsidRPr="00956B37">
        <w:rPr>
          <w:b w:val="0"/>
          <w:color w:val="auto"/>
          <w:sz w:val="24"/>
        </w:rPr>
        <w:t>ազդեցությունն</w:t>
      </w:r>
      <w:r w:rsidR="00C86097" w:rsidRPr="00956B37">
        <w:rPr>
          <w:b w:val="0"/>
          <w:color w:val="auto"/>
          <w:sz w:val="24"/>
        </w:rPr>
        <w:t xml:space="preserve"> ինժեներական պաշտպանության կառույցների և գրունտի պահվող զանգվածի վրա</w:t>
      </w:r>
      <w:r w:rsidRPr="00956B37">
        <w:rPr>
          <w:b w:val="0"/>
          <w:color w:val="auto"/>
          <w:sz w:val="24"/>
        </w:rPr>
        <w:t xml:space="preserve"> համաձայն                    ՀՀ քաղաքաշինության կոմիտեի նախագահի 2020 թվականի դեկտեմբերի 28-ի                    N 102-Ն հրամանով հաստատված </w:t>
      </w:r>
      <w:r w:rsidR="00C86097" w:rsidRPr="00956B37">
        <w:rPr>
          <w:b w:val="0"/>
          <w:color w:val="auto"/>
          <w:sz w:val="24"/>
        </w:rPr>
        <w:t>ՀՀՇՆ</w:t>
      </w:r>
      <w:r w:rsidR="00A61357" w:rsidRPr="00956B37">
        <w:rPr>
          <w:b w:val="0"/>
          <w:color w:val="auto"/>
          <w:sz w:val="24"/>
        </w:rPr>
        <w:t xml:space="preserve"> 20.04</w:t>
      </w:r>
      <w:r w:rsidRPr="00956B37">
        <w:rPr>
          <w:b w:val="0"/>
          <w:color w:val="auto"/>
          <w:sz w:val="24"/>
        </w:rPr>
        <w:t>-2020 շինարարական նորմերի</w:t>
      </w:r>
      <w:r w:rsidR="00C86097" w:rsidRPr="00956B37">
        <w:rPr>
          <w:b w:val="0"/>
          <w:color w:val="auto"/>
          <w:sz w:val="24"/>
        </w:rPr>
        <w:t>:</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Լանջի ռելիեֆի արհեստական փոփոխությունը պետք է նախատեսել գրունտների տեղաշարժի, սահքի, դուրս հրման, փլուզումների, քարաթափումների և հոսքերի կանխման ու կայունացման համար։</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Լանջի կայուն պրոֆիլի ձևավորումը ձեռք է բերվում դրան համապատասխան թեքություն հաղորդելու և դարավանդման, անկայուն գրունտները հեռացնելու կամ փոխարինելու, լանջի ստորին հատվածում պահող պրիզմա կառուցելու միջոցով</w:t>
      </w:r>
      <w:r w:rsidR="00B1552B" w:rsidRPr="00956B37">
        <w:rPr>
          <w:b w:val="0"/>
          <w:color w:val="auto"/>
          <w:sz w:val="24"/>
        </w:rPr>
        <w:t>:</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Պահող կառույցները դասակարգվում են հետևյալ տեսակների` հենապատեր, ցցային կոնստրուկցիաներ և սյուներ, խարսխային ամրակապեր, պահող պատեր, կոնտրֆորսներ, գաբիոնային պատեր, ծածկույթային ցանցեր զուգորդված խարսխային ամրակապերով և այլն</w:t>
      </w:r>
      <w:r w:rsidR="00C440D5" w:rsidRPr="00956B37">
        <w:rPr>
          <w:b w:val="0"/>
          <w:color w:val="auto"/>
          <w:sz w:val="24"/>
        </w:rPr>
        <w:t>:</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Բռնող կառույցները և շինությունները (պատեր, ցանցեր, հողաթմբեր, խրամուղիներ, բետոնյա սյուներ) պետք է նախատեսել օբյեկտները արմատախիլ եղած ծառերի թափումից, առանձին ժայռաբեկորների ընկնելուց, ինչպես նաև փլուզումների ազդեցությունից պաշտպանելու համար, եթե պահող կառույցների կառուցումը կամ փլուզումների,  արմատախիլ եղած ծառերի և քարաթափումների կանխումը անկայուն զանգվածների հեռացման ճանապարհով հնարավոր չէ կամ տնտեսապես աննպատակահարմար է։</w:t>
      </w:r>
    </w:p>
    <w:p w:rsidR="00433764" w:rsidRPr="00956B37" w:rsidRDefault="00433764" w:rsidP="003C427E">
      <w:pPr>
        <w:pStyle w:val="a0"/>
        <w:numPr>
          <w:ilvl w:val="0"/>
          <w:numId w:val="5"/>
        </w:numPr>
        <w:spacing w:line="360" w:lineRule="auto"/>
        <w:ind w:left="360" w:firstLine="450"/>
        <w:rPr>
          <w:b w:val="0"/>
          <w:color w:val="auto"/>
          <w:sz w:val="24"/>
        </w:rPr>
      </w:pPr>
      <w:r w:rsidRPr="00956B37">
        <w:rPr>
          <w:b w:val="0"/>
          <w:color w:val="auto"/>
          <w:sz w:val="24"/>
        </w:rPr>
        <w:t>Բռնող կառույցների և շինությունների չափերը պետք է նշանակել ամրության և կայունության հաշվարկներից ելնելով, ինչպես նաև լանջից թափվող ժայռաբեկորների թռիչքի, դուրս թռչելու և դուրս գլորվելու հնարավորությունը բացառելու պայմանից:</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lastRenderedPageBreak/>
        <w:t xml:space="preserve">Թույլ և </w:t>
      </w:r>
      <w:r w:rsidR="009E23C9" w:rsidRPr="00956B37">
        <w:rPr>
          <w:b w:val="0"/>
          <w:color w:val="auto"/>
          <w:sz w:val="24"/>
        </w:rPr>
        <w:t xml:space="preserve">ճեղքավորված </w:t>
      </w:r>
      <w:r w:rsidRPr="00956B37">
        <w:rPr>
          <w:b w:val="0"/>
          <w:color w:val="auto"/>
          <w:sz w:val="24"/>
        </w:rPr>
        <w:t>գրունտներով լանջերի  կայունության ապահովման համար թույլատրվում է կիրառել ցեմենտացիա, խեժապատում և գրունտների ամրացման այլ մեթոդներ։</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Ձնահյուսերից տարածքների, շենքերի և ճանապարհային կառույցների ինժեներական պաշտպանության համար անհրաժեշտ է կիրառել ԳՕՍՏ 33149-2014</w:t>
      </w:r>
      <w:r w:rsidR="00CB1530" w:rsidRPr="00956B37">
        <w:rPr>
          <w:b w:val="0"/>
          <w:color w:val="auto"/>
          <w:sz w:val="24"/>
        </w:rPr>
        <w:t xml:space="preserve"> ստանդարտում</w:t>
      </w:r>
      <w:r w:rsidRPr="00956B37">
        <w:rPr>
          <w:b w:val="0"/>
          <w:color w:val="auto"/>
          <w:sz w:val="24"/>
        </w:rPr>
        <w:t xml:space="preserve"> բերված  կառույցների և միջոցառումների տեսակները։</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Քարաթափման կուտակումները տեղի են ունենում լանջերի ներբանների մոտ՝ հողաթմբերի կամ կոների տեսքով։ Քարաթափումը կանխող միջոցառումները մշակելիս անհրաժեշտ է հավասարակշռություն ապահովել սահեցնող (գրավիտացիոն) և պահող ուժերի միջև։</w:t>
      </w:r>
    </w:p>
    <w:p w:rsidR="003D14CC"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Անհրաժեշտ է տարանջատել քարաթափվածքների հետևյալ տեսակները`</w:t>
      </w:r>
    </w:p>
    <w:p w:rsidR="003D14CC" w:rsidRPr="00956B37" w:rsidRDefault="003D14CC" w:rsidP="003C427E">
      <w:pPr>
        <w:pStyle w:val="a0"/>
        <w:numPr>
          <w:ilvl w:val="2"/>
          <w:numId w:val="5"/>
        </w:numPr>
        <w:spacing w:line="360" w:lineRule="auto"/>
        <w:ind w:left="990" w:firstLine="0"/>
        <w:rPr>
          <w:b w:val="0"/>
          <w:color w:val="auto"/>
          <w:sz w:val="24"/>
        </w:rPr>
      </w:pPr>
      <w:r w:rsidRPr="00956B37">
        <w:rPr>
          <w:b w:val="0"/>
          <w:color w:val="auto"/>
          <w:sz w:val="24"/>
        </w:rPr>
        <w:t xml:space="preserve"> </w:t>
      </w:r>
      <w:r w:rsidR="00C86097" w:rsidRPr="00956B37">
        <w:rPr>
          <w:b w:val="0"/>
          <w:color w:val="auto"/>
          <w:sz w:val="24"/>
        </w:rPr>
        <w:t xml:space="preserve">գործող, </w:t>
      </w:r>
    </w:p>
    <w:p w:rsidR="003D14CC" w:rsidRPr="00956B37" w:rsidRDefault="00C86097" w:rsidP="003C427E">
      <w:pPr>
        <w:pStyle w:val="a0"/>
        <w:numPr>
          <w:ilvl w:val="2"/>
          <w:numId w:val="5"/>
        </w:numPr>
        <w:spacing w:line="360" w:lineRule="auto"/>
        <w:ind w:left="990" w:firstLine="0"/>
        <w:rPr>
          <w:b w:val="0"/>
          <w:color w:val="auto"/>
          <w:sz w:val="24"/>
        </w:rPr>
      </w:pPr>
      <w:r w:rsidRPr="00956B37">
        <w:rPr>
          <w:b w:val="0"/>
          <w:color w:val="auto"/>
          <w:sz w:val="24"/>
        </w:rPr>
        <w:t xml:space="preserve"> մարող</w:t>
      </w:r>
      <w:r w:rsidR="003D14CC" w:rsidRPr="00956B37">
        <w:rPr>
          <w:b w:val="0"/>
          <w:color w:val="auto"/>
          <w:sz w:val="24"/>
        </w:rPr>
        <w:t>,</w:t>
      </w:r>
    </w:p>
    <w:p w:rsidR="00337359" w:rsidRPr="00956B37" w:rsidRDefault="003D14CC" w:rsidP="003C427E">
      <w:pPr>
        <w:pStyle w:val="a0"/>
        <w:numPr>
          <w:ilvl w:val="2"/>
          <w:numId w:val="5"/>
        </w:numPr>
        <w:spacing w:line="360" w:lineRule="auto"/>
        <w:ind w:left="990" w:firstLine="0"/>
        <w:rPr>
          <w:b w:val="0"/>
          <w:color w:val="auto"/>
          <w:sz w:val="24"/>
        </w:rPr>
      </w:pPr>
      <w:r w:rsidRPr="00956B37">
        <w:rPr>
          <w:b w:val="0"/>
          <w:color w:val="auto"/>
          <w:sz w:val="24"/>
          <w:lang w:val="en-US"/>
        </w:rPr>
        <w:t xml:space="preserve"> </w:t>
      </w:r>
      <w:r w:rsidR="00C86097" w:rsidRPr="00956B37">
        <w:rPr>
          <w:b w:val="0"/>
          <w:color w:val="auto"/>
          <w:sz w:val="24"/>
        </w:rPr>
        <w:t>կայացած։</w:t>
      </w:r>
    </w:p>
    <w:p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Ծրագծի անցկացումը անհրաժեշտ է կատարել ավտոմոբիլային ճանապարհի վրա թափվածքի բացասական ազդեցությունը նվազագույնի հասցնելու պայմանով, այն տեղակայել առավելապես ավելի չոր լանջերին` վերին հատվածներում։ Հողային պաստառի նախատեսվող տեսակից (լիցք, հանույթ</w:t>
      </w:r>
      <w:r w:rsidR="001F3B2E" w:rsidRPr="00956B37">
        <w:rPr>
          <w:b w:val="0"/>
          <w:color w:val="auto"/>
          <w:sz w:val="24"/>
        </w:rPr>
        <w:t>)</w:t>
      </w:r>
      <w:r w:rsidRPr="00956B37">
        <w:rPr>
          <w:b w:val="0"/>
          <w:color w:val="auto"/>
          <w:sz w:val="24"/>
        </w:rPr>
        <w:t>, քարաթափման տեսակից և ճանապարհի անցկացման տեսակից կախված` անհրաժեշտ է նախատեսել համապատասխան ինժեներական միջոցառումներ ԳՕՍՏ 33149-</w:t>
      </w:r>
      <w:r w:rsidR="001F3B2E" w:rsidRPr="00956B37">
        <w:rPr>
          <w:b w:val="0"/>
          <w:color w:val="auto"/>
          <w:sz w:val="24"/>
        </w:rPr>
        <w:t>2014 ստանդարտի համաձայն</w:t>
      </w:r>
      <w:r w:rsidRPr="00956B37">
        <w:rPr>
          <w:b w:val="0"/>
          <w:color w:val="auto"/>
          <w:sz w:val="24"/>
        </w:rPr>
        <w:t>։</w:t>
      </w:r>
    </w:p>
    <w:p w:rsidR="00556B3D"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Սելավային հոսքերի (ցեխահոսքերի) հավանական ձևավորման տարածքներում պետք է նախատեսվեն հետևյալ լուծումները</w:t>
      </w:r>
      <w:r w:rsidR="00447911" w:rsidRPr="00956B37">
        <w:rPr>
          <w:b w:val="0"/>
          <w:color w:val="auto"/>
          <w:sz w:val="24"/>
        </w:rPr>
        <w:t>.</w:t>
      </w:r>
      <w:r w:rsidRPr="00956B37">
        <w:rPr>
          <w:b w:val="0"/>
          <w:color w:val="auto"/>
          <w:sz w:val="24"/>
        </w:rPr>
        <w:t xml:space="preserve"> </w:t>
      </w:r>
    </w:p>
    <w:p w:rsidR="00556B3D" w:rsidRPr="00956B37" w:rsidRDefault="00C86097"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ճանապարհի անցկացումը լանջի վերին և միջին հատվածներով, </w:t>
      </w:r>
    </w:p>
    <w:p w:rsidR="00556B3D" w:rsidRPr="00956B37" w:rsidRDefault="00C86097"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հողային պաստառի կառուցումը ֆիլտրացիայի բարձր գործակից ունեցող գրունտներից, </w:t>
      </w:r>
    </w:p>
    <w:p w:rsidR="00556B3D" w:rsidRPr="00956B37" w:rsidRDefault="00C86097" w:rsidP="003C427E">
      <w:pPr>
        <w:pStyle w:val="a0"/>
        <w:numPr>
          <w:ilvl w:val="2"/>
          <w:numId w:val="5"/>
        </w:numPr>
        <w:spacing w:line="360" w:lineRule="auto"/>
        <w:rPr>
          <w:b w:val="0"/>
          <w:color w:val="auto"/>
          <w:sz w:val="24"/>
        </w:rPr>
      </w:pPr>
      <w:r w:rsidRPr="00956B37">
        <w:rPr>
          <w:b w:val="0"/>
          <w:color w:val="auto"/>
          <w:sz w:val="24"/>
        </w:rPr>
        <w:t xml:space="preserve">ինժեներական պաշտպանության տարբեր միջոցառումներ և կառույցներ։ </w:t>
      </w:r>
    </w:p>
    <w:p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Սելավային տարածքների</w:t>
      </w:r>
      <w:r w:rsidR="00BE1997" w:rsidRPr="00956B37">
        <w:rPr>
          <w:b w:val="0"/>
          <w:color w:val="auto"/>
          <w:sz w:val="24"/>
        </w:rPr>
        <w:t xml:space="preserve">, </w:t>
      </w:r>
      <w:r w:rsidRPr="00956B37">
        <w:rPr>
          <w:b w:val="0"/>
          <w:color w:val="auto"/>
          <w:sz w:val="24"/>
        </w:rPr>
        <w:t>շենքերի և կառույցների ինժեներական պաշտպանության համար պետք է կիրառել</w:t>
      </w:r>
      <w:r w:rsidR="00556B3D" w:rsidRPr="00956B37">
        <w:rPr>
          <w:b w:val="0"/>
          <w:color w:val="auto"/>
          <w:sz w:val="24"/>
        </w:rPr>
        <w:t xml:space="preserve"> </w:t>
      </w:r>
      <w:r w:rsidRPr="00956B37">
        <w:rPr>
          <w:b w:val="0"/>
          <w:color w:val="auto"/>
          <w:sz w:val="24"/>
        </w:rPr>
        <w:t>ԳՕՍՏ 33149-</w:t>
      </w:r>
      <w:r w:rsidR="00576635" w:rsidRPr="00956B37">
        <w:rPr>
          <w:b w:val="0"/>
          <w:color w:val="auto"/>
          <w:sz w:val="24"/>
        </w:rPr>
        <w:t>2014 ստանդարտում</w:t>
      </w:r>
      <w:r w:rsidRPr="00956B37">
        <w:rPr>
          <w:b w:val="0"/>
          <w:color w:val="auto"/>
          <w:sz w:val="24"/>
        </w:rPr>
        <w:t xml:space="preserve"> բերված միջոցառումները: Չի թույլատրվում ջրթող խողովակների կիրառումը սելավային հոսքերի բացթողնման համար։</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lastRenderedPageBreak/>
        <w:t>Մուտքի և ելքի տեղամասեր ունեցող սելավաթող կառույցների, ինչպես նաև հեռացնող ուղու չափերը պետք է նշանակել հոսքի անհրաժեշտ ծավալի տեղափոխման ապահովման պայմանից ելնելով։ Կարգավորող կառույցները պետք է հաշվարկվեն անձրևային վարարումների թողունակության հաշվառմամբ` գերազանցման 2 % հավանականության դեպքում։</w:t>
      </w:r>
    </w:p>
    <w:p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 xml:space="preserve">Հակակարստային </w:t>
      </w:r>
      <w:r w:rsidR="000A0873" w:rsidRPr="00956B37">
        <w:rPr>
          <w:b w:val="0"/>
          <w:color w:val="auto"/>
          <w:sz w:val="24"/>
        </w:rPr>
        <w:t>միջոցառումներն</w:t>
      </w:r>
      <w:r w:rsidRPr="00956B37">
        <w:rPr>
          <w:b w:val="0"/>
          <w:color w:val="auto"/>
          <w:sz w:val="24"/>
        </w:rPr>
        <w:t xml:space="preserve"> անհրաժեշտ է նախատեսել այն տեղանքում, որի սահմաններում երկրաբանական կառուցվածքում առկա են լուծվող լեռնային ապարներ (կրաքարեր, դոլոմիտներ, կավիճ, բեկորային գրունտներ կարբոնատային ցեմենտով, գիպսեր, քարաղ), կարստային դրսևորումներ են առաջանում ռելիեֆի մակերևույթին (ձագարներ, գոգահովիտներ, կարստային իջվածքներ, հովիտներ) և գրունտային զանգվածի խորքում (խոռոչներ, ստորգետնյա ջրային ուղիներ, գալերեաներ, քարանձավներ)</w:t>
      </w:r>
      <w:r w:rsidR="000A0873" w:rsidRPr="00956B37">
        <w:rPr>
          <w:b w:val="0"/>
          <w:color w:val="auto"/>
          <w:sz w:val="24"/>
        </w:rPr>
        <w:t xml:space="preserve"> կամ դրանցից մեկում</w:t>
      </w:r>
      <w:r w:rsidRPr="00956B37">
        <w:rPr>
          <w:b w:val="0"/>
          <w:color w:val="auto"/>
          <w:sz w:val="24"/>
        </w:rPr>
        <w:t>։</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Կարստերի, հիդրոլոգիական և այլ բնական պայմանների վտանգավորության աստիճանից կախված` հակակարստային միջոցառումները պետք է</w:t>
      </w:r>
      <w:r w:rsidR="00D5044C" w:rsidRPr="00956B37">
        <w:rPr>
          <w:b w:val="0"/>
          <w:color w:val="auto"/>
          <w:sz w:val="24"/>
        </w:rPr>
        <w:t xml:space="preserve"> իրականացնել</w:t>
      </w:r>
      <w:r w:rsidRPr="00956B37">
        <w:rPr>
          <w:b w:val="0"/>
          <w:color w:val="auto"/>
          <w:sz w:val="24"/>
        </w:rPr>
        <w:t xml:space="preserve"> </w:t>
      </w:r>
      <w:r w:rsidR="00D5044C" w:rsidRPr="00956B37">
        <w:rPr>
          <w:b w:val="0"/>
          <w:color w:val="auto"/>
          <w:sz w:val="24"/>
        </w:rPr>
        <w:t xml:space="preserve">            </w:t>
      </w:r>
      <w:r w:rsidRPr="00956B37">
        <w:rPr>
          <w:b w:val="0"/>
          <w:color w:val="auto"/>
          <w:sz w:val="24"/>
        </w:rPr>
        <w:t>ԳՕՍՏ</w:t>
      </w:r>
      <w:r w:rsidR="00C566CC" w:rsidRPr="00956B37">
        <w:rPr>
          <w:b w:val="0"/>
          <w:color w:val="auto"/>
          <w:sz w:val="24"/>
        </w:rPr>
        <w:t xml:space="preserve"> 33149</w:t>
      </w:r>
      <w:r w:rsidR="00D5044C" w:rsidRPr="00956B37">
        <w:rPr>
          <w:b w:val="0"/>
          <w:color w:val="auto"/>
          <w:sz w:val="24"/>
        </w:rPr>
        <w:t>-2014</w:t>
      </w:r>
      <w:r w:rsidR="00C566CC" w:rsidRPr="00956B37">
        <w:rPr>
          <w:b w:val="0"/>
          <w:color w:val="auto"/>
          <w:sz w:val="24"/>
        </w:rPr>
        <w:t xml:space="preserve"> </w:t>
      </w:r>
      <w:r w:rsidR="00D5044C" w:rsidRPr="00956B37">
        <w:rPr>
          <w:b w:val="0"/>
          <w:color w:val="auto"/>
          <w:sz w:val="24"/>
        </w:rPr>
        <w:t xml:space="preserve">ստանդարտի </w:t>
      </w:r>
      <w:r w:rsidRPr="00956B37">
        <w:rPr>
          <w:b w:val="0"/>
          <w:color w:val="auto"/>
          <w:sz w:val="24"/>
        </w:rPr>
        <w:t>համաձայն:</w:t>
      </w:r>
    </w:p>
    <w:p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Ձորակներով հագեցված տեղանքներում ճանապարհի նախագծումը թույլատրվում է իրականացնել այն դեպքերում` երբ նրա շրջանցումով հնարավոր չէ ապահովել նորմերով նախատեսված նվազագույն երկրաչափական տարրերի կառուցումը, ինչպես նաև հնարավոր չէ ապահովել երթևեկության անվտանգությունը: Այդ իսկ պատճառով բոլոր կարգի ճանապարհները թույլատրվում է նախագծել ձորակային տեղանքը հատելով:</w:t>
      </w:r>
    </w:p>
    <w:p w:rsidR="00A72DE8"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 xml:space="preserve">Ճանապարհի կողմից ձորակի շրջանցման տարբերակը ընտրելիս այն անհրաժեշտ է տեղակայել` ելնելով լիցքի հիմքից մինչև փլուզման </w:t>
      </w:r>
      <w:r w:rsidR="000474B3" w:rsidRPr="00956B37">
        <w:rPr>
          <w:b w:val="0"/>
          <w:color w:val="auto"/>
          <w:sz w:val="24"/>
        </w:rPr>
        <w:t xml:space="preserve">սահմանն </w:t>
      </w:r>
      <w:r w:rsidRPr="00956B37">
        <w:rPr>
          <w:b w:val="0"/>
          <w:color w:val="auto"/>
          <w:sz w:val="24"/>
        </w:rPr>
        <w:t>անվտանգ հեռավորություն պահպանելու պայմանից։</w:t>
      </w:r>
    </w:p>
    <w:p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Ճանապարհի կոնստրուկտիվ տարրերի պաշտպանությունը անհրաժեշտ է իրականացնել ձորակների զարգացումը դանդաղեցնող կամ կանխող միջոցառումներին զուգահեռ։</w:t>
      </w:r>
    </w:p>
    <w:p w:rsidR="007F449F"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Ձորակների աճը կանխելու կամ դանդաղեցնելու համար անհրաժեշտ է նախատեսել</w:t>
      </w:r>
      <w:r w:rsidR="00EF1B23" w:rsidRPr="00956B37">
        <w:rPr>
          <w:b w:val="0"/>
          <w:color w:val="auto"/>
          <w:sz w:val="24"/>
        </w:rPr>
        <w:t>.</w:t>
      </w:r>
      <w:r w:rsidRPr="00956B37">
        <w:rPr>
          <w:b w:val="0"/>
          <w:color w:val="auto"/>
          <w:sz w:val="24"/>
        </w:rPr>
        <w:t xml:space="preserve"> </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պաշտպանիչ անտառատունկեր</w:t>
      </w:r>
      <w:r w:rsidR="007F449F" w:rsidRPr="00956B37">
        <w:rPr>
          <w:b w:val="0"/>
          <w:color w:val="auto"/>
          <w:sz w:val="24"/>
        </w:rPr>
        <w:t>,</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ջրի մակերևութային արտահոսքի կարգավորում</w:t>
      </w:r>
      <w:r w:rsidR="007F449F" w:rsidRPr="00956B37">
        <w:rPr>
          <w:b w:val="0"/>
          <w:color w:val="auto"/>
          <w:sz w:val="24"/>
        </w:rPr>
        <w:t>,</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lastRenderedPageBreak/>
        <w:t xml:space="preserve"> ջրահեռացման միջոցառումների ապահովում ձորակի գլխից ավելի բարձր տեղամասերով, </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ջրընդունիչ և ուղղորդող կառույցների ձևավորում ձորակի ակունքի հատվածներում, </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ջրի հոսքի տարանցման և արագության նվազեցման կառույցների ձևավորում ձորակի հովտում և դրա ցածրադիր հատվածներում, </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ձորակի լանջերի ամրացում, </w:t>
      </w:r>
    </w:p>
    <w:p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ձորակի հատակի ամրացում ողողման գոտու սահմաններում, </w:t>
      </w:r>
    </w:p>
    <w:p w:rsidR="00337359"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պաշտպանիչ ծածկի (ճիմապատում և բուսածածկույթ) վերականգնում ձորակի լանջերին և ձորակները հատող</w:t>
      </w:r>
      <w:r w:rsidR="0062735E" w:rsidRPr="00956B37">
        <w:rPr>
          <w:b w:val="0"/>
          <w:color w:val="auto"/>
          <w:sz w:val="24"/>
        </w:rPr>
        <w:t xml:space="preserve"> տեղամասերում</w:t>
      </w:r>
      <w:r w:rsidR="003C74C9" w:rsidRPr="00956B37">
        <w:rPr>
          <w:b w:val="0"/>
          <w:color w:val="auto"/>
          <w:sz w:val="24"/>
        </w:rPr>
        <w:t>:</w:t>
      </w:r>
    </w:p>
    <w:p w:rsidR="00D8463C" w:rsidRPr="00956B37" w:rsidRDefault="003C74C9" w:rsidP="003C427E">
      <w:pPr>
        <w:pStyle w:val="a0"/>
        <w:numPr>
          <w:ilvl w:val="0"/>
          <w:numId w:val="5"/>
        </w:numPr>
        <w:tabs>
          <w:tab w:val="left" w:pos="900"/>
          <w:tab w:val="left" w:pos="1080"/>
        </w:tabs>
        <w:spacing w:line="360" w:lineRule="auto"/>
        <w:ind w:left="360" w:firstLine="360"/>
        <w:rPr>
          <w:b w:val="0"/>
          <w:color w:val="auto"/>
          <w:sz w:val="24"/>
        </w:rPr>
      </w:pPr>
      <w:r w:rsidRPr="00956B37">
        <w:rPr>
          <w:b w:val="0"/>
          <w:color w:val="auto"/>
          <w:sz w:val="24"/>
        </w:rPr>
        <w:t xml:space="preserve">Ձորակների թեք լանջերը </w:t>
      </w:r>
      <w:r w:rsidR="00D8463C" w:rsidRPr="00956B37">
        <w:rPr>
          <w:b w:val="0"/>
          <w:color w:val="auto"/>
          <w:sz w:val="24"/>
        </w:rPr>
        <w:t xml:space="preserve">համաձայն ԳՕՍՏ 33149-2014  ստանդարտի </w:t>
      </w:r>
      <w:r w:rsidRPr="00956B37">
        <w:rPr>
          <w:b w:val="0"/>
          <w:color w:val="auto"/>
          <w:sz w:val="24"/>
        </w:rPr>
        <w:t>պետք է ամրացնել հետևյալ միջոցառումներով</w:t>
      </w:r>
      <w:r w:rsidR="00123C6F" w:rsidRPr="00956B37">
        <w:rPr>
          <w:b w:val="0"/>
          <w:color w:val="auto"/>
          <w:sz w:val="24"/>
        </w:rPr>
        <w:t>.</w:t>
      </w:r>
      <w:r w:rsidRPr="00956B37">
        <w:rPr>
          <w:b w:val="0"/>
          <w:color w:val="auto"/>
          <w:sz w:val="24"/>
        </w:rPr>
        <w:t xml:space="preserve">   </w:t>
      </w:r>
    </w:p>
    <w:p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լանջային ջրերի հոսքը լայնական ուղղությամբ տեղափոխելով, </w:t>
      </w:r>
    </w:p>
    <w:p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թեք լանջերը և թեքությունները մեղմացնելով, </w:t>
      </w:r>
    </w:p>
    <w:p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գեոսինթետիկ նյութերի, գաբիոնային ներքնակների, պողպատյա ցանցերի կիրառումով, </w:t>
      </w:r>
    </w:p>
    <w:p w:rsidR="00337359"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ծառեր և թփեր տնկելու ճանապարհով</w:t>
      </w:r>
      <w:r w:rsidR="00D8463C" w:rsidRPr="00956B37">
        <w:rPr>
          <w:b w:val="0"/>
          <w:color w:val="auto"/>
          <w:sz w:val="24"/>
        </w:rPr>
        <w:t>:</w:t>
      </w:r>
    </w:p>
    <w:p w:rsidR="00337359" w:rsidRPr="00956B37" w:rsidRDefault="003C74C9" w:rsidP="003C427E">
      <w:pPr>
        <w:pStyle w:val="a0"/>
        <w:numPr>
          <w:ilvl w:val="0"/>
          <w:numId w:val="5"/>
        </w:numPr>
        <w:spacing w:line="360" w:lineRule="auto"/>
        <w:ind w:left="360" w:firstLine="360"/>
        <w:rPr>
          <w:b w:val="0"/>
          <w:color w:val="auto"/>
          <w:sz w:val="24"/>
        </w:rPr>
      </w:pPr>
      <w:r w:rsidRPr="00956B37">
        <w:rPr>
          <w:b w:val="0"/>
          <w:color w:val="auto"/>
          <w:sz w:val="24"/>
        </w:rPr>
        <w:t>Ճանապարհների ջրածածկվող (ջրասուզվող) տեղամասերն են համարվում` մակերևութային ջրերի կողմից պարբերաբար ջրածածկվող գոտում գտնվող տեղամասերը, գետահովիտների, գետերի չորացած հուների տեղամասերը, ստորգետնյա ջրերի մշտական ազդեցությանը ենթակա ճանապարհները, արհեստական ոռոգման գոտում տեղակայված ճանապարհները։ Նմանատիպ տեղամասերում անհրաժեշտ է նախատեսել պաշտպանիչ միջոցառումներ, որոնք թույլ կտան նվազեցնել կամ բացառել մակերևութային կամ ստորգետնյա ջրերի կողմից ջրածածկման ազդեցությունը ճանապարհի կառուցվածքային տարրերի և ճանապարհային կառույցների վրա</w:t>
      </w:r>
      <w:r w:rsidR="00A72DE8" w:rsidRPr="00956B37">
        <w:rPr>
          <w:b w:val="0"/>
          <w:color w:val="auto"/>
          <w:sz w:val="24"/>
        </w:rPr>
        <w:t>։</w:t>
      </w:r>
    </w:p>
    <w:p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Ողողվող լիցքերի և կարգավորիչ կառույցների միջոցով լանջերի ամրացման համար անհրաժեշտ է  խոտածածկ գրունտ՝ գեոտեքստիլ նյութերի կիրառմամբ խոտերի ցանումով, ինչպես նաև ջրակայուն մացառուտների և ծառերի տնկում, երկաթբետոնե, բետոնե և ասֆալտբետոնե սալերի տեղադրում</w:t>
      </w:r>
      <w:r w:rsidR="007F45CF" w:rsidRPr="00956B37">
        <w:rPr>
          <w:b w:val="0"/>
          <w:color w:val="auto"/>
          <w:sz w:val="24"/>
        </w:rPr>
        <w:t xml:space="preserve">, </w:t>
      </w:r>
      <w:r w:rsidRPr="00956B37">
        <w:rPr>
          <w:b w:val="0"/>
          <w:color w:val="auto"/>
          <w:sz w:val="24"/>
        </w:rPr>
        <w:t>քարային լիցքերի իրականացում, գաբիոնային մատրիցների և գաբիոնների կառուցում</w:t>
      </w:r>
      <w:r w:rsidR="00A72DE8" w:rsidRPr="00956B37">
        <w:rPr>
          <w:b w:val="0"/>
          <w:color w:val="auto"/>
          <w:sz w:val="24"/>
        </w:rPr>
        <w:t>:</w:t>
      </w:r>
    </w:p>
    <w:p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lastRenderedPageBreak/>
        <w:t>Ջրահագեցված, գերխոնավացած կավային կամ ուռչող գրունտներով հագեցված լանջերը նախագծելիս, անհրաժեշտ է հաշվարկներով որոշել շեպերի թեքությունը և կառուցվածքը, հողային պաստառի կայունության և ամրության ապահովմանն ուղղված միջացոռումները։ Այդ միջոցառումների շարքին կարող են դասվել` շեպի թեքության նվազեցումը, հետառվակային դարակների կառուցումը և դրանց մակերևույթի ամրացումը, շեպերի պաշտպանությունը տեղային ողողումներից և մակերևութային ջրով գերխոնովացումից գրունտի գերխոնավացած շերտերի չորացումը, ստորգետնյա ջրերի իջեցում</w:t>
      </w:r>
      <w:r w:rsidR="00202F66" w:rsidRPr="00956B37">
        <w:rPr>
          <w:b w:val="0"/>
          <w:color w:val="auto"/>
          <w:sz w:val="24"/>
        </w:rPr>
        <w:t>ը</w:t>
      </w:r>
      <w:r w:rsidRPr="00956B37">
        <w:rPr>
          <w:b w:val="0"/>
          <w:color w:val="auto"/>
          <w:sz w:val="24"/>
        </w:rPr>
        <w:t xml:space="preserve"> և ուղղորդում</w:t>
      </w:r>
      <w:r w:rsidR="00202F66" w:rsidRPr="00956B37">
        <w:rPr>
          <w:b w:val="0"/>
          <w:color w:val="auto"/>
          <w:sz w:val="24"/>
        </w:rPr>
        <w:t>ը</w:t>
      </w:r>
      <w:r w:rsidR="009D3D2E" w:rsidRPr="00956B37">
        <w:rPr>
          <w:b w:val="0"/>
          <w:color w:val="auto"/>
          <w:sz w:val="24"/>
        </w:rPr>
        <w:t xml:space="preserve"> </w:t>
      </w:r>
      <w:r w:rsidRPr="00956B37">
        <w:rPr>
          <w:b w:val="0"/>
          <w:color w:val="auto"/>
          <w:sz w:val="24"/>
        </w:rPr>
        <w:t>ճանապարհի օտարացման գոտուց դուրս` կիրառելով ԳՕՍՏ</w:t>
      </w:r>
      <w:r w:rsidR="005514C0" w:rsidRPr="00956B37">
        <w:rPr>
          <w:b w:val="0"/>
          <w:color w:val="auto"/>
          <w:sz w:val="24"/>
        </w:rPr>
        <w:t xml:space="preserve"> 33149</w:t>
      </w:r>
      <w:r w:rsidR="00D5408D" w:rsidRPr="00956B37">
        <w:rPr>
          <w:b w:val="0"/>
          <w:color w:val="auto"/>
          <w:sz w:val="24"/>
        </w:rPr>
        <w:t xml:space="preserve">-2014 </w:t>
      </w:r>
      <w:r w:rsidR="005514C0" w:rsidRPr="00956B37">
        <w:rPr>
          <w:b w:val="0"/>
          <w:color w:val="auto"/>
          <w:sz w:val="24"/>
        </w:rPr>
        <w:t>ստանդարտում</w:t>
      </w:r>
      <w:r w:rsidRPr="00956B37">
        <w:rPr>
          <w:b w:val="0"/>
          <w:color w:val="auto"/>
          <w:sz w:val="24"/>
        </w:rPr>
        <w:t xml:space="preserve"> բերված միջոցառումները</w:t>
      </w:r>
      <w:r w:rsidR="00A72DE8" w:rsidRPr="00956B37">
        <w:rPr>
          <w:b w:val="0"/>
          <w:color w:val="auto"/>
          <w:sz w:val="24"/>
        </w:rPr>
        <w:t>:</w:t>
      </w:r>
    </w:p>
    <w:p w:rsidR="00D621B2"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 xml:space="preserve">Դրենաժային կառույցները անհրաժեշտ է նախագծել` ապահովելով հետևյալ պայմանները` </w:t>
      </w:r>
    </w:p>
    <w:p w:rsidR="00D621B2" w:rsidRPr="00956B37" w:rsidRDefault="003C74C9" w:rsidP="003C427E">
      <w:pPr>
        <w:pStyle w:val="a0"/>
        <w:numPr>
          <w:ilvl w:val="2"/>
          <w:numId w:val="5"/>
        </w:numPr>
        <w:spacing w:line="360" w:lineRule="auto"/>
        <w:ind w:hanging="90"/>
        <w:rPr>
          <w:b w:val="0"/>
          <w:color w:val="auto"/>
          <w:sz w:val="24"/>
        </w:rPr>
      </w:pPr>
      <w:r w:rsidRPr="00956B37">
        <w:rPr>
          <w:b w:val="0"/>
          <w:color w:val="auto"/>
          <w:sz w:val="24"/>
        </w:rPr>
        <w:t xml:space="preserve">գրունտային ջրերի հեռացում և մակարդակի իջեցում, </w:t>
      </w:r>
    </w:p>
    <w:p w:rsidR="00337359" w:rsidRPr="00956B37" w:rsidRDefault="003C74C9" w:rsidP="003C427E">
      <w:pPr>
        <w:pStyle w:val="a0"/>
        <w:numPr>
          <w:ilvl w:val="2"/>
          <w:numId w:val="5"/>
        </w:numPr>
        <w:spacing w:line="360" w:lineRule="auto"/>
        <w:ind w:hanging="90"/>
        <w:rPr>
          <w:b w:val="0"/>
          <w:color w:val="auto"/>
          <w:sz w:val="24"/>
        </w:rPr>
      </w:pPr>
      <w:r w:rsidRPr="00956B37">
        <w:rPr>
          <w:b w:val="0"/>
          <w:color w:val="auto"/>
          <w:sz w:val="24"/>
        </w:rPr>
        <w:t>հողային պաստառի կայունության ապահովում</w:t>
      </w:r>
      <w:r w:rsidR="00A72DE8" w:rsidRPr="00956B37">
        <w:rPr>
          <w:b w:val="0"/>
          <w:color w:val="auto"/>
          <w:sz w:val="24"/>
        </w:rPr>
        <w:t>։</w:t>
      </w:r>
    </w:p>
    <w:p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սահմաններում գրունտային ջրերը ուղղորդելու և դրանց մակարդակը նվազեցնելու համար անհրաժեշտ է նախագծել կողային առվի, ինչպես նաև հետառվակային ստորգետնյա  ուղղորդող կամ պատնեշող դրենաժներ, ինչպես նաև լանջային դրենաժներ։</w:t>
      </w:r>
    </w:p>
    <w:p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Ֆիլտրող լիցքեր թույլատրվում է կիրառել ցածր կարգի ճանապարհների համար՝ որպես ջրթող կառույցներ։ Լիցքերը նպատակահարմար է իրականացնել չլվացվող ապարներից քարի առկայությամբ շրջաններում։ Ֆիլտրող շերտերի չափերը անհրաժեշտ է որոշել հիդրավլիկ հաշվարկով` ապահովելով հոսքի թողունակությունը: Ֆիլտրող լիցքերի համար անհրաժեշտ է նախատեսել գրեթե միատեսակ խոշոր չափերի</w:t>
      </w:r>
      <w:r w:rsidR="00C440D5" w:rsidRPr="00956B37">
        <w:rPr>
          <w:b w:val="0"/>
          <w:color w:val="auto"/>
          <w:sz w:val="24"/>
        </w:rPr>
        <w:t xml:space="preserve"> (0.5-1.0</w:t>
      </w:r>
      <w:r w:rsidR="00A61357" w:rsidRPr="00956B37">
        <w:rPr>
          <w:b w:val="0"/>
          <w:color w:val="auto"/>
          <w:sz w:val="24"/>
        </w:rPr>
        <w:t>)</w:t>
      </w:r>
      <w:r w:rsidR="00C440D5" w:rsidRPr="00956B37">
        <w:rPr>
          <w:b w:val="0"/>
          <w:color w:val="auto"/>
          <w:sz w:val="24"/>
        </w:rPr>
        <w:t xml:space="preserve"> մ</w:t>
      </w:r>
      <w:r w:rsidRPr="00956B37">
        <w:rPr>
          <w:b w:val="0"/>
          <w:color w:val="auto"/>
          <w:sz w:val="24"/>
        </w:rPr>
        <w:t xml:space="preserve"> քարերի օգտագործում և չի թույլատրվում ֆիլտրող լիցքերի մարմնում քարերի միջև դատարկությունների լցնումը ավելի փոքր չափերի քարերով։</w:t>
      </w:r>
    </w:p>
    <w:p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Ոռոգվող տարածքներում հողային պաստառը և ճանապարհային կառույցները պետք է նախագծել անբարենպաստ ջրային պայմաններից ելնելով, որն առաջանում է ոռոգման և գրունտների լվացման արդյունքում գրունտային ջրերի մակարդակի ընդհանուր և տեղային բարձրացման հետևանքով, ինչպես նաև ոռոգվող հողերի մակերեսի նվազագույն օգտագործման պայմանով</w:t>
      </w:r>
      <w:r w:rsidR="00A72DE8" w:rsidRPr="00956B37">
        <w:rPr>
          <w:b w:val="0"/>
          <w:color w:val="auto"/>
          <w:sz w:val="24"/>
        </w:rPr>
        <w:t>։</w:t>
      </w:r>
    </w:p>
    <w:p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 xml:space="preserve">Ոռոգման համակարգի մայրուղային, բաշխիչ ջրանցքներից և այլ կառույցներից </w:t>
      </w:r>
      <w:r w:rsidR="008C6A02" w:rsidRPr="00956B37">
        <w:rPr>
          <w:b w:val="0"/>
          <w:color w:val="auto"/>
          <w:sz w:val="24"/>
        </w:rPr>
        <w:t xml:space="preserve">ոչ ավել, քան </w:t>
      </w:r>
      <w:r w:rsidRPr="00956B37">
        <w:rPr>
          <w:b w:val="0"/>
          <w:color w:val="auto"/>
          <w:sz w:val="24"/>
        </w:rPr>
        <w:t xml:space="preserve">60 մ հեռավորության վրա տեղակայված ճանապարհը </w:t>
      </w:r>
      <w:r w:rsidRPr="00956B37">
        <w:rPr>
          <w:b w:val="0"/>
          <w:color w:val="auto"/>
          <w:sz w:val="24"/>
        </w:rPr>
        <w:lastRenderedPageBreak/>
        <w:t>անհրաժեշտ է նախագծել` ելնելով տեղանքի ռելիեֆից, ջրանցքների կոնստրուկցիայից և դրանցում ջրի ծախսից, ջրթող կառույցների կառուցման անհրաժեշտությունից, ճանապարհի և ջրանցքի շահագործման պայմաններից</w:t>
      </w:r>
      <w:r w:rsidR="00A72DE8" w:rsidRPr="00956B37">
        <w:rPr>
          <w:b w:val="0"/>
          <w:color w:val="auto"/>
          <w:sz w:val="24"/>
        </w:rPr>
        <w:t>։</w:t>
      </w:r>
    </w:p>
    <w:p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Արհեստական ոռոգման շրջաններում ճանապարհների հողային պաստառը պետք է նախագծել լիցքերով` ելնելով մակերևութային կամ գրունտային ջրերի մակերևույթի նկատմամբ ծածկի պահանջվող բարձրացումից, օգտագործվող գրունտի տեսակից, դրա աղակալման աստիճանից և ջրահեռացման պայմաններից</w:t>
      </w:r>
      <w:r w:rsidR="00A72DE8" w:rsidRPr="00956B37">
        <w:rPr>
          <w:b w:val="0"/>
          <w:color w:val="auto"/>
          <w:sz w:val="24"/>
        </w:rPr>
        <w:t>։</w:t>
      </w:r>
    </w:p>
    <w:p w:rsidR="00337359" w:rsidRPr="00956B37" w:rsidRDefault="00513D69" w:rsidP="003C427E">
      <w:pPr>
        <w:pStyle w:val="a0"/>
        <w:numPr>
          <w:ilvl w:val="0"/>
          <w:numId w:val="5"/>
        </w:numPr>
        <w:spacing w:line="360" w:lineRule="auto"/>
        <w:ind w:left="360" w:firstLine="450"/>
        <w:rPr>
          <w:b w:val="0"/>
          <w:color w:val="auto"/>
          <w:sz w:val="24"/>
        </w:rPr>
      </w:pPr>
      <w:r w:rsidRPr="00956B37">
        <w:rPr>
          <w:b w:val="0"/>
          <w:color w:val="auto"/>
          <w:sz w:val="24"/>
        </w:rPr>
        <w:t>Ճ</w:t>
      </w:r>
      <w:r w:rsidR="00A83836" w:rsidRPr="00956B37">
        <w:rPr>
          <w:b w:val="0"/>
          <w:color w:val="auto"/>
          <w:sz w:val="24"/>
        </w:rPr>
        <w:t>անապարհային ցանցը անհրաժեշտ է նախագծել այնպես, որ տարերային աղետների շրջանում երաշխավորվի բնակավայրերի տրանսպորտային հասանելիությունը՝ ավերիչ երկրաշարժի գոտում որոնողական, փրկարարական և վթարային աշխատանքները անհապաղ սկսելու նպատակով</w:t>
      </w:r>
      <w:r w:rsidR="00A72DE8" w:rsidRPr="00956B37">
        <w:rPr>
          <w:b w:val="0"/>
          <w:color w:val="auto"/>
          <w:sz w:val="24"/>
        </w:rPr>
        <w:t>։</w:t>
      </w:r>
    </w:p>
    <w:p w:rsidR="00337359" w:rsidRPr="00956B37" w:rsidRDefault="00513D69" w:rsidP="003C427E">
      <w:pPr>
        <w:pStyle w:val="a0"/>
        <w:numPr>
          <w:ilvl w:val="0"/>
          <w:numId w:val="5"/>
        </w:numPr>
        <w:spacing w:line="360" w:lineRule="auto"/>
        <w:ind w:left="360" w:firstLine="450"/>
        <w:rPr>
          <w:b w:val="0"/>
          <w:color w:val="auto"/>
          <w:sz w:val="24"/>
        </w:rPr>
      </w:pPr>
      <w:r w:rsidRPr="00956B37">
        <w:rPr>
          <w:b w:val="0"/>
          <w:color w:val="auto"/>
          <w:sz w:val="24"/>
        </w:rPr>
        <w:t>Ա</w:t>
      </w:r>
      <w:r w:rsidR="00A83836" w:rsidRPr="00956B37">
        <w:rPr>
          <w:b w:val="0"/>
          <w:color w:val="auto"/>
          <w:sz w:val="24"/>
        </w:rPr>
        <w:t>վտոմոբիլային ճանապարհների նախագծային լուծումները պետք է ապահովեն հողային պաստառի և ճանապարհային կառույցների  անվտանգությունը</w:t>
      </w:r>
      <w:r w:rsidR="00DE1039" w:rsidRPr="00956B37">
        <w:rPr>
          <w:b w:val="0"/>
          <w:color w:val="auto"/>
          <w:sz w:val="24"/>
        </w:rPr>
        <w:t xml:space="preserve"> երկրաշաժի հետևանքով</w:t>
      </w:r>
      <w:r w:rsidR="00A83836" w:rsidRPr="00956B37">
        <w:rPr>
          <w:b w:val="0"/>
          <w:color w:val="auto"/>
          <w:sz w:val="24"/>
        </w:rPr>
        <w:t xml:space="preserve"> հիմքերի տեղաշարժերի դեպքում</w:t>
      </w:r>
      <w:r w:rsidR="00A72DE8" w:rsidRPr="00956B37">
        <w:rPr>
          <w:b w:val="0"/>
          <w:color w:val="auto"/>
          <w:sz w:val="24"/>
        </w:rPr>
        <w:t>։</w:t>
      </w:r>
    </w:p>
    <w:p w:rsidR="006A27B2" w:rsidRPr="00956B37" w:rsidRDefault="006A27B2" w:rsidP="003C427E">
      <w:pPr>
        <w:pStyle w:val="a0"/>
        <w:numPr>
          <w:ilvl w:val="0"/>
          <w:numId w:val="5"/>
        </w:numPr>
        <w:spacing w:line="360" w:lineRule="auto"/>
        <w:ind w:left="360" w:firstLine="450"/>
        <w:rPr>
          <w:b w:val="0"/>
          <w:color w:val="auto"/>
          <w:sz w:val="24"/>
        </w:rPr>
      </w:pPr>
      <w:r w:rsidRPr="00956B37">
        <w:rPr>
          <w:b w:val="0"/>
          <w:color w:val="auto"/>
          <w:sz w:val="24"/>
        </w:rPr>
        <w:t>Հայաստանի Հանրապետության համայնքների ու բնակավայրերի սեյսմիկ գոտիները և դրանց համապատասխան գրունտի հորիզոնական արագացման մեծությունները բերված են ՀՀ քաղաքաշինության կոմիտեի նախագահի 2020 թվականի դեկտեմբերի 28-ի N 102-Ն հրամանով հաստատված ՀՀՇՆ 20.04-2020 շինարարական նորմերում:</w:t>
      </w:r>
    </w:p>
    <w:p w:rsidR="00DE1039" w:rsidRPr="00956B37" w:rsidRDefault="00A61357" w:rsidP="003C427E">
      <w:pPr>
        <w:pStyle w:val="a0"/>
        <w:numPr>
          <w:ilvl w:val="0"/>
          <w:numId w:val="5"/>
        </w:numPr>
        <w:spacing w:line="360" w:lineRule="auto"/>
        <w:ind w:left="360" w:firstLine="450"/>
        <w:rPr>
          <w:b w:val="0"/>
          <w:color w:val="auto"/>
          <w:sz w:val="24"/>
        </w:rPr>
      </w:pPr>
      <w:r w:rsidRPr="00956B37">
        <w:rPr>
          <w:b w:val="0"/>
          <w:color w:val="auto"/>
          <w:sz w:val="24"/>
        </w:rPr>
        <w:t>2-րդ և 3-րդ</w:t>
      </w:r>
      <w:r w:rsidR="00756F42" w:rsidRPr="00956B37">
        <w:rPr>
          <w:b w:val="0"/>
          <w:color w:val="auto"/>
          <w:sz w:val="24"/>
        </w:rPr>
        <w:t xml:space="preserve"> սեյսմիկ</w:t>
      </w:r>
      <w:r w:rsidR="00A83836" w:rsidRPr="00956B37">
        <w:rPr>
          <w:b w:val="0"/>
          <w:color w:val="auto"/>
          <w:sz w:val="24"/>
        </w:rPr>
        <w:t xml:space="preserve"> </w:t>
      </w:r>
      <w:r w:rsidRPr="00956B37">
        <w:rPr>
          <w:b w:val="0"/>
          <w:color w:val="auto"/>
          <w:sz w:val="24"/>
        </w:rPr>
        <w:t>գոտի</w:t>
      </w:r>
      <w:r w:rsidR="00A83836" w:rsidRPr="00956B37">
        <w:rPr>
          <w:b w:val="0"/>
          <w:color w:val="auto"/>
          <w:sz w:val="24"/>
        </w:rPr>
        <w:t>ներում ճանապարհը նախագծելիս նպատակահարմար է շրջանցել ինժեներաերկրաբանական տեսա</w:t>
      </w:r>
      <w:r w:rsidR="004E6719" w:rsidRPr="00956B37">
        <w:rPr>
          <w:b w:val="0"/>
          <w:color w:val="auto"/>
          <w:sz w:val="24"/>
        </w:rPr>
        <w:t>նկյունից</w:t>
      </w:r>
      <w:r w:rsidR="00A83836" w:rsidRPr="00956B37">
        <w:rPr>
          <w:b w:val="0"/>
          <w:color w:val="auto"/>
          <w:sz w:val="24"/>
        </w:rPr>
        <w:t xml:space="preserve"> անբարենպաստ տեղամասերը, մասնավորապես, հավանական փլուզումների, սողանքների և ձնահյուսերի գոտիները։ </w:t>
      </w:r>
      <w:r w:rsidRPr="00956B37">
        <w:rPr>
          <w:b w:val="0"/>
          <w:color w:val="auto"/>
          <w:sz w:val="24"/>
        </w:rPr>
        <w:t xml:space="preserve">2-րդ </w:t>
      </w:r>
      <w:r w:rsidR="00A83836" w:rsidRPr="00956B37">
        <w:rPr>
          <w:b w:val="0"/>
          <w:color w:val="auto"/>
          <w:sz w:val="24"/>
        </w:rPr>
        <w:t xml:space="preserve">և </w:t>
      </w:r>
      <w:r w:rsidRPr="00956B37">
        <w:rPr>
          <w:b w:val="0"/>
          <w:color w:val="auto"/>
          <w:sz w:val="24"/>
        </w:rPr>
        <w:t xml:space="preserve">3-րդ </w:t>
      </w:r>
      <w:r w:rsidR="00A83836" w:rsidRPr="00956B37">
        <w:rPr>
          <w:b w:val="0"/>
          <w:color w:val="auto"/>
          <w:sz w:val="24"/>
        </w:rPr>
        <w:t>սեյսմիկ</w:t>
      </w:r>
      <w:r w:rsidR="00756F42" w:rsidRPr="00956B37">
        <w:rPr>
          <w:b w:val="0"/>
          <w:color w:val="auto"/>
          <w:sz w:val="24"/>
        </w:rPr>
        <w:t xml:space="preserve"> </w:t>
      </w:r>
      <w:r w:rsidRPr="00956B37">
        <w:rPr>
          <w:b w:val="0"/>
          <w:color w:val="auto"/>
          <w:sz w:val="24"/>
        </w:rPr>
        <w:t xml:space="preserve">գոտիներում </w:t>
      </w:r>
      <w:r w:rsidR="00A83836" w:rsidRPr="00956B37">
        <w:rPr>
          <w:b w:val="0"/>
          <w:color w:val="auto"/>
          <w:sz w:val="24"/>
        </w:rPr>
        <w:t>ոչ ժայռային լանջերի  վրայով (որպես կանոն, լանջերի 1։</w:t>
      </w:r>
      <w:r w:rsidR="00756F42" w:rsidRPr="00956B37">
        <w:rPr>
          <w:b w:val="0"/>
          <w:color w:val="auto"/>
          <w:sz w:val="24"/>
        </w:rPr>
        <w:t>1.5</w:t>
      </w:r>
      <w:r w:rsidR="00A83836" w:rsidRPr="00956B37">
        <w:rPr>
          <w:b w:val="0"/>
          <w:color w:val="auto"/>
          <w:sz w:val="24"/>
        </w:rPr>
        <w:t>–ից ավելի թեքությամբ) նախագծումը թույլատրվում է միայն հատուկ ինժեներաերկրաբանական ուսումնասիրությունների արդյունքների հիման վրա։ Ոչ ժայռային լանջերի վրայով (երբ լանջերը 1։1 և ավելի թեքություն ունեն) ճանապարհի անցկացում չի թույլատրվում։</w:t>
      </w:r>
      <w:r w:rsidRPr="00956B37">
        <w:rPr>
          <w:b w:val="0"/>
          <w:color w:val="auto"/>
          <w:sz w:val="24"/>
        </w:rPr>
        <w:t xml:space="preserve"> 3-րդ սեյսմիկ</w:t>
      </w:r>
      <w:r w:rsidR="00A83836" w:rsidRPr="00956B37">
        <w:rPr>
          <w:b w:val="0"/>
          <w:color w:val="auto"/>
          <w:sz w:val="24"/>
        </w:rPr>
        <w:t xml:space="preserve"> </w:t>
      </w:r>
      <w:r w:rsidRPr="00956B37">
        <w:rPr>
          <w:b w:val="0"/>
          <w:color w:val="auto"/>
          <w:sz w:val="24"/>
        </w:rPr>
        <w:t xml:space="preserve">գոտում </w:t>
      </w:r>
      <w:r w:rsidR="00A83836" w:rsidRPr="00956B37">
        <w:rPr>
          <w:b w:val="0"/>
          <w:color w:val="auto"/>
          <w:sz w:val="24"/>
        </w:rPr>
        <w:t>և լիցքերի չորս մետր բարձրության (կամ հանույթների խորության) դեպքում ոչ ժայռային գրունտներից հողային պաստառի շեպերը պետք է լինեն</w:t>
      </w:r>
      <w:r w:rsidR="00756F42" w:rsidRPr="00956B37">
        <w:rPr>
          <w:b w:val="0"/>
          <w:color w:val="auto"/>
          <w:sz w:val="24"/>
        </w:rPr>
        <w:t xml:space="preserve"> մեղմ</w:t>
      </w:r>
      <w:r w:rsidR="00A83836" w:rsidRPr="00956B37">
        <w:rPr>
          <w:b w:val="0"/>
          <w:color w:val="auto"/>
          <w:sz w:val="24"/>
        </w:rPr>
        <w:t xml:space="preserve">։ </w:t>
      </w:r>
    </w:p>
    <w:p w:rsidR="00756F42" w:rsidRPr="00956B37" w:rsidRDefault="00756F42" w:rsidP="003C427E">
      <w:pPr>
        <w:pStyle w:val="a0"/>
        <w:numPr>
          <w:ilvl w:val="0"/>
          <w:numId w:val="5"/>
        </w:numPr>
        <w:spacing w:line="360" w:lineRule="auto"/>
        <w:ind w:left="360" w:firstLine="450"/>
        <w:rPr>
          <w:b w:val="0"/>
          <w:color w:val="auto"/>
          <w:sz w:val="24"/>
        </w:rPr>
      </w:pPr>
      <w:r w:rsidRPr="00956B37">
        <w:rPr>
          <w:b w:val="0"/>
          <w:color w:val="auto"/>
          <w:sz w:val="24"/>
        </w:rPr>
        <w:t>Ճ</w:t>
      </w:r>
      <w:r w:rsidR="00A83836" w:rsidRPr="00956B37">
        <w:rPr>
          <w:b w:val="0"/>
          <w:color w:val="auto"/>
          <w:sz w:val="24"/>
        </w:rPr>
        <w:t xml:space="preserve">անապարհի կոնստրուկտիվ </w:t>
      </w:r>
      <w:r w:rsidRPr="00956B37">
        <w:rPr>
          <w:b w:val="0"/>
          <w:color w:val="auto"/>
          <w:sz w:val="24"/>
        </w:rPr>
        <w:t>էլեմենտների</w:t>
      </w:r>
      <w:r w:rsidR="00A83836" w:rsidRPr="00956B37">
        <w:rPr>
          <w:b w:val="0"/>
          <w:color w:val="auto"/>
          <w:sz w:val="24"/>
        </w:rPr>
        <w:t xml:space="preserve"> նախագծումը պետք է իրականացնել</w:t>
      </w:r>
      <w:r w:rsidR="00DE1039" w:rsidRPr="00956B37">
        <w:rPr>
          <w:b w:val="0"/>
          <w:color w:val="auto"/>
          <w:sz w:val="24"/>
        </w:rPr>
        <w:t xml:space="preserve"> </w:t>
      </w:r>
      <w:r w:rsidRPr="00956B37">
        <w:rPr>
          <w:b w:val="0"/>
          <w:color w:val="auto"/>
          <w:sz w:val="24"/>
        </w:rPr>
        <w:t xml:space="preserve">ՀՀ քաղաքաշինության կոմիտեի նախագահի 2020 թվականի </w:t>
      </w:r>
      <w:r w:rsidRPr="00956B37">
        <w:rPr>
          <w:b w:val="0"/>
          <w:color w:val="auto"/>
          <w:sz w:val="24"/>
        </w:rPr>
        <w:lastRenderedPageBreak/>
        <w:t>դեկտեմբերի 28-ի</w:t>
      </w:r>
      <w:r w:rsidR="00DE1039" w:rsidRPr="00956B37">
        <w:rPr>
          <w:b w:val="0"/>
          <w:color w:val="auto"/>
          <w:sz w:val="24"/>
        </w:rPr>
        <w:t xml:space="preserve"> </w:t>
      </w:r>
      <w:r w:rsidRPr="00956B37">
        <w:rPr>
          <w:b w:val="0"/>
          <w:color w:val="auto"/>
          <w:sz w:val="24"/>
        </w:rPr>
        <w:t xml:space="preserve">N 102-Ն հրամանով հաստատված ՀՀՇՆ 20.04-2020 շինարարական նորմերի համաձայն: </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 xml:space="preserve">Լանջերի վրա հողային պաստառ կառուցելիս ճանապարհը պետք է  կամ ամբողջովին տեղակայել լանջի մեջ դարակի տեսքով, կամ ամբողջովին լիցքով։ Անցումային տեղամասերի երկարությունը պետք է հասցնել նվազագույնի </w:t>
      </w:r>
      <w:r w:rsidR="00A72DE8" w:rsidRPr="00956B37">
        <w:rPr>
          <w:b w:val="0"/>
          <w:color w:val="auto"/>
          <w:sz w:val="24"/>
        </w:rPr>
        <w:t>։</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Ժայռափլուզումային լանջերի վրա տեղակայված հողային պաստառ նախագծելիս անհրաժեշտ է ճանապարհի վրա նախատեսել բռնող ակոսներ, պատեր, գալերեաներ և այլ նմանատիպ կառույցներ` ելնելով փլուզվող գրունտների հնարավոր ծավալներից</w:t>
      </w:r>
      <w:r w:rsidR="00A72DE8" w:rsidRPr="00956B37">
        <w:rPr>
          <w:b w:val="0"/>
          <w:color w:val="auto"/>
          <w:sz w:val="24"/>
        </w:rPr>
        <w:t>։</w:t>
      </w:r>
    </w:p>
    <w:p w:rsidR="00A72DE8" w:rsidRPr="00956B37" w:rsidRDefault="008C77FA" w:rsidP="003C427E">
      <w:pPr>
        <w:pStyle w:val="a0"/>
        <w:numPr>
          <w:ilvl w:val="0"/>
          <w:numId w:val="5"/>
        </w:numPr>
        <w:spacing w:line="360" w:lineRule="auto"/>
        <w:ind w:left="360" w:firstLine="450"/>
        <w:rPr>
          <w:b w:val="0"/>
          <w:color w:val="auto"/>
          <w:sz w:val="24"/>
        </w:rPr>
      </w:pPr>
      <w:r w:rsidRPr="00956B37">
        <w:rPr>
          <w:b w:val="0"/>
          <w:color w:val="auto"/>
          <w:sz w:val="24"/>
        </w:rPr>
        <w:t xml:space="preserve">3-րդ սեյսմիկ գոտում </w:t>
      </w:r>
      <w:r w:rsidR="00A83836" w:rsidRPr="00956B37">
        <w:rPr>
          <w:b w:val="0"/>
          <w:color w:val="auto"/>
          <w:sz w:val="24"/>
        </w:rPr>
        <w:t>անհրաժեշտ է առավելապես կիրառել փակ կոնտուրի տիպի երկաթբետոնե հիմքային խողովակներ</w:t>
      </w:r>
      <w:r w:rsidR="00A72DE8" w:rsidRPr="00956B37">
        <w:rPr>
          <w:b w:val="0"/>
          <w:color w:val="auto"/>
          <w:sz w:val="24"/>
        </w:rPr>
        <w:t>։</w:t>
      </w:r>
    </w:p>
    <w:p w:rsidR="00EE386E" w:rsidRPr="00956B37" w:rsidRDefault="00EE386E" w:rsidP="00A72DE8">
      <w:pPr>
        <w:pStyle w:val="a0"/>
        <w:jc w:val="center"/>
        <w:rPr>
          <w:bCs w:val="0"/>
          <w:color w:val="auto"/>
          <w:sz w:val="24"/>
        </w:rPr>
      </w:pPr>
    </w:p>
    <w:p w:rsidR="00A72DE8" w:rsidRPr="00956B37" w:rsidRDefault="005D2D62" w:rsidP="006E0228">
      <w:pPr>
        <w:pStyle w:val="a0"/>
        <w:spacing w:line="480" w:lineRule="auto"/>
        <w:jc w:val="center"/>
        <w:rPr>
          <w:bCs w:val="0"/>
          <w:color w:val="auto"/>
          <w:sz w:val="24"/>
        </w:rPr>
      </w:pPr>
      <w:r w:rsidRPr="00956B37">
        <w:rPr>
          <w:bCs w:val="0"/>
          <w:color w:val="auto"/>
          <w:sz w:val="24"/>
          <w:lang w:val="en-US"/>
        </w:rPr>
        <w:t>4</w:t>
      </w:r>
      <w:r w:rsidR="001B538C" w:rsidRPr="00956B37">
        <w:rPr>
          <w:bCs w:val="0"/>
          <w:color w:val="auto"/>
          <w:sz w:val="24"/>
          <w:lang w:val="en-US"/>
        </w:rPr>
        <w:t>.6</w:t>
      </w:r>
      <w:r w:rsidR="006E0228" w:rsidRPr="00956B37">
        <w:rPr>
          <w:bCs w:val="0"/>
          <w:color w:val="auto"/>
          <w:sz w:val="24"/>
          <w:lang w:val="en-US"/>
        </w:rPr>
        <w:t xml:space="preserve">. </w:t>
      </w:r>
      <w:r w:rsidR="006E0228" w:rsidRPr="00956B37">
        <w:rPr>
          <w:bCs w:val="0"/>
          <w:color w:val="auto"/>
          <w:sz w:val="24"/>
        </w:rPr>
        <w:t>ՋՐԱՀԵՌԱՑՄԱՆ ԿԱՌՈՒՅՑՆԵՐ</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պաստառը մակերևութային ջրերի կողմից գերխոնավացումից և լվացումից պաշտպանելու համար, ինչպես նաև հողային պաստառի կառուցման աշխատանքների իրականացումն ապահովելու համար</w:t>
      </w:r>
      <w:r w:rsidR="00E5590A" w:rsidRPr="00956B37">
        <w:rPr>
          <w:b w:val="0"/>
          <w:color w:val="auto"/>
          <w:sz w:val="24"/>
        </w:rPr>
        <w:t>,</w:t>
      </w:r>
      <w:r w:rsidRPr="00956B37">
        <w:rPr>
          <w:b w:val="0"/>
          <w:color w:val="auto"/>
          <w:sz w:val="24"/>
        </w:rPr>
        <w:t xml:space="preserve"> նախատեսում են մակերևութային ջրահեռացման համակարգեր (տարածքի հատակագծում, առուների, վաքերի, արագահոսների, գոլորշացման ավազանների, կլանող ջրհորների և այլ հարմարանքների  կառուցում): Առուների հատակը պետք է ունենա առնվազն 5 ‰ երկայնական թեքություն, բացառիկ դեպքերում 3‰-ից ոչ պակաս: Հեղեղումների հաշվարկային ցուցանիշների գերազանցման հավանականությունը ջրահեռացման առուներ և խրամառուներ նախագծելիս ընդունում են՝ </w:t>
      </w:r>
      <w:r w:rsidR="00980DE8" w:rsidRPr="00956B37">
        <w:rPr>
          <w:b w:val="0"/>
          <w:color w:val="auto"/>
          <w:sz w:val="24"/>
        </w:rPr>
        <w:t>IA, I</w:t>
      </w:r>
      <w:r w:rsidR="00557F67" w:rsidRPr="00956B37">
        <w:rPr>
          <w:b w:val="0"/>
          <w:color w:val="auto"/>
          <w:sz w:val="24"/>
        </w:rPr>
        <w:t>B</w:t>
      </w:r>
      <w:r w:rsidR="00980DE8" w:rsidRPr="00956B37">
        <w:rPr>
          <w:b w:val="0"/>
          <w:color w:val="auto"/>
          <w:sz w:val="24"/>
        </w:rPr>
        <w:t>, I</w:t>
      </w:r>
      <w:r w:rsidR="00C14F5F" w:rsidRPr="00956B37">
        <w:rPr>
          <w:b w:val="0"/>
          <w:color w:val="auto"/>
          <w:sz w:val="24"/>
        </w:rPr>
        <w:t>C</w:t>
      </w:r>
      <w:r w:rsidR="00980DE8" w:rsidRPr="00956B37">
        <w:rPr>
          <w:b w:val="0"/>
          <w:color w:val="auto"/>
          <w:sz w:val="24"/>
        </w:rPr>
        <w:t xml:space="preserve"> </w:t>
      </w:r>
      <w:r w:rsidRPr="00956B37">
        <w:rPr>
          <w:b w:val="0"/>
          <w:color w:val="auto"/>
          <w:sz w:val="24"/>
        </w:rPr>
        <w:t>և II կարգի ճանապարհների համար՝ 2%, III կարգի համար՝ 3%, IV կարգի համար՝</w:t>
      </w:r>
      <w:r w:rsidR="001325F3" w:rsidRPr="00956B37">
        <w:rPr>
          <w:b w:val="0"/>
          <w:color w:val="auto"/>
          <w:sz w:val="24"/>
        </w:rPr>
        <w:t xml:space="preserve"> </w:t>
      </w:r>
      <w:r w:rsidRPr="00956B37">
        <w:rPr>
          <w:b w:val="0"/>
          <w:color w:val="auto"/>
          <w:sz w:val="24"/>
        </w:rPr>
        <w:t>4%, իսկ կամուրջների և ճանապարհների մակերևույթից ջրահեռացման կառույցներ նախագծելիս՝</w:t>
      </w:r>
      <w:r w:rsidR="0007322C" w:rsidRPr="00956B37">
        <w:rPr>
          <w:b w:val="0"/>
          <w:color w:val="auto"/>
          <w:sz w:val="24"/>
        </w:rPr>
        <w:t xml:space="preserve"> </w:t>
      </w:r>
      <w:r w:rsidR="00980DE8" w:rsidRPr="00956B37">
        <w:rPr>
          <w:b w:val="0"/>
          <w:color w:val="auto"/>
          <w:sz w:val="24"/>
        </w:rPr>
        <w:t>IA, I</w:t>
      </w:r>
      <w:r w:rsidR="008D2AD5" w:rsidRPr="00956B37">
        <w:rPr>
          <w:b w:val="0"/>
          <w:color w:val="auto"/>
          <w:sz w:val="24"/>
        </w:rPr>
        <w:t>B</w:t>
      </w:r>
      <w:r w:rsidR="00980DE8" w:rsidRPr="00956B37">
        <w:rPr>
          <w:b w:val="0"/>
          <w:color w:val="auto"/>
          <w:sz w:val="24"/>
        </w:rPr>
        <w:t>, I</w:t>
      </w:r>
      <w:r w:rsidR="008D2AD5" w:rsidRPr="00956B37">
        <w:rPr>
          <w:b w:val="0"/>
          <w:color w:val="auto"/>
          <w:sz w:val="24"/>
        </w:rPr>
        <w:t>C</w:t>
      </w:r>
      <w:r w:rsidR="00980DE8" w:rsidRPr="00956B37">
        <w:rPr>
          <w:b w:val="0"/>
          <w:color w:val="auto"/>
          <w:sz w:val="24"/>
        </w:rPr>
        <w:t xml:space="preserve"> </w:t>
      </w:r>
      <w:r w:rsidRPr="00956B37">
        <w:rPr>
          <w:b w:val="0"/>
          <w:color w:val="auto"/>
          <w:sz w:val="24"/>
        </w:rPr>
        <w:t>և II կարգի ճանապարհների համար՝ 1%, III կարգի համար՝ 2%, IV կարգի համար՝</w:t>
      </w:r>
      <w:r w:rsidR="0007322C" w:rsidRPr="00956B37">
        <w:rPr>
          <w:b w:val="0"/>
          <w:color w:val="auto"/>
          <w:sz w:val="24"/>
        </w:rPr>
        <w:t xml:space="preserve"> </w:t>
      </w:r>
      <w:r w:rsidRPr="00956B37">
        <w:rPr>
          <w:b w:val="0"/>
          <w:color w:val="auto"/>
          <w:sz w:val="24"/>
        </w:rPr>
        <w:t>3%: Ջրահեռացման կառույցների առավելագույն երկայնական թեքությունը որոշում են` ելնելով գրունտի տեսակից</w:t>
      </w:r>
      <w:r w:rsidR="004C50F5" w:rsidRPr="00956B37">
        <w:rPr>
          <w:b w:val="0"/>
          <w:color w:val="auto"/>
          <w:sz w:val="24"/>
        </w:rPr>
        <w:t>,</w:t>
      </w:r>
      <w:r w:rsidRPr="00956B37">
        <w:rPr>
          <w:b w:val="0"/>
          <w:color w:val="auto"/>
          <w:sz w:val="24"/>
        </w:rPr>
        <w:t xml:space="preserve"> ջրատարի շեպերի և հատակի ամրացման տեսակից</w:t>
      </w:r>
      <w:r w:rsidR="004C50F5" w:rsidRPr="00956B37">
        <w:rPr>
          <w:b w:val="0"/>
          <w:color w:val="auto"/>
          <w:sz w:val="24"/>
        </w:rPr>
        <w:t xml:space="preserve">` հաշվի առնելով </w:t>
      </w:r>
      <w:r w:rsidRPr="00956B37">
        <w:rPr>
          <w:b w:val="0"/>
          <w:color w:val="auto"/>
          <w:sz w:val="24"/>
        </w:rPr>
        <w:t xml:space="preserve">լվացման հոսքի թույլատրելի </w:t>
      </w:r>
      <w:r w:rsidR="004C50F5" w:rsidRPr="00956B37">
        <w:rPr>
          <w:b w:val="0"/>
          <w:color w:val="auto"/>
          <w:sz w:val="24"/>
        </w:rPr>
        <w:t>արագությունը</w:t>
      </w:r>
      <w:r w:rsidRPr="00956B37">
        <w:rPr>
          <w:b w:val="0"/>
          <w:color w:val="auto"/>
          <w:sz w:val="24"/>
        </w:rPr>
        <w:t xml:space="preserve">: Թույլատրելի թեքությունների ապահովման անհնարինության դեպքում նախատեսում են արագահոսքեր, աստիճանավոր ջրանկումներ և հարվածը մարող ջրհորներ: </w:t>
      </w:r>
      <w:r w:rsidR="001325F3" w:rsidRPr="00956B37">
        <w:rPr>
          <w:b w:val="0"/>
          <w:color w:val="auto"/>
          <w:sz w:val="24"/>
        </w:rPr>
        <w:t xml:space="preserve">                 </w:t>
      </w:r>
      <w:r w:rsidRPr="00956B37">
        <w:rPr>
          <w:b w:val="0"/>
          <w:color w:val="auto"/>
          <w:sz w:val="24"/>
        </w:rPr>
        <w:t>20‰-ից պակաս լայնական թեքություն ունեցող տեղանքում լիցքի</w:t>
      </w:r>
      <w:r w:rsidR="001325F3" w:rsidRPr="00956B37">
        <w:rPr>
          <w:b w:val="0"/>
          <w:color w:val="auto"/>
          <w:sz w:val="24"/>
        </w:rPr>
        <w:t xml:space="preserve"> 1.</w:t>
      </w:r>
      <w:r w:rsidRPr="00956B37">
        <w:rPr>
          <w:b w:val="0"/>
          <w:color w:val="auto"/>
          <w:sz w:val="24"/>
        </w:rPr>
        <w:t xml:space="preserve">5 մետրից պակաս </w:t>
      </w:r>
      <w:r w:rsidRPr="00956B37">
        <w:rPr>
          <w:b w:val="0"/>
          <w:color w:val="auto"/>
          <w:sz w:val="24"/>
        </w:rPr>
        <w:lastRenderedPageBreak/>
        <w:t>բարձրության դեպքում ջրահեռացման առուները նախատեսում են հողային պաստառի երկու կողմերից: Դեպի հողային պաստառն ուղղված լայնական թեքությամբ տեղանքում պետք է նախատեսել չընդհատվող երկայնական ջրահեռացում (ջրհորդան)՝ յուրաքանչյուր ջրբաժանից մինչև այն տեղերը, որտեղ հնարավոր է ջրի հեռացումը հողային պաստառից այն կողմ: Որպես գոլորշացման ավազաններ</w:t>
      </w:r>
      <w:r w:rsidR="00E5590A" w:rsidRPr="00956B37">
        <w:rPr>
          <w:b w:val="0"/>
          <w:color w:val="auto"/>
          <w:sz w:val="24"/>
        </w:rPr>
        <w:t>,</w:t>
      </w:r>
      <w:r w:rsidRPr="00956B37">
        <w:rPr>
          <w:b w:val="0"/>
          <w:color w:val="auto"/>
          <w:sz w:val="24"/>
        </w:rPr>
        <w:t xml:space="preserve"> թույլատրվում է օգտագործել տեղային ցածրացումները, լքված հանքահորերը և</w:t>
      </w:r>
      <w:r w:rsidR="001325F3" w:rsidRPr="00956B37">
        <w:rPr>
          <w:b w:val="0"/>
          <w:color w:val="auto"/>
          <w:sz w:val="24"/>
        </w:rPr>
        <w:t xml:space="preserve"> 0.</w:t>
      </w:r>
      <w:r w:rsidRPr="00956B37">
        <w:rPr>
          <w:b w:val="0"/>
          <w:color w:val="auto"/>
          <w:sz w:val="24"/>
        </w:rPr>
        <w:t>4 մետրից ոչ ավել խորությամբ ռեզերվները: Այն տեղամասերում, որտեղ որպես գոլորշացման ավազան օգտագործվում է ռեզերվը, նախատեսում են լիցք բերմայով</w:t>
      </w:r>
      <w:r w:rsidR="00A72DE8" w:rsidRPr="00956B37">
        <w:rPr>
          <w:b w:val="0"/>
          <w:color w:val="auto"/>
          <w:sz w:val="24"/>
        </w:rPr>
        <w:t>:</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Գրունտային և մակերևութային ջրերը, որոնք կարող են ազդել հողային պաստառի ամրության և կայունության վրա կամ աշխատանքների կատարման պայմանների վրա, անհրաժեշտ է հավաքել և հեռացնել դրենաժային կառույցներով</w:t>
      </w:r>
      <w:r w:rsidR="00A72DE8" w:rsidRPr="00956B37">
        <w:rPr>
          <w:b w:val="0"/>
          <w:color w:val="auto"/>
          <w:sz w:val="24"/>
        </w:rPr>
        <w:t>:</w:t>
      </w:r>
    </w:p>
    <w:p w:rsidR="00A72DE8"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 xml:space="preserve">Լիցքերի և հողապատվարների բարձրությունը միջին և խոշոր կամուրջների և դրանց մուտքերի մոտ, ինչպես նաև գետահովիտներում կառուցվող լիցքերի բարձրությունը նշանակում են այն հաշվարկով, որպեսզի հողային պաստառի </w:t>
      </w:r>
      <w:r w:rsidR="001325F3" w:rsidRPr="00956B37">
        <w:rPr>
          <w:b w:val="0"/>
          <w:color w:val="auto"/>
          <w:sz w:val="24"/>
        </w:rPr>
        <w:t>եզրն</w:t>
      </w:r>
      <w:r w:rsidRPr="00956B37">
        <w:rPr>
          <w:b w:val="0"/>
          <w:color w:val="auto"/>
          <w:sz w:val="24"/>
        </w:rPr>
        <w:t xml:space="preserve"> առնվազն</w:t>
      </w:r>
      <w:r w:rsidR="001325F3" w:rsidRPr="00956B37">
        <w:rPr>
          <w:b w:val="0"/>
          <w:color w:val="auto"/>
          <w:sz w:val="24"/>
        </w:rPr>
        <w:t xml:space="preserve"> 0.</w:t>
      </w:r>
      <w:r w:rsidRPr="00956B37">
        <w:rPr>
          <w:b w:val="0"/>
          <w:color w:val="auto"/>
          <w:sz w:val="24"/>
        </w:rPr>
        <w:t>5 մ, իսկ չջրածածկվող ռեգուլյացիոն կառույցների և բերմաների եզրը՝ առնվազն</w:t>
      </w:r>
      <w:r w:rsidR="001325F3" w:rsidRPr="00956B37">
        <w:rPr>
          <w:b w:val="0"/>
          <w:color w:val="auto"/>
          <w:sz w:val="24"/>
        </w:rPr>
        <w:t xml:space="preserve"> 0.</w:t>
      </w:r>
      <w:r w:rsidRPr="00956B37">
        <w:rPr>
          <w:b w:val="0"/>
          <w:color w:val="auto"/>
          <w:sz w:val="24"/>
        </w:rPr>
        <w:t>25 մ բարձր լինի ջրի հաշվարկային հորիզոնից, հաշվի առած դիմհարը և ալիքի բարձրությունը՝ թեքլանջի վրա դրա հարվածի պահին</w:t>
      </w:r>
      <w:r w:rsidR="00A72DE8" w:rsidRPr="00956B37">
        <w:rPr>
          <w:b w:val="0"/>
          <w:color w:val="auto"/>
          <w:sz w:val="24"/>
        </w:rPr>
        <w:t>:</w:t>
      </w:r>
    </w:p>
    <w:p w:rsidR="00A72DE8"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եզրը փոքր կամուրջների և խողովակների մատույցներում պետք է ջրի հաշվարկային հորիզոնից բարձր լինի առնվազն</w:t>
      </w:r>
      <w:r w:rsidR="001325F3" w:rsidRPr="00956B37">
        <w:rPr>
          <w:b w:val="0"/>
          <w:color w:val="auto"/>
          <w:sz w:val="24"/>
        </w:rPr>
        <w:t xml:space="preserve"> 0.</w:t>
      </w:r>
      <w:r w:rsidRPr="00956B37">
        <w:rPr>
          <w:b w:val="0"/>
          <w:color w:val="auto"/>
          <w:sz w:val="24"/>
        </w:rPr>
        <w:t>5 մ (հաշվի առած դիմհարը)՝ կառույցի անճնշում աշխատանքային ռեժիմի դեպքում և առնվազն</w:t>
      </w:r>
      <w:r w:rsidR="001325F3" w:rsidRPr="00956B37">
        <w:rPr>
          <w:b w:val="0"/>
          <w:color w:val="auto"/>
          <w:sz w:val="24"/>
        </w:rPr>
        <w:t xml:space="preserve"> 1</w:t>
      </w:r>
      <w:r w:rsidRPr="00956B37">
        <w:rPr>
          <w:b w:val="0"/>
          <w:color w:val="auto"/>
          <w:sz w:val="24"/>
        </w:rPr>
        <w:t xml:space="preserve">մ՝ ճնշումային և կիսաճնշումային ռեժիմներում: Կամուրջների մատույցներում լիցքի կառուցման ժամանակ հեղեղման գերազանցման հավանականությունը պետք է ընդունել </w:t>
      </w:r>
      <w:r w:rsidR="00980DE8" w:rsidRPr="00956B37">
        <w:rPr>
          <w:b w:val="0"/>
          <w:color w:val="auto"/>
          <w:sz w:val="24"/>
        </w:rPr>
        <w:t>IA, I</w:t>
      </w:r>
      <w:r w:rsidR="00B7717C" w:rsidRPr="00956B37">
        <w:rPr>
          <w:b w:val="0"/>
          <w:color w:val="auto"/>
          <w:sz w:val="24"/>
        </w:rPr>
        <w:t>B</w:t>
      </w:r>
      <w:r w:rsidR="00980DE8" w:rsidRPr="00956B37">
        <w:rPr>
          <w:b w:val="0"/>
          <w:color w:val="auto"/>
          <w:sz w:val="24"/>
        </w:rPr>
        <w:t>, I</w:t>
      </w:r>
      <w:r w:rsidR="00B7717C" w:rsidRPr="00956B37">
        <w:rPr>
          <w:b w:val="0"/>
          <w:color w:val="auto"/>
          <w:sz w:val="24"/>
        </w:rPr>
        <w:t>C</w:t>
      </w:r>
      <w:r w:rsidR="00980DE8" w:rsidRPr="00956B37">
        <w:rPr>
          <w:b w:val="0"/>
          <w:color w:val="auto"/>
          <w:sz w:val="24"/>
        </w:rPr>
        <w:t>, II</w:t>
      </w:r>
      <w:r w:rsidRPr="00956B37">
        <w:rPr>
          <w:b w:val="0"/>
          <w:color w:val="auto"/>
          <w:sz w:val="24"/>
        </w:rPr>
        <w:t xml:space="preserve"> և III կարգի ճանապարհների համար՝</w:t>
      </w:r>
      <w:r w:rsidR="001325F3" w:rsidRPr="00956B37">
        <w:rPr>
          <w:b w:val="0"/>
          <w:color w:val="auto"/>
          <w:sz w:val="24"/>
        </w:rPr>
        <w:t xml:space="preserve"> 1%, </w:t>
      </w:r>
      <w:r w:rsidRPr="00956B37">
        <w:rPr>
          <w:b w:val="0"/>
          <w:color w:val="auto"/>
          <w:sz w:val="24"/>
        </w:rPr>
        <w:t>IV կարգի համար՝</w:t>
      </w:r>
      <w:r w:rsidR="001325F3" w:rsidRPr="00956B37">
        <w:rPr>
          <w:b w:val="0"/>
          <w:color w:val="auto"/>
          <w:sz w:val="24"/>
        </w:rPr>
        <w:t xml:space="preserve"> </w:t>
      </w:r>
      <w:r w:rsidRPr="00956B37">
        <w:rPr>
          <w:b w:val="0"/>
          <w:color w:val="auto"/>
          <w:sz w:val="24"/>
        </w:rPr>
        <w:t xml:space="preserve">2%, իսկ խողովակների մատույցներում՝ </w:t>
      </w:r>
      <w:r w:rsidR="00980DE8" w:rsidRPr="00956B37">
        <w:rPr>
          <w:b w:val="0"/>
          <w:color w:val="auto"/>
          <w:sz w:val="24"/>
        </w:rPr>
        <w:t>IA, I</w:t>
      </w:r>
      <w:r w:rsidR="00B7717C" w:rsidRPr="00956B37">
        <w:rPr>
          <w:b w:val="0"/>
          <w:color w:val="auto"/>
          <w:sz w:val="24"/>
        </w:rPr>
        <w:t>B</w:t>
      </w:r>
      <w:r w:rsidR="00980DE8" w:rsidRPr="00956B37">
        <w:rPr>
          <w:b w:val="0"/>
          <w:color w:val="auto"/>
          <w:sz w:val="24"/>
        </w:rPr>
        <w:t>, I</w:t>
      </w:r>
      <w:r w:rsidR="00B7717C" w:rsidRPr="00956B37">
        <w:rPr>
          <w:b w:val="0"/>
          <w:color w:val="auto"/>
          <w:sz w:val="24"/>
        </w:rPr>
        <w:t>C</w:t>
      </w:r>
      <w:r w:rsidR="00980DE8" w:rsidRPr="00956B37">
        <w:rPr>
          <w:b w:val="0"/>
          <w:color w:val="auto"/>
          <w:sz w:val="24"/>
        </w:rPr>
        <w:t xml:space="preserve"> </w:t>
      </w:r>
      <w:r w:rsidRPr="00956B37">
        <w:rPr>
          <w:b w:val="0"/>
          <w:color w:val="auto"/>
          <w:sz w:val="24"/>
        </w:rPr>
        <w:t>կարգի ճանապարհների համար՝ 1%, II և III կարգի համար՝ 2%, IV կարգի համար՝ 3%</w:t>
      </w:r>
      <w:r w:rsidR="00A72DE8" w:rsidRPr="00956B37">
        <w:rPr>
          <w:b w:val="0"/>
          <w:color w:val="auto"/>
          <w:sz w:val="24"/>
        </w:rPr>
        <w:t>:</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շեպերի և ջրահեռացման կառույցների ամրացման տեսակները պետք է համապատասխանեն ամրացվող կառույցների աշխատանքի պահանջներին, հաշվի առնեն գրունտների հատկությունները, եղանակակլիմայական գործոնների</w:t>
      </w:r>
      <w:r w:rsidR="005E30CE" w:rsidRPr="00956B37">
        <w:rPr>
          <w:b w:val="0"/>
          <w:color w:val="auto"/>
          <w:sz w:val="24"/>
        </w:rPr>
        <w:t xml:space="preserve"> առանձնահատկությունները՝ կլիմայի փոփոխության հետ հարմարվողականության միջոցառումների կատարման անհրաժեշտությունը</w:t>
      </w:r>
      <w:r w:rsidRPr="00956B37">
        <w:rPr>
          <w:b w:val="0"/>
          <w:color w:val="auto"/>
          <w:sz w:val="24"/>
        </w:rPr>
        <w:t xml:space="preserve">, հողային </w:t>
      </w:r>
      <w:r w:rsidRPr="00956B37">
        <w:rPr>
          <w:b w:val="0"/>
          <w:color w:val="auto"/>
          <w:sz w:val="24"/>
        </w:rPr>
        <w:lastRenderedPageBreak/>
        <w:t xml:space="preserve">պաստառի կոնստրուկտիվ առանձնահատկությունները և ապահովեն աշխատանքների մեխանիզացման, ինչպես նաև </w:t>
      </w:r>
      <w:r w:rsidR="00E60A8C" w:rsidRPr="00956B37">
        <w:rPr>
          <w:b w:val="0"/>
          <w:color w:val="auto"/>
          <w:sz w:val="24"/>
        </w:rPr>
        <w:t xml:space="preserve">տվյալ ժամանակահատվածում հաշվարկվող </w:t>
      </w:r>
      <w:r w:rsidRPr="00956B37">
        <w:rPr>
          <w:b w:val="0"/>
          <w:color w:val="auto"/>
          <w:sz w:val="24"/>
        </w:rPr>
        <w:t xml:space="preserve">շինարարության և շահագործման </w:t>
      </w:r>
      <w:r w:rsidR="00E60A8C" w:rsidRPr="00956B37">
        <w:rPr>
          <w:b w:val="0"/>
          <w:color w:val="auto"/>
          <w:sz w:val="24"/>
        </w:rPr>
        <w:t xml:space="preserve">(բերված արժեքի, приведенная стоимость вложений) փաստացի </w:t>
      </w:r>
      <w:r w:rsidRPr="00956B37">
        <w:rPr>
          <w:b w:val="0"/>
          <w:color w:val="auto"/>
          <w:sz w:val="24"/>
        </w:rPr>
        <w:t>ծախսերի</w:t>
      </w:r>
      <w:r w:rsidR="00E60A8C" w:rsidRPr="00956B37">
        <w:rPr>
          <w:b w:val="0"/>
          <w:color w:val="auto"/>
          <w:sz w:val="24"/>
        </w:rPr>
        <w:t>-ներդրումների</w:t>
      </w:r>
      <w:r w:rsidRPr="00956B37">
        <w:rPr>
          <w:b w:val="0"/>
          <w:color w:val="auto"/>
          <w:sz w:val="24"/>
        </w:rPr>
        <w:t xml:space="preserve"> փոքրացման հնարավորությունը: Ամրացման տեսակը </w:t>
      </w:r>
      <w:r w:rsidR="00E60A8C" w:rsidRPr="00956B37">
        <w:rPr>
          <w:b w:val="0"/>
          <w:color w:val="auto"/>
          <w:sz w:val="24"/>
        </w:rPr>
        <w:t>որոշելիս՝</w:t>
      </w:r>
      <w:r w:rsidRPr="00956B37">
        <w:rPr>
          <w:b w:val="0"/>
          <w:color w:val="auto"/>
          <w:sz w:val="24"/>
        </w:rPr>
        <w:t xml:space="preserve"> անհրաժեշտ է մշակել տարբերակներ և հաշվի առնել հողային պաստառի կառուցման և դրա ամրացման աշխատանքների կատարման պայմանները և ժամանակ</w:t>
      </w:r>
      <w:r w:rsidR="00E60A8C" w:rsidRPr="00956B37">
        <w:rPr>
          <w:b w:val="0"/>
          <w:color w:val="auto"/>
          <w:sz w:val="24"/>
        </w:rPr>
        <w:t xml:space="preserve">ահատվածը, կլիմայի </w:t>
      </w:r>
      <w:r w:rsidR="00D242B0" w:rsidRPr="00956B37">
        <w:rPr>
          <w:b w:val="0"/>
          <w:color w:val="auto"/>
          <w:sz w:val="24"/>
        </w:rPr>
        <w:t>փոփոխությա</w:t>
      </w:r>
      <w:r w:rsidR="00E60A8C" w:rsidRPr="00956B37">
        <w:rPr>
          <w:b w:val="0"/>
          <w:color w:val="auto"/>
          <w:sz w:val="24"/>
        </w:rPr>
        <w:t xml:space="preserve">ն հետ հարմարվողականության միջոցառումների (հիմնատակի և պատվածքի ընտրության, </w:t>
      </w:r>
      <w:r w:rsidR="00BE786F" w:rsidRPr="00956B37">
        <w:rPr>
          <w:b w:val="0"/>
          <w:color w:val="auto"/>
          <w:sz w:val="24"/>
        </w:rPr>
        <w:t xml:space="preserve">ջերմաստիճանային թույլատրելի ռեժիմի ապահովման, </w:t>
      </w:r>
      <w:r w:rsidR="00E60A8C" w:rsidRPr="00956B37">
        <w:rPr>
          <w:b w:val="0"/>
          <w:color w:val="auto"/>
          <w:sz w:val="24"/>
        </w:rPr>
        <w:t xml:space="preserve">օգտագործվող շինանյութերի կողմից շրջակա միջավայրի </w:t>
      </w:r>
      <w:r w:rsidR="00FB239A" w:rsidRPr="00956B37">
        <w:rPr>
          <w:b w:val="0"/>
          <w:color w:val="auto"/>
          <w:sz w:val="24"/>
        </w:rPr>
        <w:t xml:space="preserve">միկրոկլիմայի </w:t>
      </w:r>
      <w:r w:rsidR="00E60A8C" w:rsidRPr="00956B37">
        <w:rPr>
          <w:b w:val="0"/>
          <w:color w:val="auto"/>
          <w:sz w:val="24"/>
        </w:rPr>
        <w:t>վրա հնարավոր վնասակար ազդեցության գործոնների</w:t>
      </w:r>
      <w:r w:rsidR="0027349C" w:rsidRPr="00956B37">
        <w:rPr>
          <w:b w:val="0"/>
          <w:color w:val="auto"/>
          <w:sz w:val="24"/>
        </w:rPr>
        <w:t>, ինչպես նաև ճանապարհային պատվածքի գերտաքացման</w:t>
      </w:r>
      <w:r w:rsidR="00E60A8C" w:rsidRPr="00956B37">
        <w:rPr>
          <w:b w:val="0"/>
          <w:color w:val="auto"/>
          <w:sz w:val="24"/>
        </w:rPr>
        <w:t xml:space="preserve"> կանխարգելման) կատարման անհրաժեշտությունը՝ ըստ նախագծային լուծումների</w:t>
      </w:r>
      <w:r w:rsidRPr="00956B37">
        <w:rPr>
          <w:b w:val="0"/>
          <w:color w:val="auto"/>
          <w:sz w:val="24"/>
        </w:rPr>
        <w:t>: Լիցքերի ջրածածկվող շեպերը ալիքների ազդեցությունից պաշտպանում են ամրացումների համապատասխան տեսակներով՝ գետի կամ ջրամբարի հիդրոլոգիական ռեժիմից ելնելով: Համապատասխան տեխնիկատնտեսական հիմնավորման պայմանով, թույլատրվում են ամրացումների փոխարեն կիրառել մեղմացված շեպեր: Շեպի՝</w:t>
      </w:r>
      <w:r w:rsidR="0007322C" w:rsidRPr="00956B37">
        <w:rPr>
          <w:b w:val="0"/>
          <w:color w:val="auto"/>
          <w:sz w:val="24"/>
        </w:rPr>
        <w:t xml:space="preserve"> </w:t>
      </w:r>
      <w:r w:rsidRPr="00956B37">
        <w:rPr>
          <w:b w:val="0"/>
          <w:color w:val="auto"/>
          <w:sz w:val="24"/>
        </w:rPr>
        <w:t>ջրի ազդեցության նկատմամբ կայուն թեքության աստիճանը որոշում են</w:t>
      </w:r>
      <w:r w:rsidR="00202F66" w:rsidRPr="00956B37">
        <w:rPr>
          <w:b w:val="0"/>
          <w:color w:val="auto"/>
          <w:sz w:val="24"/>
        </w:rPr>
        <w:t xml:space="preserve"> </w:t>
      </w:r>
      <w:r w:rsidRPr="00956B37">
        <w:rPr>
          <w:b w:val="0"/>
          <w:color w:val="auto"/>
          <w:sz w:val="24"/>
        </w:rPr>
        <w:t xml:space="preserve">շրջանի հիդրոլոգիական և կլիմայական պայմաններից և լիցքի գրունտի տեսակից: Ջրի ազդեցության նկատմամբ կայուն շեպի մոտավոր թեքությունը թույլատրվում է ընդունել </w:t>
      </w:r>
      <w:r w:rsidR="001325F3" w:rsidRPr="00956B37">
        <w:rPr>
          <w:b w:val="0"/>
          <w:color w:val="auto"/>
          <w:sz w:val="24"/>
        </w:rPr>
        <w:t xml:space="preserve">սույն շինարարական նորմերի 36-րդ </w:t>
      </w:r>
      <w:r w:rsidRPr="00956B37">
        <w:rPr>
          <w:b w:val="0"/>
          <w:color w:val="auto"/>
          <w:sz w:val="24"/>
        </w:rPr>
        <w:t>աղյուսակ</w:t>
      </w:r>
      <w:r w:rsidR="001325F3" w:rsidRPr="00956B37">
        <w:rPr>
          <w:b w:val="0"/>
          <w:color w:val="auto"/>
          <w:sz w:val="24"/>
        </w:rPr>
        <w:t>ի համաձայն</w:t>
      </w:r>
      <w:r w:rsidR="00A72DE8" w:rsidRPr="00956B37">
        <w:rPr>
          <w:b w:val="0"/>
          <w:color w:val="auto"/>
          <w:sz w:val="24"/>
        </w:rPr>
        <w:t>:</w:t>
      </w:r>
    </w:p>
    <w:p w:rsidR="00F06A44" w:rsidRPr="00956B37" w:rsidRDefault="006E0228" w:rsidP="00281548">
      <w:pPr>
        <w:pStyle w:val="a0"/>
        <w:ind w:left="1134" w:firstLine="0"/>
        <w:jc w:val="right"/>
        <w:rPr>
          <w:b w:val="0"/>
          <w:color w:val="auto"/>
          <w:sz w:val="24"/>
        </w:rPr>
      </w:pPr>
      <w:r w:rsidRPr="00956B37">
        <w:rPr>
          <w:b w:val="0"/>
          <w:color w:val="auto"/>
          <w:sz w:val="24"/>
        </w:rPr>
        <w:t>Աղյուսակ 36</w:t>
      </w:r>
    </w:p>
    <w:tbl>
      <w:tblPr>
        <w:tblpPr w:leftFromText="180" w:rightFromText="180" w:vertAnchor="text" w:horzAnchor="margin" w:tblpX="355" w:tblpY="291"/>
        <w:tblW w:w="9630" w:type="dxa"/>
        <w:tblLayout w:type="fixed"/>
        <w:tblCellMar>
          <w:left w:w="10" w:type="dxa"/>
          <w:right w:w="10" w:type="dxa"/>
        </w:tblCellMar>
        <w:tblLook w:val="04A0" w:firstRow="1" w:lastRow="0" w:firstColumn="1" w:lastColumn="0" w:noHBand="0" w:noVBand="1"/>
      </w:tblPr>
      <w:tblGrid>
        <w:gridCol w:w="715"/>
        <w:gridCol w:w="1440"/>
        <w:gridCol w:w="1080"/>
        <w:gridCol w:w="967"/>
        <w:gridCol w:w="1283"/>
        <w:gridCol w:w="1350"/>
        <w:gridCol w:w="1022"/>
        <w:gridCol w:w="1773"/>
      </w:tblGrid>
      <w:tr w:rsidR="006E0228" w:rsidRPr="00956B37" w:rsidTr="006E0228">
        <w:trPr>
          <w:trHeight w:val="298"/>
        </w:trPr>
        <w:tc>
          <w:tcPr>
            <w:tcW w:w="715"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N</w:t>
            </w:r>
          </w:p>
        </w:tc>
        <w:tc>
          <w:tcPr>
            <w:tcW w:w="1440" w:type="dxa"/>
            <w:vMerge w:val="restart"/>
            <w:tcBorders>
              <w:top w:val="single" w:sz="4" w:space="0" w:color="auto"/>
              <w:left w:val="single" w:sz="4" w:space="0" w:color="auto"/>
            </w:tcBorders>
            <w:shd w:val="clear" w:color="auto" w:fill="FFFFFF"/>
            <w:vAlign w:val="center"/>
          </w:tcPr>
          <w:p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rPr>
              <w:t>Շեպ</w:t>
            </w:r>
            <w:r w:rsidRPr="00956B37">
              <w:rPr>
                <w:rFonts w:ascii="GHEA Grapalat" w:eastAsia="Times New Roman" w:hAnsi="GHEA Grapalat"/>
                <w:color w:val="auto"/>
                <w:lang w:val="hy-AM"/>
              </w:rPr>
              <w:t>ի գրունտը</w:t>
            </w:r>
          </w:p>
        </w:tc>
        <w:tc>
          <w:tcPr>
            <w:tcW w:w="7475" w:type="dxa"/>
            <w:gridSpan w:val="6"/>
            <w:tcBorders>
              <w:top w:val="single" w:sz="4" w:space="0" w:color="auto"/>
              <w:left w:val="single" w:sz="4" w:space="0" w:color="auto"/>
              <w:right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 xml:space="preserve">Շեպի թեքությունը ալիքի նշված բարձրությունների դեպքում (մետր) </w:t>
            </w:r>
          </w:p>
        </w:tc>
      </w:tr>
      <w:tr w:rsidR="006E0228" w:rsidRPr="00956B37" w:rsidTr="006E0228">
        <w:trPr>
          <w:trHeight w:val="288"/>
        </w:trPr>
        <w:tc>
          <w:tcPr>
            <w:tcW w:w="715" w:type="dxa"/>
            <w:tcBorders>
              <w:left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p>
        </w:tc>
        <w:tc>
          <w:tcPr>
            <w:tcW w:w="1440" w:type="dxa"/>
            <w:vMerge/>
            <w:tcBorders>
              <w:left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p>
        </w:tc>
        <w:tc>
          <w:tcPr>
            <w:tcW w:w="1080" w:type="dxa"/>
            <w:tcBorders>
              <w:top w:val="single" w:sz="4" w:space="0" w:color="auto"/>
              <w:lef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1</w:t>
            </w:r>
          </w:p>
        </w:tc>
        <w:tc>
          <w:tcPr>
            <w:tcW w:w="967" w:type="dxa"/>
            <w:tcBorders>
              <w:top w:val="single" w:sz="4" w:space="0" w:color="auto"/>
              <w:lef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2</w:t>
            </w:r>
          </w:p>
        </w:tc>
        <w:tc>
          <w:tcPr>
            <w:tcW w:w="1283" w:type="dxa"/>
            <w:tcBorders>
              <w:top w:val="single" w:sz="4" w:space="0" w:color="auto"/>
              <w:lef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3</w:t>
            </w:r>
          </w:p>
        </w:tc>
        <w:tc>
          <w:tcPr>
            <w:tcW w:w="1350" w:type="dxa"/>
            <w:tcBorders>
              <w:top w:val="single" w:sz="4" w:space="0" w:color="auto"/>
              <w:lef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4</w:t>
            </w:r>
          </w:p>
        </w:tc>
        <w:tc>
          <w:tcPr>
            <w:tcW w:w="1022" w:type="dxa"/>
            <w:tcBorders>
              <w:top w:val="single" w:sz="4" w:space="0" w:color="auto"/>
              <w:lef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5</w:t>
            </w:r>
          </w:p>
        </w:tc>
        <w:tc>
          <w:tcPr>
            <w:tcW w:w="1773" w:type="dxa"/>
            <w:tcBorders>
              <w:top w:val="single" w:sz="4" w:space="0" w:color="auto"/>
              <w:left w:val="single" w:sz="4" w:space="0" w:color="auto"/>
              <w:right w:val="single" w:sz="4" w:space="0" w:color="auto"/>
            </w:tcBorders>
            <w:shd w:val="clear" w:color="auto" w:fill="FFFFFF"/>
          </w:tcPr>
          <w:p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6</w:t>
            </w:r>
          </w:p>
        </w:tc>
      </w:tr>
      <w:tr w:rsidR="006E0228" w:rsidRPr="00956B37" w:rsidTr="006E0228">
        <w:trPr>
          <w:trHeight w:val="164"/>
        </w:trPr>
        <w:tc>
          <w:tcPr>
            <w:tcW w:w="715"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1.</w:t>
            </w:r>
          </w:p>
        </w:tc>
        <w:tc>
          <w:tcPr>
            <w:tcW w:w="144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Մանր ավազ</w:t>
            </w:r>
          </w:p>
        </w:tc>
        <w:tc>
          <w:tcPr>
            <w:tcW w:w="108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1:5</w:t>
            </w:r>
          </w:p>
        </w:tc>
        <w:tc>
          <w:tcPr>
            <w:tcW w:w="967"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1:7,5</w:t>
            </w:r>
          </w:p>
        </w:tc>
        <w:tc>
          <w:tcPr>
            <w:tcW w:w="1283"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35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022"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c>
          <w:tcPr>
            <w:tcW w:w="1773" w:type="dxa"/>
            <w:tcBorders>
              <w:top w:val="single" w:sz="4" w:space="0" w:color="auto"/>
              <w:left w:val="single" w:sz="4" w:space="0" w:color="auto"/>
              <w:righ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1:25</w:t>
            </w:r>
          </w:p>
        </w:tc>
      </w:tr>
      <w:tr w:rsidR="006E0228" w:rsidRPr="00956B37" w:rsidTr="006E0228">
        <w:trPr>
          <w:trHeight w:val="288"/>
        </w:trPr>
        <w:tc>
          <w:tcPr>
            <w:tcW w:w="715"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2.</w:t>
            </w:r>
          </w:p>
        </w:tc>
        <w:tc>
          <w:tcPr>
            <w:tcW w:w="144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rPr>
              <w:t>Թ</w:t>
            </w:r>
            <w:r w:rsidRPr="00956B37">
              <w:rPr>
                <w:rFonts w:ascii="GHEA Grapalat" w:eastAsia="Times New Roman" w:hAnsi="GHEA Grapalat"/>
                <w:color w:val="auto"/>
                <w:lang w:val="hy-AM"/>
              </w:rPr>
              <w:t xml:space="preserve">եթև </w:t>
            </w:r>
            <w:r w:rsidRPr="00956B37">
              <w:rPr>
                <w:rFonts w:ascii="GHEA Grapalat" w:eastAsia="Times New Roman" w:hAnsi="GHEA Grapalat"/>
                <w:color w:val="auto"/>
              </w:rPr>
              <w:t>կ</w:t>
            </w:r>
            <w:r w:rsidRPr="00956B37">
              <w:rPr>
                <w:rFonts w:ascii="GHEA Grapalat" w:eastAsia="Times New Roman" w:hAnsi="GHEA Grapalat"/>
                <w:color w:val="auto"/>
                <w:lang w:val="hy-AM"/>
              </w:rPr>
              <w:t xml:space="preserve">ավավազ </w:t>
            </w:r>
          </w:p>
        </w:tc>
        <w:tc>
          <w:tcPr>
            <w:tcW w:w="108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1:4</w:t>
            </w:r>
          </w:p>
        </w:tc>
        <w:tc>
          <w:tcPr>
            <w:tcW w:w="967"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w:t>
            </w:r>
          </w:p>
        </w:tc>
        <w:tc>
          <w:tcPr>
            <w:tcW w:w="1283"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350"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022" w:type="dxa"/>
            <w:tcBorders>
              <w:top w:val="single" w:sz="4" w:space="0" w:color="auto"/>
              <w:lef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c>
          <w:tcPr>
            <w:tcW w:w="1773" w:type="dxa"/>
            <w:tcBorders>
              <w:top w:val="single" w:sz="4" w:space="0" w:color="auto"/>
              <w:left w:val="single" w:sz="4" w:space="0" w:color="auto"/>
              <w:righ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r>
      <w:tr w:rsidR="006E0228" w:rsidRPr="00956B37" w:rsidTr="006E0228">
        <w:trPr>
          <w:trHeight w:val="122"/>
        </w:trPr>
        <w:tc>
          <w:tcPr>
            <w:tcW w:w="715"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3.</w:t>
            </w:r>
          </w:p>
        </w:tc>
        <w:tc>
          <w:tcPr>
            <w:tcW w:w="1440"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Ավազակավ</w:t>
            </w:r>
            <w:r w:rsidRPr="00956B37">
              <w:rPr>
                <w:rFonts w:ascii="GHEA Grapalat" w:eastAsia="Times New Roman" w:hAnsi="GHEA Grapalat"/>
                <w:color w:val="auto"/>
              </w:rPr>
              <w:t>,</w:t>
            </w:r>
            <w:r w:rsidRPr="00956B37">
              <w:rPr>
                <w:rFonts w:ascii="GHEA Grapalat" w:eastAsia="Times New Roman" w:hAnsi="GHEA Grapalat"/>
                <w:color w:val="auto"/>
                <w:lang w:val="hy-AM"/>
              </w:rPr>
              <w:t xml:space="preserve"> կավ</w:t>
            </w:r>
          </w:p>
        </w:tc>
        <w:tc>
          <w:tcPr>
            <w:tcW w:w="1080"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1:3</w:t>
            </w:r>
          </w:p>
        </w:tc>
        <w:tc>
          <w:tcPr>
            <w:tcW w:w="967"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1:5</w:t>
            </w:r>
          </w:p>
        </w:tc>
        <w:tc>
          <w:tcPr>
            <w:tcW w:w="1283"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1:7,5</w:t>
            </w:r>
          </w:p>
        </w:tc>
        <w:tc>
          <w:tcPr>
            <w:tcW w:w="1350"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022" w:type="dxa"/>
            <w:tcBorders>
              <w:top w:val="single" w:sz="4" w:space="0" w:color="auto"/>
              <w:left w:val="single" w:sz="4" w:space="0" w:color="auto"/>
              <w:bottom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773" w:type="dxa"/>
            <w:tcBorders>
              <w:top w:val="single" w:sz="4" w:space="0" w:color="auto"/>
              <w:left w:val="single" w:sz="4" w:space="0" w:color="auto"/>
              <w:bottom w:val="single" w:sz="4" w:space="0" w:color="auto"/>
              <w:right w:val="single" w:sz="4" w:space="0" w:color="auto"/>
            </w:tcBorders>
            <w:shd w:val="clear" w:color="auto" w:fill="FFFFFF"/>
          </w:tcPr>
          <w:p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r>
    </w:tbl>
    <w:p w:rsidR="00EE386E" w:rsidRPr="00956B37" w:rsidRDefault="00EE386E" w:rsidP="00EE386E">
      <w:pPr>
        <w:pStyle w:val="a0"/>
        <w:ind w:left="709" w:firstLine="0"/>
        <w:rPr>
          <w:b w:val="0"/>
          <w:color w:val="auto"/>
          <w:sz w:val="24"/>
        </w:rPr>
      </w:pP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Շեպերի ամրացման համար օգտագործում են գեոսինթետիկ նյութեր (ծավալային գեոբջիջներ, հակաէռոզիոն գեոմատեր, գաբիոններ, գեոճաղավանդակներ ուղղանկյուն և վեցանկյուն բջիջներով, գեոցանցեր, գործվածքային գեոտեքստիլներ և այլն), որոնք կարող են կատարել շեպը էրոզիայից պաշտպանող և ճմահողը ամրանավորող կոնստրուկցիայի գործառույթ</w:t>
      </w:r>
      <w:r w:rsidR="00597513" w:rsidRPr="00956B37">
        <w:rPr>
          <w:b w:val="0"/>
          <w:color w:val="auto"/>
          <w:sz w:val="24"/>
        </w:rPr>
        <w:t>,</w:t>
      </w:r>
      <w:r w:rsidRPr="00956B37">
        <w:rPr>
          <w:b w:val="0"/>
          <w:color w:val="auto"/>
          <w:sz w:val="24"/>
        </w:rPr>
        <w:t xml:space="preserve"> </w:t>
      </w:r>
      <w:r w:rsidR="00597513" w:rsidRPr="00956B37">
        <w:rPr>
          <w:b w:val="0"/>
          <w:color w:val="auto"/>
          <w:sz w:val="24"/>
        </w:rPr>
        <w:t>խ</w:t>
      </w:r>
      <w:r w:rsidRPr="00956B37">
        <w:rPr>
          <w:b w:val="0"/>
          <w:color w:val="auto"/>
          <w:sz w:val="24"/>
        </w:rPr>
        <w:t>ոտածածկի զարգացման պայմանները բարելավող ծածկույթի գործառույթ</w:t>
      </w:r>
      <w:r w:rsidR="00597513" w:rsidRPr="00956B37">
        <w:rPr>
          <w:b w:val="0"/>
          <w:color w:val="auto"/>
          <w:sz w:val="24"/>
        </w:rPr>
        <w:t>,</w:t>
      </w:r>
      <w:r w:rsidRPr="00956B37">
        <w:rPr>
          <w:b w:val="0"/>
          <w:color w:val="auto"/>
          <w:sz w:val="24"/>
        </w:rPr>
        <w:t xml:space="preserve"> թեքլանջի մերձմակերևութային գոտում գրունտի ձևախախտումը (դեֆորմացիան) սահմանափակող պատնեշի գործառույթ</w:t>
      </w:r>
      <w:r w:rsidR="00597513" w:rsidRPr="00956B37">
        <w:rPr>
          <w:b w:val="0"/>
          <w:color w:val="auto"/>
          <w:sz w:val="24"/>
        </w:rPr>
        <w:t>,</w:t>
      </w:r>
      <w:r w:rsidRPr="00956B37">
        <w:rPr>
          <w:b w:val="0"/>
          <w:color w:val="auto"/>
          <w:sz w:val="24"/>
        </w:rPr>
        <w:t xml:space="preserve"> ինչպես նաև հետադարձ զտիչի գործառույթ՝ ջրածածկվող թեքալանջերը հավաքովի տարրերով կամ քարե լիցքով ամրացնելու դեպքում: Թեք լանջերի </w:t>
      </w:r>
      <w:r w:rsidR="00980DE8" w:rsidRPr="00956B37">
        <w:rPr>
          <w:b w:val="0"/>
          <w:color w:val="auto"/>
          <w:sz w:val="24"/>
        </w:rPr>
        <w:t>ամրաց</w:t>
      </w:r>
      <w:r w:rsidRPr="00956B37">
        <w:rPr>
          <w:b w:val="0"/>
          <w:color w:val="auto"/>
          <w:sz w:val="24"/>
        </w:rPr>
        <w:t xml:space="preserve">ման համար օգտագործվող գեոսինթետիկ նյութերի տեսակը պետք է </w:t>
      </w:r>
      <w:r w:rsidR="00A3648C" w:rsidRPr="00956B37">
        <w:rPr>
          <w:b w:val="0"/>
          <w:color w:val="auto"/>
          <w:sz w:val="24"/>
        </w:rPr>
        <w:t>հիմնավորել</w:t>
      </w:r>
      <w:r w:rsidRPr="00956B37">
        <w:rPr>
          <w:b w:val="0"/>
          <w:color w:val="auto"/>
          <w:sz w:val="24"/>
        </w:rPr>
        <w:t xml:space="preserve"> գեոսինթետիկ նյութի հատկություններից և գործառույթներից</w:t>
      </w:r>
      <w:r w:rsidR="00557294" w:rsidRPr="00956B37">
        <w:rPr>
          <w:b w:val="0"/>
          <w:color w:val="auto"/>
          <w:sz w:val="24"/>
        </w:rPr>
        <w:t xml:space="preserve"> </w:t>
      </w:r>
      <w:r w:rsidR="00980DE8" w:rsidRPr="00956B37">
        <w:rPr>
          <w:b w:val="0"/>
          <w:color w:val="auto"/>
          <w:sz w:val="24"/>
        </w:rPr>
        <w:t>ՀՍՏ ԳՕՍՏ Ռ</w:t>
      </w:r>
      <w:r w:rsidR="00B80BB9" w:rsidRPr="00956B37">
        <w:rPr>
          <w:b w:val="0"/>
          <w:color w:val="auto"/>
          <w:sz w:val="24"/>
        </w:rPr>
        <w:t xml:space="preserve"> 58028</w:t>
      </w:r>
      <w:r w:rsidR="00557294" w:rsidRPr="00956B37">
        <w:rPr>
          <w:b w:val="0"/>
          <w:color w:val="auto"/>
          <w:sz w:val="24"/>
        </w:rPr>
        <w:t xml:space="preserve">-2021 </w:t>
      </w:r>
      <w:r w:rsidR="00B80BB9" w:rsidRPr="00956B37">
        <w:rPr>
          <w:b w:val="0"/>
          <w:color w:val="auto"/>
          <w:sz w:val="24"/>
        </w:rPr>
        <w:t>ստանդարտի</w:t>
      </w:r>
      <w:r w:rsidR="00557294" w:rsidRPr="00956B37">
        <w:rPr>
          <w:b w:val="0"/>
          <w:color w:val="auto"/>
          <w:sz w:val="24"/>
        </w:rPr>
        <w:t xml:space="preserve"> համաձայն</w:t>
      </w:r>
      <w:r w:rsidR="00281548" w:rsidRPr="00956B37">
        <w:rPr>
          <w:b w:val="0"/>
          <w:color w:val="auto"/>
          <w:sz w:val="24"/>
        </w:rPr>
        <w:t>:</w:t>
      </w:r>
    </w:p>
    <w:p w:rsidR="00337359" w:rsidRPr="00956B37" w:rsidRDefault="00A83836" w:rsidP="003C427E">
      <w:pPr>
        <w:pStyle w:val="a0"/>
        <w:numPr>
          <w:ilvl w:val="0"/>
          <w:numId w:val="5"/>
        </w:numPr>
        <w:spacing w:line="360" w:lineRule="auto"/>
        <w:ind w:left="360" w:firstLine="450"/>
        <w:rPr>
          <w:b w:val="0"/>
          <w:color w:val="auto"/>
          <w:sz w:val="24"/>
        </w:rPr>
      </w:pPr>
      <w:r w:rsidRPr="00956B37">
        <w:rPr>
          <w:b w:val="0"/>
          <w:bCs w:val="0"/>
          <w:color w:val="auto"/>
          <w:sz w:val="24"/>
        </w:rPr>
        <w:t>Հողային պաստառի կառուցման գործընթացում պաշտպանիչ և պահող կոնստրուկցիաներ նախատեսելիս անհրաժեշտ է հաշվի առնել կոնստրուկցիայի աշխատանքի պայմանները դրա</w:t>
      </w:r>
      <w:r w:rsidR="00A3648C" w:rsidRPr="00956B37">
        <w:rPr>
          <w:b w:val="0"/>
          <w:bCs w:val="0"/>
          <w:color w:val="auto"/>
          <w:sz w:val="24"/>
        </w:rPr>
        <w:t>նց</w:t>
      </w:r>
      <w:r w:rsidRPr="00956B37">
        <w:rPr>
          <w:b w:val="0"/>
          <w:bCs w:val="0"/>
          <w:color w:val="auto"/>
          <w:sz w:val="24"/>
        </w:rPr>
        <w:t xml:space="preserve"> շինարարության և շահագործման ժամանակ</w:t>
      </w:r>
      <w:r w:rsidR="00281548" w:rsidRPr="00956B37">
        <w:rPr>
          <w:b w:val="0"/>
          <w:bCs w:val="0"/>
          <w:color w:val="auto"/>
          <w:sz w:val="24"/>
        </w:rPr>
        <w:t>:</w:t>
      </w:r>
    </w:p>
    <w:p w:rsidR="00337359" w:rsidRPr="00956B37" w:rsidRDefault="00337359" w:rsidP="00281548">
      <w:pPr>
        <w:pStyle w:val="a0"/>
        <w:jc w:val="left"/>
        <w:rPr>
          <w:b w:val="0"/>
          <w:color w:val="auto"/>
          <w:sz w:val="24"/>
        </w:rPr>
      </w:pPr>
    </w:p>
    <w:p w:rsidR="00487B65" w:rsidRPr="00956B37" w:rsidRDefault="00487B65" w:rsidP="00281548">
      <w:pPr>
        <w:pStyle w:val="a0"/>
        <w:jc w:val="left"/>
        <w:rPr>
          <w:b w:val="0"/>
          <w:color w:val="auto"/>
          <w:sz w:val="24"/>
        </w:rPr>
      </w:pPr>
    </w:p>
    <w:p w:rsidR="00986CFE" w:rsidRPr="00956B37" w:rsidRDefault="005D2D62" w:rsidP="002C3929">
      <w:pPr>
        <w:pStyle w:val="a0"/>
        <w:spacing w:line="360" w:lineRule="auto"/>
        <w:ind w:firstLine="0"/>
        <w:jc w:val="center"/>
        <w:outlineLvl w:val="0"/>
        <w:rPr>
          <w:color w:val="auto"/>
          <w:sz w:val="24"/>
        </w:rPr>
      </w:pPr>
      <w:bookmarkStart w:id="4" w:name="_Toc115793693"/>
      <w:r w:rsidRPr="00956B37">
        <w:rPr>
          <w:color w:val="auto"/>
          <w:sz w:val="24"/>
          <w:lang w:val="en-US"/>
        </w:rPr>
        <w:t>5</w:t>
      </w:r>
      <w:r w:rsidR="002C3929" w:rsidRPr="00956B37">
        <w:rPr>
          <w:color w:val="auto"/>
          <w:sz w:val="24"/>
          <w:lang w:val="en-US"/>
        </w:rPr>
        <w:t xml:space="preserve">. </w:t>
      </w:r>
      <w:r w:rsidR="00986CFE" w:rsidRPr="00956B37">
        <w:rPr>
          <w:color w:val="auto"/>
          <w:sz w:val="24"/>
        </w:rPr>
        <w:t>ՃԱՆԱՊԱՐՀԱՅԻՆ ՊԱՏՎԱԾՔՆԵՐ</w:t>
      </w:r>
      <w:bookmarkEnd w:id="4"/>
    </w:p>
    <w:p w:rsidR="000D4D21" w:rsidRPr="00956B37" w:rsidRDefault="005D2D62" w:rsidP="0009487C">
      <w:pPr>
        <w:pStyle w:val="a0"/>
        <w:spacing w:line="360" w:lineRule="auto"/>
        <w:ind w:left="360" w:firstLine="450"/>
        <w:jc w:val="center"/>
        <w:outlineLvl w:val="0"/>
        <w:rPr>
          <w:color w:val="auto"/>
          <w:sz w:val="24"/>
        </w:rPr>
      </w:pPr>
      <w:r w:rsidRPr="00956B37">
        <w:rPr>
          <w:color w:val="auto"/>
          <w:sz w:val="24"/>
        </w:rPr>
        <w:t>5</w:t>
      </w:r>
      <w:r w:rsidR="000D4D21" w:rsidRPr="00956B37">
        <w:rPr>
          <w:color w:val="auto"/>
          <w:sz w:val="24"/>
        </w:rPr>
        <w:t>.1. ԸՆԴՀԱՆՈՒՐ ԴՐՈՒՅԹՆԵՐ</w:t>
      </w:r>
    </w:p>
    <w:p w:rsidR="00BB134F" w:rsidRPr="00956B37" w:rsidRDefault="001840D1"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պատվածքը, հանդիսանալով ճանապարհի կարևորագույն տարրերից մեկը, պետք է բավարարի տրանսպորտաշահագործողական պահանջներին, որոնք պետք է ապահովեն ճանապարհի պատվածքի կոնստրուկցիայի, ինչպես նաև նրա առանձին շերտերի նյութերի ընտրության միջոցով: Ճանապարհային պատվածքի կոնստրուկցիան ընտրվում է ելնելով</w:t>
      </w:r>
      <w:r w:rsidR="001A7B38" w:rsidRPr="00956B37">
        <w:rPr>
          <w:b w:val="0"/>
          <w:bCs w:val="0"/>
          <w:color w:val="auto"/>
          <w:sz w:val="24"/>
        </w:rPr>
        <w:t>`</w:t>
      </w:r>
    </w:p>
    <w:p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նախագծվող ճանապարհի կարգից</w:t>
      </w:r>
      <w:r w:rsidRPr="00956B37">
        <w:rPr>
          <w:b w:val="0"/>
          <w:bCs w:val="0"/>
          <w:color w:val="auto"/>
          <w:sz w:val="24"/>
          <w:lang w:val="en-US"/>
        </w:rPr>
        <w:t>,</w:t>
      </w:r>
    </w:p>
    <w:p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lang w:val="en-US"/>
        </w:rPr>
        <w:t xml:space="preserve"> </w:t>
      </w:r>
      <w:r w:rsidR="001A7B38" w:rsidRPr="00956B37">
        <w:rPr>
          <w:b w:val="0"/>
          <w:bCs w:val="0"/>
          <w:color w:val="auto"/>
          <w:sz w:val="24"/>
        </w:rPr>
        <w:t>երթևեկության ինտենսիվությունից և շարժակազմից</w:t>
      </w:r>
      <w:r w:rsidRPr="00956B37">
        <w:rPr>
          <w:b w:val="0"/>
          <w:bCs w:val="0"/>
          <w:color w:val="auto"/>
          <w:sz w:val="24"/>
          <w:lang w:val="en-US"/>
        </w:rPr>
        <w:t>,</w:t>
      </w:r>
    </w:p>
    <w:p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կլիմայական և հիդրոերկրաբանական պայմաններից</w:t>
      </w:r>
      <w:r w:rsidRPr="00956B37">
        <w:rPr>
          <w:b w:val="0"/>
          <w:bCs w:val="0"/>
          <w:color w:val="auto"/>
          <w:sz w:val="24"/>
        </w:rPr>
        <w:t>,</w:t>
      </w:r>
      <w:r w:rsidR="0027349C" w:rsidRPr="00956B37">
        <w:rPr>
          <w:b w:val="0"/>
          <w:bCs w:val="0"/>
          <w:color w:val="auto"/>
          <w:sz w:val="24"/>
        </w:rPr>
        <w:t xml:space="preserve"> կլիմայի </w:t>
      </w:r>
      <w:r w:rsidR="00C94E50" w:rsidRPr="00956B37">
        <w:rPr>
          <w:b w:val="0"/>
          <w:bCs w:val="0"/>
          <w:color w:val="auto"/>
          <w:sz w:val="24"/>
        </w:rPr>
        <w:t>փոփոխությա</w:t>
      </w:r>
      <w:r w:rsidR="0027349C" w:rsidRPr="00956B37">
        <w:rPr>
          <w:b w:val="0"/>
          <w:bCs w:val="0"/>
          <w:color w:val="auto"/>
          <w:sz w:val="24"/>
        </w:rPr>
        <w:t>ն հետ հարմարվողականության միջոցառումների կատարման անհրաժեշտությունից,</w:t>
      </w:r>
    </w:p>
    <w:p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 xml:space="preserve">սանիտարահիգիենիկ </w:t>
      </w:r>
      <w:r w:rsidR="0027349C" w:rsidRPr="00956B37">
        <w:rPr>
          <w:b w:val="0"/>
          <w:bCs w:val="0"/>
          <w:color w:val="auto"/>
          <w:sz w:val="24"/>
          <w:lang w:val="en-US"/>
        </w:rPr>
        <w:t xml:space="preserve">և բնապահպանական </w:t>
      </w:r>
      <w:r w:rsidR="001A7B38" w:rsidRPr="00956B37">
        <w:rPr>
          <w:b w:val="0"/>
          <w:bCs w:val="0"/>
          <w:color w:val="auto"/>
          <w:sz w:val="24"/>
        </w:rPr>
        <w:t>պայմաններից</w:t>
      </w:r>
      <w:r w:rsidRPr="00956B37">
        <w:rPr>
          <w:b w:val="0"/>
          <w:bCs w:val="0"/>
          <w:color w:val="auto"/>
          <w:sz w:val="24"/>
          <w:lang w:val="en-US"/>
        </w:rPr>
        <w:t>,</w:t>
      </w:r>
    </w:p>
    <w:p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lastRenderedPageBreak/>
        <w:t xml:space="preserve">շինարարության վայրում առկա տեղական շինարարական նյութերի կիրառման </w:t>
      </w:r>
      <w:r w:rsidR="0027349C" w:rsidRPr="00956B37">
        <w:rPr>
          <w:b w:val="0"/>
          <w:bCs w:val="0"/>
          <w:color w:val="auto"/>
          <w:sz w:val="24"/>
        </w:rPr>
        <w:t>նպատակահարմարությու</w:t>
      </w:r>
      <w:r w:rsidRPr="00956B37">
        <w:rPr>
          <w:b w:val="0"/>
          <w:bCs w:val="0"/>
          <w:color w:val="auto"/>
          <w:sz w:val="24"/>
        </w:rPr>
        <w:t>նից:</w:t>
      </w:r>
    </w:p>
    <w:p w:rsidR="00BB134F" w:rsidRPr="00956B37" w:rsidRDefault="009143E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Ճանապարհաշինարարական նյութերը, որոնք օգտագործվում են ճանապարհային   պատվածքի կառուցման ժամանակ, պետք է ապահովեն</w:t>
      </w:r>
      <w:r w:rsidR="0027349C" w:rsidRPr="00956B37">
        <w:rPr>
          <w:b w:val="0"/>
          <w:bCs w:val="0"/>
          <w:color w:val="auto"/>
          <w:sz w:val="24"/>
        </w:rPr>
        <w:t xml:space="preserve"> քաղաքաշինության և շրջակա միջավայրի բնագավառներում </w:t>
      </w:r>
      <w:r w:rsidRPr="00956B37">
        <w:rPr>
          <w:b w:val="0"/>
          <w:bCs w:val="0"/>
          <w:color w:val="auto"/>
          <w:sz w:val="24"/>
        </w:rPr>
        <w:t xml:space="preserve"> գործող </w:t>
      </w:r>
      <w:r w:rsidR="0027349C" w:rsidRPr="00956B37">
        <w:rPr>
          <w:b w:val="0"/>
          <w:bCs w:val="0"/>
          <w:color w:val="auto"/>
          <w:sz w:val="24"/>
        </w:rPr>
        <w:t xml:space="preserve"> նորմերի ու </w:t>
      </w:r>
      <w:r w:rsidRPr="00956B37">
        <w:rPr>
          <w:b w:val="0"/>
          <w:bCs w:val="0"/>
          <w:color w:val="auto"/>
          <w:sz w:val="24"/>
        </w:rPr>
        <w:t>ստանդարտների պահանջներին, իսկ նոր նյութերի ի հայտ գալու դեպքում</w:t>
      </w:r>
      <w:r w:rsidR="00597513" w:rsidRPr="00956B37">
        <w:rPr>
          <w:b w:val="0"/>
          <w:bCs w:val="0"/>
          <w:color w:val="auto"/>
          <w:sz w:val="24"/>
        </w:rPr>
        <w:t>`</w:t>
      </w:r>
      <w:r w:rsidRPr="00956B37">
        <w:rPr>
          <w:b w:val="0"/>
          <w:bCs w:val="0"/>
          <w:color w:val="auto"/>
          <w:sz w:val="24"/>
        </w:rPr>
        <w:t xml:space="preserve"> դրանց կիրառման համար նախատեսված համապատասխան նորմատիվ ակտերով սահմանված պահանջներին</w:t>
      </w:r>
      <w:r w:rsidR="001A7B38" w:rsidRPr="00956B37">
        <w:rPr>
          <w:b w:val="0"/>
          <w:bCs w:val="0"/>
          <w:color w:val="auto"/>
          <w:sz w:val="24"/>
        </w:rPr>
        <w:t>:</w:t>
      </w:r>
    </w:p>
    <w:p w:rsidR="001A7B38" w:rsidRPr="00956B37" w:rsidRDefault="004C6BA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պատվածքներ</w:t>
      </w:r>
      <w:r w:rsidR="00E5590A" w:rsidRPr="00956B37">
        <w:rPr>
          <w:b w:val="0"/>
          <w:bCs w:val="0"/>
          <w:color w:val="auto"/>
          <w:sz w:val="24"/>
        </w:rPr>
        <w:t>ը</w:t>
      </w:r>
      <w:r w:rsidRPr="00956B37">
        <w:rPr>
          <w:b w:val="0"/>
          <w:bCs w:val="0"/>
          <w:color w:val="auto"/>
          <w:sz w:val="24"/>
        </w:rPr>
        <w:t xml:space="preserve"> ըստ ավտոտրանսպորտի և բնակլիմայական գործոնների ազդեցությանը դիմակայելու պայմանների</w:t>
      </w:r>
      <w:r w:rsidR="00E5590A" w:rsidRPr="00956B37">
        <w:rPr>
          <w:b w:val="0"/>
          <w:bCs w:val="0"/>
          <w:color w:val="auto"/>
          <w:sz w:val="24"/>
        </w:rPr>
        <w:t>,</w:t>
      </w:r>
      <w:r w:rsidRPr="00956B37">
        <w:rPr>
          <w:b w:val="0"/>
          <w:bCs w:val="0"/>
          <w:color w:val="auto"/>
          <w:sz w:val="24"/>
        </w:rPr>
        <w:t xml:space="preserve"> դասակարգվում են կոշտ և ոչ կոշտ պատվածքների</w:t>
      </w:r>
      <w:r w:rsidR="00C06B4E" w:rsidRPr="00956B37">
        <w:rPr>
          <w:b w:val="0"/>
          <w:bCs w:val="0"/>
          <w:color w:val="auto"/>
          <w:sz w:val="24"/>
        </w:rPr>
        <w:t>՝</w:t>
      </w:r>
    </w:p>
    <w:p w:rsidR="001A7B38" w:rsidRPr="00956B37" w:rsidRDefault="00C06B4E" w:rsidP="003C427E">
      <w:pPr>
        <w:pStyle w:val="a0"/>
        <w:numPr>
          <w:ilvl w:val="2"/>
          <w:numId w:val="14"/>
        </w:numPr>
        <w:tabs>
          <w:tab w:val="left" w:pos="1080"/>
        </w:tabs>
        <w:spacing w:line="360" w:lineRule="auto"/>
        <w:ind w:left="360" w:firstLine="630"/>
        <w:rPr>
          <w:b w:val="0"/>
          <w:bCs w:val="0"/>
          <w:color w:val="auto"/>
          <w:sz w:val="24"/>
        </w:rPr>
      </w:pPr>
      <w:r w:rsidRPr="00956B37">
        <w:rPr>
          <w:b w:val="0"/>
          <w:bCs w:val="0"/>
          <w:color w:val="auto"/>
          <w:sz w:val="24"/>
        </w:rPr>
        <w:t>կ</w:t>
      </w:r>
      <w:r w:rsidR="004C6BA6" w:rsidRPr="00956B37">
        <w:rPr>
          <w:b w:val="0"/>
          <w:bCs w:val="0"/>
          <w:color w:val="auto"/>
          <w:sz w:val="24"/>
        </w:rPr>
        <w:t>ոշտ ճանապարհային պատվածքներն ունեն մեկ կամ մի քանի շերտեր, որոնք բավարարում են պատվածքի վրա պահանջվող առաձգականության մոդուլին և դիմակայում են ծածկում ծռման ժամանակ առաջացած ձգող լարումներին անկախ ջերմաստիճանային և խոնավության փոփոխումներից</w:t>
      </w:r>
      <w:r w:rsidRPr="00956B37">
        <w:rPr>
          <w:b w:val="0"/>
          <w:bCs w:val="0"/>
          <w:color w:val="auto"/>
          <w:sz w:val="24"/>
        </w:rPr>
        <w:t>,</w:t>
      </w:r>
    </w:p>
    <w:p w:rsidR="001A7B38" w:rsidRPr="00956B37" w:rsidRDefault="00C06B4E" w:rsidP="003C427E">
      <w:pPr>
        <w:pStyle w:val="a0"/>
        <w:numPr>
          <w:ilvl w:val="2"/>
          <w:numId w:val="14"/>
        </w:numPr>
        <w:tabs>
          <w:tab w:val="left" w:pos="1170"/>
        </w:tabs>
        <w:spacing w:line="360" w:lineRule="auto"/>
        <w:ind w:left="360" w:firstLine="630"/>
        <w:rPr>
          <w:b w:val="0"/>
          <w:bCs w:val="0"/>
          <w:color w:val="auto"/>
          <w:sz w:val="24"/>
        </w:rPr>
      </w:pPr>
      <w:r w:rsidRPr="00956B37">
        <w:rPr>
          <w:b w:val="0"/>
          <w:bCs w:val="0"/>
          <w:color w:val="auto"/>
          <w:sz w:val="24"/>
        </w:rPr>
        <w:t>ո</w:t>
      </w:r>
      <w:r w:rsidR="004C6BA6" w:rsidRPr="00956B37">
        <w:rPr>
          <w:b w:val="0"/>
          <w:bCs w:val="0"/>
          <w:color w:val="auto"/>
          <w:sz w:val="24"/>
        </w:rPr>
        <w:t xml:space="preserve">չ կոշտ ճանապարհային պատվածքները կազմված են մի շարք շերտերից, որոնք չեն դիմակայում </w:t>
      </w:r>
      <w:r w:rsidR="0027349C" w:rsidRPr="00956B37">
        <w:rPr>
          <w:b w:val="0"/>
          <w:bCs w:val="0"/>
          <w:color w:val="auto"/>
          <w:sz w:val="24"/>
        </w:rPr>
        <w:t>ձ</w:t>
      </w:r>
      <w:r w:rsidR="009835FB" w:rsidRPr="00956B37">
        <w:rPr>
          <w:b w:val="0"/>
          <w:bCs w:val="0"/>
          <w:color w:val="auto"/>
          <w:sz w:val="24"/>
        </w:rPr>
        <w:t>մ</w:t>
      </w:r>
      <w:r w:rsidR="004C6BA6" w:rsidRPr="00956B37">
        <w:rPr>
          <w:b w:val="0"/>
          <w:bCs w:val="0"/>
          <w:color w:val="auto"/>
          <w:sz w:val="24"/>
        </w:rPr>
        <w:t>ռման ժամանակ առաջացած ձգող լարումներին, իսկ եթե դիմակայում են, ապա ունեն այնպիսի առաձգականության մոդուլներ, որոնք կախված են ինչպես ջերմաստիճանի, այնպես էլ խոնավության փոփոխությունից:</w:t>
      </w:r>
    </w:p>
    <w:p w:rsidR="001C5B45" w:rsidRPr="00956B37" w:rsidRDefault="004C6BA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պատվածքներն ըստ կապիտալայնության բնութագրերի դասակարգվում են</w:t>
      </w:r>
      <w:r w:rsidR="0033608E" w:rsidRPr="00956B37">
        <w:rPr>
          <w:b w:val="0"/>
          <w:bCs w:val="0"/>
          <w:color w:val="auto"/>
          <w:sz w:val="24"/>
        </w:rPr>
        <w:t xml:space="preserve"> սույն շինարարական նորմերի</w:t>
      </w:r>
      <w:r w:rsidRPr="00956B37">
        <w:rPr>
          <w:b w:val="0"/>
          <w:bCs w:val="0"/>
          <w:color w:val="auto"/>
          <w:sz w:val="24"/>
        </w:rPr>
        <w:t xml:space="preserve"> </w:t>
      </w:r>
      <w:r w:rsidR="001A7B38" w:rsidRPr="00956B37">
        <w:rPr>
          <w:b w:val="0"/>
          <w:bCs w:val="0"/>
          <w:color w:val="auto"/>
          <w:sz w:val="24"/>
        </w:rPr>
        <w:t>37-</w:t>
      </w:r>
      <w:r w:rsidR="0033608E" w:rsidRPr="00956B37">
        <w:rPr>
          <w:b w:val="0"/>
          <w:bCs w:val="0"/>
          <w:color w:val="auto"/>
          <w:sz w:val="24"/>
        </w:rPr>
        <w:t>րդ աղյուսակի համաձայն</w:t>
      </w:r>
      <w:r w:rsidR="001A7B38" w:rsidRPr="00956B37">
        <w:rPr>
          <w:b w:val="0"/>
          <w:bCs w:val="0"/>
          <w:color w:val="auto"/>
          <w:sz w:val="24"/>
        </w:rPr>
        <w:t>:</w:t>
      </w:r>
    </w:p>
    <w:p w:rsidR="001A7B38" w:rsidRPr="00956B37" w:rsidRDefault="001A7B38" w:rsidP="001A7B38">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37</w:t>
      </w:r>
    </w:p>
    <w:tbl>
      <w:tblPr>
        <w:tblStyle w:val="TableGrid"/>
        <w:tblW w:w="9540" w:type="dxa"/>
        <w:tblInd w:w="355" w:type="dxa"/>
        <w:tblLayout w:type="fixed"/>
        <w:tblLook w:val="04A0" w:firstRow="1" w:lastRow="0" w:firstColumn="1" w:lastColumn="0" w:noHBand="0" w:noVBand="1"/>
      </w:tblPr>
      <w:tblGrid>
        <w:gridCol w:w="540"/>
        <w:gridCol w:w="3420"/>
        <w:gridCol w:w="4140"/>
        <w:gridCol w:w="1440"/>
      </w:tblGrid>
      <w:tr w:rsidR="00382265" w:rsidRPr="00956B37" w:rsidTr="00382265">
        <w:tc>
          <w:tcPr>
            <w:tcW w:w="540" w:type="dxa"/>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N</w:t>
            </w:r>
          </w:p>
        </w:tc>
        <w:tc>
          <w:tcPr>
            <w:tcW w:w="3420" w:type="dxa"/>
            <w:vAlign w:val="center"/>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Ճանապարհային պատվածքի տիպը և նկարագիրը</w:t>
            </w:r>
          </w:p>
        </w:tc>
        <w:tc>
          <w:tcPr>
            <w:tcW w:w="4140" w:type="dxa"/>
            <w:vAlign w:val="center"/>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Պատվածքների դասակարգումը ըստ ծածկի նյութի տեսակի</w:t>
            </w:r>
          </w:p>
        </w:tc>
        <w:tc>
          <w:tcPr>
            <w:tcW w:w="1440" w:type="dxa"/>
            <w:vAlign w:val="center"/>
          </w:tcPr>
          <w:p w:rsidR="00382265" w:rsidRPr="00956B37" w:rsidRDefault="00382265" w:rsidP="00382265">
            <w:pPr>
              <w:ind w:left="-108" w:right="-143"/>
              <w:rPr>
                <w:rFonts w:ascii="GHEA Grapalat" w:hAnsi="GHEA Grapalat"/>
                <w:color w:val="auto"/>
                <w:lang w:val="en-US"/>
              </w:rPr>
            </w:pPr>
            <w:r w:rsidRPr="00956B37">
              <w:rPr>
                <w:rFonts w:ascii="GHEA Grapalat" w:hAnsi="GHEA Grapalat"/>
                <w:color w:val="auto"/>
                <w:lang w:val="en-US"/>
              </w:rPr>
              <w:t>Ճանապարհի կարգը</w:t>
            </w:r>
          </w:p>
        </w:tc>
      </w:tr>
      <w:tr w:rsidR="00382265" w:rsidRPr="00956B37" w:rsidTr="00382265">
        <w:trPr>
          <w:trHeight w:val="2364"/>
        </w:trPr>
        <w:tc>
          <w:tcPr>
            <w:tcW w:w="540" w:type="dxa"/>
          </w:tcPr>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1.</w:t>
            </w:r>
          </w:p>
        </w:tc>
        <w:tc>
          <w:tcPr>
            <w:tcW w:w="3420" w:type="dxa"/>
          </w:tcPr>
          <w:p w:rsidR="00382265" w:rsidRPr="00956B37" w:rsidRDefault="00382265" w:rsidP="00382265">
            <w:pPr>
              <w:jc w:val="left"/>
              <w:rPr>
                <w:rFonts w:ascii="GHEA Grapalat" w:hAnsi="GHEA Grapalat"/>
                <w:b/>
                <w:color w:val="auto"/>
                <w:lang w:val="en-US"/>
              </w:rPr>
            </w:pPr>
            <w:r w:rsidRPr="00956B37">
              <w:rPr>
                <w:rFonts w:ascii="GHEA Grapalat" w:hAnsi="GHEA Grapalat"/>
                <w:b/>
                <w:color w:val="auto"/>
                <w:lang w:val="en-US"/>
              </w:rPr>
              <w:t xml:space="preserve">կապիտալ </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 xml:space="preserve">ճանապարհային պատվածք կատարելագործված ծածկով, որն ունի բարձր աշխատունակություն, բավարարում է </w:t>
            </w:r>
            <w:r w:rsidRPr="00956B37">
              <w:rPr>
                <w:rFonts w:ascii="GHEA Grapalat" w:hAnsi="GHEA Grapalat"/>
                <w:color w:val="auto"/>
                <w:lang w:val="en-US"/>
              </w:rPr>
              <w:lastRenderedPageBreak/>
              <w:t>երթևեկության և ծառայության համապատասխան ժամկետների պահանջներին:</w:t>
            </w:r>
          </w:p>
        </w:tc>
        <w:tc>
          <w:tcPr>
            <w:tcW w:w="4140" w:type="dxa"/>
          </w:tcPr>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lastRenderedPageBreak/>
              <w:t>ցեմենտբետոն</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միաձույլ կամ հավաքովի երկաթբետոն</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տարբեր տիպի ասֆալտբետոնե խառնուրդներ (բացառությամբ սառը խառնուրդներից)</w:t>
            </w:r>
          </w:p>
        </w:tc>
        <w:tc>
          <w:tcPr>
            <w:tcW w:w="1440" w:type="dxa"/>
            <w:vAlign w:val="center"/>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IA, I</w:t>
            </w:r>
            <w:r w:rsidR="00C85CDB" w:rsidRPr="00956B37">
              <w:rPr>
                <w:rFonts w:ascii="GHEA Grapalat" w:hAnsi="GHEA Grapalat"/>
                <w:color w:val="auto"/>
                <w:lang w:val="en-US"/>
              </w:rPr>
              <w:t>B</w:t>
            </w:r>
            <w:r w:rsidRPr="00956B37">
              <w:rPr>
                <w:rFonts w:ascii="GHEA Grapalat" w:hAnsi="GHEA Grapalat"/>
                <w:color w:val="auto"/>
                <w:lang w:val="en-US"/>
              </w:rPr>
              <w:t xml:space="preserve"> I</w:t>
            </w:r>
            <w:r w:rsidR="00C85CDB" w:rsidRPr="00956B37">
              <w:rPr>
                <w:rFonts w:ascii="GHEA Grapalat" w:hAnsi="GHEA Grapalat"/>
                <w:color w:val="auto"/>
                <w:lang w:val="en-US"/>
              </w:rPr>
              <w:t>C</w:t>
            </w:r>
            <w:r w:rsidRPr="00956B37">
              <w:rPr>
                <w:rFonts w:ascii="GHEA Grapalat" w:hAnsi="GHEA Grapalat"/>
                <w:color w:val="auto"/>
                <w:lang w:val="en-US"/>
              </w:rPr>
              <w:t>,</w:t>
            </w:r>
          </w:p>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II և III</w:t>
            </w:r>
          </w:p>
        </w:tc>
      </w:tr>
      <w:tr w:rsidR="00382265" w:rsidRPr="00956B37" w:rsidTr="00382265">
        <w:tc>
          <w:tcPr>
            <w:tcW w:w="540" w:type="dxa"/>
          </w:tcPr>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2.</w:t>
            </w:r>
          </w:p>
        </w:tc>
        <w:tc>
          <w:tcPr>
            <w:tcW w:w="3420" w:type="dxa"/>
          </w:tcPr>
          <w:p w:rsidR="00243E24" w:rsidRPr="00956B37" w:rsidRDefault="00382265" w:rsidP="007D226F">
            <w:pPr>
              <w:jc w:val="left"/>
              <w:rPr>
                <w:rFonts w:ascii="GHEA Grapalat" w:hAnsi="GHEA Grapalat"/>
                <w:color w:val="auto"/>
                <w:lang w:val="en-US"/>
              </w:rPr>
            </w:pPr>
            <w:r w:rsidRPr="00956B37">
              <w:rPr>
                <w:rFonts w:ascii="GHEA Grapalat" w:hAnsi="GHEA Grapalat"/>
                <w:b/>
                <w:color w:val="auto"/>
                <w:lang w:val="en-US"/>
              </w:rPr>
              <w:t>կապիտալ թեթևացած</w:t>
            </w:r>
            <w:r w:rsidRPr="00956B37">
              <w:rPr>
                <w:rFonts w:ascii="GHEA Grapalat" w:hAnsi="GHEA Grapalat"/>
                <w:color w:val="auto"/>
                <w:lang w:val="en-US"/>
              </w:rPr>
              <w:t xml:space="preserve"> </w:t>
            </w:r>
            <w:r w:rsidRPr="00956B37">
              <w:rPr>
                <w:rFonts w:ascii="GHEA Grapalat" w:hAnsi="GHEA Grapalat"/>
                <w:b/>
                <w:color w:val="auto"/>
                <w:lang w:val="en-US"/>
              </w:rPr>
              <w:t xml:space="preserve"> </w:t>
            </w:r>
            <w:r w:rsidRPr="00956B37">
              <w:rPr>
                <w:rFonts w:ascii="GHEA Grapalat" w:hAnsi="GHEA Grapalat"/>
                <w:color w:val="auto"/>
                <w:lang w:val="en-US"/>
              </w:rPr>
              <w:t>ճանապարհային պատվածք կատարելագործված ծածկով</w:t>
            </w:r>
            <w:r w:rsidR="00243E24" w:rsidRPr="00956B37">
              <w:rPr>
                <w:rFonts w:ascii="GHEA Grapalat" w:hAnsi="GHEA Grapalat"/>
                <w:color w:val="auto"/>
                <w:lang w:val="en-US"/>
              </w:rPr>
              <w:t>-</w:t>
            </w:r>
          </w:p>
          <w:p w:rsidR="00382265" w:rsidRPr="00956B37" w:rsidRDefault="00382265" w:rsidP="007D226F">
            <w:pPr>
              <w:jc w:val="left"/>
              <w:rPr>
                <w:rFonts w:ascii="GHEA Grapalat" w:hAnsi="GHEA Grapalat"/>
                <w:color w:val="auto"/>
                <w:lang w:val="en-US"/>
              </w:rPr>
            </w:pPr>
            <w:r w:rsidRPr="00956B37">
              <w:rPr>
                <w:rFonts w:ascii="GHEA Grapalat" w:hAnsi="GHEA Grapalat"/>
                <w:color w:val="auto"/>
                <w:lang w:val="en-US"/>
              </w:rPr>
              <w:t xml:space="preserve">համեմատած կապիտալ </w:t>
            </w:r>
            <w:r w:rsidR="00243E24" w:rsidRPr="00956B37">
              <w:rPr>
                <w:rFonts w:ascii="GHEA Grapalat" w:hAnsi="GHEA Grapalat"/>
                <w:color w:val="auto"/>
                <w:lang w:val="en-US"/>
              </w:rPr>
              <w:t>տիպի</w:t>
            </w:r>
            <w:r w:rsidR="006B42E7" w:rsidRPr="00956B37">
              <w:rPr>
                <w:rFonts w:ascii="GHEA Grapalat" w:hAnsi="GHEA Grapalat"/>
                <w:color w:val="auto"/>
                <w:lang w:val="hy-AM"/>
              </w:rPr>
              <w:t>,</w:t>
            </w:r>
            <w:r w:rsidR="00243E24" w:rsidRPr="00956B37">
              <w:rPr>
                <w:rFonts w:ascii="GHEA Grapalat" w:hAnsi="GHEA Grapalat"/>
                <w:color w:val="auto"/>
                <w:lang w:val="en-US"/>
              </w:rPr>
              <w:t xml:space="preserve"> </w:t>
            </w:r>
            <w:r w:rsidRPr="00956B37">
              <w:rPr>
                <w:rFonts w:ascii="GHEA Grapalat" w:hAnsi="GHEA Grapalat"/>
                <w:color w:val="auto"/>
                <w:lang w:val="en-US"/>
              </w:rPr>
              <w:t>ունի քիչ երկարակեցություն և պարզեցված (թեթևացած) ճանապարհային պատվածքի կոնստրուկցիա:</w:t>
            </w:r>
          </w:p>
        </w:tc>
        <w:tc>
          <w:tcPr>
            <w:tcW w:w="4140" w:type="dxa"/>
          </w:tcPr>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տարբեր տիպի ասֆալտբետոնե խառնուրդներ, այդ թվում սառը ասֆալտբետոնյա խառնուրդներ, ինչպես նաև օրգանա-միներալային, խառնուրդներ տարբեր կապակցանյութերից,</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քարային նյութեր</w:t>
            </w:r>
            <w:r w:rsidR="006B42E7" w:rsidRPr="00956B37">
              <w:rPr>
                <w:rFonts w:ascii="GHEA Grapalat" w:hAnsi="GHEA Grapalat"/>
                <w:color w:val="auto"/>
                <w:lang w:val="hy-AM"/>
              </w:rPr>
              <w:t>՝</w:t>
            </w:r>
            <w:r w:rsidRPr="00956B37">
              <w:rPr>
                <w:rFonts w:ascii="GHEA Grapalat" w:hAnsi="GHEA Grapalat"/>
                <w:color w:val="auto"/>
                <w:lang w:val="en-US"/>
              </w:rPr>
              <w:t xml:space="preserve"> մշակված օրգանական կապակցանյութերից</w:t>
            </w:r>
          </w:p>
        </w:tc>
        <w:tc>
          <w:tcPr>
            <w:tcW w:w="1440" w:type="dxa"/>
            <w:vAlign w:val="center"/>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III և IV</w:t>
            </w:r>
          </w:p>
        </w:tc>
      </w:tr>
      <w:tr w:rsidR="00382265" w:rsidRPr="00956B37" w:rsidTr="00382265">
        <w:tc>
          <w:tcPr>
            <w:tcW w:w="540" w:type="dxa"/>
          </w:tcPr>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7D226F" w:rsidRPr="00956B37" w:rsidRDefault="007D226F" w:rsidP="00382265">
            <w:pPr>
              <w:rPr>
                <w:rFonts w:ascii="GHEA Grapalat" w:hAnsi="GHEA Grapalat"/>
                <w:color w:val="auto"/>
                <w:lang w:val="en-US"/>
              </w:rPr>
            </w:pPr>
          </w:p>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3.</w:t>
            </w:r>
          </w:p>
        </w:tc>
        <w:tc>
          <w:tcPr>
            <w:tcW w:w="3420" w:type="dxa"/>
          </w:tcPr>
          <w:p w:rsidR="00382265" w:rsidRPr="00956B37" w:rsidRDefault="00382265" w:rsidP="00382265">
            <w:pPr>
              <w:jc w:val="left"/>
              <w:rPr>
                <w:rFonts w:ascii="GHEA Grapalat" w:hAnsi="GHEA Grapalat"/>
                <w:b/>
                <w:color w:val="auto"/>
                <w:lang w:val="en-US"/>
              </w:rPr>
            </w:pPr>
            <w:r w:rsidRPr="00956B37">
              <w:rPr>
                <w:rFonts w:ascii="GHEA Grapalat" w:hAnsi="GHEA Grapalat"/>
                <w:b/>
                <w:color w:val="auto"/>
                <w:lang w:val="en-US"/>
              </w:rPr>
              <w:t xml:space="preserve">անցումային </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պատվածքի շերտերի նյութ</w:t>
            </w:r>
            <w:r w:rsidR="006B42E7" w:rsidRPr="00956B37">
              <w:rPr>
                <w:rFonts w:ascii="GHEA Grapalat" w:hAnsi="GHEA Grapalat"/>
                <w:color w:val="auto"/>
                <w:lang w:val="hy-AM"/>
              </w:rPr>
              <w:t>եր</w:t>
            </w:r>
            <w:r w:rsidRPr="00956B37">
              <w:rPr>
                <w:rFonts w:ascii="GHEA Grapalat" w:hAnsi="GHEA Grapalat"/>
                <w:color w:val="auto"/>
                <w:lang w:val="en-US"/>
              </w:rPr>
              <w:t>ը իրենցից ներկայացնում են ամուր քարային նյութեր կամ փոքր ամրությամբ քարային նյութեր, որոնք մշակված են օրգանական և անօրգանական նյութերով:</w:t>
            </w:r>
          </w:p>
        </w:tc>
        <w:tc>
          <w:tcPr>
            <w:tcW w:w="4140" w:type="dxa"/>
          </w:tcPr>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ամուր խճային ծածկ</w:t>
            </w:r>
            <w:r w:rsidR="006B42E7" w:rsidRPr="00956B37">
              <w:rPr>
                <w:rFonts w:ascii="GHEA Grapalat" w:hAnsi="GHEA Grapalat"/>
                <w:color w:val="auto"/>
                <w:lang w:val="hy-AM"/>
              </w:rPr>
              <w:t>՝</w:t>
            </w:r>
            <w:r w:rsidRPr="00956B37">
              <w:rPr>
                <w:rFonts w:ascii="GHEA Grapalat" w:hAnsi="GHEA Grapalat"/>
                <w:color w:val="auto"/>
                <w:lang w:val="en-US"/>
              </w:rPr>
              <w:t xml:space="preserve"> առանց կապակցանյութերի, </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ավազախճակոպճային խառնուրդներ,</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գրունտներ և փոքր ամրության քարային նյութեր</w:t>
            </w:r>
            <w:r w:rsidR="006B42E7" w:rsidRPr="00956B37">
              <w:rPr>
                <w:rFonts w:ascii="GHEA Grapalat" w:hAnsi="GHEA Grapalat"/>
                <w:color w:val="auto"/>
                <w:lang w:val="hy-AM"/>
              </w:rPr>
              <w:t>՝</w:t>
            </w:r>
            <w:r w:rsidRPr="00956B37">
              <w:rPr>
                <w:rFonts w:ascii="GHEA Grapalat" w:hAnsi="GHEA Grapalat"/>
                <w:color w:val="auto"/>
                <w:lang w:val="en-US"/>
              </w:rPr>
              <w:t xml:space="preserve"> ամրացված կապակցանյութերով,</w:t>
            </w:r>
          </w:p>
          <w:p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գլաքարեր և քարային շարվածքներ</w:t>
            </w:r>
          </w:p>
        </w:tc>
        <w:tc>
          <w:tcPr>
            <w:tcW w:w="1440" w:type="dxa"/>
            <w:vAlign w:val="center"/>
          </w:tcPr>
          <w:p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IV</w:t>
            </w:r>
          </w:p>
        </w:tc>
      </w:tr>
    </w:tbl>
    <w:p w:rsidR="00DC6714" w:rsidRPr="00956B37" w:rsidRDefault="00DC6714" w:rsidP="00382265">
      <w:pPr>
        <w:pStyle w:val="a0"/>
        <w:spacing w:line="360" w:lineRule="auto"/>
        <w:ind w:left="709" w:firstLine="0"/>
        <w:jc w:val="left"/>
        <w:rPr>
          <w:b w:val="0"/>
          <w:bCs w:val="0"/>
          <w:color w:val="auto"/>
          <w:sz w:val="24"/>
        </w:rPr>
      </w:pPr>
    </w:p>
    <w:p w:rsidR="001A7B38" w:rsidRPr="00956B37" w:rsidRDefault="001A7B38" w:rsidP="003C427E">
      <w:pPr>
        <w:pStyle w:val="a0"/>
        <w:numPr>
          <w:ilvl w:val="0"/>
          <w:numId w:val="5"/>
        </w:numPr>
        <w:spacing w:line="360" w:lineRule="auto"/>
        <w:ind w:left="360" w:firstLine="450"/>
        <w:jc w:val="left"/>
        <w:rPr>
          <w:b w:val="0"/>
          <w:bCs w:val="0"/>
          <w:color w:val="auto"/>
          <w:sz w:val="24"/>
        </w:rPr>
      </w:pPr>
      <w:r w:rsidRPr="00956B37">
        <w:rPr>
          <w:b w:val="0"/>
          <w:bCs w:val="0"/>
          <w:color w:val="auto"/>
          <w:sz w:val="24"/>
        </w:rPr>
        <w:t>Ըստ նշանակության ճանապարհային պատվածքի շերտերը դասակարգվում են`</w:t>
      </w:r>
    </w:p>
    <w:p w:rsidR="001A7B38" w:rsidRPr="00956B37" w:rsidRDefault="001A7B38" w:rsidP="003C427E">
      <w:pPr>
        <w:pStyle w:val="a0"/>
        <w:numPr>
          <w:ilvl w:val="2"/>
          <w:numId w:val="5"/>
        </w:numPr>
        <w:tabs>
          <w:tab w:val="left" w:pos="1080"/>
          <w:tab w:val="left" w:pos="1260"/>
        </w:tabs>
        <w:spacing w:line="360" w:lineRule="auto"/>
        <w:ind w:left="360" w:firstLine="630"/>
        <w:jc w:val="left"/>
        <w:rPr>
          <w:b w:val="0"/>
          <w:bCs w:val="0"/>
          <w:color w:val="auto"/>
          <w:sz w:val="24"/>
        </w:rPr>
      </w:pPr>
      <w:r w:rsidRPr="00956B37">
        <w:rPr>
          <w:b w:val="0"/>
          <w:bCs w:val="0"/>
          <w:color w:val="auto"/>
          <w:sz w:val="24"/>
        </w:rPr>
        <w:t>մաշման շերտ,</w:t>
      </w:r>
    </w:p>
    <w:p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t>ծածկի շերտեր (մեկ կամ մի քանի),</w:t>
      </w:r>
    </w:p>
    <w:p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t>հիմքի շերտեր (մեկ կամ մի քանի),</w:t>
      </w:r>
    </w:p>
    <w:p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lastRenderedPageBreak/>
        <w:t>հիմքի լրացուցիչ շերտ (սառնակայունության, դրենիրացման (ծծանցման) կամ հարթեցման):</w:t>
      </w:r>
    </w:p>
    <w:p w:rsidR="001A7B38" w:rsidRPr="00956B37" w:rsidRDefault="001A7B38"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պատվածքի հաշվարկը կատարվում է ճանապարհի միատիպ տեղամասերի համար, որոնք ունեն`</w:t>
      </w:r>
    </w:p>
    <w:p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rPr>
        <w:t xml:space="preserve"> </w:t>
      </w:r>
      <w:r w:rsidR="001A7B38" w:rsidRPr="00956B37">
        <w:rPr>
          <w:b w:val="0"/>
          <w:bCs w:val="0"/>
          <w:color w:val="auto"/>
          <w:sz w:val="24"/>
        </w:rPr>
        <w:t>միատիպ հողային պաստառ</w:t>
      </w:r>
      <w:r w:rsidR="004C6BA6" w:rsidRPr="00956B37">
        <w:rPr>
          <w:b w:val="0"/>
          <w:bCs w:val="0"/>
          <w:color w:val="auto"/>
          <w:sz w:val="24"/>
          <w:lang w:val="en-US"/>
        </w:rPr>
        <w:t>,</w:t>
      </w:r>
    </w:p>
    <w:p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lang w:val="en-US"/>
        </w:rPr>
        <w:t xml:space="preserve"> </w:t>
      </w:r>
      <w:r w:rsidR="001A7B38" w:rsidRPr="00956B37">
        <w:rPr>
          <w:b w:val="0"/>
          <w:bCs w:val="0"/>
          <w:color w:val="auto"/>
          <w:sz w:val="24"/>
        </w:rPr>
        <w:t>նմանատիպ հիդրոերկրաբանական պայմաններ</w:t>
      </w:r>
      <w:r w:rsidR="004C6BA6" w:rsidRPr="00956B37">
        <w:rPr>
          <w:b w:val="0"/>
          <w:bCs w:val="0"/>
          <w:color w:val="auto"/>
          <w:sz w:val="24"/>
        </w:rPr>
        <w:t>,</w:t>
      </w:r>
    </w:p>
    <w:p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rPr>
        <w:t xml:space="preserve"> </w:t>
      </w:r>
      <w:r w:rsidR="001A7B38" w:rsidRPr="00956B37">
        <w:rPr>
          <w:b w:val="0"/>
          <w:bCs w:val="0"/>
          <w:color w:val="auto"/>
          <w:sz w:val="24"/>
        </w:rPr>
        <w:t>տարբեր հաշվարկային ինտենսիվությամբ տեղամասեր  (եթե երթևեկության ինտենսիվությունը փոխվում է մինչև 10 %):</w:t>
      </w:r>
    </w:p>
    <w:p w:rsidR="001A7B38" w:rsidRPr="00956B37" w:rsidRDefault="001A7B38"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պատվածքը երթևեկային մասի ամբողջ լայնությամբ ընդունվում է միատիպ:</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Հաշվարկային բեռնվածքը պետք է ընդունել համաձայն ԳՕՍՏ 32960-</w:t>
      </w:r>
      <w:r w:rsidR="00CF5A5F" w:rsidRPr="00956B37">
        <w:rPr>
          <w:b w:val="0"/>
          <w:bCs w:val="0"/>
          <w:color w:val="auto"/>
          <w:sz w:val="24"/>
        </w:rPr>
        <w:t>2014 ստանդարտի</w:t>
      </w:r>
      <w:r w:rsidR="00E2305B" w:rsidRPr="00956B37">
        <w:rPr>
          <w:b w:val="0"/>
          <w:bCs w:val="0"/>
          <w:color w:val="auto"/>
          <w:sz w:val="24"/>
        </w:rPr>
        <w:t xml:space="preserve">: </w:t>
      </w:r>
      <w:r w:rsidR="00080581" w:rsidRPr="00956B37">
        <w:rPr>
          <w:b w:val="0"/>
          <w:bCs w:val="0"/>
          <w:color w:val="auto"/>
          <w:sz w:val="24"/>
        </w:rPr>
        <w:t xml:space="preserve">Հաշվարկային բեռի խմբերը </w:t>
      </w:r>
      <w:r w:rsidRPr="00956B37">
        <w:rPr>
          <w:b w:val="0"/>
          <w:bCs w:val="0"/>
          <w:color w:val="auto"/>
          <w:sz w:val="24"/>
        </w:rPr>
        <w:t xml:space="preserve">ներկայացված </w:t>
      </w:r>
      <w:r w:rsidR="00E2305B" w:rsidRPr="00956B37">
        <w:rPr>
          <w:b w:val="0"/>
          <w:bCs w:val="0"/>
          <w:color w:val="auto"/>
          <w:sz w:val="24"/>
        </w:rPr>
        <w:t>են</w:t>
      </w:r>
      <w:r w:rsidR="00CF5A5F" w:rsidRPr="00956B37">
        <w:rPr>
          <w:b w:val="0"/>
          <w:bCs w:val="0"/>
          <w:color w:val="auto"/>
          <w:sz w:val="24"/>
        </w:rPr>
        <w:t xml:space="preserve"> սույն շինարարական նորմերի</w:t>
      </w:r>
      <w:r w:rsidRPr="00956B37">
        <w:rPr>
          <w:b w:val="0"/>
          <w:bCs w:val="0"/>
          <w:color w:val="auto"/>
          <w:sz w:val="24"/>
        </w:rPr>
        <w:t xml:space="preserve"> 38</w:t>
      </w:r>
      <w:r w:rsidR="00CF5A5F" w:rsidRPr="00956B37">
        <w:rPr>
          <w:b w:val="0"/>
          <w:bCs w:val="0"/>
          <w:color w:val="auto"/>
          <w:sz w:val="24"/>
        </w:rPr>
        <w:t>-րդ աղյուսակ</w:t>
      </w:r>
      <w:r w:rsidRPr="00956B37">
        <w:rPr>
          <w:b w:val="0"/>
          <w:bCs w:val="0"/>
          <w:color w:val="auto"/>
          <w:sz w:val="24"/>
        </w:rPr>
        <w:t>ում:</w:t>
      </w:r>
    </w:p>
    <w:p w:rsidR="000C4B07" w:rsidRPr="00956B37" w:rsidRDefault="000C4B07" w:rsidP="00B43E69">
      <w:pPr>
        <w:pStyle w:val="ListParagraph"/>
        <w:ind w:left="1068"/>
        <w:jc w:val="right"/>
        <w:rPr>
          <w:rFonts w:ascii="GHEA Grapalat" w:hAnsi="GHEA Grapalat"/>
          <w:color w:val="auto"/>
          <w:lang w:val="hy-AM"/>
        </w:rPr>
      </w:pPr>
    </w:p>
    <w:p w:rsidR="000C4B07" w:rsidRPr="00956B37" w:rsidRDefault="000C4B07" w:rsidP="00B43E69">
      <w:pPr>
        <w:pStyle w:val="ListParagraph"/>
        <w:ind w:left="1068"/>
        <w:jc w:val="right"/>
        <w:rPr>
          <w:rFonts w:ascii="GHEA Grapalat" w:hAnsi="GHEA Grapalat"/>
          <w:color w:val="auto"/>
          <w:lang w:val="hy-AM"/>
        </w:rPr>
      </w:pPr>
    </w:p>
    <w:p w:rsidR="000C4B07" w:rsidRPr="00956B37" w:rsidRDefault="000C4B07" w:rsidP="00B43E69">
      <w:pPr>
        <w:pStyle w:val="ListParagraph"/>
        <w:ind w:left="1068"/>
        <w:jc w:val="right"/>
        <w:rPr>
          <w:rFonts w:ascii="GHEA Grapalat" w:hAnsi="GHEA Grapalat"/>
          <w:color w:val="auto"/>
          <w:lang w:val="hy-AM"/>
        </w:rPr>
      </w:pPr>
    </w:p>
    <w:p w:rsidR="00C763EB" w:rsidRPr="00956B37" w:rsidRDefault="00C763EB" w:rsidP="00B43E69">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38</w:t>
      </w:r>
    </w:p>
    <w:tbl>
      <w:tblPr>
        <w:tblStyle w:val="TableGrid"/>
        <w:tblW w:w="9630" w:type="dxa"/>
        <w:tblInd w:w="355" w:type="dxa"/>
        <w:tblLayout w:type="fixed"/>
        <w:tblLook w:val="04A0" w:firstRow="1" w:lastRow="0" w:firstColumn="1" w:lastColumn="0" w:noHBand="0" w:noVBand="1"/>
      </w:tblPr>
      <w:tblGrid>
        <w:gridCol w:w="450"/>
        <w:gridCol w:w="1260"/>
        <w:gridCol w:w="1800"/>
        <w:gridCol w:w="1080"/>
        <w:gridCol w:w="1080"/>
        <w:gridCol w:w="990"/>
        <w:gridCol w:w="1620"/>
        <w:gridCol w:w="1350"/>
      </w:tblGrid>
      <w:tr w:rsidR="00B43E69" w:rsidRPr="00956B37" w:rsidTr="00B43E69">
        <w:trPr>
          <w:trHeight w:val="600"/>
        </w:trPr>
        <w:tc>
          <w:tcPr>
            <w:tcW w:w="450" w:type="dxa"/>
            <w:vMerge w:val="restart"/>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N</w:t>
            </w:r>
          </w:p>
        </w:tc>
        <w:tc>
          <w:tcPr>
            <w:tcW w:w="1260" w:type="dxa"/>
            <w:vMerge w:val="restart"/>
            <w:textDirection w:val="btLr"/>
            <w:vAlign w:val="center"/>
          </w:tcPr>
          <w:p w:rsidR="00B43E69" w:rsidRPr="00956B37" w:rsidRDefault="00B43E69" w:rsidP="00B43E69">
            <w:pPr>
              <w:ind w:left="113" w:right="113"/>
              <w:rPr>
                <w:rFonts w:ascii="GHEA Grapalat" w:hAnsi="GHEA Grapalat"/>
                <w:color w:val="auto"/>
                <w:lang w:val="en-US"/>
              </w:rPr>
            </w:pPr>
            <w:r w:rsidRPr="00956B37">
              <w:rPr>
                <w:rFonts w:ascii="GHEA Grapalat" w:hAnsi="GHEA Grapalat"/>
                <w:color w:val="auto"/>
                <w:lang w:val="en-US"/>
              </w:rPr>
              <w:t>Ճանապարհի կարգը</w:t>
            </w:r>
          </w:p>
        </w:tc>
        <w:tc>
          <w:tcPr>
            <w:tcW w:w="1800" w:type="dxa"/>
            <w:vMerge w:val="restart"/>
            <w:vAlign w:val="center"/>
          </w:tcPr>
          <w:p w:rsidR="00B43E69" w:rsidRPr="00956B37" w:rsidRDefault="00B43E69" w:rsidP="00B43E69">
            <w:pPr>
              <w:ind w:left="-131" w:right="-85"/>
              <w:rPr>
                <w:rFonts w:ascii="GHEA Grapalat" w:hAnsi="GHEA Grapalat"/>
                <w:color w:val="auto"/>
                <w:lang w:val="en-US"/>
              </w:rPr>
            </w:pPr>
            <w:r w:rsidRPr="00956B37">
              <w:rPr>
                <w:rFonts w:ascii="GHEA Grapalat" w:hAnsi="GHEA Grapalat"/>
                <w:color w:val="auto"/>
                <w:lang w:val="en-US"/>
              </w:rPr>
              <w:t>Ճանապարհային պատվածքի տիպը</w:t>
            </w:r>
          </w:p>
        </w:tc>
        <w:tc>
          <w:tcPr>
            <w:tcW w:w="1080" w:type="dxa"/>
            <w:vMerge w:val="restart"/>
            <w:textDirection w:val="btLr"/>
            <w:vAlign w:val="center"/>
          </w:tcPr>
          <w:p w:rsidR="00B43E69" w:rsidRPr="00956B37" w:rsidRDefault="00B43E69" w:rsidP="00B43E69">
            <w:pPr>
              <w:ind w:left="-108" w:right="-132"/>
              <w:rPr>
                <w:rFonts w:ascii="GHEA Grapalat" w:hAnsi="GHEA Grapalat"/>
                <w:color w:val="auto"/>
                <w:lang w:val="en-US"/>
              </w:rPr>
            </w:pPr>
            <w:r w:rsidRPr="00956B37">
              <w:rPr>
                <w:rFonts w:ascii="GHEA Grapalat" w:hAnsi="GHEA Grapalat"/>
                <w:color w:val="auto"/>
                <w:lang w:val="en-US"/>
              </w:rPr>
              <w:t>Հաշվարկային բեռի խումբ</w:t>
            </w:r>
          </w:p>
        </w:tc>
        <w:tc>
          <w:tcPr>
            <w:tcW w:w="2070" w:type="dxa"/>
            <w:gridSpan w:val="2"/>
            <w:vAlign w:val="center"/>
          </w:tcPr>
          <w:p w:rsidR="00B43E69" w:rsidRPr="00956B37" w:rsidRDefault="00B43E69" w:rsidP="00B43E69">
            <w:pPr>
              <w:ind w:left="-84" w:right="-132"/>
              <w:rPr>
                <w:rFonts w:ascii="GHEA Grapalat" w:hAnsi="GHEA Grapalat"/>
                <w:color w:val="auto"/>
                <w:lang w:val="en-US"/>
              </w:rPr>
            </w:pPr>
            <w:r w:rsidRPr="00956B37">
              <w:rPr>
                <w:rFonts w:ascii="GHEA Grapalat" w:hAnsi="GHEA Grapalat"/>
                <w:color w:val="auto"/>
                <w:lang w:val="en-US"/>
              </w:rPr>
              <w:t>Նորմատիվ ստատիկ բեռնվածքներ Կն</w:t>
            </w:r>
          </w:p>
        </w:tc>
        <w:tc>
          <w:tcPr>
            <w:tcW w:w="2970" w:type="dxa"/>
            <w:gridSpan w:val="2"/>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Բեռի հաշվարկային պարամետրեր</w:t>
            </w:r>
          </w:p>
        </w:tc>
      </w:tr>
      <w:tr w:rsidR="00B43E69" w:rsidRPr="00956B37" w:rsidTr="00B43E69">
        <w:trPr>
          <w:trHeight w:val="805"/>
        </w:trPr>
        <w:tc>
          <w:tcPr>
            <w:tcW w:w="450" w:type="dxa"/>
            <w:vMerge/>
          </w:tcPr>
          <w:p w:rsidR="00B43E69" w:rsidRPr="00956B37" w:rsidRDefault="00B43E69" w:rsidP="00B43E69">
            <w:pPr>
              <w:jc w:val="both"/>
              <w:rPr>
                <w:rFonts w:ascii="GHEA Grapalat" w:hAnsi="GHEA Grapalat"/>
                <w:color w:val="auto"/>
                <w:lang w:val="en-US"/>
              </w:rPr>
            </w:pPr>
          </w:p>
        </w:tc>
        <w:tc>
          <w:tcPr>
            <w:tcW w:w="1260" w:type="dxa"/>
            <w:vMerge/>
          </w:tcPr>
          <w:p w:rsidR="00B43E69" w:rsidRPr="00956B37" w:rsidRDefault="00B43E69" w:rsidP="00B43E69">
            <w:pPr>
              <w:jc w:val="both"/>
              <w:rPr>
                <w:rFonts w:ascii="GHEA Grapalat" w:hAnsi="GHEA Grapalat"/>
                <w:color w:val="auto"/>
                <w:lang w:val="en-US"/>
              </w:rPr>
            </w:pPr>
          </w:p>
        </w:tc>
        <w:tc>
          <w:tcPr>
            <w:tcW w:w="1800" w:type="dxa"/>
            <w:vMerge/>
          </w:tcPr>
          <w:p w:rsidR="00B43E69" w:rsidRPr="00956B37" w:rsidRDefault="00B43E69" w:rsidP="00B43E69">
            <w:pPr>
              <w:jc w:val="both"/>
              <w:rPr>
                <w:rFonts w:ascii="GHEA Grapalat" w:hAnsi="GHEA Grapalat"/>
                <w:color w:val="auto"/>
                <w:lang w:val="en-US"/>
              </w:rPr>
            </w:pPr>
          </w:p>
        </w:tc>
        <w:tc>
          <w:tcPr>
            <w:tcW w:w="1080" w:type="dxa"/>
            <w:vMerge/>
          </w:tcPr>
          <w:p w:rsidR="00B43E69" w:rsidRPr="00956B37" w:rsidRDefault="00B43E69" w:rsidP="00B43E69">
            <w:pPr>
              <w:jc w:val="both"/>
              <w:rPr>
                <w:rFonts w:ascii="GHEA Grapalat" w:hAnsi="GHEA Grapalat"/>
                <w:color w:val="auto"/>
                <w:lang w:val="en-US"/>
              </w:rPr>
            </w:pPr>
          </w:p>
        </w:tc>
        <w:tc>
          <w:tcPr>
            <w:tcW w:w="1080" w:type="dxa"/>
            <w:vAlign w:val="center"/>
          </w:tcPr>
          <w:p w:rsidR="00B43E69" w:rsidRPr="00956B37" w:rsidRDefault="00B43E69" w:rsidP="00B43E69">
            <w:pPr>
              <w:ind w:left="-84" w:right="-92"/>
              <w:rPr>
                <w:rFonts w:ascii="GHEA Grapalat" w:hAnsi="GHEA Grapalat"/>
                <w:color w:val="auto"/>
                <w:lang w:val="en-US"/>
              </w:rPr>
            </w:pPr>
            <w:r w:rsidRPr="00956B37">
              <w:rPr>
                <w:rFonts w:ascii="GHEA Grapalat" w:hAnsi="GHEA Grapalat"/>
                <w:color w:val="auto"/>
                <w:lang w:val="en-US"/>
              </w:rPr>
              <w:t>Առանցքի վրա</w:t>
            </w:r>
          </w:p>
        </w:tc>
        <w:tc>
          <w:tcPr>
            <w:tcW w:w="990" w:type="dxa"/>
            <w:vAlign w:val="center"/>
          </w:tcPr>
          <w:p w:rsidR="00B43E69" w:rsidRPr="00956B37" w:rsidRDefault="00B43E69" w:rsidP="00B43E69">
            <w:pPr>
              <w:ind w:left="-124" w:right="-132"/>
              <w:rPr>
                <w:rFonts w:ascii="GHEA Grapalat" w:hAnsi="GHEA Grapalat"/>
                <w:color w:val="auto"/>
                <w:lang w:val="en-US"/>
              </w:rPr>
            </w:pPr>
            <w:r w:rsidRPr="00956B37">
              <w:rPr>
                <w:rFonts w:ascii="GHEA Grapalat" w:hAnsi="GHEA Grapalat"/>
                <w:color w:val="auto"/>
                <w:lang w:val="en-US"/>
              </w:rPr>
              <w:t>Անիվի վրա</w:t>
            </w:r>
          </w:p>
        </w:tc>
        <w:tc>
          <w:tcPr>
            <w:tcW w:w="162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Ծածկի վրա ճնշման մեծությունը,P ՄՊա</w:t>
            </w:r>
          </w:p>
        </w:tc>
        <w:tc>
          <w:tcPr>
            <w:tcW w:w="135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Անվահետքի տրամագիծը Д</w:t>
            </w:r>
            <w:r w:rsidRPr="00956B37">
              <w:rPr>
                <w:rFonts w:ascii="GHEA Grapalat" w:hAnsi="GHEA Grapalat"/>
                <w:color w:val="auto"/>
                <w:vertAlign w:val="subscript"/>
                <w:lang w:val="en-US"/>
              </w:rPr>
              <w:t>1</w:t>
            </w:r>
            <w:r w:rsidRPr="00956B37">
              <w:rPr>
                <w:rFonts w:ascii="GHEA Grapalat" w:hAnsi="GHEA Grapalat"/>
                <w:color w:val="auto"/>
                <w:lang w:val="en-US"/>
              </w:rPr>
              <w:t>/Д</w:t>
            </w:r>
            <w:r w:rsidRPr="00956B37">
              <w:rPr>
                <w:rFonts w:ascii="GHEA Grapalat" w:hAnsi="GHEA Grapalat"/>
                <w:color w:val="auto"/>
                <w:vertAlign w:val="subscript"/>
                <w:lang w:val="en-US"/>
              </w:rPr>
              <w:t>2</w:t>
            </w:r>
          </w:p>
        </w:tc>
      </w:tr>
      <w:tr w:rsidR="00B43E69" w:rsidRPr="00956B37" w:rsidTr="00B43E69">
        <w:tc>
          <w:tcPr>
            <w:tcW w:w="450" w:type="dxa"/>
          </w:tcPr>
          <w:p w:rsidR="00B43E69" w:rsidRPr="00956B37" w:rsidRDefault="00B43E69" w:rsidP="00B43E69">
            <w:pPr>
              <w:ind w:left="-137" w:right="-108"/>
              <w:rPr>
                <w:rFonts w:ascii="GHEA Grapalat" w:hAnsi="GHEA Grapalat"/>
                <w:color w:val="auto"/>
                <w:lang w:val="en-US"/>
              </w:rPr>
            </w:pPr>
            <w:r w:rsidRPr="00956B37">
              <w:rPr>
                <w:rFonts w:ascii="GHEA Grapalat" w:hAnsi="GHEA Grapalat"/>
                <w:color w:val="auto"/>
                <w:lang w:val="en-US"/>
              </w:rPr>
              <w:t>1.</w:t>
            </w:r>
          </w:p>
        </w:tc>
        <w:tc>
          <w:tcPr>
            <w:tcW w:w="1260" w:type="dxa"/>
            <w:vAlign w:val="center"/>
          </w:tcPr>
          <w:p w:rsidR="00B43E69" w:rsidRPr="00956B37" w:rsidRDefault="00B43E69" w:rsidP="000C6D5D">
            <w:pPr>
              <w:ind w:left="-137" w:right="-108"/>
              <w:rPr>
                <w:rFonts w:ascii="GHEA Grapalat" w:hAnsi="GHEA Grapalat"/>
                <w:color w:val="auto"/>
                <w:lang w:val="en-US"/>
              </w:rPr>
            </w:pPr>
            <w:r w:rsidRPr="00956B37">
              <w:rPr>
                <w:rFonts w:ascii="GHEA Grapalat" w:hAnsi="GHEA Grapalat"/>
                <w:color w:val="auto"/>
                <w:lang w:val="en-US"/>
              </w:rPr>
              <w:t>IA, I</w:t>
            </w:r>
            <w:r w:rsidR="000C6D5D" w:rsidRPr="00956B37">
              <w:rPr>
                <w:rFonts w:ascii="GHEA Grapalat" w:hAnsi="GHEA Grapalat"/>
                <w:color w:val="auto"/>
                <w:lang w:val="en-US"/>
              </w:rPr>
              <w:t>B</w:t>
            </w:r>
            <w:r w:rsidRPr="00956B37">
              <w:rPr>
                <w:rFonts w:ascii="GHEA Grapalat" w:hAnsi="GHEA Grapalat"/>
                <w:color w:val="auto"/>
                <w:lang w:val="en-US"/>
              </w:rPr>
              <w:t>, I</w:t>
            </w:r>
            <w:r w:rsidR="000C6D5D" w:rsidRPr="00956B37">
              <w:rPr>
                <w:rFonts w:ascii="GHEA Grapalat" w:hAnsi="GHEA Grapalat"/>
                <w:color w:val="auto"/>
                <w:lang w:val="en-US"/>
              </w:rPr>
              <w:t>C</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II, III</w:t>
            </w:r>
          </w:p>
        </w:tc>
        <w:tc>
          <w:tcPr>
            <w:tcW w:w="180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կապիտալ</w:t>
            </w:r>
          </w:p>
        </w:tc>
        <w:tc>
          <w:tcPr>
            <w:tcW w:w="108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A 11,5</w:t>
            </w:r>
          </w:p>
        </w:tc>
        <w:tc>
          <w:tcPr>
            <w:tcW w:w="108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115</w:t>
            </w:r>
          </w:p>
        </w:tc>
        <w:tc>
          <w:tcPr>
            <w:tcW w:w="99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57,5</w:t>
            </w:r>
          </w:p>
        </w:tc>
        <w:tc>
          <w:tcPr>
            <w:tcW w:w="162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0,8</w:t>
            </w:r>
          </w:p>
        </w:tc>
        <w:tc>
          <w:tcPr>
            <w:tcW w:w="1350" w:type="dxa"/>
            <w:vAlign w:val="center"/>
          </w:tcPr>
          <w:p w:rsidR="00B43E69" w:rsidRPr="00956B37" w:rsidRDefault="00C30E6C" w:rsidP="00B43E69">
            <w:pPr>
              <w:rPr>
                <w:rFonts w:ascii="GHEA Grapalat" w:hAnsi="GHEA Grapalat"/>
                <w:color w:val="auto"/>
                <w:lang w:val="en-US"/>
              </w:rPr>
            </w:pPr>
            <w:r w:rsidRPr="00956B37">
              <w:rPr>
                <w:rFonts w:ascii="GHEA Grapalat" w:hAnsi="GHEA Grapalat"/>
                <w:color w:val="auto"/>
                <w:lang w:val="en-US"/>
              </w:rPr>
              <w:t>34.5/30.</w:t>
            </w:r>
            <w:r w:rsidR="00B43E69" w:rsidRPr="00956B37">
              <w:rPr>
                <w:rFonts w:ascii="GHEA Grapalat" w:hAnsi="GHEA Grapalat"/>
                <w:color w:val="auto"/>
                <w:lang w:val="en-US"/>
              </w:rPr>
              <w:t>3</w:t>
            </w:r>
          </w:p>
        </w:tc>
      </w:tr>
      <w:tr w:rsidR="00B43E69" w:rsidRPr="00956B37" w:rsidTr="00B43E69">
        <w:tc>
          <w:tcPr>
            <w:tcW w:w="450" w:type="dxa"/>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2.</w:t>
            </w:r>
          </w:p>
        </w:tc>
        <w:tc>
          <w:tcPr>
            <w:tcW w:w="126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III, IV</w:t>
            </w:r>
          </w:p>
          <w:p w:rsidR="00B43E69" w:rsidRPr="00956B37" w:rsidRDefault="00B43E69" w:rsidP="00B43E69">
            <w:pPr>
              <w:rPr>
                <w:rFonts w:ascii="GHEA Grapalat" w:hAnsi="GHEA Grapalat"/>
                <w:color w:val="auto"/>
                <w:lang w:val="en-US"/>
              </w:rPr>
            </w:pPr>
          </w:p>
        </w:tc>
        <w:tc>
          <w:tcPr>
            <w:tcW w:w="180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Թեթևացած և անցումային</w:t>
            </w:r>
          </w:p>
        </w:tc>
        <w:tc>
          <w:tcPr>
            <w:tcW w:w="108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A 10</w:t>
            </w:r>
          </w:p>
        </w:tc>
        <w:tc>
          <w:tcPr>
            <w:tcW w:w="108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100</w:t>
            </w:r>
          </w:p>
        </w:tc>
        <w:tc>
          <w:tcPr>
            <w:tcW w:w="99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50</w:t>
            </w:r>
          </w:p>
        </w:tc>
        <w:tc>
          <w:tcPr>
            <w:tcW w:w="1620" w:type="dxa"/>
            <w:vAlign w:val="center"/>
          </w:tcPr>
          <w:p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0,6</w:t>
            </w:r>
          </w:p>
        </w:tc>
        <w:tc>
          <w:tcPr>
            <w:tcW w:w="1350" w:type="dxa"/>
            <w:vAlign w:val="center"/>
          </w:tcPr>
          <w:p w:rsidR="00B43E69" w:rsidRPr="00956B37" w:rsidRDefault="00C30E6C" w:rsidP="00B43E69">
            <w:pPr>
              <w:rPr>
                <w:rFonts w:ascii="GHEA Grapalat" w:hAnsi="GHEA Grapalat"/>
                <w:color w:val="auto"/>
                <w:lang w:val="en-US"/>
              </w:rPr>
            </w:pPr>
            <w:r w:rsidRPr="00956B37">
              <w:rPr>
                <w:rFonts w:ascii="GHEA Grapalat" w:hAnsi="GHEA Grapalat"/>
                <w:color w:val="auto"/>
                <w:lang w:val="en-US"/>
              </w:rPr>
              <w:t>37.5/32.</w:t>
            </w:r>
            <w:r w:rsidR="00B43E69" w:rsidRPr="00956B37">
              <w:rPr>
                <w:rFonts w:ascii="GHEA Grapalat" w:hAnsi="GHEA Grapalat"/>
                <w:color w:val="auto"/>
                <w:lang w:val="en-US"/>
              </w:rPr>
              <w:t>5</w:t>
            </w:r>
          </w:p>
        </w:tc>
      </w:tr>
    </w:tbl>
    <w:p w:rsidR="00EE386E" w:rsidRPr="00956B37" w:rsidRDefault="00EE386E" w:rsidP="00B43E69">
      <w:pPr>
        <w:pStyle w:val="a0"/>
        <w:spacing w:line="360" w:lineRule="auto"/>
        <w:ind w:left="709" w:firstLine="0"/>
        <w:rPr>
          <w:b w:val="0"/>
          <w:bCs w:val="0"/>
          <w:color w:val="auto"/>
          <w:sz w:val="24"/>
        </w:rPr>
      </w:pPr>
    </w:p>
    <w:p w:rsidR="006E40EA"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Ճանապարհային պատվածքի ամրության հաշվարկման ժամանակ տարբեր տիպի ավտոմոբիլների հեռանկարային ինտենսիվությունը (ծածկի ծառայության </w:t>
      </w:r>
      <w:r w:rsidRPr="00956B37">
        <w:rPr>
          <w:b w:val="0"/>
          <w:bCs w:val="0"/>
          <w:color w:val="auto"/>
          <w:sz w:val="24"/>
        </w:rPr>
        <w:lastRenderedPageBreak/>
        <w:t>ժամկետում) պետք է բերել երթևեկային մասի մեկ առավել բեռնավորված շերտի վրա հաշվարկային բեռնվածքի ինտենսիվության</w:t>
      </w:r>
      <w:r w:rsidR="00D649A8" w:rsidRPr="00956B37">
        <w:rPr>
          <w:b w:val="0"/>
          <w:bCs w:val="0"/>
          <w:color w:val="auto"/>
          <w:sz w:val="24"/>
        </w:rPr>
        <w:t>՝</w:t>
      </w:r>
      <w:r w:rsidRPr="00956B37">
        <w:rPr>
          <w:b w:val="0"/>
          <w:bCs w:val="0"/>
          <w:color w:val="auto"/>
          <w:sz w:val="24"/>
        </w:rPr>
        <w:t xml:space="preserve"> օգտագործելով </w:t>
      </w:r>
      <w:r w:rsidR="006E40EA" w:rsidRPr="00956B37">
        <w:rPr>
          <w:b w:val="0"/>
          <w:bCs w:val="0"/>
          <w:color w:val="auto"/>
          <w:sz w:val="24"/>
        </w:rPr>
        <w:t xml:space="preserve">սույն շինարարական նորմերի 67-րդ </w:t>
      </w:r>
      <w:r w:rsidRPr="00956B37">
        <w:rPr>
          <w:b w:val="0"/>
          <w:bCs w:val="0"/>
          <w:color w:val="auto"/>
          <w:sz w:val="24"/>
        </w:rPr>
        <w:t xml:space="preserve">աղյուսակում բերված գործակիցները: </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պատվածքի վրա ավտոմոբիլային բեռի ազդեցության և դրանց կրկնելիության պարամետրերն են` ծածկի վրա անվադողի ճնշումը (p), անշարժ կամ շարժվող ավտոմոբիլի անվահետքի հավասարամեծ շրջանի տրամագիծը  (Д</w:t>
      </w:r>
      <w:r w:rsidRPr="00956B37">
        <w:rPr>
          <w:b w:val="0"/>
          <w:bCs w:val="0"/>
          <w:color w:val="auto"/>
          <w:sz w:val="24"/>
          <w:vertAlign w:val="subscript"/>
        </w:rPr>
        <w:t>1</w:t>
      </w:r>
      <w:r w:rsidRPr="00956B37">
        <w:rPr>
          <w:b w:val="0"/>
          <w:bCs w:val="0"/>
          <w:color w:val="auto"/>
          <w:sz w:val="24"/>
        </w:rPr>
        <w:t>/Д</w:t>
      </w:r>
      <w:r w:rsidR="004F3817" w:rsidRPr="00956B37">
        <w:rPr>
          <w:b w:val="0"/>
          <w:bCs w:val="0"/>
          <w:color w:val="auto"/>
          <w:sz w:val="24"/>
          <w:vertAlign w:val="subscript"/>
        </w:rPr>
        <w:t>2</w:t>
      </w:r>
      <w:r w:rsidRPr="00956B37">
        <w:rPr>
          <w:b w:val="0"/>
          <w:bCs w:val="0"/>
          <w:color w:val="auto"/>
          <w:sz w:val="24"/>
        </w:rPr>
        <w:t>) և հաշվարկային բեռնվածքի ինտենսիվությունը:</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Ինտենսիվության բաշխման գործակիցը ըստ երթևեկային մասի շերտերի քանակի բերված է </w:t>
      </w:r>
      <w:r w:rsidR="00B13F7A" w:rsidRPr="00956B37">
        <w:rPr>
          <w:b w:val="0"/>
          <w:bCs w:val="0"/>
          <w:color w:val="auto"/>
          <w:sz w:val="24"/>
        </w:rPr>
        <w:t xml:space="preserve"> սույն շինարարական նորմերի 39-րդ </w:t>
      </w:r>
      <w:r w:rsidRPr="00956B37">
        <w:rPr>
          <w:b w:val="0"/>
          <w:bCs w:val="0"/>
          <w:color w:val="auto"/>
          <w:sz w:val="24"/>
        </w:rPr>
        <w:t>աղյուսակում:</w:t>
      </w:r>
    </w:p>
    <w:p w:rsidR="00C763EB" w:rsidRPr="00956B37" w:rsidRDefault="00C763EB" w:rsidP="00354436">
      <w:pPr>
        <w:jc w:val="right"/>
        <w:rPr>
          <w:rFonts w:ascii="GHEA Grapalat" w:hAnsi="GHEA Grapalat"/>
          <w:color w:val="auto"/>
          <w:lang w:val="en-US"/>
        </w:rPr>
      </w:pPr>
      <w:r w:rsidRPr="00956B37">
        <w:rPr>
          <w:rFonts w:ascii="GHEA Grapalat" w:hAnsi="GHEA Grapalat"/>
          <w:color w:val="auto"/>
          <w:lang w:val="en-US"/>
        </w:rPr>
        <w:t>Աղյուսակ 39</w:t>
      </w:r>
    </w:p>
    <w:tbl>
      <w:tblPr>
        <w:tblStyle w:val="TableGrid"/>
        <w:tblW w:w="9630" w:type="dxa"/>
        <w:tblInd w:w="355" w:type="dxa"/>
        <w:tblLook w:val="04A0" w:firstRow="1" w:lastRow="0" w:firstColumn="1" w:lastColumn="0" w:noHBand="0" w:noVBand="1"/>
      </w:tblPr>
      <w:tblGrid>
        <w:gridCol w:w="450"/>
        <w:gridCol w:w="2790"/>
        <w:gridCol w:w="6390"/>
      </w:tblGrid>
      <w:tr w:rsidR="00354436" w:rsidRPr="00956B37" w:rsidTr="00354436">
        <w:tc>
          <w:tcPr>
            <w:tcW w:w="450" w:type="dxa"/>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N</w:t>
            </w:r>
          </w:p>
        </w:tc>
        <w:tc>
          <w:tcPr>
            <w:tcW w:w="27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Շերտերի քանակը</w:t>
            </w:r>
          </w:p>
        </w:tc>
        <w:tc>
          <w:tcPr>
            <w:tcW w:w="63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Ինտենսիվության բաշխման գործակիցը</w:t>
            </w:r>
          </w:p>
        </w:tc>
      </w:tr>
      <w:tr w:rsidR="00354436" w:rsidRPr="00956B37" w:rsidTr="00354436">
        <w:tc>
          <w:tcPr>
            <w:tcW w:w="450" w:type="dxa"/>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c>
          <w:tcPr>
            <w:tcW w:w="27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c>
          <w:tcPr>
            <w:tcW w:w="63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r>
      <w:tr w:rsidR="00354436" w:rsidRPr="00956B37" w:rsidTr="00354436">
        <w:tc>
          <w:tcPr>
            <w:tcW w:w="450" w:type="dxa"/>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2.</w:t>
            </w:r>
          </w:p>
        </w:tc>
        <w:tc>
          <w:tcPr>
            <w:tcW w:w="27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2</w:t>
            </w:r>
          </w:p>
        </w:tc>
        <w:tc>
          <w:tcPr>
            <w:tcW w:w="6390" w:type="dxa"/>
            <w:vAlign w:val="center"/>
          </w:tcPr>
          <w:p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55</w:t>
            </w:r>
          </w:p>
        </w:tc>
      </w:tr>
      <w:tr w:rsidR="00354436" w:rsidRPr="00956B37" w:rsidTr="00354436">
        <w:tc>
          <w:tcPr>
            <w:tcW w:w="450" w:type="dxa"/>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3.</w:t>
            </w:r>
          </w:p>
        </w:tc>
        <w:tc>
          <w:tcPr>
            <w:tcW w:w="27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4</w:t>
            </w:r>
          </w:p>
        </w:tc>
        <w:tc>
          <w:tcPr>
            <w:tcW w:w="6390" w:type="dxa"/>
            <w:vAlign w:val="center"/>
          </w:tcPr>
          <w:p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4</w:t>
            </w:r>
          </w:p>
        </w:tc>
      </w:tr>
      <w:tr w:rsidR="00354436" w:rsidRPr="00956B37" w:rsidTr="00354436">
        <w:tc>
          <w:tcPr>
            <w:tcW w:w="450" w:type="dxa"/>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4.</w:t>
            </w:r>
          </w:p>
        </w:tc>
        <w:tc>
          <w:tcPr>
            <w:tcW w:w="2790" w:type="dxa"/>
            <w:vAlign w:val="center"/>
          </w:tcPr>
          <w:p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6</w:t>
            </w:r>
          </w:p>
        </w:tc>
        <w:tc>
          <w:tcPr>
            <w:tcW w:w="6390" w:type="dxa"/>
            <w:vAlign w:val="center"/>
          </w:tcPr>
          <w:p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3</w:t>
            </w:r>
          </w:p>
        </w:tc>
      </w:tr>
    </w:tbl>
    <w:p w:rsidR="00EE386E" w:rsidRPr="00956B37" w:rsidRDefault="00EE386E" w:rsidP="00354436">
      <w:pPr>
        <w:pStyle w:val="a0"/>
        <w:spacing w:line="360" w:lineRule="auto"/>
        <w:ind w:left="360" w:firstLine="450"/>
        <w:rPr>
          <w:b w:val="0"/>
          <w:bCs w:val="0"/>
          <w:color w:val="auto"/>
          <w:sz w:val="24"/>
        </w:rPr>
      </w:pP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Անկախ հաշվարկային ինտենսիվության մեծությունից կամ եթե հաշվարկային ինտենսիվության տվյալները բացակայում են</w:t>
      </w:r>
      <w:r w:rsidR="00B3191B" w:rsidRPr="00956B37">
        <w:rPr>
          <w:b w:val="0"/>
          <w:bCs w:val="0"/>
          <w:color w:val="auto"/>
          <w:sz w:val="24"/>
        </w:rPr>
        <w:t>,</w:t>
      </w:r>
      <w:r w:rsidRPr="00956B37">
        <w:rPr>
          <w:b w:val="0"/>
          <w:bCs w:val="0"/>
          <w:color w:val="auto"/>
          <w:sz w:val="24"/>
        </w:rPr>
        <w:t xml:space="preserve"> պատվածքների հաշվարկման համար ճանապարհի ծածկի վրա պահանջվող ամենափոքր առաձգականության մոդուլը</w:t>
      </w:r>
      <w:r w:rsidR="00597513" w:rsidRPr="00956B37">
        <w:rPr>
          <w:b w:val="0"/>
          <w:bCs w:val="0"/>
          <w:color w:val="auto"/>
          <w:sz w:val="24"/>
        </w:rPr>
        <w:t>,</w:t>
      </w:r>
      <w:r w:rsidRPr="00956B37">
        <w:rPr>
          <w:b w:val="0"/>
          <w:bCs w:val="0"/>
          <w:color w:val="auto"/>
          <w:sz w:val="24"/>
        </w:rPr>
        <w:t xml:space="preserve"> կախված ճանապ</w:t>
      </w:r>
      <w:r w:rsidR="00B3191B" w:rsidRPr="00956B37">
        <w:rPr>
          <w:b w:val="0"/>
          <w:bCs w:val="0"/>
          <w:color w:val="auto"/>
          <w:sz w:val="24"/>
        </w:rPr>
        <w:t>ա</w:t>
      </w:r>
      <w:r w:rsidRPr="00956B37">
        <w:rPr>
          <w:b w:val="0"/>
          <w:bCs w:val="0"/>
          <w:color w:val="auto"/>
          <w:sz w:val="24"/>
        </w:rPr>
        <w:t>րհի կարգից և պատվածքի տեսակից</w:t>
      </w:r>
      <w:r w:rsidR="00597513" w:rsidRPr="00956B37">
        <w:rPr>
          <w:b w:val="0"/>
          <w:bCs w:val="0"/>
          <w:color w:val="auto"/>
          <w:sz w:val="24"/>
        </w:rPr>
        <w:t>,</w:t>
      </w:r>
      <w:r w:rsidRPr="00956B37">
        <w:rPr>
          <w:b w:val="0"/>
          <w:bCs w:val="0"/>
          <w:color w:val="auto"/>
          <w:sz w:val="24"/>
        </w:rPr>
        <w:t xml:space="preserve"> ընդունվում է ոչ պակաս, քան </w:t>
      </w:r>
      <w:r w:rsidR="00FC596A" w:rsidRPr="00956B37">
        <w:rPr>
          <w:b w:val="0"/>
          <w:bCs w:val="0"/>
          <w:color w:val="auto"/>
          <w:sz w:val="24"/>
        </w:rPr>
        <w:t xml:space="preserve">սույն շինարարական նորմերի 40-րդ </w:t>
      </w:r>
      <w:r w:rsidRPr="00956B37">
        <w:rPr>
          <w:b w:val="0"/>
          <w:bCs w:val="0"/>
          <w:color w:val="auto"/>
          <w:sz w:val="24"/>
        </w:rPr>
        <w:t>աղյուսակում բերված արժեքներն են</w:t>
      </w:r>
      <w:r w:rsidR="00354436" w:rsidRPr="00956B37">
        <w:rPr>
          <w:b w:val="0"/>
          <w:bCs w:val="0"/>
          <w:color w:val="auto"/>
          <w:sz w:val="24"/>
        </w:rPr>
        <w:t>:</w:t>
      </w:r>
    </w:p>
    <w:p w:rsidR="00C763EB" w:rsidRPr="00956B37" w:rsidRDefault="00C763EB" w:rsidP="005D406D">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40</w:t>
      </w:r>
    </w:p>
    <w:tbl>
      <w:tblPr>
        <w:tblStyle w:val="TableGrid"/>
        <w:tblW w:w="9630" w:type="dxa"/>
        <w:tblInd w:w="355" w:type="dxa"/>
        <w:tblLook w:val="04A0" w:firstRow="1" w:lastRow="0" w:firstColumn="1" w:lastColumn="0" w:noHBand="0" w:noVBand="1"/>
      </w:tblPr>
      <w:tblGrid>
        <w:gridCol w:w="540"/>
        <w:gridCol w:w="2610"/>
        <w:gridCol w:w="2329"/>
        <w:gridCol w:w="2093"/>
        <w:gridCol w:w="2058"/>
      </w:tblGrid>
      <w:tr w:rsidR="005D406D" w:rsidRPr="00956B37" w:rsidTr="005D406D">
        <w:tc>
          <w:tcPr>
            <w:tcW w:w="540" w:type="dxa"/>
            <w:vMerge w:val="restart"/>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N</w:t>
            </w:r>
          </w:p>
        </w:tc>
        <w:tc>
          <w:tcPr>
            <w:tcW w:w="2610" w:type="dxa"/>
            <w:vMerge w:val="restart"/>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Ճանապարհի կարգը</w:t>
            </w:r>
          </w:p>
        </w:tc>
        <w:tc>
          <w:tcPr>
            <w:tcW w:w="6480" w:type="dxa"/>
            <w:gridSpan w:val="3"/>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Պահանջվող ամենափոքր առաձգականության մոդուլը` Е</w:t>
            </w:r>
            <w:r w:rsidRPr="00956B37">
              <w:rPr>
                <w:rFonts w:ascii="GHEA Grapalat" w:hAnsi="GHEA Grapalat"/>
                <w:color w:val="auto"/>
                <w:vertAlign w:val="subscript"/>
                <w:lang w:val="en-US"/>
              </w:rPr>
              <w:t>պահ</w:t>
            </w:r>
            <w:r w:rsidRPr="00956B37">
              <w:rPr>
                <w:rFonts w:ascii="GHEA Grapalat" w:hAnsi="GHEA Grapalat"/>
                <w:color w:val="auto"/>
                <w:lang w:val="en-US"/>
              </w:rPr>
              <w:t xml:space="preserve"> ՄՊա</w:t>
            </w:r>
          </w:p>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ըստ պատվածքի տիպի</w:t>
            </w:r>
          </w:p>
        </w:tc>
      </w:tr>
      <w:tr w:rsidR="005D406D" w:rsidRPr="00956B37" w:rsidTr="005D406D">
        <w:tc>
          <w:tcPr>
            <w:tcW w:w="540" w:type="dxa"/>
            <w:vMerge/>
          </w:tcPr>
          <w:p w:rsidR="005D406D" w:rsidRPr="00956B37" w:rsidRDefault="005D406D" w:rsidP="005D406D">
            <w:pPr>
              <w:rPr>
                <w:rFonts w:ascii="GHEA Grapalat" w:hAnsi="GHEA Grapalat"/>
                <w:color w:val="auto"/>
                <w:lang w:val="en-US"/>
              </w:rPr>
            </w:pPr>
          </w:p>
        </w:tc>
        <w:tc>
          <w:tcPr>
            <w:tcW w:w="2610" w:type="dxa"/>
            <w:vMerge/>
            <w:vAlign w:val="center"/>
          </w:tcPr>
          <w:p w:rsidR="005D406D" w:rsidRPr="00956B37" w:rsidRDefault="005D406D" w:rsidP="005D406D">
            <w:pPr>
              <w:rPr>
                <w:rFonts w:ascii="GHEA Grapalat" w:hAnsi="GHEA Grapalat"/>
                <w:color w:val="auto"/>
                <w:lang w:val="en-US"/>
              </w:rPr>
            </w:pPr>
          </w:p>
        </w:tc>
        <w:tc>
          <w:tcPr>
            <w:tcW w:w="2329"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կապիտալ</w:t>
            </w:r>
          </w:p>
        </w:tc>
        <w:tc>
          <w:tcPr>
            <w:tcW w:w="2093"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կապիտալ թեթևացած</w:t>
            </w:r>
          </w:p>
        </w:tc>
        <w:tc>
          <w:tcPr>
            <w:tcW w:w="2058"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անցումային</w:t>
            </w:r>
          </w:p>
        </w:tc>
      </w:tr>
      <w:tr w:rsidR="005D406D" w:rsidRPr="00956B37" w:rsidTr="005D406D">
        <w:tc>
          <w:tcPr>
            <w:tcW w:w="540" w:type="dxa"/>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w:t>
            </w:r>
          </w:p>
        </w:tc>
        <w:tc>
          <w:tcPr>
            <w:tcW w:w="2610" w:type="dxa"/>
            <w:vAlign w:val="center"/>
          </w:tcPr>
          <w:p w:rsidR="005D406D" w:rsidRPr="00956B37" w:rsidRDefault="005D406D" w:rsidP="00743DFD">
            <w:pPr>
              <w:rPr>
                <w:rFonts w:ascii="GHEA Grapalat" w:hAnsi="GHEA Grapalat"/>
                <w:b/>
                <w:color w:val="auto"/>
                <w:lang w:val="en-US"/>
              </w:rPr>
            </w:pPr>
            <w:r w:rsidRPr="00956B37">
              <w:rPr>
                <w:rFonts w:ascii="GHEA Grapalat" w:hAnsi="GHEA Grapalat"/>
                <w:b/>
                <w:color w:val="auto"/>
                <w:lang w:val="en-US"/>
              </w:rPr>
              <w:t>IA, I</w:t>
            </w:r>
            <w:r w:rsidR="00743DFD" w:rsidRPr="00956B37">
              <w:rPr>
                <w:rFonts w:ascii="GHEA Grapalat" w:hAnsi="GHEA Grapalat"/>
                <w:b/>
                <w:color w:val="auto"/>
                <w:lang w:val="en-US"/>
              </w:rPr>
              <w:t>B</w:t>
            </w:r>
            <w:r w:rsidRPr="00956B37">
              <w:rPr>
                <w:rFonts w:ascii="GHEA Grapalat" w:hAnsi="GHEA Grapalat"/>
                <w:b/>
                <w:color w:val="auto"/>
                <w:lang w:val="en-US"/>
              </w:rPr>
              <w:t>, I</w:t>
            </w:r>
            <w:r w:rsidR="00743DFD" w:rsidRPr="00956B37">
              <w:rPr>
                <w:rFonts w:ascii="GHEA Grapalat" w:hAnsi="GHEA Grapalat"/>
                <w:b/>
                <w:color w:val="auto"/>
                <w:lang w:val="en-US"/>
              </w:rPr>
              <w:t>C</w:t>
            </w:r>
          </w:p>
        </w:tc>
        <w:tc>
          <w:tcPr>
            <w:tcW w:w="2329"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330</w:t>
            </w:r>
          </w:p>
        </w:tc>
        <w:tc>
          <w:tcPr>
            <w:tcW w:w="2093"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c>
          <w:tcPr>
            <w:tcW w:w="2058"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rsidTr="005D406D">
        <w:tc>
          <w:tcPr>
            <w:tcW w:w="540" w:type="dxa"/>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w:t>
            </w:r>
          </w:p>
        </w:tc>
        <w:tc>
          <w:tcPr>
            <w:tcW w:w="2610" w:type="dxa"/>
            <w:vAlign w:val="center"/>
          </w:tcPr>
          <w:p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II</w:t>
            </w:r>
          </w:p>
        </w:tc>
        <w:tc>
          <w:tcPr>
            <w:tcW w:w="2329"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325</w:t>
            </w:r>
          </w:p>
        </w:tc>
        <w:tc>
          <w:tcPr>
            <w:tcW w:w="2093"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c>
          <w:tcPr>
            <w:tcW w:w="2058"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rsidTr="005D406D">
        <w:tc>
          <w:tcPr>
            <w:tcW w:w="540" w:type="dxa"/>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lastRenderedPageBreak/>
              <w:t>3.</w:t>
            </w:r>
          </w:p>
        </w:tc>
        <w:tc>
          <w:tcPr>
            <w:tcW w:w="2610" w:type="dxa"/>
            <w:vAlign w:val="center"/>
          </w:tcPr>
          <w:p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III</w:t>
            </w:r>
          </w:p>
        </w:tc>
        <w:tc>
          <w:tcPr>
            <w:tcW w:w="2329"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310</w:t>
            </w:r>
          </w:p>
        </w:tc>
        <w:tc>
          <w:tcPr>
            <w:tcW w:w="2093"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235</w:t>
            </w:r>
          </w:p>
        </w:tc>
        <w:tc>
          <w:tcPr>
            <w:tcW w:w="2058"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rsidTr="005D406D">
        <w:tc>
          <w:tcPr>
            <w:tcW w:w="540" w:type="dxa"/>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4.</w:t>
            </w:r>
          </w:p>
        </w:tc>
        <w:tc>
          <w:tcPr>
            <w:tcW w:w="2610" w:type="dxa"/>
            <w:vAlign w:val="center"/>
          </w:tcPr>
          <w:p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IV</w:t>
            </w:r>
          </w:p>
        </w:tc>
        <w:tc>
          <w:tcPr>
            <w:tcW w:w="2329"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250</w:t>
            </w:r>
          </w:p>
        </w:tc>
        <w:tc>
          <w:tcPr>
            <w:tcW w:w="2093"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180</w:t>
            </w:r>
          </w:p>
        </w:tc>
        <w:tc>
          <w:tcPr>
            <w:tcW w:w="2058" w:type="dxa"/>
            <w:vAlign w:val="center"/>
          </w:tcPr>
          <w:p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100</w:t>
            </w:r>
          </w:p>
        </w:tc>
      </w:tr>
    </w:tbl>
    <w:p w:rsidR="00EE386E" w:rsidRPr="00956B37" w:rsidRDefault="00EE386E" w:rsidP="005D406D">
      <w:pPr>
        <w:pStyle w:val="a0"/>
        <w:spacing w:line="360" w:lineRule="auto"/>
        <w:jc w:val="center"/>
        <w:rPr>
          <w:color w:val="auto"/>
          <w:sz w:val="24"/>
          <w:lang w:val="en-US"/>
        </w:rPr>
      </w:pPr>
    </w:p>
    <w:p w:rsidR="00C763EB" w:rsidRPr="00956B37" w:rsidRDefault="005D2D62" w:rsidP="00C763EB">
      <w:pPr>
        <w:pStyle w:val="a0"/>
        <w:jc w:val="center"/>
        <w:rPr>
          <w:color w:val="auto"/>
          <w:sz w:val="24"/>
          <w:lang w:val="en-US"/>
        </w:rPr>
      </w:pPr>
      <w:r w:rsidRPr="00956B37">
        <w:rPr>
          <w:color w:val="auto"/>
          <w:sz w:val="24"/>
          <w:lang w:val="en-US"/>
        </w:rPr>
        <w:t>5</w:t>
      </w:r>
      <w:r w:rsidR="005D406D" w:rsidRPr="00956B37">
        <w:rPr>
          <w:color w:val="auto"/>
          <w:sz w:val="24"/>
          <w:lang w:val="en-US"/>
        </w:rPr>
        <w:t>.2. ԿՈՇՏ ՃԱՆԱՊԱՐՀԱՅԻՆ ՊԱՏՎԱԾՔ</w:t>
      </w:r>
    </w:p>
    <w:p w:rsidR="005D406D" w:rsidRPr="00956B37" w:rsidRDefault="005D406D" w:rsidP="00C763EB">
      <w:pPr>
        <w:pStyle w:val="a0"/>
        <w:jc w:val="center"/>
        <w:rPr>
          <w:color w:val="auto"/>
          <w:sz w:val="24"/>
          <w:lang w:val="en-US"/>
        </w:rPr>
      </w:pP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Կոշտ ճանապարհային պատվածքները նախագծվում են 30 տարի ծառայության ժամկետով:</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Կոշտ ճանապարհային պատվածքների համար աշխատանքային շերտի առաձգականության մոդուլը ընդունվում է 40 ՄՊա ոչ պակաս, այն տեղամասերում, որտեղ այն չի բավարարում</w:t>
      </w:r>
      <w:r w:rsidR="006B42E7" w:rsidRPr="00956B37">
        <w:rPr>
          <w:b w:val="0"/>
          <w:bCs w:val="0"/>
          <w:color w:val="auto"/>
          <w:sz w:val="24"/>
        </w:rPr>
        <w:t>,</w:t>
      </w:r>
      <w:r w:rsidRPr="00956B37">
        <w:rPr>
          <w:b w:val="0"/>
          <w:bCs w:val="0"/>
          <w:color w:val="auto"/>
          <w:sz w:val="24"/>
        </w:rPr>
        <w:t xml:space="preserve"> ձեռնարկվում են հատուկ միջոցառումներ գրունտի կրողունակությունը մեծացնելու համար:</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Ցեմենտբետոնյա ծածկերի հաստությունը տարբեր տիպի հիմքերի դեպքում պետք է որոշել հաշվարկով</w:t>
      </w:r>
      <w:r w:rsidR="00597513" w:rsidRPr="00956B37">
        <w:rPr>
          <w:b w:val="0"/>
          <w:bCs w:val="0"/>
          <w:color w:val="auto"/>
          <w:sz w:val="24"/>
        </w:rPr>
        <w:t>`</w:t>
      </w:r>
      <w:r w:rsidR="00BC59C8" w:rsidRPr="00956B37">
        <w:rPr>
          <w:b w:val="0"/>
          <w:bCs w:val="0"/>
          <w:color w:val="auto"/>
          <w:sz w:val="24"/>
        </w:rPr>
        <w:t xml:space="preserve"> </w:t>
      </w:r>
      <w:r w:rsidRPr="00956B37">
        <w:rPr>
          <w:b w:val="0"/>
          <w:bCs w:val="0"/>
          <w:color w:val="auto"/>
          <w:sz w:val="24"/>
        </w:rPr>
        <w:t xml:space="preserve">բայց ոչ պակաս քան </w:t>
      </w:r>
      <w:r w:rsidR="00BC59C8" w:rsidRPr="00956B37">
        <w:rPr>
          <w:b w:val="0"/>
          <w:bCs w:val="0"/>
          <w:color w:val="auto"/>
          <w:sz w:val="24"/>
        </w:rPr>
        <w:t xml:space="preserve">սույն շինարարական նորմերի 41-րդ </w:t>
      </w:r>
      <w:r w:rsidRPr="00956B37">
        <w:rPr>
          <w:b w:val="0"/>
          <w:bCs w:val="0"/>
          <w:color w:val="auto"/>
          <w:sz w:val="24"/>
        </w:rPr>
        <w:t>աղյուսակում նշված չափսերից:</w:t>
      </w:r>
    </w:p>
    <w:p w:rsidR="00334262" w:rsidRPr="00956B37" w:rsidRDefault="00334262" w:rsidP="00C763EB">
      <w:pPr>
        <w:pStyle w:val="ListParagraph"/>
        <w:spacing w:line="276" w:lineRule="auto"/>
        <w:ind w:left="1068"/>
        <w:jc w:val="right"/>
        <w:rPr>
          <w:rFonts w:ascii="GHEA Grapalat" w:hAnsi="GHEA Grapalat"/>
          <w:lang w:val="hy-AM"/>
        </w:rPr>
      </w:pPr>
    </w:p>
    <w:p w:rsidR="00C763EB" w:rsidRPr="00956B37" w:rsidRDefault="00C763EB" w:rsidP="00C763EB">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41</w:t>
      </w:r>
    </w:p>
    <w:tbl>
      <w:tblPr>
        <w:tblStyle w:val="TableGrid"/>
        <w:tblW w:w="9596" w:type="dxa"/>
        <w:tblInd w:w="355" w:type="dxa"/>
        <w:tblLook w:val="04A0" w:firstRow="1" w:lastRow="0" w:firstColumn="1" w:lastColumn="0" w:noHBand="0" w:noVBand="1"/>
      </w:tblPr>
      <w:tblGrid>
        <w:gridCol w:w="540"/>
        <w:gridCol w:w="2520"/>
        <w:gridCol w:w="3240"/>
        <w:gridCol w:w="1447"/>
        <w:gridCol w:w="1849"/>
      </w:tblGrid>
      <w:tr w:rsidR="00334262" w:rsidRPr="00956B37" w:rsidTr="00334262">
        <w:tc>
          <w:tcPr>
            <w:tcW w:w="540" w:type="dxa"/>
            <w:vMerge w:val="restart"/>
          </w:tcPr>
          <w:p w:rsidR="00334262" w:rsidRPr="00956B37" w:rsidRDefault="00334262" w:rsidP="00DC6714">
            <w:pPr>
              <w:spacing w:line="240" w:lineRule="auto"/>
              <w:rPr>
                <w:rFonts w:ascii="GHEA Grapalat" w:hAnsi="GHEA Grapalat"/>
                <w:color w:val="auto"/>
                <w:lang w:val="en-US"/>
              </w:rPr>
            </w:pPr>
            <w:r w:rsidRPr="00956B37">
              <w:rPr>
                <w:rFonts w:ascii="GHEA Grapalat" w:hAnsi="GHEA Grapalat"/>
                <w:color w:val="auto"/>
                <w:lang w:val="en-US"/>
              </w:rPr>
              <w:t>N</w:t>
            </w:r>
          </w:p>
        </w:tc>
        <w:tc>
          <w:tcPr>
            <w:tcW w:w="2520" w:type="dxa"/>
            <w:vMerge w:val="restart"/>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Կոշտ ճանապարհային պատվածքի հիմքի տիպը</w:t>
            </w:r>
          </w:p>
        </w:tc>
        <w:tc>
          <w:tcPr>
            <w:tcW w:w="6536" w:type="dxa"/>
            <w:gridSpan w:val="3"/>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 xml:space="preserve">Ծածկի հաստությունը, հ </w:t>
            </w:r>
            <w:r w:rsidR="00BF5F0A" w:rsidRPr="00956B37">
              <w:rPr>
                <w:rFonts w:ascii="GHEA Grapalat" w:hAnsi="GHEA Grapalat"/>
                <w:color w:val="auto"/>
                <w:lang w:val="en-US"/>
              </w:rPr>
              <w:t>(</w:t>
            </w:r>
            <w:r w:rsidRPr="00956B37">
              <w:rPr>
                <w:rFonts w:ascii="GHEA Grapalat" w:hAnsi="GHEA Grapalat"/>
                <w:color w:val="auto"/>
                <w:lang w:val="en-US"/>
              </w:rPr>
              <w:t>սմ</w:t>
            </w:r>
            <w:r w:rsidR="00BF5F0A" w:rsidRPr="00956B37">
              <w:rPr>
                <w:rFonts w:ascii="GHEA Grapalat" w:hAnsi="GHEA Grapalat"/>
                <w:color w:val="auto"/>
                <w:lang w:val="en-US"/>
              </w:rPr>
              <w:t xml:space="preserve">) </w:t>
            </w:r>
            <w:r w:rsidRPr="00956B37">
              <w:rPr>
                <w:rFonts w:ascii="GHEA Grapalat" w:hAnsi="GHEA Grapalat"/>
                <w:color w:val="auto"/>
                <w:lang w:val="en-US"/>
              </w:rPr>
              <w:t>ըստ ճանապարհի կարգի</w:t>
            </w:r>
          </w:p>
        </w:tc>
      </w:tr>
      <w:tr w:rsidR="00334262" w:rsidRPr="00956B37" w:rsidTr="00334262">
        <w:tc>
          <w:tcPr>
            <w:tcW w:w="540" w:type="dxa"/>
            <w:vMerge/>
          </w:tcPr>
          <w:p w:rsidR="00334262" w:rsidRPr="00956B37" w:rsidRDefault="00334262" w:rsidP="00DC6714">
            <w:pPr>
              <w:spacing w:line="240" w:lineRule="auto"/>
              <w:rPr>
                <w:rFonts w:ascii="GHEA Grapalat" w:hAnsi="GHEA Grapalat"/>
                <w:color w:val="auto"/>
                <w:lang w:val="en-US"/>
              </w:rPr>
            </w:pPr>
          </w:p>
        </w:tc>
        <w:tc>
          <w:tcPr>
            <w:tcW w:w="2520" w:type="dxa"/>
            <w:vMerge/>
            <w:vAlign w:val="center"/>
          </w:tcPr>
          <w:p w:rsidR="00334262" w:rsidRPr="00956B37" w:rsidRDefault="00334262" w:rsidP="00334262">
            <w:pPr>
              <w:rPr>
                <w:rFonts w:ascii="GHEA Grapalat" w:hAnsi="GHEA Grapalat"/>
                <w:color w:val="auto"/>
                <w:lang w:val="en-US"/>
              </w:rPr>
            </w:pPr>
          </w:p>
        </w:tc>
        <w:tc>
          <w:tcPr>
            <w:tcW w:w="3240" w:type="dxa"/>
            <w:vAlign w:val="center"/>
          </w:tcPr>
          <w:p w:rsidR="00334262" w:rsidRPr="00956B37" w:rsidRDefault="00334262" w:rsidP="002C346A">
            <w:pPr>
              <w:rPr>
                <w:rFonts w:ascii="GHEA Grapalat" w:hAnsi="GHEA Grapalat"/>
                <w:color w:val="auto"/>
                <w:lang w:val="en-US"/>
              </w:rPr>
            </w:pPr>
            <w:r w:rsidRPr="00956B37">
              <w:rPr>
                <w:rFonts w:ascii="GHEA Grapalat" w:hAnsi="GHEA Grapalat"/>
                <w:color w:val="auto"/>
                <w:lang w:val="en-US"/>
              </w:rPr>
              <w:t>IA, I</w:t>
            </w:r>
            <w:r w:rsidR="002C346A" w:rsidRPr="00956B37">
              <w:rPr>
                <w:rFonts w:ascii="GHEA Grapalat" w:hAnsi="GHEA Grapalat"/>
                <w:color w:val="auto"/>
                <w:lang w:val="en-US"/>
              </w:rPr>
              <w:t>B</w:t>
            </w:r>
            <w:r w:rsidRPr="00956B37">
              <w:rPr>
                <w:rFonts w:ascii="GHEA Grapalat" w:hAnsi="GHEA Grapalat"/>
                <w:color w:val="auto"/>
                <w:lang w:val="en-US"/>
              </w:rPr>
              <w:t xml:space="preserve"> և I</w:t>
            </w:r>
            <w:r w:rsidR="002C346A" w:rsidRPr="00956B37">
              <w:rPr>
                <w:rFonts w:ascii="GHEA Grapalat" w:hAnsi="GHEA Grapalat"/>
                <w:color w:val="auto"/>
                <w:lang w:val="en-US"/>
              </w:rPr>
              <w:t>C</w:t>
            </w:r>
          </w:p>
        </w:tc>
        <w:tc>
          <w:tcPr>
            <w:tcW w:w="1447"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II</w:t>
            </w:r>
          </w:p>
        </w:tc>
        <w:tc>
          <w:tcPr>
            <w:tcW w:w="1849"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III</w:t>
            </w:r>
          </w:p>
        </w:tc>
      </w:tr>
      <w:tr w:rsidR="00334262" w:rsidRPr="00956B37" w:rsidTr="00334262">
        <w:tc>
          <w:tcPr>
            <w:tcW w:w="540" w:type="dxa"/>
          </w:tcPr>
          <w:p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1.</w:t>
            </w:r>
          </w:p>
        </w:tc>
        <w:tc>
          <w:tcPr>
            <w:tcW w:w="2520" w:type="dxa"/>
            <w:vAlign w:val="center"/>
          </w:tcPr>
          <w:p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 և գրունտներ</w:t>
            </w:r>
          </w:p>
        </w:tc>
        <w:tc>
          <w:tcPr>
            <w:tcW w:w="3240"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24</w:t>
            </w:r>
          </w:p>
        </w:tc>
        <w:tc>
          <w:tcPr>
            <w:tcW w:w="1447"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22</w:t>
            </w:r>
          </w:p>
        </w:tc>
        <w:tc>
          <w:tcPr>
            <w:tcW w:w="1849"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18</w:t>
            </w:r>
          </w:p>
        </w:tc>
      </w:tr>
      <w:tr w:rsidR="00334262" w:rsidRPr="00956B37" w:rsidTr="00334262">
        <w:tc>
          <w:tcPr>
            <w:tcW w:w="540" w:type="dxa"/>
          </w:tcPr>
          <w:p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2.</w:t>
            </w:r>
          </w:p>
        </w:tc>
        <w:tc>
          <w:tcPr>
            <w:tcW w:w="2520" w:type="dxa"/>
            <w:vAlign w:val="center"/>
          </w:tcPr>
          <w:p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Խճային և կոպճային հիմք</w:t>
            </w:r>
          </w:p>
        </w:tc>
        <w:tc>
          <w:tcPr>
            <w:tcW w:w="3240"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447"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22</w:t>
            </w:r>
          </w:p>
        </w:tc>
        <w:tc>
          <w:tcPr>
            <w:tcW w:w="1849"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20</w:t>
            </w:r>
          </w:p>
        </w:tc>
      </w:tr>
      <w:tr w:rsidR="00334262" w:rsidRPr="00956B37" w:rsidTr="00334262">
        <w:tc>
          <w:tcPr>
            <w:tcW w:w="540" w:type="dxa"/>
          </w:tcPr>
          <w:p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3.</w:t>
            </w:r>
          </w:p>
        </w:tc>
        <w:tc>
          <w:tcPr>
            <w:tcW w:w="2520" w:type="dxa"/>
            <w:vAlign w:val="center"/>
          </w:tcPr>
          <w:p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Ավազային և ավազակոպճային հիմք</w:t>
            </w:r>
          </w:p>
        </w:tc>
        <w:tc>
          <w:tcPr>
            <w:tcW w:w="3240"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447"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849" w:type="dxa"/>
            <w:vAlign w:val="center"/>
          </w:tcPr>
          <w:p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20</w:t>
            </w:r>
          </w:p>
        </w:tc>
      </w:tr>
    </w:tbl>
    <w:p w:rsidR="00DC6714" w:rsidRPr="00956B37" w:rsidRDefault="00DC6714" w:rsidP="00DC6714">
      <w:pPr>
        <w:pStyle w:val="a0"/>
        <w:ind w:left="709" w:firstLine="0"/>
        <w:rPr>
          <w:b w:val="0"/>
          <w:bCs w:val="0"/>
          <w:color w:val="auto"/>
          <w:sz w:val="24"/>
        </w:rPr>
      </w:pP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lastRenderedPageBreak/>
        <w:t>Միաձույլ կամ հավաքովի ծածկով կոշտ ճանապարհային պատվածքների հիմքի բարձրությունը հաշվարկում են, ելնելով հիմքի` հատիկային կազմ ունեցող շերտերում, ինչպես նաև հողային պաստառում սահքի սահմանային հավասարակշռության և ուղղաձիգ ձևախախտումների կուտակման բացառման պայմաններից:</w:t>
      </w:r>
    </w:p>
    <w:p w:rsidR="00C763EB" w:rsidRPr="00956B37" w:rsidRDefault="00487B65" w:rsidP="003C427E">
      <w:pPr>
        <w:pStyle w:val="a0"/>
        <w:numPr>
          <w:ilvl w:val="0"/>
          <w:numId w:val="5"/>
        </w:numPr>
        <w:spacing w:line="360" w:lineRule="auto"/>
        <w:ind w:left="360" w:firstLine="450"/>
        <w:rPr>
          <w:b w:val="0"/>
          <w:bCs w:val="0"/>
          <w:color w:val="auto"/>
          <w:sz w:val="24"/>
        </w:rPr>
      </w:pPr>
      <w:r w:rsidRPr="00956B37">
        <w:rPr>
          <w:b w:val="0"/>
          <w:bCs w:val="0"/>
          <w:color w:val="auto"/>
          <w:sz w:val="24"/>
        </w:rPr>
        <w:t>Բ</w:t>
      </w:r>
      <w:r w:rsidR="00C763EB" w:rsidRPr="00956B37">
        <w:rPr>
          <w:b w:val="0"/>
          <w:bCs w:val="0"/>
          <w:color w:val="auto"/>
          <w:sz w:val="24"/>
        </w:rPr>
        <w:t>ետոնյա ծածկերի և հիմքի կրող շերտի միջև իրականացվում է միջնաշերտ</w:t>
      </w:r>
      <w:r w:rsidR="0070263A" w:rsidRPr="00956B37">
        <w:rPr>
          <w:b w:val="0"/>
          <w:bCs w:val="0"/>
          <w:color w:val="auto"/>
          <w:sz w:val="24"/>
        </w:rPr>
        <w:t xml:space="preserve"> 0.</w:t>
      </w:r>
      <w:r w:rsidR="00C763EB" w:rsidRPr="00956B37">
        <w:rPr>
          <w:b w:val="0"/>
          <w:bCs w:val="0"/>
          <w:color w:val="auto"/>
          <w:sz w:val="24"/>
        </w:rPr>
        <w:t>2 մմ հաստությամբ պոլիէթիլենային թաղանթով կամ գեոսինթետիկ նյութերով: Այն դեպքերում, երբ հիմքը իրականացվում է կոշտ խտացված բետոնից շերտով, անհրաժեշտ է նախատեսել տեխնոլոգիական շերտ խճավազային խառնուրդից կամ տոգորված խճից:</w:t>
      </w:r>
    </w:p>
    <w:p w:rsidR="00487B65"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Միաձույլ բետոնյա ծածկերի, ինչպես նաև B20 և բարձր դասի բետոնյա հիմքերի ճաքակայունության ապահովման համար նախատեսվում է լայնական և երկայնական կարաններ:</w:t>
      </w:r>
    </w:p>
    <w:p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 </w:t>
      </w:r>
      <w:r w:rsidR="00144C3D" w:rsidRPr="00956B37">
        <w:rPr>
          <w:b w:val="0"/>
          <w:bCs w:val="0"/>
          <w:color w:val="auto"/>
          <w:sz w:val="24"/>
        </w:rPr>
        <w:t>Բ</w:t>
      </w:r>
      <w:r w:rsidRPr="00956B37">
        <w:rPr>
          <w:b w:val="0"/>
          <w:bCs w:val="0"/>
          <w:color w:val="auto"/>
          <w:sz w:val="24"/>
        </w:rPr>
        <w:t>ետոնյա ծածկերն իրականացնում են В</w:t>
      </w:r>
      <w:r w:rsidRPr="00956B37">
        <w:rPr>
          <w:b w:val="0"/>
          <w:bCs w:val="0"/>
          <w:color w:val="auto"/>
          <w:sz w:val="24"/>
          <w:vertAlign w:val="subscript"/>
        </w:rPr>
        <w:t xml:space="preserve">tb </w:t>
      </w:r>
      <w:r w:rsidR="0070263A" w:rsidRPr="00956B37">
        <w:rPr>
          <w:b w:val="0"/>
          <w:bCs w:val="0"/>
          <w:color w:val="auto"/>
          <w:sz w:val="24"/>
        </w:rPr>
        <w:t>3.</w:t>
      </w:r>
      <w:r w:rsidRPr="00956B37">
        <w:rPr>
          <w:b w:val="0"/>
          <w:bCs w:val="0"/>
          <w:color w:val="auto"/>
          <w:sz w:val="24"/>
        </w:rPr>
        <w:t>6 ոչ պակաս ամրությամբ բետոնից</w:t>
      </w:r>
      <w:r w:rsidR="006B42E7" w:rsidRPr="00956B37">
        <w:rPr>
          <w:b w:val="0"/>
          <w:bCs w:val="0"/>
          <w:color w:val="auto"/>
          <w:sz w:val="24"/>
        </w:rPr>
        <w:t>՝</w:t>
      </w:r>
      <w:r w:rsidRPr="00956B37">
        <w:rPr>
          <w:b w:val="0"/>
          <w:bCs w:val="0"/>
          <w:color w:val="auto"/>
          <w:sz w:val="24"/>
        </w:rPr>
        <w:t xml:space="preserve"> </w:t>
      </w:r>
      <w:r w:rsidR="00A90250" w:rsidRPr="00956B37">
        <w:rPr>
          <w:b w:val="0"/>
          <w:bCs w:val="0"/>
          <w:color w:val="auto"/>
          <w:sz w:val="24"/>
        </w:rPr>
        <w:t>համաձայն</w:t>
      </w:r>
      <w:r w:rsidR="00026B73" w:rsidRPr="00956B37">
        <w:rPr>
          <w:b w:val="0"/>
          <w:bCs w:val="0"/>
          <w:color w:val="auto"/>
          <w:sz w:val="24"/>
        </w:rPr>
        <w:t xml:space="preserve"> </w:t>
      </w:r>
      <w:r w:rsidR="0070263A" w:rsidRPr="00956B37">
        <w:rPr>
          <w:b w:val="0"/>
          <w:bCs w:val="0"/>
          <w:color w:val="auto"/>
          <w:sz w:val="24"/>
        </w:rPr>
        <w:t>սույն շինարարական նորմերի</w:t>
      </w:r>
      <w:r w:rsidR="00144C3D" w:rsidRPr="00956B37">
        <w:rPr>
          <w:b w:val="0"/>
          <w:bCs w:val="0"/>
          <w:color w:val="auto"/>
          <w:sz w:val="24"/>
        </w:rPr>
        <w:t xml:space="preserve"> </w:t>
      </w:r>
      <w:r w:rsidR="004F3817" w:rsidRPr="00956B37">
        <w:rPr>
          <w:b w:val="0"/>
          <w:bCs w:val="0"/>
          <w:color w:val="auto"/>
          <w:sz w:val="24"/>
        </w:rPr>
        <w:t>51</w:t>
      </w:r>
      <w:r w:rsidR="00A90250" w:rsidRPr="00956B37">
        <w:rPr>
          <w:b w:val="0"/>
          <w:bCs w:val="0"/>
          <w:color w:val="auto"/>
          <w:sz w:val="24"/>
        </w:rPr>
        <w:t>-</w:t>
      </w:r>
      <w:r w:rsidR="0070263A" w:rsidRPr="00956B37">
        <w:rPr>
          <w:b w:val="0"/>
          <w:bCs w:val="0"/>
          <w:color w:val="auto"/>
          <w:sz w:val="24"/>
        </w:rPr>
        <w:t>րդ աղյուսակի</w:t>
      </w:r>
      <w:r w:rsidRPr="00956B37">
        <w:rPr>
          <w:b w:val="0"/>
          <w:bCs w:val="0"/>
          <w:color w:val="auto"/>
          <w:sz w:val="24"/>
        </w:rPr>
        <w:t>:</w:t>
      </w:r>
    </w:p>
    <w:p w:rsidR="00C763EB"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Բետոնյա ծածկերն իրականացվում են մեկ կամ երկու շերտերով: Վերին շերտի հաստությունը պետք է ընտրել ոչ պակաս 18 սմ, ներքին շերտը թույլատրվում է իրականացնել ավելի փոքր ամրությամբ բետոնից, բայց ոչ պակաս քան</w:t>
      </w:r>
      <w:r w:rsidR="00644052" w:rsidRPr="00956B37">
        <w:rPr>
          <w:b w:val="0"/>
          <w:bCs w:val="0"/>
          <w:color w:val="auto"/>
          <w:sz w:val="24"/>
        </w:rPr>
        <w:t xml:space="preserve"> </w:t>
      </w:r>
      <w:r w:rsidRPr="00956B37">
        <w:rPr>
          <w:b w:val="0"/>
          <w:bCs w:val="0"/>
          <w:color w:val="auto"/>
          <w:sz w:val="24"/>
        </w:rPr>
        <w:t>В</w:t>
      </w:r>
      <w:r w:rsidRPr="00956B37">
        <w:rPr>
          <w:b w:val="0"/>
          <w:bCs w:val="0"/>
          <w:color w:val="auto"/>
          <w:sz w:val="24"/>
          <w:vertAlign w:val="subscript"/>
        </w:rPr>
        <w:t>tb</w:t>
      </w:r>
      <w:r w:rsidRPr="00956B37">
        <w:rPr>
          <w:b w:val="0"/>
          <w:bCs w:val="0"/>
          <w:color w:val="auto"/>
          <w:sz w:val="24"/>
        </w:rPr>
        <w:t xml:space="preserve"> 2,</w:t>
      </w:r>
      <w:r w:rsidR="00A90250" w:rsidRPr="00956B37">
        <w:rPr>
          <w:b w:val="0"/>
          <w:bCs w:val="0"/>
          <w:color w:val="auto"/>
          <w:sz w:val="24"/>
        </w:rPr>
        <w:t>8</w:t>
      </w:r>
      <w:r w:rsidR="00F25659" w:rsidRPr="00956B37">
        <w:rPr>
          <w:b w:val="0"/>
          <w:bCs w:val="0"/>
          <w:color w:val="auto"/>
          <w:sz w:val="24"/>
        </w:rPr>
        <w:t xml:space="preserve"> </w:t>
      </w:r>
      <w:r w:rsidR="00A90250" w:rsidRPr="00956B37">
        <w:rPr>
          <w:b w:val="0"/>
          <w:bCs w:val="0"/>
          <w:color w:val="auto"/>
          <w:sz w:val="24"/>
        </w:rPr>
        <w:t>համաձայն</w:t>
      </w:r>
      <w:r w:rsidR="00144C3D" w:rsidRPr="00956B37">
        <w:rPr>
          <w:sz w:val="24"/>
        </w:rPr>
        <w:t xml:space="preserve"> </w:t>
      </w:r>
      <w:r w:rsidR="00144C3D" w:rsidRPr="00956B37">
        <w:rPr>
          <w:b w:val="0"/>
          <w:bCs w:val="0"/>
          <w:color w:val="auto"/>
          <w:sz w:val="24"/>
        </w:rPr>
        <w:t>սույն շինարարական նորմերի</w:t>
      </w:r>
      <w:r w:rsidR="00A90250" w:rsidRPr="00956B37">
        <w:rPr>
          <w:b w:val="0"/>
          <w:bCs w:val="0"/>
          <w:color w:val="auto"/>
          <w:sz w:val="24"/>
        </w:rPr>
        <w:t xml:space="preserve"> </w:t>
      </w:r>
      <w:r w:rsidR="00144C3D" w:rsidRPr="00956B37">
        <w:rPr>
          <w:b w:val="0"/>
          <w:bCs w:val="0"/>
          <w:color w:val="auto"/>
          <w:sz w:val="24"/>
        </w:rPr>
        <w:t xml:space="preserve">51-րդ </w:t>
      </w:r>
      <w:r w:rsidR="00A90250" w:rsidRPr="00956B37">
        <w:rPr>
          <w:b w:val="0"/>
          <w:bCs w:val="0"/>
          <w:color w:val="auto"/>
          <w:sz w:val="24"/>
        </w:rPr>
        <w:t>աղյուսակի</w:t>
      </w:r>
      <w:r w:rsidRPr="00956B37">
        <w:rPr>
          <w:b w:val="0"/>
          <w:bCs w:val="0"/>
          <w:color w:val="auto"/>
          <w:sz w:val="24"/>
        </w:rPr>
        <w:t>:</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Սալի երկարությունը (երկու հարևան սեղմման կարանների միջև եղած հեռավորությունն է) ամրացված հիմքով և կայուն հողային պաստառով տեղամասերում ընդունվում է ոչ ավելի</w:t>
      </w:r>
      <w:r w:rsidR="00930461" w:rsidRPr="00956B37">
        <w:rPr>
          <w:b w:val="0"/>
          <w:bCs w:val="0"/>
          <w:color w:val="auto"/>
          <w:sz w:val="24"/>
        </w:rPr>
        <w:t xml:space="preserve"> 25</w:t>
      </w:r>
      <w:r w:rsidRPr="00956B37">
        <w:rPr>
          <w:b w:val="0"/>
          <w:bCs w:val="0"/>
          <w:color w:val="auto"/>
          <w:sz w:val="24"/>
        </w:rPr>
        <w:t>հ, այն տեղամասերում, որտեղ հնարավոր է հողային պաստառի անհավասարաչափ նստվածք (այդ թվում 3 մ-ից ավել լիցքերում) ընդունվում է ոչ ավելի</w:t>
      </w:r>
      <w:r w:rsidR="006B42E7" w:rsidRPr="00956B37">
        <w:rPr>
          <w:b w:val="0"/>
          <w:bCs w:val="0"/>
          <w:color w:val="auto"/>
          <w:sz w:val="24"/>
        </w:rPr>
        <w:t>,</w:t>
      </w:r>
      <w:r w:rsidRPr="00956B37">
        <w:rPr>
          <w:b w:val="0"/>
          <w:bCs w:val="0"/>
          <w:color w:val="auto"/>
          <w:sz w:val="24"/>
        </w:rPr>
        <w:t xml:space="preserve"> քան</w:t>
      </w:r>
      <w:r w:rsidR="00930461" w:rsidRPr="00956B37">
        <w:rPr>
          <w:b w:val="0"/>
          <w:bCs w:val="0"/>
          <w:color w:val="auto"/>
          <w:sz w:val="24"/>
        </w:rPr>
        <w:t xml:space="preserve"> 22</w:t>
      </w:r>
      <w:r w:rsidRPr="00956B37">
        <w:rPr>
          <w:b w:val="0"/>
          <w:bCs w:val="0"/>
          <w:color w:val="auto"/>
          <w:sz w:val="24"/>
        </w:rPr>
        <w:t>հ, երբ սեղմման կարաններում բացակայում են ամրանավորումը, սալի երկարությունը ընդունվում է</w:t>
      </w:r>
      <w:r w:rsidR="00930461" w:rsidRPr="00956B37">
        <w:rPr>
          <w:b w:val="0"/>
          <w:bCs w:val="0"/>
          <w:color w:val="auto"/>
          <w:sz w:val="24"/>
        </w:rPr>
        <w:t xml:space="preserve"> 21</w:t>
      </w:r>
      <w:r w:rsidRPr="00956B37">
        <w:rPr>
          <w:b w:val="0"/>
          <w:bCs w:val="0"/>
          <w:color w:val="auto"/>
          <w:sz w:val="24"/>
        </w:rPr>
        <w:t>հ, հանույթից լիցքի տեղափոխման տեղամասում, ինչպես նաև արհեստական կառույցների մոտեցումներում</w:t>
      </w:r>
      <w:r w:rsidR="006B42E7" w:rsidRPr="00956B37">
        <w:rPr>
          <w:b w:val="0"/>
          <w:bCs w:val="0"/>
          <w:color w:val="auto"/>
          <w:sz w:val="24"/>
        </w:rPr>
        <w:t>,</w:t>
      </w:r>
      <w:r w:rsidRPr="00956B37">
        <w:rPr>
          <w:b w:val="0"/>
          <w:bCs w:val="0"/>
          <w:color w:val="auto"/>
          <w:sz w:val="24"/>
        </w:rPr>
        <w:t xml:space="preserve"> այդ թվում 6.0 մ լայնությամբ երթևեկային մասի դեպքում ընդունվում է 20 հ:</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Երկայնական կարանները նախատեսվում են այն դեպքերում, երբ երթևեկային մասի լայնությունը գերազանցում է</w:t>
      </w:r>
      <w:r w:rsidR="00930461" w:rsidRPr="00956B37">
        <w:rPr>
          <w:b w:val="0"/>
          <w:bCs w:val="0"/>
          <w:color w:val="auto"/>
          <w:sz w:val="24"/>
        </w:rPr>
        <w:t xml:space="preserve"> 4.</w:t>
      </w:r>
      <w:r w:rsidRPr="00956B37">
        <w:rPr>
          <w:b w:val="0"/>
          <w:bCs w:val="0"/>
          <w:color w:val="auto"/>
          <w:sz w:val="24"/>
        </w:rPr>
        <w:t>5 մ-ից:</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lastRenderedPageBreak/>
        <w:t>Ցեմենտբետոնյա ծածկերի կարանները պետք է լցնել հերմետիկացնող նյութերով` երթևեկության ինտենսիվության ազդեցության և կլիմայական պայմաններին համապատասխան:</w:t>
      </w:r>
    </w:p>
    <w:p w:rsidR="00DC6714" w:rsidRPr="00956B37" w:rsidRDefault="00DC6714" w:rsidP="00BC1A55">
      <w:pPr>
        <w:pStyle w:val="a0"/>
        <w:jc w:val="center"/>
        <w:rPr>
          <w:sz w:val="24"/>
        </w:rPr>
      </w:pPr>
    </w:p>
    <w:p w:rsidR="00BC1A55" w:rsidRPr="00956B37" w:rsidRDefault="005D2D62" w:rsidP="00BC1A55">
      <w:pPr>
        <w:pStyle w:val="a0"/>
        <w:jc w:val="center"/>
        <w:rPr>
          <w:color w:val="auto"/>
          <w:sz w:val="24"/>
          <w:lang w:val="en-US"/>
        </w:rPr>
      </w:pPr>
      <w:r w:rsidRPr="00956B37">
        <w:rPr>
          <w:color w:val="auto"/>
          <w:sz w:val="24"/>
          <w:lang w:val="en-US"/>
        </w:rPr>
        <w:t>5</w:t>
      </w:r>
      <w:r w:rsidR="00771F14" w:rsidRPr="00956B37">
        <w:rPr>
          <w:color w:val="auto"/>
          <w:sz w:val="24"/>
          <w:lang w:val="en-US"/>
        </w:rPr>
        <w:t xml:space="preserve">.3. </w:t>
      </w:r>
      <w:r w:rsidR="00771F14" w:rsidRPr="00956B37">
        <w:rPr>
          <w:color w:val="auto"/>
          <w:sz w:val="24"/>
        </w:rPr>
        <w:t>Ո</w:t>
      </w:r>
      <w:r w:rsidR="00771F14" w:rsidRPr="00956B37">
        <w:rPr>
          <w:color w:val="auto"/>
          <w:sz w:val="24"/>
          <w:lang w:val="en-US"/>
        </w:rPr>
        <w:t>Չ ԿՈՇՏ</w:t>
      </w:r>
      <w:r w:rsidR="00771F14" w:rsidRPr="00956B37">
        <w:rPr>
          <w:b w:val="0"/>
          <w:color w:val="auto"/>
          <w:sz w:val="24"/>
          <w:lang w:val="en-US"/>
        </w:rPr>
        <w:t xml:space="preserve"> </w:t>
      </w:r>
      <w:r w:rsidR="00771F14" w:rsidRPr="00956B37">
        <w:rPr>
          <w:color w:val="auto"/>
          <w:sz w:val="24"/>
          <w:lang w:val="en-US"/>
        </w:rPr>
        <w:t>ՃԱՆԱՊԱՐՀԱՅԻՆ ՊԱՏՎԱԾՔ</w:t>
      </w:r>
    </w:p>
    <w:p w:rsidR="00771F14" w:rsidRPr="00956B37" w:rsidRDefault="00771F14" w:rsidP="00771F14">
      <w:pPr>
        <w:pStyle w:val="a0"/>
        <w:spacing w:line="360" w:lineRule="auto"/>
        <w:jc w:val="center"/>
        <w:rPr>
          <w:b w:val="0"/>
          <w:bCs w:val="0"/>
          <w:color w:val="auto"/>
          <w:sz w:val="24"/>
          <w:lang w:val="en-US"/>
        </w:rPr>
      </w:pP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Ոչ կոշտ ճանապարհային պատվածքների ամրությունը պետք է հաշվարկել երթևեկային մասի և կանգառման շերտերի համար` տրանսպորտային միջոցների բազմակի կրկնվող կարճատև ազդեցության հաշվառմամբ, կարճատև բեռի ազդեցությունը ընդունվում է</w:t>
      </w:r>
      <w:r w:rsidR="001F09A7" w:rsidRPr="00956B37">
        <w:rPr>
          <w:b w:val="0"/>
          <w:bCs w:val="0"/>
          <w:color w:val="auto"/>
          <w:sz w:val="24"/>
        </w:rPr>
        <w:t xml:space="preserve"> 0.</w:t>
      </w:r>
      <w:r w:rsidRPr="00956B37">
        <w:rPr>
          <w:b w:val="0"/>
          <w:bCs w:val="0"/>
          <w:color w:val="auto"/>
          <w:sz w:val="24"/>
        </w:rPr>
        <w:t>1 վրկ: Կայանատեղիների, կողնակների, տրանսպորտային կանգառների և նրանց մոտեցումների, խաչմերուկների, երկաթգծերի հետ հատումների տեղամասերում կարճատև բեռի ազդեցությունն ընդունվում է 600 վրկ:</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Բեռի կարճատև ազդեցության տակ ոչ կոշտ ճանապարհային պատվածքը պետք է հաշվարկել ըստ ամրության երեք հատկանիշների` ամբողջ կոնստրուկցիայի առաձգական ճկվածքի, գրունտի և պատվածքի հատիկային կազմ ունեցող շերտերի սահքի դիմադրության, ասֆալտբետոնի և օրգանական կամ անօրգանական կապակցանյութերով մշակված քարային նյութեր</w:t>
      </w:r>
      <w:r w:rsidR="004F3817" w:rsidRPr="00956B37">
        <w:rPr>
          <w:b w:val="0"/>
          <w:bCs w:val="0"/>
          <w:color w:val="auto"/>
          <w:sz w:val="24"/>
        </w:rPr>
        <w:t>ով</w:t>
      </w:r>
      <w:r w:rsidRPr="00956B37">
        <w:rPr>
          <w:b w:val="0"/>
          <w:bCs w:val="0"/>
          <w:color w:val="auto"/>
          <w:sz w:val="24"/>
        </w:rPr>
        <w:t xml:space="preserve"> ու գրունտներ</w:t>
      </w:r>
      <w:r w:rsidR="004F3817" w:rsidRPr="00956B37">
        <w:rPr>
          <w:b w:val="0"/>
          <w:bCs w:val="0"/>
          <w:color w:val="auto"/>
          <w:sz w:val="24"/>
        </w:rPr>
        <w:t xml:space="preserve">ով շերտերի </w:t>
      </w:r>
      <w:r w:rsidRPr="00956B37">
        <w:rPr>
          <w:b w:val="0"/>
          <w:bCs w:val="0"/>
          <w:color w:val="auto"/>
          <w:sz w:val="24"/>
        </w:rPr>
        <w:t>ծռման դեպքում` ձգման դիմադրության:</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Ոչ կոշտ ճանապարհային պատվածքը բեռի երկարատև ազդեցության տակ պետք է հաշվարկել` ըստ գրունտում և պատվածքի հատիկային կազմ ունեցող շերտերում սահքի կայունության:</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Հաշվարկային բեռի ազդեցությունից ոչ կոշտ ճանապարհային պատվածքի ու հողային պաստառի լարումներն ու ձևախախտումները պետք է որոշել շերտավոր կիսատարածության համար մշակված առաձգականության տեսության մեթոդների կիրառմամբ`  նկատի ունենալով շերտերի հպման առավել անբարենպաստ պայմաններ:</w:t>
      </w:r>
    </w:p>
    <w:p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Ոչ կոշտ ճանապարհային պատվածքի կոնստրուկտիվ շերտերի հաստությունը պետք է նշանակել հաշվարկով, սակայն</w:t>
      </w:r>
      <w:r w:rsidR="001F09A7" w:rsidRPr="00956B37">
        <w:rPr>
          <w:b w:val="0"/>
          <w:bCs w:val="0"/>
          <w:color w:val="auto"/>
          <w:sz w:val="24"/>
        </w:rPr>
        <w:t xml:space="preserve"> սույն շինարարական նորմերի</w:t>
      </w:r>
      <w:r w:rsidRPr="00956B37">
        <w:rPr>
          <w:b w:val="0"/>
          <w:bCs w:val="0"/>
          <w:color w:val="auto"/>
          <w:sz w:val="24"/>
        </w:rPr>
        <w:t xml:space="preserve"> 42-</w:t>
      </w:r>
      <w:r w:rsidR="001F09A7" w:rsidRPr="00956B37">
        <w:rPr>
          <w:b w:val="0"/>
          <w:bCs w:val="0"/>
          <w:color w:val="auto"/>
          <w:sz w:val="24"/>
        </w:rPr>
        <w:t>րդ աղյուսակ</w:t>
      </w:r>
      <w:r w:rsidRPr="00956B37">
        <w:rPr>
          <w:b w:val="0"/>
          <w:bCs w:val="0"/>
          <w:color w:val="auto"/>
          <w:sz w:val="24"/>
        </w:rPr>
        <w:t>ում բերված արժեքներից ոչ պակաս:</w:t>
      </w:r>
    </w:p>
    <w:p w:rsidR="00BC1A55" w:rsidRPr="00956B37" w:rsidRDefault="00BC1A55" w:rsidP="00BC1A55">
      <w:pPr>
        <w:spacing w:line="259" w:lineRule="auto"/>
        <w:jc w:val="right"/>
        <w:rPr>
          <w:rFonts w:ascii="GHEA Grapalat" w:hAnsi="GHEA Grapalat"/>
          <w:color w:val="auto"/>
          <w:lang w:val="en-US"/>
        </w:rPr>
      </w:pPr>
      <w:r w:rsidRPr="00956B37">
        <w:rPr>
          <w:rFonts w:ascii="GHEA Grapalat" w:hAnsi="GHEA Grapalat"/>
          <w:color w:val="auto"/>
          <w:lang w:val="en-US"/>
        </w:rPr>
        <w:t>Աղյուսակ 42</w:t>
      </w:r>
    </w:p>
    <w:tbl>
      <w:tblPr>
        <w:tblStyle w:val="TableGrid"/>
        <w:tblW w:w="9494" w:type="dxa"/>
        <w:tblInd w:w="445" w:type="dxa"/>
        <w:tblLayout w:type="fixed"/>
        <w:tblLook w:val="04A0" w:firstRow="1" w:lastRow="0" w:firstColumn="1" w:lastColumn="0" w:noHBand="0" w:noVBand="1"/>
      </w:tblPr>
      <w:tblGrid>
        <w:gridCol w:w="450"/>
        <w:gridCol w:w="6660"/>
        <w:gridCol w:w="2384"/>
      </w:tblGrid>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lastRenderedPageBreak/>
              <w:t>N</w:t>
            </w:r>
          </w:p>
        </w:tc>
        <w:tc>
          <w:tcPr>
            <w:tcW w:w="6660"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Ծածկի և պատվածքի այլ շերտերի նյութեր</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Շերտի փոքրության հաստությունը, սմ</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Մանրահատիկ տարբեր տիպի  ասֆալտբետոն ծածկի վերին շերտի համար, որում խճի առավելագույն չափը չի գերազանցում</w:t>
            </w:r>
            <w:r w:rsidR="00915181" w:rsidRPr="00956B37">
              <w:rPr>
                <w:rFonts w:ascii="GHEA Grapalat" w:hAnsi="GHEA Grapalat"/>
                <w:color w:val="auto"/>
                <w:lang w:val="en-US"/>
              </w:rPr>
              <w:t xml:space="preserve"> 12.</w:t>
            </w:r>
            <w:r w:rsidRPr="00956B37">
              <w:rPr>
                <w:rFonts w:ascii="GHEA Grapalat" w:hAnsi="GHEA Grapalat"/>
                <w:color w:val="auto"/>
                <w:lang w:val="en-US"/>
              </w:rPr>
              <w:t>5 մմ</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4</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2.</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Խոշորահատիկ ասֆալտբետոն</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6</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3.</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Ավազային ասֆալտբետոն</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3</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4.</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Խճային (կոպճային) նյութեր մշակված օրգանական կապակցանյութերով</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5.</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Խճային (կոպճային) նյութեր մշակված անօրգանական կապակցանյութերով</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6.</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Օրգանական կապակցանյութերով տոգորված խճային հիմք</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rsidTr="00771F14">
        <w:trPr>
          <w:trHeight w:val="654"/>
        </w:trPr>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7.</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 xml:space="preserve">Խիճ կամ կոպիճ </w:t>
            </w:r>
          </w:p>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ավազային հիմքի վրա</w:t>
            </w:r>
          </w:p>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ամուր հիմքի վրա (քարային ամրացված գրունտից)</w:t>
            </w:r>
          </w:p>
        </w:tc>
        <w:tc>
          <w:tcPr>
            <w:tcW w:w="2384" w:type="dxa"/>
            <w:vAlign w:val="bottom"/>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15</w:t>
            </w:r>
          </w:p>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Օրգանական կամ անօրգանական կապակցանյութերով մշակված գրունտներ</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10</w:t>
            </w:r>
          </w:p>
        </w:tc>
      </w:tr>
      <w:tr w:rsidR="00771F14" w:rsidRPr="00956B37" w:rsidTr="00771F14">
        <w:tc>
          <w:tcPr>
            <w:tcW w:w="450" w:type="dxa"/>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9.</w:t>
            </w:r>
          </w:p>
        </w:tc>
        <w:tc>
          <w:tcPr>
            <w:tcW w:w="6660" w:type="dxa"/>
          </w:tcPr>
          <w:p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Ավազներ և ավազակոպիճ</w:t>
            </w:r>
          </w:p>
        </w:tc>
        <w:tc>
          <w:tcPr>
            <w:tcW w:w="2384" w:type="dxa"/>
            <w:vAlign w:val="center"/>
          </w:tcPr>
          <w:p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12</w:t>
            </w:r>
          </w:p>
        </w:tc>
      </w:tr>
      <w:tr w:rsidR="00915181" w:rsidRPr="00956B37" w:rsidTr="003E690E">
        <w:tc>
          <w:tcPr>
            <w:tcW w:w="9494" w:type="dxa"/>
            <w:gridSpan w:val="3"/>
          </w:tcPr>
          <w:p w:rsidR="00771F14" w:rsidRPr="00956B37" w:rsidRDefault="000F71F1" w:rsidP="003C427E">
            <w:pPr>
              <w:pStyle w:val="ListParagraph"/>
              <w:numPr>
                <w:ilvl w:val="0"/>
                <w:numId w:val="6"/>
              </w:numPr>
              <w:tabs>
                <w:tab w:val="left" w:pos="345"/>
                <w:tab w:val="left" w:pos="510"/>
              </w:tabs>
              <w:ind w:left="-15" w:firstLine="15"/>
              <w:jc w:val="both"/>
              <w:rPr>
                <w:rFonts w:ascii="GHEA Grapalat" w:hAnsi="GHEA Grapalat"/>
                <w:color w:val="auto"/>
              </w:rPr>
            </w:pPr>
            <w:r w:rsidRPr="00956B37">
              <w:rPr>
                <w:rFonts w:ascii="GHEA Grapalat" w:hAnsi="GHEA Grapalat"/>
                <w:color w:val="auto"/>
              </w:rPr>
              <w:t xml:space="preserve"> </w:t>
            </w:r>
            <w:r w:rsidR="00771F14" w:rsidRPr="00956B37">
              <w:rPr>
                <w:rFonts w:ascii="GHEA Grapalat" w:hAnsi="GHEA Grapalat"/>
                <w:color w:val="auto"/>
                <w:lang w:val="en-US"/>
              </w:rPr>
              <w:t>Բոլոր</w:t>
            </w:r>
            <w:r w:rsidR="00771F14" w:rsidRPr="00956B37">
              <w:rPr>
                <w:rFonts w:ascii="GHEA Grapalat" w:hAnsi="GHEA Grapalat"/>
                <w:color w:val="auto"/>
              </w:rPr>
              <w:t xml:space="preserve"> </w:t>
            </w:r>
            <w:r w:rsidR="00771F14" w:rsidRPr="00956B37">
              <w:rPr>
                <w:rFonts w:ascii="GHEA Grapalat" w:hAnsi="GHEA Grapalat"/>
                <w:color w:val="auto"/>
                <w:lang w:val="en-US"/>
              </w:rPr>
              <w:t>դեպքերում</w:t>
            </w:r>
            <w:r w:rsidR="00771F14" w:rsidRPr="00956B37">
              <w:rPr>
                <w:rFonts w:ascii="GHEA Grapalat" w:hAnsi="GHEA Grapalat"/>
                <w:color w:val="auto"/>
              </w:rPr>
              <w:t xml:space="preserve"> </w:t>
            </w:r>
            <w:r w:rsidR="00771F14" w:rsidRPr="00956B37">
              <w:rPr>
                <w:rFonts w:ascii="GHEA Grapalat" w:hAnsi="GHEA Grapalat"/>
                <w:color w:val="auto"/>
                <w:lang w:val="en-US"/>
              </w:rPr>
              <w:t>կոնստրուկտիվ</w:t>
            </w:r>
            <w:r w:rsidR="00771F14" w:rsidRPr="00956B37">
              <w:rPr>
                <w:rFonts w:ascii="GHEA Grapalat" w:hAnsi="GHEA Grapalat"/>
                <w:color w:val="auto"/>
              </w:rPr>
              <w:t xml:space="preserve"> </w:t>
            </w:r>
            <w:r w:rsidR="00771F14" w:rsidRPr="00956B37">
              <w:rPr>
                <w:rFonts w:ascii="GHEA Grapalat" w:hAnsi="GHEA Grapalat"/>
                <w:color w:val="auto"/>
                <w:lang w:val="en-US"/>
              </w:rPr>
              <w:t>շերտերի</w:t>
            </w:r>
            <w:r w:rsidR="00771F14" w:rsidRPr="00956B37">
              <w:rPr>
                <w:rFonts w:ascii="GHEA Grapalat" w:hAnsi="GHEA Grapalat"/>
                <w:color w:val="auto"/>
              </w:rPr>
              <w:t xml:space="preserve"> </w:t>
            </w:r>
            <w:r w:rsidR="00771F14" w:rsidRPr="00956B37">
              <w:rPr>
                <w:rFonts w:ascii="GHEA Grapalat" w:hAnsi="GHEA Grapalat"/>
                <w:color w:val="auto"/>
                <w:lang w:val="en-US"/>
              </w:rPr>
              <w:t>հաստությունը</w:t>
            </w:r>
            <w:r w:rsidR="00771F14" w:rsidRPr="00956B37">
              <w:rPr>
                <w:rFonts w:ascii="GHEA Grapalat" w:hAnsi="GHEA Grapalat"/>
                <w:color w:val="auto"/>
              </w:rPr>
              <w:t xml:space="preserve"> </w:t>
            </w:r>
            <w:r w:rsidR="00771F14" w:rsidRPr="00956B37">
              <w:rPr>
                <w:rFonts w:ascii="GHEA Grapalat" w:hAnsi="GHEA Grapalat"/>
                <w:color w:val="auto"/>
                <w:lang w:val="en-US"/>
              </w:rPr>
              <w:t>պետք</w:t>
            </w:r>
            <w:r w:rsidR="00771F14" w:rsidRPr="00956B37">
              <w:rPr>
                <w:rFonts w:ascii="GHEA Grapalat" w:hAnsi="GHEA Grapalat"/>
                <w:color w:val="auto"/>
              </w:rPr>
              <w:t xml:space="preserve"> </w:t>
            </w:r>
            <w:r w:rsidR="00771F14" w:rsidRPr="00956B37">
              <w:rPr>
                <w:rFonts w:ascii="GHEA Grapalat" w:hAnsi="GHEA Grapalat"/>
                <w:color w:val="auto"/>
                <w:lang w:val="en-US"/>
              </w:rPr>
              <w:t>է</w:t>
            </w:r>
            <w:r w:rsidR="00771F14" w:rsidRPr="00956B37">
              <w:rPr>
                <w:rFonts w:ascii="GHEA Grapalat" w:hAnsi="GHEA Grapalat"/>
                <w:color w:val="auto"/>
              </w:rPr>
              <w:t xml:space="preserve"> </w:t>
            </w:r>
            <w:r w:rsidR="00771F14" w:rsidRPr="00956B37">
              <w:rPr>
                <w:rFonts w:ascii="GHEA Grapalat" w:hAnsi="GHEA Grapalat"/>
                <w:color w:val="auto"/>
                <w:lang w:val="en-US"/>
              </w:rPr>
              <w:t>ընդունել</w:t>
            </w:r>
            <w:r w:rsidR="00771F14" w:rsidRPr="00956B37">
              <w:rPr>
                <w:rFonts w:ascii="GHEA Grapalat" w:hAnsi="GHEA Grapalat"/>
                <w:color w:val="auto"/>
              </w:rPr>
              <w:t xml:space="preserve"> </w:t>
            </w:r>
            <w:r w:rsidR="00771F14" w:rsidRPr="00956B37">
              <w:rPr>
                <w:rFonts w:ascii="GHEA Grapalat" w:hAnsi="GHEA Grapalat"/>
                <w:color w:val="auto"/>
                <w:lang w:val="en-US"/>
              </w:rPr>
              <w:t>այդ</w:t>
            </w:r>
            <w:r w:rsidR="00771F14" w:rsidRPr="00956B37">
              <w:rPr>
                <w:rFonts w:ascii="GHEA Grapalat" w:hAnsi="GHEA Grapalat"/>
                <w:color w:val="auto"/>
              </w:rPr>
              <w:t xml:space="preserve"> </w:t>
            </w:r>
            <w:r w:rsidR="00771F14" w:rsidRPr="00956B37">
              <w:rPr>
                <w:rFonts w:ascii="GHEA Grapalat" w:hAnsi="GHEA Grapalat"/>
                <w:color w:val="auto"/>
                <w:lang w:val="en-US"/>
              </w:rPr>
              <w:t>շերտում</w:t>
            </w:r>
            <w:r w:rsidR="00771F14" w:rsidRPr="00956B37">
              <w:rPr>
                <w:rFonts w:ascii="GHEA Grapalat" w:hAnsi="GHEA Grapalat"/>
                <w:color w:val="auto"/>
              </w:rPr>
              <w:t xml:space="preserve"> </w:t>
            </w:r>
            <w:r w:rsidR="00771F14" w:rsidRPr="00956B37">
              <w:rPr>
                <w:rFonts w:ascii="GHEA Grapalat" w:hAnsi="GHEA Grapalat"/>
                <w:color w:val="auto"/>
                <w:lang w:val="en-US"/>
              </w:rPr>
              <w:t>հանքային</w:t>
            </w:r>
            <w:r w:rsidR="00771F14" w:rsidRPr="00956B37">
              <w:rPr>
                <w:rFonts w:ascii="GHEA Grapalat" w:hAnsi="GHEA Grapalat"/>
                <w:color w:val="auto"/>
              </w:rPr>
              <w:t xml:space="preserve"> </w:t>
            </w:r>
            <w:r w:rsidR="00771F14" w:rsidRPr="00956B37">
              <w:rPr>
                <w:rFonts w:ascii="GHEA Grapalat" w:hAnsi="GHEA Grapalat"/>
                <w:color w:val="auto"/>
                <w:lang w:val="en-US"/>
              </w:rPr>
              <w:t>նյութի</w:t>
            </w:r>
            <w:r w:rsidR="00771F14" w:rsidRPr="00956B37">
              <w:rPr>
                <w:rFonts w:ascii="GHEA Grapalat" w:hAnsi="GHEA Grapalat"/>
                <w:color w:val="auto"/>
              </w:rPr>
              <w:t xml:space="preserve"> </w:t>
            </w:r>
            <w:r w:rsidR="00771F14" w:rsidRPr="00956B37">
              <w:rPr>
                <w:rFonts w:ascii="GHEA Grapalat" w:hAnsi="GHEA Grapalat"/>
                <w:color w:val="auto"/>
                <w:lang w:val="en-US"/>
              </w:rPr>
              <w:t>ամենախոշոր</w:t>
            </w:r>
            <w:r w:rsidR="00771F14" w:rsidRPr="00956B37">
              <w:rPr>
                <w:rFonts w:ascii="GHEA Grapalat" w:hAnsi="GHEA Grapalat"/>
                <w:color w:val="auto"/>
              </w:rPr>
              <w:t xml:space="preserve"> </w:t>
            </w:r>
            <w:r w:rsidR="00771F14" w:rsidRPr="00956B37">
              <w:rPr>
                <w:rFonts w:ascii="GHEA Grapalat" w:hAnsi="GHEA Grapalat"/>
                <w:color w:val="auto"/>
                <w:lang w:val="en-US"/>
              </w:rPr>
              <w:t>չափսից</w:t>
            </w:r>
            <w:r w:rsidR="00771F14" w:rsidRPr="00956B37">
              <w:rPr>
                <w:rFonts w:ascii="GHEA Grapalat" w:hAnsi="GHEA Grapalat"/>
                <w:color w:val="auto"/>
              </w:rPr>
              <w:t xml:space="preserve"> 2,5 </w:t>
            </w:r>
            <w:r w:rsidR="00771F14" w:rsidRPr="00956B37">
              <w:rPr>
                <w:rFonts w:ascii="GHEA Grapalat" w:hAnsi="GHEA Grapalat"/>
                <w:color w:val="auto"/>
                <w:lang w:val="en-US"/>
              </w:rPr>
              <w:t>անգամ</w:t>
            </w:r>
            <w:r w:rsidR="00771F14" w:rsidRPr="00956B37">
              <w:rPr>
                <w:rFonts w:ascii="GHEA Grapalat" w:hAnsi="GHEA Grapalat"/>
                <w:color w:val="auto"/>
              </w:rPr>
              <w:t xml:space="preserve"> </w:t>
            </w:r>
            <w:r w:rsidR="00771F14" w:rsidRPr="00956B37">
              <w:rPr>
                <w:rFonts w:ascii="GHEA Grapalat" w:hAnsi="GHEA Grapalat"/>
                <w:color w:val="auto"/>
                <w:lang w:val="en-US"/>
              </w:rPr>
              <w:t>ավելի</w:t>
            </w:r>
            <w:r w:rsidR="00771F14" w:rsidRPr="00956B37">
              <w:rPr>
                <w:rFonts w:ascii="GHEA Grapalat" w:hAnsi="GHEA Grapalat"/>
                <w:color w:val="auto"/>
              </w:rPr>
              <w:t>:</w:t>
            </w:r>
          </w:p>
          <w:p w:rsidR="00771F14" w:rsidRPr="00956B37" w:rsidRDefault="00771F14" w:rsidP="003C427E">
            <w:pPr>
              <w:pStyle w:val="ListParagraph"/>
              <w:numPr>
                <w:ilvl w:val="0"/>
                <w:numId w:val="6"/>
              </w:numPr>
              <w:tabs>
                <w:tab w:val="left" w:pos="345"/>
                <w:tab w:val="left" w:pos="510"/>
              </w:tabs>
              <w:ind w:left="-15" w:firstLine="15"/>
              <w:jc w:val="both"/>
              <w:rPr>
                <w:rFonts w:ascii="GHEA Grapalat" w:hAnsi="GHEA Grapalat"/>
                <w:color w:val="auto"/>
              </w:rPr>
            </w:pPr>
            <w:r w:rsidRPr="00956B37">
              <w:rPr>
                <w:rFonts w:ascii="GHEA Grapalat" w:hAnsi="GHEA Grapalat"/>
                <w:color w:val="auto"/>
                <w:lang w:val="en-US"/>
              </w:rPr>
              <w:t>Այն</w:t>
            </w:r>
            <w:r w:rsidRPr="00956B37">
              <w:rPr>
                <w:rFonts w:ascii="GHEA Grapalat" w:hAnsi="GHEA Grapalat"/>
                <w:color w:val="auto"/>
              </w:rPr>
              <w:t xml:space="preserve"> </w:t>
            </w:r>
            <w:r w:rsidRPr="00956B37">
              <w:rPr>
                <w:rFonts w:ascii="GHEA Grapalat" w:hAnsi="GHEA Grapalat"/>
                <w:color w:val="auto"/>
                <w:lang w:val="en-US"/>
              </w:rPr>
              <w:t>դեպքերում</w:t>
            </w:r>
            <w:r w:rsidRPr="00956B37">
              <w:rPr>
                <w:rFonts w:ascii="GHEA Grapalat" w:hAnsi="GHEA Grapalat"/>
                <w:color w:val="auto"/>
              </w:rPr>
              <w:t xml:space="preserve">, </w:t>
            </w:r>
            <w:r w:rsidRPr="00956B37">
              <w:rPr>
                <w:rFonts w:ascii="GHEA Grapalat" w:hAnsi="GHEA Grapalat"/>
                <w:color w:val="auto"/>
                <w:lang w:val="en-US"/>
              </w:rPr>
              <w:t>երբ</w:t>
            </w:r>
            <w:r w:rsidRPr="00956B37">
              <w:rPr>
                <w:rFonts w:ascii="GHEA Grapalat" w:hAnsi="GHEA Grapalat"/>
                <w:color w:val="auto"/>
              </w:rPr>
              <w:t xml:space="preserve"> </w:t>
            </w:r>
            <w:r w:rsidRPr="00956B37">
              <w:rPr>
                <w:rFonts w:ascii="GHEA Grapalat" w:hAnsi="GHEA Grapalat"/>
                <w:color w:val="auto"/>
                <w:lang w:val="en-US"/>
              </w:rPr>
              <w:t>քարային</w:t>
            </w:r>
            <w:r w:rsidRPr="00956B37">
              <w:rPr>
                <w:rFonts w:ascii="GHEA Grapalat" w:hAnsi="GHEA Grapalat"/>
                <w:color w:val="auto"/>
              </w:rPr>
              <w:t xml:space="preserve"> </w:t>
            </w:r>
            <w:r w:rsidRPr="00956B37">
              <w:rPr>
                <w:rFonts w:ascii="GHEA Grapalat" w:hAnsi="GHEA Grapalat"/>
                <w:color w:val="auto"/>
                <w:lang w:val="en-US"/>
              </w:rPr>
              <w:t>նյութերը</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00915181" w:rsidRPr="00956B37">
              <w:rPr>
                <w:rFonts w:ascii="GHEA Grapalat" w:hAnsi="GHEA Grapalat"/>
                <w:color w:val="auto"/>
              </w:rPr>
              <w:t xml:space="preserve"> </w:t>
            </w:r>
            <w:r w:rsidR="00915181" w:rsidRPr="00956B37">
              <w:rPr>
                <w:rFonts w:ascii="GHEA Grapalat" w:hAnsi="GHEA Grapalat"/>
                <w:color w:val="auto"/>
                <w:lang w:val="en-US"/>
              </w:rPr>
              <w:t>տեղադրել</w:t>
            </w:r>
            <w:r w:rsidR="00915181" w:rsidRPr="00956B37">
              <w:rPr>
                <w:rFonts w:ascii="GHEA Grapalat" w:hAnsi="GHEA Grapalat"/>
                <w:color w:val="auto"/>
              </w:rPr>
              <w:t xml:space="preserve"> </w:t>
            </w:r>
            <w:r w:rsidRPr="00956B37">
              <w:rPr>
                <w:rFonts w:ascii="GHEA Grapalat" w:hAnsi="GHEA Grapalat"/>
                <w:color w:val="auto"/>
                <w:lang w:val="en-US"/>
              </w:rPr>
              <w:t>կավային</w:t>
            </w:r>
            <w:r w:rsidRPr="00956B37">
              <w:rPr>
                <w:rFonts w:ascii="GHEA Grapalat" w:hAnsi="GHEA Grapalat"/>
                <w:color w:val="auto"/>
              </w:rPr>
              <w:t xml:space="preserve"> </w:t>
            </w:r>
            <w:r w:rsidRPr="00956B37">
              <w:rPr>
                <w:rFonts w:ascii="GHEA Grapalat" w:hAnsi="GHEA Grapalat"/>
                <w:color w:val="auto"/>
                <w:lang w:val="en-US"/>
              </w:rPr>
              <w:t>կամ</w:t>
            </w:r>
            <w:r w:rsidRPr="00956B37">
              <w:rPr>
                <w:rFonts w:ascii="GHEA Grapalat" w:hAnsi="GHEA Grapalat"/>
                <w:color w:val="auto"/>
              </w:rPr>
              <w:t xml:space="preserve"> </w:t>
            </w:r>
            <w:r w:rsidRPr="00956B37">
              <w:rPr>
                <w:rFonts w:ascii="GHEA Grapalat" w:hAnsi="GHEA Grapalat"/>
                <w:color w:val="auto"/>
                <w:lang w:val="en-US"/>
              </w:rPr>
              <w:t>ավազակավային</w:t>
            </w:r>
            <w:r w:rsidRPr="00956B37">
              <w:rPr>
                <w:rFonts w:ascii="GHEA Grapalat" w:hAnsi="GHEA Grapalat"/>
                <w:color w:val="auto"/>
              </w:rPr>
              <w:t xml:space="preserve"> </w:t>
            </w:r>
            <w:r w:rsidRPr="00956B37">
              <w:rPr>
                <w:rFonts w:ascii="GHEA Grapalat" w:hAnsi="GHEA Grapalat"/>
                <w:color w:val="auto"/>
                <w:lang w:val="en-US"/>
              </w:rPr>
              <w:t>գրունտների</w:t>
            </w:r>
            <w:r w:rsidRPr="00956B37">
              <w:rPr>
                <w:rFonts w:ascii="GHEA Grapalat" w:hAnsi="GHEA Grapalat"/>
                <w:color w:val="auto"/>
              </w:rPr>
              <w:t xml:space="preserve"> </w:t>
            </w:r>
            <w:r w:rsidRPr="00956B37">
              <w:rPr>
                <w:rFonts w:ascii="GHEA Grapalat" w:hAnsi="GHEA Grapalat"/>
                <w:color w:val="auto"/>
                <w:lang w:val="en-US"/>
              </w:rPr>
              <w:t>վրա</w:t>
            </w:r>
            <w:r w:rsidRPr="00956B37">
              <w:rPr>
                <w:rFonts w:ascii="GHEA Grapalat" w:hAnsi="GHEA Grapalat"/>
                <w:color w:val="auto"/>
              </w:rPr>
              <w:t xml:space="preserve">, </w:t>
            </w:r>
            <w:r w:rsidRPr="00956B37">
              <w:rPr>
                <w:rFonts w:ascii="GHEA Grapalat" w:hAnsi="GHEA Grapalat"/>
                <w:color w:val="auto"/>
                <w:lang w:val="en-US"/>
              </w:rPr>
              <w:t>անհրաժեշտ</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նախատեսել</w:t>
            </w:r>
            <w:r w:rsidRPr="00956B37">
              <w:rPr>
                <w:rFonts w:ascii="GHEA Grapalat" w:hAnsi="GHEA Grapalat"/>
                <w:color w:val="auto"/>
              </w:rPr>
              <w:t xml:space="preserve"> 10 </w:t>
            </w:r>
            <w:r w:rsidRPr="00956B37">
              <w:rPr>
                <w:rFonts w:ascii="GHEA Grapalat" w:hAnsi="GHEA Grapalat"/>
                <w:color w:val="auto"/>
                <w:lang w:val="en-US"/>
              </w:rPr>
              <w:t>սմ</w:t>
            </w:r>
            <w:r w:rsidRPr="00956B37">
              <w:rPr>
                <w:rFonts w:ascii="GHEA Grapalat" w:hAnsi="GHEA Grapalat"/>
                <w:color w:val="auto"/>
              </w:rPr>
              <w:t>-</w:t>
            </w:r>
            <w:r w:rsidRPr="00956B37">
              <w:rPr>
                <w:rFonts w:ascii="GHEA Grapalat" w:hAnsi="GHEA Grapalat"/>
                <w:color w:val="auto"/>
                <w:lang w:val="en-US"/>
              </w:rPr>
              <w:t>ից</w:t>
            </w:r>
            <w:r w:rsidRPr="00956B37">
              <w:rPr>
                <w:rFonts w:ascii="GHEA Grapalat" w:hAnsi="GHEA Grapalat"/>
                <w:color w:val="auto"/>
              </w:rPr>
              <w:t xml:space="preserve"> </w:t>
            </w:r>
            <w:r w:rsidRPr="00956B37">
              <w:rPr>
                <w:rFonts w:ascii="GHEA Grapalat" w:hAnsi="GHEA Grapalat"/>
                <w:color w:val="auto"/>
                <w:lang w:val="en-US"/>
              </w:rPr>
              <w:t>ոչ</w:t>
            </w:r>
            <w:r w:rsidRPr="00956B37">
              <w:rPr>
                <w:rFonts w:ascii="GHEA Grapalat" w:hAnsi="GHEA Grapalat"/>
                <w:color w:val="auto"/>
              </w:rPr>
              <w:t xml:space="preserve"> </w:t>
            </w:r>
            <w:r w:rsidRPr="00956B37">
              <w:rPr>
                <w:rFonts w:ascii="GHEA Grapalat" w:hAnsi="GHEA Grapalat"/>
                <w:color w:val="auto"/>
                <w:lang w:val="en-US"/>
              </w:rPr>
              <w:t>պակաս</w:t>
            </w:r>
            <w:r w:rsidRPr="00956B37">
              <w:rPr>
                <w:rFonts w:ascii="GHEA Grapalat" w:hAnsi="GHEA Grapalat"/>
                <w:color w:val="auto"/>
              </w:rPr>
              <w:t xml:space="preserve"> </w:t>
            </w:r>
            <w:r w:rsidRPr="00956B37">
              <w:rPr>
                <w:rFonts w:ascii="GHEA Grapalat" w:hAnsi="GHEA Grapalat"/>
                <w:color w:val="auto"/>
                <w:lang w:val="en-US"/>
              </w:rPr>
              <w:t>բարձրությամբ</w:t>
            </w:r>
            <w:r w:rsidRPr="00956B37">
              <w:rPr>
                <w:rFonts w:ascii="GHEA Grapalat" w:hAnsi="GHEA Grapalat"/>
                <w:color w:val="auto"/>
              </w:rPr>
              <w:t xml:space="preserve"> </w:t>
            </w:r>
            <w:r w:rsidRPr="00956B37">
              <w:rPr>
                <w:rFonts w:ascii="GHEA Grapalat" w:hAnsi="GHEA Grapalat"/>
                <w:color w:val="auto"/>
                <w:lang w:val="en-US"/>
              </w:rPr>
              <w:t>միջնաշերտ</w:t>
            </w:r>
            <w:r w:rsidRPr="00956B37">
              <w:rPr>
                <w:rFonts w:ascii="GHEA Grapalat" w:hAnsi="GHEA Grapalat"/>
                <w:color w:val="auto"/>
              </w:rPr>
              <w:t xml:space="preserve">` </w:t>
            </w:r>
            <w:r w:rsidRPr="00956B37">
              <w:rPr>
                <w:rFonts w:ascii="GHEA Grapalat" w:hAnsi="GHEA Grapalat"/>
                <w:color w:val="auto"/>
                <w:lang w:val="en-US"/>
              </w:rPr>
              <w:t>ավազից</w:t>
            </w:r>
            <w:r w:rsidRPr="00956B37">
              <w:rPr>
                <w:rFonts w:ascii="GHEA Grapalat" w:hAnsi="GHEA Grapalat"/>
                <w:color w:val="auto"/>
              </w:rPr>
              <w:t xml:space="preserve">, </w:t>
            </w:r>
            <w:r w:rsidRPr="00956B37">
              <w:rPr>
                <w:rFonts w:ascii="GHEA Grapalat" w:hAnsi="GHEA Grapalat"/>
                <w:color w:val="auto"/>
                <w:lang w:val="en-US"/>
              </w:rPr>
              <w:t>քարային</w:t>
            </w:r>
            <w:r w:rsidRPr="00956B37">
              <w:rPr>
                <w:rFonts w:ascii="GHEA Grapalat" w:hAnsi="GHEA Grapalat"/>
                <w:color w:val="auto"/>
              </w:rPr>
              <w:t xml:space="preserve"> </w:t>
            </w:r>
            <w:r w:rsidRPr="00956B37">
              <w:rPr>
                <w:rFonts w:ascii="GHEA Grapalat" w:hAnsi="GHEA Grapalat"/>
                <w:color w:val="auto"/>
                <w:lang w:val="en-US"/>
              </w:rPr>
              <w:t>մաղվածքից</w:t>
            </w:r>
            <w:r w:rsidRPr="00956B37">
              <w:rPr>
                <w:rFonts w:ascii="GHEA Grapalat" w:hAnsi="GHEA Grapalat"/>
                <w:color w:val="auto"/>
              </w:rPr>
              <w:t xml:space="preserve">, </w:t>
            </w:r>
            <w:r w:rsidRPr="00956B37">
              <w:rPr>
                <w:rFonts w:ascii="GHEA Grapalat" w:hAnsi="GHEA Grapalat"/>
                <w:color w:val="auto"/>
                <w:lang w:val="en-US"/>
              </w:rPr>
              <w:t>ամրացված</w:t>
            </w:r>
            <w:r w:rsidRPr="00956B37">
              <w:rPr>
                <w:rFonts w:ascii="GHEA Grapalat" w:hAnsi="GHEA Grapalat"/>
                <w:color w:val="auto"/>
              </w:rPr>
              <w:t xml:space="preserve"> </w:t>
            </w:r>
            <w:r w:rsidRPr="00956B37">
              <w:rPr>
                <w:rFonts w:ascii="GHEA Grapalat" w:hAnsi="GHEA Grapalat"/>
                <w:color w:val="auto"/>
                <w:lang w:val="en-US"/>
              </w:rPr>
              <w:t>գրունտից</w:t>
            </w:r>
            <w:r w:rsidRPr="00956B37">
              <w:rPr>
                <w:rFonts w:ascii="GHEA Grapalat" w:hAnsi="GHEA Grapalat"/>
                <w:color w:val="auto"/>
              </w:rPr>
              <w:t xml:space="preserve"> </w:t>
            </w:r>
            <w:r w:rsidRPr="00956B37">
              <w:rPr>
                <w:rFonts w:ascii="GHEA Grapalat" w:hAnsi="GHEA Grapalat"/>
                <w:color w:val="auto"/>
                <w:lang w:val="en-US"/>
              </w:rPr>
              <w:t>կամ</w:t>
            </w:r>
            <w:r w:rsidRPr="00956B37">
              <w:rPr>
                <w:rFonts w:ascii="GHEA Grapalat" w:hAnsi="GHEA Grapalat"/>
                <w:color w:val="auto"/>
              </w:rPr>
              <w:t xml:space="preserve"> </w:t>
            </w:r>
            <w:r w:rsidRPr="00956B37">
              <w:rPr>
                <w:rFonts w:ascii="GHEA Grapalat" w:hAnsi="GHEA Grapalat"/>
                <w:color w:val="auto"/>
                <w:lang w:val="en-US"/>
              </w:rPr>
              <w:t>այլ</w:t>
            </w:r>
            <w:r w:rsidRPr="00956B37">
              <w:rPr>
                <w:rFonts w:ascii="GHEA Grapalat" w:hAnsi="GHEA Grapalat"/>
                <w:color w:val="auto"/>
              </w:rPr>
              <w:t xml:space="preserve"> </w:t>
            </w:r>
            <w:r w:rsidRPr="00956B37">
              <w:rPr>
                <w:rFonts w:ascii="GHEA Grapalat" w:hAnsi="GHEA Grapalat"/>
                <w:color w:val="auto"/>
                <w:lang w:val="en-US"/>
              </w:rPr>
              <w:t>ջրակայուն</w:t>
            </w:r>
            <w:r w:rsidRPr="00956B37">
              <w:rPr>
                <w:rFonts w:ascii="GHEA Grapalat" w:hAnsi="GHEA Grapalat"/>
                <w:color w:val="auto"/>
              </w:rPr>
              <w:t xml:space="preserve"> </w:t>
            </w:r>
            <w:r w:rsidRPr="00956B37">
              <w:rPr>
                <w:rFonts w:ascii="GHEA Grapalat" w:hAnsi="GHEA Grapalat"/>
                <w:color w:val="auto"/>
                <w:lang w:val="en-US"/>
              </w:rPr>
              <w:t>նյութերից</w:t>
            </w:r>
            <w:r w:rsidRPr="00956B37">
              <w:rPr>
                <w:rFonts w:ascii="GHEA Grapalat" w:hAnsi="GHEA Grapalat"/>
                <w:color w:val="auto"/>
              </w:rPr>
              <w:t>:</w:t>
            </w:r>
          </w:p>
        </w:tc>
      </w:tr>
    </w:tbl>
    <w:p w:rsidR="00DC6714" w:rsidRPr="00956B37" w:rsidRDefault="00DC6714" w:rsidP="00DC6714">
      <w:pPr>
        <w:pStyle w:val="a0"/>
        <w:ind w:left="709" w:firstLine="0"/>
        <w:rPr>
          <w:b w:val="0"/>
          <w:color w:val="auto"/>
          <w:sz w:val="24"/>
          <w:lang w:val="ru-RU"/>
        </w:rPr>
      </w:pPr>
    </w:p>
    <w:p w:rsidR="00BC1A55" w:rsidRPr="00956B37" w:rsidRDefault="00BC1A55"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Ասֆալտբետոնի</w:t>
      </w:r>
      <w:r w:rsidRPr="00956B37">
        <w:rPr>
          <w:b w:val="0"/>
          <w:color w:val="auto"/>
          <w:sz w:val="24"/>
          <w:lang w:val="ru-RU"/>
        </w:rPr>
        <w:t xml:space="preserve"> </w:t>
      </w:r>
      <w:r w:rsidRPr="00956B37">
        <w:rPr>
          <w:b w:val="0"/>
          <w:color w:val="auto"/>
          <w:sz w:val="24"/>
          <w:lang w:val="en-US"/>
        </w:rPr>
        <w:t>խառնուրդները</w:t>
      </w:r>
      <w:r w:rsidRPr="00956B37">
        <w:rPr>
          <w:b w:val="0"/>
          <w:color w:val="auto"/>
          <w:sz w:val="24"/>
          <w:lang w:val="ru-RU"/>
        </w:rPr>
        <w:t xml:space="preserve"> </w:t>
      </w:r>
      <w:r w:rsidRPr="00956B37">
        <w:rPr>
          <w:b w:val="0"/>
          <w:color w:val="auto"/>
          <w:sz w:val="24"/>
          <w:lang w:val="en-US"/>
        </w:rPr>
        <w:t>դասակարգվում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ԳՕՍՏ</w:t>
      </w:r>
      <w:r w:rsidRPr="00956B37">
        <w:rPr>
          <w:b w:val="0"/>
          <w:color w:val="auto"/>
          <w:sz w:val="24"/>
          <w:lang w:val="ru-RU"/>
        </w:rPr>
        <w:t xml:space="preserve"> 9128</w:t>
      </w:r>
      <w:r w:rsidR="00C46BBA" w:rsidRPr="00956B37">
        <w:rPr>
          <w:b w:val="0"/>
          <w:color w:val="auto"/>
          <w:sz w:val="24"/>
          <w:lang w:val="ru-RU"/>
        </w:rPr>
        <w:t xml:space="preserve">-2013 </w:t>
      </w:r>
      <w:r w:rsidR="00C46BBA" w:rsidRPr="00956B37">
        <w:rPr>
          <w:b w:val="0"/>
          <w:color w:val="auto"/>
          <w:sz w:val="24"/>
          <w:lang w:val="en-US"/>
        </w:rPr>
        <w:t>ստանդարտի</w:t>
      </w:r>
      <w:r w:rsidR="00C46BBA" w:rsidRPr="00956B37">
        <w:rPr>
          <w:b w:val="0"/>
          <w:color w:val="auto"/>
          <w:sz w:val="24"/>
          <w:lang w:val="ru-RU"/>
        </w:rPr>
        <w:t xml:space="preserve"> </w:t>
      </w:r>
      <w:r w:rsidR="00C46BBA" w:rsidRPr="00956B37">
        <w:rPr>
          <w:b w:val="0"/>
          <w:color w:val="auto"/>
          <w:sz w:val="24"/>
          <w:lang w:val="en-US"/>
        </w:rPr>
        <w:t>համաձայն</w:t>
      </w:r>
      <w:r w:rsidRPr="00956B37">
        <w:rPr>
          <w:b w:val="0"/>
          <w:color w:val="auto"/>
          <w:sz w:val="24"/>
          <w:lang w:val="ru-RU"/>
        </w:rPr>
        <w:t xml:space="preserve">: </w:t>
      </w:r>
      <w:r w:rsidRPr="00956B37">
        <w:rPr>
          <w:b w:val="0"/>
          <w:color w:val="auto"/>
          <w:sz w:val="24"/>
          <w:lang w:val="en-US"/>
        </w:rPr>
        <w:t>Ասֆալտբետոնյա</w:t>
      </w:r>
      <w:r w:rsidRPr="00956B37">
        <w:rPr>
          <w:b w:val="0"/>
          <w:color w:val="auto"/>
          <w:sz w:val="24"/>
          <w:lang w:val="ru-RU"/>
        </w:rPr>
        <w:t xml:space="preserve"> </w:t>
      </w:r>
      <w:r w:rsidRPr="00956B37">
        <w:rPr>
          <w:b w:val="0"/>
          <w:color w:val="auto"/>
          <w:sz w:val="24"/>
          <w:lang w:val="en-US"/>
        </w:rPr>
        <w:t>խառնուրդները</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տեղադրման</w:t>
      </w:r>
      <w:r w:rsidRPr="00956B37">
        <w:rPr>
          <w:b w:val="0"/>
          <w:color w:val="auto"/>
          <w:sz w:val="24"/>
          <w:lang w:val="ru-RU"/>
        </w:rPr>
        <w:t xml:space="preserve"> </w:t>
      </w:r>
      <w:r w:rsidRPr="00956B37">
        <w:rPr>
          <w:b w:val="0"/>
          <w:color w:val="auto"/>
          <w:sz w:val="24"/>
          <w:lang w:val="en-US"/>
        </w:rPr>
        <w:t>ջերմաստիճանի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օգտագործվող</w:t>
      </w:r>
      <w:r w:rsidRPr="00956B37">
        <w:rPr>
          <w:b w:val="0"/>
          <w:color w:val="auto"/>
          <w:sz w:val="24"/>
          <w:lang w:val="ru-RU"/>
        </w:rPr>
        <w:t xml:space="preserve"> </w:t>
      </w:r>
      <w:r w:rsidRPr="00956B37">
        <w:rPr>
          <w:b w:val="0"/>
          <w:color w:val="auto"/>
          <w:sz w:val="24"/>
          <w:lang w:val="en-US"/>
        </w:rPr>
        <w:t>բիտումի</w:t>
      </w:r>
      <w:r w:rsidRPr="00956B37">
        <w:rPr>
          <w:b w:val="0"/>
          <w:color w:val="auto"/>
          <w:sz w:val="24"/>
          <w:lang w:val="ru-RU"/>
        </w:rPr>
        <w:t xml:space="preserve"> </w:t>
      </w:r>
      <w:r w:rsidRPr="00956B37">
        <w:rPr>
          <w:b w:val="0"/>
          <w:color w:val="auto"/>
          <w:sz w:val="24"/>
          <w:lang w:val="en-US"/>
        </w:rPr>
        <w:t>մածուցիկության</w:t>
      </w:r>
      <w:r w:rsidRPr="00956B37">
        <w:rPr>
          <w:b w:val="0"/>
          <w:color w:val="auto"/>
          <w:sz w:val="24"/>
          <w:lang w:val="ru-RU"/>
        </w:rPr>
        <w:t xml:space="preserve"> </w:t>
      </w:r>
      <w:r w:rsidRPr="00956B37">
        <w:rPr>
          <w:b w:val="0"/>
          <w:color w:val="auto"/>
          <w:sz w:val="24"/>
          <w:lang w:val="en-US"/>
        </w:rPr>
        <w:t>լինում</w:t>
      </w:r>
      <w:r w:rsidRPr="00956B37">
        <w:rPr>
          <w:b w:val="0"/>
          <w:color w:val="auto"/>
          <w:sz w:val="24"/>
          <w:lang w:val="ru-RU"/>
        </w:rPr>
        <w:t xml:space="preserve"> </w:t>
      </w:r>
      <w:r w:rsidRPr="00956B37">
        <w:rPr>
          <w:b w:val="0"/>
          <w:color w:val="auto"/>
          <w:sz w:val="24"/>
          <w:lang w:val="en-US"/>
        </w:rPr>
        <w:t>են</w:t>
      </w:r>
      <w:r w:rsidR="00F835D1" w:rsidRPr="00956B37">
        <w:rPr>
          <w:b w:val="0"/>
          <w:color w:val="auto"/>
          <w:sz w:val="24"/>
          <w:lang w:val="ru-RU"/>
        </w:rPr>
        <w:t>.</w:t>
      </w:r>
    </w:p>
    <w:p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lastRenderedPageBreak/>
        <w:t xml:space="preserve"> </w:t>
      </w:r>
      <w:r w:rsidR="00BC1A55" w:rsidRPr="00956B37">
        <w:rPr>
          <w:b w:val="0"/>
          <w:color w:val="auto"/>
          <w:sz w:val="24"/>
          <w:lang w:val="en-US"/>
        </w:rPr>
        <w:t>տաք</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մածուցիկ</w:t>
      </w:r>
      <w:r w:rsidR="00BC1A55" w:rsidRPr="00956B37">
        <w:rPr>
          <w:b w:val="0"/>
          <w:color w:val="auto"/>
          <w:sz w:val="24"/>
          <w:lang w:val="ru-RU"/>
        </w:rPr>
        <w:t xml:space="preserve"> </w:t>
      </w:r>
      <w:r w:rsidR="00BC1A55" w:rsidRPr="00956B37">
        <w:rPr>
          <w:b w:val="0"/>
          <w:color w:val="auto"/>
          <w:sz w:val="24"/>
          <w:lang w:val="en-US"/>
        </w:rPr>
        <w:t>և</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w:t>
      </w:r>
      <w:r w:rsidR="00BC1A55" w:rsidRPr="00956B37">
        <w:rPr>
          <w:b w:val="0"/>
          <w:color w:val="auto"/>
          <w:sz w:val="24"/>
          <w:lang w:val="en-US"/>
        </w:rPr>
        <w:t>ոչ</w:t>
      </w:r>
      <w:r w:rsidR="00BC1A55" w:rsidRPr="00956B37">
        <w:rPr>
          <w:b w:val="0"/>
          <w:color w:val="auto"/>
          <w:sz w:val="24"/>
          <w:lang w:val="ru-RU"/>
        </w:rPr>
        <w:t xml:space="preserve"> </w:t>
      </w:r>
      <w:r w:rsidR="00BC1A55" w:rsidRPr="00956B37">
        <w:rPr>
          <w:b w:val="0"/>
          <w:color w:val="auto"/>
          <w:sz w:val="24"/>
          <w:lang w:val="en-US"/>
        </w:rPr>
        <w:t>պակաս</w:t>
      </w:r>
      <w:r w:rsidR="00BC1A55" w:rsidRPr="00956B37">
        <w:rPr>
          <w:b w:val="0"/>
          <w:color w:val="auto"/>
          <w:sz w:val="24"/>
          <w:lang w:val="ru-RU"/>
        </w:rPr>
        <w:t xml:space="preserve"> 110⁰</w:t>
      </w:r>
      <w:r w:rsidR="00BC1A55" w:rsidRPr="00956B37">
        <w:rPr>
          <w:b w:val="0"/>
          <w:color w:val="auto"/>
          <w:sz w:val="24"/>
          <w:lang w:val="en-US"/>
        </w:rPr>
        <w:t>C</w:t>
      </w:r>
      <w:r w:rsidR="00BC1A55" w:rsidRPr="00956B37">
        <w:rPr>
          <w:b w:val="0"/>
          <w:color w:val="auto"/>
          <w:sz w:val="24"/>
          <w:lang w:val="ru-RU"/>
        </w:rPr>
        <w:t>,</w:t>
      </w:r>
    </w:p>
    <w:p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t xml:space="preserve"> </w:t>
      </w:r>
      <w:r w:rsidR="00BC1A55" w:rsidRPr="00956B37">
        <w:rPr>
          <w:b w:val="0"/>
          <w:color w:val="auto"/>
          <w:sz w:val="24"/>
          <w:lang w:val="en-US"/>
        </w:rPr>
        <w:t>գոլ</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w:t>
      </w:r>
      <w:r w:rsidR="00BC1A55" w:rsidRPr="00956B37">
        <w:rPr>
          <w:b w:val="0"/>
          <w:color w:val="auto"/>
          <w:sz w:val="24"/>
          <w:lang w:val="en-US"/>
        </w:rPr>
        <w:t>ոչ</w:t>
      </w:r>
      <w:r w:rsidR="00BC1A55" w:rsidRPr="00956B37">
        <w:rPr>
          <w:b w:val="0"/>
          <w:color w:val="auto"/>
          <w:sz w:val="24"/>
          <w:lang w:val="ru-RU"/>
        </w:rPr>
        <w:t xml:space="preserve"> </w:t>
      </w:r>
      <w:r w:rsidR="00BC1A55" w:rsidRPr="00956B37">
        <w:rPr>
          <w:b w:val="0"/>
          <w:color w:val="auto"/>
          <w:sz w:val="24"/>
          <w:lang w:val="en-US"/>
        </w:rPr>
        <w:t>պակաս</w:t>
      </w:r>
      <w:r w:rsidR="00BC1A55" w:rsidRPr="00956B37">
        <w:rPr>
          <w:b w:val="0"/>
          <w:color w:val="auto"/>
          <w:sz w:val="24"/>
          <w:lang w:val="ru-RU"/>
        </w:rPr>
        <w:t xml:space="preserve"> 5⁰</w:t>
      </w:r>
      <w:r w:rsidR="00BC1A55" w:rsidRPr="00956B37">
        <w:rPr>
          <w:b w:val="0"/>
          <w:color w:val="auto"/>
          <w:sz w:val="24"/>
          <w:lang w:val="en-US"/>
        </w:rPr>
        <w:t>C</w:t>
      </w:r>
      <w:r w:rsidR="00BC1A55" w:rsidRPr="00956B37">
        <w:rPr>
          <w:b w:val="0"/>
          <w:color w:val="auto"/>
          <w:sz w:val="24"/>
          <w:lang w:val="ru-RU"/>
        </w:rPr>
        <w:t>,</w:t>
      </w:r>
    </w:p>
    <w:p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t xml:space="preserve"> </w:t>
      </w:r>
      <w:r w:rsidR="00BC1A55" w:rsidRPr="00956B37">
        <w:rPr>
          <w:b w:val="0"/>
          <w:color w:val="auto"/>
          <w:sz w:val="24"/>
          <w:lang w:val="en-US"/>
        </w:rPr>
        <w:t>սառը</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հավելումներով</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5⁰</w:t>
      </w:r>
      <w:r w:rsidR="00BC1A55" w:rsidRPr="00956B37">
        <w:rPr>
          <w:b w:val="0"/>
          <w:color w:val="auto"/>
          <w:sz w:val="24"/>
          <w:lang w:val="en-US"/>
        </w:rPr>
        <w:t>C</w:t>
      </w:r>
      <w:r w:rsidR="00BC1A55" w:rsidRPr="00956B37">
        <w:rPr>
          <w:b w:val="0"/>
          <w:color w:val="auto"/>
          <w:sz w:val="24"/>
          <w:lang w:val="ru-RU"/>
        </w:rPr>
        <w:t>-</w:t>
      </w:r>
      <w:r w:rsidR="00BC1A55" w:rsidRPr="00956B37">
        <w:rPr>
          <w:b w:val="0"/>
          <w:color w:val="auto"/>
          <w:sz w:val="24"/>
          <w:lang w:val="en-US"/>
        </w:rPr>
        <w:t>ից</w:t>
      </w:r>
      <w:r w:rsidR="00BC1A55" w:rsidRPr="00956B37">
        <w:rPr>
          <w:b w:val="0"/>
          <w:color w:val="auto"/>
          <w:sz w:val="24"/>
          <w:lang w:val="ru-RU"/>
        </w:rPr>
        <w:t xml:space="preserve"> </w:t>
      </w:r>
      <w:r w:rsidR="00BC1A55" w:rsidRPr="00956B37">
        <w:rPr>
          <w:b w:val="0"/>
          <w:color w:val="auto"/>
          <w:sz w:val="24"/>
          <w:lang w:val="en-US"/>
        </w:rPr>
        <w:t>ցածր</w:t>
      </w:r>
      <w:r w:rsidR="00BC1A55" w:rsidRPr="00956B37">
        <w:rPr>
          <w:b w:val="0"/>
          <w:color w:val="auto"/>
          <w:sz w:val="24"/>
          <w:lang w:val="ru-RU"/>
        </w:rPr>
        <w:t>:</w:t>
      </w:r>
    </w:p>
    <w:p w:rsidR="00BC1A55" w:rsidRPr="00956B37" w:rsidRDefault="003A1BA9"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Ասֆալտբետոնյա</w:t>
      </w:r>
      <w:r w:rsidRPr="00956B37">
        <w:rPr>
          <w:b w:val="0"/>
          <w:color w:val="auto"/>
          <w:sz w:val="24"/>
          <w:lang w:val="ru-RU"/>
        </w:rPr>
        <w:t xml:space="preserve"> </w:t>
      </w:r>
      <w:r w:rsidRPr="00956B37">
        <w:rPr>
          <w:b w:val="0"/>
          <w:color w:val="auto"/>
          <w:sz w:val="24"/>
          <w:lang w:val="en-US"/>
        </w:rPr>
        <w:t>խառնուրդներ</w:t>
      </w:r>
      <w:r w:rsidR="006B42E7" w:rsidRPr="00956B37">
        <w:rPr>
          <w:b w:val="0"/>
          <w:color w:val="auto"/>
          <w:sz w:val="24"/>
        </w:rPr>
        <w:t>ը,</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հանքային</w:t>
      </w:r>
      <w:r w:rsidRPr="00956B37">
        <w:rPr>
          <w:b w:val="0"/>
          <w:color w:val="auto"/>
          <w:sz w:val="24"/>
          <w:lang w:val="ru-RU"/>
        </w:rPr>
        <w:t xml:space="preserve"> </w:t>
      </w:r>
      <w:r w:rsidRPr="00956B37">
        <w:rPr>
          <w:b w:val="0"/>
          <w:color w:val="auto"/>
          <w:sz w:val="24"/>
          <w:lang w:val="en-US"/>
        </w:rPr>
        <w:t>լցանյութի</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առավելագույն</w:t>
      </w:r>
      <w:r w:rsidRPr="00956B37">
        <w:rPr>
          <w:b w:val="0"/>
          <w:color w:val="auto"/>
          <w:sz w:val="24"/>
          <w:lang w:val="ru-RU"/>
        </w:rPr>
        <w:t xml:space="preserve"> </w:t>
      </w:r>
      <w:r w:rsidRPr="00956B37">
        <w:rPr>
          <w:b w:val="0"/>
          <w:color w:val="auto"/>
          <w:sz w:val="24"/>
          <w:lang w:val="en-US"/>
        </w:rPr>
        <w:t>չափի</w:t>
      </w:r>
      <w:r w:rsidRPr="00956B37">
        <w:rPr>
          <w:b w:val="0"/>
          <w:color w:val="auto"/>
          <w:sz w:val="24"/>
          <w:lang w:val="ru-RU"/>
        </w:rPr>
        <w:t xml:space="preserve"> </w:t>
      </w:r>
      <w:r w:rsidRPr="00956B37">
        <w:rPr>
          <w:b w:val="0"/>
          <w:color w:val="auto"/>
          <w:sz w:val="24"/>
          <w:lang w:val="en-US"/>
        </w:rPr>
        <w:t>դասակարգվում</w:t>
      </w:r>
      <w:r w:rsidRPr="00956B37">
        <w:rPr>
          <w:b w:val="0"/>
          <w:color w:val="auto"/>
          <w:sz w:val="24"/>
          <w:lang w:val="ru-RU"/>
        </w:rPr>
        <w:t xml:space="preserve"> </w:t>
      </w:r>
      <w:r w:rsidRPr="00956B37">
        <w:rPr>
          <w:b w:val="0"/>
          <w:color w:val="auto"/>
          <w:sz w:val="24"/>
          <w:lang w:val="en-US"/>
        </w:rPr>
        <w:t>են</w:t>
      </w:r>
      <w:r w:rsidR="00F835D1" w:rsidRPr="00956B37">
        <w:rPr>
          <w:b w:val="0"/>
          <w:color w:val="auto"/>
          <w:sz w:val="24"/>
          <w:lang w:val="ru-RU"/>
        </w:rPr>
        <w:t>.</w:t>
      </w:r>
    </w:p>
    <w:p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t>խոշորահատիկ</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40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t>մանրահատիկ</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20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t>ավազային</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10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rsidR="00FE2CB6" w:rsidRPr="00956B37" w:rsidRDefault="00FE2CB6"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Ասֆալտբետոններն</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մնացորդային</w:t>
      </w:r>
      <w:r w:rsidRPr="00956B37">
        <w:rPr>
          <w:b w:val="0"/>
          <w:color w:val="auto"/>
          <w:sz w:val="24"/>
          <w:lang w:val="ru-RU"/>
        </w:rPr>
        <w:t xml:space="preserve"> </w:t>
      </w:r>
      <w:r w:rsidRPr="00956B37">
        <w:rPr>
          <w:b w:val="0"/>
          <w:color w:val="auto"/>
          <w:sz w:val="24"/>
          <w:lang w:val="en-US"/>
        </w:rPr>
        <w:t>ծակոտկենության</w:t>
      </w:r>
      <w:r w:rsidRPr="00956B37">
        <w:rPr>
          <w:b w:val="0"/>
          <w:color w:val="auto"/>
          <w:sz w:val="24"/>
          <w:lang w:val="ru-RU"/>
        </w:rPr>
        <w:t xml:space="preserve"> </w:t>
      </w:r>
      <w:r w:rsidRPr="00956B37">
        <w:rPr>
          <w:b w:val="0"/>
          <w:color w:val="auto"/>
          <w:sz w:val="24"/>
          <w:lang w:val="en-US"/>
        </w:rPr>
        <w:t>դասվում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տեսակների</w:t>
      </w:r>
      <w:r w:rsidR="00F835D1" w:rsidRPr="00956B37">
        <w:rPr>
          <w:b w:val="0"/>
          <w:color w:val="auto"/>
          <w:sz w:val="24"/>
          <w:lang w:val="ru-RU"/>
        </w:rPr>
        <w:t>.</w:t>
      </w:r>
    </w:p>
    <w:p w:rsidR="003A1BA9" w:rsidRPr="00956B37" w:rsidRDefault="001526EB" w:rsidP="003C427E">
      <w:pPr>
        <w:pStyle w:val="a0"/>
        <w:numPr>
          <w:ilvl w:val="2"/>
          <w:numId w:val="5"/>
        </w:numPr>
        <w:spacing w:line="360" w:lineRule="auto"/>
        <w:ind w:left="993" w:hanging="3"/>
        <w:rPr>
          <w:b w:val="0"/>
          <w:color w:val="auto"/>
          <w:sz w:val="24"/>
          <w:lang w:val="en-US"/>
        </w:rPr>
      </w:pPr>
      <w:r w:rsidRPr="00956B37">
        <w:rPr>
          <w:b w:val="0"/>
          <w:color w:val="auto"/>
          <w:sz w:val="24"/>
          <w:lang w:val="ru-RU"/>
        </w:rPr>
        <w:t xml:space="preserve"> </w:t>
      </w:r>
      <w:r w:rsidR="003A1BA9" w:rsidRPr="00956B37">
        <w:rPr>
          <w:b w:val="0"/>
          <w:color w:val="auto"/>
          <w:sz w:val="24"/>
          <w:lang w:val="en-US"/>
        </w:rPr>
        <w:t>բարձր խտության – մնացորդային ծակոտկենությունը</w:t>
      </w:r>
      <w:r w:rsidR="00C46BBA" w:rsidRPr="00956B37">
        <w:rPr>
          <w:b w:val="0"/>
          <w:color w:val="auto"/>
          <w:sz w:val="24"/>
          <w:lang w:val="en-US"/>
        </w:rPr>
        <w:t xml:space="preserve"> 1.5 – 2.</w:t>
      </w:r>
      <w:r w:rsidR="003A1BA9" w:rsidRPr="00956B37">
        <w:rPr>
          <w:b w:val="0"/>
          <w:color w:val="auto"/>
          <w:sz w:val="24"/>
          <w:lang w:val="en-US"/>
        </w:rPr>
        <w:t>5 %,</w:t>
      </w:r>
    </w:p>
    <w:p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խիտ - մնացորդային ծակոտկենությունը</w:t>
      </w:r>
      <w:r w:rsidR="00C46BBA" w:rsidRPr="00956B37">
        <w:rPr>
          <w:b w:val="0"/>
          <w:color w:val="auto"/>
          <w:sz w:val="24"/>
          <w:lang w:val="en-US"/>
        </w:rPr>
        <w:t xml:space="preserve"> 2.5 – 5.</w:t>
      </w:r>
      <w:r w:rsidR="003A1BA9" w:rsidRPr="00956B37">
        <w:rPr>
          <w:b w:val="0"/>
          <w:color w:val="auto"/>
          <w:sz w:val="24"/>
          <w:lang w:val="en-US"/>
        </w:rPr>
        <w:t>0 %,</w:t>
      </w:r>
    </w:p>
    <w:p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ծակոտկեն - մնացորդային ծակոտկենությունը</w:t>
      </w:r>
      <w:r w:rsidR="00C46BBA" w:rsidRPr="00956B37">
        <w:rPr>
          <w:b w:val="0"/>
          <w:color w:val="auto"/>
          <w:sz w:val="24"/>
          <w:lang w:val="en-US"/>
        </w:rPr>
        <w:t xml:space="preserve"> 5.</w:t>
      </w:r>
      <w:r w:rsidR="003A1BA9" w:rsidRPr="00956B37">
        <w:rPr>
          <w:b w:val="0"/>
          <w:color w:val="auto"/>
          <w:sz w:val="24"/>
          <w:lang w:val="en-US"/>
        </w:rPr>
        <w:t xml:space="preserve">0 </w:t>
      </w:r>
      <w:r w:rsidR="004F3817" w:rsidRPr="00956B37">
        <w:rPr>
          <w:b w:val="0"/>
          <w:color w:val="auto"/>
          <w:sz w:val="24"/>
          <w:lang w:val="en-US"/>
        </w:rPr>
        <w:t>–</w:t>
      </w:r>
      <w:r w:rsidR="003A1BA9" w:rsidRPr="00956B37">
        <w:rPr>
          <w:b w:val="0"/>
          <w:color w:val="auto"/>
          <w:sz w:val="24"/>
          <w:lang w:val="en-US"/>
        </w:rPr>
        <w:t xml:space="preserve"> 10</w:t>
      </w:r>
      <w:r w:rsidR="00C46BBA" w:rsidRPr="00956B37">
        <w:rPr>
          <w:b w:val="0"/>
          <w:color w:val="auto"/>
          <w:sz w:val="24"/>
        </w:rPr>
        <w:t>.</w:t>
      </w:r>
      <w:r w:rsidR="004F3817" w:rsidRPr="00956B37">
        <w:rPr>
          <w:b w:val="0"/>
          <w:color w:val="auto"/>
          <w:sz w:val="24"/>
        </w:rPr>
        <w:t>0</w:t>
      </w:r>
      <w:r w:rsidR="003A1BA9" w:rsidRPr="00956B37">
        <w:rPr>
          <w:b w:val="0"/>
          <w:color w:val="auto"/>
          <w:sz w:val="24"/>
          <w:lang w:val="en-US"/>
        </w:rPr>
        <w:t xml:space="preserve"> %</w:t>
      </w:r>
    </w:p>
    <w:p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բարձր ծակոտկեն - մնացորդային ծակոտկենությունը մեծ 10</w:t>
      </w:r>
      <w:r w:rsidR="00C46BBA" w:rsidRPr="00956B37">
        <w:rPr>
          <w:b w:val="0"/>
          <w:color w:val="auto"/>
          <w:sz w:val="24"/>
        </w:rPr>
        <w:t>.</w:t>
      </w:r>
      <w:r w:rsidR="004F3817" w:rsidRPr="00956B37">
        <w:rPr>
          <w:b w:val="0"/>
          <w:color w:val="auto"/>
          <w:sz w:val="24"/>
        </w:rPr>
        <w:t>0</w:t>
      </w:r>
      <w:r w:rsidR="003A1BA9" w:rsidRPr="00956B37">
        <w:rPr>
          <w:b w:val="0"/>
          <w:color w:val="auto"/>
          <w:sz w:val="24"/>
          <w:lang w:val="en-US"/>
        </w:rPr>
        <w:t xml:space="preserve"> %-ից:</w:t>
      </w:r>
    </w:p>
    <w:p w:rsidR="00605DBA" w:rsidRPr="00956B37" w:rsidRDefault="00605DBA"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Ըստ խառնուրդների տեսակի և տիպի ասֆալտբետոնի մակնիշները ներկայացված են սույն շինարարական նորմերի 43-րդ աղյուսակում:</w:t>
      </w:r>
    </w:p>
    <w:p w:rsidR="00C46BBA" w:rsidRPr="00956B37" w:rsidRDefault="00C46BBA" w:rsidP="003A1BA9">
      <w:pPr>
        <w:spacing w:line="259" w:lineRule="auto"/>
        <w:jc w:val="right"/>
        <w:rPr>
          <w:rFonts w:ascii="GHEA Grapalat" w:hAnsi="GHEA Grapalat"/>
          <w:lang w:val="en-US"/>
        </w:rPr>
      </w:pPr>
    </w:p>
    <w:p w:rsidR="003A1BA9" w:rsidRPr="00956B37" w:rsidRDefault="003A1BA9" w:rsidP="003A1BA9">
      <w:pPr>
        <w:spacing w:line="259" w:lineRule="auto"/>
        <w:jc w:val="right"/>
        <w:rPr>
          <w:rFonts w:ascii="GHEA Grapalat" w:hAnsi="GHEA Grapalat"/>
          <w:color w:val="auto"/>
          <w:lang w:val="en-US"/>
        </w:rPr>
      </w:pPr>
      <w:r w:rsidRPr="00956B37">
        <w:rPr>
          <w:rFonts w:ascii="GHEA Grapalat" w:hAnsi="GHEA Grapalat"/>
          <w:color w:val="auto"/>
          <w:lang w:val="en-US"/>
        </w:rPr>
        <w:t>Աղյուսակ 43</w:t>
      </w:r>
    </w:p>
    <w:tbl>
      <w:tblPr>
        <w:tblStyle w:val="TableGrid"/>
        <w:tblW w:w="0" w:type="auto"/>
        <w:tblInd w:w="355" w:type="dxa"/>
        <w:tblLook w:val="04A0" w:firstRow="1" w:lastRow="0" w:firstColumn="1" w:lastColumn="0" w:noHBand="0" w:noVBand="1"/>
      </w:tblPr>
      <w:tblGrid>
        <w:gridCol w:w="900"/>
        <w:gridCol w:w="4500"/>
        <w:gridCol w:w="2153"/>
        <w:gridCol w:w="2004"/>
      </w:tblGrid>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N</w:t>
            </w:r>
          </w:p>
        </w:tc>
        <w:tc>
          <w:tcPr>
            <w:tcW w:w="6653" w:type="dxa"/>
            <w:gridSpan w:val="2"/>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Խառնուրդների տեսակը և տիպը</w:t>
            </w:r>
          </w:p>
        </w:tc>
        <w:tc>
          <w:tcPr>
            <w:tcW w:w="2004"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Մակնիշը</w:t>
            </w:r>
          </w:p>
        </w:tc>
      </w:tr>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1.</w:t>
            </w:r>
          </w:p>
        </w:tc>
        <w:tc>
          <w:tcPr>
            <w:tcW w:w="6653" w:type="dxa"/>
            <w:gridSpan w:val="2"/>
            <w:vAlign w:val="center"/>
          </w:tcPr>
          <w:p w:rsidR="00FE2CB6" w:rsidRPr="00956B37" w:rsidRDefault="00FE2CB6" w:rsidP="00FE2CB6">
            <w:pPr>
              <w:rPr>
                <w:rFonts w:ascii="GHEA Grapalat" w:hAnsi="GHEA Grapalat"/>
                <w:b/>
                <w:color w:val="auto"/>
                <w:lang w:val="en-US"/>
              </w:rPr>
            </w:pPr>
            <w:r w:rsidRPr="00956B37">
              <w:rPr>
                <w:rFonts w:ascii="GHEA Grapalat" w:hAnsi="GHEA Grapalat"/>
                <w:b/>
                <w:color w:val="auto"/>
                <w:lang w:val="en-US"/>
              </w:rPr>
              <w:t>Տաք խառնուրդներ</w:t>
            </w:r>
          </w:p>
        </w:tc>
        <w:tc>
          <w:tcPr>
            <w:tcW w:w="2004" w:type="dxa"/>
            <w:vAlign w:val="center"/>
          </w:tcPr>
          <w:p w:rsidR="00FE2CB6" w:rsidRPr="00956B37" w:rsidRDefault="00FE2CB6" w:rsidP="00FE2CB6">
            <w:pPr>
              <w:rPr>
                <w:rFonts w:ascii="GHEA Grapalat" w:hAnsi="GHEA Grapalat"/>
                <w:color w:val="auto"/>
                <w:lang w:val="en-US"/>
              </w:rPr>
            </w:pPr>
          </w:p>
        </w:tc>
      </w:tr>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2.</w:t>
            </w:r>
          </w:p>
        </w:tc>
        <w:tc>
          <w:tcPr>
            <w:tcW w:w="6653" w:type="dxa"/>
            <w:gridSpan w:val="2"/>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խտությամբ</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r w:rsidR="00FE2CB6" w:rsidRPr="00956B37" w:rsidTr="00FE2CB6">
        <w:tc>
          <w:tcPr>
            <w:tcW w:w="900" w:type="dxa"/>
            <w:vMerge w:val="restart"/>
          </w:tcPr>
          <w:p w:rsidR="00BF5F0A" w:rsidRPr="00956B37" w:rsidRDefault="00BF5F0A" w:rsidP="00FE2CB6">
            <w:pPr>
              <w:rPr>
                <w:rFonts w:ascii="GHEA Grapalat" w:hAnsi="GHEA Grapalat"/>
                <w:color w:val="auto"/>
                <w:lang w:val="en-US"/>
              </w:rPr>
            </w:pPr>
          </w:p>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3.</w:t>
            </w:r>
          </w:p>
        </w:tc>
        <w:tc>
          <w:tcPr>
            <w:tcW w:w="4500" w:type="dxa"/>
            <w:vMerge w:val="restart"/>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Խիտ խառնուրդ</w:t>
            </w:r>
          </w:p>
        </w:tc>
        <w:tc>
          <w:tcPr>
            <w:tcW w:w="2153" w:type="dxa"/>
          </w:tcPr>
          <w:p w:rsidR="00FE2CB6" w:rsidRPr="00956B37" w:rsidRDefault="00FE2CB6" w:rsidP="00FE2CB6">
            <w:pPr>
              <w:jc w:val="both"/>
              <w:rPr>
                <w:rFonts w:ascii="GHEA Grapalat" w:hAnsi="GHEA Grapalat"/>
                <w:color w:val="auto"/>
                <w:lang w:val="en-US"/>
              </w:rPr>
            </w:pPr>
            <w:r w:rsidRPr="00956B37">
              <w:rPr>
                <w:rFonts w:ascii="GHEA Grapalat" w:hAnsi="GHEA Grapalat"/>
                <w:color w:val="auto"/>
                <w:lang w:val="en-US"/>
              </w:rPr>
              <w:t>A տիպի</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rsidTr="00FE2CB6">
        <w:tc>
          <w:tcPr>
            <w:tcW w:w="900" w:type="dxa"/>
            <w:vMerge/>
          </w:tcPr>
          <w:p w:rsidR="00FE2CB6" w:rsidRPr="00956B37" w:rsidRDefault="00FE2CB6" w:rsidP="00FE2CB6">
            <w:pPr>
              <w:jc w:val="both"/>
              <w:rPr>
                <w:rFonts w:ascii="GHEA Grapalat" w:hAnsi="GHEA Grapalat"/>
                <w:color w:val="auto"/>
                <w:lang w:val="en-US"/>
              </w:rPr>
            </w:pPr>
          </w:p>
        </w:tc>
        <w:tc>
          <w:tcPr>
            <w:tcW w:w="4500" w:type="dxa"/>
            <w:vMerge/>
          </w:tcPr>
          <w:p w:rsidR="00FE2CB6" w:rsidRPr="00956B37" w:rsidRDefault="00FE2CB6" w:rsidP="00FE2CB6">
            <w:pPr>
              <w:jc w:val="both"/>
              <w:rPr>
                <w:rFonts w:ascii="GHEA Grapalat" w:hAnsi="GHEA Grapalat"/>
                <w:color w:val="auto"/>
                <w:lang w:val="en-US"/>
              </w:rPr>
            </w:pPr>
          </w:p>
        </w:tc>
        <w:tc>
          <w:tcPr>
            <w:tcW w:w="2153" w:type="dxa"/>
          </w:tcPr>
          <w:p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Б</w:t>
            </w:r>
            <w:r w:rsidR="00FE2CB6" w:rsidRPr="00956B37">
              <w:rPr>
                <w:rFonts w:ascii="GHEA Grapalat" w:hAnsi="GHEA Grapalat"/>
                <w:color w:val="auto"/>
                <w:lang w:val="en-US"/>
              </w:rPr>
              <w:t xml:space="preserve"> և </w:t>
            </w:r>
            <w:r w:rsidRPr="00956B37">
              <w:rPr>
                <w:rFonts w:ascii="GHEA Grapalat" w:hAnsi="GHEA Grapalat"/>
                <w:color w:val="auto"/>
                <w:lang w:val="en-US"/>
              </w:rPr>
              <w:t>Г</w:t>
            </w:r>
            <w:r w:rsidR="00FE2CB6" w:rsidRPr="00956B37">
              <w:rPr>
                <w:rFonts w:ascii="GHEA Grapalat" w:hAnsi="GHEA Grapalat"/>
                <w:color w:val="auto"/>
                <w:lang w:val="en-US"/>
              </w:rPr>
              <w:t xml:space="preserve"> տիպերի</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 III</w:t>
            </w:r>
          </w:p>
        </w:tc>
      </w:tr>
      <w:tr w:rsidR="00FE2CB6" w:rsidRPr="00956B37" w:rsidTr="00FE2CB6">
        <w:tc>
          <w:tcPr>
            <w:tcW w:w="900" w:type="dxa"/>
            <w:vMerge/>
          </w:tcPr>
          <w:p w:rsidR="00FE2CB6" w:rsidRPr="00956B37" w:rsidRDefault="00FE2CB6" w:rsidP="00FE2CB6">
            <w:pPr>
              <w:jc w:val="both"/>
              <w:rPr>
                <w:rFonts w:ascii="GHEA Grapalat" w:hAnsi="GHEA Grapalat"/>
                <w:color w:val="auto"/>
                <w:lang w:val="en-US"/>
              </w:rPr>
            </w:pPr>
          </w:p>
        </w:tc>
        <w:tc>
          <w:tcPr>
            <w:tcW w:w="4500" w:type="dxa"/>
            <w:vMerge/>
          </w:tcPr>
          <w:p w:rsidR="00FE2CB6" w:rsidRPr="00956B37" w:rsidRDefault="00FE2CB6" w:rsidP="00FE2CB6">
            <w:pPr>
              <w:jc w:val="both"/>
              <w:rPr>
                <w:rFonts w:ascii="GHEA Grapalat" w:hAnsi="GHEA Grapalat"/>
                <w:color w:val="auto"/>
                <w:lang w:val="en-US"/>
              </w:rPr>
            </w:pPr>
          </w:p>
        </w:tc>
        <w:tc>
          <w:tcPr>
            <w:tcW w:w="2153" w:type="dxa"/>
          </w:tcPr>
          <w:p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В</w:t>
            </w:r>
            <w:r w:rsidR="00FE2CB6" w:rsidRPr="00956B37">
              <w:rPr>
                <w:rFonts w:ascii="GHEA Grapalat" w:hAnsi="GHEA Grapalat"/>
                <w:color w:val="auto"/>
                <w:lang w:val="en-US"/>
              </w:rPr>
              <w:t xml:space="preserve"> և </w:t>
            </w:r>
            <w:r w:rsidRPr="00956B37">
              <w:rPr>
                <w:rFonts w:ascii="GHEA Grapalat" w:hAnsi="GHEA Grapalat"/>
                <w:color w:val="auto"/>
                <w:lang w:val="en-US"/>
              </w:rPr>
              <w:t>Д</w:t>
            </w:r>
            <w:r w:rsidR="00FE2CB6" w:rsidRPr="00956B37">
              <w:rPr>
                <w:rFonts w:ascii="GHEA Grapalat" w:hAnsi="GHEA Grapalat"/>
                <w:color w:val="auto"/>
                <w:lang w:val="en-US"/>
              </w:rPr>
              <w:t xml:space="preserve"> տիպերի</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 III</w:t>
            </w:r>
          </w:p>
        </w:tc>
      </w:tr>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4.</w:t>
            </w:r>
          </w:p>
        </w:tc>
        <w:tc>
          <w:tcPr>
            <w:tcW w:w="6653" w:type="dxa"/>
            <w:gridSpan w:val="2"/>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Ծակոտկեն</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5.</w:t>
            </w:r>
          </w:p>
        </w:tc>
        <w:tc>
          <w:tcPr>
            <w:tcW w:w="6653" w:type="dxa"/>
            <w:gridSpan w:val="2"/>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ծակոտկեն խճային</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r w:rsidR="00FE2CB6" w:rsidRPr="00956B37" w:rsidTr="00FE2CB6">
        <w:tc>
          <w:tcPr>
            <w:tcW w:w="900" w:type="dxa"/>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6.</w:t>
            </w:r>
          </w:p>
        </w:tc>
        <w:tc>
          <w:tcPr>
            <w:tcW w:w="6653" w:type="dxa"/>
            <w:gridSpan w:val="2"/>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ծակոտկեն ավազային</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w:t>
            </w:r>
          </w:p>
        </w:tc>
      </w:tr>
      <w:tr w:rsidR="00FE2CB6" w:rsidRPr="00956B37" w:rsidTr="00FE2CB6">
        <w:tc>
          <w:tcPr>
            <w:tcW w:w="900" w:type="dxa"/>
            <w:vMerge w:val="restart"/>
          </w:tcPr>
          <w:p w:rsidR="00BF5F0A" w:rsidRPr="00956B37" w:rsidRDefault="00BF5F0A" w:rsidP="00FE2CB6">
            <w:pPr>
              <w:rPr>
                <w:rFonts w:ascii="GHEA Grapalat" w:hAnsi="GHEA Grapalat"/>
                <w:color w:val="auto"/>
                <w:lang w:val="en-US"/>
              </w:rPr>
            </w:pPr>
          </w:p>
          <w:p w:rsidR="00BF5F0A" w:rsidRPr="00956B37" w:rsidRDefault="00BF5F0A" w:rsidP="00FE2CB6">
            <w:pPr>
              <w:rPr>
                <w:rFonts w:ascii="GHEA Grapalat" w:hAnsi="GHEA Grapalat"/>
                <w:color w:val="auto"/>
                <w:lang w:val="en-US"/>
              </w:rPr>
            </w:pPr>
          </w:p>
          <w:p w:rsidR="00BF5F0A" w:rsidRPr="00956B37" w:rsidRDefault="00BF5F0A" w:rsidP="00FE2CB6">
            <w:pPr>
              <w:rPr>
                <w:rFonts w:ascii="GHEA Grapalat" w:hAnsi="GHEA Grapalat"/>
                <w:color w:val="auto"/>
                <w:lang w:val="en-US"/>
              </w:rPr>
            </w:pPr>
          </w:p>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7.</w:t>
            </w:r>
          </w:p>
        </w:tc>
        <w:tc>
          <w:tcPr>
            <w:tcW w:w="4500" w:type="dxa"/>
            <w:vMerge w:val="restart"/>
            <w:vAlign w:val="center"/>
          </w:tcPr>
          <w:p w:rsidR="00FE2CB6" w:rsidRPr="00956B37" w:rsidRDefault="00FE2CB6" w:rsidP="00FE2CB6">
            <w:pPr>
              <w:rPr>
                <w:rFonts w:ascii="GHEA Grapalat" w:hAnsi="GHEA Grapalat"/>
                <w:b/>
                <w:color w:val="auto"/>
                <w:lang w:val="en-US"/>
              </w:rPr>
            </w:pPr>
            <w:r w:rsidRPr="00956B37">
              <w:rPr>
                <w:rFonts w:ascii="GHEA Grapalat" w:hAnsi="GHEA Grapalat"/>
                <w:b/>
                <w:color w:val="auto"/>
                <w:lang w:val="en-US"/>
              </w:rPr>
              <w:lastRenderedPageBreak/>
              <w:t>Սառը խառնուրդներ</w:t>
            </w:r>
          </w:p>
        </w:tc>
        <w:tc>
          <w:tcPr>
            <w:tcW w:w="2153" w:type="dxa"/>
          </w:tcPr>
          <w:p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Б</w:t>
            </w:r>
            <w:r w:rsidR="00FE2CB6" w:rsidRPr="00956B37">
              <w:rPr>
                <w:rFonts w:ascii="GHEA Grapalat" w:hAnsi="GHEA Grapalat"/>
                <w:color w:val="auto"/>
                <w:lang w:val="en-US"/>
              </w:rPr>
              <w:t xml:space="preserve">x և </w:t>
            </w:r>
            <w:r w:rsidRPr="00956B37">
              <w:rPr>
                <w:rFonts w:ascii="GHEA Grapalat" w:hAnsi="GHEA Grapalat"/>
                <w:color w:val="auto"/>
                <w:lang w:val="en-US"/>
              </w:rPr>
              <w:t>В</w:t>
            </w:r>
            <w:r w:rsidR="00FE2CB6" w:rsidRPr="00956B37">
              <w:rPr>
                <w:rFonts w:ascii="GHEA Grapalat" w:hAnsi="GHEA Grapalat"/>
                <w:color w:val="auto"/>
                <w:lang w:val="en-US"/>
              </w:rPr>
              <w:t>x տիպեր</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rsidTr="00FE2CB6">
        <w:tc>
          <w:tcPr>
            <w:tcW w:w="900" w:type="dxa"/>
            <w:vMerge/>
          </w:tcPr>
          <w:p w:rsidR="00FE2CB6" w:rsidRPr="00956B37" w:rsidRDefault="00FE2CB6" w:rsidP="00FE2CB6">
            <w:pPr>
              <w:jc w:val="both"/>
              <w:rPr>
                <w:rFonts w:ascii="GHEA Grapalat" w:hAnsi="GHEA Grapalat"/>
                <w:color w:val="auto"/>
                <w:lang w:val="en-US"/>
              </w:rPr>
            </w:pPr>
          </w:p>
        </w:tc>
        <w:tc>
          <w:tcPr>
            <w:tcW w:w="4500" w:type="dxa"/>
            <w:vMerge/>
          </w:tcPr>
          <w:p w:rsidR="00FE2CB6" w:rsidRPr="00956B37" w:rsidRDefault="00FE2CB6" w:rsidP="00FE2CB6">
            <w:pPr>
              <w:jc w:val="both"/>
              <w:rPr>
                <w:rFonts w:ascii="GHEA Grapalat" w:hAnsi="GHEA Grapalat"/>
                <w:color w:val="auto"/>
                <w:lang w:val="en-US"/>
              </w:rPr>
            </w:pPr>
          </w:p>
        </w:tc>
        <w:tc>
          <w:tcPr>
            <w:tcW w:w="2153" w:type="dxa"/>
          </w:tcPr>
          <w:p w:rsidR="00FE2CB6" w:rsidRPr="00956B37" w:rsidRDefault="00604D45" w:rsidP="00FE2CB6">
            <w:pPr>
              <w:jc w:val="both"/>
              <w:rPr>
                <w:rFonts w:ascii="GHEA Grapalat" w:hAnsi="GHEA Grapalat"/>
                <w:color w:val="auto"/>
                <w:lang w:val="en-US"/>
              </w:rPr>
            </w:pPr>
            <w:r w:rsidRPr="00956B37">
              <w:rPr>
                <w:rFonts w:ascii="GHEA Grapalat" w:hAnsi="GHEA Grapalat"/>
                <w:color w:val="auto"/>
                <w:lang w:val="en-US"/>
              </w:rPr>
              <w:t>Г</w:t>
            </w:r>
            <w:r w:rsidR="00FE2CB6" w:rsidRPr="00956B37">
              <w:rPr>
                <w:rFonts w:ascii="GHEA Grapalat" w:hAnsi="GHEA Grapalat"/>
                <w:color w:val="auto"/>
                <w:lang w:val="en-US"/>
              </w:rPr>
              <w:t>x տիպ</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rsidTr="00FE2CB6">
        <w:tc>
          <w:tcPr>
            <w:tcW w:w="900" w:type="dxa"/>
            <w:vMerge/>
          </w:tcPr>
          <w:p w:rsidR="00FE2CB6" w:rsidRPr="00956B37" w:rsidRDefault="00FE2CB6" w:rsidP="00FE2CB6">
            <w:pPr>
              <w:jc w:val="both"/>
              <w:rPr>
                <w:rFonts w:ascii="GHEA Grapalat" w:hAnsi="GHEA Grapalat"/>
                <w:color w:val="auto"/>
                <w:lang w:val="en-US"/>
              </w:rPr>
            </w:pPr>
          </w:p>
        </w:tc>
        <w:tc>
          <w:tcPr>
            <w:tcW w:w="4500" w:type="dxa"/>
            <w:vMerge/>
          </w:tcPr>
          <w:p w:rsidR="00FE2CB6" w:rsidRPr="00956B37" w:rsidRDefault="00FE2CB6" w:rsidP="00FE2CB6">
            <w:pPr>
              <w:jc w:val="both"/>
              <w:rPr>
                <w:rFonts w:ascii="GHEA Grapalat" w:hAnsi="GHEA Grapalat"/>
                <w:color w:val="auto"/>
                <w:lang w:val="en-US"/>
              </w:rPr>
            </w:pPr>
          </w:p>
        </w:tc>
        <w:tc>
          <w:tcPr>
            <w:tcW w:w="2153" w:type="dxa"/>
          </w:tcPr>
          <w:p w:rsidR="00FE2CB6" w:rsidRPr="00956B37" w:rsidRDefault="00604D45" w:rsidP="00FE2CB6">
            <w:pPr>
              <w:jc w:val="both"/>
              <w:rPr>
                <w:rFonts w:ascii="GHEA Grapalat" w:hAnsi="GHEA Grapalat"/>
                <w:color w:val="auto"/>
                <w:lang w:val="en-US"/>
              </w:rPr>
            </w:pPr>
            <w:r w:rsidRPr="00956B37">
              <w:rPr>
                <w:rFonts w:ascii="GHEA Grapalat" w:hAnsi="GHEA Grapalat"/>
                <w:color w:val="auto"/>
                <w:lang w:val="en-US"/>
              </w:rPr>
              <w:t>Д</w:t>
            </w:r>
            <w:r w:rsidR="00FE2CB6" w:rsidRPr="00956B37">
              <w:rPr>
                <w:rFonts w:ascii="GHEA Grapalat" w:hAnsi="GHEA Grapalat"/>
                <w:color w:val="auto"/>
                <w:lang w:val="en-US"/>
              </w:rPr>
              <w:t>x տիպ</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w:t>
            </w:r>
          </w:p>
        </w:tc>
      </w:tr>
      <w:tr w:rsidR="00FE2CB6" w:rsidRPr="00956B37" w:rsidTr="00FE2CB6">
        <w:tc>
          <w:tcPr>
            <w:tcW w:w="900" w:type="dxa"/>
            <w:vMerge/>
          </w:tcPr>
          <w:p w:rsidR="00FE2CB6" w:rsidRPr="00956B37" w:rsidRDefault="00FE2CB6" w:rsidP="00FE2CB6">
            <w:pPr>
              <w:jc w:val="both"/>
              <w:rPr>
                <w:rFonts w:ascii="GHEA Grapalat" w:hAnsi="GHEA Grapalat"/>
                <w:color w:val="auto"/>
                <w:lang w:val="en-US"/>
              </w:rPr>
            </w:pPr>
          </w:p>
        </w:tc>
        <w:tc>
          <w:tcPr>
            <w:tcW w:w="4500" w:type="dxa"/>
            <w:vMerge/>
          </w:tcPr>
          <w:p w:rsidR="00FE2CB6" w:rsidRPr="00956B37" w:rsidRDefault="00FE2CB6" w:rsidP="00FE2CB6">
            <w:pPr>
              <w:jc w:val="both"/>
              <w:rPr>
                <w:rFonts w:ascii="GHEA Grapalat" w:hAnsi="GHEA Grapalat"/>
                <w:color w:val="auto"/>
                <w:lang w:val="en-US"/>
              </w:rPr>
            </w:pPr>
          </w:p>
        </w:tc>
        <w:tc>
          <w:tcPr>
            <w:tcW w:w="2153" w:type="dxa"/>
          </w:tcPr>
          <w:p w:rsidR="00FE2CB6" w:rsidRPr="00956B37" w:rsidRDefault="00FE2CB6" w:rsidP="00FE2CB6">
            <w:pPr>
              <w:jc w:val="both"/>
              <w:rPr>
                <w:rFonts w:ascii="GHEA Grapalat" w:hAnsi="GHEA Grapalat"/>
                <w:color w:val="auto"/>
                <w:lang w:val="en-US"/>
              </w:rPr>
            </w:pPr>
            <w:r w:rsidRPr="00956B37">
              <w:rPr>
                <w:rFonts w:ascii="GHEA Grapalat" w:hAnsi="GHEA Grapalat"/>
                <w:color w:val="auto"/>
                <w:lang w:val="en-US"/>
              </w:rPr>
              <w:t>Բարձր ծակոտկեն խճային</w:t>
            </w:r>
          </w:p>
        </w:tc>
        <w:tc>
          <w:tcPr>
            <w:tcW w:w="2004" w:type="dxa"/>
            <w:vAlign w:val="center"/>
          </w:tcPr>
          <w:p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bl>
    <w:p w:rsidR="00EE386E" w:rsidRPr="00956B37" w:rsidRDefault="00EE386E" w:rsidP="00FE2CB6">
      <w:pPr>
        <w:pStyle w:val="a0"/>
        <w:spacing w:line="360" w:lineRule="auto"/>
        <w:ind w:left="709" w:firstLine="0"/>
        <w:rPr>
          <w:b w:val="0"/>
          <w:color w:val="auto"/>
          <w:sz w:val="24"/>
          <w:lang w:val="en-US"/>
        </w:rPr>
      </w:pPr>
    </w:p>
    <w:p w:rsidR="00BC1A55" w:rsidRPr="00956B37" w:rsidRDefault="003A1BA9" w:rsidP="003C427E">
      <w:pPr>
        <w:pStyle w:val="a0"/>
        <w:numPr>
          <w:ilvl w:val="0"/>
          <w:numId w:val="5"/>
        </w:numPr>
        <w:spacing w:line="360" w:lineRule="auto"/>
        <w:ind w:left="450" w:firstLine="450"/>
        <w:rPr>
          <w:b w:val="0"/>
          <w:color w:val="auto"/>
          <w:sz w:val="24"/>
          <w:lang w:val="en-US"/>
        </w:rPr>
      </w:pPr>
      <w:r w:rsidRPr="00956B37">
        <w:rPr>
          <w:b w:val="0"/>
          <w:color w:val="auto"/>
          <w:sz w:val="24"/>
          <w:lang w:val="en-US"/>
        </w:rPr>
        <w:t>Տաք և խիտ ասֆալտբետոնյա խառնուրդների տիպերը</w:t>
      </w:r>
      <w:r w:rsidR="006B42E7" w:rsidRPr="00956B37">
        <w:rPr>
          <w:b w:val="0"/>
          <w:color w:val="auto"/>
          <w:sz w:val="24"/>
        </w:rPr>
        <w:t>,</w:t>
      </w:r>
      <w:r w:rsidRPr="00956B37">
        <w:rPr>
          <w:b w:val="0"/>
          <w:color w:val="auto"/>
          <w:sz w:val="24"/>
          <w:lang w:val="en-US"/>
        </w:rPr>
        <w:t xml:space="preserve"> կախված խճի (կոպճի) պարունակությունից ներկայացված են</w:t>
      </w:r>
      <w:r w:rsidR="003A69CF" w:rsidRPr="00956B37">
        <w:rPr>
          <w:b w:val="0"/>
          <w:color w:val="auto"/>
          <w:sz w:val="24"/>
          <w:lang w:val="en-US"/>
        </w:rPr>
        <w:t xml:space="preserve"> սույն շինարարական նորմերի</w:t>
      </w:r>
      <w:r w:rsidRPr="00956B37">
        <w:rPr>
          <w:b w:val="0"/>
          <w:color w:val="auto"/>
          <w:sz w:val="24"/>
          <w:lang w:val="en-US"/>
        </w:rPr>
        <w:t xml:space="preserve"> 44</w:t>
      </w:r>
      <w:r w:rsidR="003A69CF" w:rsidRPr="00956B37">
        <w:rPr>
          <w:b w:val="0"/>
          <w:color w:val="auto"/>
          <w:sz w:val="24"/>
          <w:lang w:val="en-US"/>
        </w:rPr>
        <w:t>-րդ աղյուսակ</w:t>
      </w:r>
      <w:r w:rsidRPr="00956B37">
        <w:rPr>
          <w:b w:val="0"/>
          <w:color w:val="auto"/>
          <w:sz w:val="24"/>
          <w:lang w:val="en-US"/>
        </w:rPr>
        <w:t>ում: Ասֆալտբետոնյա ծածկի վերին և ներքին շերտերի ասֆալտբետոնյա խառնուրդների հանքային մասի հատիկաչափական կազմին ներկայացվող պահանջները բերված են</w:t>
      </w:r>
      <w:r w:rsidR="001526EB" w:rsidRPr="00956B37">
        <w:rPr>
          <w:b w:val="0"/>
          <w:color w:val="auto"/>
          <w:sz w:val="24"/>
          <w:lang w:val="en-US"/>
        </w:rPr>
        <w:t xml:space="preserve"> </w:t>
      </w:r>
      <w:r w:rsidR="00B30740" w:rsidRPr="00956B37">
        <w:rPr>
          <w:b w:val="0"/>
          <w:color w:val="auto"/>
          <w:sz w:val="24"/>
          <w:lang w:val="en-US"/>
        </w:rPr>
        <w:t>ԳՕՍՏ</w:t>
      </w:r>
      <w:r w:rsidR="001526EB" w:rsidRPr="00956B37">
        <w:rPr>
          <w:b w:val="0"/>
          <w:color w:val="auto"/>
          <w:sz w:val="24"/>
          <w:lang w:val="en-US"/>
        </w:rPr>
        <w:t xml:space="preserve"> 9128</w:t>
      </w:r>
      <w:r w:rsidR="003A69CF" w:rsidRPr="00956B37">
        <w:rPr>
          <w:b w:val="0"/>
          <w:color w:val="auto"/>
          <w:sz w:val="24"/>
          <w:lang w:val="en-US"/>
        </w:rPr>
        <w:t xml:space="preserve">-2013 </w:t>
      </w:r>
      <w:r w:rsidR="001526EB" w:rsidRPr="00956B37">
        <w:rPr>
          <w:b w:val="0"/>
          <w:color w:val="auto"/>
          <w:sz w:val="24"/>
          <w:lang w:val="en-US"/>
        </w:rPr>
        <w:t xml:space="preserve"> ստանդարտում</w:t>
      </w:r>
      <w:r w:rsidRPr="00956B37">
        <w:rPr>
          <w:b w:val="0"/>
          <w:color w:val="auto"/>
          <w:sz w:val="24"/>
          <w:lang w:val="en-US"/>
        </w:rPr>
        <w:t>:</w:t>
      </w:r>
    </w:p>
    <w:p w:rsidR="0058185B" w:rsidRPr="00956B37" w:rsidRDefault="0058185B" w:rsidP="003A1BA9">
      <w:pPr>
        <w:pStyle w:val="ListParagraph"/>
        <w:spacing w:line="276" w:lineRule="auto"/>
        <w:ind w:left="1068"/>
        <w:jc w:val="right"/>
        <w:rPr>
          <w:rFonts w:ascii="GHEA Grapalat" w:hAnsi="GHEA Grapalat"/>
          <w:color w:val="auto"/>
          <w:lang w:val="en-US"/>
        </w:rPr>
      </w:pPr>
    </w:p>
    <w:p w:rsidR="0058185B" w:rsidRPr="00956B37" w:rsidRDefault="0058185B" w:rsidP="003A1BA9">
      <w:pPr>
        <w:pStyle w:val="ListParagraph"/>
        <w:spacing w:line="276" w:lineRule="auto"/>
        <w:ind w:left="1068"/>
        <w:jc w:val="right"/>
        <w:rPr>
          <w:rFonts w:ascii="GHEA Grapalat" w:hAnsi="GHEA Grapalat"/>
          <w:color w:val="auto"/>
          <w:lang w:val="en-US"/>
        </w:rPr>
      </w:pPr>
    </w:p>
    <w:p w:rsidR="0058185B" w:rsidRPr="00956B37" w:rsidRDefault="0058185B" w:rsidP="003A1BA9">
      <w:pPr>
        <w:pStyle w:val="ListParagraph"/>
        <w:spacing w:line="276" w:lineRule="auto"/>
        <w:ind w:left="1068"/>
        <w:jc w:val="right"/>
        <w:rPr>
          <w:rFonts w:ascii="GHEA Grapalat" w:hAnsi="GHEA Grapalat"/>
          <w:color w:val="auto"/>
          <w:lang w:val="en-US"/>
        </w:rPr>
      </w:pPr>
    </w:p>
    <w:p w:rsidR="003A1BA9" w:rsidRPr="00956B37" w:rsidRDefault="003A1BA9" w:rsidP="003A1BA9">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44</w:t>
      </w:r>
    </w:p>
    <w:tbl>
      <w:tblPr>
        <w:tblStyle w:val="TableGrid"/>
        <w:tblW w:w="0" w:type="auto"/>
        <w:tblInd w:w="355" w:type="dxa"/>
        <w:tblLook w:val="04A0" w:firstRow="1" w:lastRow="0" w:firstColumn="1" w:lastColumn="0" w:noHBand="0" w:noVBand="1"/>
      </w:tblPr>
      <w:tblGrid>
        <w:gridCol w:w="900"/>
        <w:gridCol w:w="5349"/>
        <w:gridCol w:w="3308"/>
      </w:tblGrid>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N</w:t>
            </w:r>
          </w:p>
        </w:tc>
        <w:tc>
          <w:tcPr>
            <w:tcW w:w="5349"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Խառնուրդների տիպը</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Խճի (կոպճի) պարունակությունը, %</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1.</w:t>
            </w:r>
          </w:p>
        </w:tc>
        <w:tc>
          <w:tcPr>
            <w:tcW w:w="5349"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Բարձր խտությամբ տաք ասֆալտբետոնյա խառնուրդ</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50 - 70</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2.</w:t>
            </w:r>
          </w:p>
        </w:tc>
        <w:tc>
          <w:tcPr>
            <w:tcW w:w="5349"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A տիպի</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50 – 60</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w:t>
            </w:r>
          </w:p>
        </w:tc>
        <w:tc>
          <w:tcPr>
            <w:tcW w:w="5349" w:type="dxa"/>
            <w:vAlign w:val="center"/>
          </w:tcPr>
          <w:p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Б</w:t>
            </w:r>
            <w:r w:rsidR="001526EB" w:rsidRPr="00956B37">
              <w:rPr>
                <w:rFonts w:ascii="GHEA Grapalat" w:hAnsi="GHEA Grapalat"/>
                <w:color w:val="auto"/>
                <w:lang w:val="en-US"/>
              </w:rPr>
              <w:t xml:space="preserve"> տիպի</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40 - 50</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w:t>
            </w:r>
          </w:p>
        </w:tc>
        <w:tc>
          <w:tcPr>
            <w:tcW w:w="5349" w:type="dxa"/>
            <w:vAlign w:val="center"/>
          </w:tcPr>
          <w:p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В</w:t>
            </w:r>
            <w:r w:rsidR="001526EB" w:rsidRPr="00956B37">
              <w:rPr>
                <w:rFonts w:ascii="GHEA Grapalat" w:hAnsi="GHEA Grapalat"/>
                <w:color w:val="auto"/>
                <w:lang w:val="en-US"/>
              </w:rPr>
              <w:t xml:space="preserve"> տիպի</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30 - 40</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w:t>
            </w:r>
          </w:p>
        </w:tc>
        <w:tc>
          <w:tcPr>
            <w:tcW w:w="5349" w:type="dxa"/>
            <w:vAlign w:val="center"/>
          </w:tcPr>
          <w:p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Г</w:t>
            </w:r>
            <w:r w:rsidR="001526EB" w:rsidRPr="00956B37">
              <w:rPr>
                <w:rFonts w:ascii="GHEA Grapalat" w:hAnsi="GHEA Grapalat"/>
                <w:color w:val="auto"/>
                <w:lang w:val="en-US"/>
              </w:rPr>
              <w:t xml:space="preserve"> տիպի</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չի նորմավորվում</w:t>
            </w:r>
          </w:p>
        </w:tc>
      </w:tr>
      <w:tr w:rsidR="001526EB" w:rsidRPr="00956B37" w:rsidTr="001526EB">
        <w:tc>
          <w:tcPr>
            <w:tcW w:w="900" w:type="dxa"/>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6.</w:t>
            </w:r>
          </w:p>
        </w:tc>
        <w:tc>
          <w:tcPr>
            <w:tcW w:w="5349" w:type="dxa"/>
            <w:vAlign w:val="center"/>
          </w:tcPr>
          <w:p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Д</w:t>
            </w:r>
            <w:r w:rsidR="001526EB" w:rsidRPr="00956B37">
              <w:rPr>
                <w:rFonts w:ascii="GHEA Grapalat" w:hAnsi="GHEA Grapalat"/>
                <w:color w:val="auto"/>
                <w:lang w:val="en-US"/>
              </w:rPr>
              <w:t xml:space="preserve"> տիպի</w:t>
            </w:r>
          </w:p>
        </w:tc>
        <w:tc>
          <w:tcPr>
            <w:tcW w:w="3308"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չի նորմավորվում</w:t>
            </w:r>
          </w:p>
        </w:tc>
      </w:tr>
    </w:tbl>
    <w:p w:rsidR="00EE386E" w:rsidRPr="00956B37" w:rsidRDefault="00EE386E" w:rsidP="001526EB">
      <w:pPr>
        <w:pStyle w:val="a0"/>
        <w:spacing w:line="360" w:lineRule="auto"/>
        <w:ind w:left="709" w:firstLine="0"/>
        <w:rPr>
          <w:b w:val="0"/>
          <w:color w:val="auto"/>
          <w:sz w:val="24"/>
          <w:lang w:val="en-US"/>
        </w:rPr>
      </w:pPr>
    </w:p>
    <w:p w:rsidR="00BC1A55" w:rsidRPr="00956B37" w:rsidRDefault="003A1BA9"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Ճանապարհային պատվածքների ծածկերի համար օգտագործվող ասֆալտբետոնյա խառնուրդներն ու օրգանական կապակցանյութերով մշակված քարային խառնուրդները պետք է կիրառել</w:t>
      </w:r>
      <w:r w:rsidR="005C3050" w:rsidRPr="00956B37">
        <w:rPr>
          <w:b w:val="0"/>
          <w:color w:val="auto"/>
          <w:sz w:val="24"/>
          <w:lang w:val="en-US"/>
        </w:rPr>
        <w:t xml:space="preserve"> սույն շինարարական նորմերի 45-րդ</w:t>
      </w:r>
      <w:r w:rsidRPr="00956B37">
        <w:rPr>
          <w:b w:val="0"/>
          <w:color w:val="auto"/>
          <w:sz w:val="24"/>
          <w:lang w:val="en-US"/>
        </w:rPr>
        <w:t xml:space="preserve"> աղյուսակ</w:t>
      </w:r>
      <w:r w:rsidR="001526EB" w:rsidRPr="00956B37">
        <w:rPr>
          <w:b w:val="0"/>
          <w:color w:val="auto"/>
          <w:sz w:val="24"/>
          <w:lang w:val="en-US"/>
        </w:rPr>
        <w:t>ի</w:t>
      </w:r>
      <w:r w:rsidRPr="00956B37">
        <w:rPr>
          <w:b w:val="0"/>
          <w:color w:val="auto"/>
          <w:sz w:val="24"/>
          <w:lang w:val="en-US"/>
        </w:rPr>
        <w:t xml:space="preserve"> տվյալներին համապատասխան:</w:t>
      </w:r>
    </w:p>
    <w:p w:rsidR="001526EB" w:rsidRPr="00956B37" w:rsidRDefault="001526EB" w:rsidP="003A1BA9">
      <w:pPr>
        <w:pStyle w:val="ListParagraph"/>
        <w:spacing w:line="276" w:lineRule="auto"/>
        <w:ind w:left="1068"/>
        <w:jc w:val="right"/>
        <w:rPr>
          <w:rFonts w:ascii="GHEA Grapalat" w:hAnsi="GHEA Grapalat"/>
          <w:lang w:val="en-US"/>
        </w:rPr>
      </w:pPr>
    </w:p>
    <w:p w:rsidR="003A1BA9" w:rsidRPr="00956B37" w:rsidRDefault="003A1BA9" w:rsidP="003A1BA9">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45</w:t>
      </w:r>
    </w:p>
    <w:tbl>
      <w:tblPr>
        <w:tblStyle w:val="TableGrid"/>
        <w:tblW w:w="9540" w:type="dxa"/>
        <w:tblInd w:w="355" w:type="dxa"/>
        <w:tblLook w:val="04A0" w:firstRow="1" w:lastRow="0" w:firstColumn="1" w:lastColumn="0" w:noHBand="0" w:noVBand="1"/>
      </w:tblPr>
      <w:tblGrid>
        <w:gridCol w:w="638"/>
        <w:gridCol w:w="1583"/>
        <w:gridCol w:w="2503"/>
        <w:gridCol w:w="2503"/>
        <w:gridCol w:w="2313"/>
      </w:tblGrid>
      <w:tr w:rsidR="001526EB" w:rsidRPr="00956B37" w:rsidTr="001526EB">
        <w:tc>
          <w:tcPr>
            <w:tcW w:w="900" w:type="dxa"/>
            <w:vMerge w:val="restart"/>
          </w:tcPr>
          <w:p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N</w:t>
            </w:r>
          </w:p>
        </w:tc>
        <w:tc>
          <w:tcPr>
            <w:tcW w:w="1620" w:type="dxa"/>
            <w:vMerge w:val="restart"/>
            <w:textDirection w:val="btLr"/>
            <w:vAlign w:val="center"/>
          </w:tcPr>
          <w:p w:rsidR="001526EB" w:rsidRPr="00956B37" w:rsidRDefault="001526EB" w:rsidP="001526EB">
            <w:pPr>
              <w:ind w:left="113" w:right="113"/>
              <w:rPr>
                <w:rFonts w:ascii="GHEA Grapalat" w:hAnsi="GHEA Grapalat"/>
                <w:color w:val="auto"/>
                <w:lang w:val="en-US"/>
              </w:rPr>
            </w:pPr>
            <w:r w:rsidRPr="00956B37">
              <w:rPr>
                <w:rFonts w:ascii="GHEA Grapalat" w:hAnsi="GHEA Grapalat"/>
                <w:bCs/>
                <w:color w:val="auto"/>
                <w:lang w:val="en-US"/>
              </w:rPr>
              <w:t>Ճանապարհի կարգը, ճանապարհային պատվածքի տիպը</w:t>
            </w:r>
          </w:p>
        </w:tc>
        <w:tc>
          <w:tcPr>
            <w:tcW w:w="7020" w:type="dxa"/>
            <w:gridSpan w:val="3"/>
            <w:vAlign w:val="center"/>
          </w:tcPr>
          <w:p w:rsidR="001526EB" w:rsidRPr="00956B37" w:rsidRDefault="001526EB" w:rsidP="001526EB">
            <w:pPr>
              <w:rPr>
                <w:rFonts w:ascii="GHEA Grapalat" w:hAnsi="GHEA Grapalat"/>
                <w:color w:val="auto"/>
                <w:lang w:val="en-US"/>
              </w:rPr>
            </w:pPr>
            <w:r w:rsidRPr="00956B37">
              <w:rPr>
                <w:rFonts w:ascii="GHEA Grapalat" w:hAnsi="GHEA Grapalat"/>
                <w:bCs/>
                <w:color w:val="auto"/>
                <w:lang w:val="en-US"/>
              </w:rPr>
              <w:t>Ծածկի նյութեր</w:t>
            </w:r>
          </w:p>
        </w:tc>
      </w:tr>
      <w:tr w:rsidR="001526EB" w:rsidRPr="00956B37" w:rsidTr="001526EB">
        <w:trPr>
          <w:trHeight w:val="1671"/>
        </w:trPr>
        <w:tc>
          <w:tcPr>
            <w:tcW w:w="900" w:type="dxa"/>
            <w:vMerge/>
          </w:tcPr>
          <w:p w:rsidR="001526EB" w:rsidRPr="00956B37" w:rsidRDefault="001526EB" w:rsidP="001526EB">
            <w:pPr>
              <w:jc w:val="left"/>
              <w:rPr>
                <w:rFonts w:ascii="GHEA Grapalat" w:hAnsi="GHEA Grapalat"/>
                <w:color w:val="auto"/>
                <w:lang w:val="en-US"/>
              </w:rPr>
            </w:pPr>
          </w:p>
        </w:tc>
        <w:tc>
          <w:tcPr>
            <w:tcW w:w="1620" w:type="dxa"/>
            <w:vMerge/>
          </w:tcPr>
          <w:p w:rsidR="001526EB" w:rsidRPr="00956B37" w:rsidRDefault="001526EB" w:rsidP="001526EB">
            <w:pPr>
              <w:jc w:val="left"/>
              <w:rPr>
                <w:rFonts w:ascii="GHEA Grapalat" w:hAnsi="GHEA Grapalat"/>
                <w:color w:val="auto"/>
                <w:lang w:val="en-US"/>
              </w:rPr>
            </w:pPr>
          </w:p>
        </w:tc>
        <w:tc>
          <w:tcPr>
            <w:tcW w:w="2340" w:type="dxa"/>
            <w:vAlign w:val="center"/>
          </w:tcPr>
          <w:p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Վերին շերտ</w:t>
            </w:r>
          </w:p>
        </w:tc>
        <w:tc>
          <w:tcPr>
            <w:tcW w:w="2340" w:type="dxa"/>
            <w:vAlign w:val="center"/>
          </w:tcPr>
          <w:p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Ներքին շերտ</w:t>
            </w:r>
          </w:p>
        </w:tc>
        <w:tc>
          <w:tcPr>
            <w:tcW w:w="2340" w:type="dxa"/>
            <w:vAlign w:val="center"/>
          </w:tcPr>
          <w:p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Ծածկի հիմքի շերտ</w:t>
            </w:r>
          </w:p>
        </w:tc>
      </w:tr>
      <w:tr w:rsidR="001526EB" w:rsidRPr="00956B37" w:rsidTr="001526EB">
        <w:tc>
          <w:tcPr>
            <w:tcW w:w="900" w:type="dxa"/>
          </w:tcPr>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1.</w:t>
            </w:r>
          </w:p>
        </w:tc>
        <w:tc>
          <w:tcPr>
            <w:tcW w:w="1620"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IA, I</w:t>
            </w:r>
            <w:r w:rsidR="00E21228" w:rsidRPr="00956B37">
              <w:rPr>
                <w:rFonts w:ascii="GHEA Grapalat" w:hAnsi="GHEA Grapalat"/>
                <w:color w:val="auto"/>
                <w:lang w:val="en-US"/>
              </w:rPr>
              <w:t>B</w:t>
            </w:r>
            <w:r w:rsidRPr="00956B37">
              <w:rPr>
                <w:rFonts w:ascii="GHEA Grapalat" w:hAnsi="GHEA Grapalat"/>
                <w:color w:val="auto"/>
                <w:lang w:val="en-US"/>
              </w:rPr>
              <w:t xml:space="preserve"> և I</w:t>
            </w:r>
            <w:r w:rsidR="00E21228" w:rsidRPr="00956B37">
              <w:rPr>
                <w:rFonts w:ascii="GHEA Grapalat" w:hAnsi="GHEA Grapalat"/>
                <w:color w:val="auto"/>
                <w:lang w:val="en-US"/>
              </w:rPr>
              <w:t>C</w:t>
            </w:r>
            <w:r w:rsidRPr="00956B37">
              <w:rPr>
                <w:rFonts w:ascii="GHEA Grapalat" w:hAnsi="GHEA Grapalat"/>
                <w:color w:val="auto"/>
                <w:lang w:val="en-US"/>
              </w:rPr>
              <w:t>, II</w:t>
            </w:r>
          </w:p>
          <w:p w:rsidR="001526EB" w:rsidRPr="00956B37" w:rsidRDefault="001526EB" w:rsidP="001526EB">
            <w:pPr>
              <w:rPr>
                <w:rFonts w:ascii="GHEA Grapalat" w:hAnsi="GHEA Grapalat"/>
                <w:color w:val="auto"/>
                <w:lang w:val="en-US"/>
              </w:rPr>
            </w:pPr>
          </w:p>
          <w:p w:rsidR="001526EB" w:rsidRPr="00956B37" w:rsidRDefault="001526EB" w:rsidP="001526EB">
            <w:pPr>
              <w:rPr>
                <w:rFonts w:ascii="GHEA Grapalat" w:hAnsi="GHEA Grapalat"/>
                <w:color w:val="auto"/>
                <w:lang w:val="en-US"/>
              </w:rPr>
            </w:pPr>
            <w:r w:rsidRPr="00956B37">
              <w:rPr>
                <w:rFonts w:ascii="GHEA Grapalat" w:hAnsi="GHEA Grapalat"/>
                <w:b/>
                <w:color w:val="auto"/>
                <w:lang w:val="en-US"/>
              </w:rPr>
              <w:t>կապիտալ</w:t>
            </w:r>
          </w:p>
        </w:tc>
        <w:tc>
          <w:tcPr>
            <w:tcW w:w="2340" w:type="dxa"/>
          </w:tcPr>
          <w:p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 xml:space="preserve">A, </w:t>
            </w:r>
            <w:r w:rsidR="00FF0E8A" w:rsidRPr="00956B37">
              <w:rPr>
                <w:rFonts w:ascii="GHEA Grapalat" w:hAnsi="GHEA Grapalat"/>
                <w:bCs/>
                <w:color w:val="auto"/>
                <w:lang w:val="en-US"/>
              </w:rPr>
              <w:t>Б</w:t>
            </w:r>
            <w:r w:rsidRPr="00956B37">
              <w:rPr>
                <w:rFonts w:ascii="GHEA Grapalat" w:hAnsi="GHEA Grapalat"/>
                <w:bCs/>
                <w:color w:val="auto"/>
                <w:lang w:val="en-US"/>
              </w:rPr>
              <w:t xml:space="preserve"> և </w:t>
            </w:r>
            <w:r w:rsidR="00FF0E8A" w:rsidRPr="00956B37">
              <w:rPr>
                <w:rFonts w:ascii="GHEA Grapalat" w:hAnsi="GHEA Grapalat"/>
                <w:bCs/>
                <w:color w:val="auto"/>
                <w:lang w:val="en-US"/>
              </w:rPr>
              <w:t>Г</w:t>
            </w:r>
            <w:r w:rsidRPr="00956B37">
              <w:rPr>
                <w:rFonts w:ascii="GHEA Grapalat" w:hAnsi="GHEA Grapalat"/>
                <w:bCs/>
                <w:color w:val="auto"/>
                <w:lang w:val="en-US"/>
              </w:rPr>
              <w:t xml:space="preserve"> տիպի</w:t>
            </w:r>
          </w:p>
          <w:p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 xml:space="preserve"> I մակնիշի բարձր խտության և խիտ ասֆալտբետոնի տաք խառնուրդներ</w:t>
            </w:r>
          </w:p>
        </w:tc>
        <w:tc>
          <w:tcPr>
            <w:tcW w:w="2340" w:type="dxa"/>
          </w:tcPr>
          <w:p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I մակնիշի ծակոտկեն ասֆալտբետոնի տաք խառնուրդներ</w:t>
            </w:r>
          </w:p>
        </w:tc>
        <w:tc>
          <w:tcPr>
            <w:tcW w:w="2340" w:type="dxa"/>
          </w:tcPr>
          <w:p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II մակնիշի ծակոտկեն և I մակնիշի բարձր ծակոտկենությամբ ասֆալտբետոնի տաք խառնուրդներ</w:t>
            </w:r>
          </w:p>
        </w:tc>
      </w:tr>
      <w:tr w:rsidR="001526EB" w:rsidRPr="00956B37" w:rsidTr="001526EB">
        <w:tc>
          <w:tcPr>
            <w:tcW w:w="900" w:type="dxa"/>
          </w:tcPr>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2.</w:t>
            </w:r>
          </w:p>
        </w:tc>
        <w:tc>
          <w:tcPr>
            <w:tcW w:w="1620"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III  - IV</w:t>
            </w:r>
          </w:p>
          <w:p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t>կապիտալ</w:t>
            </w:r>
          </w:p>
        </w:tc>
        <w:tc>
          <w:tcPr>
            <w:tcW w:w="2340" w:type="dxa"/>
          </w:tcPr>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A, </w:t>
            </w:r>
            <w:r w:rsidR="00FF0E8A" w:rsidRPr="00956B37">
              <w:rPr>
                <w:rFonts w:ascii="GHEA Grapalat" w:hAnsi="GHEA Grapalat"/>
                <w:color w:val="auto"/>
                <w:lang w:val="en-US"/>
              </w:rPr>
              <w:t>Б</w:t>
            </w:r>
            <w:r w:rsidRPr="00956B37">
              <w:rPr>
                <w:rFonts w:ascii="GHEA Grapalat" w:hAnsi="GHEA Grapalat"/>
                <w:color w:val="auto"/>
                <w:lang w:val="en-US"/>
              </w:rPr>
              <w:t xml:space="preserve">, </w:t>
            </w:r>
            <w:r w:rsidR="00FF0E8A" w:rsidRPr="00956B37">
              <w:rPr>
                <w:rFonts w:ascii="GHEA Grapalat" w:hAnsi="GHEA Grapalat"/>
                <w:color w:val="auto"/>
                <w:lang w:val="en-US"/>
              </w:rPr>
              <w:t>В</w:t>
            </w:r>
            <w:r w:rsidRPr="00956B37">
              <w:rPr>
                <w:rFonts w:ascii="GHEA Grapalat" w:hAnsi="GHEA Grapalat"/>
                <w:color w:val="auto"/>
                <w:lang w:val="en-US"/>
              </w:rPr>
              <w:t xml:space="preserve"> և </w:t>
            </w:r>
            <w:r w:rsidR="00FF0E8A" w:rsidRPr="00956B37">
              <w:rPr>
                <w:rFonts w:ascii="GHEA Grapalat" w:hAnsi="GHEA Grapalat"/>
                <w:color w:val="auto"/>
                <w:lang w:val="en-US"/>
              </w:rPr>
              <w:t>Д</w:t>
            </w:r>
            <w:r w:rsidRPr="00956B37">
              <w:rPr>
                <w:rFonts w:ascii="GHEA Grapalat" w:hAnsi="GHEA Grapalat"/>
                <w:color w:val="auto"/>
                <w:lang w:val="en-US"/>
              </w:rPr>
              <w:t xml:space="preserve"> տիպի </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ասֆալտբետոնի տաք խառնուրդներ</w:t>
            </w:r>
          </w:p>
        </w:tc>
        <w:tc>
          <w:tcPr>
            <w:tcW w:w="2340" w:type="dxa"/>
          </w:tcPr>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ասֆալտբետոնի տաք խառնուրդներ</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 մակնիշի ծակոտկեն ասֆալտբետոնի տաք խառնուրդներ</w:t>
            </w:r>
          </w:p>
        </w:tc>
        <w:tc>
          <w:tcPr>
            <w:tcW w:w="2340" w:type="dxa"/>
          </w:tcPr>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բարձր ծակոտկենությամբ ասֆալտբետոնի տաք խառնուրդներ</w:t>
            </w:r>
          </w:p>
        </w:tc>
      </w:tr>
      <w:tr w:rsidR="001526EB" w:rsidRPr="00956B37" w:rsidTr="001526EB">
        <w:tc>
          <w:tcPr>
            <w:tcW w:w="900" w:type="dxa"/>
          </w:tcPr>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w:t>
            </w:r>
          </w:p>
        </w:tc>
        <w:tc>
          <w:tcPr>
            <w:tcW w:w="1620"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III  - IV</w:t>
            </w:r>
          </w:p>
          <w:p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t>Կապիտալ</w:t>
            </w:r>
          </w:p>
          <w:p w:rsidR="001526EB" w:rsidRPr="00956B37" w:rsidRDefault="001526EB" w:rsidP="001526EB">
            <w:pPr>
              <w:rPr>
                <w:rFonts w:ascii="GHEA Grapalat" w:hAnsi="GHEA Grapalat"/>
                <w:color w:val="auto"/>
                <w:lang w:val="en-US"/>
              </w:rPr>
            </w:pPr>
            <w:r w:rsidRPr="00956B37">
              <w:rPr>
                <w:rFonts w:ascii="GHEA Grapalat" w:hAnsi="GHEA Grapalat"/>
                <w:b/>
                <w:color w:val="auto"/>
                <w:lang w:val="en-US"/>
              </w:rPr>
              <w:t>թեթևացած</w:t>
            </w:r>
          </w:p>
        </w:tc>
        <w:tc>
          <w:tcPr>
            <w:tcW w:w="2340" w:type="dxa"/>
          </w:tcPr>
          <w:p w:rsidR="001526EB" w:rsidRPr="00956B37" w:rsidRDefault="009D1EB8" w:rsidP="001526EB">
            <w:pPr>
              <w:jc w:val="left"/>
              <w:rPr>
                <w:rFonts w:ascii="GHEA Grapalat" w:hAnsi="GHEA Grapalat"/>
                <w:color w:val="auto"/>
                <w:lang w:val="en-US"/>
              </w:rPr>
            </w:pPr>
            <w:r w:rsidRPr="00956B37">
              <w:rPr>
                <w:rFonts w:ascii="GHEA Grapalat" w:hAnsi="GHEA Grapalat"/>
                <w:color w:val="auto"/>
                <w:lang w:val="en-US"/>
              </w:rPr>
              <w:t>Б</w:t>
            </w:r>
            <w:r w:rsidR="001526EB" w:rsidRPr="00956B37">
              <w:rPr>
                <w:rFonts w:ascii="GHEA Grapalat" w:hAnsi="GHEA Grapalat"/>
                <w:color w:val="auto"/>
                <w:lang w:val="en-US"/>
              </w:rPr>
              <w:t xml:space="preserve">, </w:t>
            </w:r>
            <w:r w:rsidRPr="00956B37">
              <w:rPr>
                <w:rFonts w:ascii="GHEA Grapalat" w:hAnsi="GHEA Grapalat"/>
                <w:color w:val="auto"/>
                <w:lang w:val="en-US"/>
              </w:rPr>
              <w:t>В</w:t>
            </w:r>
            <w:r w:rsidR="001526EB" w:rsidRPr="00956B37">
              <w:rPr>
                <w:rFonts w:ascii="GHEA Grapalat" w:hAnsi="GHEA Grapalat"/>
                <w:color w:val="auto"/>
                <w:lang w:val="en-US"/>
              </w:rPr>
              <w:t xml:space="preserve"> և </w:t>
            </w:r>
            <w:r w:rsidRPr="00956B37">
              <w:rPr>
                <w:rFonts w:ascii="GHEA Grapalat" w:hAnsi="GHEA Grapalat"/>
                <w:color w:val="auto"/>
                <w:lang w:val="en-US"/>
              </w:rPr>
              <w:t>Д</w:t>
            </w:r>
            <w:r w:rsidR="001526EB" w:rsidRPr="00956B37">
              <w:rPr>
                <w:rFonts w:ascii="GHEA Grapalat" w:hAnsi="GHEA Grapalat"/>
                <w:color w:val="auto"/>
                <w:lang w:val="en-US"/>
              </w:rPr>
              <w:t xml:space="preserve"> տիպի </w:t>
            </w:r>
          </w:p>
          <w:p w:rsidR="001526EB" w:rsidRPr="00956B37" w:rsidRDefault="001526EB" w:rsidP="009D1EB8">
            <w:pPr>
              <w:jc w:val="left"/>
              <w:rPr>
                <w:rFonts w:ascii="GHEA Grapalat" w:hAnsi="GHEA Grapalat"/>
                <w:color w:val="auto"/>
                <w:lang w:val="en-US"/>
              </w:rPr>
            </w:pPr>
            <w:r w:rsidRPr="00956B37">
              <w:rPr>
                <w:rFonts w:ascii="GHEA Grapalat" w:hAnsi="GHEA Grapalat"/>
                <w:color w:val="auto"/>
                <w:lang w:val="en-US"/>
              </w:rPr>
              <w:t xml:space="preserve">III մակնիշի ասֆալտբետոնի տաք խառնուրդներ </w:t>
            </w:r>
            <w:r w:rsidR="009D1EB8" w:rsidRPr="00956B37">
              <w:rPr>
                <w:rFonts w:ascii="GHEA Grapalat" w:hAnsi="GHEA Grapalat"/>
                <w:color w:val="auto"/>
                <w:lang w:val="en-US"/>
              </w:rPr>
              <w:t>Г</w:t>
            </w:r>
            <w:r w:rsidRPr="00956B37">
              <w:rPr>
                <w:rFonts w:ascii="GHEA Grapalat" w:hAnsi="GHEA Grapalat"/>
                <w:color w:val="auto"/>
                <w:lang w:val="en-US"/>
              </w:rPr>
              <w:t xml:space="preserve"> և  </w:t>
            </w:r>
            <w:r w:rsidR="009D1EB8" w:rsidRPr="00956B37">
              <w:rPr>
                <w:rFonts w:ascii="GHEA Grapalat" w:hAnsi="GHEA Grapalat"/>
                <w:color w:val="auto"/>
                <w:lang w:val="en-US"/>
              </w:rPr>
              <w:t>Д</w:t>
            </w:r>
            <w:r w:rsidRPr="00956B37">
              <w:rPr>
                <w:rFonts w:ascii="GHEA Grapalat" w:hAnsi="GHEA Grapalat"/>
                <w:color w:val="auto"/>
                <w:lang w:val="en-US"/>
              </w:rPr>
              <w:t xml:space="preserve"> տիպի II մակնիշի ավազային ասֆալտբետոնի խառնուրդներ</w:t>
            </w:r>
          </w:p>
        </w:tc>
        <w:tc>
          <w:tcPr>
            <w:tcW w:w="2340" w:type="dxa"/>
          </w:tcPr>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ծակոտկեն ասֆալտբետոնի տաք խառնուրդներ,</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օրգանական կապակցանյութերով մշակված քարային խառնուրդներ, </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II մակնիշի բարձր ծակոտկեն ասֆալտբետոնի տաք խառնուրդներ </w:t>
            </w:r>
          </w:p>
        </w:tc>
        <w:tc>
          <w:tcPr>
            <w:tcW w:w="2340" w:type="dxa"/>
          </w:tcPr>
          <w:p w:rsidR="001526EB" w:rsidRPr="00956B37" w:rsidRDefault="001526EB" w:rsidP="001526EB">
            <w:pPr>
              <w:jc w:val="left"/>
              <w:rPr>
                <w:rFonts w:ascii="GHEA Grapalat" w:hAnsi="GHEA Grapalat"/>
                <w:color w:val="auto"/>
                <w:lang w:val="en-US"/>
              </w:rPr>
            </w:pPr>
          </w:p>
        </w:tc>
      </w:tr>
      <w:tr w:rsidR="001526EB" w:rsidRPr="00956B37" w:rsidTr="001526EB">
        <w:tc>
          <w:tcPr>
            <w:tcW w:w="900" w:type="dxa"/>
          </w:tcPr>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C446A2" w:rsidRPr="00956B37" w:rsidRDefault="00C446A2" w:rsidP="001526EB">
            <w:pPr>
              <w:rPr>
                <w:rFonts w:ascii="GHEA Grapalat" w:hAnsi="GHEA Grapalat"/>
                <w:color w:val="auto"/>
                <w:lang w:val="en-US"/>
              </w:rPr>
            </w:pPr>
          </w:p>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w:t>
            </w:r>
          </w:p>
        </w:tc>
        <w:tc>
          <w:tcPr>
            <w:tcW w:w="1620" w:type="dxa"/>
            <w:vAlign w:val="center"/>
          </w:tcPr>
          <w:p w:rsidR="001526EB" w:rsidRPr="00956B37" w:rsidRDefault="001526EB" w:rsidP="001526EB">
            <w:pPr>
              <w:rPr>
                <w:rFonts w:ascii="GHEA Grapalat" w:hAnsi="GHEA Grapalat"/>
                <w:color w:val="auto"/>
                <w:lang w:val="en-US"/>
              </w:rPr>
            </w:pPr>
            <w:r w:rsidRPr="00956B37">
              <w:rPr>
                <w:rFonts w:ascii="GHEA Grapalat" w:hAnsi="GHEA Grapalat"/>
                <w:color w:val="auto"/>
                <w:lang w:val="en-US"/>
              </w:rPr>
              <w:lastRenderedPageBreak/>
              <w:t xml:space="preserve">IV </w:t>
            </w:r>
          </w:p>
          <w:p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lastRenderedPageBreak/>
              <w:t>թեթևացած</w:t>
            </w:r>
          </w:p>
        </w:tc>
        <w:tc>
          <w:tcPr>
            <w:tcW w:w="2340" w:type="dxa"/>
          </w:tcPr>
          <w:p w:rsidR="001526EB" w:rsidRPr="00956B37" w:rsidRDefault="00BC1E64" w:rsidP="001526EB">
            <w:pPr>
              <w:jc w:val="left"/>
              <w:rPr>
                <w:rFonts w:ascii="GHEA Grapalat" w:hAnsi="GHEA Grapalat"/>
                <w:color w:val="auto"/>
                <w:lang w:val="en-US"/>
              </w:rPr>
            </w:pPr>
            <w:r w:rsidRPr="00956B37">
              <w:rPr>
                <w:rFonts w:ascii="GHEA Grapalat" w:hAnsi="GHEA Grapalat"/>
                <w:color w:val="auto"/>
                <w:lang w:val="en-US"/>
              </w:rPr>
              <w:lastRenderedPageBreak/>
              <w:t>Б</w:t>
            </w:r>
            <w:r w:rsidR="001526EB" w:rsidRPr="00956B37">
              <w:rPr>
                <w:rFonts w:ascii="GHEA Grapalat" w:hAnsi="GHEA Grapalat"/>
                <w:color w:val="auto"/>
                <w:lang w:val="en-US"/>
              </w:rPr>
              <w:t xml:space="preserve">, </w:t>
            </w:r>
            <w:r w:rsidRPr="00956B37">
              <w:rPr>
                <w:rFonts w:ascii="GHEA Grapalat" w:hAnsi="GHEA Grapalat"/>
                <w:color w:val="auto"/>
                <w:lang w:val="en-US"/>
              </w:rPr>
              <w:t>В</w:t>
            </w:r>
            <w:r w:rsidR="001526EB" w:rsidRPr="00956B37">
              <w:rPr>
                <w:rFonts w:ascii="GHEA Grapalat" w:hAnsi="GHEA Grapalat"/>
                <w:color w:val="auto"/>
                <w:lang w:val="en-US"/>
              </w:rPr>
              <w:t xml:space="preserve"> և </w:t>
            </w:r>
            <w:r w:rsidRPr="00956B37">
              <w:rPr>
                <w:rFonts w:ascii="GHEA Grapalat" w:hAnsi="GHEA Grapalat"/>
                <w:color w:val="auto"/>
                <w:lang w:val="en-US"/>
              </w:rPr>
              <w:t>Д</w:t>
            </w:r>
            <w:r w:rsidR="001526EB" w:rsidRPr="00956B37">
              <w:rPr>
                <w:rFonts w:ascii="GHEA Grapalat" w:hAnsi="GHEA Grapalat"/>
                <w:color w:val="auto"/>
                <w:lang w:val="en-US"/>
              </w:rPr>
              <w:t xml:space="preserve"> տիպի </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lastRenderedPageBreak/>
              <w:t xml:space="preserve">III մակնիշի ասֆալտբետոնի տաք խառնուրդներ, </w:t>
            </w:r>
          </w:p>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Էմուլսային կապակցանյութերով մշակված</w:t>
            </w:r>
            <w:r w:rsidR="00A566C1" w:rsidRPr="00956B37">
              <w:rPr>
                <w:rFonts w:ascii="GHEA Grapalat" w:hAnsi="GHEA Grapalat"/>
                <w:color w:val="auto"/>
                <w:lang w:val="en-US"/>
              </w:rPr>
              <w:t xml:space="preserve"> </w:t>
            </w:r>
            <w:r w:rsidRPr="00956B37">
              <w:rPr>
                <w:rFonts w:ascii="GHEA Grapalat" w:hAnsi="GHEA Grapalat"/>
                <w:color w:val="auto"/>
                <w:lang w:val="en-US"/>
              </w:rPr>
              <w:t xml:space="preserve"> քարային խառնուրդներ, օրգանական կապակցանյութերով մշակված քարային խառնուրդներ</w:t>
            </w:r>
          </w:p>
        </w:tc>
        <w:tc>
          <w:tcPr>
            <w:tcW w:w="2340" w:type="dxa"/>
          </w:tcPr>
          <w:p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lastRenderedPageBreak/>
              <w:t xml:space="preserve">II մակնիշի </w:t>
            </w:r>
            <w:r w:rsidRPr="00956B37">
              <w:rPr>
                <w:rFonts w:ascii="GHEA Grapalat" w:hAnsi="GHEA Grapalat"/>
                <w:color w:val="auto"/>
                <w:lang w:val="en-US"/>
              </w:rPr>
              <w:lastRenderedPageBreak/>
              <w:t>ծակոտկեն ասֆալտբետոնի տաք խառնուրդներ, I մակնիշի բարձր ծակոտկենությամբ ասֆալտբետոնի տաք խառնուրդներ, օրգանական կապակցանյութերով մշակված քարային խառնուրդներ</w:t>
            </w:r>
          </w:p>
        </w:tc>
        <w:tc>
          <w:tcPr>
            <w:tcW w:w="2340" w:type="dxa"/>
          </w:tcPr>
          <w:p w:rsidR="001526EB" w:rsidRPr="00956B37" w:rsidRDefault="001526EB" w:rsidP="001526EB">
            <w:pPr>
              <w:jc w:val="left"/>
              <w:rPr>
                <w:rFonts w:ascii="GHEA Grapalat" w:hAnsi="GHEA Grapalat"/>
                <w:color w:val="auto"/>
                <w:lang w:val="en-US"/>
              </w:rPr>
            </w:pPr>
          </w:p>
        </w:tc>
      </w:tr>
    </w:tbl>
    <w:p w:rsidR="00DC6714" w:rsidRPr="00956B37" w:rsidRDefault="00DC6714" w:rsidP="00DC6714">
      <w:pPr>
        <w:pStyle w:val="a0"/>
        <w:ind w:left="709" w:firstLine="0"/>
        <w:rPr>
          <w:b w:val="0"/>
          <w:color w:val="auto"/>
          <w:sz w:val="24"/>
          <w:lang w:val="en-US"/>
        </w:rPr>
      </w:pPr>
    </w:p>
    <w:p w:rsidR="006B7E9F" w:rsidRPr="00956B37" w:rsidRDefault="006B7E9F"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Ասֆալտբետոնյա խառնուրդները, որոնք իրականացվում են ըստ ԳՕՍՏ</w:t>
      </w:r>
      <w:r w:rsidR="00557442" w:rsidRPr="00956B37">
        <w:rPr>
          <w:b w:val="0"/>
          <w:color w:val="auto"/>
          <w:sz w:val="24"/>
          <w:lang w:val="en-US"/>
        </w:rPr>
        <w:t xml:space="preserve"> 9128- 2013 </w:t>
      </w:r>
      <w:r w:rsidR="003E690E" w:rsidRPr="00956B37">
        <w:rPr>
          <w:b w:val="0"/>
          <w:color w:val="auto"/>
          <w:sz w:val="24"/>
          <w:lang w:val="en-US"/>
        </w:rPr>
        <w:t>ստանդարտի</w:t>
      </w:r>
      <w:r w:rsidRPr="00956B37">
        <w:rPr>
          <w:b w:val="0"/>
          <w:color w:val="auto"/>
          <w:sz w:val="24"/>
          <w:lang w:val="en-US"/>
        </w:rPr>
        <w:t xml:space="preserve">, </w:t>
      </w:r>
      <w:r w:rsidR="009465D6" w:rsidRPr="00956B37">
        <w:rPr>
          <w:b w:val="0"/>
          <w:color w:val="auto"/>
          <w:sz w:val="24"/>
          <w:lang w:val="en-US"/>
        </w:rPr>
        <w:t xml:space="preserve">դրանց </w:t>
      </w:r>
      <w:r w:rsidRPr="00956B37">
        <w:rPr>
          <w:b w:val="0"/>
          <w:color w:val="auto"/>
          <w:sz w:val="24"/>
          <w:lang w:val="en-US"/>
        </w:rPr>
        <w:t>կազմի մեջ օգտագործվող լեռնային ապարներից խիճը և կոպիճը պետք է համապատասխանեն ԳՕՍՏ</w:t>
      </w:r>
      <w:r w:rsidR="003E690E" w:rsidRPr="00956B37">
        <w:rPr>
          <w:b w:val="0"/>
          <w:color w:val="auto"/>
          <w:sz w:val="24"/>
          <w:lang w:val="en-US"/>
        </w:rPr>
        <w:t xml:space="preserve"> 8267</w:t>
      </w:r>
      <w:r w:rsidR="00557442" w:rsidRPr="00956B37">
        <w:rPr>
          <w:b w:val="0"/>
          <w:color w:val="auto"/>
          <w:sz w:val="24"/>
          <w:lang w:val="en-US"/>
        </w:rPr>
        <w:t>-93</w:t>
      </w:r>
      <w:r w:rsidR="003E690E" w:rsidRPr="00956B37">
        <w:rPr>
          <w:b w:val="0"/>
          <w:color w:val="auto"/>
          <w:sz w:val="24"/>
          <w:lang w:val="en-US"/>
        </w:rPr>
        <w:t xml:space="preserve"> ստանդարտի</w:t>
      </w:r>
      <w:r w:rsidRPr="00956B37">
        <w:rPr>
          <w:b w:val="0"/>
          <w:color w:val="auto"/>
          <w:sz w:val="24"/>
          <w:lang w:val="en-US"/>
        </w:rPr>
        <w:t>, իսկ ավազակոպճային խառնուրդը` ԳՕՍՏ</w:t>
      </w:r>
      <w:r w:rsidR="003E690E" w:rsidRPr="00956B37">
        <w:rPr>
          <w:b w:val="0"/>
          <w:color w:val="auto"/>
          <w:sz w:val="24"/>
          <w:lang w:val="en-US"/>
        </w:rPr>
        <w:t xml:space="preserve"> 23735</w:t>
      </w:r>
      <w:r w:rsidR="00557442" w:rsidRPr="00956B37">
        <w:rPr>
          <w:b w:val="0"/>
          <w:color w:val="auto"/>
          <w:sz w:val="24"/>
          <w:lang w:val="en-US"/>
        </w:rPr>
        <w:t>-2014</w:t>
      </w:r>
      <w:r w:rsidR="003E690E" w:rsidRPr="00956B37">
        <w:rPr>
          <w:b w:val="0"/>
          <w:color w:val="auto"/>
          <w:sz w:val="24"/>
          <w:lang w:val="en-US"/>
        </w:rPr>
        <w:t xml:space="preserve"> ստանդարտի </w:t>
      </w:r>
      <w:r w:rsidRPr="00956B37">
        <w:rPr>
          <w:b w:val="0"/>
          <w:color w:val="auto"/>
          <w:sz w:val="24"/>
          <w:lang w:val="en-US"/>
        </w:rPr>
        <w:t>պահանջներին: Բնական և մանրացված ավազները պետք է համապատասխանեն ԳՕՍՏ</w:t>
      </w:r>
      <w:r w:rsidR="003E690E" w:rsidRPr="00956B37">
        <w:rPr>
          <w:b w:val="0"/>
          <w:color w:val="auto"/>
          <w:sz w:val="24"/>
          <w:lang w:val="en-US"/>
        </w:rPr>
        <w:t xml:space="preserve"> 31424</w:t>
      </w:r>
      <w:r w:rsidR="00557442" w:rsidRPr="00956B37">
        <w:rPr>
          <w:b w:val="0"/>
          <w:color w:val="auto"/>
          <w:sz w:val="24"/>
          <w:lang w:val="en-US"/>
        </w:rPr>
        <w:t>-2010</w:t>
      </w:r>
      <w:r w:rsidR="00B30740" w:rsidRPr="00956B37">
        <w:rPr>
          <w:b w:val="0"/>
          <w:color w:val="auto"/>
          <w:sz w:val="24"/>
          <w:lang w:val="en-US"/>
        </w:rPr>
        <w:t xml:space="preserve"> և</w:t>
      </w:r>
      <w:r w:rsidRPr="00956B37">
        <w:rPr>
          <w:b w:val="0"/>
          <w:color w:val="auto"/>
          <w:sz w:val="24"/>
          <w:lang w:val="en-US"/>
        </w:rPr>
        <w:t xml:space="preserve"> ԳՕՍՏ</w:t>
      </w:r>
      <w:r w:rsidR="003E690E" w:rsidRPr="00956B37">
        <w:rPr>
          <w:b w:val="0"/>
          <w:color w:val="auto"/>
          <w:sz w:val="24"/>
          <w:lang w:val="en-US"/>
        </w:rPr>
        <w:t xml:space="preserve"> 8736</w:t>
      </w:r>
      <w:r w:rsidR="00557442" w:rsidRPr="00956B37">
        <w:rPr>
          <w:b w:val="0"/>
          <w:color w:val="auto"/>
          <w:sz w:val="24"/>
          <w:lang w:val="en-US"/>
        </w:rPr>
        <w:t>-2014</w:t>
      </w:r>
      <w:r w:rsidR="003E690E" w:rsidRPr="00956B37">
        <w:rPr>
          <w:b w:val="0"/>
          <w:color w:val="auto"/>
          <w:sz w:val="24"/>
          <w:lang w:val="en-US"/>
        </w:rPr>
        <w:t xml:space="preserve"> ստանդարտների</w:t>
      </w:r>
      <w:r w:rsidR="008663FB" w:rsidRPr="00956B37">
        <w:rPr>
          <w:b w:val="0"/>
          <w:color w:val="auto"/>
          <w:sz w:val="24"/>
          <w:lang w:val="en-US"/>
        </w:rPr>
        <w:t xml:space="preserve"> </w:t>
      </w:r>
      <w:r w:rsidRPr="00956B37">
        <w:rPr>
          <w:b w:val="0"/>
          <w:color w:val="auto"/>
          <w:sz w:val="24"/>
          <w:lang w:val="en-US"/>
        </w:rPr>
        <w:t xml:space="preserve">պահանջներին: </w:t>
      </w:r>
      <w:r w:rsidR="00B30740" w:rsidRPr="00956B37">
        <w:rPr>
          <w:b w:val="0"/>
          <w:color w:val="auto"/>
          <w:sz w:val="24"/>
          <w:lang w:val="en-US"/>
        </w:rPr>
        <w:t>Տաք ասֆալտբետոնյա խ</w:t>
      </w:r>
      <w:r w:rsidRPr="00956B37">
        <w:rPr>
          <w:b w:val="0"/>
          <w:color w:val="auto"/>
          <w:sz w:val="24"/>
          <w:lang w:val="en-US"/>
        </w:rPr>
        <w:t>առնուրդում օգտագործվող բիտումը պետք է բավարարի ԳՕՍՏ</w:t>
      </w:r>
      <w:r w:rsidR="00CD464E" w:rsidRPr="00956B37">
        <w:rPr>
          <w:b w:val="0"/>
          <w:color w:val="auto"/>
          <w:sz w:val="24"/>
          <w:lang w:val="en-US"/>
        </w:rPr>
        <w:t xml:space="preserve"> 22245</w:t>
      </w:r>
      <w:r w:rsidR="00557442" w:rsidRPr="00956B37">
        <w:rPr>
          <w:b w:val="0"/>
          <w:color w:val="auto"/>
          <w:sz w:val="24"/>
          <w:lang w:val="en-US"/>
        </w:rPr>
        <w:t>-90</w:t>
      </w:r>
      <w:r w:rsidR="00CD464E" w:rsidRPr="00956B37">
        <w:rPr>
          <w:b w:val="0"/>
          <w:color w:val="auto"/>
          <w:sz w:val="24"/>
          <w:lang w:val="en-US"/>
        </w:rPr>
        <w:t xml:space="preserve"> ստանդարտի</w:t>
      </w:r>
      <w:r w:rsidR="008663FB" w:rsidRPr="00956B37">
        <w:rPr>
          <w:b w:val="0"/>
          <w:color w:val="auto"/>
          <w:sz w:val="24"/>
          <w:lang w:val="en-US"/>
        </w:rPr>
        <w:t xml:space="preserve"> </w:t>
      </w:r>
      <w:r w:rsidRPr="00956B37">
        <w:rPr>
          <w:b w:val="0"/>
          <w:color w:val="auto"/>
          <w:sz w:val="24"/>
          <w:lang w:val="en-US"/>
        </w:rPr>
        <w:t>պահանջներին: Օգտագործվում են նաև այլ բարելավված բիտումային կապակցանյութեր: Խառնուրդներում օգտագործվող հանքային փոշին պետք է բավարարի ԳՕՍՏ</w:t>
      </w:r>
      <w:r w:rsidR="00CD464E" w:rsidRPr="00956B37">
        <w:rPr>
          <w:b w:val="0"/>
          <w:color w:val="auto"/>
          <w:sz w:val="24"/>
          <w:lang w:val="en-US"/>
        </w:rPr>
        <w:t xml:space="preserve"> 16557</w:t>
      </w:r>
      <w:r w:rsidR="00557442" w:rsidRPr="00956B37">
        <w:rPr>
          <w:b w:val="0"/>
          <w:color w:val="auto"/>
          <w:sz w:val="24"/>
          <w:lang w:val="en-US"/>
        </w:rPr>
        <w:t>-2005</w:t>
      </w:r>
      <w:r w:rsidR="00CD464E" w:rsidRPr="00956B37">
        <w:rPr>
          <w:b w:val="0"/>
          <w:color w:val="auto"/>
          <w:sz w:val="24"/>
          <w:lang w:val="en-US"/>
        </w:rPr>
        <w:t xml:space="preserve"> ստանդարտի</w:t>
      </w:r>
      <w:r w:rsidR="008663FB" w:rsidRPr="00956B37">
        <w:rPr>
          <w:b w:val="0"/>
          <w:color w:val="auto"/>
          <w:sz w:val="24"/>
          <w:lang w:val="en-US"/>
        </w:rPr>
        <w:t xml:space="preserve"> </w:t>
      </w:r>
      <w:r w:rsidRPr="00956B37">
        <w:rPr>
          <w:b w:val="0"/>
          <w:color w:val="auto"/>
          <w:sz w:val="24"/>
          <w:lang w:val="en-US"/>
        </w:rPr>
        <w:t>պահանջներին:</w:t>
      </w:r>
      <w:r w:rsidR="008663FB" w:rsidRPr="00956B37">
        <w:rPr>
          <w:b w:val="0"/>
          <w:color w:val="auto"/>
          <w:sz w:val="24"/>
          <w:lang w:val="en-US"/>
        </w:rPr>
        <w:t xml:space="preserve"> </w:t>
      </w:r>
    </w:p>
    <w:p w:rsidR="00BC1A55" w:rsidRPr="00956B37" w:rsidRDefault="006E1ECB"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Ոչ կոշտ ճանապարհային պատվածքներ</w:t>
      </w:r>
      <w:r w:rsidR="006B7E9F" w:rsidRPr="00956B37">
        <w:rPr>
          <w:b w:val="0"/>
          <w:color w:val="auto"/>
          <w:sz w:val="24"/>
        </w:rPr>
        <w:t xml:space="preserve">ում </w:t>
      </w:r>
      <w:r w:rsidR="006B7E9F" w:rsidRPr="00956B37">
        <w:rPr>
          <w:b w:val="0"/>
          <w:color w:val="auto"/>
          <w:sz w:val="24"/>
          <w:lang w:val="en-US"/>
        </w:rPr>
        <w:t>կիրառվում են նաև տարբեր տիպի ասֆալտբետոնյա խառնուրդներ համաձայն ՀՍՏ ԳՕՍՏ Ռ</w:t>
      </w:r>
      <w:r w:rsidR="00557442" w:rsidRPr="00956B37">
        <w:rPr>
          <w:b w:val="0"/>
          <w:color w:val="auto"/>
          <w:sz w:val="24"/>
          <w:lang w:val="en-US"/>
        </w:rPr>
        <w:t xml:space="preserve"> 58401.1-2021, </w:t>
      </w:r>
      <w:r w:rsidR="006B7E9F" w:rsidRPr="00956B37">
        <w:rPr>
          <w:b w:val="0"/>
          <w:color w:val="auto"/>
          <w:sz w:val="24"/>
          <w:lang w:val="en-US"/>
        </w:rPr>
        <w:t>ՀՍՏ ԳՕՍՏ Ռ</w:t>
      </w:r>
      <w:r w:rsidR="00557442" w:rsidRPr="00956B37">
        <w:rPr>
          <w:b w:val="0"/>
          <w:color w:val="auto"/>
          <w:sz w:val="24"/>
          <w:lang w:val="en-US"/>
        </w:rPr>
        <w:t xml:space="preserve"> 58401.2-2021, </w:t>
      </w:r>
      <w:r w:rsidR="006B7E9F" w:rsidRPr="00956B37">
        <w:rPr>
          <w:b w:val="0"/>
          <w:color w:val="auto"/>
          <w:sz w:val="24"/>
          <w:lang w:val="en-US"/>
        </w:rPr>
        <w:t>ՀՍՏ ԳՕՍՏ Ռ</w:t>
      </w:r>
      <w:r w:rsidR="00502FDC" w:rsidRPr="00956B37">
        <w:rPr>
          <w:b w:val="0"/>
          <w:color w:val="auto"/>
          <w:sz w:val="24"/>
          <w:lang w:val="en-US"/>
        </w:rPr>
        <w:t xml:space="preserve"> 58406.1</w:t>
      </w:r>
      <w:r w:rsidR="00557442" w:rsidRPr="00956B37">
        <w:rPr>
          <w:b w:val="0"/>
          <w:color w:val="auto"/>
          <w:sz w:val="24"/>
          <w:lang w:val="en-US"/>
        </w:rPr>
        <w:t>-2021</w:t>
      </w:r>
      <w:r w:rsidR="00502FDC" w:rsidRPr="00956B37">
        <w:rPr>
          <w:b w:val="0"/>
          <w:color w:val="auto"/>
          <w:sz w:val="24"/>
          <w:lang w:val="en-US"/>
        </w:rPr>
        <w:t xml:space="preserve"> և </w:t>
      </w:r>
      <w:r w:rsidR="006B7E9F" w:rsidRPr="00956B37">
        <w:rPr>
          <w:b w:val="0"/>
          <w:color w:val="auto"/>
          <w:sz w:val="24"/>
          <w:lang w:val="en-US"/>
        </w:rPr>
        <w:t>ՀՍՏ ԳՕՍՏ Ռ</w:t>
      </w:r>
      <w:r w:rsidR="00502FDC" w:rsidRPr="00956B37">
        <w:rPr>
          <w:b w:val="0"/>
          <w:color w:val="auto"/>
          <w:sz w:val="24"/>
          <w:lang w:val="en-US"/>
        </w:rPr>
        <w:t xml:space="preserve"> 58406.2</w:t>
      </w:r>
      <w:r w:rsidR="00557442" w:rsidRPr="00956B37">
        <w:rPr>
          <w:b w:val="0"/>
          <w:color w:val="auto"/>
          <w:sz w:val="24"/>
          <w:lang w:val="en-US"/>
        </w:rPr>
        <w:t>-2021</w:t>
      </w:r>
      <w:r w:rsidR="00502FDC" w:rsidRPr="00956B37">
        <w:rPr>
          <w:b w:val="0"/>
          <w:color w:val="auto"/>
          <w:sz w:val="24"/>
          <w:lang w:val="en-US"/>
        </w:rPr>
        <w:t xml:space="preserve"> ստանդարտների</w:t>
      </w:r>
      <w:r w:rsidR="006B7E9F" w:rsidRPr="00956B37">
        <w:rPr>
          <w:b w:val="0"/>
          <w:color w:val="auto"/>
          <w:sz w:val="24"/>
          <w:lang w:val="en-US"/>
        </w:rPr>
        <w:t>, որոնք դասակարգվում</w:t>
      </w:r>
      <w:r w:rsidR="006B7E9F" w:rsidRPr="00956B37">
        <w:rPr>
          <w:b w:val="0"/>
          <w:color w:val="auto"/>
          <w:sz w:val="24"/>
        </w:rPr>
        <w:t xml:space="preserve"> են</w:t>
      </w:r>
      <w:r w:rsidR="00557442" w:rsidRPr="00956B37">
        <w:rPr>
          <w:b w:val="0"/>
          <w:color w:val="auto"/>
          <w:sz w:val="24"/>
          <w:lang w:val="en-US"/>
        </w:rPr>
        <w:t xml:space="preserve"> ըստ սույն շինարարական նորմերի</w:t>
      </w:r>
      <w:r w:rsidR="006B7E9F" w:rsidRPr="00956B37">
        <w:rPr>
          <w:b w:val="0"/>
          <w:color w:val="auto"/>
          <w:sz w:val="24"/>
        </w:rPr>
        <w:t xml:space="preserve"> </w:t>
      </w:r>
      <w:r w:rsidR="00557442" w:rsidRPr="00956B37">
        <w:rPr>
          <w:b w:val="0"/>
          <w:color w:val="auto"/>
          <w:sz w:val="24"/>
          <w:lang w:val="en-US"/>
        </w:rPr>
        <w:t xml:space="preserve">46-րդ </w:t>
      </w:r>
      <w:r w:rsidRPr="00956B37">
        <w:rPr>
          <w:b w:val="0"/>
          <w:color w:val="auto"/>
          <w:sz w:val="24"/>
          <w:lang w:val="en-US"/>
        </w:rPr>
        <w:t>աղյուսակի:</w:t>
      </w:r>
    </w:p>
    <w:p w:rsidR="006E1ECB" w:rsidRPr="00956B37" w:rsidRDefault="006E1ECB" w:rsidP="006E1ECB">
      <w:pPr>
        <w:spacing w:after="160" w:line="259" w:lineRule="auto"/>
        <w:jc w:val="right"/>
        <w:rPr>
          <w:rFonts w:ascii="GHEA Grapalat" w:hAnsi="GHEA Grapalat"/>
          <w:color w:val="auto"/>
          <w:lang w:val="en-US"/>
        </w:rPr>
      </w:pPr>
      <w:r w:rsidRPr="00956B37">
        <w:rPr>
          <w:rFonts w:ascii="GHEA Grapalat" w:hAnsi="GHEA Grapalat"/>
          <w:color w:val="auto"/>
          <w:lang w:val="en-US"/>
        </w:rPr>
        <w:t>Աղյուսակ 46</w:t>
      </w:r>
    </w:p>
    <w:tbl>
      <w:tblPr>
        <w:tblStyle w:val="TableGrid"/>
        <w:tblW w:w="0" w:type="auto"/>
        <w:tblInd w:w="355" w:type="dxa"/>
        <w:tblLook w:val="04A0" w:firstRow="1" w:lastRow="0" w:firstColumn="1" w:lastColumn="0" w:noHBand="0" w:noVBand="1"/>
      </w:tblPr>
      <w:tblGrid>
        <w:gridCol w:w="720"/>
        <w:gridCol w:w="3407"/>
        <w:gridCol w:w="2595"/>
        <w:gridCol w:w="2835"/>
      </w:tblGrid>
      <w:tr w:rsidR="00F22426" w:rsidRPr="00956B37" w:rsidTr="00F22426">
        <w:trPr>
          <w:trHeight w:val="893"/>
        </w:trPr>
        <w:tc>
          <w:tcPr>
            <w:tcW w:w="720" w:type="dxa"/>
          </w:tcPr>
          <w:p w:rsidR="00820CC7" w:rsidRPr="00956B37" w:rsidRDefault="00820CC7" w:rsidP="00F22426">
            <w:pPr>
              <w:rPr>
                <w:rFonts w:ascii="GHEA Grapalat" w:hAnsi="GHEA Grapalat"/>
                <w:color w:val="auto"/>
                <w:lang w:val="en-US"/>
              </w:rPr>
            </w:pPr>
          </w:p>
          <w:p w:rsidR="00820CC7" w:rsidRPr="00956B37" w:rsidRDefault="00820CC7" w:rsidP="00F22426">
            <w:pPr>
              <w:rPr>
                <w:rFonts w:ascii="GHEA Grapalat" w:hAnsi="GHEA Grapalat"/>
                <w:color w:val="auto"/>
                <w:lang w:val="en-US"/>
              </w:rPr>
            </w:pPr>
          </w:p>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N</w:t>
            </w:r>
          </w:p>
        </w:tc>
        <w:tc>
          <w:tcPr>
            <w:tcW w:w="3407" w:type="dxa"/>
            <w:vAlign w:val="center"/>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Ճանապարհային ծածկի շերտերը և նյութը</w:t>
            </w:r>
          </w:p>
        </w:tc>
        <w:tc>
          <w:tcPr>
            <w:tcW w:w="2595" w:type="dxa"/>
            <w:vAlign w:val="center"/>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 xml:space="preserve">Ասֆալտբետոնյա խառնուրդի տեսակը կախված շարժման </w:t>
            </w:r>
            <w:r w:rsidRPr="00956B37">
              <w:rPr>
                <w:rFonts w:ascii="GHEA Grapalat" w:hAnsi="GHEA Grapalat"/>
                <w:color w:val="auto"/>
                <w:lang w:val="en-US"/>
              </w:rPr>
              <w:lastRenderedPageBreak/>
              <w:t>պայմաններից</w:t>
            </w:r>
          </w:p>
        </w:tc>
        <w:tc>
          <w:tcPr>
            <w:tcW w:w="2835" w:type="dxa"/>
            <w:vAlign w:val="center"/>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lastRenderedPageBreak/>
              <w:t xml:space="preserve">Խառնուրդում օգտագործվող օրգանական </w:t>
            </w:r>
            <w:r w:rsidRPr="00956B37">
              <w:rPr>
                <w:rFonts w:ascii="GHEA Grapalat" w:hAnsi="GHEA Grapalat"/>
                <w:color w:val="auto"/>
                <w:lang w:val="en-US"/>
              </w:rPr>
              <w:lastRenderedPageBreak/>
              <w:t>կապակցանյութերի տեսակները</w:t>
            </w:r>
          </w:p>
        </w:tc>
      </w:tr>
      <w:tr w:rsidR="00F22426" w:rsidRPr="00956B37" w:rsidTr="00F22426">
        <w:trPr>
          <w:trHeight w:val="425"/>
        </w:trPr>
        <w:tc>
          <w:tcPr>
            <w:tcW w:w="720" w:type="dxa"/>
          </w:tcPr>
          <w:p w:rsidR="00F22426" w:rsidRPr="00956B37" w:rsidRDefault="00F22426" w:rsidP="00F22426">
            <w:pPr>
              <w:rPr>
                <w:rFonts w:ascii="GHEA Grapalat" w:hAnsi="GHEA Grapalat" w:cs="Sylfaen"/>
                <w:color w:val="auto"/>
                <w:lang w:val="en-US"/>
              </w:rPr>
            </w:pPr>
            <w:r w:rsidRPr="00956B37">
              <w:rPr>
                <w:rFonts w:ascii="GHEA Grapalat" w:hAnsi="GHEA Grapalat" w:cs="Sylfaen"/>
                <w:color w:val="auto"/>
                <w:lang w:val="en-US"/>
              </w:rPr>
              <w:lastRenderedPageBreak/>
              <w:t>1.</w:t>
            </w:r>
          </w:p>
        </w:tc>
        <w:tc>
          <w:tcPr>
            <w:tcW w:w="6002" w:type="dxa"/>
            <w:gridSpan w:val="2"/>
          </w:tcPr>
          <w:p w:rsidR="00F22426" w:rsidRPr="00956B37" w:rsidRDefault="00F22426" w:rsidP="00F22426">
            <w:pPr>
              <w:jc w:val="left"/>
              <w:rPr>
                <w:rFonts w:ascii="GHEA Grapalat" w:hAnsi="GHEA Grapalat"/>
                <w:color w:val="auto"/>
                <w:lang w:val="en-US"/>
              </w:rPr>
            </w:pPr>
            <w:r w:rsidRPr="00956B37">
              <w:rPr>
                <w:rFonts w:ascii="GHEA Grapalat" w:hAnsi="GHEA Grapalat"/>
                <w:b/>
                <w:color w:val="auto"/>
                <w:lang w:val="en-US"/>
              </w:rPr>
              <w:t xml:space="preserve">Ասֆալտբետոն </w:t>
            </w:r>
            <w:r w:rsidRPr="00956B37">
              <w:rPr>
                <w:rFonts w:ascii="GHEA Grapalat" w:hAnsi="GHEA Grapalat"/>
                <w:b/>
                <w:color w:val="auto"/>
                <w:lang w:val="hy-AM"/>
              </w:rPr>
              <w:t xml:space="preserve">ըստ </w:t>
            </w:r>
            <w:r w:rsidRPr="00956B37">
              <w:rPr>
                <w:rFonts w:ascii="GHEA Grapalat" w:hAnsi="GHEA Grapalat"/>
                <w:b/>
                <w:color w:val="auto"/>
                <w:lang w:val="en-US"/>
              </w:rPr>
              <w:t>ՀՍՏ ԳՕՍՏ Ռ 58406.2</w:t>
            </w:r>
            <w:r w:rsidR="00C427F2" w:rsidRPr="00956B37">
              <w:rPr>
                <w:rFonts w:ascii="GHEA Grapalat" w:hAnsi="GHEA Grapalat"/>
                <w:b/>
                <w:color w:val="auto"/>
                <w:lang w:val="en-US"/>
              </w:rPr>
              <w:t>-2021 ստանդարտի</w:t>
            </w:r>
          </w:p>
        </w:tc>
        <w:tc>
          <w:tcPr>
            <w:tcW w:w="2835" w:type="dxa"/>
            <w:vMerge w:val="restart"/>
          </w:tcPr>
          <w:p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Բիտում ըստ ԳՕՍՏ</w:t>
            </w:r>
            <w:r w:rsidR="00C427F2" w:rsidRPr="00956B37">
              <w:rPr>
                <w:rFonts w:ascii="GHEA Grapalat" w:hAnsi="GHEA Grapalat"/>
                <w:color w:val="auto"/>
                <w:lang w:val="en-US"/>
              </w:rPr>
              <w:t xml:space="preserve"> 33133-2014 ստանդարտի, </w:t>
            </w:r>
            <w:r w:rsidRPr="00956B37">
              <w:rPr>
                <w:rFonts w:ascii="GHEA Grapalat" w:hAnsi="GHEA Grapalat"/>
                <w:color w:val="auto"/>
                <w:lang w:val="en-US"/>
              </w:rPr>
              <w:t>Բիտումային կապակցանյութ, պոլիմեր- բիտումային կապակցանյութ (հաշվի առնելով շահագործման ընթացքում ջերմաստիճանի փոփոխման պայմանները, շարժման արագությունը)</w:t>
            </w:r>
          </w:p>
        </w:tc>
      </w:tr>
      <w:tr w:rsidR="00F22426" w:rsidRPr="00956B37" w:rsidTr="00F22426">
        <w:tc>
          <w:tcPr>
            <w:tcW w:w="720" w:type="dxa"/>
          </w:tcPr>
          <w:p w:rsidR="00E34072" w:rsidRPr="00956B37" w:rsidRDefault="00E34072" w:rsidP="00F22426">
            <w:pPr>
              <w:rPr>
                <w:rFonts w:ascii="GHEA Grapalat" w:hAnsi="GHEA Grapalat"/>
                <w:color w:val="auto"/>
                <w:lang w:val="en-US"/>
              </w:rPr>
            </w:pPr>
          </w:p>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rsidR="00E34072" w:rsidRPr="00956B37" w:rsidRDefault="00E34072" w:rsidP="00F22426">
            <w:pPr>
              <w:jc w:val="left"/>
              <w:rPr>
                <w:rFonts w:ascii="GHEA Grapalat" w:hAnsi="GHEA Grapalat"/>
                <w:color w:val="auto"/>
                <w:lang w:val="en-US"/>
              </w:rPr>
            </w:pPr>
          </w:p>
          <w:p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Ծածկի վերին շերտ  </w:t>
            </w:r>
            <w:r w:rsidRPr="00956B37">
              <w:rPr>
                <w:rFonts w:ascii="GHEA Grapalat" w:hAnsi="GHEA Grapalat"/>
                <w:b/>
                <w:color w:val="auto"/>
                <w:lang w:val="en-US"/>
              </w:rPr>
              <w:t>(АВ)</w:t>
            </w:r>
          </w:p>
        </w:tc>
        <w:tc>
          <w:tcPr>
            <w:tcW w:w="2595" w:type="dxa"/>
          </w:tcPr>
          <w:p w:rsidR="00F22426" w:rsidRPr="00956B37" w:rsidRDefault="00F22426" w:rsidP="00F22426">
            <w:pPr>
              <w:jc w:val="left"/>
              <w:rPr>
                <w:rFonts w:ascii="GHEA Grapalat" w:hAnsi="GHEA Grapalat"/>
                <w:color w:val="auto"/>
              </w:rPr>
            </w:pPr>
            <w:r w:rsidRPr="00956B37">
              <w:rPr>
                <w:rFonts w:ascii="GHEA Grapalat" w:hAnsi="GHEA Grapalat"/>
                <w:color w:val="auto"/>
              </w:rPr>
              <w:t>А22</w:t>
            </w:r>
            <w:r w:rsidRPr="00956B37">
              <w:rPr>
                <w:rFonts w:ascii="GHEA Grapalat" w:hAnsi="GHEA Grapalat"/>
                <w:color w:val="auto"/>
                <w:lang w:val="en-US"/>
              </w:rPr>
              <w:t>B</w:t>
            </w:r>
            <w:r w:rsidRPr="00956B37">
              <w:rPr>
                <w:rFonts w:ascii="GHEA Grapalat" w:hAnsi="GHEA Grapalat"/>
                <w:color w:val="auto"/>
              </w:rPr>
              <w:t xml:space="preserve"> (т, н), А16</w:t>
            </w:r>
            <w:r w:rsidRPr="00956B37">
              <w:rPr>
                <w:rFonts w:ascii="GHEA Grapalat" w:hAnsi="GHEA Grapalat"/>
                <w:color w:val="auto"/>
                <w:lang w:val="en-US"/>
              </w:rPr>
              <w:t>B</w:t>
            </w:r>
            <w:r w:rsidR="00C427F2" w:rsidRPr="00956B37">
              <w:rPr>
                <w:rFonts w:ascii="GHEA Grapalat" w:hAnsi="GHEA Grapalat"/>
                <w:color w:val="auto"/>
              </w:rPr>
              <w:t xml:space="preserve"> (т, н), </w:t>
            </w:r>
            <w:r w:rsidRPr="00956B37">
              <w:rPr>
                <w:rFonts w:ascii="GHEA Grapalat" w:hAnsi="GHEA Grapalat"/>
                <w:color w:val="auto"/>
              </w:rPr>
              <w:t>А11</w:t>
            </w:r>
            <w:r w:rsidRPr="00956B37">
              <w:rPr>
                <w:rFonts w:ascii="GHEA Grapalat" w:hAnsi="GHEA Grapalat"/>
                <w:color w:val="auto"/>
                <w:lang w:val="en-US"/>
              </w:rPr>
              <w:t>B</w:t>
            </w:r>
            <w:r w:rsidRPr="00956B37">
              <w:rPr>
                <w:rFonts w:ascii="GHEA Grapalat" w:hAnsi="GHEA Grapalat"/>
                <w:color w:val="auto"/>
              </w:rPr>
              <w:t xml:space="preserve"> (т, н,л), А8</w:t>
            </w:r>
            <w:r w:rsidRPr="00956B37">
              <w:rPr>
                <w:rFonts w:ascii="GHEA Grapalat" w:hAnsi="GHEA Grapalat"/>
                <w:color w:val="auto"/>
                <w:lang w:val="en-US"/>
              </w:rPr>
              <w:t>B</w:t>
            </w:r>
            <w:r w:rsidRPr="00956B37">
              <w:rPr>
                <w:rFonts w:ascii="GHEA Grapalat" w:hAnsi="GHEA Grapalat"/>
                <w:color w:val="auto"/>
              </w:rPr>
              <w:t xml:space="preserve"> (н,л)</w:t>
            </w:r>
          </w:p>
        </w:tc>
        <w:tc>
          <w:tcPr>
            <w:tcW w:w="2835" w:type="dxa"/>
            <w:vMerge/>
          </w:tcPr>
          <w:p w:rsidR="00F22426" w:rsidRPr="00956B37" w:rsidRDefault="00F22426" w:rsidP="00F22426">
            <w:pPr>
              <w:jc w:val="left"/>
              <w:rPr>
                <w:rFonts w:ascii="GHEA Grapalat" w:hAnsi="GHEA Grapalat"/>
                <w:color w:val="auto"/>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3407" w:type="dxa"/>
          </w:tcPr>
          <w:p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Ծածկի ներքին շերտ </w:t>
            </w:r>
            <w:r w:rsidRPr="00956B37">
              <w:rPr>
                <w:rFonts w:ascii="GHEA Grapalat" w:hAnsi="GHEA Grapalat"/>
                <w:b/>
                <w:color w:val="auto"/>
                <w:lang w:val="en-US"/>
              </w:rPr>
              <w:t>(АН)</w:t>
            </w:r>
          </w:p>
        </w:tc>
        <w:tc>
          <w:tcPr>
            <w:tcW w:w="2595" w:type="dxa"/>
          </w:tcPr>
          <w:p w:rsidR="00F22426" w:rsidRPr="00956B37" w:rsidRDefault="00F22426" w:rsidP="00F22426">
            <w:pPr>
              <w:jc w:val="left"/>
              <w:rPr>
                <w:rFonts w:ascii="GHEA Grapalat" w:hAnsi="GHEA Grapalat"/>
                <w:color w:val="auto"/>
              </w:rPr>
            </w:pPr>
            <w:r w:rsidRPr="00956B37">
              <w:rPr>
                <w:rFonts w:ascii="GHEA Grapalat" w:hAnsi="GHEA Grapalat"/>
                <w:color w:val="auto"/>
              </w:rPr>
              <w:t>А11Н(н,л), А8Н (н,л), А5Н(л)</w:t>
            </w:r>
          </w:p>
        </w:tc>
        <w:tc>
          <w:tcPr>
            <w:tcW w:w="2835" w:type="dxa"/>
            <w:vMerge/>
          </w:tcPr>
          <w:p w:rsidR="00F22426" w:rsidRPr="00956B37" w:rsidRDefault="00F22426" w:rsidP="00F22426">
            <w:pPr>
              <w:jc w:val="left"/>
              <w:rPr>
                <w:rFonts w:ascii="GHEA Grapalat" w:hAnsi="GHEA Grapalat"/>
                <w:color w:val="auto"/>
              </w:rPr>
            </w:pPr>
          </w:p>
        </w:tc>
      </w:tr>
      <w:tr w:rsidR="00F22426" w:rsidRPr="00956B37" w:rsidTr="00F22426">
        <w:tc>
          <w:tcPr>
            <w:tcW w:w="720" w:type="dxa"/>
          </w:tcPr>
          <w:p w:rsidR="00E34072" w:rsidRPr="00956B37" w:rsidRDefault="00E34072" w:rsidP="00F22426">
            <w:pPr>
              <w:rPr>
                <w:rFonts w:ascii="GHEA Grapalat" w:hAnsi="GHEA Grapalat"/>
                <w:color w:val="auto"/>
              </w:rPr>
            </w:pPr>
          </w:p>
          <w:p w:rsidR="00E34072" w:rsidRPr="00956B37" w:rsidRDefault="00E34072" w:rsidP="00F22426">
            <w:pPr>
              <w:rPr>
                <w:rFonts w:ascii="GHEA Grapalat" w:hAnsi="GHEA Grapalat"/>
                <w:color w:val="auto"/>
              </w:rPr>
            </w:pPr>
          </w:p>
          <w:p w:rsidR="00E34072" w:rsidRPr="00956B37" w:rsidRDefault="00E34072" w:rsidP="00F22426">
            <w:pPr>
              <w:rPr>
                <w:rFonts w:ascii="GHEA Grapalat" w:hAnsi="GHEA Grapalat"/>
                <w:color w:val="auto"/>
              </w:rPr>
            </w:pPr>
          </w:p>
          <w:p w:rsidR="00F22426" w:rsidRPr="00956B37" w:rsidRDefault="00F22426" w:rsidP="00E34072">
            <w:pPr>
              <w:rPr>
                <w:rFonts w:ascii="GHEA Grapalat" w:hAnsi="GHEA Grapalat"/>
                <w:color w:val="auto"/>
                <w:lang w:val="en-US"/>
              </w:rPr>
            </w:pPr>
            <w:r w:rsidRPr="00956B37">
              <w:rPr>
                <w:rFonts w:ascii="GHEA Grapalat" w:hAnsi="GHEA Grapalat"/>
                <w:color w:val="auto"/>
                <w:lang w:val="en-US"/>
              </w:rPr>
              <w:t>3)</w:t>
            </w:r>
          </w:p>
        </w:tc>
        <w:tc>
          <w:tcPr>
            <w:tcW w:w="3407" w:type="dxa"/>
          </w:tcPr>
          <w:p w:rsidR="00E34072" w:rsidRPr="00956B37" w:rsidRDefault="00E34072" w:rsidP="00F22426">
            <w:pPr>
              <w:jc w:val="left"/>
              <w:rPr>
                <w:rFonts w:ascii="GHEA Grapalat" w:hAnsi="GHEA Grapalat"/>
                <w:color w:val="auto"/>
                <w:lang w:val="en-US"/>
              </w:rPr>
            </w:pPr>
          </w:p>
          <w:p w:rsidR="00E34072" w:rsidRPr="00956B37" w:rsidRDefault="00E34072" w:rsidP="00F22426">
            <w:pPr>
              <w:jc w:val="left"/>
              <w:rPr>
                <w:rFonts w:ascii="GHEA Grapalat" w:hAnsi="GHEA Grapalat"/>
                <w:color w:val="auto"/>
                <w:lang w:val="en-US"/>
              </w:rPr>
            </w:pPr>
          </w:p>
          <w:p w:rsidR="00E34072" w:rsidRPr="00956B37" w:rsidRDefault="00E34072" w:rsidP="00F22426">
            <w:pPr>
              <w:jc w:val="left"/>
              <w:rPr>
                <w:rFonts w:ascii="GHEA Grapalat" w:hAnsi="GHEA Grapalat"/>
                <w:color w:val="auto"/>
                <w:lang w:val="en-US"/>
              </w:rPr>
            </w:pPr>
          </w:p>
          <w:p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Հիմքի վերին շերտ </w:t>
            </w:r>
            <w:r w:rsidRPr="00956B37">
              <w:rPr>
                <w:rFonts w:ascii="GHEA Grapalat" w:hAnsi="GHEA Grapalat"/>
                <w:b/>
                <w:color w:val="auto"/>
                <w:lang w:val="en-US"/>
              </w:rPr>
              <w:t>(АО)</w:t>
            </w:r>
          </w:p>
        </w:tc>
        <w:tc>
          <w:tcPr>
            <w:tcW w:w="2595" w:type="dxa"/>
          </w:tcPr>
          <w:p w:rsidR="00E34072" w:rsidRPr="00956B37" w:rsidRDefault="00E34072" w:rsidP="00F22426">
            <w:pPr>
              <w:jc w:val="left"/>
              <w:rPr>
                <w:rFonts w:ascii="GHEA Grapalat" w:hAnsi="GHEA Grapalat"/>
                <w:color w:val="auto"/>
                <w:lang w:val="en-US"/>
              </w:rPr>
            </w:pPr>
          </w:p>
          <w:p w:rsidR="00E34072" w:rsidRPr="00956B37" w:rsidRDefault="00E34072" w:rsidP="00F22426">
            <w:pPr>
              <w:jc w:val="left"/>
              <w:rPr>
                <w:rFonts w:ascii="GHEA Grapalat" w:hAnsi="GHEA Grapalat"/>
                <w:color w:val="auto"/>
                <w:lang w:val="en-US"/>
              </w:rPr>
            </w:pPr>
          </w:p>
          <w:p w:rsidR="00E34072" w:rsidRPr="00956B37" w:rsidRDefault="00E34072" w:rsidP="00F22426">
            <w:pPr>
              <w:jc w:val="left"/>
              <w:rPr>
                <w:rFonts w:ascii="GHEA Grapalat" w:hAnsi="GHEA Grapalat"/>
                <w:color w:val="auto"/>
                <w:lang w:val="en-US"/>
              </w:rPr>
            </w:pPr>
          </w:p>
          <w:p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А32О,А22О, А16О (т, н,л)</w:t>
            </w:r>
          </w:p>
        </w:tc>
        <w:tc>
          <w:tcPr>
            <w:tcW w:w="2835" w:type="dxa"/>
            <w:vMerge/>
          </w:tcPr>
          <w:p w:rsidR="00F22426" w:rsidRPr="00956B37" w:rsidRDefault="00F22426" w:rsidP="00F22426">
            <w:pPr>
              <w:jc w:val="left"/>
              <w:rPr>
                <w:rFonts w:ascii="GHEA Grapalat" w:hAnsi="GHEA Grapalat"/>
                <w:color w:val="auto"/>
                <w:lang w:val="en-US"/>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6002" w:type="dxa"/>
            <w:gridSpan w:val="2"/>
          </w:tcPr>
          <w:p w:rsidR="00F22426" w:rsidRPr="00956B37" w:rsidRDefault="00F22426" w:rsidP="00F22426">
            <w:pPr>
              <w:jc w:val="left"/>
              <w:rPr>
                <w:rFonts w:ascii="GHEA Grapalat" w:hAnsi="GHEA Grapalat"/>
                <w:b/>
                <w:color w:val="auto"/>
                <w:lang w:val="en-US"/>
              </w:rPr>
            </w:pPr>
            <w:r w:rsidRPr="00956B37">
              <w:rPr>
                <w:rFonts w:ascii="GHEA Grapalat" w:hAnsi="GHEA Grapalat"/>
                <w:b/>
                <w:color w:val="auto"/>
                <w:lang w:val="en-US"/>
              </w:rPr>
              <w:t xml:space="preserve">Խճամածիկային ասֆալտբետոն </w:t>
            </w:r>
            <w:r w:rsidRPr="00956B37">
              <w:rPr>
                <w:rFonts w:ascii="GHEA Grapalat" w:hAnsi="GHEA Grapalat"/>
                <w:b/>
                <w:color w:val="auto"/>
                <w:lang w:val="hy-AM"/>
              </w:rPr>
              <w:t xml:space="preserve">ըստ </w:t>
            </w:r>
            <w:r w:rsidRPr="00956B37">
              <w:rPr>
                <w:rFonts w:ascii="GHEA Grapalat" w:hAnsi="GHEA Grapalat"/>
                <w:b/>
                <w:color w:val="auto"/>
                <w:lang w:val="en-US"/>
              </w:rPr>
              <w:t>ՀՍՏ ԳՕՍՏ Ռ 58406.</w:t>
            </w:r>
            <w:r w:rsidRPr="00956B37">
              <w:rPr>
                <w:rFonts w:ascii="GHEA Grapalat" w:hAnsi="GHEA Grapalat"/>
                <w:b/>
                <w:color w:val="auto"/>
                <w:lang w:val="hy-AM"/>
              </w:rPr>
              <w:t>1</w:t>
            </w:r>
            <w:r w:rsidR="00C427F2" w:rsidRPr="00956B37">
              <w:rPr>
                <w:rFonts w:ascii="GHEA Grapalat" w:hAnsi="GHEA Grapalat"/>
                <w:b/>
                <w:color w:val="auto"/>
                <w:lang w:val="en-US"/>
              </w:rPr>
              <w:t>-2021 ստանդարտի</w:t>
            </w:r>
          </w:p>
        </w:tc>
        <w:tc>
          <w:tcPr>
            <w:tcW w:w="2835" w:type="dxa"/>
            <w:vMerge w:val="restart"/>
          </w:tcPr>
          <w:p w:rsidR="00F22426" w:rsidRPr="00956B37" w:rsidRDefault="00F22426" w:rsidP="00F22426">
            <w:pPr>
              <w:jc w:val="left"/>
              <w:rPr>
                <w:rFonts w:ascii="GHEA Grapalat" w:hAnsi="GHEA Grapalat"/>
                <w:b/>
                <w:color w:val="auto"/>
                <w:lang w:val="en-US"/>
              </w:rPr>
            </w:pPr>
            <w:r w:rsidRPr="00956B37">
              <w:rPr>
                <w:rFonts w:ascii="GHEA Grapalat" w:hAnsi="GHEA Grapalat"/>
                <w:color w:val="auto"/>
                <w:lang w:val="en-US"/>
              </w:rPr>
              <w:t>Բիտումային կապակցանյութ (հաշվի առնելով շահագործման ընթացքում ջերմաստիճանի փոփոխման պայմանները, շարժման արագությունը)</w:t>
            </w: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rsidR="00F22426" w:rsidRPr="00956B37" w:rsidRDefault="00F22426" w:rsidP="00F22426">
            <w:pPr>
              <w:jc w:val="left"/>
              <w:rPr>
                <w:rFonts w:ascii="GHEA Grapalat" w:hAnsi="GHEA Grapalat"/>
                <w:b/>
                <w:color w:val="auto"/>
                <w:lang w:val="en-US"/>
              </w:rPr>
            </w:pPr>
            <w:r w:rsidRPr="00956B37">
              <w:rPr>
                <w:rFonts w:ascii="GHEA Grapalat" w:hAnsi="GHEA Grapalat"/>
                <w:color w:val="auto"/>
                <w:lang w:val="en-US"/>
              </w:rPr>
              <w:t>Ծածկի վերին շերտ</w:t>
            </w:r>
          </w:p>
        </w:tc>
        <w:tc>
          <w:tcPr>
            <w:tcW w:w="2595" w:type="dxa"/>
          </w:tcPr>
          <w:p w:rsidR="00F22426" w:rsidRPr="00956B37" w:rsidRDefault="00DF7CF5" w:rsidP="007B7A3D">
            <w:pPr>
              <w:jc w:val="left"/>
              <w:rPr>
                <w:rFonts w:ascii="GHEA Grapalat" w:hAnsi="GHEA Grapalat"/>
                <w:b/>
                <w:color w:val="auto"/>
                <w:lang w:val="en-US"/>
              </w:rPr>
            </w:pPr>
            <w:r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Pr="00956B37">
              <w:rPr>
                <w:rFonts w:ascii="GHEA Grapalat" w:hAnsi="GHEA Grapalat"/>
                <w:color w:val="auto"/>
                <w:lang w:val="en-US"/>
              </w:rPr>
              <w:t>ШМА</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-8,  </w:t>
            </w:r>
            <w:r w:rsidR="000C4B07" w:rsidRPr="00956B37">
              <w:rPr>
                <w:rFonts w:ascii="GHEA Grapalat" w:hAnsi="GHEA Grapalat"/>
                <w:color w:val="auto"/>
                <w:lang w:val="en-US"/>
              </w:rPr>
              <w:t xml:space="preserve">          </w:t>
            </w:r>
            <w:r w:rsidR="007B7A3D"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 xml:space="preserve">-11, </w:t>
            </w:r>
            <w:r w:rsidR="000C4B07" w:rsidRPr="00956B37">
              <w:rPr>
                <w:rFonts w:ascii="GHEA Grapalat" w:hAnsi="GHEA Grapalat"/>
                <w:color w:val="auto"/>
                <w:lang w:val="en-US"/>
              </w:rPr>
              <w:t xml:space="preserve">                 </w:t>
            </w:r>
            <w:r w:rsidR="007B7A3D"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 xml:space="preserve">-16, </w:t>
            </w:r>
            <w:r w:rsidR="007B7A3D" w:rsidRPr="00956B37">
              <w:rPr>
                <w:rFonts w:ascii="GHEA Grapalat" w:hAnsi="GHEA Grapalat"/>
                <w:color w:val="auto"/>
                <w:lang w:val="en-US"/>
              </w:rPr>
              <w:t xml:space="preserve">   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-22</w:t>
            </w:r>
          </w:p>
        </w:tc>
        <w:tc>
          <w:tcPr>
            <w:tcW w:w="2835" w:type="dxa"/>
            <w:vMerge/>
          </w:tcPr>
          <w:p w:rsidR="00F22426" w:rsidRPr="00956B37" w:rsidRDefault="00F22426" w:rsidP="00F22426">
            <w:pPr>
              <w:jc w:val="left"/>
              <w:rPr>
                <w:rFonts w:ascii="GHEA Grapalat" w:hAnsi="GHEA Grapalat"/>
                <w:b/>
                <w:color w:val="auto"/>
                <w:lang w:val="en-US"/>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3.</w:t>
            </w:r>
          </w:p>
        </w:tc>
        <w:tc>
          <w:tcPr>
            <w:tcW w:w="6002" w:type="dxa"/>
            <w:gridSpan w:val="2"/>
          </w:tcPr>
          <w:p w:rsidR="00F22426" w:rsidRPr="00956B37" w:rsidRDefault="00F22426" w:rsidP="00F22426">
            <w:pPr>
              <w:jc w:val="left"/>
              <w:rPr>
                <w:rFonts w:ascii="GHEA Grapalat" w:hAnsi="GHEA Grapalat"/>
                <w:b/>
                <w:color w:val="auto"/>
                <w:lang w:val="hy-AM"/>
              </w:rPr>
            </w:pPr>
            <w:r w:rsidRPr="00956B37">
              <w:rPr>
                <w:rFonts w:ascii="GHEA Grapalat" w:hAnsi="GHEA Grapalat"/>
                <w:b/>
                <w:color w:val="auto"/>
                <w:lang w:val="en-US"/>
              </w:rPr>
              <w:t>Խճամածիկային ասֆալտբետոն (սուպերփեյվ մեթոդով) ըստ ՀՍՏ ԳՕՍՏ Ռ 58401.2</w:t>
            </w:r>
            <w:r w:rsidR="00C427F2" w:rsidRPr="00956B37">
              <w:rPr>
                <w:rFonts w:ascii="GHEA Grapalat" w:hAnsi="GHEA Grapalat"/>
                <w:b/>
                <w:color w:val="auto"/>
                <w:lang w:val="en-US"/>
              </w:rPr>
              <w:t>-2021 ստանդարտի</w:t>
            </w:r>
          </w:p>
        </w:tc>
        <w:tc>
          <w:tcPr>
            <w:tcW w:w="2835" w:type="dxa"/>
            <w:vMerge/>
          </w:tcPr>
          <w:p w:rsidR="00F22426" w:rsidRPr="00956B37" w:rsidRDefault="00F22426" w:rsidP="00F22426">
            <w:pPr>
              <w:jc w:val="left"/>
              <w:rPr>
                <w:rFonts w:ascii="GHEA Grapalat" w:hAnsi="GHEA Grapalat"/>
                <w:b/>
                <w:color w:val="auto"/>
                <w:lang w:val="en-US"/>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Ծածկի վերին շերտ</w:t>
            </w:r>
          </w:p>
        </w:tc>
        <w:tc>
          <w:tcPr>
            <w:tcW w:w="2595" w:type="dxa"/>
          </w:tcPr>
          <w:p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8,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-11,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-16,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-22</w:t>
            </w:r>
          </w:p>
        </w:tc>
        <w:tc>
          <w:tcPr>
            <w:tcW w:w="2835" w:type="dxa"/>
            <w:vMerge/>
          </w:tcPr>
          <w:p w:rsidR="00F22426" w:rsidRPr="00956B37" w:rsidRDefault="00F22426" w:rsidP="00F22426">
            <w:pPr>
              <w:jc w:val="left"/>
              <w:rPr>
                <w:rFonts w:ascii="GHEA Grapalat" w:hAnsi="GHEA Grapalat"/>
                <w:b/>
                <w:color w:val="auto"/>
                <w:lang w:val="en-US"/>
              </w:rPr>
            </w:pPr>
          </w:p>
        </w:tc>
      </w:tr>
      <w:tr w:rsidR="00F22426" w:rsidRPr="00956B37" w:rsidTr="00F22426">
        <w:tc>
          <w:tcPr>
            <w:tcW w:w="720" w:type="dxa"/>
          </w:tcPr>
          <w:p w:rsidR="00F22426" w:rsidRPr="00956B37" w:rsidRDefault="00F22426" w:rsidP="00F22426">
            <w:pPr>
              <w:rPr>
                <w:rFonts w:ascii="GHEA Grapalat" w:hAnsi="GHEA Grapalat" w:cs="Sylfaen"/>
                <w:color w:val="auto"/>
                <w:lang w:val="en-US"/>
              </w:rPr>
            </w:pPr>
            <w:r w:rsidRPr="00956B37">
              <w:rPr>
                <w:rFonts w:ascii="GHEA Grapalat" w:hAnsi="GHEA Grapalat" w:cs="Sylfaen"/>
                <w:color w:val="auto"/>
                <w:lang w:val="en-US"/>
              </w:rPr>
              <w:lastRenderedPageBreak/>
              <w:t>4.</w:t>
            </w:r>
          </w:p>
        </w:tc>
        <w:tc>
          <w:tcPr>
            <w:tcW w:w="6002" w:type="dxa"/>
            <w:gridSpan w:val="2"/>
          </w:tcPr>
          <w:p w:rsidR="00F22426" w:rsidRPr="00956B37" w:rsidRDefault="00F22426" w:rsidP="00F22426">
            <w:pPr>
              <w:jc w:val="left"/>
              <w:rPr>
                <w:rFonts w:ascii="GHEA Grapalat" w:hAnsi="GHEA Grapalat"/>
                <w:color w:val="auto"/>
                <w:lang w:val="en-US"/>
              </w:rPr>
            </w:pPr>
            <w:r w:rsidRPr="00956B37">
              <w:rPr>
                <w:rFonts w:ascii="GHEA Grapalat" w:hAnsi="GHEA Grapalat" w:cs="Sylfaen"/>
                <w:b/>
                <w:color w:val="auto"/>
                <w:lang w:val="en-US"/>
              </w:rPr>
              <w:t>Ա</w:t>
            </w:r>
            <w:r w:rsidRPr="00956B37">
              <w:rPr>
                <w:rFonts w:ascii="GHEA Grapalat" w:hAnsi="GHEA Grapalat"/>
                <w:b/>
                <w:color w:val="auto"/>
                <w:lang w:val="en-US"/>
              </w:rPr>
              <w:t>սֆալտբետոն (սուպերփեյվ մեթոդով)</w:t>
            </w:r>
            <w:r w:rsidRPr="00956B37">
              <w:rPr>
                <w:rFonts w:ascii="GHEA Grapalat" w:hAnsi="GHEA Grapalat"/>
                <w:b/>
                <w:color w:val="auto"/>
                <w:lang w:val="hy-AM"/>
              </w:rPr>
              <w:t xml:space="preserve"> ըստ </w:t>
            </w:r>
            <w:r w:rsidRPr="00956B37">
              <w:rPr>
                <w:rFonts w:ascii="GHEA Grapalat" w:hAnsi="GHEA Grapalat"/>
                <w:b/>
                <w:color w:val="auto"/>
                <w:lang w:val="en-US"/>
              </w:rPr>
              <w:t>ՀՍՏ ԳՕՍՏ Ռ 58401.</w:t>
            </w:r>
            <w:r w:rsidRPr="00956B37">
              <w:rPr>
                <w:rFonts w:ascii="GHEA Grapalat" w:hAnsi="GHEA Grapalat"/>
                <w:b/>
                <w:color w:val="auto"/>
                <w:lang w:val="hy-AM"/>
              </w:rPr>
              <w:t>1</w:t>
            </w:r>
            <w:r w:rsidR="00475288" w:rsidRPr="00956B37">
              <w:rPr>
                <w:rFonts w:ascii="GHEA Grapalat" w:hAnsi="GHEA Grapalat"/>
                <w:b/>
                <w:color w:val="auto"/>
                <w:lang w:val="en-US"/>
              </w:rPr>
              <w:t>-2021 ստանդարտի</w:t>
            </w:r>
          </w:p>
        </w:tc>
        <w:tc>
          <w:tcPr>
            <w:tcW w:w="2835" w:type="dxa"/>
            <w:vMerge/>
          </w:tcPr>
          <w:p w:rsidR="00F22426" w:rsidRPr="00956B37" w:rsidRDefault="00F22426" w:rsidP="00F22426">
            <w:pPr>
              <w:jc w:val="left"/>
              <w:rPr>
                <w:rFonts w:ascii="GHEA Grapalat" w:hAnsi="GHEA Grapalat"/>
                <w:b/>
                <w:color w:val="auto"/>
                <w:lang w:val="en-US"/>
              </w:rPr>
            </w:pPr>
          </w:p>
        </w:tc>
      </w:tr>
      <w:tr w:rsidR="00F22426" w:rsidRPr="00956B37" w:rsidTr="00F22426">
        <w:tc>
          <w:tcPr>
            <w:tcW w:w="720" w:type="dxa"/>
          </w:tcPr>
          <w:p w:rsidR="00794918" w:rsidRPr="00956B37" w:rsidRDefault="00794918" w:rsidP="00F22426">
            <w:pPr>
              <w:rPr>
                <w:rFonts w:ascii="GHEA Grapalat" w:hAnsi="GHEA Grapalat"/>
                <w:color w:val="auto"/>
                <w:lang w:val="en-US"/>
              </w:rPr>
            </w:pPr>
          </w:p>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rsidR="00794918" w:rsidRPr="00956B37" w:rsidRDefault="00794918" w:rsidP="00F22426">
            <w:pPr>
              <w:ind w:left="360"/>
              <w:jc w:val="left"/>
              <w:rPr>
                <w:rFonts w:ascii="GHEA Grapalat" w:hAnsi="GHEA Grapalat"/>
                <w:color w:val="auto"/>
                <w:lang w:val="en-US"/>
              </w:rPr>
            </w:pPr>
          </w:p>
          <w:p w:rsidR="00F22426" w:rsidRPr="00956B37" w:rsidRDefault="00F22426" w:rsidP="00F22426">
            <w:pPr>
              <w:ind w:left="360"/>
              <w:jc w:val="left"/>
              <w:rPr>
                <w:rFonts w:ascii="GHEA Grapalat" w:hAnsi="GHEA Grapalat" w:cs="Sylfaen"/>
                <w:color w:val="auto"/>
                <w:lang w:val="en-US"/>
              </w:rPr>
            </w:pPr>
            <w:r w:rsidRPr="00956B37">
              <w:rPr>
                <w:rFonts w:ascii="GHEA Grapalat" w:hAnsi="GHEA Grapalat"/>
                <w:color w:val="auto"/>
                <w:lang w:val="en-US"/>
              </w:rPr>
              <w:t>Ծածկի վերին շերտ</w:t>
            </w:r>
          </w:p>
        </w:tc>
        <w:tc>
          <w:tcPr>
            <w:tcW w:w="2595" w:type="dxa"/>
          </w:tcPr>
          <w:p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-22 (</w:t>
            </w:r>
            <w:r w:rsidR="00F22426" w:rsidRPr="00956B37">
              <w:rPr>
                <w:rFonts w:ascii="GHEA Grapalat" w:hAnsi="GHEA Grapalat"/>
                <w:color w:val="auto"/>
              </w:rPr>
              <w:t>т</w:t>
            </w:r>
            <w:r w:rsidR="00F22426" w:rsidRPr="00956B37">
              <w:rPr>
                <w:rFonts w:ascii="GHEA Grapalat" w:hAnsi="GHEA Grapalat"/>
                <w:color w:val="auto"/>
                <w:lang w:val="en-US"/>
              </w:rPr>
              <w:t xml:space="preserve">) ,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51FD9" w:rsidRPr="00956B37">
              <w:rPr>
                <w:rFonts w:ascii="GHEA Grapalat" w:hAnsi="GHEA Grapalat"/>
                <w:color w:val="auto"/>
                <w:lang w:val="en-US"/>
              </w:rPr>
              <w:t>-16(</w:t>
            </w:r>
            <w:r w:rsidR="00F51FD9" w:rsidRPr="00956B37">
              <w:rPr>
                <w:rFonts w:ascii="GHEA Grapalat" w:hAnsi="GHEA Grapalat"/>
                <w:color w:val="auto"/>
              </w:rPr>
              <w:t>т</w:t>
            </w:r>
            <w:r w:rsidR="00F51FD9" w:rsidRPr="00956B37">
              <w:rPr>
                <w:rFonts w:ascii="GHEA Grapalat" w:hAnsi="GHEA Grapalat"/>
                <w:color w:val="auto"/>
                <w:lang w:val="en-US"/>
              </w:rPr>
              <w:t xml:space="preserve">, </w:t>
            </w:r>
            <w:r w:rsidR="00F51FD9" w:rsidRPr="00956B37">
              <w:rPr>
                <w:rFonts w:ascii="GHEA Grapalat" w:hAnsi="GHEA Grapalat"/>
                <w:color w:val="auto"/>
              </w:rPr>
              <w:t>н</w:t>
            </w:r>
            <w:r w:rsidR="00F51FD9" w:rsidRPr="00956B37">
              <w:rPr>
                <w:rFonts w:ascii="GHEA Grapalat" w:hAnsi="GHEA Grapalat"/>
                <w:color w:val="auto"/>
                <w:lang w:val="en-US"/>
              </w:rPr>
              <w:t>,</w:t>
            </w:r>
            <w:r w:rsidR="00F51FD9" w:rsidRPr="00956B37">
              <w:rPr>
                <w:rFonts w:ascii="GHEA Grapalat" w:hAnsi="GHEA Grapalat"/>
                <w:color w:val="auto"/>
              </w:rPr>
              <w:t>л</w:t>
            </w:r>
            <w:r w:rsidR="00F51FD9"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-11(</w:t>
            </w:r>
            <w:r w:rsidR="00F22426" w:rsidRPr="00956B37">
              <w:rPr>
                <w:rFonts w:ascii="GHEA Grapalat" w:hAnsi="GHEA Grapalat"/>
                <w:color w:val="auto"/>
              </w:rPr>
              <w:t>т</w:t>
            </w:r>
            <w:r w:rsidR="00F22426" w:rsidRPr="00956B37">
              <w:rPr>
                <w:rFonts w:ascii="GHEA Grapalat" w:hAnsi="GHEA Grapalat"/>
                <w:color w:val="auto"/>
                <w:lang w:val="en-US"/>
              </w:rPr>
              <w:t xml:space="preserve">, </w:t>
            </w:r>
            <w:r w:rsidR="00F22426" w:rsidRPr="00956B37">
              <w:rPr>
                <w:rFonts w:ascii="GHEA Grapalat" w:hAnsi="GHEA Grapalat"/>
                <w:color w:val="auto"/>
              </w:rPr>
              <w:t>н</w:t>
            </w:r>
            <w:r w:rsidR="00F22426" w:rsidRPr="00956B37">
              <w:rPr>
                <w:rFonts w:ascii="GHEA Grapalat" w:hAnsi="GHEA Grapalat"/>
                <w:color w:val="auto"/>
                <w:lang w:val="en-US"/>
              </w:rPr>
              <w:t>,</w:t>
            </w:r>
            <w:r w:rsidR="00F22426" w:rsidRPr="00956B37">
              <w:rPr>
                <w:rFonts w:ascii="GHEA Grapalat" w:hAnsi="GHEA Grapalat"/>
                <w:color w:val="auto"/>
              </w:rPr>
              <w:t>л</w:t>
            </w:r>
            <w:r w:rsidR="00F22426" w:rsidRPr="00956B37">
              <w:rPr>
                <w:rFonts w:ascii="GHEA Grapalat" w:hAnsi="GHEA Grapalat"/>
                <w:color w:val="auto"/>
                <w:lang w:val="en-US"/>
              </w:rPr>
              <w:t xml:space="preserve">),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-8(</w:t>
            </w:r>
            <w:r w:rsidR="00F22426" w:rsidRPr="00956B37">
              <w:rPr>
                <w:rFonts w:ascii="GHEA Grapalat" w:hAnsi="GHEA Grapalat"/>
                <w:color w:val="auto"/>
              </w:rPr>
              <w:t>н</w:t>
            </w:r>
            <w:r w:rsidR="00F22426" w:rsidRPr="00956B37">
              <w:rPr>
                <w:rFonts w:ascii="GHEA Grapalat" w:hAnsi="GHEA Grapalat"/>
                <w:color w:val="auto"/>
                <w:lang w:val="en-US"/>
              </w:rPr>
              <w:t>,</w:t>
            </w:r>
            <w:r w:rsidR="00F22426" w:rsidRPr="00956B37">
              <w:rPr>
                <w:rFonts w:ascii="GHEA Grapalat" w:hAnsi="GHEA Grapalat"/>
                <w:color w:val="auto"/>
              </w:rPr>
              <w:t>л</w:t>
            </w:r>
            <w:r w:rsidR="00F22426" w:rsidRPr="00956B37">
              <w:rPr>
                <w:rFonts w:ascii="GHEA Grapalat" w:hAnsi="GHEA Grapalat"/>
                <w:color w:val="auto"/>
                <w:lang w:val="en-US"/>
              </w:rPr>
              <w:t>)</w:t>
            </w:r>
          </w:p>
        </w:tc>
        <w:tc>
          <w:tcPr>
            <w:tcW w:w="2835" w:type="dxa"/>
            <w:vMerge/>
          </w:tcPr>
          <w:p w:rsidR="00F22426" w:rsidRPr="00956B37" w:rsidRDefault="00F22426" w:rsidP="00F22426">
            <w:pPr>
              <w:jc w:val="left"/>
              <w:rPr>
                <w:rFonts w:ascii="GHEA Grapalat" w:hAnsi="GHEA Grapalat"/>
                <w:b/>
                <w:color w:val="auto"/>
                <w:lang w:val="en-US"/>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3407" w:type="dxa"/>
          </w:tcPr>
          <w:p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Ծածկի ներքին շերտ</w:t>
            </w:r>
          </w:p>
        </w:tc>
        <w:tc>
          <w:tcPr>
            <w:tcW w:w="2595" w:type="dxa"/>
          </w:tcPr>
          <w:p w:rsidR="00F22426" w:rsidRPr="00956B37" w:rsidRDefault="007B7A3D" w:rsidP="007B7A3D">
            <w:pPr>
              <w:jc w:val="left"/>
              <w:rPr>
                <w:rFonts w:ascii="GHEA Grapalat" w:hAnsi="GHEA Grapalat"/>
                <w:color w:val="auto"/>
              </w:rPr>
            </w:pP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 xml:space="preserve">-32, </w:t>
            </w:r>
            <w:r w:rsidR="000C4B07" w:rsidRPr="00956B37">
              <w:rPr>
                <w:rFonts w:ascii="GHEA Grapalat" w:hAnsi="GHEA Grapalat"/>
                <w:color w:val="auto"/>
              </w:rPr>
              <w:t xml:space="preserve">                    </w:t>
            </w: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 xml:space="preserve">-22(т, н,л),            </w:t>
            </w: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-11(т, н,л)</w:t>
            </w:r>
          </w:p>
        </w:tc>
        <w:tc>
          <w:tcPr>
            <w:tcW w:w="2835" w:type="dxa"/>
            <w:vMerge/>
          </w:tcPr>
          <w:p w:rsidR="00F22426" w:rsidRPr="00956B37" w:rsidRDefault="00F22426" w:rsidP="00F22426">
            <w:pPr>
              <w:jc w:val="left"/>
              <w:rPr>
                <w:rFonts w:ascii="GHEA Grapalat" w:hAnsi="GHEA Grapalat"/>
                <w:b/>
                <w:color w:val="auto"/>
              </w:rPr>
            </w:pPr>
          </w:p>
        </w:tc>
      </w:tr>
      <w:tr w:rsidR="00F22426" w:rsidRPr="00956B37" w:rsidTr="00F22426">
        <w:tc>
          <w:tcPr>
            <w:tcW w:w="720" w:type="dxa"/>
          </w:tcPr>
          <w:p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3)</w:t>
            </w:r>
          </w:p>
        </w:tc>
        <w:tc>
          <w:tcPr>
            <w:tcW w:w="3407" w:type="dxa"/>
          </w:tcPr>
          <w:p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Հիմքի վերին շերտ</w:t>
            </w:r>
          </w:p>
        </w:tc>
        <w:tc>
          <w:tcPr>
            <w:tcW w:w="2595" w:type="dxa"/>
          </w:tcPr>
          <w:p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-37,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-25,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-19         </w:t>
            </w:r>
          </w:p>
        </w:tc>
        <w:tc>
          <w:tcPr>
            <w:tcW w:w="2835" w:type="dxa"/>
            <w:vMerge/>
          </w:tcPr>
          <w:p w:rsidR="00F22426" w:rsidRPr="00956B37" w:rsidRDefault="00F22426" w:rsidP="00F22426">
            <w:pPr>
              <w:jc w:val="left"/>
              <w:rPr>
                <w:rFonts w:ascii="GHEA Grapalat" w:hAnsi="GHEA Grapalat"/>
                <w:b/>
                <w:color w:val="auto"/>
                <w:lang w:val="en-US"/>
              </w:rPr>
            </w:pPr>
          </w:p>
        </w:tc>
      </w:tr>
    </w:tbl>
    <w:p w:rsidR="00F22426" w:rsidRPr="00956B37" w:rsidRDefault="00F22426" w:rsidP="00F22426">
      <w:pPr>
        <w:pStyle w:val="a0"/>
        <w:spacing w:line="360" w:lineRule="auto"/>
        <w:ind w:left="709" w:firstLine="0"/>
        <w:rPr>
          <w:b w:val="0"/>
          <w:color w:val="auto"/>
          <w:sz w:val="24"/>
          <w:lang w:val="en-US"/>
        </w:rPr>
      </w:pPr>
    </w:p>
    <w:p w:rsidR="00EA6C70" w:rsidRPr="00956B37" w:rsidRDefault="001A4B79" w:rsidP="003C427E">
      <w:pPr>
        <w:pStyle w:val="a0"/>
        <w:numPr>
          <w:ilvl w:val="0"/>
          <w:numId w:val="5"/>
        </w:numPr>
        <w:spacing w:line="360" w:lineRule="auto"/>
        <w:ind w:left="360" w:firstLine="450"/>
        <w:rPr>
          <w:b w:val="0"/>
          <w:color w:val="auto"/>
          <w:sz w:val="24"/>
        </w:rPr>
      </w:pPr>
      <w:r w:rsidRPr="00956B37">
        <w:rPr>
          <w:b w:val="0"/>
          <w:color w:val="auto"/>
          <w:sz w:val="24"/>
        </w:rPr>
        <w:t xml:space="preserve">Ասֆալտբետոնյա խառնուրդները, որոնք ներկայացված են </w:t>
      </w:r>
      <w:r w:rsidRPr="00956B37">
        <w:rPr>
          <w:b w:val="0"/>
          <w:color w:val="auto"/>
          <w:sz w:val="24"/>
          <w:lang w:val="en-US"/>
        </w:rPr>
        <w:t>ՀՍՏ ԳՕՍՏ Ռ</w:t>
      </w:r>
      <w:r w:rsidR="00BB4142" w:rsidRPr="00956B37">
        <w:rPr>
          <w:b w:val="0"/>
          <w:color w:val="auto"/>
          <w:sz w:val="24"/>
          <w:lang w:val="en-US"/>
        </w:rPr>
        <w:t xml:space="preserve"> 58401.</w:t>
      </w:r>
      <w:r w:rsidR="00A74B09" w:rsidRPr="00956B37">
        <w:rPr>
          <w:b w:val="0"/>
          <w:color w:val="auto"/>
          <w:sz w:val="24"/>
          <w:lang w:val="en-US"/>
        </w:rPr>
        <w:t>1</w:t>
      </w:r>
      <w:r w:rsidR="00BB4142" w:rsidRPr="00956B37">
        <w:rPr>
          <w:b w:val="0"/>
          <w:color w:val="auto"/>
          <w:sz w:val="24"/>
          <w:lang w:val="en-US"/>
        </w:rPr>
        <w:t>-2021</w:t>
      </w:r>
      <w:r w:rsidR="00A74B09" w:rsidRPr="00956B37">
        <w:rPr>
          <w:b w:val="0"/>
          <w:color w:val="auto"/>
          <w:sz w:val="24"/>
          <w:lang w:val="en-US"/>
        </w:rPr>
        <w:t xml:space="preserve"> և </w:t>
      </w:r>
      <w:r w:rsidRPr="00956B37">
        <w:rPr>
          <w:b w:val="0"/>
          <w:color w:val="auto"/>
          <w:sz w:val="24"/>
          <w:lang w:val="en-US"/>
        </w:rPr>
        <w:t>ՀՍՏ ԳՕՍՏ Ռ 58406.2</w:t>
      </w:r>
      <w:r w:rsidR="00BB4142" w:rsidRPr="00956B37">
        <w:rPr>
          <w:b w:val="0"/>
          <w:color w:val="auto"/>
          <w:sz w:val="24"/>
          <w:lang w:val="en-US"/>
        </w:rPr>
        <w:t>-2021</w:t>
      </w:r>
      <w:r w:rsidR="00A74B09" w:rsidRPr="00956B37">
        <w:rPr>
          <w:b w:val="0"/>
          <w:color w:val="auto"/>
          <w:sz w:val="24"/>
        </w:rPr>
        <w:t xml:space="preserve"> </w:t>
      </w:r>
      <w:r w:rsidR="00A74B09" w:rsidRPr="00956B37">
        <w:rPr>
          <w:b w:val="0"/>
          <w:color w:val="auto"/>
          <w:sz w:val="24"/>
          <w:lang w:val="en-US"/>
        </w:rPr>
        <w:t xml:space="preserve">ստանդարտներում </w:t>
      </w:r>
      <w:r w:rsidRPr="00956B37">
        <w:rPr>
          <w:b w:val="0"/>
          <w:color w:val="auto"/>
          <w:sz w:val="24"/>
        </w:rPr>
        <w:t xml:space="preserve">տարբերվում են խառնուրդի կազմի ընտրության մեթոդներով և </w:t>
      </w:r>
      <w:r w:rsidR="009465D6" w:rsidRPr="00956B37">
        <w:rPr>
          <w:b w:val="0"/>
          <w:color w:val="auto"/>
          <w:sz w:val="24"/>
        </w:rPr>
        <w:t xml:space="preserve">մշակվում </w:t>
      </w:r>
      <w:r w:rsidRPr="00956B37">
        <w:rPr>
          <w:b w:val="0"/>
          <w:color w:val="auto"/>
          <w:sz w:val="24"/>
        </w:rPr>
        <w:t>են հաշվի առնելով շարժման երթևեկության պայմանները և ներկայացված են</w:t>
      </w:r>
      <w:r w:rsidR="005C5B6B" w:rsidRPr="00956B37">
        <w:rPr>
          <w:b w:val="0"/>
          <w:color w:val="auto"/>
          <w:sz w:val="24"/>
          <w:lang w:val="en-US"/>
        </w:rPr>
        <w:t xml:space="preserve"> սույն շինարարական նորմերի</w:t>
      </w:r>
      <w:r w:rsidRPr="00956B37">
        <w:rPr>
          <w:b w:val="0"/>
          <w:color w:val="auto"/>
          <w:sz w:val="24"/>
        </w:rPr>
        <w:t xml:space="preserve"> </w:t>
      </w:r>
      <w:r w:rsidR="006E1ECB" w:rsidRPr="00956B37">
        <w:rPr>
          <w:b w:val="0"/>
          <w:color w:val="auto"/>
          <w:sz w:val="24"/>
          <w:lang w:val="en-US"/>
        </w:rPr>
        <w:t>4</w:t>
      </w:r>
      <w:r w:rsidR="00EA6C70" w:rsidRPr="00956B37">
        <w:rPr>
          <w:b w:val="0"/>
          <w:color w:val="auto"/>
          <w:sz w:val="24"/>
        </w:rPr>
        <w:t>7</w:t>
      </w:r>
      <w:r w:rsidR="006E1ECB" w:rsidRPr="00956B37">
        <w:rPr>
          <w:b w:val="0"/>
          <w:color w:val="auto"/>
          <w:sz w:val="24"/>
          <w:lang w:val="en-US"/>
        </w:rPr>
        <w:t>-</w:t>
      </w:r>
      <w:r w:rsidR="005C5B6B" w:rsidRPr="00956B37">
        <w:rPr>
          <w:b w:val="0"/>
          <w:color w:val="auto"/>
          <w:sz w:val="24"/>
          <w:lang w:val="en-US"/>
        </w:rPr>
        <w:t>րդ</w:t>
      </w:r>
      <w:r w:rsidR="005C5B6B" w:rsidRPr="00956B37">
        <w:rPr>
          <w:b w:val="0"/>
          <w:color w:val="auto"/>
          <w:sz w:val="24"/>
        </w:rPr>
        <w:t xml:space="preserve"> ա</w:t>
      </w:r>
      <w:r w:rsidR="005C5B6B" w:rsidRPr="00956B37">
        <w:rPr>
          <w:b w:val="0"/>
          <w:color w:val="auto"/>
          <w:sz w:val="24"/>
          <w:lang w:val="en-US"/>
        </w:rPr>
        <w:t>ղյուսակ</w:t>
      </w:r>
      <w:r w:rsidR="00EA6C70" w:rsidRPr="00956B37">
        <w:rPr>
          <w:b w:val="0"/>
          <w:color w:val="auto"/>
          <w:sz w:val="24"/>
        </w:rPr>
        <w:t>ում</w:t>
      </w:r>
      <w:r w:rsidRPr="00956B37">
        <w:rPr>
          <w:b w:val="0"/>
          <w:color w:val="auto"/>
          <w:sz w:val="24"/>
        </w:rPr>
        <w:t>։ Կախված հանքային լրանյութի առավելագույն նոմինալ չափսերի</w:t>
      </w:r>
      <w:r w:rsidR="006B42E7" w:rsidRPr="00956B37">
        <w:rPr>
          <w:b w:val="0"/>
          <w:color w:val="auto"/>
          <w:sz w:val="24"/>
        </w:rPr>
        <w:t>ց</w:t>
      </w:r>
      <w:r w:rsidR="009465D6" w:rsidRPr="00956B37">
        <w:rPr>
          <w:b w:val="0"/>
          <w:color w:val="auto"/>
          <w:sz w:val="24"/>
        </w:rPr>
        <w:t xml:space="preserve">՝ </w:t>
      </w:r>
      <w:r w:rsidRPr="00956B37">
        <w:rPr>
          <w:b w:val="0"/>
          <w:color w:val="auto"/>
          <w:sz w:val="24"/>
        </w:rPr>
        <w:t>ասֆալտբետոնյա խառնուրդները ըստ ՀՍՏ ԳՕՍՏ Ռ 58406.2</w:t>
      </w:r>
      <w:r w:rsidR="005C5B6B" w:rsidRPr="00956B37">
        <w:rPr>
          <w:b w:val="0"/>
          <w:color w:val="auto"/>
          <w:sz w:val="24"/>
        </w:rPr>
        <w:t>-2021</w:t>
      </w:r>
      <w:r w:rsidR="00A74B09" w:rsidRPr="00956B37">
        <w:rPr>
          <w:b w:val="0"/>
          <w:color w:val="auto"/>
          <w:sz w:val="24"/>
        </w:rPr>
        <w:t xml:space="preserve"> ստանդարտի</w:t>
      </w:r>
      <w:r w:rsidRPr="00956B37">
        <w:rPr>
          <w:b w:val="0"/>
          <w:color w:val="auto"/>
          <w:sz w:val="24"/>
        </w:rPr>
        <w:t xml:space="preserve"> դասակարգվում են համաձայն</w:t>
      </w:r>
      <w:r w:rsidR="005C5B6B" w:rsidRPr="00956B37">
        <w:rPr>
          <w:b w:val="0"/>
          <w:color w:val="auto"/>
          <w:sz w:val="24"/>
        </w:rPr>
        <w:t xml:space="preserve"> սույն շինարարական նորմերի</w:t>
      </w:r>
      <w:r w:rsidRPr="00956B37">
        <w:rPr>
          <w:b w:val="0"/>
          <w:color w:val="auto"/>
          <w:sz w:val="24"/>
        </w:rPr>
        <w:t xml:space="preserve"> </w:t>
      </w:r>
      <w:r w:rsidR="005C5B6B" w:rsidRPr="00956B37">
        <w:rPr>
          <w:b w:val="0"/>
          <w:color w:val="auto"/>
          <w:sz w:val="24"/>
        </w:rPr>
        <w:t xml:space="preserve">48-րդ </w:t>
      </w:r>
      <w:r w:rsidRPr="00956B37">
        <w:rPr>
          <w:b w:val="0"/>
          <w:color w:val="auto"/>
          <w:sz w:val="24"/>
        </w:rPr>
        <w:t xml:space="preserve">աղյուսակի, իսկ </w:t>
      </w:r>
      <w:r w:rsidR="009465D6" w:rsidRPr="00956B37">
        <w:rPr>
          <w:b w:val="0"/>
          <w:color w:val="auto"/>
          <w:sz w:val="24"/>
        </w:rPr>
        <w:t xml:space="preserve">ըստ </w:t>
      </w:r>
      <w:r w:rsidRPr="00956B37">
        <w:rPr>
          <w:b w:val="0"/>
          <w:color w:val="auto"/>
          <w:sz w:val="24"/>
        </w:rPr>
        <w:t>ՀՍՏ ԳՕՍՏ Ռ 58401.1</w:t>
      </w:r>
      <w:r w:rsidR="00763869" w:rsidRPr="00956B37">
        <w:rPr>
          <w:b w:val="0"/>
          <w:color w:val="auto"/>
          <w:sz w:val="24"/>
        </w:rPr>
        <w:t>-2021</w:t>
      </w:r>
      <w:r w:rsidR="00A74B09" w:rsidRPr="00956B37">
        <w:rPr>
          <w:b w:val="0"/>
          <w:color w:val="auto"/>
          <w:sz w:val="24"/>
        </w:rPr>
        <w:t xml:space="preserve"> ստանդարտով</w:t>
      </w:r>
      <w:r w:rsidRPr="00956B37">
        <w:rPr>
          <w:b w:val="0"/>
          <w:color w:val="auto"/>
          <w:sz w:val="24"/>
        </w:rPr>
        <w:t xml:space="preserve"> </w:t>
      </w:r>
      <w:r w:rsidR="009465D6" w:rsidRPr="00956B37">
        <w:rPr>
          <w:b w:val="0"/>
          <w:color w:val="auto"/>
          <w:sz w:val="24"/>
        </w:rPr>
        <w:t xml:space="preserve">ներկայացվածները՝ </w:t>
      </w:r>
      <w:r w:rsidRPr="00956B37">
        <w:rPr>
          <w:b w:val="0"/>
          <w:color w:val="auto"/>
          <w:sz w:val="24"/>
        </w:rPr>
        <w:t>համաձայն</w:t>
      </w:r>
      <w:r w:rsidR="00763869" w:rsidRPr="00956B37">
        <w:rPr>
          <w:b w:val="0"/>
          <w:color w:val="auto"/>
          <w:sz w:val="24"/>
        </w:rPr>
        <w:t xml:space="preserve"> սույն շինարարական նորմերի 49-րդ </w:t>
      </w:r>
      <w:r w:rsidRPr="00956B37">
        <w:rPr>
          <w:b w:val="0"/>
          <w:color w:val="auto"/>
          <w:sz w:val="24"/>
        </w:rPr>
        <w:t>աղյուսակ</w:t>
      </w:r>
      <w:r w:rsidR="00763869" w:rsidRPr="00956B37">
        <w:rPr>
          <w:b w:val="0"/>
          <w:color w:val="auto"/>
          <w:sz w:val="24"/>
        </w:rPr>
        <w:t>ի</w:t>
      </w:r>
      <w:r w:rsidRPr="00956B37">
        <w:rPr>
          <w:b w:val="0"/>
          <w:color w:val="auto"/>
          <w:sz w:val="24"/>
        </w:rPr>
        <w:t xml:space="preserve">։ </w:t>
      </w:r>
      <w:r w:rsidR="00EA6C70" w:rsidRPr="00956B37">
        <w:rPr>
          <w:b w:val="0"/>
          <w:color w:val="auto"/>
          <w:sz w:val="24"/>
        </w:rPr>
        <w:t>Ճանապարհային պատվածքի ծածկի շերտերը բնութագրվում են համաձայն</w:t>
      </w:r>
      <w:r w:rsidR="00763869" w:rsidRPr="00956B37">
        <w:rPr>
          <w:b w:val="0"/>
          <w:color w:val="auto"/>
          <w:sz w:val="24"/>
        </w:rPr>
        <w:t xml:space="preserve"> սույն շինարարական նորմերի</w:t>
      </w:r>
      <w:r w:rsidR="00EA6C70" w:rsidRPr="00956B37">
        <w:rPr>
          <w:b w:val="0"/>
          <w:color w:val="auto"/>
          <w:sz w:val="24"/>
        </w:rPr>
        <w:t xml:space="preserve"> </w:t>
      </w:r>
      <w:r w:rsidR="00763869" w:rsidRPr="00956B37">
        <w:rPr>
          <w:b w:val="0"/>
          <w:color w:val="auto"/>
          <w:sz w:val="24"/>
        </w:rPr>
        <w:t xml:space="preserve">50-րդ </w:t>
      </w:r>
      <w:r w:rsidR="00EA6C70" w:rsidRPr="00956B37">
        <w:rPr>
          <w:b w:val="0"/>
          <w:color w:val="auto"/>
          <w:sz w:val="24"/>
        </w:rPr>
        <w:t>աղյուսակ</w:t>
      </w:r>
      <w:r w:rsidR="00763869" w:rsidRPr="00956B37">
        <w:rPr>
          <w:b w:val="0"/>
          <w:color w:val="auto"/>
          <w:sz w:val="24"/>
        </w:rPr>
        <w:t>ի</w:t>
      </w:r>
      <w:r w:rsidR="00EA6C70" w:rsidRPr="00956B37">
        <w:rPr>
          <w:b w:val="0"/>
          <w:color w:val="auto"/>
          <w:sz w:val="24"/>
        </w:rPr>
        <w:t>։</w:t>
      </w:r>
    </w:p>
    <w:p w:rsidR="00763869" w:rsidRPr="00956B37" w:rsidRDefault="00763869" w:rsidP="00A74B09">
      <w:pPr>
        <w:spacing w:after="160" w:line="259" w:lineRule="auto"/>
        <w:ind w:left="360" w:firstLine="450"/>
        <w:jc w:val="right"/>
        <w:rPr>
          <w:rFonts w:ascii="GHEA Grapalat" w:hAnsi="GHEA Grapalat"/>
          <w:lang w:val="hy-AM"/>
        </w:rPr>
      </w:pPr>
    </w:p>
    <w:p w:rsidR="00EA6C70" w:rsidRPr="00956B37" w:rsidRDefault="00EA6C70" w:rsidP="00A74B09">
      <w:pPr>
        <w:spacing w:after="160" w:line="259" w:lineRule="auto"/>
        <w:ind w:left="360" w:firstLine="450"/>
        <w:jc w:val="right"/>
        <w:rPr>
          <w:rFonts w:ascii="GHEA Grapalat" w:hAnsi="GHEA Grapalat"/>
          <w:color w:val="auto"/>
          <w:lang w:val="en-US"/>
        </w:rPr>
      </w:pPr>
      <w:r w:rsidRPr="00956B37">
        <w:rPr>
          <w:rFonts w:ascii="GHEA Grapalat" w:hAnsi="GHEA Grapalat"/>
          <w:color w:val="auto"/>
          <w:lang w:val="en-US"/>
        </w:rPr>
        <w:t>Աղյուսակ 4</w:t>
      </w:r>
      <w:r w:rsidRPr="00956B37">
        <w:rPr>
          <w:rFonts w:ascii="GHEA Grapalat" w:hAnsi="GHEA Grapalat"/>
          <w:color w:val="auto"/>
          <w:lang w:val="hy-AM"/>
        </w:rPr>
        <w:t>7</w:t>
      </w:r>
    </w:p>
    <w:tbl>
      <w:tblPr>
        <w:tblStyle w:val="TableGrid"/>
        <w:tblW w:w="9540" w:type="dxa"/>
        <w:tblInd w:w="355" w:type="dxa"/>
        <w:tblLook w:val="04A0" w:firstRow="1" w:lastRow="0" w:firstColumn="1" w:lastColumn="0" w:noHBand="0" w:noVBand="1"/>
      </w:tblPr>
      <w:tblGrid>
        <w:gridCol w:w="529"/>
        <w:gridCol w:w="1773"/>
        <w:gridCol w:w="2749"/>
        <w:gridCol w:w="4489"/>
      </w:tblGrid>
      <w:tr w:rsidR="00EE5B23" w:rsidRPr="00956B37" w:rsidTr="00EE5B23">
        <w:tc>
          <w:tcPr>
            <w:tcW w:w="539" w:type="dxa"/>
          </w:tcPr>
          <w:p w:rsidR="00961D13" w:rsidRPr="00956B37" w:rsidRDefault="00961D13" w:rsidP="00EE5B23">
            <w:pPr>
              <w:rPr>
                <w:rFonts w:ascii="GHEA Grapalat" w:hAnsi="GHEA Grapalat"/>
                <w:color w:val="auto"/>
                <w:lang w:val="en-US"/>
              </w:rPr>
            </w:pPr>
          </w:p>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N</w:t>
            </w:r>
          </w:p>
        </w:tc>
        <w:tc>
          <w:tcPr>
            <w:tcW w:w="1798" w:type="dxa"/>
            <w:vAlign w:val="center"/>
          </w:tcPr>
          <w:p w:rsidR="00EE5B23" w:rsidRPr="00956B37" w:rsidRDefault="00EE5B23" w:rsidP="00EE5B23">
            <w:pPr>
              <w:rPr>
                <w:rFonts w:ascii="GHEA Grapalat" w:hAnsi="GHEA Grapalat"/>
                <w:color w:val="auto"/>
                <w:lang w:val="hy-AM"/>
              </w:rPr>
            </w:pPr>
            <w:r w:rsidRPr="00956B37">
              <w:rPr>
                <w:rFonts w:ascii="GHEA Grapalat" w:hAnsi="GHEA Grapalat"/>
                <w:color w:val="auto"/>
                <w:lang w:val="hy-AM"/>
              </w:rPr>
              <w:t>Խառնուրդի անվանումը</w:t>
            </w:r>
          </w:p>
        </w:tc>
        <w:tc>
          <w:tcPr>
            <w:tcW w:w="2538"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Երթևեկության ծանրաբեռնվածության աստիճանը</w:t>
            </w:r>
          </w:p>
        </w:tc>
        <w:tc>
          <w:tcPr>
            <w:tcW w:w="4665"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Երթևեկության ծանրաբեռնվածության չափորոշիչները</w:t>
            </w:r>
          </w:p>
        </w:tc>
      </w:tr>
      <w:tr w:rsidR="00EE5B23" w:rsidRPr="00956B37" w:rsidTr="00EE5B23">
        <w:tc>
          <w:tcPr>
            <w:tcW w:w="539" w:type="dxa"/>
          </w:tcPr>
          <w:p w:rsidR="00961D13" w:rsidRPr="00956B37" w:rsidRDefault="00961D13" w:rsidP="00EE5B23">
            <w:pPr>
              <w:rPr>
                <w:rFonts w:ascii="GHEA Grapalat" w:hAnsi="GHEA Grapalat"/>
                <w:color w:val="auto"/>
                <w:lang w:val="en-US"/>
              </w:rPr>
            </w:pPr>
          </w:p>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lastRenderedPageBreak/>
              <w:t>1.</w:t>
            </w:r>
          </w:p>
        </w:tc>
        <w:tc>
          <w:tcPr>
            <w:tcW w:w="1798" w:type="dxa"/>
            <w:vAlign w:val="center"/>
          </w:tcPr>
          <w:p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lastRenderedPageBreak/>
              <w:t>Л</w:t>
            </w:r>
          </w:p>
        </w:tc>
        <w:tc>
          <w:tcPr>
            <w:tcW w:w="2538"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 xml:space="preserve">Թեթև երթևեկության </w:t>
            </w:r>
            <w:r w:rsidRPr="00956B37">
              <w:rPr>
                <w:rFonts w:ascii="GHEA Grapalat" w:hAnsi="GHEA Grapalat"/>
                <w:color w:val="auto"/>
                <w:lang w:val="en-US"/>
              </w:rPr>
              <w:lastRenderedPageBreak/>
              <w:t>պայմաններ</w:t>
            </w:r>
          </w:p>
        </w:tc>
        <w:tc>
          <w:tcPr>
            <w:tcW w:w="4665" w:type="dxa"/>
          </w:tcPr>
          <w:p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lastRenderedPageBreak/>
              <w:t xml:space="preserve">Պատվածքի ծառայության ժամկետում </w:t>
            </w:r>
            <w:r w:rsidR="00423762" w:rsidRPr="00956B37">
              <w:rPr>
                <w:rFonts w:ascii="GHEA Grapalat" w:hAnsi="GHEA Grapalat"/>
                <w:b/>
                <w:color w:val="auto"/>
                <w:lang w:val="en-US"/>
              </w:rPr>
              <w:lastRenderedPageBreak/>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կազմում է մինչև</w:t>
            </w:r>
            <w:r w:rsidR="00423762" w:rsidRPr="00956B37">
              <w:rPr>
                <w:rFonts w:ascii="GHEA Grapalat" w:hAnsi="GHEA Grapalat"/>
                <w:color w:val="auto"/>
                <w:lang w:val="en-US"/>
              </w:rPr>
              <w:t xml:space="preserve"> 0.</w:t>
            </w:r>
            <w:r w:rsidRPr="00956B37">
              <w:rPr>
                <w:rFonts w:ascii="GHEA Grapalat" w:hAnsi="GHEA Grapalat"/>
                <w:color w:val="auto"/>
                <w:lang w:val="en-US"/>
              </w:rPr>
              <w:t>5 մլն</w:t>
            </w:r>
            <w:r w:rsidR="00423762" w:rsidRPr="00956B37">
              <w:rPr>
                <w:rFonts w:ascii="GHEA Grapalat" w:hAnsi="GHEA Grapalat"/>
                <w:color w:val="auto"/>
                <w:lang w:val="en-US"/>
              </w:rPr>
              <w:t>:</w:t>
            </w:r>
          </w:p>
        </w:tc>
      </w:tr>
      <w:tr w:rsidR="00EE5B23" w:rsidRPr="00956B37" w:rsidTr="00EE5B23">
        <w:tc>
          <w:tcPr>
            <w:tcW w:w="539" w:type="dxa"/>
          </w:tcPr>
          <w:p w:rsidR="00961D13" w:rsidRPr="00956B37" w:rsidRDefault="00961D13" w:rsidP="00EE5B23">
            <w:pPr>
              <w:rPr>
                <w:rFonts w:ascii="GHEA Grapalat" w:hAnsi="GHEA Grapalat"/>
                <w:color w:val="auto"/>
                <w:lang w:val="en-US"/>
              </w:rPr>
            </w:pPr>
          </w:p>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1798" w:type="dxa"/>
            <w:vAlign w:val="center"/>
          </w:tcPr>
          <w:p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t>Н</w:t>
            </w:r>
          </w:p>
        </w:tc>
        <w:tc>
          <w:tcPr>
            <w:tcW w:w="2538"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Նորմալ երթևեկության պայմաններ</w:t>
            </w:r>
          </w:p>
        </w:tc>
        <w:tc>
          <w:tcPr>
            <w:tcW w:w="4665" w:type="dxa"/>
          </w:tcPr>
          <w:p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t xml:space="preserve">Պատվածքի ծառայության ժամկետում </w:t>
            </w:r>
            <w:r w:rsidR="00423762" w:rsidRPr="00956B37">
              <w:rPr>
                <w:rFonts w:ascii="GHEA Grapalat" w:hAnsi="GHEA Grapalat"/>
                <w:b/>
                <w:color w:val="auto"/>
                <w:lang w:val="en-US"/>
              </w:rPr>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կազմում է</w:t>
            </w:r>
            <w:r w:rsidR="00423762" w:rsidRPr="00956B37">
              <w:rPr>
                <w:rFonts w:ascii="GHEA Grapalat" w:hAnsi="GHEA Grapalat"/>
                <w:color w:val="auto"/>
                <w:lang w:val="en-US"/>
              </w:rPr>
              <w:t xml:space="preserve"> 0.5-1.</w:t>
            </w:r>
            <w:r w:rsidRPr="00956B37">
              <w:rPr>
                <w:rFonts w:ascii="GHEA Grapalat" w:hAnsi="GHEA Grapalat"/>
                <w:color w:val="auto"/>
                <w:lang w:val="en-US"/>
              </w:rPr>
              <w:t>8 մլն</w:t>
            </w:r>
            <w:r w:rsidR="00423762" w:rsidRPr="00956B37">
              <w:rPr>
                <w:rFonts w:ascii="GHEA Grapalat" w:hAnsi="GHEA Grapalat"/>
                <w:color w:val="auto"/>
                <w:lang w:val="en-US"/>
              </w:rPr>
              <w:t>:</w:t>
            </w:r>
          </w:p>
        </w:tc>
      </w:tr>
      <w:tr w:rsidR="00EE5B23" w:rsidRPr="00956B37" w:rsidTr="00EE5B23">
        <w:tc>
          <w:tcPr>
            <w:tcW w:w="539" w:type="dxa"/>
          </w:tcPr>
          <w:p w:rsidR="00961D13" w:rsidRPr="00956B37" w:rsidRDefault="00961D13" w:rsidP="00EE5B23">
            <w:pPr>
              <w:rPr>
                <w:rFonts w:ascii="GHEA Grapalat" w:hAnsi="GHEA Grapalat"/>
                <w:color w:val="auto"/>
                <w:lang w:val="en-US"/>
              </w:rPr>
            </w:pPr>
          </w:p>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1798" w:type="dxa"/>
            <w:vAlign w:val="center"/>
          </w:tcPr>
          <w:p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t>Т</w:t>
            </w:r>
          </w:p>
        </w:tc>
        <w:tc>
          <w:tcPr>
            <w:tcW w:w="2538"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Ծանր պայմաններով երթևեկություն</w:t>
            </w:r>
          </w:p>
        </w:tc>
        <w:tc>
          <w:tcPr>
            <w:tcW w:w="4665" w:type="dxa"/>
          </w:tcPr>
          <w:p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t xml:space="preserve">Պատվածքի ծառայության ժամկետում </w:t>
            </w:r>
            <w:r w:rsidR="00423762" w:rsidRPr="00956B37">
              <w:rPr>
                <w:rFonts w:ascii="GHEA Grapalat" w:hAnsi="GHEA Grapalat"/>
                <w:b/>
                <w:color w:val="auto"/>
                <w:lang w:val="en-US"/>
              </w:rPr>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գերազանցում է</w:t>
            </w:r>
            <w:r w:rsidR="00423762" w:rsidRPr="00956B37">
              <w:rPr>
                <w:rFonts w:ascii="GHEA Grapalat" w:hAnsi="GHEA Grapalat"/>
                <w:color w:val="auto"/>
                <w:lang w:val="en-US"/>
              </w:rPr>
              <w:t xml:space="preserve"> 1.</w:t>
            </w:r>
            <w:r w:rsidRPr="00956B37">
              <w:rPr>
                <w:rFonts w:ascii="GHEA Grapalat" w:hAnsi="GHEA Grapalat"/>
                <w:color w:val="auto"/>
                <w:lang w:val="en-US"/>
              </w:rPr>
              <w:t>8 մլն-ը:</w:t>
            </w:r>
          </w:p>
        </w:tc>
      </w:tr>
    </w:tbl>
    <w:p w:rsidR="00EA6C70" w:rsidRPr="00956B37" w:rsidRDefault="00EA6C70" w:rsidP="00DC6714">
      <w:pPr>
        <w:pStyle w:val="ListParagraph"/>
        <w:spacing w:line="259" w:lineRule="auto"/>
        <w:ind w:left="1068"/>
        <w:jc w:val="right"/>
        <w:rPr>
          <w:rFonts w:ascii="GHEA Grapalat" w:hAnsi="GHEA Grapalat"/>
          <w:lang w:val="en-US"/>
        </w:rPr>
      </w:pPr>
    </w:p>
    <w:p w:rsidR="006E1ECB" w:rsidRPr="00956B37" w:rsidRDefault="006E1ECB" w:rsidP="00DC6714">
      <w:pPr>
        <w:pStyle w:val="ListParagraph"/>
        <w:spacing w:line="259" w:lineRule="auto"/>
        <w:ind w:left="1068"/>
        <w:jc w:val="right"/>
        <w:rPr>
          <w:rFonts w:ascii="GHEA Grapalat" w:hAnsi="GHEA Grapalat"/>
          <w:color w:val="auto"/>
          <w:lang w:val="hy-AM"/>
        </w:rPr>
      </w:pPr>
      <w:r w:rsidRPr="00956B37">
        <w:rPr>
          <w:rFonts w:ascii="GHEA Grapalat" w:hAnsi="GHEA Grapalat"/>
          <w:color w:val="auto"/>
          <w:lang w:val="en-US"/>
        </w:rPr>
        <w:t>Աղյուսակ 4</w:t>
      </w:r>
      <w:r w:rsidR="00EA6C70" w:rsidRPr="00956B37">
        <w:rPr>
          <w:rFonts w:ascii="GHEA Grapalat" w:hAnsi="GHEA Grapalat"/>
          <w:color w:val="auto"/>
          <w:lang w:val="hy-AM"/>
        </w:rPr>
        <w:t>8</w:t>
      </w:r>
    </w:p>
    <w:tbl>
      <w:tblPr>
        <w:tblStyle w:val="TableGrid"/>
        <w:tblW w:w="0" w:type="auto"/>
        <w:tblInd w:w="355" w:type="dxa"/>
        <w:tblLook w:val="04A0" w:firstRow="1" w:lastRow="0" w:firstColumn="1" w:lastColumn="0" w:noHBand="0" w:noVBand="1"/>
      </w:tblPr>
      <w:tblGrid>
        <w:gridCol w:w="540"/>
        <w:gridCol w:w="5493"/>
        <w:gridCol w:w="3524"/>
      </w:tblGrid>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N</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Ասֆալտբետոնյա խառնուրդի տիպը</w:t>
            </w:r>
          </w:p>
        </w:tc>
        <w:tc>
          <w:tcPr>
            <w:tcW w:w="3524"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Օգտագործվող հանքային լցանյութի առավելագույն նոմինալ չափսը, մմ</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А32</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31.</w:t>
            </w:r>
            <w:r w:rsidR="00EE5B23" w:rsidRPr="00956B37">
              <w:rPr>
                <w:rFonts w:ascii="GHEA Grapalat" w:hAnsi="GHEA Grapalat"/>
                <w:color w:val="auto"/>
                <w:lang w:val="en-US"/>
              </w:rPr>
              <w:t>5</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А22</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22.</w:t>
            </w:r>
            <w:r w:rsidR="00EE5B23" w:rsidRPr="00956B37">
              <w:rPr>
                <w:rFonts w:ascii="GHEA Grapalat" w:hAnsi="GHEA Grapalat"/>
                <w:color w:val="auto"/>
                <w:lang w:val="en-US"/>
              </w:rPr>
              <w:t>4</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А16</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16.</w:t>
            </w:r>
            <w:r w:rsidR="00EE5B23" w:rsidRPr="00956B37">
              <w:rPr>
                <w:rFonts w:ascii="GHEA Grapalat" w:hAnsi="GHEA Grapalat"/>
                <w:color w:val="auto"/>
                <w:lang w:val="en-US"/>
              </w:rPr>
              <w:t>0</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А11</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11.</w:t>
            </w:r>
            <w:r w:rsidR="00EE5B23" w:rsidRPr="00956B37">
              <w:rPr>
                <w:rFonts w:ascii="GHEA Grapalat" w:hAnsi="GHEA Grapalat"/>
                <w:color w:val="auto"/>
                <w:lang w:val="en-US"/>
              </w:rPr>
              <w:t>2</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5.</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А8</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8.</w:t>
            </w:r>
            <w:r w:rsidR="00EE5B23" w:rsidRPr="00956B37">
              <w:rPr>
                <w:rFonts w:ascii="GHEA Grapalat" w:hAnsi="GHEA Grapalat"/>
                <w:color w:val="auto"/>
                <w:lang w:val="en-US"/>
              </w:rPr>
              <w:t>0</w:t>
            </w:r>
          </w:p>
        </w:tc>
      </w:tr>
      <w:tr w:rsidR="00EE5B23" w:rsidRPr="00956B37" w:rsidTr="00EE5B23">
        <w:tc>
          <w:tcPr>
            <w:tcW w:w="540"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6.</w:t>
            </w:r>
          </w:p>
        </w:tc>
        <w:tc>
          <w:tcPr>
            <w:tcW w:w="5493"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А5</w:t>
            </w:r>
          </w:p>
        </w:tc>
        <w:tc>
          <w:tcPr>
            <w:tcW w:w="3524" w:type="dxa"/>
            <w:vAlign w:val="center"/>
          </w:tcPr>
          <w:p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5.</w:t>
            </w:r>
            <w:r w:rsidR="00EE5B23" w:rsidRPr="00956B37">
              <w:rPr>
                <w:rFonts w:ascii="GHEA Grapalat" w:hAnsi="GHEA Grapalat"/>
                <w:color w:val="auto"/>
                <w:lang w:val="en-US"/>
              </w:rPr>
              <w:t>6</w:t>
            </w:r>
          </w:p>
        </w:tc>
      </w:tr>
    </w:tbl>
    <w:p w:rsidR="006E1ECB" w:rsidRPr="00956B37" w:rsidRDefault="006E1ECB" w:rsidP="006E1ECB">
      <w:pPr>
        <w:spacing w:line="240" w:lineRule="auto"/>
        <w:ind w:left="708"/>
        <w:jc w:val="right"/>
        <w:rPr>
          <w:rFonts w:ascii="GHEA Grapalat" w:hAnsi="GHEA Grapalat"/>
          <w:color w:val="auto"/>
          <w:lang w:val="en-US"/>
        </w:rPr>
      </w:pPr>
    </w:p>
    <w:p w:rsidR="0070664D" w:rsidRPr="00956B37" w:rsidRDefault="0070664D" w:rsidP="006E1ECB">
      <w:pPr>
        <w:spacing w:line="240" w:lineRule="auto"/>
        <w:ind w:left="708"/>
        <w:jc w:val="right"/>
        <w:rPr>
          <w:rFonts w:ascii="GHEA Grapalat" w:hAnsi="GHEA Grapalat"/>
          <w:color w:val="auto"/>
          <w:lang w:val="en-US"/>
        </w:rPr>
      </w:pPr>
    </w:p>
    <w:p w:rsidR="006E1ECB" w:rsidRPr="00956B37" w:rsidRDefault="006E1ECB" w:rsidP="006E1ECB">
      <w:pPr>
        <w:spacing w:line="240" w:lineRule="auto"/>
        <w:ind w:left="708"/>
        <w:jc w:val="right"/>
        <w:rPr>
          <w:rFonts w:ascii="GHEA Grapalat" w:hAnsi="GHEA Grapalat"/>
          <w:color w:val="auto"/>
          <w:lang w:val="en-US"/>
        </w:rPr>
      </w:pPr>
      <w:r w:rsidRPr="00956B37">
        <w:rPr>
          <w:rFonts w:ascii="GHEA Grapalat" w:hAnsi="GHEA Grapalat"/>
          <w:color w:val="auto"/>
          <w:lang w:val="en-US"/>
        </w:rPr>
        <w:t>Աղյուսակ</w:t>
      </w:r>
      <w:r w:rsidR="00EA6C70" w:rsidRPr="00956B37">
        <w:rPr>
          <w:rFonts w:ascii="GHEA Grapalat" w:hAnsi="GHEA Grapalat"/>
          <w:color w:val="auto"/>
          <w:lang w:val="en-US"/>
        </w:rPr>
        <w:t xml:space="preserve"> 49</w:t>
      </w:r>
    </w:p>
    <w:tbl>
      <w:tblPr>
        <w:tblStyle w:val="TableGrid"/>
        <w:tblW w:w="0" w:type="auto"/>
        <w:jc w:val="center"/>
        <w:tblLook w:val="04A0" w:firstRow="1" w:lastRow="0" w:firstColumn="1" w:lastColumn="0" w:noHBand="0" w:noVBand="1"/>
      </w:tblPr>
      <w:tblGrid>
        <w:gridCol w:w="434"/>
        <w:gridCol w:w="1631"/>
        <w:gridCol w:w="7650"/>
      </w:tblGrid>
      <w:tr w:rsidR="00EE5B23" w:rsidRPr="00956B37" w:rsidTr="000358FF">
        <w:trPr>
          <w:jc w:val="center"/>
        </w:trPr>
        <w:tc>
          <w:tcPr>
            <w:tcW w:w="434" w:type="dxa"/>
          </w:tcPr>
          <w:p w:rsidR="00EE5B23" w:rsidRPr="00956B37" w:rsidRDefault="00EE5B23" w:rsidP="00EE5B23">
            <w:pPr>
              <w:jc w:val="right"/>
              <w:rPr>
                <w:rFonts w:ascii="GHEA Grapalat" w:hAnsi="GHEA Grapalat"/>
                <w:color w:val="auto"/>
                <w:lang w:val="en-US"/>
              </w:rPr>
            </w:pPr>
            <w:r w:rsidRPr="00956B37">
              <w:rPr>
                <w:rFonts w:ascii="GHEA Grapalat" w:hAnsi="GHEA Grapalat"/>
                <w:color w:val="auto"/>
                <w:lang w:val="en-US"/>
              </w:rPr>
              <w:t>N</w:t>
            </w:r>
          </w:p>
        </w:tc>
        <w:tc>
          <w:tcPr>
            <w:tcW w:w="1631" w:type="dxa"/>
            <w:vAlign w:val="center"/>
          </w:tcPr>
          <w:p w:rsidR="00EE5B23" w:rsidRPr="00956B37" w:rsidRDefault="00EE5B23" w:rsidP="00EE5B23">
            <w:pPr>
              <w:jc w:val="right"/>
              <w:rPr>
                <w:rFonts w:ascii="GHEA Grapalat" w:hAnsi="GHEA Grapalat"/>
                <w:color w:val="auto"/>
                <w:lang w:val="en-US"/>
              </w:rPr>
            </w:pPr>
            <w:r w:rsidRPr="00956B37">
              <w:rPr>
                <w:rFonts w:ascii="GHEA Grapalat" w:hAnsi="GHEA Grapalat"/>
                <w:color w:val="auto"/>
                <w:lang w:val="en-US"/>
              </w:rPr>
              <w:t>Խառնուրդի տիպը</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Օգտագործվող հանքային լցանյութի առավելագույն նոմինալ չափը, մմ</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4</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4.0</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8</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8.0</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11</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11.2</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16</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16</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5.</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22</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22.4</w:t>
            </w:r>
          </w:p>
        </w:tc>
      </w:tr>
      <w:tr w:rsidR="00EE5B23" w:rsidRPr="00956B37" w:rsidTr="000358FF">
        <w:trPr>
          <w:jc w:val="center"/>
        </w:trPr>
        <w:tc>
          <w:tcPr>
            <w:tcW w:w="434" w:type="dxa"/>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lastRenderedPageBreak/>
              <w:t>6.</w:t>
            </w:r>
          </w:p>
        </w:tc>
        <w:tc>
          <w:tcPr>
            <w:tcW w:w="1631" w:type="dxa"/>
            <w:vAlign w:val="center"/>
          </w:tcPr>
          <w:p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32</w:t>
            </w:r>
          </w:p>
        </w:tc>
        <w:tc>
          <w:tcPr>
            <w:tcW w:w="7650" w:type="dxa"/>
            <w:vAlign w:val="center"/>
          </w:tcPr>
          <w:p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31.5</w:t>
            </w:r>
          </w:p>
        </w:tc>
      </w:tr>
    </w:tbl>
    <w:p w:rsidR="00EA6C70" w:rsidRPr="00956B37" w:rsidRDefault="00EA6C70" w:rsidP="00EA6C70">
      <w:pPr>
        <w:pStyle w:val="ListParagraph"/>
        <w:spacing w:line="276" w:lineRule="auto"/>
        <w:ind w:left="1068"/>
        <w:jc w:val="right"/>
        <w:rPr>
          <w:rFonts w:ascii="GHEA Grapalat" w:hAnsi="GHEA Grapalat"/>
          <w:color w:val="auto"/>
          <w:lang w:val="en-US"/>
        </w:rPr>
      </w:pPr>
    </w:p>
    <w:p w:rsidR="00EA6C70" w:rsidRPr="00956B37" w:rsidRDefault="00EA6C70" w:rsidP="00EA6C70">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50</w:t>
      </w:r>
    </w:p>
    <w:tbl>
      <w:tblPr>
        <w:tblStyle w:val="TableGrid"/>
        <w:tblW w:w="0" w:type="auto"/>
        <w:tblInd w:w="355" w:type="dxa"/>
        <w:tblLook w:val="04A0" w:firstRow="1" w:lastRow="0" w:firstColumn="1" w:lastColumn="0" w:noHBand="0" w:noVBand="1"/>
      </w:tblPr>
      <w:tblGrid>
        <w:gridCol w:w="540"/>
        <w:gridCol w:w="5451"/>
        <w:gridCol w:w="3566"/>
      </w:tblGrid>
      <w:tr w:rsidR="002D0423" w:rsidRPr="00956B37" w:rsidTr="002D0423">
        <w:tc>
          <w:tcPr>
            <w:tcW w:w="540" w:type="dxa"/>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N</w:t>
            </w:r>
          </w:p>
        </w:tc>
        <w:tc>
          <w:tcPr>
            <w:tcW w:w="5451"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 xml:space="preserve">Ասֆալտբետոնյա պատվածքի ծածկի շերտերի անվանումը </w:t>
            </w:r>
          </w:p>
        </w:tc>
        <w:tc>
          <w:tcPr>
            <w:tcW w:w="3566"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շերտերի նշանակությունը</w:t>
            </w:r>
          </w:p>
        </w:tc>
      </w:tr>
      <w:tr w:rsidR="002D0423" w:rsidRPr="00956B37" w:rsidTr="002D0423">
        <w:tc>
          <w:tcPr>
            <w:tcW w:w="540" w:type="dxa"/>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1.</w:t>
            </w:r>
          </w:p>
        </w:tc>
        <w:tc>
          <w:tcPr>
            <w:tcW w:w="5451"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В</w:t>
            </w:r>
          </w:p>
        </w:tc>
        <w:tc>
          <w:tcPr>
            <w:tcW w:w="3566"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վերին շերտ</w:t>
            </w:r>
          </w:p>
        </w:tc>
      </w:tr>
      <w:tr w:rsidR="002D0423" w:rsidRPr="00956B37" w:rsidTr="002D0423">
        <w:tc>
          <w:tcPr>
            <w:tcW w:w="540" w:type="dxa"/>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2.</w:t>
            </w:r>
          </w:p>
        </w:tc>
        <w:tc>
          <w:tcPr>
            <w:tcW w:w="5451"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Н</w:t>
            </w:r>
          </w:p>
        </w:tc>
        <w:tc>
          <w:tcPr>
            <w:tcW w:w="3566"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ներքին շերտ</w:t>
            </w:r>
          </w:p>
        </w:tc>
      </w:tr>
      <w:tr w:rsidR="002D0423" w:rsidRPr="00956B37" w:rsidTr="002D0423">
        <w:tc>
          <w:tcPr>
            <w:tcW w:w="540" w:type="dxa"/>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3.</w:t>
            </w:r>
          </w:p>
        </w:tc>
        <w:tc>
          <w:tcPr>
            <w:tcW w:w="5451"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О</w:t>
            </w:r>
          </w:p>
        </w:tc>
        <w:tc>
          <w:tcPr>
            <w:tcW w:w="3566" w:type="dxa"/>
            <w:vAlign w:val="center"/>
          </w:tcPr>
          <w:p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Հիմքի վերին շերտ (ծածկի հիմքի շերտ)</w:t>
            </w:r>
          </w:p>
        </w:tc>
      </w:tr>
    </w:tbl>
    <w:p w:rsidR="00EA6C70" w:rsidRPr="00956B37" w:rsidRDefault="00EA6C70" w:rsidP="006E1ECB">
      <w:pPr>
        <w:spacing w:line="240" w:lineRule="auto"/>
        <w:ind w:left="708"/>
        <w:jc w:val="right"/>
        <w:rPr>
          <w:rFonts w:ascii="GHEA Grapalat" w:hAnsi="GHEA Grapalat"/>
          <w:lang w:val="en-US"/>
        </w:rPr>
      </w:pPr>
    </w:p>
    <w:p w:rsidR="006E1ECB" w:rsidRPr="00956B37" w:rsidRDefault="0077096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 xml:space="preserve">Ասֆալտբետոնյա </w:t>
      </w:r>
      <w:r w:rsidR="003C1589" w:rsidRPr="00956B37">
        <w:rPr>
          <w:b w:val="0"/>
          <w:color w:val="auto"/>
          <w:sz w:val="24"/>
          <w:lang w:val="en-US"/>
        </w:rPr>
        <w:t xml:space="preserve">խառնուրդների կազմի նախագծման մեթոդից կախված </w:t>
      </w:r>
      <w:r w:rsidR="009465D6" w:rsidRPr="00956B37">
        <w:rPr>
          <w:b w:val="0"/>
          <w:color w:val="auto"/>
          <w:sz w:val="24"/>
          <w:lang w:val="en-US"/>
        </w:rPr>
        <w:t>դրանց</w:t>
      </w:r>
      <w:r w:rsidR="003C1589" w:rsidRPr="00956B37">
        <w:rPr>
          <w:b w:val="0"/>
          <w:color w:val="auto"/>
          <w:sz w:val="24"/>
          <w:lang w:val="en-US"/>
        </w:rPr>
        <w:t xml:space="preserve"> հատիկաչափական կազմը</w:t>
      </w:r>
      <w:r w:rsidRPr="00956B37">
        <w:rPr>
          <w:b w:val="0"/>
          <w:color w:val="auto"/>
          <w:sz w:val="24"/>
          <w:lang w:val="en-US"/>
        </w:rPr>
        <w:t xml:space="preserve">, </w:t>
      </w:r>
      <w:r w:rsidR="00AD08BA" w:rsidRPr="00956B37">
        <w:rPr>
          <w:b w:val="0"/>
          <w:color w:val="auto"/>
          <w:sz w:val="24"/>
          <w:lang w:val="en-US"/>
        </w:rPr>
        <w:t>ֆիզիկա</w:t>
      </w:r>
      <w:r w:rsidR="003C1589" w:rsidRPr="00956B37">
        <w:rPr>
          <w:b w:val="0"/>
          <w:color w:val="auto"/>
          <w:sz w:val="24"/>
          <w:lang w:val="en-US"/>
        </w:rPr>
        <w:t xml:space="preserve">մեխանիկական և շահագործողական ցուցանիշները պետք է բավարարեն </w:t>
      </w:r>
      <w:r w:rsidRPr="00956B37">
        <w:rPr>
          <w:b w:val="0"/>
          <w:color w:val="auto"/>
          <w:sz w:val="24"/>
          <w:lang w:val="en-US"/>
        </w:rPr>
        <w:t>ՀՍՏ ԳՕՍՏ Ռ 58406.2</w:t>
      </w:r>
      <w:r w:rsidR="00AD08BA" w:rsidRPr="00956B37">
        <w:rPr>
          <w:b w:val="0"/>
          <w:color w:val="auto"/>
          <w:sz w:val="24"/>
          <w:lang w:val="en-US"/>
        </w:rPr>
        <w:t>-2021</w:t>
      </w:r>
      <w:r w:rsidRPr="00956B37">
        <w:rPr>
          <w:b w:val="0"/>
          <w:color w:val="auto"/>
          <w:sz w:val="24"/>
          <w:lang w:val="en-US"/>
        </w:rPr>
        <w:t xml:space="preserve"> </w:t>
      </w:r>
      <w:r w:rsidR="003C1589" w:rsidRPr="00956B37">
        <w:rPr>
          <w:b w:val="0"/>
          <w:color w:val="auto"/>
          <w:sz w:val="24"/>
          <w:lang w:val="en-US"/>
        </w:rPr>
        <w:t>կամ</w:t>
      </w:r>
      <w:r w:rsidR="00196EFF" w:rsidRPr="00956B37">
        <w:rPr>
          <w:b w:val="0"/>
          <w:color w:val="auto"/>
          <w:sz w:val="24"/>
          <w:lang w:val="en-US"/>
        </w:rPr>
        <w:t xml:space="preserve"> </w:t>
      </w:r>
      <w:r w:rsidRPr="00956B37">
        <w:rPr>
          <w:b w:val="0"/>
          <w:color w:val="auto"/>
          <w:sz w:val="24"/>
          <w:lang w:val="en-US"/>
        </w:rPr>
        <w:t>ԳՕՍՏ Ռ 58401.</w:t>
      </w:r>
      <w:r w:rsidRPr="00956B37">
        <w:rPr>
          <w:b w:val="0"/>
          <w:color w:val="auto"/>
          <w:sz w:val="24"/>
        </w:rPr>
        <w:t>1</w:t>
      </w:r>
      <w:r w:rsidR="00AD08BA" w:rsidRPr="00956B37">
        <w:rPr>
          <w:b w:val="0"/>
          <w:color w:val="auto"/>
          <w:sz w:val="24"/>
          <w:lang w:val="en-US"/>
        </w:rPr>
        <w:t>-2021</w:t>
      </w:r>
      <w:r w:rsidR="001E72B9" w:rsidRPr="00956B37">
        <w:rPr>
          <w:b w:val="0"/>
          <w:color w:val="auto"/>
          <w:sz w:val="24"/>
          <w:lang w:val="en-US"/>
        </w:rPr>
        <w:t xml:space="preserve"> ստանդարտների</w:t>
      </w:r>
      <w:r w:rsidR="003C1589" w:rsidRPr="00956B37">
        <w:rPr>
          <w:b w:val="0"/>
          <w:color w:val="auto"/>
          <w:sz w:val="24"/>
          <w:lang w:val="en-US"/>
        </w:rPr>
        <w:t xml:space="preserve"> </w:t>
      </w:r>
      <w:r w:rsidRPr="00956B37">
        <w:rPr>
          <w:b w:val="0"/>
          <w:color w:val="auto"/>
          <w:sz w:val="24"/>
          <w:lang w:val="en-US"/>
        </w:rPr>
        <w:t xml:space="preserve"> </w:t>
      </w:r>
      <w:r w:rsidR="00727449" w:rsidRPr="00956B37">
        <w:rPr>
          <w:b w:val="0"/>
          <w:color w:val="auto"/>
          <w:sz w:val="24"/>
          <w:lang w:val="en-US"/>
        </w:rPr>
        <w:t>պահանջներին:</w:t>
      </w:r>
      <w:r w:rsidRPr="00956B37">
        <w:rPr>
          <w:b w:val="0"/>
          <w:color w:val="auto"/>
          <w:sz w:val="24"/>
          <w:lang w:val="en-US"/>
        </w:rPr>
        <w:t xml:space="preserve"> </w:t>
      </w:r>
    </w:p>
    <w:p w:rsidR="009C7FD9" w:rsidRPr="00956B37" w:rsidRDefault="0072744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ՀՍՏ ԳՕՍՏ Ռ 58406.2</w:t>
      </w:r>
      <w:r w:rsidRPr="00956B37">
        <w:rPr>
          <w:b w:val="0"/>
          <w:color w:val="auto"/>
          <w:sz w:val="24"/>
        </w:rPr>
        <w:t>-</w:t>
      </w:r>
      <w:r w:rsidR="00BD0D16" w:rsidRPr="00956B37">
        <w:rPr>
          <w:b w:val="0"/>
          <w:color w:val="auto"/>
          <w:sz w:val="24"/>
          <w:lang w:val="en-US"/>
        </w:rPr>
        <w:t>2021</w:t>
      </w:r>
      <w:r w:rsidRPr="00956B37">
        <w:rPr>
          <w:b w:val="0"/>
          <w:color w:val="auto"/>
          <w:sz w:val="24"/>
          <w:lang w:val="en-US"/>
        </w:rPr>
        <w:t xml:space="preserve"> և ՀՍՏ ԳՕՍՏ Ռ 58401.</w:t>
      </w:r>
      <w:r w:rsidRPr="00956B37">
        <w:rPr>
          <w:b w:val="0"/>
          <w:color w:val="auto"/>
          <w:sz w:val="24"/>
        </w:rPr>
        <w:t>1</w:t>
      </w:r>
      <w:r w:rsidRPr="00956B37">
        <w:rPr>
          <w:b w:val="0"/>
          <w:color w:val="auto"/>
          <w:sz w:val="24"/>
          <w:lang w:val="en-US"/>
        </w:rPr>
        <w:t>-</w:t>
      </w:r>
      <w:r w:rsidR="00BD0D16" w:rsidRPr="00956B37">
        <w:rPr>
          <w:b w:val="0"/>
          <w:color w:val="auto"/>
          <w:sz w:val="24"/>
          <w:lang w:val="en-US"/>
        </w:rPr>
        <w:t>2021 ստանդարտներով</w:t>
      </w:r>
      <w:r w:rsidRPr="00956B37">
        <w:rPr>
          <w:b w:val="0"/>
          <w:color w:val="auto"/>
          <w:sz w:val="24"/>
          <w:lang w:val="en-US"/>
        </w:rPr>
        <w:t xml:space="preserve"> ներկայացված </w:t>
      </w:r>
      <w:r w:rsidR="005B4C79" w:rsidRPr="00956B37">
        <w:rPr>
          <w:b w:val="0"/>
          <w:color w:val="auto"/>
          <w:sz w:val="24"/>
          <w:lang w:val="en-US"/>
        </w:rPr>
        <w:t>ասֆալտբետոնյա խառնուրդում օգտագործվող</w:t>
      </w:r>
      <w:r w:rsidR="006E1ECB" w:rsidRPr="00956B37">
        <w:rPr>
          <w:b w:val="0"/>
          <w:color w:val="auto"/>
          <w:sz w:val="24"/>
          <w:lang w:val="en-US"/>
        </w:rPr>
        <w:t xml:space="preserve"> լեռնային ապարներից խիճը (կոպիճ) պետք է համապատասխանի ԳՕՍՏ 32703-</w:t>
      </w:r>
      <w:r w:rsidR="00BD0D16" w:rsidRPr="00956B37">
        <w:rPr>
          <w:b w:val="0"/>
          <w:color w:val="auto"/>
          <w:sz w:val="24"/>
          <w:lang w:val="en-US"/>
        </w:rPr>
        <w:t xml:space="preserve">2014 ստանդարտի </w:t>
      </w:r>
      <w:r w:rsidR="006E1ECB" w:rsidRPr="00956B37">
        <w:rPr>
          <w:b w:val="0"/>
          <w:color w:val="auto"/>
          <w:sz w:val="24"/>
          <w:lang w:val="en-US"/>
        </w:rPr>
        <w:t>պահանջներին</w:t>
      </w:r>
      <w:r w:rsidR="005B4C79" w:rsidRPr="00956B37">
        <w:rPr>
          <w:b w:val="0"/>
          <w:color w:val="auto"/>
          <w:sz w:val="24"/>
          <w:lang w:val="en-US"/>
        </w:rPr>
        <w:t>, մանրացված ավազները` ԳՕՍՏ 32730-</w:t>
      </w:r>
      <w:r w:rsidR="00BD0D16" w:rsidRPr="00956B37">
        <w:rPr>
          <w:b w:val="0"/>
          <w:color w:val="auto"/>
          <w:sz w:val="24"/>
          <w:lang w:val="en-US"/>
        </w:rPr>
        <w:t>2014 ստանդարտի</w:t>
      </w:r>
      <w:r w:rsidR="005B4C79" w:rsidRPr="00956B37">
        <w:rPr>
          <w:b w:val="0"/>
          <w:color w:val="auto"/>
          <w:sz w:val="24"/>
          <w:lang w:val="en-US"/>
        </w:rPr>
        <w:t xml:space="preserve"> պահանջներին, իսկ բնական ավազները` </w:t>
      </w:r>
      <w:r w:rsidRPr="00956B37">
        <w:rPr>
          <w:b w:val="0"/>
          <w:color w:val="auto"/>
          <w:sz w:val="24"/>
          <w:lang w:val="en-US"/>
        </w:rPr>
        <w:t>Գ</w:t>
      </w:r>
      <w:r w:rsidR="005B4C79" w:rsidRPr="00956B37">
        <w:rPr>
          <w:b w:val="0"/>
          <w:color w:val="auto"/>
          <w:sz w:val="24"/>
          <w:lang w:val="en-US"/>
        </w:rPr>
        <w:t xml:space="preserve">ՕՍՏ </w:t>
      </w:r>
      <w:r w:rsidRPr="00956B37">
        <w:rPr>
          <w:b w:val="0"/>
          <w:color w:val="auto"/>
          <w:sz w:val="24"/>
          <w:lang w:val="en-US"/>
        </w:rPr>
        <w:t xml:space="preserve"> </w:t>
      </w:r>
      <w:r w:rsidR="005B4C79" w:rsidRPr="00956B37">
        <w:rPr>
          <w:b w:val="0"/>
          <w:color w:val="auto"/>
          <w:sz w:val="24"/>
          <w:lang w:val="en-US"/>
        </w:rPr>
        <w:t>32824</w:t>
      </w:r>
      <w:r w:rsidRPr="00956B37">
        <w:rPr>
          <w:b w:val="0"/>
          <w:color w:val="auto"/>
          <w:sz w:val="24"/>
          <w:lang w:val="en-US"/>
        </w:rPr>
        <w:t>-</w:t>
      </w:r>
      <w:r w:rsidR="00BD0D16" w:rsidRPr="00956B37">
        <w:rPr>
          <w:b w:val="0"/>
          <w:color w:val="auto"/>
          <w:sz w:val="24"/>
          <w:lang w:val="en-US"/>
        </w:rPr>
        <w:t>2014</w:t>
      </w:r>
      <w:r w:rsidR="009C7FD9" w:rsidRPr="00956B37">
        <w:rPr>
          <w:b w:val="0"/>
          <w:color w:val="auto"/>
          <w:sz w:val="24"/>
          <w:lang w:val="en-US"/>
        </w:rPr>
        <w:t xml:space="preserve"> ստանդարտի</w:t>
      </w:r>
      <w:r w:rsidR="005B4C79" w:rsidRPr="00956B37">
        <w:rPr>
          <w:b w:val="0"/>
          <w:color w:val="auto"/>
          <w:sz w:val="24"/>
          <w:lang w:val="en-US"/>
        </w:rPr>
        <w:t xml:space="preserve"> պահանջներին</w:t>
      </w:r>
      <w:r w:rsidR="009C7FD9" w:rsidRPr="00956B37">
        <w:rPr>
          <w:b w:val="0"/>
          <w:color w:val="auto"/>
          <w:sz w:val="24"/>
          <w:lang w:val="en-US"/>
        </w:rPr>
        <w:t>:</w:t>
      </w:r>
    </w:p>
    <w:p w:rsidR="005B4C79" w:rsidRPr="00956B37" w:rsidRDefault="005B4C7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 xml:space="preserve">Բիտումային կապակցանյութերի նկատմամբ պահանջները, կախված շարժման պայմաններից և ծածկի մակերևույթում առավելագույն ջերմաստիճանից, </w:t>
      </w:r>
      <w:r w:rsidR="009C7FD9" w:rsidRPr="00956B37">
        <w:rPr>
          <w:b w:val="0"/>
          <w:color w:val="auto"/>
          <w:sz w:val="24"/>
          <w:lang w:val="en-US"/>
        </w:rPr>
        <w:t>ներկայացված են</w:t>
      </w:r>
      <w:r w:rsidR="005756B3" w:rsidRPr="00956B37">
        <w:rPr>
          <w:b w:val="0"/>
          <w:color w:val="auto"/>
          <w:sz w:val="24"/>
          <w:lang w:val="en-US"/>
        </w:rPr>
        <w:t xml:space="preserve"> </w:t>
      </w:r>
      <w:r w:rsidRPr="00956B37">
        <w:rPr>
          <w:b w:val="0"/>
          <w:color w:val="auto"/>
          <w:sz w:val="24"/>
          <w:lang w:val="en-US"/>
        </w:rPr>
        <w:t>ԳՕՍՏ 33133-</w:t>
      </w:r>
      <w:r w:rsidR="00E46086" w:rsidRPr="00956B37">
        <w:rPr>
          <w:b w:val="0"/>
          <w:color w:val="auto"/>
          <w:sz w:val="24"/>
          <w:lang w:val="en-US"/>
        </w:rPr>
        <w:t>2014 ստանդարտ</w:t>
      </w:r>
      <w:r w:rsidRPr="00956B37">
        <w:rPr>
          <w:b w:val="0"/>
          <w:color w:val="auto"/>
          <w:sz w:val="24"/>
          <w:lang w:val="en-US"/>
        </w:rPr>
        <w:t xml:space="preserve">ում, իսկ հանքային փոշին` </w:t>
      </w:r>
      <w:r w:rsidR="005943F9" w:rsidRPr="00956B37">
        <w:rPr>
          <w:b w:val="0"/>
          <w:color w:val="auto"/>
          <w:sz w:val="24"/>
          <w:lang w:val="en-US"/>
        </w:rPr>
        <w:t xml:space="preserve">պետք է համապատասխանի </w:t>
      </w:r>
      <w:r w:rsidRPr="00956B37">
        <w:rPr>
          <w:b w:val="0"/>
          <w:color w:val="auto"/>
          <w:sz w:val="24"/>
          <w:lang w:val="en-US"/>
        </w:rPr>
        <w:t>ԳՕՍՏ 32761-</w:t>
      </w:r>
      <w:r w:rsidR="00E46086" w:rsidRPr="00956B37">
        <w:rPr>
          <w:b w:val="0"/>
          <w:color w:val="auto"/>
          <w:sz w:val="24"/>
          <w:lang w:val="en-US"/>
        </w:rPr>
        <w:t>2014 ստանդարտի</w:t>
      </w:r>
      <w:r w:rsidRPr="00956B37">
        <w:rPr>
          <w:b w:val="0"/>
          <w:color w:val="auto"/>
          <w:sz w:val="24"/>
          <w:lang w:val="en-US"/>
        </w:rPr>
        <w:t xml:space="preserve"> պահանջներին:</w:t>
      </w:r>
    </w:p>
    <w:p w:rsidR="00C763EB" w:rsidRPr="00956B37" w:rsidRDefault="003E75BE"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Խճամա</w:t>
      </w:r>
      <w:r w:rsidR="004F3817" w:rsidRPr="00956B37">
        <w:rPr>
          <w:b w:val="0"/>
          <w:color w:val="auto"/>
          <w:sz w:val="24"/>
        </w:rPr>
        <w:t>ծ</w:t>
      </w:r>
      <w:r w:rsidRPr="00956B37">
        <w:rPr>
          <w:b w:val="0"/>
          <w:color w:val="auto"/>
          <w:sz w:val="24"/>
          <w:lang w:val="en-US"/>
        </w:rPr>
        <w:t xml:space="preserve">իկային ասֆալտբետոնն </w:t>
      </w:r>
      <w:r w:rsidR="00D4241C" w:rsidRPr="00956B37">
        <w:rPr>
          <w:b w:val="0"/>
          <w:color w:val="auto"/>
          <w:sz w:val="24"/>
          <w:lang w:val="en-US"/>
        </w:rPr>
        <w:t>(ԽՄԱ</w:t>
      </w:r>
      <w:r w:rsidR="00FC124E" w:rsidRPr="00956B37">
        <w:rPr>
          <w:b w:val="0"/>
          <w:color w:val="auto"/>
          <w:sz w:val="24"/>
          <w:lang w:val="en-US"/>
        </w:rPr>
        <w:t xml:space="preserve">) </w:t>
      </w:r>
      <w:r w:rsidRPr="00956B37">
        <w:rPr>
          <w:b w:val="0"/>
          <w:color w:val="auto"/>
          <w:sz w:val="24"/>
          <w:lang w:val="en-US"/>
        </w:rPr>
        <w:t>ըստ խճի հատիկների առավելագույն չափսի դասակարգվում են` ըստ ԳՕՍՏ 31015-</w:t>
      </w:r>
      <w:r w:rsidR="0006165B" w:rsidRPr="00956B37">
        <w:rPr>
          <w:b w:val="0"/>
          <w:color w:val="auto"/>
          <w:sz w:val="24"/>
          <w:lang w:val="en-US"/>
        </w:rPr>
        <w:t>2002 ստանդարտի.</w:t>
      </w:r>
    </w:p>
    <w:p w:rsidR="003E75BE" w:rsidRPr="00956B37" w:rsidRDefault="00D4241C" w:rsidP="003C427E">
      <w:pPr>
        <w:pStyle w:val="a0"/>
        <w:numPr>
          <w:ilvl w:val="2"/>
          <w:numId w:val="5"/>
        </w:numPr>
        <w:spacing w:line="360" w:lineRule="auto"/>
        <w:ind w:hanging="90"/>
        <w:rPr>
          <w:b w:val="0"/>
          <w:color w:val="auto"/>
          <w:sz w:val="24"/>
          <w:lang w:val="en-US"/>
        </w:rPr>
      </w:pPr>
      <w:r w:rsidRPr="00956B37">
        <w:rPr>
          <w:b w:val="0"/>
          <w:color w:val="auto"/>
          <w:sz w:val="24"/>
          <w:lang w:val="en-US"/>
        </w:rPr>
        <w:t>ԽՄԱ</w:t>
      </w:r>
      <w:r w:rsidR="00552193" w:rsidRPr="00956B37">
        <w:rPr>
          <w:b w:val="0"/>
          <w:color w:val="auto"/>
          <w:sz w:val="24"/>
          <w:lang w:val="en-US"/>
        </w:rPr>
        <w:t xml:space="preserve"> – 20</w:t>
      </w:r>
      <w:r w:rsidR="00552193" w:rsidRPr="00956B37">
        <w:rPr>
          <w:b w:val="0"/>
          <w:color w:val="auto"/>
          <w:sz w:val="24"/>
          <w:lang w:val="en-US"/>
        </w:rPr>
        <w:tab/>
      </w:r>
      <w:r w:rsidR="003E75BE" w:rsidRPr="00956B37">
        <w:rPr>
          <w:b w:val="0"/>
          <w:color w:val="auto"/>
          <w:sz w:val="24"/>
          <w:lang w:val="en-US"/>
        </w:rPr>
        <w:t>մինչև 20 մմ հատիկների չափով,</w:t>
      </w:r>
    </w:p>
    <w:p w:rsidR="003E75BE" w:rsidRPr="00956B37" w:rsidRDefault="0001180E" w:rsidP="003C427E">
      <w:pPr>
        <w:pStyle w:val="a0"/>
        <w:numPr>
          <w:ilvl w:val="2"/>
          <w:numId w:val="5"/>
        </w:numPr>
        <w:tabs>
          <w:tab w:val="left" w:pos="2790"/>
        </w:tabs>
        <w:spacing w:line="360" w:lineRule="auto"/>
        <w:ind w:left="993" w:hanging="3"/>
        <w:rPr>
          <w:b w:val="0"/>
          <w:color w:val="auto"/>
          <w:sz w:val="24"/>
          <w:lang w:val="en-US"/>
        </w:rPr>
      </w:pPr>
      <w:r w:rsidRPr="00956B37">
        <w:rPr>
          <w:b w:val="0"/>
          <w:color w:val="auto"/>
          <w:sz w:val="24"/>
          <w:lang w:val="en-US"/>
        </w:rPr>
        <w:t xml:space="preserve"> </w:t>
      </w:r>
      <w:r w:rsidR="00D4241C" w:rsidRPr="00956B37">
        <w:rPr>
          <w:b w:val="0"/>
          <w:color w:val="auto"/>
          <w:sz w:val="24"/>
          <w:lang w:val="en-US"/>
        </w:rPr>
        <w:t>ԽՄԱ</w:t>
      </w:r>
      <w:r w:rsidR="003E75BE" w:rsidRPr="00956B37">
        <w:rPr>
          <w:b w:val="0"/>
          <w:color w:val="auto"/>
          <w:sz w:val="24"/>
          <w:lang w:val="en-US"/>
        </w:rPr>
        <w:t xml:space="preserve"> – 15</w:t>
      </w:r>
      <w:r w:rsidR="003E75BE" w:rsidRPr="00956B37">
        <w:rPr>
          <w:b w:val="0"/>
          <w:color w:val="auto"/>
          <w:sz w:val="24"/>
          <w:lang w:val="en-US"/>
        </w:rPr>
        <w:tab/>
      </w:r>
      <w:r w:rsidR="003E75BE" w:rsidRPr="00956B37">
        <w:rPr>
          <w:b w:val="0"/>
          <w:color w:val="auto"/>
          <w:sz w:val="24"/>
          <w:lang w:val="en-US"/>
        </w:rPr>
        <w:tab/>
        <w:t>մինչև 15 մմ հատիկների չափով,</w:t>
      </w:r>
    </w:p>
    <w:p w:rsidR="003E75BE" w:rsidRPr="00956B37" w:rsidRDefault="0001180E"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D4241C" w:rsidRPr="00956B37">
        <w:rPr>
          <w:b w:val="0"/>
          <w:color w:val="auto"/>
          <w:sz w:val="24"/>
          <w:lang w:val="en-US"/>
        </w:rPr>
        <w:t>ԽՄԱ</w:t>
      </w:r>
      <w:r w:rsidR="00552193" w:rsidRPr="00956B37">
        <w:rPr>
          <w:b w:val="0"/>
          <w:color w:val="auto"/>
          <w:sz w:val="24"/>
          <w:lang w:val="en-US"/>
        </w:rPr>
        <w:t xml:space="preserve"> – 10 </w:t>
      </w:r>
      <w:r w:rsidR="00552193" w:rsidRPr="00956B37">
        <w:rPr>
          <w:b w:val="0"/>
          <w:color w:val="auto"/>
          <w:sz w:val="24"/>
          <w:lang w:val="en-US"/>
        </w:rPr>
        <w:tab/>
      </w:r>
      <w:r w:rsidR="003E75BE" w:rsidRPr="00956B37">
        <w:rPr>
          <w:b w:val="0"/>
          <w:color w:val="auto"/>
          <w:sz w:val="24"/>
          <w:lang w:val="en-US"/>
        </w:rPr>
        <w:t>մինչև 10 մմ հատիկների չափով:</w:t>
      </w:r>
    </w:p>
    <w:p w:rsidR="00FC124E" w:rsidRPr="00956B37" w:rsidRDefault="00214609" w:rsidP="00196EFF">
      <w:pPr>
        <w:pStyle w:val="a0"/>
        <w:spacing w:line="360" w:lineRule="auto"/>
        <w:ind w:left="360" w:firstLine="450"/>
        <w:rPr>
          <w:b w:val="0"/>
          <w:color w:val="auto"/>
          <w:sz w:val="24"/>
          <w:lang w:val="en-US"/>
        </w:rPr>
      </w:pPr>
      <w:r w:rsidRPr="00956B37">
        <w:rPr>
          <w:b w:val="0"/>
          <w:color w:val="auto"/>
          <w:sz w:val="24"/>
          <w:lang w:val="en-US"/>
        </w:rPr>
        <w:lastRenderedPageBreak/>
        <w:t>304</w:t>
      </w:r>
      <w:r w:rsidR="0001180E" w:rsidRPr="00956B37">
        <w:rPr>
          <w:b w:val="0"/>
          <w:color w:val="auto"/>
          <w:sz w:val="24"/>
          <w:lang w:val="en-US"/>
        </w:rPr>
        <w:t xml:space="preserve">. </w:t>
      </w:r>
      <w:r w:rsidR="003C1589" w:rsidRPr="00956B37">
        <w:rPr>
          <w:b w:val="0"/>
          <w:color w:val="auto"/>
          <w:sz w:val="24"/>
          <w:lang w:val="en-US"/>
        </w:rPr>
        <w:t>ԳՕՍՏ 31015-</w:t>
      </w:r>
      <w:r w:rsidR="0006165B" w:rsidRPr="00956B37">
        <w:rPr>
          <w:b w:val="0"/>
          <w:color w:val="auto"/>
          <w:sz w:val="24"/>
          <w:lang w:val="en-US"/>
        </w:rPr>
        <w:t>2002 ստանդարտում</w:t>
      </w:r>
      <w:r w:rsidR="003C1589" w:rsidRPr="00956B37">
        <w:rPr>
          <w:b w:val="0"/>
          <w:color w:val="auto"/>
          <w:sz w:val="24"/>
          <w:lang w:val="en-US"/>
        </w:rPr>
        <w:t xml:space="preserve"> ներկայացված է խ</w:t>
      </w:r>
      <w:r w:rsidR="00956BAB" w:rsidRPr="00956B37">
        <w:rPr>
          <w:b w:val="0"/>
          <w:color w:val="auto"/>
          <w:sz w:val="24"/>
          <w:lang w:val="en-US"/>
        </w:rPr>
        <w:t>ճամա</w:t>
      </w:r>
      <w:r w:rsidR="004F3817" w:rsidRPr="00956B37">
        <w:rPr>
          <w:b w:val="0"/>
          <w:color w:val="auto"/>
          <w:sz w:val="24"/>
        </w:rPr>
        <w:t>ծ</w:t>
      </w:r>
      <w:r w:rsidR="00956BAB" w:rsidRPr="00956B37">
        <w:rPr>
          <w:b w:val="0"/>
          <w:color w:val="auto"/>
          <w:sz w:val="24"/>
          <w:lang w:val="en-US"/>
        </w:rPr>
        <w:t xml:space="preserve">իկային ասֆալտբետոնե </w:t>
      </w:r>
      <w:r w:rsidR="003C1589" w:rsidRPr="00956B37">
        <w:rPr>
          <w:b w:val="0"/>
          <w:color w:val="auto"/>
          <w:sz w:val="24"/>
          <w:lang w:val="en-US"/>
        </w:rPr>
        <w:t>խառնուրդների</w:t>
      </w:r>
      <w:r w:rsidR="006B42E7" w:rsidRPr="00956B37">
        <w:rPr>
          <w:b w:val="0"/>
          <w:color w:val="auto"/>
          <w:sz w:val="24"/>
        </w:rPr>
        <w:t>՝</w:t>
      </w:r>
      <w:r w:rsidR="003C1589" w:rsidRPr="00956B37">
        <w:rPr>
          <w:b w:val="0"/>
          <w:color w:val="auto"/>
          <w:sz w:val="24"/>
          <w:lang w:val="en-US"/>
        </w:rPr>
        <w:t xml:space="preserve"> նրանցում կիրառվող նյութերի նկատմամբ պահանջները, ինչպես նաև </w:t>
      </w:r>
      <w:r w:rsidR="0006165B" w:rsidRPr="00956B37">
        <w:rPr>
          <w:b w:val="0"/>
          <w:color w:val="auto"/>
          <w:sz w:val="24"/>
          <w:lang w:val="en-US"/>
        </w:rPr>
        <w:t>ֆիզիկա</w:t>
      </w:r>
      <w:r w:rsidR="003C1589" w:rsidRPr="00956B37">
        <w:rPr>
          <w:b w:val="0"/>
          <w:color w:val="auto"/>
          <w:sz w:val="24"/>
          <w:lang w:val="en-US"/>
        </w:rPr>
        <w:t>մեխանիկական բնութագրերը:</w:t>
      </w:r>
      <w:r w:rsidR="009E4951" w:rsidRPr="00956B37">
        <w:rPr>
          <w:b w:val="0"/>
          <w:color w:val="auto"/>
          <w:sz w:val="24"/>
          <w:lang w:val="en-US"/>
        </w:rPr>
        <w:t xml:space="preserve"> </w:t>
      </w:r>
    </w:p>
    <w:p w:rsidR="00A875B0" w:rsidRPr="00956B37" w:rsidRDefault="00214609" w:rsidP="00196EFF">
      <w:pPr>
        <w:pStyle w:val="a0"/>
        <w:spacing w:line="360" w:lineRule="auto"/>
        <w:ind w:left="360" w:firstLine="450"/>
        <w:rPr>
          <w:b w:val="0"/>
          <w:color w:val="auto"/>
          <w:sz w:val="24"/>
          <w:lang w:val="en-US"/>
        </w:rPr>
      </w:pPr>
      <w:r w:rsidRPr="00956B37">
        <w:rPr>
          <w:b w:val="0"/>
          <w:color w:val="auto"/>
          <w:sz w:val="24"/>
          <w:lang w:val="en-US"/>
        </w:rPr>
        <w:t>305</w:t>
      </w:r>
      <w:r w:rsidR="0001180E" w:rsidRPr="00956B37">
        <w:rPr>
          <w:b w:val="0"/>
          <w:color w:val="auto"/>
          <w:sz w:val="24"/>
          <w:lang w:val="en-US"/>
        </w:rPr>
        <w:t xml:space="preserve">. </w:t>
      </w:r>
      <w:r w:rsidR="00FC124E" w:rsidRPr="00956B37">
        <w:rPr>
          <w:b w:val="0"/>
          <w:color w:val="auto"/>
          <w:sz w:val="24"/>
          <w:lang w:val="en-US"/>
        </w:rPr>
        <w:t>Խճամա</w:t>
      </w:r>
      <w:r w:rsidR="00FC124E" w:rsidRPr="00956B37">
        <w:rPr>
          <w:b w:val="0"/>
          <w:color w:val="auto"/>
          <w:sz w:val="24"/>
        </w:rPr>
        <w:t>ծ</w:t>
      </w:r>
      <w:r w:rsidR="00FC124E" w:rsidRPr="00956B37">
        <w:rPr>
          <w:b w:val="0"/>
          <w:color w:val="auto"/>
          <w:sz w:val="24"/>
          <w:lang w:val="en-US"/>
        </w:rPr>
        <w:t>իկային ասֆալտբետոնների տարբեր տիպեր</w:t>
      </w:r>
      <w:r w:rsidR="00811197" w:rsidRPr="00956B37">
        <w:rPr>
          <w:b w:val="0"/>
          <w:color w:val="auto"/>
          <w:sz w:val="24"/>
          <w:lang w:val="en-US"/>
        </w:rPr>
        <w:t>ը</w:t>
      </w:r>
      <w:r w:rsidR="00FC124E" w:rsidRPr="00956B37">
        <w:rPr>
          <w:b w:val="0"/>
          <w:color w:val="auto"/>
          <w:sz w:val="24"/>
          <w:lang w:val="en-US"/>
        </w:rPr>
        <w:t xml:space="preserve"> ոչ կոշտ ճանապարհային պատվածքի վերին շերտի համար ներկայացված </w:t>
      </w:r>
      <w:r w:rsidR="006B42E7" w:rsidRPr="00956B37">
        <w:rPr>
          <w:b w:val="0"/>
          <w:color w:val="auto"/>
          <w:sz w:val="24"/>
        </w:rPr>
        <w:t>են</w:t>
      </w:r>
      <w:r w:rsidR="00A875B0" w:rsidRPr="00956B37">
        <w:rPr>
          <w:b w:val="0"/>
          <w:color w:val="auto"/>
          <w:sz w:val="24"/>
          <w:lang w:val="en-US"/>
        </w:rPr>
        <w:t xml:space="preserve"> սույն շինարարական նորմերի 46-րդ</w:t>
      </w:r>
      <w:r w:rsidR="00FC124E" w:rsidRPr="00956B37">
        <w:rPr>
          <w:b w:val="0"/>
          <w:color w:val="auto"/>
          <w:sz w:val="24"/>
          <w:lang w:val="en-US"/>
        </w:rPr>
        <w:t xml:space="preserve"> աղյուսակում և դասակարգվում </w:t>
      </w:r>
      <w:r w:rsidR="00A875B0" w:rsidRPr="00956B37">
        <w:rPr>
          <w:b w:val="0"/>
          <w:color w:val="auto"/>
          <w:sz w:val="24"/>
          <w:lang w:val="en-US"/>
        </w:rPr>
        <w:t>են.</w:t>
      </w:r>
      <w:r w:rsidR="00FC124E" w:rsidRPr="00956B37">
        <w:rPr>
          <w:b w:val="0"/>
          <w:color w:val="auto"/>
          <w:sz w:val="24"/>
          <w:lang w:val="en-US"/>
        </w:rPr>
        <w:t xml:space="preserve"> </w:t>
      </w:r>
    </w:p>
    <w:p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 xml:space="preserve">1) </w:t>
      </w:r>
      <w:r w:rsidR="00FC124E" w:rsidRPr="00956B37">
        <w:rPr>
          <w:b w:val="0"/>
          <w:color w:val="auto"/>
          <w:sz w:val="24"/>
        </w:rPr>
        <w:t xml:space="preserve">ՀՍՏ ԳՈՍՏ Ռ </w:t>
      </w:r>
      <w:r w:rsidR="00FC124E" w:rsidRPr="00956B37">
        <w:rPr>
          <w:b w:val="0"/>
          <w:color w:val="auto"/>
          <w:sz w:val="24"/>
          <w:lang w:val="en-US"/>
        </w:rPr>
        <w:t>5</w:t>
      </w:r>
      <w:r w:rsidR="00FC124E" w:rsidRPr="00956B37">
        <w:rPr>
          <w:b w:val="0"/>
          <w:color w:val="auto"/>
          <w:sz w:val="24"/>
        </w:rPr>
        <w:t>840</w:t>
      </w:r>
      <w:r w:rsidR="00FC124E" w:rsidRPr="00956B37">
        <w:rPr>
          <w:b w:val="0"/>
          <w:color w:val="auto"/>
          <w:sz w:val="24"/>
          <w:lang w:val="en-US"/>
        </w:rPr>
        <w:t>6.1-</w:t>
      </w:r>
      <w:r w:rsidRPr="00956B37">
        <w:rPr>
          <w:b w:val="0"/>
          <w:color w:val="auto"/>
          <w:sz w:val="24"/>
          <w:lang w:val="en-US"/>
        </w:rPr>
        <w:t>2021 ստանդարտի համաձայն</w:t>
      </w:r>
      <w:r w:rsidR="00126B75" w:rsidRPr="00956B37">
        <w:rPr>
          <w:b w:val="0"/>
          <w:color w:val="auto"/>
          <w:sz w:val="24"/>
          <w:lang w:val="en-US"/>
        </w:rPr>
        <w:t>`</w:t>
      </w:r>
      <w:r w:rsidR="00FC124E" w:rsidRPr="00956B37">
        <w:rPr>
          <w:b w:val="0"/>
          <w:color w:val="auto"/>
          <w:sz w:val="24"/>
          <w:lang w:val="en-US"/>
        </w:rPr>
        <w:t xml:space="preserve"> </w:t>
      </w:r>
    </w:p>
    <w:p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ա.</w:t>
      </w:r>
      <w:r w:rsidR="00D4241C" w:rsidRPr="00956B37">
        <w:rPr>
          <w:b w:val="0"/>
          <w:color w:val="auto"/>
          <w:sz w:val="24"/>
          <w:lang w:val="en-US"/>
        </w:rPr>
        <w:t xml:space="preserve"> ԽՄԱ</w:t>
      </w:r>
      <w:r w:rsidR="00FC124E" w:rsidRPr="00956B37">
        <w:rPr>
          <w:b w:val="0"/>
          <w:color w:val="auto"/>
          <w:sz w:val="24"/>
          <w:lang w:val="en-US"/>
        </w:rPr>
        <w:t xml:space="preserve">-22 միներալային մասնիկների առավելագույն չափը 22.4 մմ, </w:t>
      </w:r>
    </w:p>
    <w:p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բ.</w:t>
      </w:r>
      <w:r w:rsidR="00D4241C" w:rsidRPr="00956B37">
        <w:rPr>
          <w:b w:val="0"/>
          <w:color w:val="auto"/>
          <w:sz w:val="24"/>
          <w:lang w:val="en-US"/>
        </w:rPr>
        <w:t xml:space="preserve"> ԽՄԱ</w:t>
      </w:r>
      <w:r w:rsidR="00FC124E" w:rsidRPr="00956B37">
        <w:rPr>
          <w:b w:val="0"/>
          <w:color w:val="auto"/>
          <w:sz w:val="24"/>
          <w:lang w:val="en-US"/>
        </w:rPr>
        <w:t xml:space="preserve">-16 միներալային մասնիկների առավելագույն չափը 16.0 մմ, </w:t>
      </w:r>
    </w:p>
    <w:p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գ.</w:t>
      </w:r>
      <w:r w:rsidR="00FC124E" w:rsidRPr="00956B37">
        <w:rPr>
          <w:b w:val="0"/>
          <w:color w:val="auto"/>
          <w:sz w:val="24"/>
          <w:lang w:val="en-US"/>
        </w:rPr>
        <w:t xml:space="preserve"> </w:t>
      </w:r>
      <w:r w:rsidR="00FC124E" w:rsidRPr="00956B37">
        <w:rPr>
          <w:b w:val="0"/>
          <w:color w:val="auto"/>
          <w:sz w:val="24"/>
        </w:rPr>
        <w:t xml:space="preserve"> </w:t>
      </w:r>
      <w:r w:rsidR="00D4241C" w:rsidRPr="00956B37">
        <w:rPr>
          <w:b w:val="0"/>
          <w:color w:val="auto"/>
          <w:sz w:val="24"/>
          <w:lang w:val="en-US"/>
        </w:rPr>
        <w:t>ԽՄԱ</w:t>
      </w:r>
      <w:r w:rsidR="00FC124E" w:rsidRPr="00956B37">
        <w:rPr>
          <w:b w:val="0"/>
          <w:color w:val="auto"/>
          <w:sz w:val="24"/>
          <w:lang w:val="en-US"/>
        </w:rPr>
        <w:t xml:space="preserve">-11 միներալային մասնիկների առավելագույն չափը 11.2 մմ, </w:t>
      </w:r>
    </w:p>
    <w:p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դ.</w:t>
      </w:r>
      <w:r w:rsidR="00FC124E" w:rsidRPr="00956B37">
        <w:rPr>
          <w:b w:val="0"/>
          <w:color w:val="auto"/>
          <w:sz w:val="24"/>
          <w:lang w:val="en-US"/>
        </w:rPr>
        <w:t xml:space="preserve"> </w:t>
      </w:r>
      <w:r w:rsidR="00FC124E" w:rsidRPr="00956B37">
        <w:rPr>
          <w:b w:val="0"/>
          <w:color w:val="auto"/>
          <w:sz w:val="24"/>
        </w:rPr>
        <w:t xml:space="preserve"> </w:t>
      </w:r>
      <w:r w:rsidR="00D4241C" w:rsidRPr="00956B37">
        <w:rPr>
          <w:b w:val="0"/>
          <w:color w:val="auto"/>
          <w:sz w:val="24"/>
          <w:lang w:val="en-US"/>
        </w:rPr>
        <w:t>ԽՄԱ</w:t>
      </w:r>
      <w:r w:rsidR="00FC124E" w:rsidRPr="00956B37">
        <w:rPr>
          <w:b w:val="0"/>
          <w:color w:val="auto"/>
          <w:sz w:val="24"/>
          <w:lang w:val="en-US"/>
        </w:rPr>
        <w:t>-8 միներալային մասնիկների առավելագույն չափը</w:t>
      </w:r>
      <w:r w:rsidR="00FC124E" w:rsidRPr="00956B37">
        <w:rPr>
          <w:b w:val="0"/>
          <w:color w:val="auto"/>
          <w:sz w:val="24"/>
        </w:rPr>
        <w:t xml:space="preserve"> </w:t>
      </w:r>
      <w:r w:rsidR="00FC124E" w:rsidRPr="00956B37">
        <w:rPr>
          <w:b w:val="0"/>
          <w:color w:val="auto"/>
          <w:sz w:val="24"/>
          <w:lang w:val="en-US"/>
        </w:rPr>
        <w:t>8.0 մմ</w:t>
      </w:r>
      <w:r w:rsidRPr="00956B37">
        <w:rPr>
          <w:b w:val="0"/>
          <w:color w:val="auto"/>
          <w:sz w:val="24"/>
          <w:lang w:val="en-US"/>
        </w:rPr>
        <w:t>,</w:t>
      </w:r>
      <w:r w:rsidR="00FC124E" w:rsidRPr="00956B37">
        <w:rPr>
          <w:b w:val="0"/>
          <w:color w:val="auto"/>
          <w:sz w:val="24"/>
          <w:lang w:val="en-US"/>
        </w:rPr>
        <w:t xml:space="preserve"> </w:t>
      </w:r>
    </w:p>
    <w:p w:rsidR="00A875B0" w:rsidRPr="00956B37" w:rsidRDefault="00A875B0" w:rsidP="00196EFF">
      <w:pPr>
        <w:pStyle w:val="a0"/>
        <w:spacing w:line="360" w:lineRule="auto"/>
        <w:ind w:left="360" w:firstLine="450"/>
        <w:rPr>
          <w:b w:val="0"/>
          <w:color w:val="auto"/>
          <w:sz w:val="24"/>
        </w:rPr>
      </w:pPr>
      <w:r w:rsidRPr="00956B37">
        <w:rPr>
          <w:b w:val="0"/>
          <w:color w:val="auto"/>
          <w:sz w:val="24"/>
          <w:lang w:val="en-US"/>
        </w:rPr>
        <w:t xml:space="preserve">2) </w:t>
      </w:r>
      <w:r w:rsidR="004F3817" w:rsidRPr="00956B37">
        <w:rPr>
          <w:b w:val="0"/>
          <w:color w:val="auto"/>
          <w:sz w:val="24"/>
        </w:rPr>
        <w:t xml:space="preserve">ՀՍՏ ԳՈՍՏ Ռ </w:t>
      </w:r>
      <w:r w:rsidR="004F3817" w:rsidRPr="00956B37">
        <w:rPr>
          <w:b w:val="0"/>
          <w:color w:val="auto"/>
          <w:sz w:val="24"/>
          <w:lang w:val="en-US"/>
        </w:rPr>
        <w:t>5</w:t>
      </w:r>
      <w:r w:rsidR="004F3817" w:rsidRPr="00956B37">
        <w:rPr>
          <w:b w:val="0"/>
          <w:color w:val="auto"/>
          <w:sz w:val="24"/>
        </w:rPr>
        <w:t>8401</w:t>
      </w:r>
      <w:r w:rsidR="004F3817" w:rsidRPr="00956B37">
        <w:rPr>
          <w:b w:val="0"/>
          <w:color w:val="auto"/>
          <w:sz w:val="24"/>
          <w:lang w:val="en-US"/>
        </w:rPr>
        <w:t>.2-</w:t>
      </w:r>
      <w:r w:rsidRPr="00956B37">
        <w:rPr>
          <w:b w:val="0"/>
          <w:color w:val="auto"/>
          <w:sz w:val="24"/>
        </w:rPr>
        <w:t xml:space="preserve">2021 </w:t>
      </w:r>
      <w:r w:rsidRPr="00956B37">
        <w:rPr>
          <w:b w:val="0"/>
          <w:color w:val="auto"/>
          <w:sz w:val="24"/>
          <w:lang w:val="en-US"/>
        </w:rPr>
        <w:t>ստանդարտի համաձայն</w:t>
      </w:r>
      <w:r w:rsidR="00126B75" w:rsidRPr="00956B37">
        <w:rPr>
          <w:b w:val="0"/>
          <w:color w:val="auto"/>
          <w:sz w:val="24"/>
          <w:lang w:val="en-US"/>
        </w:rPr>
        <w:t>`</w:t>
      </w:r>
      <w:r w:rsidR="004F3817" w:rsidRPr="00956B37">
        <w:rPr>
          <w:b w:val="0"/>
          <w:color w:val="auto"/>
          <w:sz w:val="24"/>
        </w:rPr>
        <w:t xml:space="preserve"> </w:t>
      </w:r>
    </w:p>
    <w:p w:rsidR="00F10BC2" w:rsidRPr="00956B37" w:rsidRDefault="00F10BC2" w:rsidP="00196EFF">
      <w:pPr>
        <w:pStyle w:val="a0"/>
        <w:spacing w:line="360" w:lineRule="auto"/>
        <w:ind w:left="360" w:firstLine="450"/>
        <w:rPr>
          <w:b w:val="0"/>
          <w:color w:val="auto"/>
          <w:sz w:val="24"/>
        </w:rPr>
      </w:pPr>
      <w:r w:rsidRPr="00956B37">
        <w:rPr>
          <w:b w:val="0"/>
          <w:color w:val="auto"/>
          <w:sz w:val="24"/>
        </w:rPr>
        <w:t xml:space="preserve">ա.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-22 միներալային մասնիկների առավելագույն չափը 22.4 մմ, </w:t>
      </w:r>
    </w:p>
    <w:p w:rsidR="00F10BC2" w:rsidRPr="00956B37" w:rsidRDefault="00F10BC2" w:rsidP="00196EFF">
      <w:pPr>
        <w:pStyle w:val="a0"/>
        <w:spacing w:line="360" w:lineRule="auto"/>
        <w:ind w:left="360" w:firstLine="450"/>
        <w:rPr>
          <w:b w:val="0"/>
          <w:color w:val="auto"/>
          <w:sz w:val="24"/>
        </w:rPr>
      </w:pPr>
      <w:r w:rsidRPr="00956B37">
        <w:rPr>
          <w:b w:val="0"/>
          <w:color w:val="auto"/>
          <w:sz w:val="24"/>
        </w:rPr>
        <w:t>բ.</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-16 միներալային մասնիկների առավելագույն չափը 16.0 մմ, </w:t>
      </w:r>
    </w:p>
    <w:p w:rsidR="00F10BC2" w:rsidRPr="00956B37" w:rsidRDefault="00F10BC2" w:rsidP="00196EFF">
      <w:pPr>
        <w:pStyle w:val="a0"/>
        <w:spacing w:line="360" w:lineRule="auto"/>
        <w:ind w:left="360" w:firstLine="450"/>
        <w:rPr>
          <w:b w:val="0"/>
          <w:color w:val="auto"/>
          <w:sz w:val="24"/>
        </w:rPr>
      </w:pPr>
      <w:r w:rsidRPr="00956B37">
        <w:rPr>
          <w:b w:val="0"/>
          <w:color w:val="auto"/>
          <w:sz w:val="24"/>
        </w:rPr>
        <w:t>գ.</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-11 միներալային մասնիկների առավելագույն չափը 11.2 մմ, </w:t>
      </w:r>
    </w:p>
    <w:p w:rsidR="00126B75" w:rsidRPr="00956B37" w:rsidRDefault="00F10BC2" w:rsidP="00196EFF">
      <w:pPr>
        <w:pStyle w:val="a0"/>
        <w:spacing w:line="360" w:lineRule="auto"/>
        <w:ind w:left="360" w:firstLine="450"/>
        <w:rPr>
          <w:b w:val="0"/>
          <w:color w:val="auto"/>
          <w:sz w:val="24"/>
        </w:rPr>
      </w:pPr>
      <w:r w:rsidRPr="00956B37">
        <w:rPr>
          <w:b w:val="0"/>
          <w:color w:val="auto"/>
          <w:sz w:val="24"/>
        </w:rPr>
        <w:t>դ.</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8 միներալային մասնիկների առավելագույն չափը 8.0 մմ: </w:t>
      </w:r>
    </w:p>
    <w:p w:rsidR="00556B3D" w:rsidRPr="00956B37" w:rsidRDefault="0001180E" w:rsidP="003C427E">
      <w:pPr>
        <w:pStyle w:val="a0"/>
        <w:numPr>
          <w:ilvl w:val="0"/>
          <w:numId w:val="16"/>
        </w:numPr>
        <w:tabs>
          <w:tab w:val="left" w:pos="1530"/>
          <w:tab w:val="left" w:pos="1710"/>
        </w:tabs>
        <w:spacing w:line="360" w:lineRule="auto"/>
        <w:ind w:left="360" w:firstLine="450"/>
        <w:rPr>
          <w:b w:val="0"/>
          <w:color w:val="auto"/>
          <w:sz w:val="24"/>
        </w:rPr>
      </w:pPr>
      <w:r w:rsidRPr="00956B37">
        <w:rPr>
          <w:b w:val="0"/>
          <w:color w:val="auto"/>
          <w:sz w:val="24"/>
        </w:rPr>
        <w:t xml:space="preserve"> </w:t>
      </w:r>
      <w:r w:rsidR="00126B75" w:rsidRPr="00956B37">
        <w:rPr>
          <w:b w:val="0"/>
          <w:color w:val="auto"/>
          <w:sz w:val="24"/>
        </w:rPr>
        <w:t>Խճամածիկային ասֆալտբետոն</w:t>
      </w:r>
      <w:r w:rsidR="003C1589" w:rsidRPr="00956B37">
        <w:rPr>
          <w:b w:val="0"/>
          <w:color w:val="auto"/>
          <w:sz w:val="24"/>
        </w:rPr>
        <w:t>յա խառնուրդների</w:t>
      </w:r>
      <w:r w:rsidR="00126B75" w:rsidRPr="00956B37">
        <w:rPr>
          <w:b w:val="0"/>
          <w:color w:val="auto"/>
          <w:sz w:val="24"/>
        </w:rPr>
        <w:t xml:space="preserve"> հատիկաչափական կազմ</w:t>
      </w:r>
      <w:r w:rsidR="00165935" w:rsidRPr="00956B37">
        <w:rPr>
          <w:b w:val="0"/>
          <w:color w:val="auto"/>
          <w:sz w:val="24"/>
        </w:rPr>
        <w:t>եր</w:t>
      </w:r>
      <w:r w:rsidR="00126B75" w:rsidRPr="00956B37">
        <w:rPr>
          <w:b w:val="0"/>
          <w:color w:val="auto"/>
          <w:sz w:val="24"/>
        </w:rPr>
        <w:t>ը,</w:t>
      </w:r>
      <w:r w:rsidR="003803BE" w:rsidRPr="00956B37">
        <w:rPr>
          <w:b w:val="0"/>
          <w:color w:val="auto"/>
          <w:sz w:val="24"/>
        </w:rPr>
        <w:t xml:space="preserve"> </w:t>
      </w:r>
      <w:r w:rsidR="003C1589" w:rsidRPr="00956B37">
        <w:rPr>
          <w:b w:val="0"/>
          <w:color w:val="auto"/>
          <w:sz w:val="24"/>
        </w:rPr>
        <w:t xml:space="preserve">նրանց </w:t>
      </w:r>
      <w:r w:rsidR="003803BE" w:rsidRPr="00956B37">
        <w:rPr>
          <w:b w:val="0"/>
          <w:color w:val="auto"/>
          <w:sz w:val="24"/>
        </w:rPr>
        <w:t>ֆիզիկա</w:t>
      </w:r>
      <w:r w:rsidR="003C1589" w:rsidRPr="00956B37">
        <w:rPr>
          <w:b w:val="0"/>
          <w:color w:val="auto"/>
          <w:sz w:val="24"/>
        </w:rPr>
        <w:t>մեխանիկական բնութագրերը և շահագործողական ցուցանիշները</w:t>
      </w:r>
      <w:r w:rsidR="006B42E7" w:rsidRPr="00956B37">
        <w:rPr>
          <w:b w:val="0"/>
          <w:color w:val="auto"/>
          <w:sz w:val="24"/>
        </w:rPr>
        <w:t>,</w:t>
      </w:r>
      <w:r w:rsidR="003C1589" w:rsidRPr="00956B37">
        <w:rPr>
          <w:b w:val="0"/>
          <w:color w:val="auto"/>
          <w:sz w:val="24"/>
        </w:rPr>
        <w:t xml:space="preserve"> կախված նախագծման մեթոդից պետք է համապատասխանեն</w:t>
      </w:r>
      <w:r w:rsidR="00556B3D" w:rsidRPr="00956B37">
        <w:rPr>
          <w:b w:val="0"/>
          <w:color w:val="auto"/>
          <w:sz w:val="24"/>
        </w:rPr>
        <w:t xml:space="preserve"> </w:t>
      </w:r>
      <w:r w:rsidR="00126B75" w:rsidRPr="00956B37">
        <w:rPr>
          <w:b w:val="0"/>
          <w:color w:val="auto"/>
          <w:sz w:val="24"/>
        </w:rPr>
        <w:t xml:space="preserve">ՀՍՏ </w:t>
      </w:r>
      <w:r w:rsidR="003C1589" w:rsidRPr="00956B37">
        <w:rPr>
          <w:b w:val="0"/>
          <w:color w:val="auto"/>
          <w:sz w:val="24"/>
        </w:rPr>
        <w:t xml:space="preserve"> </w:t>
      </w:r>
      <w:r w:rsidR="00126B75" w:rsidRPr="00956B37">
        <w:rPr>
          <w:b w:val="0"/>
          <w:color w:val="auto"/>
          <w:sz w:val="24"/>
        </w:rPr>
        <w:t>ԳՈՍՏ Ռ 58406.1-</w:t>
      </w:r>
      <w:r w:rsidR="003803BE" w:rsidRPr="00956B37">
        <w:rPr>
          <w:b w:val="0"/>
          <w:color w:val="auto"/>
          <w:sz w:val="24"/>
        </w:rPr>
        <w:t>2021</w:t>
      </w:r>
      <w:r w:rsidR="003C1589" w:rsidRPr="00956B37">
        <w:rPr>
          <w:b w:val="0"/>
          <w:color w:val="auto"/>
          <w:sz w:val="24"/>
        </w:rPr>
        <w:t xml:space="preserve"> կամ</w:t>
      </w:r>
      <w:r w:rsidR="00126B75" w:rsidRPr="00956B37">
        <w:rPr>
          <w:b w:val="0"/>
          <w:color w:val="auto"/>
          <w:sz w:val="24"/>
        </w:rPr>
        <w:t xml:space="preserve"> ՀՍՏ ԳՈՍՏ Ռ 58401.</w:t>
      </w:r>
      <w:r w:rsidR="003C1589" w:rsidRPr="00956B37">
        <w:rPr>
          <w:b w:val="0"/>
          <w:color w:val="auto"/>
          <w:sz w:val="24"/>
        </w:rPr>
        <w:t>1</w:t>
      </w:r>
      <w:r w:rsidR="00126B75" w:rsidRPr="00956B37">
        <w:rPr>
          <w:b w:val="0"/>
          <w:color w:val="auto"/>
          <w:sz w:val="24"/>
        </w:rPr>
        <w:t>-</w:t>
      </w:r>
      <w:r w:rsidR="003803BE" w:rsidRPr="00956B37">
        <w:rPr>
          <w:b w:val="0"/>
          <w:color w:val="auto"/>
          <w:sz w:val="24"/>
        </w:rPr>
        <w:t>2021 ստանդարտների</w:t>
      </w:r>
      <w:r w:rsidR="00126B75" w:rsidRPr="00956B37">
        <w:rPr>
          <w:b w:val="0"/>
          <w:color w:val="auto"/>
          <w:sz w:val="24"/>
        </w:rPr>
        <w:t xml:space="preserve"> </w:t>
      </w:r>
      <w:r w:rsidR="003C1589" w:rsidRPr="00956B37">
        <w:rPr>
          <w:b w:val="0"/>
          <w:color w:val="auto"/>
          <w:sz w:val="24"/>
        </w:rPr>
        <w:t>պահանջներին</w:t>
      </w:r>
      <w:r w:rsidR="00126B75" w:rsidRPr="00956B37">
        <w:rPr>
          <w:b w:val="0"/>
          <w:color w:val="auto"/>
          <w:sz w:val="24"/>
        </w:rPr>
        <w:t>:</w:t>
      </w:r>
    </w:p>
    <w:p w:rsidR="00556B3D" w:rsidRPr="00956B37" w:rsidRDefault="00F06404" w:rsidP="003C427E">
      <w:pPr>
        <w:pStyle w:val="a0"/>
        <w:numPr>
          <w:ilvl w:val="0"/>
          <w:numId w:val="16"/>
        </w:numPr>
        <w:tabs>
          <w:tab w:val="left" w:pos="1530"/>
          <w:tab w:val="left" w:pos="1710"/>
        </w:tabs>
        <w:spacing w:line="360" w:lineRule="auto"/>
        <w:ind w:left="360" w:firstLine="450"/>
        <w:rPr>
          <w:b w:val="0"/>
          <w:bCs w:val="0"/>
          <w:color w:val="auto"/>
          <w:sz w:val="24"/>
        </w:rPr>
      </w:pPr>
      <w:r w:rsidRPr="00956B37">
        <w:rPr>
          <w:b w:val="0"/>
          <w:color w:val="auto"/>
          <w:sz w:val="24"/>
        </w:rPr>
        <w:t>Խճամածիկային ասֆալտբետոնյա խառնուրդներում օգտագործվող հանքային լրանյութերը և կապակցանյութերը պետք է բավարարեն ՀՍՏ ԳՈՍՏ Ռ 58406.1-</w:t>
      </w:r>
      <w:r w:rsidR="003803BE" w:rsidRPr="00956B37">
        <w:rPr>
          <w:b w:val="0"/>
          <w:color w:val="auto"/>
          <w:sz w:val="24"/>
        </w:rPr>
        <w:t>2021</w:t>
      </w:r>
      <w:r w:rsidRPr="00956B37">
        <w:rPr>
          <w:b w:val="0"/>
          <w:color w:val="auto"/>
          <w:sz w:val="24"/>
        </w:rPr>
        <w:t xml:space="preserve"> և ՀՍՏ ԳՈՍՏ Ռ 58401.2-</w:t>
      </w:r>
      <w:r w:rsidR="003803BE" w:rsidRPr="00956B37">
        <w:rPr>
          <w:b w:val="0"/>
          <w:color w:val="auto"/>
          <w:sz w:val="24"/>
        </w:rPr>
        <w:t xml:space="preserve">2021 ստանդարտներում </w:t>
      </w:r>
      <w:r w:rsidRPr="00956B37">
        <w:rPr>
          <w:b w:val="0"/>
          <w:color w:val="auto"/>
          <w:sz w:val="24"/>
        </w:rPr>
        <w:t>ներկայացված պահանջներին:</w:t>
      </w:r>
    </w:p>
    <w:p w:rsidR="003A1BA9" w:rsidRPr="00956B37" w:rsidRDefault="00272E79" w:rsidP="003C427E">
      <w:pPr>
        <w:pStyle w:val="a0"/>
        <w:numPr>
          <w:ilvl w:val="0"/>
          <w:numId w:val="16"/>
        </w:numPr>
        <w:tabs>
          <w:tab w:val="left" w:pos="1530"/>
          <w:tab w:val="left" w:pos="1710"/>
        </w:tabs>
        <w:spacing w:line="360" w:lineRule="auto"/>
        <w:ind w:left="360" w:firstLine="450"/>
        <w:rPr>
          <w:b w:val="0"/>
          <w:bCs w:val="0"/>
          <w:color w:val="auto"/>
          <w:sz w:val="24"/>
        </w:rPr>
      </w:pPr>
      <w:r w:rsidRPr="00956B37">
        <w:rPr>
          <w:b w:val="0"/>
          <w:bCs w:val="0"/>
          <w:color w:val="auto"/>
          <w:sz w:val="24"/>
        </w:rPr>
        <w:t>Թեթևացած տիպի ճանապարհային պատվածքները նպատակահարմար է կիրառել III և IV տեխնիկական կարգի ավտոճանապարհներում, ինչպես նաև II տեխնիկական կարգի ավտոճանապարհներում, երբ նախատեսվում է պատվածքը կառուցել փուլերով: Որպես ծածկի նյութ ընդունում են օրգանամիներալային և ասֆալտբետոնային խառնուրդներ</w:t>
      </w:r>
      <w:r w:rsidR="00811197" w:rsidRPr="00956B37">
        <w:rPr>
          <w:b w:val="0"/>
          <w:bCs w:val="0"/>
          <w:color w:val="auto"/>
          <w:sz w:val="24"/>
        </w:rPr>
        <w:t>ը</w:t>
      </w:r>
      <w:r w:rsidR="00296ACB" w:rsidRPr="00956B37">
        <w:rPr>
          <w:b w:val="0"/>
          <w:bCs w:val="0"/>
          <w:color w:val="auto"/>
          <w:sz w:val="24"/>
        </w:rPr>
        <w:t>`</w:t>
      </w:r>
      <w:r w:rsidRPr="00956B37">
        <w:rPr>
          <w:b w:val="0"/>
          <w:bCs w:val="0"/>
          <w:color w:val="auto"/>
          <w:sz w:val="24"/>
        </w:rPr>
        <w:t xml:space="preserve"> ամրացված անօրգանական կապակցանյութերով խառնուրդներից, որոնց ամրությունը կազմում է М 40 և М 60, իսկ </w:t>
      </w:r>
      <w:r w:rsidRPr="00956B37">
        <w:rPr>
          <w:b w:val="0"/>
          <w:bCs w:val="0"/>
          <w:color w:val="auto"/>
          <w:sz w:val="24"/>
        </w:rPr>
        <w:lastRenderedPageBreak/>
        <w:t>սառնակայունությունը` F 25</w:t>
      </w:r>
      <w:r w:rsidR="00CC061F" w:rsidRPr="00956B37">
        <w:rPr>
          <w:b w:val="0"/>
          <w:bCs w:val="0"/>
          <w:color w:val="auto"/>
          <w:sz w:val="24"/>
        </w:rPr>
        <w:t>, ինչպես նաև</w:t>
      </w:r>
      <w:r w:rsidRPr="00956B37">
        <w:rPr>
          <w:b w:val="0"/>
          <w:bCs w:val="0"/>
          <w:color w:val="auto"/>
          <w:sz w:val="24"/>
        </w:rPr>
        <w:t xml:space="preserve"> ավազախճակոպճային խառնուրդներ</w:t>
      </w:r>
      <w:r w:rsidR="00D14C28" w:rsidRPr="00956B37">
        <w:rPr>
          <w:b w:val="0"/>
          <w:bCs w:val="0"/>
          <w:color w:val="auto"/>
          <w:sz w:val="24"/>
        </w:rPr>
        <w:t>, համաձայն</w:t>
      </w:r>
      <w:r w:rsidR="00C2122A" w:rsidRPr="00956B37">
        <w:rPr>
          <w:b w:val="0"/>
          <w:bCs w:val="0"/>
          <w:color w:val="auto"/>
          <w:sz w:val="24"/>
        </w:rPr>
        <w:t xml:space="preserve"> սույն շինարարական նորմերի 52-րդ</w:t>
      </w:r>
      <w:r w:rsidR="00D14C28" w:rsidRPr="00956B37">
        <w:rPr>
          <w:b w:val="0"/>
          <w:bCs w:val="0"/>
          <w:color w:val="auto"/>
          <w:sz w:val="24"/>
        </w:rPr>
        <w:t xml:space="preserve"> աղյուսակի:</w:t>
      </w:r>
    </w:p>
    <w:p w:rsidR="00272E79" w:rsidRPr="00956B37" w:rsidRDefault="005F11EA" w:rsidP="003C427E">
      <w:pPr>
        <w:pStyle w:val="a0"/>
        <w:numPr>
          <w:ilvl w:val="0"/>
          <w:numId w:val="16"/>
        </w:numPr>
        <w:tabs>
          <w:tab w:val="left" w:pos="1170"/>
          <w:tab w:val="left" w:pos="1260"/>
        </w:tabs>
        <w:spacing w:line="360" w:lineRule="auto"/>
        <w:ind w:hanging="570"/>
        <w:rPr>
          <w:b w:val="0"/>
          <w:bCs w:val="0"/>
          <w:color w:val="auto"/>
          <w:sz w:val="24"/>
        </w:rPr>
      </w:pPr>
      <w:r w:rsidRPr="00956B37">
        <w:rPr>
          <w:b w:val="0"/>
          <w:bCs w:val="0"/>
          <w:color w:val="auto"/>
          <w:sz w:val="24"/>
        </w:rPr>
        <w:t xml:space="preserve"> </w:t>
      </w:r>
      <w:r w:rsidR="00272E79" w:rsidRPr="00956B37">
        <w:rPr>
          <w:b w:val="0"/>
          <w:bCs w:val="0"/>
          <w:color w:val="auto"/>
          <w:sz w:val="24"/>
        </w:rPr>
        <w:t>Թեթևացած տիպի պատվածքների հիմքերն իրականացվում են</w:t>
      </w:r>
      <w:r w:rsidR="0053171B" w:rsidRPr="00956B37">
        <w:rPr>
          <w:b w:val="0"/>
          <w:bCs w:val="0"/>
          <w:color w:val="auto"/>
          <w:sz w:val="24"/>
        </w:rPr>
        <w:t>.</w:t>
      </w:r>
    </w:p>
    <w:p w:rsidR="00272E79" w:rsidRPr="00956B37" w:rsidRDefault="00272E79" w:rsidP="003C427E">
      <w:pPr>
        <w:pStyle w:val="a0"/>
        <w:numPr>
          <w:ilvl w:val="2"/>
          <w:numId w:val="8"/>
        </w:numPr>
        <w:tabs>
          <w:tab w:val="left" w:pos="990"/>
          <w:tab w:val="left" w:pos="1260"/>
        </w:tabs>
        <w:spacing w:line="360" w:lineRule="auto"/>
        <w:ind w:left="360" w:firstLine="540"/>
        <w:rPr>
          <w:b w:val="0"/>
          <w:bCs w:val="0"/>
          <w:color w:val="auto"/>
          <w:sz w:val="24"/>
          <w:lang w:val="en-US"/>
        </w:rPr>
      </w:pPr>
      <w:r w:rsidRPr="00956B37">
        <w:rPr>
          <w:b w:val="0"/>
          <w:bCs w:val="0"/>
          <w:color w:val="auto"/>
          <w:sz w:val="24"/>
          <w:lang w:val="en-US"/>
        </w:rPr>
        <w:t>ծակոտկեն ասֆալտբետոնից,</w:t>
      </w:r>
    </w:p>
    <w:p w:rsidR="00272E79" w:rsidRPr="00956B37" w:rsidRDefault="00272E79" w:rsidP="003C427E">
      <w:pPr>
        <w:pStyle w:val="a0"/>
        <w:numPr>
          <w:ilvl w:val="2"/>
          <w:numId w:val="8"/>
        </w:numPr>
        <w:tabs>
          <w:tab w:val="left" w:pos="990"/>
          <w:tab w:val="left" w:pos="1080"/>
          <w:tab w:val="left" w:pos="1350"/>
        </w:tabs>
        <w:spacing w:line="360" w:lineRule="auto"/>
        <w:ind w:left="360" w:firstLine="540"/>
        <w:rPr>
          <w:b w:val="0"/>
          <w:bCs w:val="0"/>
          <w:color w:val="auto"/>
          <w:sz w:val="24"/>
          <w:lang w:val="en-US"/>
        </w:rPr>
      </w:pPr>
      <w:r w:rsidRPr="00956B37">
        <w:rPr>
          <w:b w:val="0"/>
          <w:bCs w:val="0"/>
          <w:color w:val="auto"/>
          <w:sz w:val="24"/>
          <w:lang w:val="en-US"/>
        </w:rPr>
        <w:t>օրգանամիներալային և հանքաէմուլսային խառնուրդներից</w:t>
      </w:r>
      <w:r w:rsidR="00DD4DA6" w:rsidRPr="00956B37">
        <w:rPr>
          <w:b w:val="0"/>
          <w:bCs w:val="0"/>
          <w:color w:val="auto"/>
          <w:sz w:val="24"/>
          <w:lang w:val="en-US"/>
        </w:rPr>
        <w:t>,</w:t>
      </w:r>
    </w:p>
    <w:p w:rsidR="00272E79" w:rsidRPr="00956B37" w:rsidRDefault="00272E79" w:rsidP="003C427E">
      <w:pPr>
        <w:pStyle w:val="a0"/>
        <w:numPr>
          <w:ilvl w:val="2"/>
          <w:numId w:val="8"/>
        </w:numPr>
        <w:tabs>
          <w:tab w:val="left" w:pos="990"/>
          <w:tab w:val="left" w:pos="1080"/>
          <w:tab w:val="left" w:pos="1170"/>
        </w:tabs>
        <w:spacing w:line="360" w:lineRule="auto"/>
        <w:ind w:left="360" w:firstLine="540"/>
        <w:rPr>
          <w:b w:val="0"/>
          <w:bCs w:val="0"/>
          <w:color w:val="auto"/>
          <w:sz w:val="24"/>
          <w:lang w:val="en-US"/>
        </w:rPr>
      </w:pPr>
      <w:r w:rsidRPr="00956B37">
        <w:rPr>
          <w:b w:val="0"/>
          <w:bCs w:val="0"/>
          <w:color w:val="auto"/>
          <w:sz w:val="24"/>
          <w:lang w:val="en-US"/>
        </w:rPr>
        <w:t>օպտիմալ կազմով խճային խառնուրդ</w:t>
      </w:r>
      <w:r w:rsidR="006B42E7" w:rsidRPr="00956B37">
        <w:rPr>
          <w:b w:val="0"/>
          <w:bCs w:val="0"/>
          <w:color w:val="auto"/>
          <w:sz w:val="24"/>
        </w:rPr>
        <w:t>ից</w:t>
      </w:r>
      <w:r w:rsidRPr="00956B37">
        <w:rPr>
          <w:b w:val="0"/>
          <w:bCs w:val="0"/>
          <w:color w:val="auto"/>
          <w:sz w:val="24"/>
          <w:lang w:val="en-US"/>
        </w:rPr>
        <w:t>,</w:t>
      </w:r>
    </w:p>
    <w:p w:rsidR="00272E79" w:rsidRPr="00956B37" w:rsidRDefault="00272E79" w:rsidP="003C427E">
      <w:pPr>
        <w:pStyle w:val="a0"/>
        <w:numPr>
          <w:ilvl w:val="2"/>
          <w:numId w:val="8"/>
        </w:numPr>
        <w:tabs>
          <w:tab w:val="left" w:pos="990"/>
        </w:tabs>
        <w:spacing w:line="360" w:lineRule="auto"/>
        <w:ind w:left="360" w:firstLine="540"/>
        <w:rPr>
          <w:b w:val="0"/>
          <w:bCs w:val="0"/>
          <w:color w:val="auto"/>
          <w:sz w:val="24"/>
          <w:lang w:val="en-US"/>
        </w:rPr>
      </w:pPr>
      <w:r w:rsidRPr="00956B37">
        <w:rPr>
          <w:b w:val="0"/>
          <w:bCs w:val="0"/>
          <w:color w:val="auto"/>
          <w:sz w:val="24"/>
          <w:lang w:val="en-US"/>
        </w:rPr>
        <w:t>ավազախճակոպճային և ավազակոպճային խառնուրդներ</w:t>
      </w:r>
      <w:r w:rsidR="006B42E7" w:rsidRPr="00956B37">
        <w:rPr>
          <w:b w:val="0"/>
          <w:bCs w:val="0"/>
          <w:color w:val="auto"/>
          <w:sz w:val="24"/>
        </w:rPr>
        <w:t>ից</w:t>
      </w:r>
      <w:r w:rsidRPr="00956B37">
        <w:rPr>
          <w:b w:val="0"/>
          <w:bCs w:val="0"/>
          <w:color w:val="auto"/>
          <w:sz w:val="24"/>
          <w:lang w:val="en-US"/>
        </w:rPr>
        <w:t>,</w:t>
      </w:r>
    </w:p>
    <w:p w:rsidR="00272E79" w:rsidRPr="00956B37" w:rsidRDefault="005F11EA" w:rsidP="003C427E">
      <w:pPr>
        <w:pStyle w:val="a0"/>
        <w:numPr>
          <w:ilvl w:val="2"/>
          <w:numId w:val="8"/>
        </w:numPr>
        <w:tabs>
          <w:tab w:val="left" w:pos="900"/>
        </w:tabs>
        <w:spacing w:line="360" w:lineRule="auto"/>
        <w:ind w:left="360" w:firstLine="540"/>
        <w:rPr>
          <w:b w:val="0"/>
          <w:bCs w:val="0"/>
          <w:color w:val="auto"/>
          <w:sz w:val="24"/>
          <w:lang w:val="en-US"/>
        </w:rPr>
      </w:pPr>
      <w:r w:rsidRPr="00956B37">
        <w:rPr>
          <w:b w:val="0"/>
          <w:bCs w:val="0"/>
          <w:color w:val="auto"/>
          <w:sz w:val="24"/>
          <w:lang w:val="en-US"/>
        </w:rPr>
        <w:t xml:space="preserve"> </w:t>
      </w:r>
      <w:r w:rsidR="00272E79" w:rsidRPr="00956B37">
        <w:rPr>
          <w:b w:val="0"/>
          <w:bCs w:val="0"/>
          <w:color w:val="auto"/>
          <w:sz w:val="24"/>
          <w:lang w:val="en-US"/>
        </w:rPr>
        <w:t>սառը վերամշակման մեթոդով ստացված խառնուրդներ</w:t>
      </w:r>
      <w:r w:rsidR="006B42E7" w:rsidRPr="00956B37">
        <w:rPr>
          <w:b w:val="0"/>
          <w:bCs w:val="0"/>
          <w:color w:val="auto"/>
          <w:sz w:val="24"/>
        </w:rPr>
        <w:t>ից</w:t>
      </w:r>
      <w:r w:rsidR="00DD4DA6" w:rsidRPr="00956B37">
        <w:rPr>
          <w:b w:val="0"/>
          <w:bCs w:val="0"/>
          <w:color w:val="auto"/>
          <w:sz w:val="24"/>
          <w:lang w:val="en-US"/>
        </w:rPr>
        <w:t>:</w:t>
      </w:r>
      <w:r w:rsidR="00CC061F" w:rsidRPr="00956B37">
        <w:rPr>
          <w:b w:val="0"/>
          <w:bCs w:val="0"/>
          <w:color w:val="auto"/>
          <w:sz w:val="24"/>
        </w:rPr>
        <w:t xml:space="preserve"> </w:t>
      </w:r>
    </w:p>
    <w:p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 xml:space="preserve">Թեթևացած տիպի ճանապարհային պատվածքները (առանց կապակցանյութերի խճային և կոպճային խառնուրդներ, փոքր ամրությամբ քարային նյութեր և ամրացված գրունտներ) կիրառվում են IV կարգի ճանապարհներում: </w:t>
      </w:r>
      <w:r w:rsidR="00296ACB" w:rsidRPr="00956B37">
        <w:rPr>
          <w:b w:val="0"/>
          <w:bCs w:val="0"/>
          <w:color w:val="auto"/>
          <w:sz w:val="24"/>
          <w:lang w:val="en-US"/>
        </w:rPr>
        <w:t>Ն</w:t>
      </w:r>
      <w:r w:rsidRPr="00956B37">
        <w:rPr>
          <w:b w:val="0"/>
          <w:bCs w:val="0"/>
          <w:color w:val="auto"/>
          <w:sz w:val="24"/>
          <w:lang w:val="en-US"/>
        </w:rPr>
        <w:t>պատակահարմար է թեթևացած տիպի պատվածքներն իրականացնել մեկ կամ երկու շերտերից:</w:t>
      </w:r>
    </w:p>
    <w:p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Տոգորման եղանակով իրականացված ծածկերում օգտագործում են</w:t>
      </w:r>
      <w:r w:rsidR="00CC061F" w:rsidRPr="00956B37">
        <w:rPr>
          <w:b w:val="0"/>
          <w:bCs w:val="0"/>
          <w:color w:val="auto"/>
          <w:sz w:val="24"/>
        </w:rPr>
        <w:t xml:space="preserve"> ոչ պակաս</w:t>
      </w:r>
      <w:r w:rsidRPr="00956B37">
        <w:rPr>
          <w:b w:val="0"/>
          <w:bCs w:val="0"/>
          <w:color w:val="auto"/>
          <w:sz w:val="24"/>
          <w:lang w:val="en-US"/>
        </w:rPr>
        <w:t xml:space="preserve"> 600 մակնիշի հատիկավոր խիճ:</w:t>
      </w:r>
    </w:p>
    <w:p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Անցումային տիպի ծածկերում փոշու առաջացումը կանխելու նպատակով համապատասխան տեխնիկատնտեսական հիմնավորում</w:t>
      </w:r>
      <w:r w:rsidR="00CC061F" w:rsidRPr="00956B37">
        <w:rPr>
          <w:b w:val="0"/>
          <w:bCs w:val="0"/>
          <w:color w:val="auto"/>
          <w:sz w:val="24"/>
        </w:rPr>
        <w:t xml:space="preserve">ով </w:t>
      </w:r>
      <w:r w:rsidRPr="00956B37">
        <w:rPr>
          <w:b w:val="0"/>
          <w:bCs w:val="0"/>
          <w:color w:val="auto"/>
          <w:sz w:val="24"/>
          <w:lang w:val="en-US"/>
        </w:rPr>
        <w:t>նախատեսվում է ծածկի վերին շերտի կայունացման նպատակով իրականացնել պաշտպանիչ կապակցանյութերի կիրառումով շերտ:</w:t>
      </w:r>
    </w:p>
    <w:p w:rsidR="000D2D02" w:rsidRPr="00956B37" w:rsidRDefault="000D2D02" w:rsidP="000D2D02">
      <w:pPr>
        <w:pStyle w:val="a0"/>
        <w:ind w:left="709" w:firstLine="0"/>
        <w:rPr>
          <w:b w:val="0"/>
          <w:bCs w:val="0"/>
          <w:color w:val="auto"/>
          <w:sz w:val="24"/>
          <w:lang w:val="en-US"/>
        </w:rPr>
      </w:pPr>
    </w:p>
    <w:p w:rsidR="00F1667D" w:rsidRPr="00956B37" w:rsidRDefault="00F1667D" w:rsidP="00350656">
      <w:pPr>
        <w:pStyle w:val="a0"/>
        <w:spacing w:line="360" w:lineRule="auto"/>
        <w:ind w:left="709" w:firstLine="0"/>
        <w:jc w:val="center"/>
        <w:rPr>
          <w:color w:val="auto"/>
          <w:sz w:val="24"/>
          <w:lang w:val="en-US"/>
        </w:rPr>
      </w:pPr>
    </w:p>
    <w:p w:rsidR="000D2D02" w:rsidRPr="00956B37" w:rsidRDefault="005D2D62" w:rsidP="00350656">
      <w:pPr>
        <w:pStyle w:val="a0"/>
        <w:spacing w:line="360" w:lineRule="auto"/>
        <w:ind w:left="709" w:firstLine="0"/>
        <w:jc w:val="center"/>
        <w:rPr>
          <w:color w:val="auto"/>
          <w:sz w:val="24"/>
          <w:lang w:val="en-US"/>
        </w:rPr>
      </w:pPr>
      <w:r w:rsidRPr="00956B37">
        <w:rPr>
          <w:color w:val="auto"/>
          <w:sz w:val="24"/>
          <w:lang w:val="en-US"/>
        </w:rPr>
        <w:t>5</w:t>
      </w:r>
      <w:r w:rsidR="00350656" w:rsidRPr="00956B37">
        <w:rPr>
          <w:color w:val="auto"/>
          <w:sz w:val="24"/>
          <w:lang w:val="en-US"/>
        </w:rPr>
        <w:t>.4. ՃԱՆԱՊԱՐՀԱՅԻՆ ՊԱՏՎԱԾՔԻ ՎԵՐԱԿԱՌՈՒՑՈՒՄ, ՀԻՄՆԱՆՈՐՈԳՈՒՄ ԵՎ ՎԵՐԱՆՈՐՈԳՈՒՄ</w:t>
      </w:r>
    </w:p>
    <w:p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t>Ճանապարհային պատվածքի վերակառուցումը, հիմնանորոգումն ու վերա</w:t>
      </w:r>
      <w:r w:rsidR="00A66E82" w:rsidRPr="00956B37">
        <w:rPr>
          <w:b w:val="0"/>
          <w:bCs w:val="0"/>
          <w:color w:val="auto"/>
          <w:sz w:val="24"/>
        </w:rPr>
        <w:t xml:space="preserve">նորոգումն </w:t>
      </w:r>
      <w:r w:rsidRPr="00956B37">
        <w:rPr>
          <w:b w:val="0"/>
          <w:bCs w:val="0"/>
          <w:color w:val="auto"/>
          <w:sz w:val="24"/>
          <w:lang w:val="en-US"/>
        </w:rPr>
        <w:t>իրականացվում է պատվածքի աշխատունակության և շահագործողական ցուցանիշների բարձրացման նպատակով:</w:t>
      </w:r>
    </w:p>
    <w:p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t>Ճանապարհային պատվածքի վերակառուցումը, հիմնանորոգումն ու վերա</w:t>
      </w:r>
      <w:r w:rsidR="00A66E82" w:rsidRPr="00956B37">
        <w:rPr>
          <w:b w:val="0"/>
          <w:bCs w:val="0"/>
          <w:color w:val="auto"/>
          <w:sz w:val="24"/>
        </w:rPr>
        <w:t>նորոգումը</w:t>
      </w:r>
      <w:r w:rsidRPr="00956B37">
        <w:rPr>
          <w:b w:val="0"/>
          <w:bCs w:val="0"/>
          <w:color w:val="auto"/>
          <w:sz w:val="24"/>
          <w:lang w:val="en-US"/>
        </w:rPr>
        <w:t xml:space="preserve"> հիմնավորվում է ակնադիտական և գործիքային ուսումնասիրության արդյունքում ստացված տվյալների մշակումով, որը ներկայացվում է նախագծի տեսքով:</w:t>
      </w:r>
    </w:p>
    <w:p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lastRenderedPageBreak/>
        <w:t>Ճանապարհային պատվածքի վերակառուցումը, հիմնանորոգումն ու վերա</w:t>
      </w:r>
      <w:r w:rsidR="00A66E82" w:rsidRPr="00956B37">
        <w:rPr>
          <w:b w:val="0"/>
          <w:bCs w:val="0"/>
          <w:color w:val="auto"/>
          <w:sz w:val="24"/>
        </w:rPr>
        <w:t>նորոգումն</w:t>
      </w:r>
      <w:r w:rsidRPr="00956B37">
        <w:rPr>
          <w:b w:val="0"/>
          <w:bCs w:val="0"/>
          <w:color w:val="auto"/>
          <w:sz w:val="24"/>
          <w:lang w:val="en-US"/>
        </w:rPr>
        <w:t xml:space="preserve"> իրականացվում է՝</w:t>
      </w:r>
    </w:p>
    <w:p w:rsidR="000D2D02" w:rsidRPr="00956B37" w:rsidRDefault="000D2D02" w:rsidP="003C427E">
      <w:pPr>
        <w:pStyle w:val="a0"/>
        <w:numPr>
          <w:ilvl w:val="2"/>
          <w:numId w:val="16"/>
        </w:numPr>
        <w:tabs>
          <w:tab w:val="left" w:pos="990"/>
        </w:tabs>
        <w:spacing w:line="360" w:lineRule="auto"/>
        <w:ind w:hanging="1710"/>
        <w:jc w:val="left"/>
        <w:rPr>
          <w:b w:val="0"/>
          <w:bCs w:val="0"/>
          <w:color w:val="auto"/>
          <w:sz w:val="24"/>
          <w:lang w:val="en-US"/>
        </w:rPr>
      </w:pPr>
      <w:r w:rsidRPr="00956B37">
        <w:rPr>
          <w:b w:val="0"/>
          <w:bCs w:val="0"/>
          <w:color w:val="auto"/>
          <w:sz w:val="24"/>
          <w:lang w:val="en-US"/>
        </w:rPr>
        <w:t>ավանդական մեթոդներով,</w:t>
      </w:r>
    </w:p>
    <w:p w:rsidR="000D2D02" w:rsidRPr="00956B37" w:rsidRDefault="000D2D02" w:rsidP="003C427E">
      <w:pPr>
        <w:pStyle w:val="a0"/>
        <w:numPr>
          <w:ilvl w:val="2"/>
          <w:numId w:val="16"/>
        </w:numPr>
        <w:spacing w:line="360" w:lineRule="auto"/>
        <w:ind w:left="993" w:hanging="93"/>
        <w:jc w:val="left"/>
        <w:rPr>
          <w:b w:val="0"/>
          <w:bCs w:val="0"/>
          <w:color w:val="auto"/>
          <w:sz w:val="24"/>
          <w:lang w:val="en-US"/>
        </w:rPr>
      </w:pPr>
      <w:r w:rsidRPr="00956B37">
        <w:rPr>
          <w:b w:val="0"/>
          <w:bCs w:val="0"/>
          <w:color w:val="auto"/>
          <w:sz w:val="24"/>
          <w:lang w:val="en-US"/>
        </w:rPr>
        <w:t>նորագույն տեխնոլոգիաների կիրառումով:</w:t>
      </w:r>
    </w:p>
    <w:p w:rsidR="000D2D02" w:rsidRPr="00956B37" w:rsidRDefault="000D2D02"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Ավանդական մեթոդներ</w:t>
      </w:r>
      <w:r w:rsidR="00A66E82" w:rsidRPr="00956B37">
        <w:rPr>
          <w:b w:val="0"/>
          <w:bCs w:val="0"/>
          <w:color w:val="auto"/>
          <w:sz w:val="24"/>
        </w:rPr>
        <w:t>ով պատվածքի ամրության և կայունության ցուցանիշների ապահովում կարող է իրականացվել՝</w:t>
      </w:r>
    </w:p>
    <w:p w:rsidR="000D2D02" w:rsidRPr="00956B37" w:rsidRDefault="00233050" w:rsidP="003C427E">
      <w:pPr>
        <w:pStyle w:val="a0"/>
        <w:numPr>
          <w:ilvl w:val="2"/>
          <w:numId w:val="16"/>
        </w:numPr>
        <w:spacing w:line="360" w:lineRule="auto"/>
        <w:ind w:left="993" w:hanging="93"/>
        <w:jc w:val="left"/>
        <w:rPr>
          <w:b w:val="0"/>
          <w:bCs w:val="0"/>
          <w:color w:val="auto"/>
          <w:sz w:val="24"/>
          <w:lang w:val="en-US"/>
        </w:rPr>
      </w:pPr>
      <w:r w:rsidRPr="00956B37">
        <w:rPr>
          <w:b w:val="0"/>
          <w:bCs w:val="0"/>
          <w:color w:val="auto"/>
          <w:sz w:val="24"/>
          <w:lang w:val="en-US"/>
        </w:rPr>
        <w:t>ճանապարհային պատվածի վերակառուցմամբ</w:t>
      </w:r>
      <w:r w:rsidR="00586B33" w:rsidRPr="00956B37">
        <w:rPr>
          <w:b w:val="0"/>
          <w:bCs w:val="0"/>
          <w:color w:val="auto"/>
          <w:sz w:val="24"/>
          <w:lang w:val="en-US"/>
        </w:rPr>
        <w:t>.</w:t>
      </w:r>
    </w:p>
    <w:p w:rsidR="000D2D02" w:rsidRPr="00956B37" w:rsidRDefault="000D2D02" w:rsidP="00326996">
      <w:pPr>
        <w:pStyle w:val="a0"/>
        <w:spacing w:line="360" w:lineRule="auto"/>
        <w:ind w:left="1134" w:hanging="414"/>
        <w:rPr>
          <w:b w:val="0"/>
          <w:bCs w:val="0"/>
          <w:color w:val="auto"/>
          <w:sz w:val="24"/>
          <w:lang w:val="en-US"/>
        </w:rPr>
      </w:pPr>
      <w:r w:rsidRPr="00956B37">
        <w:rPr>
          <w:b w:val="0"/>
          <w:bCs w:val="0"/>
          <w:color w:val="auto"/>
          <w:sz w:val="24"/>
        </w:rPr>
        <w:t>ա</w:t>
      </w:r>
      <w:r w:rsidRPr="00956B37">
        <w:rPr>
          <w:b w:val="0"/>
          <w:bCs w:val="0"/>
          <w:color w:val="auto"/>
          <w:sz w:val="24"/>
          <w:lang w:val="en-US"/>
        </w:rPr>
        <w:t>. գոյություն ունեցող պատվածքի կոնստրուկտիվ շերտերի ապամոնտաժ</w:t>
      </w:r>
      <w:r w:rsidR="00586B33" w:rsidRPr="00956B37">
        <w:rPr>
          <w:b w:val="0"/>
          <w:bCs w:val="0"/>
          <w:color w:val="auto"/>
          <w:sz w:val="24"/>
          <w:lang w:val="en-US"/>
        </w:rPr>
        <w:t>մամբ</w:t>
      </w:r>
      <w:r w:rsidRPr="00956B37">
        <w:rPr>
          <w:b w:val="0"/>
          <w:bCs w:val="0"/>
          <w:color w:val="auto"/>
          <w:sz w:val="24"/>
          <w:lang w:val="en-US"/>
        </w:rPr>
        <w:t>,</w:t>
      </w:r>
    </w:p>
    <w:p w:rsidR="000D2D02" w:rsidRPr="00956B37" w:rsidRDefault="000D2D02" w:rsidP="008011F9">
      <w:pPr>
        <w:pStyle w:val="a0"/>
        <w:tabs>
          <w:tab w:val="left" w:pos="1170"/>
          <w:tab w:val="left" w:pos="1350"/>
        </w:tabs>
        <w:spacing w:line="360" w:lineRule="auto"/>
        <w:ind w:left="360" w:firstLine="360"/>
        <w:rPr>
          <w:b w:val="0"/>
          <w:bCs w:val="0"/>
          <w:color w:val="auto"/>
          <w:sz w:val="24"/>
          <w:lang w:val="en-US"/>
        </w:rPr>
      </w:pPr>
      <w:r w:rsidRPr="00956B37">
        <w:rPr>
          <w:b w:val="0"/>
          <w:bCs w:val="0"/>
          <w:color w:val="auto"/>
          <w:sz w:val="24"/>
          <w:lang w:val="en-US"/>
        </w:rPr>
        <w:t>բ. գոյություն ունեցող հողային պաստառի վրա</w:t>
      </w:r>
      <w:r w:rsidR="00E62F3A" w:rsidRPr="00956B37">
        <w:t xml:space="preserve"> </w:t>
      </w:r>
      <w:r w:rsidR="00E62F3A" w:rsidRPr="00956B37">
        <w:rPr>
          <w:b w:val="0"/>
          <w:bCs w:val="0"/>
          <w:color w:val="auto"/>
          <w:sz w:val="24"/>
          <w:lang w:val="en-US"/>
        </w:rPr>
        <w:t>նոր ճանապարհային պատվածքի իրականացմամբ</w:t>
      </w:r>
      <w:r w:rsidRPr="00956B37">
        <w:rPr>
          <w:b w:val="0"/>
          <w:bCs w:val="0"/>
          <w:color w:val="auto"/>
          <w:sz w:val="24"/>
          <w:lang w:val="en-US"/>
        </w:rPr>
        <w:t>,</w:t>
      </w:r>
    </w:p>
    <w:p w:rsidR="000D2D02" w:rsidRPr="00956B37" w:rsidRDefault="00231BE5" w:rsidP="003C427E">
      <w:pPr>
        <w:pStyle w:val="a0"/>
        <w:numPr>
          <w:ilvl w:val="2"/>
          <w:numId w:val="16"/>
        </w:numPr>
        <w:tabs>
          <w:tab w:val="left" w:pos="900"/>
          <w:tab w:val="left" w:pos="990"/>
          <w:tab w:val="left" w:pos="1170"/>
        </w:tabs>
        <w:spacing w:line="360" w:lineRule="auto"/>
        <w:ind w:left="360" w:firstLine="540"/>
        <w:rPr>
          <w:b w:val="0"/>
          <w:bCs w:val="0"/>
          <w:color w:val="auto"/>
          <w:sz w:val="24"/>
          <w:lang w:val="en-US"/>
        </w:rPr>
      </w:pPr>
      <w:r w:rsidRPr="00956B37">
        <w:rPr>
          <w:b w:val="0"/>
          <w:bCs w:val="0"/>
          <w:color w:val="auto"/>
          <w:sz w:val="24"/>
          <w:lang w:val="en-US"/>
        </w:rPr>
        <w:t xml:space="preserve"> </w:t>
      </w:r>
      <w:r w:rsidR="00364955" w:rsidRPr="00956B37">
        <w:rPr>
          <w:b w:val="0"/>
          <w:bCs w:val="0"/>
          <w:color w:val="auto"/>
          <w:sz w:val="24"/>
          <w:lang w:val="en-US"/>
        </w:rPr>
        <w:t>ճանապարհային պատվածի հիմնանորոգմամբ՝</w:t>
      </w:r>
      <w:r w:rsidR="000D2D02" w:rsidRPr="00956B37">
        <w:rPr>
          <w:b w:val="0"/>
          <w:bCs w:val="0"/>
          <w:color w:val="auto"/>
          <w:sz w:val="24"/>
          <w:lang w:val="en-US"/>
        </w:rPr>
        <w:t xml:space="preserve"> գոյություն ունեցող ճանապարհային պատվածքի ծածկի շերտերի փոխարինում կամ առանձին տեղամասերում պատվածքի աշխատունակության բարձրացում, նոր կոնստրուկտիվ շերտերի միջոցով, կամ գոյություն ունեցող ծածկի շերտերի վրա համապատասխան հիմնա</w:t>
      </w:r>
      <w:r w:rsidR="00A66E82" w:rsidRPr="00956B37">
        <w:rPr>
          <w:b w:val="0"/>
          <w:bCs w:val="0"/>
          <w:color w:val="auto"/>
          <w:sz w:val="24"/>
        </w:rPr>
        <w:t>վորումով</w:t>
      </w:r>
      <w:r w:rsidR="000D2D02" w:rsidRPr="00956B37">
        <w:rPr>
          <w:b w:val="0"/>
          <w:bCs w:val="0"/>
          <w:color w:val="auto"/>
          <w:sz w:val="24"/>
          <w:lang w:val="en-US"/>
        </w:rPr>
        <w:t xml:space="preserve"> նոր շերտերի իրականացում</w:t>
      </w:r>
      <w:r w:rsidR="00364955" w:rsidRPr="00956B37">
        <w:rPr>
          <w:b w:val="0"/>
          <w:bCs w:val="0"/>
          <w:color w:val="auto"/>
          <w:sz w:val="24"/>
          <w:lang w:val="en-US"/>
        </w:rPr>
        <w:t>,</w:t>
      </w:r>
    </w:p>
    <w:p w:rsidR="000D2D02" w:rsidRPr="00956B37" w:rsidRDefault="00364955" w:rsidP="003C427E">
      <w:pPr>
        <w:pStyle w:val="a0"/>
        <w:numPr>
          <w:ilvl w:val="2"/>
          <w:numId w:val="16"/>
        </w:numPr>
        <w:tabs>
          <w:tab w:val="left" w:pos="1080"/>
          <w:tab w:val="left" w:pos="1170"/>
          <w:tab w:val="left" w:pos="1350"/>
        </w:tabs>
        <w:spacing w:line="360" w:lineRule="auto"/>
        <w:ind w:left="360" w:firstLine="540"/>
        <w:rPr>
          <w:b w:val="0"/>
          <w:bCs w:val="0"/>
          <w:color w:val="auto"/>
          <w:sz w:val="24"/>
          <w:lang w:val="en-US"/>
        </w:rPr>
      </w:pPr>
      <w:r w:rsidRPr="00956B37">
        <w:rPr>
          <w:b w:val="0"/>
          <w:bCs w:val="0"/>
          <w:color w:val="auto"/>
          <w:sz w:val="24"/>
          <w:lang w:val="en-US"/>
        </w:rPr>
        <w:t xml:space="preserve"> ճանապարհային պատվածի վերականգնմամբ</w:t>
      </w:r>
      <w:r w:rsidR="00DC6EC5" w:rsidRPr="00956B37">
        <w:rPr>
          <w:b w:val="0"/>
          <w:bCs w:val="0"/>
          <w:color w:val="auto"/>
          <w:sz w:val="24"/>
          <w:lang w:val="en-US"/>
        </w:rPr>
        <w:t xml:space="preserve"> </w:t>
      </w:r>
      <w:r w:rsidR="00344E5D" w:rsidRPr="00956B37">
        <w:rPr>
          <w:b w:val="0"/>
          <w:bCs w:val="0"/>
          <w:color w:val="auto"/>
          <w:sz w:val="24"/>
          <w:lang w:val="en-US"/>
        </w:rPr>
        <w:t>(վերանորոգմամբ</w:t>
      </w:r>
      <w:r w:rsidR="00F51EDC" w:rsidRPr="00956B37">
        <w:rPr>
          <w:b w:val="0"/>
          <w:bCs w:val="0"/>
          <w:color w:val="auto"/>
          <w:sz w:val="24"/>
          <w:lang w:val="en-US"/>
        </w:rPr>
        <w:t>, միջին նորոգմամբ</w:t>
      </w:r>
      <w:r w:rsidR="00344E5D" w:rsidRPr="00956B37">
        <w:rPr>
          <w:b w:val="0"/>
          <w:bCs w:val="0"/>
          <w:color w:val="auto"/>
          <w:sz w:val="24"/>
          <w:lang w:val="en-US"/>
        </w:rPr>
        <w:t>)</w:t>
      </w:r>
      <w:r w:rsidRPr="00956B37">
        <w:rPr>
          <w:b w:val="0"/>
          <w:bCs w:val="0"/>
          <w:color w:val="auto"/>
          <w:sz w:val="24"/>
          <w:lang w:val="en-US"/>
        </w:rPr>
        <w:t xml:space="preserve">՝ </w:t>
      </w:r>
      <w:r w:rsidR="00A66E82" w:rsidRPr="00956B37">
        <w:rPr>
          <w:b w:val="0"/>
          <w:bCs w:val="0"/>
          <w:color w:val="auto"/>
          <w:sz w:val="24"/>
          <w:lang w:val="en-US"/>
        </w:rPr>
        <w:t>գոյություն ունեցող ճանապարհային պատվածքի ծածկի առանձին տեղամասերի վերականգնում (ճաքալցում, փոսային նորոգում և այլն), որ</w:t>
      </w:r>
      <w:r w:rsidR="00A66E82" w:rsidRPr="00956B37">
        <w:rPr>
          <w:b w:val="0"/>
          <w:bCs w:val="0"/>
          <w:color w:val="auto"/>
          <w:sz w:val="24"/>
        </w:rPr>
        <w:t>ով</w:t>
      </w:r>
      <w:r w:rsidR="00A66E82" w:rsidRPr="00956B37">
        <w:rPr>
          <w:b w:val="0"/>
          <w:bCs w:val="0"/>
          <w:color w:val="auto"/>
          <w:sz w:val="24"/>
          <w:lang w:val="en-US"/>
        </w:rPr>
        <w:t xml:space="preserve"> կապահով</w:t>
      </w:r>
      <w:r w:rsidR="00A66E82" w:rsidRPr="00956B37">
        <w:rPr>
          <w:b w:val="0"/>
          <w:bCs w:val="0"/>
          <w:color w:val="auto"/>
          <w:sz w:val="24"/>
        </w:rPr>
        <w:t>վ</w:t>
      </w:r>
      <w:r w:rsidR="00A66E82" w:rsidRPr="00956B37">
        <w:rPr>
          <w:b w:val="0"/>
          <w:bCs w:val="0"/>
          <w:color w:val="auto"/>
          <w:sz w:val="24"/>
          <w:lang w:val="en-US"/>
        </w:rPr>
        <w:t>ի տվյալ տեղամասում պահանջվող շահագործողական ցուցանիշները:</w:t>
      </w:r>
    </w:p>
    <w:p w:rsidR="00231BE5" w:rsidRPr="00956B37" w:rsidRDefault="00231BE5" w:rsidP="003C427E">
      <w:pPr>
        <w:pStyle w:val="a0"/>
        <w:numPr>
          <w:ilvl w:val="0"/>
          <w:numId w:val="16"/>
        </w:numPr>
        <w:tabs>
          <w:tab w:val="left" w:pos="1080"/>
          <w:tab w:val="left" w:pos="1170"/>
          <w:tab w:val="left" w:pos="1350"/>
        </w:tabs>
        <w:spacing w:line="360" w:lineRule="auto"/>
        <w:ind w:left="360" w:firstLine="360"/>
        <w:rPr>
          <w:b w:val="0"/>
          <w:bCs w:val="0"/>
          <w:color w:val="auto"/>
          <w:sz w:val="24"/>
          <w:lang w:val="en-US"/>
        </w:rPr>
      </w:pPr>
      <w:r w:rsidRPr="00956B37">
        <w:rPr>
          <w:b w:val="0"/>
          <w:bCs w:val="0"/>
          <w:color w:val="auto"/>
          <w:sz w:val="24"/>
          <w:lang w:val="en-US"/>
        </w:rPr>
        <w:t xml:space="preserve"> Այն դեպքերում, երբ կատարվում է ճանապարհային պատվածքի վերակառուցվող տեղամասի ծրագծի երկրաչափական պարամետրերի </w:t>
      </w:r>
      <w:r w:rsidR="00FF439C" w:rsidRPr="00956B37">
        <w:rPr>
          <w:b w:val="0"/>
          <w:bCs w:val="0"/>
          <w:color w:val="auto"/>
          <w:sz w:val="24"/>
          <w:lang w:val="en-US"/>
        </w:rPr>
        <w:t>փոփոխություն</w:t>
      </w:r>
      <w:r w:rsidRPr="00956B37">
        <w:rPr>
          <w:b w:val="0"/>
          <w:bCs w:val="0"/>
          <w:color w:val="auto"/>
          <w:sz w:val="24"/>
          <w:lang w:val="en-US"/>
        </w:rPr>
        <w:t xml:space="preserve">, </w:t>
      </w:r>
      <w:r w:rsidR="00FF439C" w:rsidRPr="00956B37">
        <w:rPr>
          <w:b w:val="0"/>
          <w:bCs w:val="0"/>
          <w:color w:val="auto"/>
          <w:sz w:val="24"/>
          <w:lang w:val="en-US"/>
        </w:rPr>
        <w:t xml:space="preserve">ապա այն </w:t>
      </w:r>
      <w:r w:rsidRPr="00956B37">
        <w:rPr>
          <w:b w:val="0"/>
          <w:bCs w:val="0"/>
          <w:color w:val="auto"/>
          <w:sz w:val="24"/>
          <w:lang w:val="en-US"/>
        </w:rPr>
        <w:t>իրականացվում է նոր նախագծվող հողային պաստառի վրա։</w:t>
      </w:r>
    </w:p>
    <w:p w:rsidR="000D2D02" w:rsidRPr="00956B37" w:rsidRDefault="00CA5D1F" w:rsidP="003C427E">
      <w:pPr>
        <w:pStyle w:val="a0"/>
        <w:numPr>
          <w:ilvl w:val="0"/>
          <w:numId w:val="16"/>
        </w:numPr>
        <w:tabs>
          <w:tab w:val="left" w:pos="1260"/>
          <w:tab w:val="left" w:pos="1350"/>
        </w:tabs>
        <w:spacing w:line="360" w:lineRule="auto"/>
        <w:ind w:left="360" w:firstLine="360"/>
        <w:rPr>
          <w:b w:val="0"/>
          <w:bCs w:val="0"/>
          <w:color w:val="auto"/>
          <w:sz w:val="24"/>
        </w:rPr>
      </w:pPr>
      <w:r w:rsidRPr="00956B37">
        <w:rPr>
          <w:b w:val="0"/>
          <w:bCs w:val="0"/>
          <w:color w:val="auto"/>
          <w:sz w:val="24"/>
          <w:lang w:val="en-US"/>
        </w:rPr>
        <w:t>Առանձին դեպքերում ճ</w:t>
      </w:r>
      <w:r w:rsidR="00A66E82" w:rsidRPr="00956B37">
        <w:rPr>
          <w:b w:val="0"/>
          <w:bCs w:val="0"/>
          <w:color w:val="auto"/>
          <w:sz w:val="24"/>
          <w:lang w:val="en-US"/>
        </w:rPr>
        <w:t>անապարհային պատվածքի վերակառուցում</w:t>
      </w:r>
      <w:r w:rsidR="000E67A1" w:rsidRPr="00956B37">
        <w:rPr>
          <w:b w:val="0"/>
          <w:bCs w:val="0"/>
          <w:color w:val="auto"/>
          <w:sz w:val="24"/>
          <w:lang w:val="en-US"/>
        </w:rPr>
        <w:t>ը կարող է</w:t>
      </w:r>
      <w:r w:rsidR="00A66E82" w:rsidRPr="00956B37">
        <w:rPr>
          <w:b w:val="0"/>
          <w:bCs w:val="0"/>
          <w:color w:val="auto"/>
          <w:sz w:val="24"/>
          <w:lang w:val="en-US"/>
        </w:rPr>
        <w:t xml:space="preserve"> իրականացվ</w:t>
      </w:r>
      <w:r w:rsidR="000E67A1" w:rsidRPr="00956B37">
        <w:rPr>
          <w:b w:val="0"/>
          <w:bCs w:val="0"/>
          <w:color w:val="auto"/>
          <w:sz w:val="24"/>
          <w:lang w:val="en-US"/>
        </w:rPr>
        <w:t>ել</w:t>
      </w:r>
      <w:r w:rsidR="00A66E82" w:rsidRPr="00956B37">
        <w:rPr>
          <w:b w:val="0"/>
          <w:bCs w:val="0"/>
          <w:color w:val="auto"/>
          <w:sz w:val="24"/>
          <w:lang w:val="en-US"/>
        </w:rPr>
        <w:t xml:space="preserve"> նաև գոյություն ունեցող պատվածքի նյութի վերամշակումով</w:t>
      </w:r>
      <w:r w:rsidR="00ED25A6" w:rsidRPr="00956B37">
        <w:rPr>
          <w:b w:val="0"/>
          <w:bCs w:val="0"/>
          <w:color w:val="auto"/>
          <w:sz w:val="24"/>
          <w:lang w:val="en-US"/>
        </w:rPr>
        <w:t>, այն</w:t>
      </w:r>
      <w:r w:rsidR="00A66E82" w:rsidRPr="00956B37">
        <w:rPr>
          <w:b w:val="0"/>
          <w:bCs w:val="0"/>
          <w:color w:val="auto"/>
          <w:sz w:val="24"/>
          <w:lang w:val="en-US"/>
        </w:rPr>
        <w:t xml:space="preserve"> </w:t>
      </w:r>
      <w:r w:rsidR="00ED25A6" w:rsidRPr="00956B37">
        <w:rPr>
          <w:b w:val="0"/>
          <w:bCs w:val="0"/>
          <w:color w:val="auto"/>
          <w:sz w:val="24"/>
          <w:lang w:val="en-US"/>
        </w:rPr>
        <w:t>օգտագործելով</w:t>
      </w:r>
      <w:r w:rsidR="00A66E82" w:rsidRPr="00956B37">
        <w:rPr>
          <w:b w:val="0"/>
          <w:bCs w:val="0"/>
          <w:color w:val="auto"/>
          <w:sz w:val="24"/>
          <w:lang w:val="en-US"/>
        </w:rPr>
        <w:t>, որպես նոր պատվածքի հիմքի շերտ</w:t>
      </w:r>
      <w:r w:rsidR="00577710" w:rsidRPr="00956B37">
        <w:rPr>
          <w:b w:val="0"/>
          <w:bCs w:val="0"/>
          <w:color w:val="auto"/>
          <w:sz w:val="24"/>
          <w:lang w:val="en-US"/>
        </w:rPr>
        <w:t xml:space="preserve">: </w:t>
      </w:r>
      <w:r w:rsidR="00A66E82" w:rsidRPr="00956B37">
        <w:rPr>
          <w:b w:val="0"/>
          <w:bCs w:val="0"/>
          <w:color w:val="auto"/>
          <w:sz w:val="24"/>
          <w:lang w:val="en-US"/>
        </w:rPr>
        <w:t xml:space="preserve">Նմանատիպ </w:t>
      </w:r>
      <w:r w:rsidR="00ED25A6" w:rsidRPr="00956B37">
        <w:rPr>
          <w:b w:val="0"/>
          <w:bCs w:val="0"/>
          <w:color w:val="auto"/>
          <w:sz w:val="24"/>
          <w:lang w:val="en-US"/>
        </w:rPr>
        <w:t>մոտեցումն</w:t>
      </w:r>
      <w:r w:rsidR="00A66E82" w:rsidRPr="00956B37">
        <w:rPr>
          <w:b w:val="0"/>
          <w:bCs w:val="0"/>
          <w:color w:val="auto"/>
          <w:sz w:val="24"/>
          <w:lang w:val="en-US"/>
        </w:rPr>
        <w:t xml:space="preserve"> անվանվում է պատվածքի վերակառուցում «Ներքևից-Վերև» (սառը վերաօգտագործում)</w:t>
      </w:r>
      <w:r w:rsidR="00A66E82" w:rsidRPr="00956B37">
        <w:rPr>
          <w:b w:val="0"/>
          <w:bCs w:val="0"/>
          <w:color w:val="auto"/>
          <w:sz w:val="24"/>
        </w:rPr>
        <w:t>։ Այս մեթոդ</w:t>
      </w:r>
      <w:r w:rsidR="000E67A1" w:rsidRPr="00956B37">
        <w:rPr>
          <w:b w:val="0"/>
          <w:bCs w:val="0"/>
          <w:color w:val="auto"/>
          <w:sz w:val="24"/>
        </w:rPr>
        <w:t>ը կարող է գնահատվել որպես</w:t>
      </w:r>
      <w:r w:rsidR="00A66E82" w:rsidRPr="00956B37">
        <w:rPr>
          <w:b w:val="0"/>
          <w:bCs w:val="0"/>
          <w:color w:val="auto"/>
          <w:sz w:val="24"/>
        </w:rPr>
        <w:t xml:space="preserve">  տնտեսա</w:t>
      </w:r>
      <w:r w:rsidR="000E67A1" w:rsidRPr="00956B37">
        <w:rPr>
          <w:b w:val="0"/>
          <w:bCs w:val="0"/>
          <w:color w:val="auto"/>
          <w:sz w:val="24"/>
        </w:rPr>
        <w:t>պես</w:t>
      </w:r>
      <w:r w:rsidR="00A66E82" w:rsidRPr="00956B37">
        <w:rPr>
          <w:b w:val="0"/>
          <w:bCs w:val="0"/>
          <w:color w:val="auto"/>
          <w:sz w:val="24"/>
        </w:rPr>
        <w:t xml:space="preserve"> արդյունավետ</w:t>
      </w:r>
      <w:r w:rsidR="000E67A1" w:rsidRPr="00956B37">
        <w:rPr>
          <w:b w:val="0"/>
          <w:bCs w:val="0"/>
          <w:color w:val="auto"/>
          <w:sz w:val="24"/>
        </w:rPr>
        <w:t xml:space="preserve">՝ </w:t>
      </w:r>
      <w:r w:rsidR="00FF79F6" w:rsidRPr="00956B37">
        <w:rPr>
          <w:b w:val="0"/>
          <w:bCs w:val="0"/>
          <w:color w:val="auto"/>
          <w:sz w:val="24"/>
        </w:rPr>
        <w:t xml:space="preserve">համապատասխան հիմնավորումների առկայությամբ (նախագիծ, ծախսերի համեմատական հաշվարկ, շահագործման տեխնիկատնտեսական </w:t>
      </w:r>
      <w:r w:rsidR="00FF79F6" w:rsidRPr="00956B37">
        <w:rPr>
          <w:b w:val="0"/>
          <w:bCs w:val="0"/>
          <w:color w:val="auto"/>
          <w:sz w:val="24"/>
        </w:rPr>
        <w:lastRenderedPageBreak/>
        <w:t>ցուցանիշներ)</w:t>
      </w:r>
      <w:r w:rsidR="00A66E82" w:rsidRPr="00956B37">
        <w:rPr>
          <w:b w:val="0"/>
          <w:bCs w:val="0"/>
          <w:color w:val="auto"/>
          <w:sz w:val="24"/>
        </w:rPr>
        <w:t xml:space="preserve">: Նմանատիպ հիմքերի վրա իրականացվում </w:t>
      </w:r>
      <w:r w:rsidR="00ED25A6" w:rsidRPr="00956B37">
        <w:rPr>
          <w:b w:val="0"/>
          <w:bCs w:val="0"/>
          <w:color w:val="auto"/>
          <w:sz w:val="24"/>
        </w:rPr>
        <w:t>են</w:t>
      </w:r>
      <w:r w:rsidR="00A66E82" w:rsidRPr="00956B37">
        <w:rPr>
          <w:b w:val="0"/>
          <w:bCs w:val="0"/>
          <w:color w:val="auto"/>
          <w:sz w:val="24"/>
        </w:rPr>
        <w:t xml:space="preserve"> պահանջվող ծածկի կոնստրուկտիվ շերտերը:</w:t>
      </w:r>
    </w:p>
    <w:p w:rsidR="000D2D02" w:rsidRPr="00956B37" w:rsidRDefault="00A66E82" w:rsidP="003C427E">
      <w:pPr>
        <w:pStyle w:val="a0"/>
        <w:numPr>
          <w:ilvl w:val="0"/>
          <w:numId w:val="16"/>
        </w:numPr>
        <w:tabs>
          <w:tab w:val="left" w:pos="1170"/>
          <w:tab w:val="left" w:pos="1260"/>
          <w:tab w:val="left" w:pos="1350"/>
        </w:tabs>
        <w:spacing w:line="360" w:lineRule="auto"/>
        <w:ind w:left="360" w:firstLine="360"/>
        <w:rPr>
          <w:b w:val="0"/>
          <w:bCs w:val="0"/>
          <w:color w:val="auto"/>
          <w:sz w:val="24"/>
        </w:rPr>
      </w:pPr>
      <w:r w:rsidRPr="00956B37">
        <w:rPr>
          <w:b w:val="0"/>
          <w:bCs w:val="0"/>
          <w:color w:val="auto"/>
          <w:sz w:val="24"/>
        </w:rPr>
        <w:t xml:space="preserve">Ճանապարհային պատվածքի ծածկի շերտերի ուժեղացման նպատակով կիրառվում են բազմաթիվ գեոսինթետիկ </w:t>
      </w:r>
      <w:r w:rsidR="0055411C" w:rsidRPr="00956B37">
        <w:rPr>
          <w:b w:val="0"/>
          <w:bCs w:val="0"/>
          <w:color w:val="auto"/>
          <w:sz w:val="24"/>
        </w:rPr>
        <w:t xml:space="preserve"> </w:t>
      </w:r>
      <w:r w:rsidRPr="00956B37">
        <w:rPr>
          <w:b w:val="0"/>
          <w:bCs w:val="0"/>
          <w:color w:val="auto"/>
          <w:sz w:val="24"/>
        </w:rPr>
        <w:t>ցանցեր, որոնք ծածկի շերտերում կատարում են ամրանավորման դեր: Այդպիսի նյութերի կիրառումը պետք է հիմնավորվ</w:t>
      </w:r>
      <w:r w:rsidR="0055411C" w:rsidRPr="00956B37">
        <w:rPr>
          <w:b w:val="0"/>
          <w:bCs w:val="0"/>
          <w:color w:val="auto"/>
          <w:sz w:val="24"/>
        </w:rPr>
        <w:t>ի</w:t>
      </w:r>
      <w:r w:rsidRPr="00956B37">
        <w:rPr>
          <w:b w:val="0"/>
          <w:bCs w:val="0"/>
          <w:color w:val="auto"/>
          <w:sz w:val="24"/>
        </w:rPr>
        <w:t xml:space="preserve"> հաշվարկների միջոցով և պետք է </w:t>
      </w:r>
      <w:r w:rsidR="00E610A0" w:rsidRPr="00956B37">
        <w:rPr>
          <w:b w:val="0"/>
          <w:bCs w:val="0"/>
          <w:color w:val="auto"/>
          <w:sz w:val="24"/>
        </w:rPr>
        <w:t>բավարարի</w:t>
      </w:r>
      <w:r w:rsidRPr="00956B37">
        <w:rPr>
          <w:b w:val="0"/>
          <w:bCs w:val="0"/>
          <w:color w:val="auto"/>
          <w:sz w:val="24"/>
        </w:rPr>
        <w:t xml:space="preserve"> պահանջվող տեխնիկական պարամետրերի</w:t>
      </w:r>
      <w:r w:rsidR="0029738D" w:rsidRPr="00956B37">
        <w:rPr>
          <w:b w:val="0"/>
          <w:bCs w:val="0"/>
          <w:color w:val="auto"/>
          <w:sz w:val="24"/>
        </w:rPr>
        <w:t>ն՝ ՀՍՏ ԳՕՍՏ Ռ 55028</w:t>
      </w:r>
      <w:r w:rsidR="00577710" w:rsidRPr="00956B37">
        <w:rPr>
          <w:b w:val="0"/>
          <w:bCs w:val="0"/>
          <w:color w:val="auto"/>
          <w:sz w:val="24"/>
        </w:rPr>
        <w:t>-2021</w:t>
      </w:r>
      <w:r w:rsidR="0029738D" w:rsidRPr="00956B37">
        <w:rPr>
          <w:b w:val="0"/>
          <w:bCs w:val="0"/>
          <w:color w:val="auto"/>
          <w:sz w:val="24"/>
        </w:rPr>
        <w:t>, ՀՍՏ ԳՕՍՏ Ռ 55029</w:t>
      </w:r>
      <w:r w:rsidR="00577710" w:rsidRPr="00956B37">
        <w:rPr>
          <w:b w:val="0"/>
          <w:bCs w:val="0"/>
          <w:color w:val="auto"/>
          <w:sz w:val="24"/>
        </w:rPr>
        <w:t>-2021</w:t>
      </w:r>
      <w:r w:rsidR="0029738D" w:rsidRPr="00956B37">
        <w:rPr>
          <w:b w:val="0"/>
          <w:bCs w:val="0"/>
          <w:color w:val="auto"/>
          <w:sz w:val="24"/>
        </w:rPr>
        <w:t xml:space="preserve">, </w:t>
      </w:r>
      <w:r w:rsidR="00F620AE" w:rsidRPr="00956B37">
        <w:rPr>
          <w:b w:val="0"/>
          <w:bCs w:val="0"/>
          <w:color w:val="auto"/>
          <w:sz w:val="24"/>
        </w:rPr>
        <w:t xml:space="preserve">  </w:t>
      </w:r>
      <w:r w:rsidR="0029738D" w:rsidRPr="00956B37">
        <w:rPr>
          <w:b w:val="0"/>
          <w:bCs w:val="0"/>
          <w:color w:val="auto"/>
          <w:sz w:val="24"/>
        </w:rPr>
        <w:t>ՀՍՏ ԳՕՍՏ Ռ 56338</w:t>
      </w:r>
      <w:r w:rsidR="00577710" w:rsidRPr="00956B37">
        <w:rPr>
          <w:b w:val="0"/>
          <w:bCs w:val="0"/>
          <w:color w:val="auto"/>
          <w:sz w:val="24"/>
        </w:rPr>
        <w:t>-2021</w:t>
      </w:r>
      <w:r w:rsidR="0030519A" w:rsidRPr="00956B37">
        <w:rPr>
          <w:b w:val="0"/>
          <w:bCs w:val="0"/>
          <w:color w:val="auto"/>
          <w:sz w:val="24"/>
        </w:rPr>
        <w:t xml:space="preserve"> </w:t>
      </w:r>
      <w:r w:rsidR="0029738D" w:rsidRPr="00956B37">
        <w:rPr>
          <w:b w:val="0"/>
          <w:bCs w:val="0"/>
          <w:color w:val="auto"/>
          <w:sz w:val="24"/>
        </w:rPr>
        <w:t>և ՀՍՏ ԳՕՍՏ Ռ 56419</w:t>
      </w:r>
      <w:r w:rsidR="00577710" w:rsidRPr="00956B37">
        <w:rPr>
          <w:b w:val="0"/>
          <w:bCs w:val="0"/>
          <w:color w:val="auto"/>
          <w:sz w:val="24"/>
        </w:rPr>
        <w:t>-2021</w:t>
      </w:r>
      <w:r w:rsidR="00687CF7" w:rsidRPr="00956B37">
        <w:rPr>
          <w:b w:val="0"/>
          <w:bCs w:val="0"/>
          <w:color w:val="auto"/>
          <w:sz w:val="24"/>
        </w:rPr>
        <w:t xml:space="preserve"> ստանդարտների</w:t>
      </w:r>
      <w:r w:rsidR="001E4FBD" w:rsidRPr="00956B37">
        <w:rPr>
          <w:b w:val="0"/>
          <w:bCs w:val="0"/>
          <w:color w:val="auto"/>
          <w:sz w:val="24"/>
        </w:rPr>
        <w:t>ն</w:t>
      </w:r>
      <w:r w:rsidRPr="00956B37">
        <w:rPr>
          <w:b w:val="0"/>
          <w:bCs w:val="0"/>
          <w:color w:val="auto"/>
          <w:sz w:val="24"/>
        </w:rPr>
        <w:t>:</w:t>
      </w:r>
    </w:p>
    <w:p w:rsidR="00A66E82" w:rsidRPr="00956B37" w:rsidRDefault="00A66E82" w:rsidP="003C427E">
      <w:pPr>
        <w:pStyle w:val="a0"/>
        <w:numPr>
          <w:ilvl w:val="0"/>
          <w:numId w:val="16"/>
        </w:numPr>
        <w:tabs>
          <w:tab w:val="left" w:pos="1260"/>
        </w:tabs>
        <w:spacing w:line="360" w:lineRule="auto"/>
        <w:ind w:left="360" w:firstLine="360"/>
        <w:rPr>
          <w:b w:val="0"/>
          <w:bCs w:val="0"/>
          <w:color w:val="auto"/>
          <w:sz w:val="24"/>
        </w:rPr>
      </w:pPr>
      <w:r w:rsidRPr="00956B37">
        <w:rPr>
          <w:b w:val="0"/>
          <w:bCs w:val="0"/>
          <w:color w:val="auto"/>
          <w:sz w:val="24"/>
        </w:rPr>
        <w:t>Վերակառուցման, հիմնանորոգման և վերանորոգման</w:t>
      </w:r>
      <w:r w:rsidR="002F39D5" w:rsidRPr="00956B37">
        <w:rPr>
          <w:b w:val="0"/>
          <w:bCs w:val="0"/>
          <w:color w:val="auto"/>
          <w:sz w:val="24"/>
        </w:rPr>
        <w:t xml:space="preserve"> (այդ թվում միջին նորոգման)</w:t>
      </w:r>
      <w:r w:rsidRPr="00956B37">
        <w:rPr>
          <w:b w:val="0"/>
          <w:bCs w:val="0"/>
          <w:color w:val="auto"/>
          <w:sz w:val="24"/>
        </w:rPr>
        <w:t xml:space="preserve"> ժամանակ կիրառվող նյութերը պետք է բավարարե</w:t>
      </w:r>
      <w:r w:rsidR="006B42E7" w:rsidRPr="00956B37">
        <w:rPr>
          <w:b w:val="0"/>
          <w:bCs w:val="0"/>
          <w:color w:val="auto"/>
          <w:sz w:val="24"/>
        </w:rPr>
        <w:t>ն</w:t>
      </w:r>
      <w:r w:rsidRPr="00956B37">
        <w:rPr>
          <w:b w:val="0"/>
          <w:bCs w:val="0"/>
          <w:color w:val="auto"/>
          <w:sz w:val="24"/>
        </w:rPr>
        <w:t xml:space="preserve"> սույն </w:t>
      </w:r>
      <w:r w:rsidR="00106DE8" w:rsidRPr="00956B37">
        <w:rPr>
          <w:b w:val="0"/>
          <w:bCs w:val="0"/>
          <w:color w:val="auto"/>
          <w:sz w:val="24"/>
        </w:rPr>
        <w:t xml:space="preserve">գլխում </w:t>
      </w:r>
      <w:r w:rsidRPr="00956B37">
        <w:rPr>
          <w:b w:val="0"/>
          <w:bCs w:val="0"/>
          <w:color w:val="auto"/>
          <w:sz w:val="24"/>
        </w:rPr>
        <w:t>ներկայացված պահանջներին</w:t>
      </w:r>
      <w:r w:rsidR="00A43993" w:rsidRPr="00956B37">
        <w:rPr>
          <w:b w:val="0"/>
          <w:bCs w:val="0"/>
          <w:color w:val="auto"/>
          <w:sz w:val="24"/>
        </w:rPr>
        <w:t xml:space="preserve"> և հիմնավորվեն նախագծային լուծումներով</w:t>
      </w:r>
      <w:r w:rsidRPr="00956B37">
        <w:rPr>
          <w:b w:val="0"/>
          <w:bCs w:val="0"/>
          <w:color w:val="auto"/>
          <w:sz w:val="24"/>
        </w:rPr>
        <w:t>։</w:t>
      </w:r>
    </w:p>
    <w:p w:rsidR="00EE386E" w:rsidRPr="00956B37" w:rsidRDefault="00EE386E" w:rsidP="00272E79">
      <w:pPr>
        <w:pStyle w:val="a0"/>
        <w:jc w:val="center"/>
        <w:rPr>
          <w:color w:val="auto"/>
        </w:rPr>
      </w:pPr>
    </w:p>
    <w:p w:rsidR="005D2D62" w:rsidRPr="00956B37" w:rsidRDefault="005D2D62" w:rsidP="00272E79">
      <w:pPr>
        <w:pStyle w:val="a0"/>
        <w:jc w:val="center"/>
        <w:rPr>
          <w:color w:val="auto"/>
        </w:rPr>
      </w:pPr>
    </w:p>
    <w:p w:rsidR="00272E79" w:rsidRPr="00956B37" w:rsidRDefault="005D2D62" w:rsidP="00272E79">
      <w:pPr>
        <w:pStyle w:val="a0"/>
        <w:jc w:val="center"/>
        <w:rPr>
          <w:color w:val="auto"/>
          <w:sz w:val="24"/>
          <w:lang w:val="en-US"/>
        </w:rPr>
      </w:pPr>
      <w:r w:rsidRPr="00956B37">
        <w:rPr>
          <w:color w:val="auto"/>
          <w:sz w:val="24"/>
          <w:lang w:val="en-US"/>
        </w:rPr>
        <w:t>5</w:t>
      </w:r>
      <w:r w:rsidR="00326996" w:rsidRPr="00956B37">
        <w:rPr>
          <w:color w:val="auto"/>
          <w:sz w:val="24"/>
          <w:lang w:val="en-US"/>
        </w:rPr>
        <w:t>.5. ՃԱՆԱՊԱՐՀԱՅԻՆ ՊԱՏՎԱԾՔԻ ՆՅՈՒԹԵՐ</w:t>
      </w:r>
    </w:p>
    <w:p w:rsidR="00326996" w:rsidRPr="00956B37" w:rsidRDefault="00326996" w:rsidP="001902B2">
      <w:pPr>
        <w:pStyle w:val="a0"/>
        <w:spacing w:line="360" w:lineRule="auto"/>
        <w:jc w:val="center"/>
        <w:rPr>
          <w:color w:val="auto"/>
          <w:sz w:val="24"/>
          <w:lang w:val="en-US"/>
        </w:rPr>
      </w:pPr>
    </w:p>
    <w:p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 xml:space="preserve">Կոշտ ճանապարհային պատվածքներում կիրառվող բետոնները պետք է համապատասխանեն </w:t>
      </w:r>
      <w:r w:rsidR="00047A83" w:rsidRPr="00956B37">
        <w:rPr>
          <w:b w:val="0"/>
          <w:bCs w:val="0"/>
          <w:color w:val="auto"/>
          <w:sz w:val="24"/>
          <w:lang w:val="en-US"/>
        </w:rPr>
        <w:t xml:space="preserve">սույն շինարարական նորմերի 51-րդ </w:t>
      </w:r>
      <w:r w:rsidRPr="00956B37">
        <w:rPr>
          <w:b w:val="0"/>
          <w:bCs w:val="0"/>
          <w:color w:val="auto"/>
          <w:sz w:val="24"/>
          <w:lang w:val="en-US"/>
        </w:rPr>
        <w:t>աղյուսակ</w:t>
      </w:r>
      <w:r w:rsidR="00C67652" w:rsidRPr="00956B37">
        <w:rPr>
          <w:b w:val="0"/>
          <w:bCs w:val="0"/>
          <w:color w:val="auto"/>
          <w:sz w:val="24"/>
          <w:lang w:val="en-US"/>
        </w:rPr>
        <w:t>ի</w:t>
      </w:r>
      <w:r w:rsidRPr="00956B37">
        <w:rPr>
          <w:b w:val="0"/>
          <w:bCs w:val="0"/>
          <w:color w:val="auto"/>
          <w:sz w:val="24"/>
          <w:lang w:val="en-US"/>
        </w:rPr>
        <w:t xml:space="preserve"> պահանջներին:</w:t>
      </w:r>
    </w:p>
    <w:p w:rsidR="00272E79" w:rsidRPr="00956B37" w:rsidRDefault="00272E79" w:rsidP="00720301">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51</w:t>
      </w:r>
    </w:p>
    <w:tbl>
      <w:tblPr>
        <w:tblStyle w:val="TableGrid"/>
        <w:tblW w:w="9540" w:type="dxa"/>
        <w:tblInd w:w="355" w:type="dxa"/>
        <w:tblLayout w:type="fixed"/>
        <w:tblLook w:val="04A0" w:firstRow="1" w:lastRow="0" w:firstColumn="1" w:lastColumn="0" w:noHBand="0" w:noVBand="1"/>
      </w:tblPr>
      <w:tblGrid>
        <w:gridCol w:w="630"/>
        <w:gridCol w:w="1260"/>
        <w:gridCol w:w="3330"/>
        <w:gridCol w:w="1440"/>
        <w:gridCol w:w="1350"/>
        <w:gridCol w:w="1530"/>
      </w:tblGrid>
      <w:tr w:rsidR="00720301" w:rsidRPr="00956B37" w:rsidTr="00720301">
        <w:tc>
          <w:tcPr>
            <w:tcW w:w="630" w:type="dxa"/>
            <w:vMerge w:val="restart"/>
          </w:tcPr>
          <w:p w:rsidR="00A901A3" w:rsidRPr="00956B37" w:rsidRDefault="00A901A3" w:rsidP="00720301">
            <w:pPr>
              <w:ind w:left="-142" w:right="-80"/>
              <w:rPr>
                <w:rFonts w:ascii="GHEA Grapalat" w:hAnsi="GHEA Grapalat"/>
                <w:color w:val="auto"/>
                <w:lang w:val="en-US"/>
              </w:rPr>
            </w:pPr>
          </w:p>
          <w:p w:rsidR="00A901A3" w:rsidRPr="00956B37" w:rsidRDefault="00A901A3" w:rsidP="00720301">
            <w:pPr>
              <w:ind w:left="-142" w:right="-80"/>
              <w:rPr>
                <w:rFonts w:ascii="GHEA Grapalat" w:hAnsi="GHEA Grapalat"/>
                <w:color w:val="auto"/>
                <w:lang w:val="en-US"/>
              </w:rPr>
            </w:pPr>
          </w:p>
          <w:p w:rsidR="00A901A3" w:rsidRPr="00956B37" w:rsidRDefault="00A901A3" w:rsidP="00720301">
            <w:pPr>
              <w:ind w:left="-142" w:right="-80"/>
              <w:rPr>
                <w:rFonts w:ascii="GHEA Grapalat" w:hAnsi="GHEA Grapalat"/>
                <w:color w:val="auto"/>
                <w:lang w:val="en-US"/>
              </w:rPr>
            </w:pPr>
          </w:p>
          <w:p w:rsidR="00720301" w:rsidRPr="00956B37" w:rsidRDefault="00720301" w:rsidP="00720301">
            <w:pPr>
              <w:ind w:left="-142" w:right="-80"/>
              <w:rPr>
                <w:rFonts w:ascii="GHEA Grapalat" w:hAnsi="GHEA Grapalat"/>
                <w:color w:val="auto"/>
                <w:lang w:val="en-US"/>
              </w:rPr>
            </w:pPr>
            <w:r w:rsidRPr="00956B37">
              <w:rPr>
                <w:rFonts w:ascii="GHEA Grapalat" w:hAnsi="GHEA Grapalat"/>
                <w:color w:val="auto"/>
                <w:lang w:val="en-US"/>
              </w:rPr>
              <w:t>N</w:t>
            </w:r>
          </w:p>
        </w:tc>
        <w:tc>
          <w:tcPr>
            <w:tcW w:w="1260" w:type="dxa"/>
            <w:vMerge w:val="restart"/>
            <w:vAlign w:val="center"/>
          </w:tcPr>
          <w:p w:rsidR="00720301" w:rsidRPr="00956B37" w:rsidRDefault="00720301" w:rsidP="00291A0E">
            <w:pPr>
              <w:rPr>
                <w:rFonts w:ascii="GHEA Grapalat" w:hAnsi="GHEA Grapalat"/>
                <w:color w:val="auto"/>
                <w:lang w:val="en-US"/>
              </w:rPr>
            </w:pPr>
            <w:r w:rsidRPr="00956B37">
              <w:rPr>
                <w:rFonts w:ascii="GHEA Grapalat" w:hAnsi="GHEA Grapalat"/>
                <w:color w:val="auto"/>
                <w:lang w:val="en-US"/>
              </w:rPr>
              <w:t>Ճանապարհի կարգը</w:t>
            </w:r>
          </w:p>
        </w:tc>
        <w:tc>
          <w:tcPr>
            <w:tcW w:w="3330" w:type="dxa"/>
            <w:vMerge w:val="restart"/>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Բետոնյա շերտի նշանակությունը</w:t>
            </w:r>
          </w:p>
        </w:tc>
        <w:tc>
          <w:tcPr>
            <w:tcW w:w="2790" w:type="dxa"/>
            <w:gridSpan w:val="2"/>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Բետոնի ամրության նվազագույն դասերը</w:t>
            </w:r>
          </w:p>
        </w:tc>
        <w:tc>
          <w:tcPr>
            <w:tcW w:w="1530" w:type="dxa"/>
            <w:vMerge w:val="restart"/>
            <w:vAlign w:val="center"/>
          </w:tcPr>
          <w:p w:rsidR="00720301" w:rsidRPr="00956B37" w:rsidRDefault="00720301" w:rsidP="00A901A3">
            <w:pPr>
              <w:rPr>
                <w:rFonts w:ascii="GHEA Grapalat" w:hAnsi="GHEA Grapalat"/>
                <w:color w:val="auto"/>
                <w:lang w:val="en-US"/>
              </w:rPr>
            </w:pPr>
            <w:r w:rsidRPr="00956B37">
              <w:rPr>
                <w:rFonts w:ascii="GHEA Grapalat" w:hAnsi="GHEA Grapalat"/>
                <w:color w:val="auto"/>
                <w:lang w:val="en-US"/>
              </w:rPr>
              <w:t xml:space="preserve">Բետոնի </w:t>
            </w:r>
            <w:r w:rsidR="00A901A3" w:rsidRPr="00956B37">
              <w:rPr>
                <w:rFonts w:ascii="GHEA Grapalat" w:hAnsi="GHEA Grapalat"/>
                <w:color w:val="auto"/>
                <w:lang w:val="en-US"/>
              </w:rPr>
              <w:t xml:space="preserve">սառնակայունության </w:t>
            </w:r>
            <w:r w:rsidRPr="00956B37">
              <w:rPr>
                <w:rFonts w:ascii="GHEA Grapalat" w:hAnsi="GHEA Grapalat"/>
                <w:color w:val="auto"/>
                <w:lang w:val="en-US"/>
              </w:rPr>
              <w:t>մակնիշը</w:t>
            </w:r>
          </w:p>
        </w:tc>
      </w:tr>
      <w:tr w:rsidR="00720301" w:rsidRPr="00956B37" w:rsidTr="00720301">
        <w:trPr>
          <w:trHeight w:val="665"/>
        </w:trPr>
        <w:tc>
          <w:tcPr>
            <w:tcW w:w="630" w:type="dxa"/>
            <w:vMerge/>
          </w:tcPr>
          <w:p w:rsidR="00720301" w:rsidRPr="00956B37" w:rsidRDefault="00720301" w:rsidP="00720301">
            <w:pPr>
              <w:jc w:val="both"/>
              <w:rPr>
                <w:rFonts w:ascii="GHEA Grapalat" w:hAnsi="GHEA Grapalat"/>
                <w:color w:val="auto"/>
                <w:lang w:val="en-US"/>
              </w:rPr>
            </w:pPr>
          </w:p>
        </w:tc>
        <w:tc>
          <w:tcPr>
            <w:tcW w:w="1260" w:type="dxa"/>
            <w:vMerge/>
          </w:tcPr>
          <w:p w:rsidR="00720301" w:rsidRPr="00956B37" w:rsidRDefault="00720301" w:rsidP="00720301">
            <w:pPr>
              <w:jc w:val="both"/>
              <w:rPr>
                <w:rFonts w:ascii="GHEA Grapalat" w:hAnsi="GHEA Grapalat"/>
                <w:color w:val="auto"/>
                <w:lang w:val="en-US"/>
              </w:rPr>
            </w:pPr>
          </w:p>
        </w:tc>
        <w:tc>
          <w:tcPr>
            <w:tcW w:w="3330" w:type="dxa"/>
            <w:vMerge/>
          </w:tcPr>
          <w:p w:rsidR="00720301" w:rsidRPr="00956B37" w:rsidRDefault="00720301" w:rsidP="00720301">
            <w:pPr>
              <w:jc w:val="both"/>
              <w:rPr>
                <w:rFonts w:ascii="GHEA Grapalat" w:hAnsi="GHEA Grapalat"/>
                <w:color w:val="auto"/>
                <w:lang w:val="en-US"/>
              </w:rPr>
            </w:pP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ձգում` ծռման դեպքում ՄՊա</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ամրությունն ըստ սեղմման ՄՊա</w:t>
            </w:r>
          </w:p>
        </w:tc>
        <w:tc>
          <w:tcPr>
            <w:tcW w:w="1530" w:type="dxa"/>
            <w:vMerge/>
          </w:tcPr>
          <w:p w:rsidR="00720301" w:rsidRPr="00956B37" w:rsidRDefault="00720301" w:rsidP="00720301">
            <w:pPr>
              <w:jc w:val="both"/>
              <w:rPr>
                <w:rFonts w:ascii="GHEA Grapalat" w:hAnsi="GHEA Grapalat"/>
                <w:color w:val="auto"/>
                <w:lang w:val="en-US"/>
              </w:rPr>
            </w:pPr>
          </w:p>
        </w:tc>
      </w:tr>
      <w:tr w:rsidR="00720301" w:rsidRPr="00956B37" w:rsidTr="00720301">
        <w:tc>
          <w:tcPr>
            <w:tcW w:w="630" w:type="dxa"/>
            <w:vMerge w:val="restart"/>
          </w:tcPr>
          <w:p w:rsidR="00A901A3" w:rsidRPr="00956B37" w:rsidRDefault="00A901A3" w:rsidP="0046278A">
            <w:pPr>
              <w:rPr>
                <w:rFonts w:ascii="GHEA Grapalat" w:hAnsi="GHEA Grapalat"/>
                <w:color w:val="auto"/>
                <w:lang w:val="en-US"/>
              </w:rPr>
            </w:pPr>
          </w:p>
          <w:p w:rsidR="00A901A3" w:rsidRPr="00956B37" w:rsidRDefault="00A901A3" w:rsidP="0046278A">
            <w:pPr>
              <w:rPr>
                <w:rFonts w:ascii="GHEA Grapalat" w:hAnsi="GHEA Grapalat"/>
                <w:color w:val="auto"/>
                <w:lang w:val="en-US"/>
              </w:rPr>
            </w:pPr>
          </w:p>
          <w:p w:rsidR="00720301" w:rsidRPr="00956B37" w:rsidRDefault="00720301" w:rsidP="0046278A">
            <w:pPr>
              <w:rPr>
                <w:rFonts w:ascii="GHEA Grapalat" w:hAnsi="GHEA Grapalat"/>
                <w:color w:val="auto"/>
                <w:lang w:val="en-US"/>
              </w:rPr>
            </w:pPr>
            <w:r w:rsidRPr="00956B37">
              <w:rPr>
                <w:rFonts w:ascii="GHEA Grapalat" w:hAnsi="GHEA Grapalat"/>
                <w:color w:val="auto"/>
                <w:lang w:val="en-US"/>
              </w:rPr>
              <w:t>1.</w:t>
            </w:r>
          </w:p>
        </w:tc>
        <w:tc>
          <w:tcPr>
            <w:tcW w:w="1260" w:type="dxa"/>
            <w:vMerge w:val="restart"/>
            <w:vAlign w:val="center"/>
          </w:tcPr>
          <w:p w:rsidR="00720301" w:rsidRPr="00956B37" w:rsidRDefault="00720301" w:rsidP="001E77BF">
            <w:pPr>
              <w:rPr>
                <w:rFonts w:ascii="GHEA Grapalat" w:hAnsi="GHEA Grapalat"/>
                <w:color w:val="auto"/>
                <w:lang w:val="en-US"/>
              </w:rPr>
            </w:pPr>
            <w:r w:rsidRPr="00956B37">
              <w:rPr>
                <w:rFonts w:ascii="GHEA Grapalat" w:hAnsi="GHEA Grapalat"/>
                <w:color w:val="auto"/>
                <w:lang w:val="en-US"/>
              </w:rPr>
              <w:t>IA, I</w:t>
            </w:r>
            <w:r w:rsidR="001E77BF" w:rsidRPr="00956B37">
              <w:rPr>
                <w:rFonts w:ascii="GHEA Grapalat" w:hAnsi="GHEA Grapalat"/>
                <w:color w:val="auto"/>
                <w:lang w:val="en-US"/>
              </w:rPr>
              <w:t>B</w:t>
            </w:r>
            <w:r w:rsidRPr="00956B37">
              <w:rPr>
                <w:rFonts w:ascii="GHEA Grapalat" w:hAnsi="GHEA Grapalat"/>
                <w:color w:val="auto"/>
                <w:lang w:val="en-US"/>
              </w:rPr>
              <w:t xml:space="preserve"> և I</w:t>
            </w:r>
            <w:r w:rsidR="001E77BF" w:rsidRPr="00956B37">
              <w:rPr>
                <w:rFonts w:ascii="GHEA Grapalat" w:hAnsi="GHEA Grapalat"/>
                <w:color w:val="auto"/>
                <w:lang w:val="en-US"/>
              </w:rPr>
              <w:t>C</w:t>
            </w: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Միաշերտ ծածկ կամ երկշերտ ծածկի վերին 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4,4</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35</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720301">
        <w:tc>
          <w:tcPr>
            <w:tcW w:w="630" w:type="dxa"/>
            <w:vMerge/>
          </w:tcPr>
          <w:p w:rsidR="00720301" w:rsidRPr="00956B37" w:rsidRDefault="00720301" w:rsidP="0046278A">
            <w:pPr>
              <w:rPr>
                <w:rFonts w:ascii="GHEA Grapalat" w:hAnsi="GHEA Grapalat"/>
                <w:color w:val="auto"/>
                <w:lang w:val="en-US"/>
              </w:rPr>
            </w:pPr>
          </w:p>
        </w:tc>
        <w:tc>
          <w:tcPr>
            <w:tcW w:w="1260" w:type="dxa"/>
            <w:vMerge/>
          </w:tcPr>
          <w:p w:rsidR="00720301" w:rsidRPr="00956B37" w:rsidRDefault="00720301" w:rsidP="00720301">
            <w:pPr>
              <w:jc w:val="both"/>
              <w:rPr>
                <w:rFonts w:ascii="GHEA Grapalat" w:hAnsi="GHEA Grapalat"/>
                <w:color w:val="auto"/>
                <w:lang w:val="en-US"/>
              </w:rPr>
            </w:pP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3,6</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27,5</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720301">
        <w:tc>
          <w:tcPr>
            <w:tcW w:w="630" w:type="dxa"/>
            <w:vMerge w:val="restart"/>
          </w:tcPr>
          <w:p w:rsidR="00A901A3" w:rsidRPr="00956B37" w:rsidRDefault="00A901A3" w:rsidP="0046278A">
            <w:pPr>
              <w:rPr>
                <w:rFonts w:ascii="GHEA Grapalat" w:hAnsi="GHEA Grapalat"/>
                <w:color w:val="auto"/>
                <w:lang w:val="en-US"/>
              </w:rPr>
            </w:pPr>
          </w:p>
          <w:p w:rsidR="00A901A3" w:rsidRPr="00956B37" w:rsidRDefault="00A901A3" w:rsidP="0046278A">
            <w:pPr>
              <w:rPr>
                <w:rFonts w:ascii="GHEA Grapalat" w:hAnsi="GHEA Grapalat"/>
                <w:color w:val="auto"/>
                <w:lang w:val="en-US"/>
              </w:rPr>
            </w:pPr>
          </w:p>
          <w:p w:rsidR="00720301" w:rsidRPr="00956B37" w:rsidRDefault="00720301" w:rsidP="0046278A">
            <w:pPr>
              <w:rPr>
                <w:rFonts w:ascii="GHEA Grapalat" w:hAnsi="GHEA Grapalat"/>
                <w:color w:val="auto"/>
                <w:lang w:val="en-US"/>
              </w:rPr>
            </w:pPr>
            <w:r w:rsidRPr="00956B37">
              <w:rPr>
                <w:rFonts w:ascii="GHEA Grapalat" w:hAnsi="GHEA Grapalat"/>
                <w:color w:val="auto"/>
                <w:lang w:val="en-US"/>
              </w:rPr>
              <w:lastRenderedPageBreak/>
              <w:t>2.</w:t>
            </w:r>
          </w:p>
        </w:tc>
        <w:tc>
          <w:tcPr>
            <w:tcW w:w="1260" w:type="dxa"/>
            <w:vMerge w:val="restart"/>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lastRenderedPageBreak/>
              <w:t>II</w:t>
            </w: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 xml:space="preserve">Միաշերտ ծածկ կամ երկշերտ ծածկի վերին </w:t>
            </w:r>
            <w:r w:rsidRPr="00956B37">
              <w:rPr>
                <w:rFonts w:ascii="GHEA Grapalat" w:hAnsi="GHEA Grapalat"/>
                <w:color w:val="auto"/>
                <w:lang w:val="en-US"/>
              </w:rPr>
              <w:lastRenderedPageBreak/>
              <w:t>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lastRenderedPageBreak/>
              <w:t>В</w:t>
            </w:r>
            <w:r w:rsidRPr="00956B37">
              <w:rPr>
                <w:rFonts w:ascii="GHEA Grapalat" w:hAnsi="GHEA Grapalat"/>
                <w:color w:val="auto"/>
                <w:vertAlign w:val="subscript"/>
                <w:lang w:val="en-US"/>
              </w:rPr>
              <w:t xml:space="preserve">tb </w:t>
            </w:r>
            <w:r w:rsidRPr="00956B37">
              <w:rPr>
                <w:rFonts w:ascii="GHEA Grapalat" w:hAnsi="GHEA Grapalat"/>
                <w:color w:val="auto"/>
                <w:lang w:val="en-US"/>
              </w:rPr>
              <w:t>4,0</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30</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720301">
        <w:tc>
          <w:tcPr>
            <w:tcW w:w="630" w:type="dxa"/>
            <w:vMerge/>
          </w:tcPr>
          <w:p w:rsidR="00720301" w:rsidRPr="00956B37" w:rsidRDefault="00720301" w:rsidP="0046278A">
            <w:pPr>
              <w:rPr>
                <w:rFonts w:ascii="GHEA Grapalat" w:hAnsi="GHEA Grapalat"/>
                <w:color w:val="auto"/>
                <w:lang w:val="en-US"/>
              </w:rPr>
            </w:pPr>
          </w:p>
        </w:tc>
        <w:tc>
          <w:tcPr>
            <w:tcW w:w="1260" w:type="dxa"/>
            <w:vMerge/>
            <w:vAlign w:val="center"/>
          </w:tcPr>
          <w:p w:rsidR="00720301" w:rsidRPr="00956B37" w:rsidRDefault="00720301" w:rsidP="00720301">
            <w:pPr>
              <w:rPr>
                <w:rFonts w:ascii="GHEA Grapalat" w:hAnsi="GHEA Grapalat"/>
                <w:color w:val="auto"/>
                <w:lang w:val="en-US"/>
              </w:rPr>
            </w:pP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3,2</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25</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720301">
        <w:tc>
          <w:tcPr>
            <w:tcW w:w="630" w:type="dxa"/>
            <w:vMerge w:val="restart"/>
          </w:tcPr>
          <w:p w:rsidR="00A901A3" w:rsidRPr="00956B37" w:rsidRDefault="00A901A3" w:rsidP="0046278A">
            <w:pPr>
              <w:rPr>
                <w:rFonts w:ascii="GHEA Grapalat" w:hAnsi="GHEA Grapalat"/>
                <w:color w:val="auto"/>
                <w:lang w:val="en-US"/>
              </w:rPr>
            </w:pPr>
          </w:p>
          <w:p w:rsidR="00A901A3" w:rsidRPr="00956B37" w:rsidRDefault="00A901A3" w:rsidP="0046278A">
            <w:pPr>
              <w:rPr>
                <w:rFonts w:ascii="GHEA Grapalat" w:hAnsi="GHEA Grapalat"/>
                <w:color w:val="auto"/>
                <w:lang w:val="en-US"/>
              </w:rPr>
            </w:pPr>
          </w:p>
          <w:p w:rsidR="00720301" w:rsidRPr="00956B37" w:rsidRDefault="00720301" w:rsidP="0046278A">
            <w:pPr>
              <w:rPr>
                <w:rFonts w:ascii="GHEA Grapalat" w:hAnsi="GHEA Grapalat"/>
                <w:color w:val="auto"/>
                <w:lang w:val="en-US"/>
              </w:rPr>
            </w:pPr>
            <w:r w:rsidRPr="00956B37">
              <w:rPr>
                <w:rFonts w:ascii="GHEA Grapalat" w:hAnsi="GHEA Grapalat"/>
                <w:color w:val="auto"/>
                <w:lang w:val="en-US"/>
              </w:rPr>
              <w:t>3.</w:t>
            </w:r>
          </w:p>
        </w:tc>
        <w:tc>
          <w:tcPr>
            <w:tcW w:w="1260" w:type="dxa"/>
            <w:vMerge w:val="restart"/>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III</w:t>
            </w: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Միաշերտ ծածկ կամ երկշերտ ծածկի վերին 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3,6</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27,5</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720301">
        <w:tc>
          <w:tcPr>
            <w:tcW w:w="630" w:type="dxa"/>
            <w:vMerge/>
          </w:tcPr>
          <w:p w:rsidR="00720301" w:rsidRPr="00956B37" w:rsidRDefault="00720301" w:rsidP="00720301">
            <w:pPr>
              <w:jc w:val="both"/>
              <w:rPr>
                <w:rFonts w:ascii="GHEA Grapalat" w:hAnsi="GHEA Grapalat"/>
                <w:color w:val="auto"/>
                <w:lang w:val="en-US"/>
              </w:rPr>
            </w:pPr>
          </w:p>
        </w:tc>
        <w:tc>
          <w:tcPr>
            <w:tcW w:w="1260" w:type="dxa"/>
            <w:vMerge/>
          </w:tcPr>
          <w:p w:rsidR="00720301" w:rsidRPr="00956B37" w:rsidRDefault="00720301" w:rsidP="00720301">
            <w:pPr>
              <w:jc w:val="both"/>
              <w:rPr>
                <w:rFonts w:ascii="GHEA Grapalat" w:hAnsi="GHEA Grapalat"/>
                <w:color w:val="auto"/>
                <w:lang w:val="en-US"/>
              </w:rPr>
            </w:pPr>
          </w:p>
        </w:tc>
        <w:tc>
          <w:tcPr>
            <w:tcW w:w="3330" w:type="dxa"/>
            <w:vAlign w:val="center"/>
          </w:tcPr>
          <w:p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2,8</w:t>
            </w:r>
          </w:p>
        </w:tc>
        <w:tc>
          <w:tcPr>
            <w:tcW w:w="135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22,5</w:t>
            </w:r>
          </w:p>
        </w:tc>
        <w:tc>
          <w:tcPr>
            <w:tcW w:w="1530" w:type="dxa"/>
            <w:vAlign w:val="center"/>
          </w:tcPr>
          <w:p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rsidTr="00423B41">
        <w:tc>
          <w:tcPr>
            <w:tcW w:w="9540" w:type="dxa"/>
            <w:gridSpan w:val="6"/>
          </w:tcPr>
          <w:p w:rsidR="00720301" w:rsidRPr="00956B37" w:rsidRDefault="00720301" w:rsidP="0046278A">
            <w:pPr>
              <w:ind w:firstLine="165"/>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Բետոնի</w:t>
            </w:r>
            <w:r w:rsidRPr="00956B37">
              <w:rPr>
                <w:rFonts w:ascii="GHEA Grapalat" w:hAnsi="GHEA Grapalat"/>
                <w:color w:val="auto"/>
              </w:rPr>
              <w:t xml:space="preserve"> </w:t>
            </w:r>
            <w:r w:rsidRPr="00956B37">
              <w:rPr>
                <w:rFonts w:ascii="GHEA Grapalat" w:hAnsi="GHEA Grapalat"/>
                <w:color w:val="auto"/>
                <w:lang w:val="en-US"/>
              </w:rPr>
              <w:t>ամրության</w:t>
            </w:r>
            <w:r w:rsidRPr="00956B37">
              <w:rPr>
                <w:rFonts w:ascii="GHEA Grapalat" w:hAnsi="GHEA Grapalat"/>
                <w:color w:val="auto"/>
              </w:rPr>
              <w:t xml:space="preserve"> </w:t>
            </w:r>
            <w:r w:rsidRPr="00956B37">
              <w:rPr>
                <w:rFonts w:ascii="GHEA Grapalat" w:hAnsi="GHEA Grapalat"/>
                <w:color w:val="auto"/>
                <w:lang w:val="en-US"/>
              </w:rPr>
              <w:t>դասերն</w:t>
            </w:r>
            <w:r w:rsidRPr="00956B37">
              <w:rPr>
                <w:rFonts w:ascii="GHEA Grapalat" w:hAnsi="GHEA Grapalat"/>
                <w:color w:val="auto"/>
              </w:rPr>
              <w:t xml:space="preserve"> </w:t>
            </w:r>
            <w:r w:rsidRPr="00956B37">
              <w:rPr>
                <w:rFonts w:ascii="GHEA Grapalat" w:hAnsi="GHEA Grapalat"/>
                <w:color w:val="auto"/>
                <w:lang w:val="en-US"/>
              </w:rPr>
              <w:t>ըստ</w:t>
            </w:r>
            <w:r w:rsidRPr="00956B37">
              <w:rPr>
                <w:rFonts w:ascii="GHEA Grapalat" w:hAnsi="GHEA Grapalat"/>
                <w:color w:val="auto"/>
              </w:rPr>
              <w:t xml:space="preserve"> </w:t>
            </w:r>
            <w:r w:rsidRPr="00956B37">
              <w:rPr>
                <w:rFonts w:ascii="GHEA Grapalat" w:hAnsi="GHEA Grapalat"/>
                <w:color w:val="auto"/>
                <w:lang w:val="en-US"/>
              </w:rPr>
              <w:t>սեղմման</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կիրառել</w:t>
            </w:r>
            <w:r w:rsidRPr="00956B37">
              <w:rPr>
                <w:rFonts w:ascii="GHEA Grapalat" w:hAnsi="GHEA Grapalat"/>
                <w:color w:val="auto"/>
              </w:rPr>
              <w:t xml:space="preserve"> </w:t>
            </w:r>
            <w:r w:rsidRPr="00956B37">
              <w:rPr>
                <w:rFonts w:ascii="GHEA Grapalat" w:hAnsi="GHEA Grapalat"/>
                <w:color w:val="auto"/>
                <w:lang w:val="en-US"/>
              </w:rPr>
              <w:t>միայն</w:t>
            </w:r>
            <w:r w:rsidRPr="00956B37">
              <w:rPr>
                <w:rFonts w:ascii="GHEA Grapalat" w:hAnsi="GHEA Grapalat"/>
                <w:color w:val="auto"/>
              </w:rPr>
              <w:t xml:space="preserve"> </w:t>
            </w:r>
            <w:r w:rsidRPr="00956B37">
              <w:rPr>
                <w:rFonts w:ascii="GHEA Grapalat" w:hAnsi="GHEA Grapalat"/>
                <w:color w:val="auto"/>
                <w:lang w:val="en-US"/>
              </w:rPr>
              <w:t>երկաթբետոնե</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նախալարված</w:t>
            </w:r>
            <w:r w:rsidRPr="00956B37">
              <w:rPr>
                <w:rFonts w:ascii="GHEA Grapalat" w:hAnsi="GHEA Grapalat"/>
                <w:color w:val="auto"/>
              </w:rPr>
              <w:t xml:space="preserve"> </w:t>
            </w:r>
            <w:r w:rsidRPr="00956B37">
              <w:rPr>
                <w:rFonts w:ascii="GHEA Grapalat" w:hAnsi="GHEA Grapalat"/>
                <w:color w:val="auto"/>
                <w:lang w:val="en-US"/>
              </w:rPr>
              <w:t>երկաթբետոնյա</w:t>
            </w:r>
            <w:r w:rsidRPr="00956B37">
              <w:rPr>
                <w:rFonts w:ascii="GHEA Grapalat" w:hAnsi="GHEA Grapalat"/>
                <w:color w:val="auto"/>
              </w:rPr>
              <w:t xml:space="preserve"> </w:t>
            </w:r>
            <w:r w:rsidRPr="00956B37">
              <w:rPr>
                <w:rFonts w:ascii="GHEA Grapalat" w:hAnsi="GHEA Grapalat"/>
                <w:color w:val="auto"/>
                <w:lang w:val="en-US"/>
              </w:rPr>
              <w:t>ծածկերի</w:t>
            </w:r>
            <w:r w:rsidRPr="00956B37">
              <w:rPr>
                <w:rFonts w:ascii="GHEA Grapalat" w:hAnsi="GHEA Grapalat"/>
                <w:color w:val="auto"/>
              </w:rPr>
              <w:t xml:space="preserve"> </w:t>
            </w:r>
            <w:r w:rsidRPr="00956B37">
              <w:rPr>
                <w:rFonts w:ascii="GHEA Grapalat" w:hAnsi="GHEA Grapalat"/>
                <w:color w:val="auto"/>
                <w:lang w:val="en-US"/>
              </w:rPr>
              <w:t>համար</w:t>
            </w:r>
            <w:r w:rsidRPr="00956B37">
              <w:rPr>
                <w:rFonts w:ascii="GHEA Grapalat" w:hAnsi="GHEA Grapalat"/>
                <w:color w:val="auto"/>
              </w:rPr>
              <w:t>:</w:t>
            </w:r>
          </w:p>
        </w:tc>
      </w:tr>
    </w:tbl>
    <w:p w:rsidR="00EE386E" w:rsidRPr="00956B37" w:rsidRDefault="00EE386E" w:rsidP="00EE386E">
      <w:pPr>
        <w:pStyle w:val="a0"/>
        <w:ind w:left="709" w:firstLine="0"/>
        <w:rPr>
          <w:b w:val="0"/>
          <w:bCs w:val="0"/>
          <w:color w:val="auto"/>
          <w:sz w:val="24"/>
          <w:lang w:val="ru-RU"/>
        </w:rPr>
      </w:pPr>
    </w:p>
    <w:p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խառնուրդի</w:t>
      </w:r>
      <w:r w:rsidRPr="00956B37">
        <w:rPr>
          <w:b w:val="0"/>
          <w:bCs w:val="0"/>
          <w:color w:val="auto"/>
          <w:sz w:val="24"/>
          <w:lang w:val="ru-RU"/>
        </w:rPr>
        <w:t xml:space="preserve"> </w:t>
      </w:r>
      <w:r w:rsidRPr="00956B37">
        <w:rPr>
          <w:b w:val="0"/>
          <w:bCs w:val="0"/>
          <w:color w:val="auto"/>
          <w:sz w:val="24"/>
          <w:lang w:val="en-US"/>
        </w:rPr>
        <w:t>կազմի</w:t>
      </w:r>
      <w:r w:rsidRPr="00956B37">
        <w:rPr>
          <w:b w:val="0"/>
          <w:bCs w:val="0"/>
          <w:color w:val="auto"/>
          <w:sz w:val="24"/>
          <w:lang w:val="ru-RU"/>
        </w:rPr>
        <w:t xml:space="preserve"> </w:t>
      </w:r>
      <w:r w:rsidRPr="00956B37">
        <w:rPr>
          <w:b w:val="0"/>
          <w:bCs w:val="0"/>
          <w:color w:val="auto"/>
          <w:sz w:val="24"/>
          <w:lang w:val="en-US"/>
        </w:rPr>
        <w:t>մեջ</w:t>
      </w:r>
      <w:r w:rsidRPr="00956B37">
        <w:rPr>
          <w:b w:val="0"/>
          <w:bCs w:val="0"/>
          <w:color w:val="auto"/>
          <w:sz w:val="24"/>
          <w:lang w:val="ru-RU"/>
        </w:rPr>
        <w:t xml:space="preserve"> </w:t>
      </w:r>
      <w:r w:rsidRPr="00956B37">
        <w:rPr>
          <w:b w:val="0"/>
          <w:bCs w:val="0"/>
          <w:color w:val="auto"/>
          <w:sz w:val="24"/>
          <w:lang w:val="en-US"/>
        </w:rPr>
        <w:t>մտնող</w:t>
      </w:r>
      <w:r w:rsidRPr="00956B37">
        <w:rPr>
          <w:b w:val="0"/>
          <w:bCs w:val="0"/>
          <w:color w:val="auto"/>
          <w:sz w:val="24"/>
          <w:lang w:val="ru-RU"/>
        </w:rPr>
        <w:t xml:space="preserve"> </w:t>
      </w:r>
      <w:r w:rsidRPr="00956B37">
        <w:rPr>
          <w:b w:val="0"/>
          <w:bCs w:val="0"/>
          <w:color w:val="auto"/>
          <w:sz w:val="24"/>
          <w:lang w:val="en-US"/>
        </w:rPr>
        <w:t>խիճը</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կոպիճը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8267</w:t>
      </w:r>
      <w:r w:rsidR="00887A79" w:rsidRPr="00956B37">
        <w:rPr>
          <w:b w:val="0"/>
          <w:bCs w:val="0"/>
          <w:color w:val="auto"/>
          <w:sz w:val="24"/>
          <w:lang w:val="ru-RU"/>
        </w:rPr>
        <w:t>-93</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3344</w:t>
      </w:r>
      <w:r w:rsidR="00887A79" w:rsidRPr="00956B37">
        <w:rPr>
          <w:b w:val="0"/>
          <w:bCs w:val="0"/>
          <w:color w:val="auto"/>
          <w:sz w:val="24"/>
          <w:lang w:val="ru-RU"/>
        </w:rPr>
        <w:t>-83</w:t>
      </w:r>
      <w:r w:rsidRPr="00956B37">
        <w:rPr>
          <w:b w:val="0"/>
          <w:bCs w:val="0"/>
          <w:color w:val="auto"/>
          <w:sz w:val="24"/>
          <w:lang w:val="ru-RU"/>
        </w:rPr>
        <w:t xml:space="preserve"> </w:t>
      </w:r>
      <w:r w:rsidRPr="00956B37">
        <w:rPr>
          <w:b w:val="0"/>
          <w:bCs w:val="0"/>
          <w:color w:val="auto"/>
          <w:sz w:val="24"/>
          <w:lang w:val="en-US"/>
        </w:rPr>
        <w:t>ստանդարտների</w:t>
      </w:r>
      <w:r w:rsidRPr="00956B37">
        <w:rPr>
          <w:b w:val="0"/>
          <w:bCs w:val="0"/>
          <w:color w:val="auto"/>
          <w:sz w:val="24"/>
          <w:lang w:val="ru-RU"/>
        </w:rPr>
        <w:t xml:space="preserve"> </w:t>
      </w:r>
      <w:r w:rsidR="00165935" w:rsidRPr="00956B37">
        <w:rPr>
          <w:b w:val="0"/>
          <w:bCs w:val="0"/>
          <w:color w:val="auto"/>
          <w:sz w:val="24"/>
          <w:lang w:val="en-US"/>
        </w:rPr>
        <w:t>պահանջներին</w:t>
      </w:r>
      <w:r w:rsidR="00165935" w:rsidRPr="00956B37">
        <w:rPr>
          <w:b w:val="0"/>
          <w:bCs w:val="0"/>
          <w:color w:val="auto"/>
          <w:sz w:val="24"/>
          <w:lang w:val="ru-RU"/>
        </w:rPr>
        <w:t>:</w:t>
      </w:r>
    </w:p>
    <w:p w:rsidR="003A1BA9" w:rsidRPr="00956B37" w:rsidRDefault="00EF740C"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ru-RU"/>
        </w:rPr>
        <w:t xml:space="preserve"> </w:t>
      </w:r>
      <w:r w:rsidR="00211A2F" w:rsidRPr="00956B37">
        <w:rPr>
          <w:b w:val="0"/>
          <w:bCs w:val="0"/>
          <w:color w:val="auto"/>
          <w:sz w:val="24"/>
          <w:lang w:val="en-US"/>
        </w:rPr>
        <w:t>Ասֆալտբետոնյա</w:t>
      </w:r>
      <w:r w:rsidR="00211A2F" w:rsidRPr="00956B37">
        <w:rPr>
          <w:b w:val="0"/>
          <w:bCs w:val="0"/>
          <w:color w:val="auto"/>
          <w:sz w:val="24"/>
          <w:lang w:val="ru-RU"/>
        </w:rPr>
        <w:t xml:space="preserve"> </w:t>
      </w:r>
      <w:r w:rsidR="00211A2F" w:rsidRPr="00956B37">
        <w:rPr>
          <w:b w:val="0"/>
          <w:bCs w:val="0"/>
          <w:color w:val="auto"/>
          <w:sz w:val="24"/>
          <w:lang w:val="en-US"/>
        </w:rPr>
        <w:t>խառնուրդում</w:t>
      </w:r>
      <w:r w:rsidR="00211A2F" w:rsidRPr="00956B37">
        <w:rPr>
          <w:b w:val="0"/>
          <w:bCs w:val="0"/>
          <w:color w:val="auto"/>
          <w:sz w:val="24"/>
          <w:lang w:val="ru-RU"/>
        </w:rPr>
        <w:t xml:space="preserve"> </w:t>
      </w:r>
      <w:r w:rsidR="00211A2F" w:rsidRPr="00956B37">
        <w:rPr>
          <w:b w:val="0"/>
          <w:bCs w:val="0"/>
          <w:color w:val="auto"/>
          <w:sz w:val="24"/>
          <w:lang w:val="en-US"/>
        </w:rPr>
        <w:t>օգտագործվող</w:t>
      </w:r>
      <w:r w:rsidR="00211A2F" w:rsidRPr="00956B37">
        <w:rPr>
          <w:b w:val="0"/>
          <w:bCs w:val="0"/>
          <w:color w:val="auto"/>
          <w:sz w:val="24"/>
          <w:lang w:val="ru-RU"/>
        </w:rPr>
        <w:t xml:space="preserve"> </w:t>
      </w:r>
      <w:r w:rsidR="00211A2F" w:rsidRPr="00956B37">
        <w:rPr>
          <w:b w:val="0"/>
          <w:bCs w:val="0"/>
          <w:color w:val="auto"/>
          <w:sz w:val="24"/>
          <w:lang w:val="en-US"/>
        </w:rPr>
        <w:t>ինչպես</w:t>
      </w:r>
      <w:r w:rsidR="00211A2F" w:rsidRPr="00956B37">
        <w:rPr>
          <w:b w:val="0"/>
          <w:bCs w:val="0"/>
          <w:color w:val="auto"/>
          <w:sz w:val="24"/>
          <w:lang w:val="ru-RU"/>
        </w:rPr>
        <w:t xml:space="preserve"> </w:t>
      </w:r>
      <w:r w:rsidR="00211A2F" w:rsidRPr="00956B37">
        <w:rPr>
          <w:b w:val="0"/>
          <w:bCs w:val="0"/>
          <w:color w:val="auto"/>
          <w:sz w:val="24"/>
          <w:lang w:val="en-US"/>
        </w:rPr>
        <w:t>բնական</w:t>
      </w:r>
      <w:r w:rsidR="00211A2F" w:rsidRPr="00956B37">
        <w:rPr>
          <w:b w:val="0"/>
          <w:bCs w:val="0"/>
          <w:color w:val="auto"/>
          <w:sz w:val="24"/>
          <w:lang w:val="ru-RU"/>
        </w:rPr>
        <w:t xml:space="preserve"> </w:t>
      </w:r>
      <w:r w:rsidR="00211A2F" w:rsidRPr="00956B37">
        <w:rPr>
          <w:b w:val="0"/>
          <w:bCs w:val="0"/>
          <w:color w:val="auto"/>
          <w:sz w:val="24"/>
          <w:lang w:val="en-US"/>
        </w:rPr>
        <w:t>ավազները</w:t>
      </w:r>
      <w:r w:rsidR="00211A2F" w:rsidRPr="00956B37">
        <w:rPr>
          <w:b w:val="0"/>
          <w:bCs w:val="0"/>
          <w:color w:val="auto"/>
          <w:sz w:val="24"/>
          <w:lang w:val="ru-RU"/>
        </w:rPr>
        <w:t xml:space="preserve">, </w:t>
      </w:r>
      <w:r w:rsidR="00211A2F" w:rsidRPr="00956B37">
        <w:rPr>
          <w:b w:val="0"/>
          <w:bCs w:val="0"/>
          <w:color w:val="auto"/>
          <w:sz w:val="24"/>
          <w:lang w:val="en-US"/>
        </w:rPr>
        <w:t>այնպես</w:t>
      </w:r>
      <w:r w:rsidR="00211A2F" w:rsidRPr="00956B37">
        <w:rPr>
          <w:b w:val="0"/>
          <w:bCs w:val="0"/>
          <w:color w:val="auto"/>
          <w:sz w:val="24"/>
          <w:lang w:val="ru-RU"/>
        </w:rPr>
        <w:t xml:space="preserve"> </w:t>
      </w:r>
      <w:r w:rsidR="00211A2F" w:rsidRPr="00956B37">
        <w:rPr>
          <w:b w:val="0"/>
          <w:bCs w:val="0"/>
          <w:color w:val="auto"/>
          <w:sz w:val="24"/>
          <w:lang w:val="en-US"/>
        </w:rPr>
        <w:t>էլ</w:t>
      </w:r>
      <w:r w:rsidR="00211A2F" w:rsidRPr="00956B37">
        <w:rPr>
          <w:b w:val="0"/>
          <w:bCs w:val="0"/>
          <w:color w:val="auto"/>
          <w:sz w:val="24"/>
          <w:lang w:val="ru-RU"/>
        </w:rPr>
        <w:t xml:space="preserve"> </w:t>
      </w:r>
      <w:r w:rsidR="00211A2F" w:rsidRPr="00956B37">
        <w:rPr>
          <w:b w:val="0"/>
          <w:bCs w:val="0"/>
          <w:color w:val="auto"/>
          <w:sz w:val="24"/>
          <w:lang w:val="en-US"/>
        </w:rPr>
        <w:t>ժայռային</w:t>
      </w:r>
      <w:r w:rsidR="00211A2F" w:rsidRPr="00956B37">
        <w:rPr>
          <w:b w:val="0"/>
          <w:bCs w:val="0"/>
          <w:color w:val="auto"/>
          <w:sz w:val="24"/>
          <w:lang w:val="ru-RU"/>
        </w:rPr>
        <w:t xml:space="preserve"> </w:t>
      </w:r>
      <w:r w:rsidR="00211A2F" w:rsidRPr="00956B37">
        <w:rPr>
          <w:b w:val="0"/>
          <w:bCs w:val="0"/>
          <w:color w:val="auto"/>
          <w:sz w:val="24"/>
          <w:lang w:val="en-US"/>
        </w:rPr>
        <w:t>ապարների</w:t>
      </w:r>
      <w:r w:rsidR="00211A2F" w:rsidRPr="00956B37">
        <w:rPr>
          <w:b w:val="0"/>
          <w:bCs w:val="0"/>
          <w:color w:val="auto"/>
          <w:sz w:val="24"/>
          <w:lang w:val="ru-RU"/>
        </w:rPr>
        <w:t xml:space="preserve"> </w:t>
      </w:r>
      <w:r w:rsidR="00211A2F" w:rsidRPr="00956B37">
        <w:rPr>
          <w:b w:val="0"/>
          <w:bCs w:val="0"/>
          <w:color w:val="auto"/>
          <w:sz w:val="24"/>
          <w:lang w:val="en-US"/>
        </w:rPr>
        <w:t>ջարդման</w:t>
      </w:r>
      <w:r w:rsidR="00211A2F" w:rsidRPr="00956B37">
        <w:rPr>
          <w:b w:val="0"/>
          <w:bCs w:val="0"/>
          <w:color w:val="auto"/>
          <w:sz w:val="24"/>
          <w:lang w:val="ru-RU"/>
        </w:rPr>
        <w:t xml:space="preserve"> </w:t>
      </w:r>
      <w:r w:rsidR="00211A2F" w:rsidRPr="00956B37">
        <w:rPr>
          <w:b w:val="0"/>
          <w:bCs w:val="0"/>
          <w:color w:val="auto"/>
          <w:sz w:val="24"/>
          <w:lang w:val="en-US"/>
        </w:rPr>
        <w:t>արդյունքում</w:t>
      </w:r>
      <w:r w:rsidR="00211A2F" w:rsidRPr="00956B37">
        <w:rPr>
          <w:b w:val="0"/>
          <w:bCs w:val="0"/>
          <w:color w:val="auto"/>
          <w:sz w:val="24"/>
          <w:lang w:val="ru-RU"/>
        </w:rPr>
        <w:t xml:space="preserve"> </w:t>
      </w:r>
      <w:r w:rsidR="00211A2F" w:rsidRPr="00956B37">
        <w:rPr>
          <w:b w:val="0"/>
          <w:bCs w:val="0"/>
          <w:color w:val="auto"/>
          <w:sz w:val="24"/>
          <w:lang w:val="en-US"/>
        </w:rPr>
        <w:t>ստացված</w:t>
      </w:r>
      <w:r w:rsidR="00211A2F" w:rsidRPr="00956B37">
        <w:rPr>
          <w:b w:val="0"/>
          <w:bCs w:val="0"/>
          <w:color w:val="auto"/>
          <w:sz w:val="24"/>
          <w:lang w:val="ru-RU"/>
        </w:rPr>
        <w:t xml:space="preserve"> </w:t>
      </w:r>
      <w:r w:rsidR="00211A2F" w:rsidRPr="00956B37">
        <w:rPr>
          <w:b w:val="0"/>
          <w:bCs w:val="0"/>
          <w:color w:val="auto"/>
          <w:sz w:val="24"/>
          <w:lang w:val="en-US"/>
        </w:rPr>
        <w:t>ավազը</w:t>
      </w:r>
      <w:r w:rsidR="00211A2F" w:rsidRPr="00956B37">
        <w:rPr>
          <w:b w:val="0"/>
          <w:bCs w:val="0"/>
          <w:color w:val="auto"/>
          <w:sz w:val="24"/>
          <w:lang w:val="ru-RU"/>
        </w:rPr>
        <w:t xml:space="preserve"> </w:t>
      </w:r>
      <w:r w:rsidR="00211A2F" w:rsidRPr="00956B37">
        <w:rPr>
          <w:b w:val="0"/>
          <w:bCs w:val="0"/>
          <w:color w:val="auto"/>
          <w:sz w:val="24"/>
          <w:lang w:val="en-US"/>
        </w:rPr>
        <w:t>պետք</w:t>
      </w:r>
      <w:r w:rsidR="00211A2F" w:rsidRPr="00956B37">
        <w:rPr>
          <w:b w:val="0"/>
          <w:bCs w:val="0"/>
          <w:color w:val="auto"/>
          <w:sz w:val="24"/>
          <w:lang w:val="ru-RU"/>
        </w:rPr>
        <w:t xml:space="preserve"> </w:t>
      </w:r>
      <w:r w:rsidR="00211A2F" w:rsidRPr="00956B37">
        <w:rPr>
          <w:b w:val="0"/>
          <w:bCs w:val="0"/>
          <w:color w:val="auto"/>
          <w:sz w:val="24"/>
          <w:lang w:val="en-US"/>
        </w:rPr>
        <w:t>է</w:t>
      </w:r>
      <w:r w:rsidR="00211A2F" w:rsidRPr="00956B37">
        <w:rPr>
          <w:b w:val="0"/>
          <w:bCs w:val="0"/>
          <w:color w:val="auto"/>
          <w:sz w:val="24"/>
          <w:lang w:val="ru-RU"/>
        </w:rPr>
        <w:t xml:space="preserve"> </w:t>
      </w:r>
      <w:r w:rsidR="00211A2F" w:rsidRPr="00956B37">
        <w:rPr>
          <w:b w:val="0"/>
          <w:bCs w:val="0"/>
          <w:color w:val="auto"/>
          <w:sz w:val="24"/>
          <w:lang w:val="en-US"/>
        </w:rPr>
        <w:t>բավարարի</w:t>
      </w:r>
      <w:r w:rsidR="00211A2F" w:rsidRPr="00956B37">
        <w:rPr>
          <w:b w:val="0"/>
          <w:bCs w:val="0"/>
          <w:color w:val="auto"/>
          <w:sz w:val="24"/>
          <w:lang w:val="ru-RU"/>
        </w:rPr>
        <w:t xml:space="preserve"> </w:t>
      </w:r>
      <w:r w:rsidR="00211A2F" w:rsidRPr="00956B37">
        <w:rPr>
          <w:b w:val="0"/>
          <w:bCs w:val="0"/>
          <w:color w:val="auto"/>
          <w:sz w:val="24"/>
          <w:lang w:val="en-US"/>
        </w:rPr>
        <w:t>ԳՕՍՏ</w:t>
      </w:r>
      <w:r w:rsidR="00211A2F" w:rsidRPr="00956B37">
        <w:rPr>
          <w:b w:val="0"/>
          <w:bCs w:val="0"/>
          <w:color w:val="auto"/>
          <w:sz w:val="24"/>
          <w:lang w:val="ru-RU"/>
        </w:rPr>
        <w:t xml:space="preserve"> 8736</w:t>
      </w:r>
      <w:r w:rsidRPr="00956B37">
        <w:rPr>
          <w:b w:val="0"/>
          <w:bCs w:val="0"/>
          <w:color w:val="auto"/>
          <w:sz w:val="24"/>
          <w:lang w:val="ru-RU"/>
        </w:rPr>
        <w:t>-2014</w:t>
      </w:r>
      <w:r w:rsidR="00211A2F" w:rsidRPr="00956B37">
        <w:rPr>
          <w:b w:val="0"/>
          <w:bCs w:val="0"/>
          <w:color w:val="auto"/>
          <w:sz w:val="24"/>
          <w:lang w:val="ru-RU"/>
        </w:rPr>
        <w:t xml:space="preserve"> </w:t>
      </w:r>
      <w:r w:rsidRPr="00956B37">
        <w:rPr>
          <w:b w:val="0"/>
          <w:bCs w:val="0"/>
          <w:color w:val="auto"/>
          <w:sz w:val="24"/>
          <w:lang w:val="en-US"/>
        </w:rPr>
        <w:t>ստանդարտի</w:t>
      </w:r>
      <w:r w:rsidRPr="00956B37">
        <w:rPr>
          <w:b w:val="0"/>
          <w:bCs w:val="0"/>
          <w:color w:val="auto"/>
          <w:sz w:val="24"/>
          <w:lang w:val="ru-RU"/>
        </w:rPr>
        <w:t xml:space="preserve"> </w:t>
      </w:r>
      <w:r w:rsidR="00211A2F" w:rsidRPr="00956B37">
        <w:rPr>
          <w:b w:val="0"/>
          <w:bCs w:val="0"/>
          <w:color w:val="auto"/>
          <w:sz w:val="24"/>
          <w:lang w:val="en-US"/>
        </w:rPr>
        <w:t>պահանջներին</w:t>
      </w:r>
      <w:r w:rsidR="00165935" w:rsidRPr="00956B37">
        <w:rPr>
          <w:b w:val="0"/>
          <w:bCs w:val="0"/>
          <w:color w:val="auto"/>
          <w:sz w:val="24"/>
          <w:lang w:val="ru-RU"/>
        </w:rPr>
        <w:t>:</w:t>
      </w:r>
    </w:p>
    <w:p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խառնուրդում</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հանքային</w:t>
      </w:r>
      <w:r w:rsidRPr="00956B37">
        <w:rPr>
          <w:b w:val="0"/>
          <w:bCs w:val="0"/>
          <w:color w:val="auto"/>
          <w:sz w:val="24"/>
          <w:lang w:val="ru-RU"/>
        </w:rPr>
        <w:t xml:space="preserve"> </w:t>
      </w:r>
      <w:r w:rsidRPr="00956B37">
        <w:rPr>
          <w:b w:val="0"/>
          <w:bCs w:val="0"/>
          <w:color w:val="auto"/>
          <w:sz w:val="24"/>
          <w:lang w:val="en-US"/>
        </w:rPr>
        <w:t>փոշին</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բավարարի</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00ED1C66" w:rsidRPr="00956B37">
        <w:rPr>
          <w:b w:val="0"/>
          <w:bCs w:val="0"/>
          <w:color w:val="auto"/>
          <w:sz w:val="24"/>
          <w:lang w:val="ru-RU"/>
        </w:rPr>
        <w:t>32761</w:t>
      </w:r>
      <w:r w:rsidR="00EF740C" w:rsidRPr="00956B37">
        <w:rPr>
          <w:b w:val="0"/>
          <w:bCs w:val="0"/>
          <w:color w:val="auto"/>
          <w:sz w:val="24"/>
          <w:lang w:val="ru-RU"/>
        </w:rPr>
        <w:t xml:space="preserve">-2014 </w:t>
      </w:r>
      <w:r w:rsidR="00EF740C" w:rsidRPr="00956B37">
        <w:rPr>
          <w:b w:val="0"/>
          <w:bCs w:val="0"/>
          <w:color w:val="auto"/>
          <w:sz w:val="24"/>
          <w:lang w:val="en-US"/>
        </w:rPr>
        <w:t>ստանդարտի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խառնուրդում</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մածուցիկ</w:t>
      </w:r>
      <w:r w:rsidRPr="00956B37">
        <w:rPr>
          <w:b w:val="0"/>
          <w:bCs w:val="0"/>
          <w:color w:val="auto"/>
          <w:sz w:val="24"/>
          <w:lang w:val="ru-RU"/>
        </w:rPr>
        <w:t xml:space="preserve"> </w:t>
      </w:r>
      <w:r w:rsidRPr="00956B37">
        <w:rPr>
          <w:b w:val="0"/>
          <w:bCs w:val="0"/>
          <w:color w:val="auto"/>
          <w:sz w:val="24"/>
          <w:lang w:val="en-US"/>
        </w:rPr>
        <w:t>բիտումները</w:t>
      </w:r>
      <w:r w:rsidRPr="00956B37">
        <w:rPr>
          <w:b w:val="0"/>
          <w:bCs w:val="0"/>
          <w:color w:val="auto"/>
          <w:sz w:val="24"/>
          <w:lang w:val="ru-RU"/>
        </w:rPr>
        <w:t xml:space="preserve"> </w:t>
      </w:r>
      <w:r w:rsidRPr="00956B37">
        <w:rPr>
          <w:b w:val="0"/>
          <w:bCs w:val="0"/>
          <w:color w:val="auto"/>
          <w:sz w:val="24"/>
          <w:lang w:val="en-US"/>
        </w:rPr>
        <w:t>դասակարգվում</w:t>
      </w:r>
      <w:r w:rsidRPr="00956B37">
        <w:rPr>
          <w:b w:val="0"/>
          <w:bCs w:val="0"/>
          <w:color w:val="auto"/>
          <w:sz w:val="24"/>
          <w:lang w:val="ru-RU"/>
        </w:rPr>
        <w:t xml:space="preserve"> </w:t>
      </w:r>
      <w:r w:rsidRPr="00956B37">
        <w:rPr>
          <w:b w:val="0"/>
          <w:bCs w:val="0"/>
          <w:color w:val="auto"/>
          <w:sz w:val="24"/>
          <w:lang w:val="en-US"/>
        </w:rPr>
        <w:t>են</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22245</w:t>
      </w:r>
      <w:r w:rsidR="009142A2" w:rsidRPr="00956B37">
        <w:rPr>
          <w:b w:val="0"/>
          <w:bCs w:val="0"/>
          <w:color w:val="auto"/>
          <w:sz w:val="24"/>
          <w:lang w:val="ru-RU"/>
        </w:rPr>
        <w:t xml:space="preserve">-90 և </w:t>
      </w:r>
      <w:r w:rsidR="00FB169A" w:rsidRPr="00956B37">
        <w:rPr>
          <w:b w:val="0"/>
          <w:bCs w:val="0"/>
          <w:color w:val="auto"/>
          <w:sz w:val="24"/>
          <w:lang w:val="en-US"/>
        </w:rPr>
        <w:t>ԳՕՍՏ</w:t>
      </w:r>
      <w:r w:rsidR="00FB169A" w:rsidRPr="00956B37">
        <w:rPr>
          <w:b w:val="0"/>
          <w:bCs w:val="0"/>
          <w:color w:val="auto"/>
          <w:sz w:val="24"/>
          <w:lang w:val="ru-RU"/>
        </w:rPr>
        <w:t xml:space="preserve"> 33133</w:t>
      </w:r>
      <w:r w:rsidR="009142A2" w:rsidRPr="00956B37">
        <w:rPr>
          <w:b w:val="0"/>
          <w:bCs w:val="0"/>
          <w:color w:val="auto"/>
          <w:sz w:val="24"/>
          <w:lang w:val="ru-RU"/>
        </w:rPr>
        <w:t xml:space="preserve">-2014 </w:t>
      </w:r>
      <w:r w:rsidR="009142A2" w:rsidRPr="00956B37">
        <w:rPr>
          <w:b w:val="0"/>
          <w:bCs w:val="0"/>
          <w:color w:val="auto"/>
          <w:sz w:val="24"/>
          <w:lang w:val="en-US"/>
        </w:rPr>
        <w:t>ստանդարտների</w:t>
      </w:r>
      <w:r w:rsidR="009142A2" w:rsidRPr="00956B37">
        <w:rPr>
          <w:b w:val="0"/>
          <w:bCs w:val="0"/>
          <w:color w:val="auto"/>
          <w:sz w:val="24"/>
          <w:lang w:val="ru-RU"/>
        </w:rPr>
        <w:t xml:space="preserve">, </w:t>
      </w:r>
      <w:r w:rsidR="00FB169A" w:rsidRPr="00956B37">
        <w:rPr>
          <w:b w:val="0"/>
          <w:bCs w:val="0"/>
          <w:color w:val="auto"/>
          <w:sz w:val="24"/>
          <w:lang w:val="ru-RU"/>
        </w:rPr>
        <w:t xml:space="preserve"> </w:t>
      </w:r>
      <w:r w:rsidRPr="00956B37">
        <w:rPr>
          <w:b w:val="0"/>
          <w:bCs w:val="0"/>
          <w:color w:val="auto"/>
          <w:sz w:val="24"/>
          <w:lang w:val="en-US"/>
        </w:rPr>
        <w:t>իսկ</w:t>
      </w:r>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բիտումները</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11955</w:t>
      </w:r>
      <w:r w:rsidR="00165935" w:rsidRPr="00956B37">
        <w:rPr>
          <w:b w:val="0"/>
          <w:bCs w:val="0"/>
          <w:color w:val="auto"/>
          <w:sz w:val="24"/>
          <w:lang w:val="ru-RU"/>
        </w:rPr>
        <w:t>-</w:t>
      </w:r>
      <w:r w:rsidR="009142A2" w:rsidRPr="00956B37">
        <w:rPr>
          <w:b w:val="0"/>
          <w:bCs w:val="0"/>
          <w:color w:val="auto"/>
          <w:sz w:val="24"/>
          <w:lang w:val="ru-RU"/>
        </w:rPr>
        <w:t xml:space="preserve">82 </w:t>
      </w:r>
      <w:r w:rsidR="009142A2" w:rsidRPr="00956B37">
        <w:rPr>
          <w:b w:val="0"/>
          <w:bCs w:val="0"/>
          <w:color w:val="auto"/>
          <w:sz w:val="24"/>
          <w:lang w:val="en-US"/>
        </w:rPr>
        <w:t>ստանդարտ</w:t>
      </w:r>
      <w:r w:rsidR="00165935" w:rsidRPr="00956B37">
        <w:rPr>
          <w:b w:val="0"/>
          <w:bCs w:val="0"/>
          <w:color w:val="auto"/>
          <w:sz w:val="24"/>
          <w:lang w:val="en-US"/>
        </w:rPr>
        <w:t>ի</w:t>
      </w:r>
      <w:r w:rsidRPr="00956B37">
        <w:rPr>
          <w:b w:val="0"/>
          <w:bCs w:val="0"/>
          <w:color w:val="auto"/>
          <w:sz w:val="24"/>
          <w:lang w:val="ru-RU"/>
        </w:rPr>
        <w:t>:</w:t>
      </w:r>
    </w:p>
    <w:p w:rsidR="00165935" w:rsidRPr="00956B37" w:rsidRDefault="00F620AE"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ru-RU"/>
        </w:rPr>
        <w:t xml:space="preserve"> </w:t>
      </w:r>
      <w:r w:rsidR="00211A2F" w:rsidRPr="00956B37">
        <w:rPr>
          <w:b w:val="0"/>
          <w:bCs w:val="0"/>
          <w:color w:val="auto"/>
          <w:sz w:val="24"/>
          <w:lang w:val="en-US"/>
        </w:rPr>
        <w:t>Մոդիֆիկացված</w:t>
      </w:r>
      <w:r w:rsidR="00211A2F" w:rsidRPr="00956B37">
        <w:rPr>
          <w:b w:val="0"/>
          <w:bCs w:val="0"/>
          <w:color w:val="auto"/>
          <w:sz w:val="24"/>
          <w:lang w:val="ru-RU"/>
        </w:rPr>
        <w:t xml:space="preserve"> </w:t>
      </w:r>
      <w:r w:rsidR="00211A2F" w:rsidRPr="00956B37">
        <w:rPr>
          <w:b w:val="0"/>
          <w:bCs w:val="0"/>
          <w:color w:val="auto"/>
          <w:sz w:val="24"/>
          <w:lang w:val="en-US"/>
        </w:rPr>
        <w:t>պոլիմեր</w:t>
      </w:r>
      <w:r w:rsidR="00211A2F" w:rsidRPr="00956B37">
        <w:rPr>
          <w:b w:val="0"/>
          <w:bCs w:val="0"/>
          <w:color w:val="auto"/>
          <w:sz w:val="24"/>
          <w:lang w:val="ru-RU"/>
        </w:rPr>
        <w:t xml:space="preserve"> </w:t>
      </w:r>
      <w:r w:rsidR="00211A2F" w:rsidRPr="00956B37">
        <w:rPr>
          <w:b w:val="0"/>
          <w:bCs w:val="0"/>
          <w:color w:val="auto"/>
          <w:sz w:val="24"/>
          <w:lang w:val="en-US"/>
        </w:rPr>
        <w:t>բիտումային</w:t>
      </w:r>
      <w:r w:rsidR="00211A2F" w:rsidRPr="00956B37">
        <w:rPr>
          <w:b w:val="0"/>
          <w:bCs w:val="0"/>
          <w:color w:val="auto"/>
          <w:sz w:val="24"/>
          <w:lang w:val="ru-RU"/>
        </w:rPr>
        <w:t xml:space="preserve"> </w:t>
      </w:r>
      <w:r w:rsidR="00211A2F" w:rsidRPr="00956B37">
        <w:rPr>
          <w:b w:val="0"/>
          <w:bCs w:val="0"/>
          <w:color w:val="auto"/>
          <w:sz w:val="24"/>
          <w:lang w:val="en-US"/>
        </w:rPr>
        <w:t>կապակցանյութերը</w:t>
      </w:r>
      <w:r w:rsidR="00211A2F" w:rsidRPr="00956B37">
        <w:rPr>
          <w:b w:val="0"/>
          <w:bCs w:val="0"/>
          <w:color w:val="auto"/>
          <w:sz w:val="24"/>
          <w:lang w:val="ru-RU"/>
        </w:rPr>
        <w:t xml:space="preserve"> </w:t>
      </w:r>
      <w:r w:rsidR="00211A2F" w:rsidRPr="00956B37">
        <w:rPr>
          <w:b w:val="0"/>
          <w:bCs w:val="0"/>
          <w:color w:val="auto"/>
          <w:sz w:val="24"/>
          <w:lang w:val="en-US"/>
        </w:rPr>
        <w:t>պետք</w:t>
      </w:r>
      <w:r w:rsidR="00211A2F" w:rsidRPr="00956B37">
        <w:rPr>
          <w:b w:val="0"/>
          <w:bCs w:val="0"/>
          <w:color w:val="auto"/>
          <w:sz w:val="24"/>
          <w:lang w:val="ru-RU"/>
        </w:rPr>
        <w:t xml:space="preserve"> </w:t>
      </w:r>
      <w:r w:rsidR="00211A2F" w:rsidRPr="00956B37">
        <w:rPr>
          <w:b w:val="0"/>
          <w:bCs w:val="0"/>
          <w:color w:val="auto"/>
          <w:sz w:val="24"/>
          <w:lang w:val="en-US"/>
        </w:rPr>
        <w:t>է</w:t>
      </w:r>
      <w:r w:rsidR="00211A2F" w:rsidRPr="00956B37">
        <w:rPr>
          <w:b w:val="0"/>
          <w:bCs w:val="0"/>
          <w:color w:val="auto"/>
          <w:sz w:val="24"/>
          <w:lang w:val="ru-RU"/>
        </w:rPr>
        <w:t xml:space="preserve"> </w:t>
      </w:r>
      <w:r w:rsidR="00211A2F" w:rsidRPr="00956B37">
        <w:rPr>
          <w:b w:val="0"/>
          <w:bCs w:val="0"/>
          <w:color w:val="auto"/>
          <w:sz w:val="24"/>
          <w:lang w:val="en-US"/>
        </w:rPr>
        <w:t>բավարարեն</w:t>
      </w:r>
      <w:r w:rsidR="00211A2F" w:rsidRPr="00956B37">
        <w:rPr>
          <w:b w:val="0"/>
          <w:bCs w:val="0"/>
          <w:color w:val="auto"/>
          <w:sz w:val="24"/>
          <w:lang w:val="ru-RU"/>
        </w:rPr>
        <w:t xml:space="preserve"> </w:t>
      </w:r>
      <w:r w:rsidRPr="00956B37">
        <w:rPr>
          <w:b w:val="0"/>
          <w:bCs w:val="0"/>
          <w:color w:val="auto"/>
          <w:sz w:val="24"/>
          <w:lang w:val="en-US"/>
        </w:rPr>
        <w:t>ՀՍՏ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Pr="00956B37">
        <w:rPr>
          <w:b w:val="0"/>
          <w:bCs w:val="0"/>
          <w:color w:val="auto"/>
          <w:sz w:val="24"/>
          <w:lang w:val="en-US"/>
        </w:rPr>
        <w:t>Ռ</w:t>
      </w:r>
      <w:r w:rsidRPr="00956B37">
        <w:rPr>
          <w:b w:val="0"/>
          <w:bCs w:val="0"/>
          <w:color w:val="auto"/>
          <w:sz w:val="24"/>
          <w:lang w:val="ru-RU"/>
        </w:rPr>
        <w:t xml:space="preserve"> 52056-2022 </w:t>
      </w:r>
      <w:r w:rsidRPr="00956B37">
        <w:rPr>
          <w:b w:val="0"/>
          <w:bCs w:val="0"/>
          <w:color w:val="auto"/>
          <w:sz w:val="24"/>
          <w:lang w:val="en-US"/>
        </w:rPr>
        <w:t>ստանդարտի</w:t>
      </w:r>
      <w:r w:rsidR="00655E37" w:rsidRPr="00956B37">
        <w:rPr>
          <w:b w:val="0"/>
          <w:bCs w:val="0"/>
          <w:color w:val="auto"/>
          <w:sz w:val="24"/>
          <w:lang w:val="ru-RU"/>
        </w:rPr>
        <w:t xml:space="preserve"> </w:t>
      </w:r>
      <w:r w:rsidR="00655E37" w:rsidRPr="00956B37">
        <w:rPr>
          <w:b w:val="0"/>
          <w:bCs w:val="0"/>
          <w:color w:val="auto"/>
          <w:sz w:val="24"/>
          <w:lang w:val="en-US"/>
        </w:rPr>
        <w:t>պահանջներին</w:t>
      </w:r>
      <w:r w:rsidR="00211A2F" w:rsidRPr="00956B37">
        <w:rPr>
          <w:b w:val="0"/>
          <w:bCs w:val="0"/>
          <w:color w:val="auto"/>
          <w:sz w:val="24"/>
          <w:lang w:val="ru-RU"/>
        </w:rPr>
        <w:t xml:space="preserve">: </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Կապակցանյութի</w:t>
      </w:r>
      <w:r w:rsidRPr="00956B37">
        <w:rPr>
          <w:b w:val="0"/>
          <w:bCs w:val="0"/>
          <w:color w:val="auto"/>
          <w:sz w:val="24"/>
          <w:lang w:val="ru-RU"/>
        </w:rPr>
        <w:t xml:space="preserve"> </w:t>
      </w:r>
      <w:r w:rsidR="006B42E7" w:rsidRPr="00956B37">
        <w:rPr>
          <w:b w:val="0"/>
          <w:bCs w:val="0"/>
          <w:color w:val="auto"/>
          <w:sz w:val="24"/>
        </w:rPr>
        <w:t>մակնիշի ընտրությունը</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շահագործողական</w:t>
      </w:r>
      <w:r w:rsidRPr="00956B37">
        <w:rPr>
          <w:b w:val="0"/>
          <w:bCs w:val="0"/>
          <w:color w:val="auto"/>
          <w:sz w:val="24"/>
          <w:lang w:val="ru-RU"/>
        </w:rPr>
        <w:t xml:space="preserve"> </w:t>
      </w:r>
      <w:r w:rsidRPr="00956B37">
        <w:rPr>
          <w:b w:val="0"/>
          <w:bCs w:val="0"/>
          <w:color w:val="auto"/>
          <w:sz w:val="24"/>
          <w:lang w:val="en-US"/>
        </w:rPr>
        <w:t>պայմանների</w:t>
      </w:r>
      <w:r w:rsidRPr="00956B37">
        <w:rPr>
          <w:b w:val="0"/>
          <w:bCs w:val="0"/>
          <w:color w:val="auto"/>
          <w:sz w:val="24"/>
          <w:lang w:val="ru-RU"/>
        </w:rPr>
        <w:t xml:space="preserve"> </w:t>
      </w:r>
      <w:r w:rsidRPr="00956B37">
        <w:rPr>
          <w:b w:val="0"/>
          <w:bCs w:val="0"/>
          <w:color w:val="auto"/>
          <w:sz w:val="24"/>
          <w:lang w:val="en-US"/>
        </w:rPr>
        <w:t>կատարվում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նաև</w:t>
      </w:r>
      <w:r w:rsidRPr="00956B37">
        <w:rPr>
          <w:b w:val="0"/>
          <w:bCs w:val="0"/>
          <w:color w:val="auto"/>
          <w:sz w:val="24"/>
          <w:lang w:val="ru-RU"/>
        </w:rPr>
        <w:t xml:space="preserve"> </w:t>
      </w:r>
      <w:r w:rsidRPr="00956B37">
        <w:rPr>
          <w:b w:val="0"/>
          <w:bCs w:val="0"/>
          <w:color w:val="auto"/>
          <w:sz w:val="24"/>
          <w:lang w:val="en-US"/>
        </w:rPr>
        <w:t>ցածր</w:t>
      </w:r>
      <w:r w:rsidRPr="00956B37">
        <w:rPr>
          <w:b w:val="0"/>
          <w:bCs w:val="0"/>
          <w:color w:val="auto"/>
          <w:sz w:val="24"/>
          <w:lang w:val="ru-RU"/>
        </w:rPr>
        <w:t xml:space="preserve"> </w:t>
      </w:r>
      <w:r w:rsidRPr="00956B37">
        <w:rPr>
          <w:b w:val="0"/>
          <w:bCs w:val="0"/>
          <w:color w:val="auto"/>
          <w:sz w:val="24"/>
          <w:lang w:val="en-US"/>
        </w:rPr>
        <w:t>ջերմաստիճանային</w:t>
      </w:r>
      <w:r w:rsidRPr="00956B37">
        <w:rPr>
          <w:b w:val="0"/>
          <w:bCs w:val="0"/>
          <w:color w:val="auto"/>
          <w:sz w:val="24"/>
          <w:lang w:val="ru-RU"/>
        </w:rPr>
        <w:t xml:space="preserve"> </w:t>
      </w:r>
      <w:r w:rsidRPr="00956B37">
        <w:rPr>
          <w:b w:val="0"/>
          <w:bCs w:val="0"/>
          <w:color w:val="auto"/>
          <w:sz w:val="24"/>
          <w:lang w:val="en-US"/>
        </w:rPr>
        <w:t>պայմաններում</w:t>
      </w:r>
      <w:r w:rsidR="00971F4F" w:rsidRPr="00956B37">
        <w:rPr>
          <w:b w:val="0"/>
          <w:bCs w:val="0"/>
          <w:color w:val="auto"/>
          <w:sz w:val="24"/>
        </w:rPr>
        <w:t xml:space="preserve"> և ներկայացված է </w:t>
      </w:r>
      <w:r w:rsidR="003F5941" w:rsidRPr="00956B37">
        <w:rPr>
          <w:b w:val="0"/>
          <w:bCs w:val="0"/>
          <w:color w:val="auto"/>
          <w:sz w:val="24"/>
          <w:lang w:val="en-US"/>
        </w:rPr>
        <w:t>ՀՍՏ</w:t>
      </w:r>
      <w:r w:rsidR="003F5941" w:rsidRPr="00956B37">
        <w:rPr>
          <w:b w:val="0"/>
          <w:bCs w:val="0"/>
          <w:color w:val="auto"/>
          <w:sz w:val="24"/>
          <w:lang w:val="ru-RU"/>
        </w:rPr>
        <w:t xml:space="preserve"> </w:t>
      </w:r>
      <w:r w:rsidR="00971F4F" w:rsidRPr="00956B37">
        <w:rPr>
          <w:b w:val="0"/>
          <w:bCs w:val="0"/>
          <w:color w:val="auto"/>
          <w:sz w:val="24"/>
        </w:rPr>
        <w:t>ԳՕՍՏ Ռ 58400</w:t>
      </w:r>
      <w:r w:rsidR="003F5941" w:rsidRPr="00956B37">
        <w:rPr>
          <w:b w:val="0"/>
          <w:bCs w:val="0"/>
          <w:color w:val="auto"/>
          <w:sz w:val="24"/>
          <w:lang w:val="ru-RU"/>
        </w:rPr>
        <w:t>.</w:t>
      </w:r>
      <w:r w:rsidR="00971F4F" w:rsidRPr="00956B37">
        <w:rPr>
          <w:b w:val="0"/>
          <w:bCs w:val="0"/>
          <w:color w:val="auto"/>
          <w:sz w:val="24"/>
        </w:rPr>
        <w:t>1-</w:t>
      </w:r>
      <w:r w:rsidR="003F5941" w:rsidRPr="00956B37">
        <w:rPr>
          <w:b w:val="0"/>
          <w:bCs w:val="0"/>
          <w:color w:val="auto"/>
          <w:sz w:val="24"/>
          <w:lang w:val="ru-RU"/>
        </w:rPr>
        <w:t xml:space="preserve">2022 </w:t>
      </w:r>
      <w:r w:rsidR="003F5941" w:rsidRPr="00956B37">
        <w:rPr>
          <w:b w:val="0"/>
          <w:bCs w:val="0"/>
          <w:color w:val="auto"/>
          <w:sz w:val="24"/>
          <w:lang w:val="en-US"/>
        </w:rPr>
        <w:t>ստանդարտում</w:t>
      </w:r>
      <w:r w:rsidR="00227F56"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I</w:t>
      </w:r>
      <w:r w:rsidRPr="00956B37">
        <w:rPr>
          <w:b w:val="0"/>
          <w:bCs w:val="0"/>
          <w:color w:val="auto"/>
          <w:sz w:val="24"/>
          <w:lang w:val="ru-RU"/>
        </w:rPr>
        <w:t xml:space="preserve"> </w:t>
      </w:r>
      <w:r w:rsidRPr="00956B37">
        <w:rPr>
          <w:b w:val="0"/>
          <w:bCs w:val="0"/>
          <w:color w:val="auto"/>
          <w:sz w:val="24"/>
          <w:lang w:val="en-US"/>
        </w:rPr>
        <w:t>մակնիշի</w:t>
      </w:r>
      <w:r w:rsidRPr="00956B37">
        <w:rPr>
          <w:b w:val="0"/>
          <w:bCs w:val="0"/>
          <w:color w:val="auto"/>
          <w:sz w:val="24"/>
          <w:lang w:val="ru-RU"/>
        </w:rPr>
        <w:t xml:space="preserve"> </w:t>
      </w:r>
      <w:r w:rsidRPr="00956B37">
        <w:rPr>
          <w:b w:val="0"/>
          <w:bCs w:val="0"/>
          <w:color w:val="auto"/>
          <w:sz w:val="24"/>
          <w:lang w:val="en-US"/>
        </w:rPr>
        <w:t>սառը</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СГ </w:t>
      </w:r>
      <w:r w:rsidRPr="00956B37">
        <w:rPr>
          <w:b w:val="0"/>
          <w:bCs w:val="0"/>
          <w:color w:val="auto"/>
          <w:sz w:val="24"/>
          <w:lang w:val="en-US"/>
        </w:rPr>
        <w:t>դասի</w:t>
      </w:r>
      <w:r w:rsidRPr="00956B37">
        <w:rPr>
          <w:b w:val="0"/>
          <w:bCs w:val="0"/>
          <w:color w:val="auto"/>
          <w:sz w:val="24"/>
          <w:lang w:val="ru-RU"/>
        </w:rPr>
        <w:t xml:space="preserve"> </w:t>
      </w:r>
      <w:r w:rsidRPr="00956B37">
        <w:rPr>
          <w:b w:val="0"/>
          <w:bCs w:val="0"/>
          <w:color w:val="auto"/>
          <w:sz w:val="24"/>
          <w:lang w:val="en-US"/>
        </w:rPr>
        <w:t>բիտումներ</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մոդիֆիկացված</w:t>
      </w:r>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w:t>
      </w:r>
      <w:r w:rsidRPr="00956B37">
        <w:rPr>
          <w:b w:val="0"/>
          <w:bCs w:val="0"/>
          <w:color w:val="auto"/>
          <w:sz w:val="24"/>
          <w:lang w:val="ru-RU"/>
        </w:rPr>
        <w:t xml:space="preserve">: </w:t>
      </w:r>
      <w:r w:rsidRPr="00956B37">
        <w:rPr>
          <w:b w:val="0"/>
          <w:bCs w:val="0"/>
          <w:color w:val="auto"/>
          <w:sz w:val="24"/>
          <w:lang w:val="en-US"/>
        </w:rPr>
        <w:t>II</w:t>
      </w:r>
      <w:r w:rsidRPr="00956B37">
        <w:rPr>
          <w:b w:val="0"/>
          <w:bCs w:val="0"/>
          <w:color w:val="auto"/>
          <w:sz w:val="24"/>
          <w:lang w:val="ru-RU"/>
        </w:rPr>
        <w:t xml:space="preserve"> </w:t>
      </w:r>
      <w:r w:rsidRPr="00956B37">
        <w:rPr>
          <w:b w:val="0"/>
          <w:bCs w:val="0"/>
          <w:color w:val="auto"/>
          <w:sz w:val="24"/>
          <w:lang w:val="en-US"/>
        </w:rPr>
        <w:t>մակնիշի</w:t>
      </w:r>
      <w:r w:rsidRPr="00956B37">
        <w:rPr>
          <w:b w:val="0"/>
          <w:bCs w:val="0"/>
          <w:color w:val="auto"/>
          <w:sz w:val="24"/>
          <w:lang w:val="ru-RU"/>
        </w:rPr>
        <w:t xml:space="preserve"> </w:t>
      </w:r>
      <w:r w:rsidRPr="00956B37">
        <w:rPr>
          <w:b w:val="0"/>
          <w:bCs w:val="0"/>
          <w:color w:val="auto"/>
          <w:sz w:val="24"/>
          <w:lang w:val="en-US"/>
        </w:rPr>
        <w:t>սառը</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Pr="00956B37">
        <w:rPr>
          <w:b w:val="0"/>
          <w:bCs w:val="0"/>
          <w:color w:val="auto"/>
          <w:sz w:val="24"/>
          <w:lang w:val="en-US"/>
        </w:rPr>
        <w:t>են</w:t>
      </w:r>
      <w:r w:rsidRPr="00956B37">
        <w:rPr>
          <w:b w:val="0"/>
          <w:bCs w:val="0"/>
          <w:color w:val="auto"/>
          <w:sz w:val="24"/>
          <w:lang w:val="ru-RU"/>
        </w:rPr>
        <w:t xml:space="preserve"> </w:t>
      </w:r>
      <w:r w:rsidR="007B7A3D" w:rsidRPr="00956B37">
        <w:rPr>
          <w:b w:val="0"/>
          <w:bCs w:val="0"/>
          <w:color w:val="auto"/>
          <w:sz w:val="24"/>
          <w:lang w:val="en-US"/>
        </w:rPr>
        <w:t>ՍԳ</w:t>
      </w:r>
      <w:r w:rsidR="007B7A3D" w:rsidRPr="00956B37">
        <w:rPr>
          <w:b w:val="0"/>
          <w:bCs w:val="0"/>
          <w:color w:val="auto"/>
          <w:sz w:val="24"/>
          <w:lang w:val="ru-RU"/>
        </w:rPr>
        <w:t xml:space="preserve"> (</w:t>
      </w:r>
      <w:r w:rsidRPr="00956B37">
        <w:rPr>
          <w:b w:val="0"/>
          <w:bCs w:val="0"/>
          <w:color w:val="auto"/>
          <w:sz w:val="24"/>
          <w:lang w:val="ru-RU"/>
        </w:rPr>
        <w:t>СГ</w:t>
      </w:r>
      <w:r w:rsidR="007B7A3D" w:rsidRPr="00956B37">
        <w:rPr>
          <w:b w:val="0"/>
          <w:bCs w:val="0"/>
          <w:color w:val="auto"/>
          <w:sz w:val="24"/>
          <w:lang w:val="ru-RU"/>
        </w:rPr>
        <w:t>)</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7B7A3D" w:rsidRPr="00956B37">
        <w:rPr>
          <w:b w:val="0"/>
          <w:bCs w:val="0"/>
          <w:color w:val="auto"/>
          <w:sz w:val="24"/>
          <w:lang w:val="en-US"/>
        </w:rPr>
        <w:t>ՄԳ</w:t>
      </w:r>
      <w:r w:rsidR="007B7A3D" w:rsidRPr="00956B37">
        <w:rPr>
          <w:b w:val="0"/>
          <w:bCs w:val="0"/>
          <w:color w:val="auto"/>
          <w:sz w:val="24"/>
          <w:lang w:val="ru-RU"/>
        </w:rPr>
        <w:t xml:space="preserve"> (</w:t>
      </w:r>
      <w:r w:rsidRPr="00956B37">
        <w:rPr>
          <w:b w:val="0"/>
          <w:bCs w:val="0"/>
          <w:color w:val="auto"/>
          <w:sz w:val="24"/>
          <w:lang w:val="ru-RU"/>
        </w:rPr>
        <w:t>МГ</w:t>
      </w:r>
      <w:r w:rsidR="007B7A3D" w:rsidRPr="00956B37">
        <w:rPr>
          <w:b w:val="0"/>
          <w:bCs w:val="0"/>
          <w:color w:val="auto"/>
          <w:sz w:val="24"/>
          <w:lang w:val="ru-RU"/>
        </w:rPr>
        <w:t>)</w:t>
      </w:r>
      <w:r w:rsidRPr="00956B37">
        <w:rPr>
          <w:b w:val="0"/>
          <w:bCs w:val="0"/>
          <w:color w:val="auto"/>
          <w:sz w:val="24"/>
          <w:lang w:val="ru-RU"/>
        </w:rPr>
        <w:t xml:space="preserve"> </w:t>
      </w:r>
      <w:r w:rsidRPr="00956B37">
        <w:rPr>
          <w:b w:val="0"/>
          <w:bCs w:val="0"/>
          <w:color w:val="auto"/>
          <w:sz w:val="24"/>
          <w:lang w:val="en-US"/>
        </w:rPr>
        <w:t>դասի</w:t>
      </w:r>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բիտումներն</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00616B36" w:rsidRPr="00956B37">
        <w:rPr>
          <w:b w:val="0"/>
          <w:bCs w:val="0"/>
          <w:color w:val="auto"/>
          <w:sz w:val="24"/>
          <w:lang w:val="ru-RU"/>
        </w:rPr>
        <w:t>11955</w:t>
      </w:r>
      <w:r w:rsidR="005C0834" w:rsidRPr="00956B37">
        <w:rPr>
          <w:b w:val="0"/>
          <w:bCs w:val="0"/>
          <w:color w:val="auto"/>
          <w:sz w:val="24"/>
          <w:lang w:val="ru-RU"/>
        </w:rPr>
        <w:t xml:space="preserve">-82 </w:t>
      </w:r>
      <w:r w:rsidR="005C0834" w:rsidRPr="00956B37">
        <w:rPr>
          <w:b w:val="0"/>
          <w:bCs w:val="0"/>
          <w:color w:val="auto"/>
          <w:sz w:val="24"/>
          <w:lang w:val="en-US"/>
        </w:rPr>
        <w:t>ստանդարտ</w:t>
      </w:r>
      <w:r w:rsidR="00616B36" w:rsidRPr="00956B37">
        <w:rPr>
          <w:b w:val="0"/>
          <w:bCs w:val="0"/>
          <w:color w:val="auto"/>
          <w:sz w:val="24"/>
          <w:lang w:val="en-US"/>
        </w:rPr>
        <w:t>ի</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lastRenderedPageBreak/>
        <w:t>Բիտումի</w:t>
      </w:r>
      <w:r w:rsidRPr="00956B37">
        <w:rPr>
          <w:b w:val="0"/>
          <w:bCs w:val="0"/>
          <w:color w:val="auto"/>
          <w:sz w:val="24"/>
          <w:lang w:val="ru-RU"/>
        </w:rPr>
        <w:t xml:space="preserve"> </w:t>
      </w:r>
      <w:r w:rsidRPr="00956B37">
        <w:rPr>
          <w:b w:val="0"/>
          <w:bCs w:val="0"/>
          <w:color w:val="auto"/>
          <w:sz w:val="24"/>
          <w:lang w:val="en-US"/>
        </w:rPr>
        <w:t>մոտավոր</w:t>
      </w:r>
      <w:r w:rsidRPr="00956B37">
        <w:rPr>
          <w:b w:val="0"/>
          <w:bCs w:val="0"/>
          <w:color w:val="auto"/>
          <w:sz w:val="24"/>
          <w:lang w:val="ru-RU"/>
        </w:rPr>
        <w:t xml:space="preserve"> </w:t>
      </w:r>
      <w:r w:rsidRPr="00956B37">
        <w:rPr>
          <w:b w:val="0"/>
          <w:bCs w:val="0"/>
          <w:color w:val="auto"/>
          <w:sz w:val="24"/>
          <w:lang w:val="en-US"/>
        </w:rPr>
        <w:t>պարունակությունը</w:t>
      </w:r>
      <w:r w:rsidRPr="00956B37">
        <w:rPr>
          <w:b w:val="0"/>
          <w:bCs w:val="0"/>
          <w:color w:val="auto"/>
          <w:sz w:val="24"/>
          <w:lang w:val="ru-RU"/>
        </w:rPr>
        <w:t xml:space="preserve"> </w:t>
      </w:r>
      <w:r w:rsidRPr="00956B37">
        <w:rPr>
          <w:b w:val="0"/>
          <w:bCs w:val="0"/>
          <w:color w:val="auto"/>
          <w:sz w:val="24"/>
          <w:lang w:val="en-US"/>
        </w:rPr>
        <w:t>տարբեր</w:t>
      </w:r>
      <w:r w:rsidRPr="00956B37">
        <w:rPr>
          <w:b w:val="0"/>
          <w:bCs w:val="0"/>
          <w:color w:val="auto"/>
          <w:sz w:val="24"/>
          <w:lang w:val="ru-RU"/>
        </w:rPr>
        <w:t xml:space="preserve"> </w:t>
      </w:r>
      <w:r w:rsidRPr="00956B37">
        <w:rPr>
          <w:b w:val="0"/>
          <w:bCs w:val="0"/>
          <w:color w:val="auto"/>
          <w:sz w:val="24"/>
          <w:lang w:val="en-US"/>
        </w:rPr>
        <w:t>տիպի</w:t>
      </w:r>
      <w:r w:rsidRPr="00956B37">
        <w:rPr>
          <w:b w:val="0"/>
          <w:bCs w:val="0"/>
          <w:color w:val="auto"/>
          <w:sz w:val="24"/>
          <w:lang w:val="ru-RU"/>
        </w:rPr>
        <w:t xml:space="preserve"> </w:t>
      </w: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խառնուրդներում</w:t>
      </w:r>
      <w:r w:rsidRPr="00956B37">
        <w:rPr>
          <w:b w:val="0"/>
          <w:bCs w:val="0"/>
          <w:color w:val="auto"/>
          <w:sz w:val="24"/>
          <w:lang w:val="ru-RU"/>
        </w:rPr>
        <w:t xml:space="preserve"> </w:t>
      </w:r>
      <w:r w:rsidRPr="00956B37">
        <w:rPr>
          <w:b w:val="0"/>
          <w:bCs w:val="0"/>
          <w:color w:val="auto"/>
          <w:sz w:val="24"/>
          <w:lang w:val="en-US"/>
        </w:rPr>
        <w:t>ընդունվում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համաձայն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9128-</w:t>
      </w:r>
      <w:r w:rsidR="00AA0376" w:rsidRPr="00956B37">
        <w:rPr>
          <w:b w:val="0"/>
          <w:bCs w:val="0"/>
          <w:color w:val="auto"/>
          <w:sz w:val="24"/>
          <w:lang w:val="ru-RU"/>
        </w:rPr>
        <w:t xml:space="preserve">2013 </w:t>
      </w:r>
      <w:r w:rsidR="00AA0376"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Կոշտ</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ոչ</w:t>
      </w:r>
      <w:r w:rsidRPr="00956B37">
        <w:rPr>
          <w:b w:val="0"/>
          <w:bCs w:val="0"/>
          <w:color w:val="auto"/>
          <w:sz w:val="24"/>
          <w:lang w:val="ru-RU"/>
        </w:rPr>
        <w:t xml:space="preserve"> </w:t>
      </w:r>
      <w:r w:rsidRPr="00956B37">
        <w:rPr>
          <w:b w:val="0"/>
          <w:bCs w:val="0"/>
          <w:color w:val="auto"/>
          <w:sz w:val="24"/>
          <w:lang w:val="en-US"/>
        </w:rPr>
        <w:t>կոշտ</w:t>
      </w:r>
      <w:r w:rsidRPr="00956B37">
        <w:rPr>
          <w:b w:val="0"/>
          <w:bCs w:val="0"/>
          <w:color w:val="auto"/>
          <w:sz w:val="24"/>
          <w:lang w:val="ru-RU"/>
        </w:rPr>
        <w:t xml:space="preserve"> </w:t>
      </w: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պատվածքների</w:t>
      </w:r>
      <w:r w:rsidRPr="00956B37">
        <w:rPr>
          <w:b w:val="0"/>
          <w:bCs w:val="0"/>
          <w:color w:val="auto"/>
          <w:sz w:val="24"/>
          <w:lang w:val="ru-RU"/>
        </w:rPr>
        <w:t xml:space="preserve"> </w:t>
      </w:r>
      <w:r w:rsidRPr="00956B37">
        <w:rPr>
          <w:b w:val="0"/>
          <w:bCs w:val="0"/>
          <w:color w:val="auto"/>
          <w:sz w:val="24"/>
          <w:lang w:val="en-US"/>
        </w:rPr>
        <w:t>ծածկերում</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տաք</w:t>
      </w:r>
      <w:r w:rsidRPr="00956B37">
        <w:rPr>
          <w:b w:val="0"/>
          <w:bCs w:val="0"/>
          <w:color w:val="auto"/>
          <w:sz w:val="24"/>
          <w:lang w:val="ru-RU"/>
        </w:rPr>
        <w:t xml:space="preserve"> </w:t>
      </w: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00DD025A" w:rsidRPr="00956B37">
        <w:rPr>
          <w:b w:val="0"/>
          <w:bCs w:val="0"/>
          <w:color w:val="auto"/>
          <w:sz w:val="24"/>
          <w:lang w:val="en-US"/>
        </w:rPr>
        <w:t>ֆիզիկա</w:t>
      </w:r>
      <w:r w:rsidRPr="00956B37">
        <w:rPr>
          <w:b w:val="0"/>
          <w:bCs w:val="0"/>
          <w:color w:val="auto"/>
          <w:sz w:val="24"/>
          <w:lang w:val="en-US"/>
        </w:rPr>
        <w:t>մեխանիկական</w:t>
      </w:r>
      <w:r w:rsidRPr="00956B37">
        <w:rPr>
          <w:b w:val="0"/>
          <w:bCs w:val="0"/>
          <w:color w:val="auto"/>
          <w:sz w:val="24"/>
          <w:lang w:val="ru-RU"/>
        </w:rPr>
        <w:t xml:space="preserve"> </w:t>
      </w:r>
      <w:r w:rsidRPr="00956B37">
        <w:rPr>
          <w:b w:val="0"/>
          <w:bCs w:val="0"/>
          <w:color w:val="auto"/>
          <w:sz w:val="24"/>
          <w:lang w:val="en-US"/>
        </w:rPr>
        <w:t>հատկությունները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9128-</w:t>
      </w:r>
      <w:r w:rsidR="00DD025A" w:rsidRPr="00956B37">
        <w:rPr>
          <w:b w:val="0"/>
          <w:bCs w:val="0"/>
          <w:color w:val="auto"/>
          <w:sz w:val="24"/>
          <w:lang w:val="ru-RU"/>
        </w:rPr>
        <w:t xml:space="preserve">2013 </w:t>
      </w:r>
      <w:r w:rsidR="00DD025A"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00D14C28" w:rsidRPr="00956B37">
        <w:rPr>
          <w:b w:val="0"/>
          <w:bCs w:val="0"/>
          <w:color w:val="auto"/>
          <w:sz w:val="24"/>
          <w:lang w:val="ru-RU"/>
        </w:rPr>
        <w:t>:</w:t>
      </w:r>
      <w:r w:rsidR="00A3374A" w:rsidRPr="00956B37">
        <w:rPr>
          <w:b w:val="0"/>
          <w:bCs w:val="0"/>
          <w:color w:val="auto"/>
          <w:sz w:val="24"/>
          <w:lang w:val="ru-RU"/>
        </w:rPr>
        <w:t xml:space="preserve"> </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Անօրգանական</w:t>
      </w:r>
      <w:r w:rsidRPr="00956B37">
        <w:rPr>
          <w:b w:val="0"/>
          <w:bCs w:val="0"/>
          <w:color w:val="auto"/>
          <w:sz w:val="24"/>
          <w:lang w:val="ru-RU"/>
        </w:rPr>
        <w:t xml:space="preserve"> </w:t>
      </w:r>
      <w:r w:rsidRPr="00956B37">
        <w:rPr>
          <w:b w:val="0"/>
          <w:bCs w:val="0"/>
          <w:color w:val="auto"/>
          <w:sz w:val="24"/>
          <w:lang w:val="en-US"/>
        </w:rPr>
        <w:t>կապակցանյութերով</w:t>
      </w:r>
      <w:r w:rsidRPr="00956B37">
        <w:rPr>
          <w:b w:val="0"/>
          <w:bCs w:val="0"/>
          <w:color w:val="auto"/>
          <w:sz w:val="24"/>
          <w:lang w:val="ru-RU"/>
        </w:rPr>
        <w:t xml:space="preserve"> </w:t>
      </w:r>
      <w:r w:rsidRPr="00956B37">
        <w:rPr>
          <w:b w:val="0"/>
          <w:bCs w:val="0"/>
          <w:color w:val="auto"/>
          <w:sz w:val="24"/>
          <w:lang w:val="en-US"/>
        </w:rPr>
        <w:t>մշակված</w:t>
      </w:r>
      <w:r w:rsidRPr="00956B37">
        <w:rPr>
          <w:b w:val="0"/>
          <w:bCs w:val="0"/>
          <w:color w:val="auto"/>
          <w:sz w:val="24"/>
          <w:lang w:val="ru-RU"/>
        </w:rPr>
        <w:t xml:space="preserve"> </w:t>
      </w:r>
      <w:r w:rsidRPr="00956B37">
        <w:rPr>
          <w:b w:val="0"/>
          <w:bCs w:val="0"/>
          <w:color w:val="auto"/>
          <w:sz w:val="24"/>
          <w:lang w:val="en-US"/>
        </w:rPr>
        <w:t>քարային</w:t>
      </w:r>
      <w:r w:rsidRPr="00956B37">
        <w:rPr>
          <w:b w:val="0"/>
          <w:bCs w:val="0"/>
          <w:color w:val="auto"/>
          <w:sz w:val="24"/>
          <w:lang w:val="ru-RU"/>
        </w:rPr>
        <w:t xml:space="preserve"> </w:t>
      </w:r>
      <w:r w:rsidRPr="00956B37">
        <w:rPr>
          <w:b w:val="0"/>
          <w:bCs w:val="0"/>
          <w:color w:val="auto"/>
          <w:sz w:val="24"/>
          <w:lang w:val="en-US"/>
        </w:rPr>
        <w:t>նյութերն</w:t>
      </w:r>
      <w:r w:rsidRPr="00956B37">
        <w:rPr>
          <w:b w:val="0"/>
          <w:bCs w:val="0"/>
          <w:color w:val="auto"/>
          <w:sz w:val="24"/>
          <w:lang w:val="ru-RU"/>
        </w:rPr>
        <w:t xml:space="preserve"> </w:t>
      </w:r>
      <w:r w:rsidRPr="00956B37">
        <w:rPr>
          <w:b w:val="0"/>
          <w:bCs w:val="0"/>
          <w:color w:val="auto"/>
          <w:sz w:val="24"/>
          <w:lang w:val="en-US"/>
        </w:rPr>
        <w:t>ու</w:t>
      </w:r>
      <w:r w:rsidRPr="00956B37">
        <w:rPr>
          <w:b w:val="0"/>
          <w:bCs w:val="0"/>
          <w:color w:val="auto"/>
          <w:sz w:val="24"/>
          <w:lang w:val="ru-RU"/>
        </w:rPr>
        <w:t xml:space="preserve"> </w:t>
      </w:r>
      <w:r w:rsidRPr="00956B37">
        <w:rPr>
          <w:b w:val="0"/>
          <w:bCs w:val="0"/>
          <w:color w:val="auto"/>
          <w:sz w:val="24"/>
          <w:lang w:val="en-US"/>
        </w:rPr>
        <w:t>գրունտները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23558-</w:t>
      </w:r>
      <w:r w:rsidR="007E6A79" w:rsidRPr="00956B37">
        <w:rPr>
          <w:b w:val="0"/>
          <w:bCs w:val="0"/>
          <w:color w:val="auto"/>
          <w:sz w:val="24"/>
          <w:lang w:val="ru-RU"/>
        </w:rPr>
        <w:t xml:space="preserve">94 </w:t>
      </w:r>
      <w:r w:rsidR="007E6A79"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7E6A79" w:rsidRPr="00956B37">
        <w:rPr>
          <w:b w:val="0"/>
          <w:bCs w:val="0"/>
          <w:color w:val="auto"/>
          <w:sz w:val="24"/>
          <w:lang w:val="en-US"/>
        </w:rPr>
        <w:t>սույն</w:t>
      </w:r>
      <w:r w:rsidR="007E6A79" w:rsidRPr="00956B37">
        <w:rPr>
          <w:b w:val="0"/>
          <w:bCs w:val="0"/>
          <w:color w:val="auto"/>
          <w:sz w:val="24"/>
          <w:lang w:val="ru-RU"/>
        </w:rPr>
        <w:t xml:space="preserve"> </w:t>
      </w:r>
      <w:r w:rsidR="007E6A79" w:rsidRPr="00956B37">
        <w:rPr>
          <w:b w:val="0"/>
          <w:bCs w:val="0"/>
          <w:color w:val="auto"/>
          <w:sz w:val="24"/>
          <w:lang w:val="en-US"/>
        </w:rPr>
        <w:t>շինարարական</w:t>
      </w:r>
      <w:r w:rsidR="007E6A79" w:rsidRPr="00956B37">
        <w:rPr>
          <w:b w:val="0"/>
          <w:bCs w:val="0"/>
          <w:color w:val="auto"/>
          <w:sz w:val="24"/>
          <w:lang w:val="ru-RU"/>
        </w:rPr>
        <w:t xml:space="preserve"> </w:t>
      </w:r>
      <w:r w:rsidR="007E6A79" w:rsidRPr="00956B37">
        <w:rPr>
          <w:b w:val="0"/>
          <w:bCs w:val="0"/>
          <w:color w:val="auto"/>
          <w:sz w:val="24"/>
          <w:lang w:val="en-US"/>
        </w:rPr>
        <w:t>նորմերի</w:t>
      </w:r>
      <w:r w:rsidR="007E6A79" w:rsidRPr="00956B37">
        <w:rPr>
          <w:b w:val="0"/>
          <w:bCs w:val="0"/>
          <w:color w:val="auto"/>
          <w:sz w:val="24"/>
          <w:lang w:val="ru-RU"/>
        </w:rPr>
        <w:t xml:space="preserve"> 52-</w:t>
      </w:r>
      <w:r w:rsidR="007E6A79" w:rsidRPr="00956B37">
        <w:rPr>
          <w:b w:val="0"/>
          <w:bCs w:val="0"/>
          <w:color w:val="auto"/>
          <w:sz w:val="24"/>
          <w:lang w:val="en-US"/>
        </w:rPr>
        <w:t>րդ</w:t>
      </w:r>
      <w:r w:rsidR="007E6A79" w:rsidRPr="00956B37">
        <w:rPr>
          <w:b w:val="0"/>
          <w:bCs w:val="0"/>
          <w:color w:val="auto"/>
          <w:sz w:val="24"/>
          <w:lang w:val="ru-RU"/>
        </w:rPr>
        <w:t xml:space="preserve"> </w:t>
      </w:r>
      <w:r w:rsidRPr="00956B37">
        <w:rPr>
          <w:b w:val="0"/>
          <w:bCs w:val="0"/>
          <w:color w:val="auto"/>
          <w:sz w:val="24"/>
          <w:lang w:val="en-US"/>
        </w:rPr>
        <w:t>աղյուսակ</w:t>
      </w:r>
      <w:r w:rsidR="007E6A79" w:rsidRPr="00956B37">
        <w:rPr>
          <w:b w:val="0"/>
          <w:bCs w:val="0"/>
          <w:color w:val="auto"/>
          <w:sz w:val="24"/>
          <w:lang w:val="ru-RU"/>
        </w:rPr>
        <w:t xml:space="preserve">ի </w:t>
      </w:r>
      <w:r w:rsidRPr="00956B37">
        <w:rPr>
          <w:b w:val="0"/>
          <w:bCs w:val="0"/>
          <w:color w:val="auto"/>
          <w:sz w:val="24"/>
          <w:lang w:val="en-US"/>
        </w:rPr>
        <w:t>պահանջներին</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Օրգանական</w:t>
      </w:r>
      <w:r w:rsidRPr="00956B37">
        <w:rPr>
          <w:b w:val="0"/>
          <w:bCs w:val="0"/>
          <w:color w:val="auto"/>
          <w:sz w:val="24"/>
          <w:lang w:val="ru-RU"/>
        </w:rPr>
        <w:t xml:space="preserve"> </w:t>
      </w:r>
      <w:r w:rsidRPr="00956B37">
        <w:rPr>
          <w:b w:val="0"/>
          <w:bCs w:val="0"/>
          <w:color w:val="auto"/>
          <w:sz w:val="24"/>
          <w:lang w:val="en-US"/>
        </w:rPr>
        <w:t>կապակցանյութերով</w:t>
      </w:r>
      <w:r w:rsidRPr="00956B37">
        <w:rPr>
          <w:b w:val="0"/>
          <w:bCs w:val="0"/>
          <w:color w:val="auto"/>
          <w:sz w:val="24"/>
          <w:lang w:val="ru-RU"/>
        </w:rPr>
        <w:t xml:space="preserve"> </w:t>
      </w:r>
      <w:r w:rsidRPr="00956B37">
        <w:rPr>
          <w:b w:val="0"/>
          <w:bCs w:val="0"/>
          <w:color w:val="auto"/>
          <w:sz w:val="24"/>
          <w:lang w:val="en-US"/>
        </w:rPr>
        <w:t>մշակված</w:t>
      </w:r>
      <w:r w:rsidRPr="00956B37">
        <w:rPr>
          <w:b w:val="0"/>
          <w:bCs w:val="0"/>
          <w:color w:val="auto"/>
          <w:sz w:val="24"/>
          <w:lang w:val="ru-RU"/>
        </w:rPr>
        <w:t xml:space="preserve"> </w:t>
      </w:r>
      <w:r w:rsidRPr="00956B37">
        <w:rPr>
          <w:b w:val="0"/>
          <w:bCs w:val="0"/>
          <w:color w:val="auto"/>
          <w:sz w:val="24"/>
          <w:lang w:val="en-US"/>
        </w:rPr>
        <w:t>քարային</w:t>
      </w:r>
      <w:r w:rsidRPr="00956B37">
        <w:rPr>
          <w:b w:val="0"/>
          <w:bCs w:val="0"/>
          <w:color w:val="auto"/>
          <w:sz w:val="24"/>
          <w:lang w:val="ru-RU"/>
        </w:rPr>
        <w:t xml:space="preserve"> </w:t>
      </w:r>
      <w:r w:rsidRPr="00956B37">
        <w:rPr>
          <w:b w:val="0"/>
          <w:bCs w:val="0"/>
          <w:color w:val="auto"/>
          <w:sz w:val="24"/>
          <w:lang w:val="en-US"/>
        </w:rPr>
        <w:t>նյութերն</w:t>
      </w:r>
      <w:r w:rsidRPr="00956B37">
        <w:rPr>
          <w:b w:val="0"/>
          <w:bCs w:val="0"/>
          <w:color w:val="auto"/>
          <w:sz w:val="24"/>
          <w:lang w:val="ru-RU"/>
        </w:rPr>
        <w:t xml:space="preserve"> </w:t>
      </w:r>
      <w:r w:rsidRPr="00956B37">
        <w:rPr>
          <w:b w:val="0"/>
          <w:bCs w:val="0"/>
          <w:color w:val="auto"/>
          <w:sz w:val="24"/>
          <w:lang w:val="en-US"/>
        </w:rPr>
        <w:t>ու</w:t>
      </w:r>
      <w:r w:rsidRPr="00956B37">
        <w:rPr>
          <w:b w:val="0"/>
          <w:bCs w:val="0"/>
          <w:color w:val="auto"/>
          <w:sz w:val="24"/>
          <w:lang w:val="ru-RU"/>
        </w:rPr>
        <w:t xml:space="preserve"> </w:t>
      </w:r>
      <w:r w:rsidRPr="00956B37">
        <w:rPr>
          <w:b w:val="0"/>
          <w:bCs w:val="0"/>
          <w:color w:val="auto"/>
          <w:sz w:val="24"/>
          <w:lang w:val="en-US"/>
        </w:rPr>
        <w:t>գրունտները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30491-</w:t>
      </w:r>
      <w:r w:rsidR="00003045" w:rsidRPr="00956B37">
        <w:rPr>
          <w:b w:val="0"/>
          <w:bCs w:val="0"/>
          <w:color w:val="auto"/>
          <w:sz w:val="24"/>
          <w:lang w:val="ru-RU"/>
        </w:rPr>
        <w:t xml:space="preserve">2012 </w:t>
      </w:r>
      <w:r w:rsidR="00003045" w:rsidRPr="00956B37">
        <w:rPr>
          <w:b w:val="0"/>
          <w:bCs w:val="0"/>
          <w:color w:val="auto"/>
          <w:sz w:val="24"/>
          <w:lang w:val="en-US"/>
        </w:rPr>
        <w:t>ստանդարտի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Սեպավորման</w:t>
      </w:r>
      <w:r w:rsidRPr="00956B37">
        <w:rPr>
          <w:b w:val="0"/>
          <w:bCs w:val="0"/>
          <w:color w:val="auto"/>
          <w:sz w:val="24"/>
          <w:lang w:val="ru-RU"/>
        </w:rPr>
        <w:t xml:space="preserve"> </w:t>
      </w:r>
      <w:r w:rsidRPr="00956B37">
        <w:rPr>
          <w:b w:val="0"/>
          <w:bCs w:val="0"/>
          <w:color w:val="auto"/>
          <w:sz w:val="24"/>
          <w:lang w:val="en-US"/>
        </w:rPr>
        <w:t>մեթոդով</w:t>
      </w:r>
      <w:r w:rsidRPr="00956B37">
        <w:rPr>
          <w:b w:val="0"/>
          <w:bCs w:val="0"/>
          <w:color w:val="auto"/>
          <w:sz w:val="24"/>
          <w:lang w:val="ru-RU"/>
        </w:rPr>
        <w:t xml:space="preserve"> </w:t>
      </w:r>
      <w:r w:rsidRPr="00956B37">
        <w:rPr>
          <w:b w:val="0"/>
          <w:bCs w:val="0"/>
          <w:color w:val="auto"/>
          <w:sz w:val="24"/>
          <w:lang w:val="en-US"/>
        </w:rPr>
        <w:t>իրականացվող</w:t>
      </w:r>
      <w:r w:rsidRPr="00956B37">
        <w:rPr>
          <w:b w:val="0"/>
          <w:bCs w:val="0"/>
          <w:color w:val="auto"/>
          <w:sz w:val="24"/>
          <w:lang w:val="ru-RU"/>
        </w:rPr>
        <w:t xml:space="preserve"> </w:t>
      </w:r>
      <w:r w:rsidRPr="00956B37">
        <w:rPr>
          <w:b w:val="0"/>
          <w:bCs w:val="0"/>
          <w:color w:val="auto"/>
          <w:sz w:val="24"/>
          <w:lang w:val="en-US"/>
        </w:rPr>
        <w:t>խճային</w:t>
      </w:r>
      <w:r w:rsidRPr="00956B37">
        <w:rPr>
          <w:b w:val="0"/>
          <w:bCs w:val="0"/>
          <w:color w:val="auto"/>
          <w:sz w:val="24"/>
          <w:lang w:val="ru-RU"/>
        </w:rPr>
        <w:t xml:space="preserve"> </w:t>
      </w:r>
      <w:r w:rsidRPr="00956B37">
        <w:rPr>
          <w:b w:val="0"/>
          <w:bCs w:val="0"/>
          <w:color w:val="auto"/>
          <w:sz w:val="24"/>
          <w:lang w:val="en-US"/>
        </w:rPr>
        <w:t>հիմքերի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ծածկերի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խիճը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բավարարի</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8267</w:t>
      </w:r>
      <w:r w:rsidR="00F44BDC" w:rsidRPr="00956B37">
        <w:rPr>
          <w:b w:val="0"/>
          <w:bCs w:val="0"/>
          <w:color w:val="auto"/>
          <w:sz w:val="24"/>
          <w:lang w:val="ru-RU"/>
        </w:rPr>
        <w:t>-93</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3344</w:t>
      </w:r>
      <w:r w:rsidR="00F44BDC" w:rsidRPr="00956B37">
        <w:rPr>
          <w:b w:val="0"/>
          <w:bCs w:val="0"/>
          <w:color w:val="auto"/>
          <w:sz w:val="24"/>
          <w:lang w:val="ru-RU"/>
        </w:rPr>
        <w:t xml:space="preserve">-83 և                        </w:t>
      </w:r>
      <w:r w:rsidRPr="00956B37">
        <w:rPr>
          <w:b w:val="0"/>
          <w:bCs w:val="0"/>
          <w:color w:val="auto"/>
          <w:sz w:val="24"/>
          <w:lang w:val="en-US"/>
        </w:rPr>
        <w:t>ԳՕՍՏ</w:t>
      </w:r>
      <w:r w:rsidRPr="00956B37">
        <w:rPr>
          <w:b w:val="0"/>
          <w:bCs w:val="0"/>
          <w:color w:val="auto"/>
          <w:sz w:val="24"/>
          <w:lang w:val="ru-RU"/>
        </w:rPr>
        <w:t xml:space="preserve"> 25607-</w:t>
      </w:r>
      <w:r w:rsidR="00F44BDC" w:rsidRPr="00956B37">
        <w:rPr>
          <w:b w:val="0"/>
          <w:bCs w:val="0"/>
          <w:color w:val="auto"/>
          <w:sz w:val="24"/>
          <w:lang w:val="ru-RU"/>
        </w:rPr>
        <w:t xml:space="preserve">2009 </w:t>
      </w:r>
      <w:r w:rsidR="00F44BDC" w:rsidRPr="00956B37">
        <w:rPr>
          <w:b w:val="0"/>
          <w:bCs w:val="0"/>
          <w:color w:val="auto"/>
          <w:sz w:val="24"/>
          <w:lang w:val="en-US"/>
        </w:rPr>
        <w:t>ստանդարտներ</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Ծածկերի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հիմքի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խճային</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կոպճային</w:t>
      </w:r>
      <w:r w:rsidRPr="00956B37">
        <w:rPr>
          <w:b w:val="0"/>
          <w:bCs w:val="0"/>
          <w:color w:val="auto"/>
          <w:sz w:val="24"/>
          <w:lang w:val="ru-RU"/>
        </w:rPr>
        <w:t xml:space="preserve"> </w:t>
      </w:r>
      <w:r w:rsidRPr="00956B37">
        <w:rPr>
          <w:b w:val="0"/>
          <w:bCs w:val="0"/>
          <w:color w:val="auto"/>
          <w:sz w:val="24"/>
          <w:lang w:val="en-US"/>
        </w:rPr>
        <w:t>խիտ</w:t>
      </w:r>
      <w:r w:rsidRPr="00956B37">
        <w:rPr>
          <w:b w:val="0"/>
          <w:bCs w:val="0"/>
          <w:color w:val="auto"/>
          <w:sz w:val="24"/>
          <w:lang w:val="ru-RU"/>
        </w:rPr>
        <w:t xml:space="preserve"> </w:t>
      </w:r>
      <w:r w:rsidRPr="00956B37">
        <w:rPr>
          <w:b w:val="0"/>
          <w:bCs w:val="0"/>
          <w:color w:val="auto"/>
          <w:sz w:val="24"/>
          <w:lang w:val="en-US"/>
        </w:rPr>
        <w:t>խառնուրդները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25607-</w:t>
      </w:r>
      <w:r w:rsidR="00773D2E" w:rsidRPr="00956B37">
        <w:rPr>
          <w:b w:val="0"/>
          <w:bCs w:val="0"/>
          <w:color w:val="auto"/>
          <w:sz w:val="24"/>
          <w:lang w:val="ru-RU"/>
        </w:rPr>
        <w:t xml:space="preserve">2009 </w:t>
      </w:r>
      <w:r w:rsidR="00773D2E" w:rsidRPr="00956B37">
        <w:rPr>
          <w:b w:val="0"/>
          <w:bCs w:val="0"/>
          <w:color w:val="auto"/>
          <w:sz w:val="24"/>
          <w:lang w:val="en-US"/>
        </w:rPr>
        <w:t>ստանդարտի</w:t>
      </w:r>
      <w:r w:rsidR="00773D2E"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Հիմքի</w:t>
      </w:r>
      <w:r w:rsidRPr="00956B37">
        <w:rPr>
          <w:b w:val="0"/>
          <w:bCs w:val="0"/>
          <w:color w:val="auto"/>
          <w:sz w:val="24"/>
          <w:lang w:val="ru-RU"/>
        </w:rPr>
        <w:t xml:space="preserve"> </w:t>
      </w:r>
      <w:r w:rsidRPr="00956B37">
        <w:rPr>
          <w:b w:val="0"/>
          <w:bCs w:val="0"/>
          <w:color w:val="auto"/>
          <w:sz w:val="24"/>
          <w:lang w:val="en-US"/>
        </w:rPr>
        <w:t>լրացուցիչ</w:t>
      </w:r>
      <w:r w:rsidRPr="00956B37">
        <w:rPr>
          <w:b w:val="0"/>
          <w:bCs w:val="0"/>
          <w:color w:val="auto"/>
          <w:sz w:val="24"/>
          <w:lang w:val="ru-RU"/>
        </w:rPr>
        <w:t xml:space="preserve"> </w:t>
      </w:r>
      <w:r w:rsidRPr="00956B37">
        <w:rPr>
          <w:b w:val="0"/>
          <w:bCs w:val="0"/>
          <w:color w:val="auto"/>
          <w:sz w:val="24"/>
          <w:lang w:val="en-US"/>
        </w:rPr>
        <w:t>շերտի</w:t>
      </w:r>
      <w:r w:rsidRPr="00956B37">
        <w:rPr>
          <w:b w:val="0"/>
          <w:bCs w:val="0"/>
          <w:color w:val="auto"/>
          <w:sz w:val="24"/>
          <w:lang w:val="ru-RU"/>
        </w:rPr>
        <w:t xml:space="preserve"> </w:t>
      </w:r>
      <w:r w:rsidRPr="00956B37">
        <w:rPr>
          <w:b w:val="0"/>
          <w:bCs w:val="0"/>
          <w:color w:val="auto"/>
          <w:sz w:val="24"/>
          <w:lang w:val="en-US"/>
        </w:rPr>
        <w:t>ավազակոպճային</w:t>
      </w:r>
      <w:r w:rsidRPr="00956B37">
        <w:rPr>
          <w:b w:val="0"/>
          <w:bCs w:val="0"/>
          <w:color w:val="auto"/>
          <w:sz w:val="24"/>
          <w:lang w:val="ru-RU"/>
        </w:rPr>
        <w:t xml:space="preserve"> (</w:t>
      </w:r>
      <w:r w:rsidRPr="00956B37">
        <w:rPr>
          <w:b w:val="0"/>
          <w:bCs w:val="0"/>
          <w:color w:val="auto"/>
          <w:sz w:val="24"/>
          <w:lang w:val="en-US"/>
        </w:rPr>
        <w:t>ավազախճային</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հատիկաչափական</w:t>
      </w:r>
      <w:r w:rsidRPr="00956B37">
        <w:rPr>
          <w:b w:val="0"/>
          <w:bCs w:val="0"/>
          <w:color w:val="auto"/>
          <w:sz w:val="24"/>
          <w:lang w:val="ru-RU"/>
        </w:rPr>
        <w:t xml:space="preserve"> </w:t>
      </w:r>
      <w:r w:rsidRPr="00956B37">
        <w:rPr>
          <w:b w:val="0"/>
          <w:bCs w:val="0"/>
          <w:color w:val="auto"/>
          <w:sz w:val="24"/>
          <w:lang w:val="en-US"/>
        </w:rPr>
        <w:t>կազմը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համապատասխանի</w:t>
      </w:r>
      <w:r w:rsidRPr="00956B37">
        <w:rPr>
          <w:b w:val="0"/>
          <w:bCs w:val="0"/>
          <w:color w:val="auto"/>
          <w:sz w:val="24"/>
          <w:lang w:val="ru-RU"/>
        </w:rPr>
        <w:t xml:space="preserve"> </w:t>
      </w:r>
      <w:r w:rsidR="001C248F" w:rsidRPr="00956B37">
        <w:rPr>
          <w:b w:val="0"/>
          <w:bCs w:val="0"/>
          <w:color w:val="auto"/>
          <w:sz w:val="24"/>
          <w:lang w:val="en-US"/>
        </w:rPr>
        <w:t>սույն</w:t>
      </w:r>
      <w:r w:rsidR="001C248F" w:rsidRPr="00956B37">
        <w:rPr>
          <w:b w:val="0"/>
          <w:bCs w:val="0"/>
          <w:color w:val="auto"/>
          <w:sz w:val="24"/>
          <w:lang w:val="ru-RU"/>
        </w:rPr>
        <w:t xml:space="preserve"> </w:t>
      </w:r>
      <w:r w:rsidR="001C248F" w:rsidRPr="00956B37">
        <w:rPr>
          <w:b w:val="0"/>
          <w:bCs w:val="0"/>
          <w:color w:val="auto"/>
          <w:sz w:val="24"/>
          <w:lang w:val="en-US"/>
        </w:rPr>
        <w:t>շինարարական</w:t>
      </w:r>
      <w:r w:rsidR="001C248F" w:rsidRPr="00956B37">
        <w:rPr>
          <w:b w:val="0"/>
          <w:bCs w:val="0"/>
          <w:color w:val="auto"/>
          <w:sz w:val="24"/>
          <w:lang w:val="ru-RU"/>
        </w:rPr>
        <w:t xml:space="preserve"> </w:t>
      </w:r>
      <w:r w:rsidR="001C248F" w:rsidRPr="00956B37">
        <w:rPr>
          <w:b w:val="0"/>
          <w:bCs w:val="0"/>
          <w:color w:val="auto"/>
          <w:sz w:val="24"/>
          <w:lang w:val="en-US"/>
        </w:rPr>
        <w:t>նորմերի</w:t>
      </w:r>
      <w:r w:rsidR="001C248F" w:rsidRPr="00956B37">
        <w:rPr>
          <w:b w:val="0"/>
          <w:bCs w:val="0"/>
          <w:color w:val="auto"/>
          <w:sz w:val="24"/>
          <w:lang w:val="ru-RU"/>
        </w:rPr>
        <w:t xml:space="preserve"> 53-</w:t>
      </w:r>
      <w:r w:rsidR="001C248F" w:rsidRPr="00956B37">
        <w:rPr>
          <w:b w:val="0"/>
          <w:bCs w:val="0"/>
          <w:color w:val="auto"/>
          <w:sz w:val="24"/>
          <w:lang w:val="en-US"/>
        </w:rPr>
        <w:t>րդ</w:t>
      </w:r>
      <w:r w:rsidR="001C248F" w:rsidRPr="00956B37">
        <w:rPr>
          <w:b w:val="0"/>
          <w:bCs w:val="0"/>
          <w:color w:val="auto"/>
          <w:sz w:val="24"/>
          <w:lang w:val="ru-RU"/>
        </w:rPr>
        <w:t xml:space="preserve"> </w:t>
      </w:r>
      <w:r w:rsidRPr="00956B37">
        <w:rPr>
          <w:b w:val="0"/>
          <w:bCs w:val="0"/>
          <w:color w:val="auto"/>
          <w:sz w:val="24"/>
          <w:lang w:val="en-US"/>
        </w:rPr>
        <w:t>աղյուսակ</w:t>
      </w:r>
      <w:r w:rsidR="001C248F" w:rsidRPr="00956B37">
        <w:rPr>
          <w:b w:val="0"/>
          <w:bCs w:val="0"/>
          <w:color w:val="auto"/>
          <w:sz w:val="24"/>
          <w:lang w:val="en-US"/>
        </w:rPr>
        <w:t>ում</w:t>
      </w:r>
      <w:r w:rsidRPr="00956B37">
        <w:rPr>
          <w:b w:val="0"/>
          <w:bCs w:val="0"/>
          <w:color w:val="auto"/>
          <w:sz w:val="24"/>
          <w:lang w:val="ru-RU"/>
        </w:rPr>
        <w:t xml:space="preserve"> </w:t>
      </w:r>
      <w:r w:rsidRPr="00956B37">
        <w:rPr>
          <w:b w:val="0"/>
          <w:bCs w:val="0"/>
          <w:color w:val="auto"/>
          <w:sz w:val="24"/>
          <w:lang w:val="en-US"/>
        </w:rPr>
        <w:t>C</w:t>
      </w:r>
      <w:r w:rsidRPr="00956B37">
        <w:rPr>
          <w:b w:val="0"/>
          <w:bCs w:val="0"/>
          <w:color w:val="auto"/>
          <w:sz w:val="24"/>
          <w:lang w:val="ru-RU"/>
        </w:rPr>
        <w:t xml:space="preserve">1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C</w:t>
      </w:r>
      <w:r w:rsidRPr="00956B37">
        <w:rPr>
          <w:b w:val="0"/>
          <w:bCs w:val="0"/>
          <w:color w:val="auto"/>
          <w:sz w:val="24"/>
          <w:lang w:val="ru-RU"/>
        </w:rPr>
        <w:t xml:space="preserve">2 </w:t>
      </w:r>
      <w:r w:rsidRPr="00956B37">
        <w:rPr>
          <w:b w:val="0"/>
          <w:bCs w:val="0"/>
          <w:color w:val="auto"/>
          <w:sz w:val="24"/>
          <w:lang w:val="en-US"/>
        </w:rPr>
        <w:t>խառնուրդներին</w:t>
      </w:r>
      <w:r w:rsidRPr="00956B37">
        <w:rPr>
          <w:b w:val="0"/>
          <w:bCs w:val="0"/>
          <w:color w:val="auto"/>
          <w:sz w:val="24"/>
          <w:lang w:val="ru-RU"/>
        </w:rPr>
        <w:t xml:space="preserve"> </w:t>
      </w:r>
      <w:r w:rsidRPr="00956B37">
        <w:rPr>
          <w:b w:val="0"/>
          <w:bCs w:val="0"/>
          <w:color w:val="auto"/>
          <w:sz w:val="24"/>
          <w:lang w:val="en-US"/>
        </w:rPr>
        <w:t>ներկայացվող</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 xml:space="preserve">: </w:t>
      </w:r>
    </w:p>
    <w:p w:rsidR="00317A34" w:rsidRPr="00956B37" w:rsidRDefault="0030519A" w:rsidP="00C446A2">
      <w:pPr>
        <w:spacing w:after="160"/>
        <w:ind w:firstLine="360"/>
        <w:jc w:val="left"/>
        <w:rPr>
          <w:rFonts w:ascii="GHEA Grapalat" w:hAnsi="GHEA Grapalat"/>
          <w:color w:val="auto"/>
        </w:rPr>
      </w:pPr>
      <w:r w:rsidRPr="00956B37">
        <w:rPr>
          <w:rFonts w:ascii="GHEA Grapalat" w:hAnsi="GHEA Grapalat"/>
          <w:color w:val="auto"/>
        </w:rPr>
        <w:br w:type="page"/>
      </w:r>
    </w:p>
    <w:p w:rsidR="00211A2F" w:rsidRPr="00956B37" w:rsidRDefault="00211A2F" w:rsidP="00317A34">
      <w:pPr>
        <w:spacing w:after="160"/>
        <w:jc w:val="right"/>
        <w:rPr>
          <w:rFonts w:ascii="GHEA Grapalat" w:hAnsi="GHEA Grapalat"/>
          <w:color w:val="auto"/>
          <w:lang w:val="en-US"/>
        </w:rPr>
      </w:pPr>
      <w:r w:rsidRPr="00956B37">
        <w:rPr>
          <w:rFonts w:ascii="GHEA Grapalat" w:hAnsi="GHEA Grapalat"/>
          <w:color w:val="auto"/>
          <w:lang w:val="en-US"/>
        </w:rPr>
        <w:lastRenderedPageBreak/>
        <w:t>Աղյուսակ 52</w:t>
      </w:r>
    </w:p>
    <w:tbl>
      <w:tblPr>
        <w:tblStyle w:val="TableGrid"/>
        <w:tblW w:w="9511" w:type="dxa"/>
        <w:tblInd w:w="355" w:type="dxa"/>
        <w:tblLook w:val="04A0" w:firstRow="1" w:lastRow="0" w:firstColumn="1" w:lastColumn="0" w:noHBand="0" w:noVBand="1"/>
      </w:tblPr>
      <w:tblGrid>
        <w:gridCol w:w="450"/>
        <w:gridCol w:w="4950"/>
        <w:gridCol w:w="1985"/>
        <w:gridCol w:w="2126"/>
      </w:tblGrid>
      <w:tr w:rsidR="00BD5ED8" w:rsidRPr="00956B37" w:rsidTr="00BD5ED8">
        <w:trPr>
          <w:trHeight w:val="71"/>
        </w:trPr>
        <w:tc>
          <w:tcPr>
            <w:tcW w:w="450" w:type="dxa"/>
            <w:vMerge w:val="restart"/>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N</w:t>
            </w:r>
          </w:p>
        </w:tc>
        <w:tc>
          <w:tcPr>
            <w:tcW w:w="4950" w:type="dxa"/>
            <w:vMerge w:val="restart"/>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նյութերի հատկությունները</w:t>
            </w:r>
          </w:p>
        </w:tc>
        <w:tc>
          <w:tcPr>
            <w:tcW w:w="4111" w:type="dxa"/>
            <w:gridSpan w:val="2"/>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Պահանջվող ցուցանիշ</w:t>
            </w:r>
          </w:p>
        </w:tc>
      </w:tr>
      <w:tr w:rsidR="00BD5ED8" w:rsidRPr="00956B37" w:rsidTr="00BD5ED8">
        <w:tc>
          <w:tcPr>
            <w:tcW w:w="450" w:type="dxa"/>
            <w:vMerge/>
          </w:tcPr>
          <w:p w:rsidR="00BD5ED8" w:rsidRPr="00956B37" w:rsidRDefault="00BD5ED8" w:rsidP="00317A34">
            <w:pPr>
              <w:jc w:val="both"/>
              <w:rPr>
                <w:rFonts w:ascii="GHEA Grapalat" w:hAnsi="GHEA Grapalat"/>
                <w:color w:val="auto"/>
              </w:rPr>
            </w:pPr>
          </w:p>
        </w:tc>
        <w:tc>
          <w:tcPr>
            <w:tcW w:w="4950" w:type="dxa"/>
            <w:vMerge/>
          </w:tcPr>
          <w:p w:rsidR="00BD5ED8" w:rsidRPr="00956B37" w:rsidRDefault="00BD5ED8" w:rsidP="00317A34">
            <w:pPr>
              <w:jc w:val="both"/>
              <w:rPr>
                <w:rFonts w:ascii="GHEA Grapalat" w:hAnsi="GHEA Grapalat"/>
                <w:color w:val="auto"/>
              </w:rPr>
            </w:pP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Ծածկի համար</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Հիմքի համար</w:t>
            </w: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Սեղմման ամրության սահմանը 28 օրական հասակում ոչ պակաս ՄՊա</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7.5</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w:t>
            </w: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rsidR="00BD5ED8" w:rsidRPr="00956B37" w:rsidRDefault="00BD5ED8" w:rsidP="00317A34">
            <w:pPr>
              <w:jc w:val="both"/>
              <w:rPr>
                <w:rFonts w:ascii="GHEA Grapalat" w:hAnsi="GHEA Grapalat"/>
                <w:color w:val="auto"/>
                <w:lang w:val="hy-AM"/>
              </w:rPr>
            </w:pPr>
            <w:r w:rsidRPr="00956B37">
              <w:rPr>
                <w:rFonts w:ascii="GHEA Grapalat" w:hAnsi="GHEA Grapalat"/>
                <w:color w:val="auto"/>
                <w:lang w:val="hy-AM"/>
              </w:rPr>
              <w:t>Սառնա</w:t>
            </w:r>
            <w:r w:rsidRPr="00956B37">
              <w:rPr>
                <w:rFonts w:ascii="GHEA Grapalat" w:hAnsi="GHEA Grapalat"/>
                <w:color w:val="auto"/>
                <w:lang w:val="en-US"/>
              </w:rPr>
              <w:t>կայունության մակնիշները կախված շինարարության շրջանի սահմանած ջերմաստիճանից ամսվա համար C⁰</w:t>
            </w:r>
          </w:p>
        </w:tc>
        <w:tc>
          <w:tcPr>
            <w:tcW w:w="1985" w:type="dxa"/>
            <w:vAlign w:val="center"/>
          </w:tcPr>
          <w:p w:rsidR="00BD5ED8" w:rsidRPr="00956B37" w:rsidRDefault="00BD5ED8" w:rsidP="00317A34">
            <w:pPr>
              <w:rPr>
                <w:rFonts w:ascii="GHEA Grapalat" w:hAnsi="GHEA Grapalat"/>
                <w:color w:val="auto"/>
                <w:lang w:val="en-US"/>
              </w:rPr>
            </w:pPr>
          </w:p>
        </w:tc>
        <w:tc>
          <w:tcPr>
            <w:tcW w:w="2126" w:type="dxa"/>
            <w:vAlign w:val="center"/>
          </w:tcPr>
          <w:p w:rsidR="00BD5ED8" w:rsidRPr="00956B37" w:rsidRDefault="00BD5ED8" w:rsidP="00317A34">
            <w:pPr>
              <w:rPr>
                <w:rFonts w:ascii="GHEA Grapalat" w:hAnsi="GHEA Grapalat"/>
                <w:color w:val="auto"/>
                <w:lang w:val="en-US"/>
              </w:rPr>
            </w:pP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0⁰C մինչև - 5⁰C</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15</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10</w:t>
            </w: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- 5⁰C մինչև - 15⁰C</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25</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15</w:t>
            </w: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3)</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- 15⁰C մինչև - 30⁰C</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50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25</w:t>
            </w:r>
          </w:p>
        </w:tc>
      </w:tr>
      <w:tr w:rsidR="00BD5ED8" w:rsidRPr="00956B37" w:rsidTr="00BD5ED8">
        <w:tc>
          <w:tcPr>
            <w:tcW w:w="450" w:type="dxa"/>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4)</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- 30⁰C ցածր</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75</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50</w:t>
            </w:r>
          </w:p>
        </w:tc>
      </w:tr>
      <w:tr w:rsidR="00BD5ED8" w:rsidRPr="00956B37" w:rsidTr="00BD5ED8">
        <w:trPr>
          <w:trHeight w:val="71"/>
        </w:trPr>
        <w:tc>
          <w:tcPr>
            <w:tcW w:w="450" w:type="dxa"/>
            <w:vMerge w:val="restart"/>
          </w:tcPr>
          <w:p w:rsidR="002A1B4E" w:rsidRPr="00956B37" w:rsidRDefault="002A1B4E" w:rsidP="00317A34">
            <w:pPr>
              <w:rPr>
                <w:rFonts w:ascii="GHEA Grapalat" w:hAnsi="GHEA Grapalat"/>
                <w:color w:val="auto"/>
                <w:lang w:val="en-US"/>
              </w:rPr>
            </w:pPr>
          </w:p>
          <w:p w:rsidR="002A1B4E" w:rsidRPr="00956B37" w:rsidRDefault="002A1B4E" w:rsidP="00317A34">
            <w:pPr>
              <w:rPr>
                <w:rFonts w:ascii="GHEA Grapalat" w:hAnsi="GHEA Grapalat"/>
                <w:color w:val="auto"/>
                <w:lang w:val="en-US"/>
              </w:rPr>
            </w:pPr>
          </w:p>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3.</w:t>
            </w:r>
          </w:p>
        </w:tc>
        <w:tc>
          <w:tcPr>
            <w:tcW w:w="4950" w:type="dxa"/>
            <w:vMerge w:val="restart"/>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նյութերի ամրությունը</w:t>
            </w:r>
          </w:p>
        </w:tc>
        <w:tc>
          <w:tcPr>
            <w:tcW w:w="4111" w:type="dxa"/>
            <w:gridSpan w:val="2"/>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Ամրության սահմանը ոչ պակաս ՄՊա (կգ/սմ</w:t>
            </w:r>
            <w:r w:rsidRPr="00956B37">
              <w:rPr>
                <w:rFonts w:ascii="GHEA Grapalat" w:hAnsi="GHEA Grapalat"/>
                <w:color w:val="auto"/>
                <w:vertAlign w:val="superscript"/>
                <w:lang w:val="en-US"/>
              </w:rPr>
              <w:t>2</w:t>
            </w:r>
            <w:r w:rsidRPr="00956B37">
              <w:rPr>
                <w:rFonts w:ascii="GHEA Grapalat" w:hAnsi="GHEA Grapalat"/>
                <w:color w:val="auto"/>
                <w:lang w:val="en-US"/>
              </w:rPr>
              <w:t>)</w:t>
            </w:r>
          </w:p>
        </w:tc>
      </w:tr>
      <w:tr w:rsidR="00BD5ED8" w:rsidRPr="00956B37" w:rsidTr="00BD5ED8">
        <w:tc>
          <w:tcPr>
            <w:tcW w:w="450" w:type="dxa"/>
            <w:vMerge/>
          </w:tcPr>
          <w:p w:rsidR="00BD5ED8" w:rsidRPr="00956B37" w:rsidRDefault="00BD5ED8" w:rsidP="00317A34">
            <w:pPr>
              <w:rPr>
                <w:rFonts w:ascii="GHEA Grapalat" w:hAnsi="GHEA Grapalat"/>
                <w:color w:val="auto"/>
                <w:lang w:val="en-US"/>
              </w:rPr>
            </w:pPr>
          </w:p>
        </w:tc>
        <w:tc>
          <w:tcPr>
            <w:tcW w:w="4950" w:type="dxa"/>
            <w:vMerge/>
          </w:tcPr>
          <w:p w:rsidR="00BD5ED8" w:rsidRPr="00956B37" w:rsidRDefault="00BD5ED8" w:rsidP="00317A34">
            <w:pPr>
              <w:jc w:val="both"/>
              <w:rPr>
                <w:rFonts w:ascii="GHEA Grapalat" w:hAnsi="GHEA Grapalat"/>
                <w:color w:val="auto"/>
                <w:lang w:val="en-US"/>
              </w:rPr>
            </w:pPr>
          </w:p>
        </w:tc>
        <w:tc>
          <w:tcPr>
            <w:tcW w:w="1985" w:type="dxa"/>
            <w:vAlign w:val="center"/>
          </w:tcPr>
          <w:p w:rsidR="00BD5ED8" w:rsidRPr="00956B37" w:rsidRDefault="00BD5ED8" w:rsidP="00C36442">
            <w:pPr>
              <w:rPr>
                <w:rFonts w:ascii="GHEA Grapalat" w:hAnsi="GHEA Grapalat"/>
                <w:color w:val="auto"/>
                <w:lang w:val="en-US"/>
              </w:rPr>
            </w:pPr>
            <w:r w:rsidRPr="00956B37">
              <w:rPr>
                <w:rFonts w:ascii="GHEA Grapalat" w:hAnsi="GHEA Grapalat"/>
                <w:color w:val="auto"/>
                <w:lang w:val="en-US"/>
              </w:rPr>
              <w:t>Ը</w:t>
            </w:r>
            <w:r w:rsidR="00C36442" w:rsidRPr="00956B37">
              <w:rPr>
                <w:rFonts w:ascii="GHEA Grapalat" w:hAnsi="GHEA Grapalat"/>
                <w:color w:val="auto"/>
                <w:lang w:val="en-US"/>
              </w:rPr>
              <w:t>ս</w:t>
            </w:r>
            <w:r w:rsidRPr="00956B37">
              <w:rPr>
                <w:rFonts w:ascii="GHEA Grapalat" w:hAnsi="GHEA Grapalat"/>
                <w:color w:val="auto"/>
                <w:lang w:val="en-US"/>
              </w:rPr>
              <w:t>տ սեղմման R</w:t>
            </w:r>
            <w:r w:rsidRPr="00956B37">
              <w:rPr>
                <w:rFonts w:ascii="GHEA Grapalat" w:hAnsi="GHEA Grapalat"/>
                <w:color w:val="auto"/>
                <w:vertAlign w:val="subscript"/>
                <w:lang w:val="en-US"/>
              </w:rPr>
              <w:t>սեղ.</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Ծռման ժամանակ ըւստ ձգման R</w:t>
            </w:r>
            <w:r w:rsidRPr="00956B37">
              <w:rPr>
                <w:rFonts w:ascii="GHEA Grapalat" w:hAnsi="GHEA Grapalat"/>
                <w:color w:val="auto"/>
                <w:vertAlign w:val="subscript"/>
                <w:lang w:val="en-US"/>
              </w:rPr>
              <w:t>ձգ.</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10</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1.0 (10)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0.2 (2)</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20</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 (20)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0.4 (4)</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3)</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40</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4.0 (40)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0.8 (8)</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4)</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60</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6.0 (60)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1.2 (12)</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5)</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75</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7.5 (75)</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1.5 (15)</w:t>
            </w:r>
          </w:p>
        </w:tc>
      </w:tr>
      <w:tr w:rsidR="00BD5ED8" w:rsidRPr="00956B37" w:rsidTr="00BD5ED8">
        <w:tc>
          <w:tcPr>
            <w:tcW w:w="450" w:type="dxa"/>
          </w:tcPr>
          <w:p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6)</w:t>
            </w:r>
          </w:p>
        </w:tc>
        <w:tc>
          <w:tcPr>
            <w:tcW w:w="4950" w:type="dxa"/>
          </w:tcPr>
          <w:p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100</w:t>
            </w:r>
          </w:p>
        </w:tc>
        <w:tc>
          <w:tcPr>
            <w:tcW w:w="1985"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10.0 (100)</w:t>
            </w:r>
          </w:p>
        </w:tc>
        <w:tc>
          <w:tcPr>
            <w:tcW w:w="2126" w:type="dxa"/>
            <w:vAlign w:val="center"/>
          </w:tcPr>
          <w:p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 (2)</w:t>
            </w:r>
          </w:p>
        </w:tc>
      </w:tr>
    </w:tbl>
    <w:p w:rsidR="00F06A44" w:rsidRPr="00956B37" w:rsidRDefault="00F06A44" w:rsidP="00F06A44">
      <w:pPr>
        <w:spacing w:after="160" w:line="259" w:lineRule="auto"/>
        <w:jc w:val="right"/>
        <w:rPr>
          <w:rFonts w:ascii="GHEA Grapalat" w:hAnsi="GHEA Grapalat"/>
          <w:color w:val="auto"/>
          <w:lang w:val="en-US"/>
        </w:rPr>
      </w:pPr>
    </w:p>
    <w:p w:rsidR="00317A34" w:rsidRPr="00956B37" w:rsidRDefault="00317A34" w:rsidP="00F06A44">
      <w:pPr>
        <w:spacing w:after="160" w:line="259" w:lineRule="auto"/>
        <w:jc w:val="right"/>
        <w:rPr>
          <w:rFonts w:ascii="GHEA Grapalat" w:hAnsi="GHEA Grapalat"/>
          <w:lang w:val="en-US"/>
        </w:rPr>
      </w:pPr>
    </w:p>
    <w:p w:rsidR="00317A34" w:rsidRPr="00956B37" w:rsidRDefault="00317A34" w:rsidP="00F06A44">
      <w:pPr>
        <w:spacing w:after="160" w:line="259" w:lineRule="auto"/>
        <w:jc w:val="right"/>
        <w:rPr>
          <w:rFonts w:ascii="GHEA Grapalat" w:hAnsi="GHEA Grapalat"/>
          <w:lang w:val="en-US"/>
        </w:rPr>
      </w:pPr>
    </w:p>
    <w:p w:rsidR="00317A34" w:rsidRPr="00956B37" w:rsidRDefault="00317A34" w:rsidP="00F06A44">
      <w:pPr>
        <w:spacing w:after="160" w:line="259" w:lineRule="auto"/>
        <w:jc w:val="right"/>
        <w:rPr>
          <w:rFonts w:ascii="GHEA Grapalat" w:hAnsi="GHEA Grapalat"/>
          <w:lang w:val="en-US"/>
        </w:rPr>
      </w:pPr>
    </w:p>
    <w:p w:rsidR="00317A34" w:rsidRPr="00956B37" w:rsidRDefault="00317A34" w:rsidP="00F06A44">
      <w:pPr>
        <w:spacing w:after="160" w:line="259" w:lineRule="auto"/>
        <w:jc w:val="right"/>
        <w:rPr>
          <w:rFonts w:ascii="GHEA Grapalat" w:hAnsi="GHEA Grapalat"/>
          <w:color w:val="auto"/>
          <w:lang w:val="en-US"/>
        </w:rPr>
      </w:pPr>
    </w:p>
    <w:p w:rsidR="00211A2F" w:rsidRPr="00956B37" w:rsidRDefault="00211A2F" w:rsidP="00F06A44">
      <w:pPr>
        <w:spacing w:after="160" w:line="259" w:lineRule="auto"/>
        <w:jc w:val="right"/>
        <w:rPr>
          <w:rFonts w:ascii="GHEA Grapalat" w:hAnsi="GHEA Grapalat"/>
          <w:color w:val="auto"/>
          <w:lang w:val="en-US"/>
        </w:rPr>
      </w:pPr>
      <w:r w:rsidRPr="00956B37">
        <w:rPr>
          <w:rFonts w:ascii="GHEA Grapalat" w:hAnsi="GHEA Grapalat"/>
          <w:color w:val="auto"/>
          <w:lang w:val="en-US"/>
        </w:rPr>
        <w:lastRenderedPageBreak/>
        <w:t>Աղյուսակ 53</w:t>
      </w:r>
    </w:p>
    <w:tbl>
      <w:tblPr>
        <w:tblStyle w:val="TableGrid"/>
        <w:tblW w:w="9990" w:type="dxa"/>
        <w:tblInd w:w="-95" w:type="dxa"/>
        <w:tblLayout w:type="fixed"/>
        <w:tblLook w:val="04A0" w:firstRow="1" w:lastRow="0" w:firstColumn="1" w:lastColumn="0" w:noHBand="0" w:noVBand="1"/>
      </w:tblPr>
      <w:tblGrid>
        <w:gridCol w:w="540"/>
        <w:gridCol w:w="810"/>
        <w:gridCol w:w="810"/>
        <w:gridCol w:w="720"/>
        <w:gridCol w:w="630"/>
        <w:gridCol w:w="720"/>
        <w:gridCol w:w="720"/>
        <w:gridCol w:w="720"/>
        <w:gridCol w:w="900"/>
        <w:gridCol w:w="810"/>
        <w:gridCol w:w="900"/>
        <w:gridCol w:w="720"/>
        <w:gridCol w:w="990"/>
      </w:tblGrid>
      <w:tr w:rsidR="00CE088A" w:rsidRPr="00956B37" w:rsidTr="00CE088A">
        <w:tc>
          <w:tcPr>
            <w:tcW w:w="540" w:type="dxa"/>
            <w:vMerge w:val="restart"/>
          </w:tcPr>
          <w:p w:rsidR="00CE088A" w:rsidRPr="00956B37" w:rsidRDefault="00CE088A" w:rsidP="00CE088A">
            <w:pPr>
              <w:ind w:left="-79" w:right="-30"/>
              <w:rPr>
                <w:rFonts w:ascii="GHEA Grapalat" w:hAnsi="GHEA Grapalat"/>
                <w:color w:val="auto"/>
                <w:lang w:val="en-US"/>
              </w:rPr>
            </w:pPr>
            <w:r w:rsidRPr="00956B37">
              <w:rPr>
                <w:rFonts w:ascii="GHEA Grapalat" w:hAnsi="GHEA Grapalat"/>
                <w:color w:val="auto"/>
                <w:lang w:val="en-US"/>
              </w:rPr>
              <w:t>N</w:t>
            </w:r>
          </w:p>
        </w:tc>
        <w:tc>
          <w:tcPr>
            <w:tcW w:w="810" w:type="dxa"/>
            <w:vMerge w:val="restart"/>
            <w:vAlign w:val="center"/>
          </w:tcPr>
          <w:p w:rsidR="00CE088A" w:rsidRPr="00956B37" w:rsidRDefault="00CE088A" w:rsidP="00CE088A">
            <w:pPr>
              <w:ind w:left="-79" w:right="-30"/>
              <w:rPr>
                <w:rFonts w:ascii="GHEA Grapalat" w:hAnsi="GHEA Grapalat"/>
                <w:color w:val="auto"/>
                <w:lang w:val="en-US"/>
              </w:rPr>
            </w:pPr>
            <w:r w:rsidRPr="00956B37">
              <w:rPr>
                <w:rFonts w:ascii="GHEA Grapalat" w:hAnsi="GHEA Grapalat"/>
                <w:color w:val="auto"/>
                <w:lang w:val="en-US"/>
              </w:rPr>
              <w:t>Խառնուրդի համարը</w:t>
            </w:r>
          </w:p>
        </w:tc>
        <w:tc>
          <w:tcPr>
            <w:tcW w:w="810" w:type="dxa"/>
            <w:vMerge w:val="restart"/>
            <w:vAlign w:val="center"/>
          </w:tcPr>
          <w:p w:rsidR="00CE088A" w:rsidRPr="00956B37" w:rsidRDefault="00CE088A" w:rsidP="00CE088A">
            <w:pPr>
              <w:ind w:left="-44"/>
              <w:rPr>
                <w:rFonts w:ascii="GHEA Grapalat" w:hAnsi="GHEA Grapalat"/>
                <w:color w:val="auto"/>
                <w:lang w:val="en-US"/>
              </w:rPr>
            </w:pPr>
            <w:r w:rsidRPr="00956B37">
              <w:rPr>
                <w:rFonts w:ascii="GHEA Grapalat" w:hAnsi="GHEA Grapalat"/>
                <w:color w:val="auto"/>
                <w:lang w:val="en-US"/>
              </w:rPr>
              <w:t>Խառնուրդի ամենամեծ չափը մմ</w:t>
            </w:r>
          </w:p>
        </w:tc>
        <w:tc>
          <w:tcPr>
            <w:tcW w:w="7830" w:type="dxa"/>
            <w:gridSpan w:val="10"/>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Քարմաղի անցքի բացվածքի չափը մմ</w:t>
            </w:r>
          </w:p>
        </w:tc>
      </w:tr>
      <w:tr w:rsidR="00CE088A" w:rsidRPr="00956B37" w:rsidTr="00CE088A">
        <w:trPr>
          <w:trHeight w:val="657"/>
        </w:trPr>
        <w:tc>
          <w:tcPr>
            <w:tcW w:w="540" w:type="dxa"/>
            <w:vMerge/>
          </w:tcPr>
          <w:p w:rsidR="00CE088A" w:rsidRPr="00956B37" w:rsidRDefault="00CE088A" w:rsidP="00CE088A">
            <w:pPr>
              <w:rPr>
                <w:rFonts w:ascii="GHEA Grapalat" w:hAnsi="GHEA Grapalat"/>
                <w:color w:val="auto"/>
                <w:lang w:val="en-US"/>
              </w:rPr>
            </w:pPr>
          </w:p>
        </w:tc>
        <w:tc>
          <w:tcPr>
            <w:tcW w:w="810" w:type="dxa"/>
            <w:vMerge/>
          </w:tcPr>
          <w:p w:rsidR="00CE088A" w:rsidRPr="00956B37" w:rsidRDefault="00CE088A" w:rsidP="00CE088A">
            <w:pPr>
              <w:rPr>
                <w:rFonts w:ascii="GHEA Grapalat" w:hAnsi="GHEA Grapalat"/>
                <w:color w:val="auto"/>
                <w:lang w:val="en-US"/>
              </w:rPr>
            </w:pPr>
          </w:p>
        </w:tc>
        <w:tc>
          <w:tcPr>
            <w:tcW w:w="810" w:type="dxa"/>
            <w:vMerge/>
          </w:tcPr>
          <w:p w:rsidR="00CE088A" w:rsidRPr="00956B37" w:rsidRDefault="00CE088A" w:rsidP="00CE088A">
            <w:pPr>
              <w:rPr>
                <w:rFonts w:ascii="GHEA Grapalat" w:hAnsi="GHEA Grapalat"/>
                <w:color w:val="auto"/>
                <w:lang w:val="en-US"/>
              </w:rPr>
            </w:pP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120</w:t>
            </w:r>
          </w:p>
        </w:tc>
        <w:tc>
          <w:tcPr>
            <w:tcW w:w="63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2,5</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0,63</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0,16</w:t>
            </w:r>
          </w:p>
        </w:tc>
        <w:tc>
          <w:tcPr>
            <w:tcW w:w="99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0,05</w:t>
            </w:r>
          </w:p>
        </w:tc>
      </w:tr>
      <w:tr w:rsidR="00CE088A" w:rsidRPr="00956B37" w:rsidTr="00CE088A">
        <w:trPr>
          <w:trHeight w:val="345"/>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9450" w:type="dxa"/>
            <w:gridSpan w:val="12"/>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 xml:space="preserve">Մաղով անցումները % </w:t>
            </w:r>
            <w:r w:rsidR="002A1B4E" w:rsidRPr="00956B37">
              <w:rPr>
                <w:rFonts w:ascii="GHEA Grapalat" w:hAnsi="GHEA Grapalat"/>
                <w:color w:val="auto"/>
                <w:lang w:val="en-US"/>
              </w:rPr>
              <w:t>խ</w:t>
            </w:r>
            <w:r w:rsidRPr="00956B37">
              <w:rPr>
                <w:rFonts w:ascii="GHEA Grapalat" w:hAnsi="GHEA Grapalat"/>
                <w:color w:val="auto"/>
                <w:lang w:val="en-US"/>
              </w:rPr>
              <w:t>առնուրդ ծածկի համար</w:t>
            </w:r>
          </w:p>
        </w:tc>
      </w:tr>
      <w:tr w:rsidR="00CE088A" w:rsidRPr="00956B37" w:rsidTr="00CE088A">
        <w:trPr>
          <w:trHeight w:val="241"/>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20-40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35-60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45-70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55-80</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70-90</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75-92</w:t>
            </w:r>
          </w:p>
        </w:tc>
        <w:tc>
          <w:tcPr>
            <w:tcW w:w="99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80-93</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C2</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10-35</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25-50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35-65</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55-80</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65-90</w:t>
            </w:r>
          </w:p>
        </w:tc>
        <w:tc>
          <w:tcPr>
            <w:tcW w:w="99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75-92</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9450" w:type="dxa"/>
            <w:gridSpan w:val="12"/>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Խառնուրդ հիմքի համար (անըն</w:t>
            </w:r>
            <w:r w:rsidR="00971F4F" w:rsidRPr="00956B37">
              <w:rPr>
                <w:rFonts w:ascii="GHEA Grapalat" w:hAnsi="GHEA Grapalat"/>
                <w:color w:val="auto"/>
                <w:lang w:val="hy-AM"/>
              </w:rPr>
              <w:t>դ</w:t>
            </w:r>
            <w:r w:rsidRPr="00956B37">
              <w:rPr>
                <w:rFonts w:ascii="GHEA Grapalat" w:hAnsi="GHEA Grapalat"/>
                <w:color w:val="auto"/>
                <w:lang w:val="en-US"/>
              </w:rPr>
              <w:t>հատ հատիկաչափով կազմ)</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C3</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120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10-30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30-50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40-65</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54-75</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65-85</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71-90</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82-95</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90-98</w:t>
            </w:r>
          </w:p>
        </w:tc>
        <w:tc>
          <w:tcPr>
            <w:tcW w:w="990" w:type="dxa"/>
            <w:vAlign w:val="center"/>
          </w:tcPr>
          <w:p w:rsidR="00CE088A" w:rsidRPr="00956B37" w:rsidRDefault="00CE088A" w:rsidP="00CE088A">
            <w:pPr>
              <w:ind w:left="-130" w:right="-80"/>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C4</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15-35</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28-55</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40-70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50-80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60-85</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91-97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C5</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25-60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45-80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57-85</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67-88</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C6</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25-60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50-77</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58-85</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C7</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0-5</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0-37</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30-60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50-77</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75-95</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90-100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6)</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C8</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0-5</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0-40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20-55</w:t>
            </w:r>
          </w:p>
        </w:tc>
        <w:tc>
          <w:tcPr>
            <w:tcW w:w="900" w:type="dxa"/>
            <w:vAlign w:val="center"/>
          </w:tcPr>
          <w:p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55-87</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75-98</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80-100</w:t>
            </w:r>
          </w:p>
        </w:tc>
      </w:tr>
      <w:tr w:rsidR="00CE088A" w:rsidRPr="00956B37" w:rsidTr="00CE088A">
        <w:trPr>
          <w:trHeight w:val="76"/>
        </w:trPr>
        <w:tc>
          <w:tcPr>
            <w:tcW w:w="540" w:type="dxa"/>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3.</w:t>
            </w:r>
          </w:p>
        </w:tc>
        <w:tc>
          <w:tcPr>
            <w:tcW w:w="9450" w:type="dxa"/>
            <w:gridSpan w:val="12"/>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Խառնուրդ հիմքի համար (ընհատվող հատիկաչափով կազմ)</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C9</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15-35</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28-55</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40-70</w:t>
            </w:r>
          </w:p>
        </w:tc>
        <w:tc>
          <w:tcPr>
            <w:tcW w:w="900" w:type="dxa"/>
            <w:vAlign w:val="center"/>
          </w:tcPr>
          <w:p w:rsidR="00CE088A" w:rsidRPr="00956B37" w:rsidRDefault="00CE088A" w:rsidP="00CE088A">
            <w:pPr>
              <w:ind w:right="-72"/>
              <w:rPr>
                <w:rFonts w:ascii="GHEA Grapalat" w:hAnsi="GHEA Grapalat"/>
                <w:color w:val="auto"/>
                <w:lang w:val="en-US"/>
              </w:rPr>
            </w:pPr>
            <w:r w:rsidRPr="00956B37">
              <w:rPr>
                <w:rFonts w:ascii="GHEA Grapalat" w:hAnsi="GHEA Grapalat"/>
                <w:color w:val="auto"/>
                <w:lang w:val="en-US"/>
              </w:rPr>
              <w:t>50-80</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50-80</w:t>
            </w:r>
          </w:p>
        </w:tc>
        <w:tc>
          <w:tcPr>
            <w:tcW w:w="900" w:type="dxa"/>
            <w:vAlign w:val="center"/>
          </w:tcPr>
          <w:p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60-88</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C10</w:t>
            </w:r>
          </w:p>
        </w:tc>
        <w:tc>
          <w:tcPr>
            <w:tcW w:w="81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25-60</w:t>
            </w:r>
          </w:p>
        </w:tc>
        <w:tc>
          <w:tcPr>
            <w:tcW w:w="720" w:type="dxa"/>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45-80</w:t>
            </w:r>
          </w:p>
        </w:tc>
        <w:tc>
          <w:tcPr>
            <w:tcW w:w="900" w:type="dxa"/>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57-85</w:t>
            </w:r>
          </w:p>
        </w:tc>
        <w:tc>
          <w:tcPr>
            <w:tcW w:w="810" w:type="dxa"/>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57-85</w:t>
            </w:r>
          </w:p>
        </w:tc>
        <w:tc>
          <w:tcPr>
            <w:tcW w:w="900" w:type="dxa"/>
            <w:vAlign w:val="center"/>
          </w:tcPr>
          <w:p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71-91</w:t>
            </w:r>
          </w:p>
        </w:tc>
        <w:tc>
          <w:tcPr>
            <w:tcW w:w="720" w:type="dxa"/>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87-97</w:t>
            </w:r>
          </w:p>
        </w:tc>
        <w:tc>
          <w:tcPr>
            <w:tcW w:w="990" w:type="dxa"/>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CE088A">
        <w:trPr>
          <w:trHeight w:val="76"/>
        </w:trPr>
        <w:tc>
          <w:tcPr>
            <w:tcW w:w="540" w:type="dxa"/>
            <w:tcBorders>
              <w:bottom w:val="single" w:sz="4" w:space="0" w:color="auto"/>
            </w:tcBorders>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w:t>
            </w:r>
          </w:p>
        </w:tc>
        <w:tc>
          <w:tcPr>
            <w:tcW w:w="810" w:type="dxa"/>
            <w:tcBorders>
              <w:bottom w:val="single" w:sz="4" w:space="0" w:color="auto"/>
            </w:tcBorders>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C11</w:t>
            </w:r>
          </w:p>
        </w:tc>
        <w:tc>
          <w:tcPr>
            <w:tcW w:w="810" w:type="dxa"/>
            <w:tcBorders>
              <w:bottom w:val="single" w:sz="4" w:space="0" w:color="auto"/>
            </w:tcBorders>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tcBorders>
              <w:bottom w:val="single" w:sz="4" w:space="0" w:color="auto"/>
            </w:tcBorders>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tcBorders>
              <w:bottom w:val="single" w:sz="4" w:space="0" w:color="auto"/>
            </w:tcBorders>
            <w:vAlign w:val="center"/>
          </w:tcPr>
          <w:p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tcBorders>
              <w:bottom w:val="single" w:sz="4" w:space="0" w:color="auto"/>
            </w:tcBorders>
            <w:vAlign w:val="center"/>
          </w:tcPr>
          <w:p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tcBorders>
              <w:bottom w:val="single" w:sz="4" w:space="0" w:color="auto"/>
            </w:tcBorders>
            <w:vAlign w:val="center"/>
          </w:tcPr>
          <w:p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tcBorders>
              <w:bottom w:val="single" w:sz="4" w:space="0" w:color="auto"/>
            </w:tcBorders>
            <w:vAlign w:val="center"/>
          </w:tcPr>
          <w:p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25-60</w:t>
            </w:r>
          </w:p>
        </w:tc>
        <w:tc>
          <w:tcPr>
            <w:tcW w:w="900" w:type="dxa"/>
            <w:tcBorders>
              <w:bottom w:val="single" w:sz="4" w:space="0" w:color="auto"/>
            </w:tcBorders>
            <w:vAlign w:val="center"/>
          </w:tcPr>
          <w:p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50-77</w:t>
            </w:r>
          </w:p>
        </w:tc>
        <w:tc>
          <w:tcPr>
            <w:tcW w:w="810" w:type="dxa"/>
            <w:tcBorders>
              <w:bottom w:val="single" w:sz="4" w:space="0" w:color="auto"/>
            </w:tcBorders>
            <w:vAlign w:val="center"/>
          </w:tcPr>
          <w:p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50-77</w:t>
            </w:r>
          </w:p>
        </w:tc>
        <w:tc>
          <w:tcPr>
            <w:tcW w:w="900" w:type="dxa"/>
            <w:tcBorders>
              <w:bottom w:val="single" w:sz="4" w:space="0" w:color="auto"/>
            </w:tcBorders>
            <w:vAlign w:val="center"/>
          </w:tcPr>
          <w:p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70-88</w:t>
            </w:r>
          </w:p>
        </w:tc>
        <w:tc>
          <w:tcPr>
            <w:tcW w:w="720" w:type="dxa"/>
            <w:tcBorders>
              <w:bottom w:val="single" w:sz="4" w:space="0" w:color="auto"/>
            </w:tcBorders>
            <w:vAlign w:val="center"/>
          </w:tcPr>
          <w:p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tcBorders>
              <w:bottom w:val="single" w:sz="4" w:space="0" w:color="auto"/>
            </w:tcBorders>
            <w:vAlign w:val="center"/>
          </w:tcPr>
          <w:p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rsidTr="00423B41">
        <w:trPr>
          <w:trHeight w:val="76"/>
        </w:trPr>
        <w:tc>
          <w:tcPr>
            <w:tcW w:w="9990" w:type="dxa"/>
            <w:gridSpan w:val="13"/>
            <w:tcBorders>
              <w:bottom w:val="single" w:sz="4" w:space="0" w:color="auto"/>
            </w:tcBorders>
          </w:tcPr>
          <w:p w:rsidR="00CE088A" w:rsidRPr="00956B37" w:rsidRDefault="00CE088A" w:rsidP="00CE088A">
            <w:pPr>
              <w:ind w:firstLine="75"/>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Համապատասխան</w:t>
            </w:r>
            <w:r w:rsidRPr="00956B37">
              <w:rPr>
                <w:rFonts w:ascii="GHEA Grapalat" w:hAnsi="GHEA Grapalat"/>
                <w:color w:val="auto"/>
              </w:rPr>
              <w:t xml:space="preserve"> </w:t>
            </w:r>
            <w:r w:rsidRPr="00956B37">
              <w:rPr>
                <w:rFonts w:ascii="GHEA Grapalat" w:hAnsi="GHEA Grapalat"/>
                <w:color w:val="auto"/>
                <w:lang w:val="en-US"/>
              </w:rPr>
              <w:t>տեխնիկա</w:t>
            </w:r>
            <w:r w:rsidRPr="00956B37">
              <w:rPr>
                <w:rFonts w:ascii="GHEA Grapalat" w:hAnsi="GHEA Grapalat"/>
                <w:color w:val="auto"/>
              </w:rPr>
              <w:t>-</w:t>
            </w:r>
            <w:r w:rsidRPr="00956B37">
              <w:rPr>
                <w:rFonts w:ascii="GHEA Grapalat" w:hAnsi="GHEA Grapalat"/>
                <w:color w:val="auto"/>
                <w:lang w:val="en-US"/>
              </w:rPr>
              <w:t>տնտեսական</w:t>
            </w:r>
            <w:r w:rsidRPr="00956B37">
              <w:rPr>
                <w:rFonts w:ascii="GHEA Grapalat" w:hAnsi="GHEA Grapalat"/>
                <w:color w:val="auto"/>
              </w:rPr>
              <w:t xml:space="preserve"> </w:t>
            </w:r>
            <w:r w:rsidRPr="00956B37">
              <w:rPr>
                <w:rFonts w:ascii="GHEA Grapalat" w:hAnsi="GHEA Grapalat"/>
                <w:color w:val="auto"/>
                <w:lang w:val="en-US"/>
              </w:rPr>
              <w:t>հիմնավորմամբ</w:t>
            </w:r>
            <w:r w:rsidRPr="00956B37">
              <w:rPr>
                <w:rFonts w:ascii="GHEA Grapalat" w:hAnsi="GHEA Grapalat"/>
                <w:color w:val="auto"/>
              </w:rPr>
              <w:t xml:space="preserve"> </w:t>
            </w:r>
            <w:r w:rsidRPr="00956B37">
              <w:rPr>
                <w:rFonts w:ascii="GHEA Grapalat" w:hAnsi="GHEA Grapalat"/>
                <w:color w:val="auto"/>
                <w:lang w:val="en-US"/>
              </w:rPr>
              <w:t>թույլատրվում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w:t>
            </w:r>
          </w:p>
          <w:p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1) </w:t>
            </w:r>
            <w:r w:rsidRPr="00956B37">
              <w:rPr>
                <w:rFonts w:ascii="GHEA Grapalat" w:hAnsi="GHEA Grapalat"/>
                <w:color w:val="auto"/>
                <w:lang w:val="en-US"/>
              </w:rPr>
              <w:t>C</w:t>
            </w:r>
            <w:r w:rsidRPr="00956B37">
              <w:rPr>
                <w:rFonts w:ascii="GHEA Grapalat" w:hAnsi="GHEA Grapalat"/>
                <w:color w:val="auto"/>
              </w:rPr>
              <w:t xml:space="preserve">1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2 </w:t>
            </w:r>
            <w:r w:rsidRPr="00956B37">
              <w:rPr>
                <w:rFonts w:ascii="GHEA Grapalat" w:hAnsi="GHEA Grapalat"/>
                <w:color w:val="auto"/>
                <w:lang w:val="en-US"/>
              </w:rPr>
              <w:t>խառնուրդները</w:t>
            </w:r>
            <w:r w:rsidRPr="00956B37">
              <w:rPr>
                <w:rFonts w:ascii="GHEA Grapalat" w:hAnsi="GHEA Grapalat"/>
                <w:color w:val="auto"/>
              </w:rPr>
              <w:t xml:space="preserve">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որպես</w:t>
            </w:r>
            <w:r w:rsidRPr="00956B37">
              <w:rPr>
                <w:rFonts w:ascii="GHEA Grapalat" w:hAnsi="GHEA Grapalat"/>
                <w:color w:val="auto"/>
              </w:rPr>
              <w:t xml:space="preserve"> </w:t>
            </w:r>
            <w:r w:rsidRPr="00956B37">
              <w:rPr>
                <w:rFonts w:ascii="GHEA Grapalat" w:hAnsi="GHEA Grapalat"/>
                <w:color w:val="auto"/>
                <w:lang w:val="en-US"/>
              </w:rPr>
              <w:t>հիմք</w:t>
            </w:r>
            <w:r w:rsidRPr="00956B37">
              <w:rPr>
                <w:rFonts w:ascii="GHEA Grapalat" w:hAnsi="GHEA Grapalat"/>
                <w:color w:val="auto"/>
              </w:rPr>
              <w:t>,</w:t>
            </w:r>
          </w:p>
          <w:p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2) </w:t>
            </w:r>
            <w:r w:rsidRPr="00956B37">
              <w:rPr>
                <w:rFonts w:ascii="GHEA Grapalat" w:hAnsi="GHEA Grapalat"/>
                <w:color w:val="auto"/>
                <w:lang w:val="en-US"/>
              </w:rPr>
              <w:t>C</w:t>
            </w:r>
            <w:r w:rsidRPr="00956B37">
              <w:rPr>
                <w:rFonts w:ascii="GHEA Grapalat" w:hAnsi="GHEA Grapalat"/>
                <w:color w:val="auto"/>
              </w:rPr>
              <w:t xml:space="preserve">3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8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9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11 </w:t>
            </w:r>
            <w:r w:rsidRPr="00956B37">
              <w:rPr>
                <w:rFonts w:ascii="GHEA Grapalat" w:hAnsi="GHEA Grapalat"/>
                <w:color w:val="auto"/>
                <w:lang w:val="en-US"/>
              </w:rPr>
              <w:t>խառնուրդներն</w:t>
            </w:r>
            <w:r w:rsidRPr="00956B37">
              <w:rPr>
                <w:rFonts w:ascii="GHEA Grapalat" w:hAnsi="GHEA Grapalat"/>
                <w:color w:val="auto"/>
              </w:rPr>
              <w:t xml:space="preserve">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հիմքի</w:t>
            </w:r>
            <w:r w:rsidRPr="00956B37">
              <w:rPr>
                <w:rFonts w:ascii="GHEA Grapalat" w:hAnsi="GHEA Grapalat"/>
                <w:color w:val="auto"/>
              </w:rPr>
              <w:t xml:space="preserve"> </w:t>
            </w:r>
            <w:r w:rsidRPr="00956B37">
              <w:rPr>
                <w:rFonts w:ascii="GHEA Grapalat" w:hAnsi="GHEA Grapalat"/>
                <w:color w:val="auto"/>
                <w:lang w:val="en-US"/>
              </w:rPr>
              <w:t>լրացուցիչ</w:t>
            </w:r>
            <w:r w:rsidRPr="00956B37">
              <w:rPr>
                <w:rFonts w:ascii="GHEA Grapalat" w:hAnsi="GHEA Grapalat"/>
                <w:color w:val="auto"/>
              </w:rPr>
              <w:t xml:space="preserve"> </w:t>
            </w:r>
            <w:r w:rsidRPr="00956B37">
              <w:rPr>
                <w:rFonts w:ascii="GHEA Grapalat" w:hAnsi="GHEA Grapalat"/>
                <w:color w:val="auto"/>
                <w:lang w:val="en-US"/>
              </w:rPr>
              <w:t>շերտում</w:t>
            </w:r>
            <w:r w:rsidRPr="00956B37">
              <w:rPr>
                <w:rFonts w:ascii="GHEA Grapalat" w:hAnsi="GHEA Grapalat"/>
                <w:color w:val="auto"/>
              </w:rPr>
              <w:t>,</w:t>
            </w:r>
          </w:p>
          <w:p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3) </w:t>
            </w:r>
            <w:r w:rsidRPr="00956B37">
              <w:rPr>
                <w:rFonts w:ascii="GHEA Grapalat" w:hAnsi="GHEA Grapalat"/>
                <w:color w:val="auto"/>
                <w:lang w:val="en-US"/>
              </w:rPr>
              <w:t>C</w:t>
            </w:r>
            <w:r w:rsidRPr="00956B37">
              <w:rPr>
                <w:rFonts w:ascii="GHEA Grapalat" w:hAnsi="GHEA Grapalat"/>
                <w:color w:val="auto"/>
              </w:rPr>
              <w:t xml:space="preserve">4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5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10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11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կողնակների</w:t>
            </w:r>
            <w:r w:rsidRPr="00956B37">
              <w:rPr>
                <w:rFonts w:ascii="GHEA Grapalat" w:hAnsi="GHEA Grapalat"/>
                <w:color w:val="auto"/>
              </w:rPr>
              <w:t xml:space="preserve"> </w:t>
            </w:r>
            <w:r w:rsidRPr="00956B37">
              <w:rPr>
                <w:rFonts w:ascii="GHEA Grapalat" w:hAnsi="GHEA Grapalat"/>
                <w:color w:val="auto"/>
                <w:lang w:val="en-US"/>
              </w:rPr>
              <w:t>ամրացման</w:t>
            </w:r>
            <w:r w:rsidRPr="00956B37">
              <w:rPr>
                <w:rFonts w:ascii="GHEA Grapalat" w:hAnsi="GHEA Grapalat"/>
                <w:color w:val="auto"/>
              </w:rPr>
              <w:t xml:space="preserve"> </w:t>
            </w:r>
            <w:r w:rsidRPr="00956B37">
              <w:rPr>
                <w:rFonts w:ascii="GHEA Grapalat" w:hAnsi="GHEA Grapalat"/>
                <w:color w:val="auto"/>
                <w:lang w:val="en-US"/>
              </w:rPr>
              <w:t>համար</w:t>
            </w:r>
            <w:r w:rsidRPr="00956B37">
              <w:rPr>
                <w:rFonts w:ascii="GHEA Grapalat" w:hAnsi="GHEA Grapalat"/>
                <w:color w:val="auto"/>
              </w:rPr>
              <w:t>:</w:t>
            </w:r>
          </w:p>
          <w:p w:rsidR="00CE088A" w:rsidRPr="00956B37" w:rsidRDefault="00CE088A" w:rsidP="003C427E">
            <w:pPr>
              <w:pStyle w:val="ListParagraph"/>
              <w:numPr>
                <w:ilvl w:val="0"/>
                <w:numId w:val="9"/>
              </w:numPr>
              <w:tabs>
                <w:tab w:val="left" w:pos="345"/>
                <w:tab w:val="left" w:pos="540"/>
                <w:tab w:val="left" w:pos="660"/>
              </w:tabs>
              <w:ind w:left="75" w:firstLine="0"/>
              <w:jc w:val="both"/>
              <w:rPr>
                <w:rFonts w:ascii="GHEA Grapalat" w:hAnsi="GHEA Grapalat"/>
                <w:color w:val="auto"/>
              </w:rPr>
            </w:pPr>
            <w:r w:rsidRPr="00956B37">
              <w:rPr>
                <w:rFonts w:ascii="GHEA Grapalat" w:hAnsi="GHEA Grapalat"/>
                <w:color w:val="auto"/>
                <w:lang w:val="en-US"/>
              </w:rPr>
              <w:t>C</w:t>
            </w:r>
            <w:r w:rsidRPr="00956B37">
              <w:rPr>
                <w:rFonts w:ascii="GHEA Grapalat" w:hAnsi="GHEA Grapalat"/>
                <w:color w:val="auto"/>
              </w:rPr>
              <w:t xml:space="preserve">1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2 </w:t>
            </w:r>
            <w:r w:rsidRPr="00956B37">
              <w:rPr>
                <w:rFonts w:ascii="GHEA Grapalat" w:hAnsi="GHEA Grapalat"/>
                <w:color w:val="auto"/>
                <w:lang w:val="en-US"/>
              </w:rPr>
              <w:t>խառնուրդները</w:t>
            </w:r>
            <w:r w:rsidRPr="00956B37">
              <w:rPr>
                <w:rFonts w:ascii="GHEA Grapalat" w:hAnsi="GHEA Grapalat"/>
                <w:color w:val="auto"/>
              </w:rPr>
              <w:t xml:space="preserve"> </w:t>
            </w:r>
            <w:r w:rsidRPr="00956B37">
              <w:rPr>
                <w:rFonts w:ascii="GHEA Grapalat" w:hAnsi="GHEA Grapalat"/>
                <w:color w:val="auto"/>
                <w:lang w:val="en-US"/>
              </w:rPr>
              <w:t>որպես</w:t>
            </w:r>
            <w:r w:rsidRPr="00956B37">
              <w:rPr>
                <w:rFonts w:ascii="GHEA Grapalat" w:hAnsi="GHEA Grapalat"/>
                <w:color w:val="auto"/>
              </w:rPr>
              <w:t xml:space="preserve"> </w:t>
            </w:r>
            <w:r w:rsidRPr="00956B37">
              <w:rPr>
                <w:rFonts w:ascii="GHEA Grapalat" w:hAnsi="GHEA Grapalat"/>
                <w:color w:val="auto"/>
                <w:lang w:val="en-US"/>
              </w:rPr>
              <w:t>ծածկի</w:t>
            </w:r>
            <w:r w:rsidRPr="00956B37">
              <w:rPr>
                <w:rFonts w:ascii="GHEA Grapalat" w:hAnsi="GHEA Grapalat"/>
                <w:color w:val="auto"/>
              </w:rPr>
              <w:t xml:space="preserve"> </w:t>
            </w:r>
            <w:r w:rsidRPr="00956B37">
              <w:rPr>
                <w:rFonts w:ascii="GHEA Grapalat" w:hAnsi="GHEA Grapalat"/>
                <w:color w:val="auto"/>
                <w:lang w:val="en-US"/>
              </w:rPr>
              <w:t>նյութ</w:t>
            </w:r>
            <w:r w:rsidRPr="00956B37">
              <w:rPr>
                <w:rFonts w:ascii="GHEA Grapalat" w:hAnsi="GHEA Grapalat"/>
                <w:color w:val="auto"/>
              </w:rPr>
              <w:t xml:space="preserve"> </w:t>
            </w:r>
            <w:r w:rsidRPr="00956B37">
              <w:rPr>
                <w:rFonts w:ascii="GHEA Grapalat" w:hAnsi="GHEA Grapalat"/>
                <w:color w:val="auto"/>
                <w:lang w:val="en-US"/>
              </w:rPr>
              <w:t>կիրառել</w:t>
            </w:r>
            <w:r w:rsidRPr="00956B37">
              <w:rPr>
                <w:rFonts w:ascii="GHEA Grapalat" w:hAnsi="GHEA Grapalat"/>
                <w:color w:val="auto"/>
              </w:rPr>
              <w:t xml:space="preserve"> </w:t>
            </w:r>
            <w:r w:rsidRPr="00956B37">
              <w:rPr>
                <w:rFonts w:ascii="GHEA Grapalat" w:hAnsi="GHEA Grapalat"/>
                <w:color w:val="auto"/>
                <w:lang w:val="en-US"/>
              </w:rPr>
              <w:t>այն</w:t>
            </w:r>
            <w:r w:rsidRPr="00956B37">
              <w:rPr>
                <w:rFonts w:ascii="GHEA Grapalat" w:hAnsi="GHEA Grapalat"/>
                <w:color w:val="auto"/>
              </w:rPr>
              <w:t xml:space="preserve"> </w:t>
            </w:r>
            <w:r w:rsidRPr="00956B37">
              <w:rPr>
                <w:rFonts w:ascii="GHEA Grapalat" w:hAnsi="GHEA Grapalat"/>
                <w:color w:val="auto"/>
                <w:lang w:val="en-US"/>
              </w:rPr>
              <w:t>դեպքերում</w:t>
            </w:r>
            <w:r w:rsidRPr="00956B37">
              <w:rPr>
                <w:rFonts w:ascii="GHEA Grapalat" w:hAnsi="GHEA Grapalat"/>
                <w:color w:val="auto"/>
              </w:rPr>
              <w:t xml:space="preserve">, </w:t>
            </w:r>
            <w:r w:rsidRPr="00956B37">
              <w:rPr>
                <w:rFonts w:ascii="GHEA Grapalat" w:hAnsi="GHEA Grapalat"/>
                <w:color w:val="auto"/>
                <w:lang w:val="en-US"/>
              </w:rPr>
              <w:t>երբ</w:t>
            </w:r>
            <w:r w:rsidRPr="00956B37">
              <w:rPr>
                <w:rFonts w:ascii="GHEA Grapalat" w:hAnsi="GHEA Grapalat"/>
                <w:color w:val="auto"/>
              </w:rPr>
              <w:t xml:space="preserve"> </w:t>
            </w:r>
            <w:r w:rsidRPr="00956B37">
              <w:rPr>
                <w:rFonts w:ascii="GHEA Grapalat" w:hAnsi="GHEA Grapalat"/>
                <w:color w:val="auto"/>
                <w:lang w:val="en-US"/>
              </w:rPr>
              <w:t>խառնուրդում</w:t>
            </w:r>
            <w:r w:rsidRPr="00956B37">
              <w:rPr>
                <w:rFonts w:ascii="GHEA Grapalat" w:hAnsi="GHEA Grapalat"/>
                <w:color w:val="auto"/>
              </w:rPr>
              <w:t xml:space="preserve"> 5 </w:t>
            </w:r>
            <w:r w:rsidRPr="00956B37">
              <w:rPr>
                <w:rFonts w:ascii="GHEA Grapalat" w:hAnsi="GHEA Grapalat"/>
                <w:color w:val="auto"/>
                <w:lang w:val="en-US"/>
              </w:rPr>
              <w:t>մմ</w:t>
            </w:r>
            <w:r w:rsidRPr="00956B37">
              <w:rPr>
                <w:rFonts w:ascii="GHEA Grapalat" w:hAnsi="GHEA Grapalat"/>
                <w:color w:val="auto"/>
              </w:rPr>
              <w:t xml:space="preserve"> </w:t>
            </w:r>
            <w:r w:rsidRPr="00956B37">
              <w:rPr>
                <w:rFonts w:ascii="GHEA Grapalat" w:hAnsi="GHEA Grapalat"/>
                <w:color w:val="auto"/>
                <w:lang w:val="en-US"/>
              </w:rPr>
              <w:t>խճի</w:t>
            </w:r>
            <w:r w:rsidRPr="00956B37">
              <w:rPr>
                <w:rFonts w:ascii="GHEA Grapalat" w:hAnsi="GHEA Grapalat"/>
                <w:color w:val="auto"/>
              </w:rPr>
              <w:t xml:space="preserve"> </w:t>
            </w:r>
            <w:r w:rsidRPr="00956B37">
              <w:rPr>
                <w:rFonts w:ascii="GHEA Grapalat" w:hAnsi="GHEA Grapalat"/>
                <w:color w:val="auto"/>
                <w:lang w:val="en-US"/>
              </w:rPr>
              <w:t>քանակությունը</w:t>
            </w:r>
            <w:r w:rsidRPr="00956B37">
              <w:rPr>
                <w:rFonts w:ascii="GHEA Grapalat" w:hAnsi="GHEA Grapalat"/>
                <w:color w:val="auto"/>
              </w:rPr>
              <w:t xml:space="preserve"> </w:t>
            </w:r>
            <w:r w:rsidRPr="00956B37">
              <w:rPr>
                <w:rFonts w:ascii="GHEA Grapalat" w:hAnsi="GHEA Grapalat"/>
                <w:color w:val="auto"/>
                <w:lang w:val="en-US"/>
              </w:rPr>
              <w:t>կազմում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50 %-</w:t>
            </w:r>
            <w:r w:rsidRPr="00956B37">
              <w:rPr>
                <w:rFonts w:ascii="GHEA Grapalat" w:hAnsi="GHEA Grapalat"/>
                <w:color w:val="auto"/>
                <w:lang w:val="en-US"/>
              </w:rPr>
              <w:t>ից</w:t>
            </w:r>
            <w:r w:rsidRPr="00956B37">
              <w:rPr>
                <w:rFonts w:ascii="GHEA Grapalat" w:hAnsi="GHEA Grapalat"/>
                <w:color w:val="auto"/>
              </w:rPr>
              <w:t xml:space="preserve"> </w:t>
            </w:r>
            <w:r w:rsidRPr="00956B37">
              <w:rPr>
                <w:rFonts w:ascii="GHEA Grapalat" w:hAnsi="GHEA Grapalat"/>
                <w:color w:val="auto"/>
                <w:lang w:val="en-US"/>
              </w:rPr>
              <w:t>ոչ</w:t>
            </w:r>
            <w:r w:rsidRPr="00956B37">
              <w:rPr>
                <w:rFonts w:ascii="GHEA Grapalat" w:hAnsi="GHEA Grapalat"/>
                <w:color w:val="auto"/>
              </w:rPr>
              <w:t xml:space="preserve"> </w:t>
            </w:r>
            <w:r w:rsidRPr="00956B37">
              <w:rPr>
                <w:rFonts w:ascii="GHEA Grapalat" w:hAnsi="GHEA Grapalat"/>
                <w:color w:val="auto"/>
                <w:lang w:val="en-US"/>
              </w:rPr>
              <w:t>պակաս</w:t>
            </w:r>
            <w:r w:rsidRPr="00956B37">
              <w:rPr>
                <w:rFonts w:ascii="GHEA Grapalat" w:hAnsi="GHEA Grapalat"/>
                <w:color w:val="auto"/>
              </w:rPr>
              <w:t>:</w:t>
            </w:r>
          </w:p>
        </w:tc>
      </w:tr>
    </w:tbl>
    <w:p w:rsidR="00EE386E" w:rsidRPr="00956B37" w:rsidRDefault="00EE386E" w:rsidP="00CE088A">
      <w:pPr>
        <w:pStyle w:val="a0"/>
        <w:spacing w:line="360" w:lineRule="auto"/>
        <w:ind w:left="709" w:firstLine="0"/>
        <w:rPr>
          <w:b w:val="0"/>
          <w:bCs w:val="0"/>
          <w:color w:val="auto"/>
          <w:sz w:val="24"/>
          <w:lang w:val="ru-RU"/>
        </w:rPr>
      </w:pPr>
    </w:p>
    <w:p w:rsidR="00211A2F" w:rsidRPr="00956B37" w:rsidRDefault="00A7764E"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lastRenderedPageBreak/>
        <w:t>Ճանապարհային</w:t>
      </w:r>
      <w:r w:rsidRPr="00956B37">
        <w:rPr>
          <w:b w:val="0"/>
          <w:bCs w:val="0"/>
          <w:color w:val="auto"/>
          <w:sz w:val="24"/>
          <w:lang w:val="ru-RU"/>
        </w:rPr>
        <w:t xml:space="preserve"> </w:t>
      </w:r>
      <w:r w:rsidRPr="00956B37">
        <w:rPr>
          <w:b w:val="0"/>
          <w:bCs w:val="0"/>
          <w:color w:val="auto"/>
          <w:sz w:val="24"/>
          <w:lang w:val="en-US"/>
        </w:rPr>
        <w:t>պատվածքների</w:t>
      </w:r>
      <w:r w:rsidRPr="00956B37">
        <w:rPr>
          <w:b w:val="0"/>
          <w:bCs w:val="0"/>
          <w:color w:val="auto"/>
          <w:sz w:val="24"/>
          <w:lang w:val="ru-RU"/>
        </w:rPr>
        <w:t xml:space="preserve"> </w:t>
      </w:r>
      <w:r w:rsidRPr="00956B37">
        <w:rPr>
          <w:b w:val="0"/>
          <w:bCs w:val="0"/>
          <w:color w:val="auto"/>
          <w:sz w:val="24"/>
          <w:lang w:val="en-US"/>
        </w:rPr>
        <w:t>ցամաքեցնող</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CC061F" w:rsidRPr="00956B37">
        <w:rPr>
          <w:b w:val="0"/>
          <w:bCs w:val="0"/>
          <w:color w:val="auto"/>
          <w:sz w:val="24"/>
          <w:lang w:val="en-US"/>
        </w:rPr>
        <w:t>սառնակայուն</w:t>
      </w:r>
      <w:r w:rsidR="00CC061F" w:rsidRPr="00956B37">
        <w:rPr>
          <w:b w:val="0"/>
          <w:bCs w:val="0"/>
          <w:color w:val="auto"/>
          <w:sz w:val="24"/>
          <w:lang w:val="ru-RU"/>
        </w:rPr>
        <w:t xml:space="preserve"> </w:t>
      </w:r>
      <w:r w:rsidRPr="00956B37">
        <w:rPr>
          <w:b w:val="0"/>
          <w:bCs w:val="0"/>
          <w:color w:val="auto"/>
          <w:sz w:val="24"/>
          <w:lang w:val="en-US"/>
        </w:rPr>
        <w:t>շերտերի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ավազներն</w:t>
      </w:r>
      <w:r w:rsidRPr="00956B37">
        <w:rPr>
          <w:b w:val="0"/>
          <w:bCs w:val="0"/>
          <w:color w:val="auto"/>
          <w:sz w:val="24"/>
          <w:lang w:val="ru-RU"/>
        </w:rPr>
        <w:t xml:space="preserve"> </w:t>
      </w:r>
      <w:r w:rsidRPr="00956B37">
        <w:rPr>
          <w:b w:val="0"/>
          <w:bCs w:val="0"/>
          <w:color w:val="auto"/>
          <w:sz w:val="24"/>
          <w:lang w:val="en-US"/>
        </w:rPr>
        <w:t>իրենց</w:t>
      </w:r>
      <w:r w:rsidRPr="00956B37">
        <w:rPr>
          <w:b w:val="0"/>
          <w:bCs w:val="0"/>
          <w:color w:val="auto"/>
          <w:sz w:val="24"/>
          <w:lang w:val="ru-RU"/>
        </w:rPr>
        <w:t xml:space="preserve"> </w:t>
      </w:r>
      <w:r w:rsidRPr="00956B37">
        <w:rPr>
          <w:b w:val="0"/>
          <w:bCs w:val="0"/>
          <w:color w:val="auto"/>
          <w:sz w:val="24"/>
          <w:lang w:val="en-US"/>
        </w:rPr>
        <w:t>հատիկաչափական</w:t>
      </w:r>
      <w:r w:rsidRPr="00956B37">
        <w:rPr>
          <w:b w:val="0"/>
          <w:bCs w:val="0"/>
          <w:color w:val="auto"/>
          <w:sz w:val="24"/>
          <w:lang w:val="ru-RU"/>
        </w:rPr>
        <w:t xml:space="preserve"> </w:t>
      </w:r>
      <w:r w:rsidRPr="00956B37">
        <w:rPr>
          <w:b w:val="0"/>
          <w:bCs w:val="0"/>
          <w:color w:val="auto"/>
          <w:sz w:val="24"/>
          <w:lang w:val="en-US"/>
        </w:rPr>
        <w:t>կազմով</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8</w:t>
      </w:r>
      <w:r w:rsidR="00A3374A" w:rsidRPr="00956B37">
        <w:rPr>
          <w:b w:val="0"/>
          <w:bCs w:val="0"/>
          <w:color w:val="auto"/>
          <w:sz w:val="24"/>
          <w:lang w:val="ru-RU"/>
        </w:rPr>
        <w:t>7</w:t>
      </w:r>
      <w:r w:rsidRPr="00956B37">
        <w:rPr>
          <w:b w:val="0"/>
          <w:bCs w:val="0"/>
          <w:color w:val="auto"/>
          <w:sz w:val="24"/>
          <w:lang w:val="ru-RU"/>
        </w:rPr>
        <w:t>36</w:t>
      </w:r>
      <w:r w:rsidR="00D14C28" w:rsidRPr="00956B37">
        <w:rPr>
          <w:b w:val="0"/>
          <w:bCs w:val="0"/>
          <w:color w:val="auto"/>
          <w:sz w:val="24"/>
          <w:lang w:val="ru-RU"/>
        </w:rPr>
        <w:t>-</w:t>
      </w:r>
      <w:r w:rsidR="002A1B4E" w:rsidRPr="00956B37">
        <w:rPr>
          <w:b w:val="0"/>
          <w:bCs w:val="0"/>
          <w:color w:val="auto"/>
          <w:sz w:val="24"/>
          <w:lang w:val="ru-RU"/>
        </w:rPr>
        <w:t xml:space="preserve">2014 </w:t>
      </w:r>
      <w:r w:rsidR="002A1B4E" w:rsidRPr="00956B37">
        <w:rPr>
          <w:b w:val="0"/>
          <w:bCs w:val="0"/>
          <w:color w:val="auto"/>
          <w:sz w:val="24"/>
          <w:lang w:val="en-US"/>
        </w:rPr>
        <w:t>ստանդարտ</w:t>
      </w:r>
      <w:r w:rsidR="00D14C28"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rsidR="00211A2F" w:rsidRPr="00956B37" w:rsidRDefault="00E57814"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պատվածքի</w:t>
      </w:r>
      <w:r w:rsidRPr="00956B37">
        <w:rPr>
          <w:b w:val="0"/>
          <w:bCs w:val="0"/>
          <w:color w:val="auto"/>
          <w:sz w:val="24"/>
          <w:lang w:val="ru-RU"/>
        </w:rPr>
        <w:t xml:space="preserve"> </w:t>
      </w:r>
      <w:r w:rsidRPr="00956B37">
        <w:rPr>
          <w:b w:val="0"/>
          <w:bCs w:val="0"/>
          <w:color w:val="auto"/>
          <w:sz w:val="24"/>
          <w:lang w:val="en-US"/>
        </w:rPr>
        <w:t>տարբեր</w:t>
      </w:r>
      <w:r w:rsidRPr="00956B37">
        <w:rPr>
          <w:b w:val="0"/>
          <w:bCs w:val="0"/>
          <w:color w:val="auto"/>
          <w:sz w:val="24"/>
          <w:lang w:val="ru-RU"/>
        </w:rPr>
        <w:t xml:space="preserve"> </w:t>
      </w:r>
      <w:r w:rsidRPr="00956B37">
        <w:rPr>
          <w:b w:val="0"/>
          <w:bCs w:val="0"/>
          <w:color w:val="auto"/>
          <w:sz w:val="24"/>
          <w:lang w:val="en-US"/>
        </w:rPr>
        <w:t>շերտերում</w:t>
      </w:r>
      <w:r w:rsidRPr="00956B37">
        <w:rPr>
          <w:b w:val="0"/>
          <w:bCs w:val="0"/>
          <w:color w:val="auto"/>
          <w:sz w:val="24"/>
          <w:lang w:val="ru-RU"/>
        </w:rPr>
        <w:t xml:space="preserve"> </w:t>
      </w:r>
      <w:r w:rsidRPr="00956B37">
        <w:rPr>
          <w:b w:val="0"/>
          <w:bCs w:val="0"/>
          <w:color w:val="auto"/>
          <w:sz w:val="24"/>
          <w:lang w:val="en-US"/>
        </w:rPr>
        <w:t>որպես</w:t>
      </w:r>
      <w:r w:rsidRPr="00956B37">
        <w:rPr>
          <w:b w:val="0"/>
          <w:bCs w:val="0"/>
          <w:color w:val="auto"/>
          <w:sz w:val="24"/>
          <w:lang w:val="ru-RU"/>
        </w:rPr>
        <w:t xml:space="preserve"> </w:t>
      </w:r>
      <w:r w:rsidRPr="00956B37">
        <w:rPr>
          <w:b w:val="0"/>
          <w:bCs w:val="0"/>
          <w:color w:val="auto"/>
          <w:sz w:val="24"/>
          <w:lang w:val="en-US"/>
        </w:rPr>
        <w:t>առանձնացված</w:t>
      </w:r>
      <w:r w:rsidRPr="00956B37">
        <w:rPr>
          <w:b w:val="0"/>
          <w:bCs w:val="0"/>
          <w:color w:val="auto"/>
          <w:sz w:val="24"/>
          <w:lang w:val="ru-RU"/>
        </w:rPr>
        <w:t xml:space="preserve"> </w:t>
      </w:r>
      <w:r w:rsidRPr="00956B37">
        <w:rPr>
          <w:b w:val="0"/>
          <w:bCs w:val="0"/>
          <w:color w:val="auto"/>
          <w:sz w:val="24"/>
          <w:lang w:val="en-US"/>
        </w:rPr>
        <w:t>մեկուսացնող</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կապակցող</w:t>
      </w:r>
      <w:r w:rsidRPr="00956B37">
        <w:rPr>
          <w:b w:val="0"/>
          <w:bCs w:val="0"/>
          <w:color w:val="auto"/>
          <w:sz w:val="24"/>
          <w:lang w:val="ru-RU"/>
        </w:rPr>
        <w:t xml:space="preserve"> </w:t>
      </w:r>
      <w:r w:rsidRPr="00956B37">
        <w:rPr>
          <w:b w:val="0"/>
          <w:bCs w:val="0"/>
          <w:color w:val="auto"/>
          <w:sz w:val="24"/>
          <w:lang w:val="en-US"/>
        </w:rPr>
        <w:t>շերտեր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00E00414" w:rsidRPr="00956B37">
        <w:rPr>
          <w:b w:val="0"/>
          <w:bCs w:val="0"/>
          <w:color w:val="auto"/>
          <w:sz w:val="24"/>
          <w:lang w:val="en-US"/>
        </w:rPr>
        <w:t>են</w:t>
      </w:r>
      <w:r w:rsidRPr="00956B37">
        <w:rPr>
          <w:b w:val="0"/>
          <w:bCs w:val="0"/>
          <w:color w:val="auto"/>
          <w:sz w:val="24"/>
          <w:lang w:val="ru-RU"/>
        </w:rPr>
        <w:t xml:space="preserve"> </w:t>
      </w:r>
      <w:r w:rsidRPr="00956B37">
        <w:rPr>
          <w:b w:val="0"/>
          <w:bCs w:val="0"/>
          <w:color w:val="auto"/>
          <w:sz w:val="24"/>
          <w:lang w:val="en-US"/>
        </w:rPr>
        <w:t>գեոսինթետիկ</w:t>
      </w:r>
      <w:r w:rsidRPr="00956B37">
        <w:rPr>
          <w:b w:val="0"/>
          <w:bCs w:val="0"/>
          <w:color w:val="auto"/>
          <w:sz w:val="24"/>
          <w:lang w:val="ru-RU"/>
        </w:rPr>
        <w:t xml:space="preserve"> </w:t>
      </w:r>
      <w:r w:rsidRPr="00956B37">
        <w:rPr>
          <w:b w:val="0"/>
          <w:bCs w:val="0"/>
          <w:color w:val="auto"/>
          <w:sz w:val="24"/>
          <w:lang w:val="en-US"/>
        </w:rPr>
        <w:t>նյութեր</w:t>
      </w:r>
      <w:r w:rsidRPr="00956B37">
        <w:rPr>
          <w:b w:val="0"/>
          <w:bCs w:val="0"/>
          <w:color w:val="auto"/>
          <w:sz w:val="24"/>
          <w:lang w:val="ru-RU"/>
        </w:rPr>
        <w:t xml:space="preserve"> </w:t>
      </w:r>
      <w:r w:rsidRPr="00956B37">
        <w:rPr>
          <w:b w:val="0"/>
          <w:bCs w:val="0"/>
          <w:color w:val="auto"/>
          <w:sz w:val="24"/>
          <w:lang w:val="en-US"/>
        </w:rPr>
        <w:t>համաձայն</w:t>
      </w:r>
      <w:r w:rsidRPr="00956B37">
        <w:rPr>
          <w:b w:val="0"/>
          <w:bCs w:val="0"/>
          <w:color w:val="auto"/>
          <w:sz w:val="24"/>
          <w:lang w:val="ru-RU"/>
        </w:rPr>
        <w:t xml:space="preserve"> </w:t>
      </w:r>
      <w:r w:rsidR="00CC061F" w:rsidRPr="00956B37">
        <w:rPr>
          <w:b w:val="0"/>
          <w:bCs w:val="0"/>
          <w:color w:val="auto"/>
          <w:sz w:val="24"/>
        </w:rPr>
        <w:t>ՀՍՏ ԳՈՍՏ Ռ 55028</w:t>
      </w:r>
      <w:r w:rsidR="002F32B2" w:rsidRPr="00956B37">
        <w:rPr>
          <w:b w:val="0"/>
          <w:bCs w:val="0"/>
          <w:color w:val="auto"/>
          <w:sz w:val="24"/>
          <w:lang w:val="ru-RU"/>
        </w:rPr>
        <w:t>-2021</w:t>
      </w:r>
      <w:r w:rsidR="00CC061F" w:rsidRPr="00956B37">
        <w:rPr>
          <w:b w:val="0"/>
          <w:bCs w:val="0"/>
          <w:color w:val="auto"/>
          <w:sz w:val="24"/>
        </w:rPr>
        <w:t>, ՀՍՏ ԳՈՍՏ Ռ 55029</w:t>
      </w:r>
      <w:r w:rsidR="002F32B2" w:rsidRPr="00956B37">
        <w:rPr>
          <w:b w:val="0"/>
          <w:bCs w:val="0"/>
          <w:color w:val="auto"/>
          <w:sz w:val="24"/>
          <w:lang w:val="ru-RU"/>
        </w:rPr>
        <w:t>-2021</w:t>
      </w:r>
      <w:r w:rsidR="00CC061F" w:rsidRPr="00956B37">
        <w:rPr>
          <w:b w:val="0"/>
          <w:bCs w:val="0"/>
          <w:color w:val="auto"/>
          <w:sz w:val="24"/>
        </w:rPr>
        <w:t>, ՀՍՏ ԳՈՍՏ Ռ 56338</w:t>
      </w:r>
      <w:r w:rsidR="002F32B2" w:rsidRPr="00956B37">
        <w:rPr>
          <w:b w:val="0"/>
          <w:bCs w:val="0"/>
          <w:color w:val="auto"/>
          <w:sz w:val="24"/>
          <w:lang w:val="ru-RU"/>
        </w:rPr>
        <w:t>-2021</w:t>
      </w:r>
      <w:r w:rsidR="0030519A" w:rsidRPr="00956B37">
        <w:rPr>
          <w:b w:val="0"/>
          <w:bCs w:val="0"/>
          <w:color w:val="auto"/>
          <w:sz w:val="24"/>
          <w:lang w:val="ru-RU"/>
        </w:rPr>
        <w:t xml:space="preserve"> </w:t>
      </w:r>
      <w:r w:rsidR="00CC061F" w:rsidRPr="00956B37">
        <w:rPr>
          <w:b w:val="0"/>
          <w:bCs w:val="0"/>
          <w:color w:val="auto"/>
          <w:sz w:val="24"/>
        </w:rPr>
        <w:t>և ՀՍՏ ԳՈՍՏ Ռ 56419</w:t>
      </w:r>
      <w:r w:rsidR="002F32B2" w:rsidRPr="00956B37">
        <w:rPr>
          <w:b w:val="0"/>
          <w:bCs w:val="0"/>
          <w:color w:val="auto"/>
          <w:sz w:val="24"/>
          <w:lang w:val="ru-RU"/>
        </w:rPr>
        <w:t xml:space="preserve">-2021 </w:t>
      </w:r>
      <w:r w:rsidR="0030519A" w:rsidRPr="00956B37">
        <w:rPr>
          <w:b w:val="0"/>
          <w:bCs w:val="0"/>
          <w:color w:val="auto"/>
          <w:sz w:val="24"/>
          <w:lang w:val="en-US"/>
        </w:rPr>
        <w:t>ստանդարտների</w:t>
      </w:r>
      <w:r w:rsidR="00CC061F" w:rsidRPr="00956B37">
        <w:rPr>
          <w:b w:val="0"/>
          <w:bCs w:val="0"/>
          <w:color w:val="auto"/>
          <w:sz w:val="24"/>
        </w:rPr>
        <w:t>։</w:t>
      </w:r>
    </w:p>
    <w:p w:rsidR="00F47E8C" w:rsidRPr="00956B37" w:rsidRDefault="006504F2"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պատվածքի</w:t>
      </w:r>
      <w:r w:rsidRPr="00956B37">
        <w:rPr>
          <w:b w:val="0"/>
          <w:bCs w:val="0"/>
          <w:color w:val="auto"/>
          <w:sz w:val="24"/>
          <w:lang w:val="ru-RU"/>
        </w:rPr>
        <w:t xml:space="preserve"> </w:t>
      </w:r>
      <w:r w:rsidRPr="00956B37">
        <w:rPr>
          <w:b w:val="0"/>
          <w:bCs w:val="0"/>
          <w:color w:val="auto"/>
          <w:sz w:val="24"/>
          <w:lang w:val="en-US"/>
        </w:rPr>
        <w:t>շերտերը</w:t>
      </w:r>
      <w:r w:rsidRPr="00956B37">
        <w:rPr>
          <w:b w:val="0"/>
          <w:bCs w:val="0"/>
          <w:color w:val="auto"/>
          <w:sz w:val="24"/>
          <w:lang w:val="ru-RU"/>
        </w:rPr>
        <w:t xml:space="preserve"> </w:t>
      </w:r>
      <w:r w:rsidRPr="00956B37">
        <w:rPr>
          <w:b w:val="0"/>
          <w:bCs w:val="0"/>
          <w:color w:val="auto"/>
          <w:sz w:val="24"/>
          <w:lang w:val="en-US"/>
        </w:rPr>
        <w:t>կազմող</w:t>
      </w:r>
      <w:r w:rsidRPr="00956B37">
        <w:rPr>
          <w:b w:val="0"/>
          <w:bCs w:val="0"/>
          <w:color w:val="auto"/>
          <w:sz w:val="24"/>
          <w:lang w:val="ru-RU"/>
        </w:rPr>
        <w:t xml:space="preserve"> </w:t>
      </w:r>
      <w:r w:rsidRPr="00956B37">
        <w:rPr>
          <w:b w:val="0"/>
          <w:bCs w:val="0"/>
          <w:color w:val="auto"/>
          <w:sz w:val="24"/>
          <w:lang w:val="en-US"/>
        </w:rPr>
        <w:t>նյութերի</w:t>
      </w:r>
      <w:r w:rsidRPr="00956B37">
        <w:rPr>
          <w:b w:val="0"/>
          <w:bCs w:val="0"/>
          <w:color w:val="auto"/>
          <w:sz w:val="24"/>
          <w:lang w:val="ru-RU"/>
        </w:rPr>
        <w:t xml:space="preserve"> </w:t>
      </w:r>
      <w:r w:rsidRPr="00956B37">
        <w:rPr>
          <w:b w:val="0"/>
          <w:bCs w:val="0"/>
          <w:color w:val="auto"/>
          <w:sz w:val="24"/>
          <w:lang w:val="en-US"/>
        </w:rPr>
        <w:t>մոտավոր</w:t>
      </w:r>
      <w:r w:rsidR="0059320A" w:rsidRPr="00956B37">
        <w:rPr>
          <w:b w:val="0"/>
          <w:bCs w:val="0"/>
          <w:color w:val="auto"/>
          <w:sz w:val="24"/>
        </w:rPr>
        <w:t xml:space="preserve"> </w:t>
      </w:r>
      <w:r w:rsidR="00C44BC2" w:rsidRPr="00956B37">
        <w:rPr>
          <w:b w:val="0"/>
          <w:bCs w:val="0"/>
          <w:color w:val="auto"/>
          <w:sz w:val="24"/>
        </w:rPr>
        <w:t>ֆիզիկա</w:t>
      </w:r>
      <w:r w:rsidR="0059320A" w:rsidRPr="00956B37">
        <w:rPr>
          <w:b w:val="0"/>
          <w:bCs w:val="0"/>
          <w:color w:val="auto"/>
          <w:sz w:val="24"/>
        </w:rPr>
        <w:t xml:space="preserve">մեխանիկական հատկությունները բերված են </w:t>
      </w:r>
      <w:r w:rsidR="00C44BC2" w:rsidRPr="00956B37">
        <w:rPr>
          <w:b w:val="0"/>
          <w:bCs w:val="0"/>
          <w:color w:val="auto"/>
          <w:sz w:val="24"/>
          <w:lang w:val="en-US"/>
        </w:rPr>
        <w:t>սույն</w:t>
      </w:r>
      <w:r w:rsidR="00C44BC2" w:rsidRPr="00956B37">
        <w:rPr>
          <w:b w:val="0"/>
          <w:bCs w:val="0"/>
          <w:color w:val="auto"/>
          <w:sz w:val="24"/>
          <w:lang w:val="ru-RU"/>
        </w:rPr>
        <w:t xml:space="preserve"> </w:t>
      </w:r>
      <w:r w:rsidR="00C44BC2" w:rsidRPr="00956B37">
        <w:rPr>
          <w:b w:val="0"/>
          <w:bCs w:val="0"/>
          <w:color w:val="auto"/>
          <w:sz w:val="24"/>
          <w:lang w:val="en-US"/>
        </w:rPr>
        <w:t>շինարարական</w:t>
      </w:r>
      <w:r w:rsidR="00C44BC2" w:rsidRPr="00956B37">
        <w:rPr>
          <w:b w:val="0"/>
          <w:bCs w:val="0"/>
          <w:color w:val="auto"/>
          <w:sz w:val="24"/>
          <w:lang w:val="ru-RU"/>
        </w:rPr>
        <w:t xml:space="preserve"> </w:t>
      </w:r>
      <w:r w:rsidR="00C44BC2" w:rsidRPr="00956B37">
        <w:rPr>
          <w:b w:val="0"/>
          <w:bCs w:val="0"/>
          <w:color w:val="auto"/>
          <w:sz w:val="24"/>
          <w:lang w:val="en-US"/>
        </w:rPr>
        <w:t>նորմերի</w:t>
      </w:r>
      <w:r w:rsidR="00C44BC2" w:rsidRPr="00956B37">
        <w:rPr>
          <w:b w:val="0"/>
          <w:bCs w:val="0"/>
          <w:color w:val="auto"/>
          <w:sz w:val="24"/>
          <w:lang w:val="ru-RU"/>
        </w:rPr>
        <w:t xml:space="preserve"> </w:t>
      </w:r>
      <w:r w:rsidR="00361029" w:rsidRPr="00956B37">
        <w:rPr>
          <w:b w:val="0"/>
          <w:bCs w:val="0"/>
          <w:color w:val="auto"/>
          <w:sz w:val="24"/>
          <w:lang w:val="ru-RU"/>
        </w:rPr>
        <w:t>54</w:t>
      </w:r>
      <w:r w:rsidR="0059320A" w:rsidRPr="00956B37">
        <w:rPr>
          <w:b w:val="0"/>
          <w:bCs w:val="0"/>
          <w:color w:val="auto"/>
          <w:sz w:val="24"/>
        </w:rPr>
        <w:t>-</w:t>
      </w:r>
      <w:r w:rsidR="00361029" w:rsidRPr="00956B37">
        <w:rPr>
          <w:b w:val="0"/>
          <w:bCs w:val="0"/>
          <w:color w:val="auto"/>
          <w:sz w:val="24"/>
          <w:lang w:val="ru-RU"/>
        </w:rPr>
        <w:t>6</w:t>
      </w:r>
      <w:r w:rsidRPr="00956B37">
        <w:rPr>
          <w:b w:val="0"/>
          <w:bCs w:val="0"/>
          <w:color w:val="auto"/>
          <w:sz w:val="24"/>
          <w:lang w:val="ru-RU"/>
        </w:rPr>
        <w:t>1</w:t>
      </w:r>
      <w:r w:rsidR="0059320A" w:rsidRPr="00956B37">
        <w:rPr>
          <w:b w:val="0"/>
          <w:bCs w:val="0"/>
          <w:color w:val="auto"/>
          <w:sz w:val="24"/>
        </w:rPr>
        <w:t>-</w:t>
      </w:r>
      <w:r w:rsidR="00C44BC2" w:rsidRPr="00956B37">
        <w:rPr>
          <w:b w:val="0"/>
          <w:bCs w:val="0"/>
          <w:color w:val="auto"/>
          <w:sz w:val="24"/>
        </w:rPr>
        <w:t>րդ աղյուսակ</w:t>
      </w:r>
      <w:r w:rsidR="00C44BC2" w:rsidRPr="00956B37">
        <w:rPr>
          <w:b w:val="0"/>
          <w:bCs w:val="0"/>
          <w:color w:val="auto"/>
          <w:sz w:val="24"/>
          <w:lang w:val="en-US"/>
        </w:rPr>
        <w:t>ներ</w:t>
      </w:r>
      <w:r w:rsidR="0059320A" w:rsidRPr="00956B37">
        <w:rPr>
          <w:b w:val="0"/>
          <w:bCs w:val="0"/>
          <w:color w:val="auto"/>
          <w:sz w:val="24"/>
        </w:rPr>
        <w:t>ում։</w:t>
      </w:r>
    </w:p>
    <w:p w:rsidR="00F06A44" w:rsidRPr="00956B37" w:rsidRDefault="00F06A44">
      <w:pPr>
        <w:spacing w:after="160" w:line="259" w:lineRule="auto"/>
        <w:jc w:val="left"/>
        <w:rPr>
          <w:rFonts w:ascii="GHEA Grapalat" w:hAnsi="GHEA Grapalat"/>
          <w:b/>
          <w:color w:val="auto"/>
        </w:rPr>
      </w:pPr>
    </w:p>
    <w:p w:rsidR="00FD19C1" w:rsidRPr="00956B37" w:rsidRDefault="00FD19C1" w:rsidP="0030519A">
      <w:pPr>
        <w:spacing w:line="276" w:lineRule="auto"/>
        <w:ind w:left="142" w:right="-1" w:firstLine="567"/>
        <w:rPr>
          <w:rFonts w:ascii="GHEA Grapalat" w:hAnsi="GHEA Grapalat"/>
          <w:b/>
          <w:color w:val="auto"/>
          <w:lang w:val="hy-AM"/>
        </w:rPr>
      </w:pPr>
      <w:r w:rsidRPr="00956B37">
        <w:rPr>
          <w:rFonts w:ascii="GHEA Grapalat" w:hAnsi="GHEA Grapalat"/>
          <w:b/>
          <w:color w:val="auto"/>
        </w:rPr>
        <w:t>Խճա</w:t>
      </w:r>
      <w:r w:rsidR="00B12E10" w:rsidRPr="00956B37">
        <w:rPr>
          <w:rFonts w:ascii="GHEA Grapalat" w:hAnsi="GHEA Grapalat"/>
          <w:b/>
          <w:color w:val="auto"/>
        </w:rPr>
        <w:t>կոպճ</w:t>
      </w:r>
      <w:r w:rsidRPr="00956B37">
        <w:rPr>
          <w:rFonts w:ascii="GHEA Grapalat" w:hAnsi="GHEA Grapalat"/>
          <w:b/>
          <w:color w:val="auto"/>
        </w:rPr>
        <w:t>ավազային խառնուրդներ</w:t>
      </w:r>
      <w:r w:rsidRPr="00956B37">
        <w:rPr>
          <w:rFonts w:ascii="GHEA Grapalat" w:hAnsi="GHEA Grapalat"/>
          <w:b/>
          <w:color w:val="auto"/>
          <w:lang w:val="hy-AM"/>
        </w:rPr>
        <w:t xml:space="preserve"> </w:t>
      </w:r>
      <w:r w:rsidRPr="00956B37">
        <w:rPr>
          <w:rFonts w:ascii="GHEA Grapalat" w:hAnsi="GHEA Grapalat"/>
          <w:b/>
          <w:color w:val="auto"/>
        </w:rPr>
        <w:t>(ԽԿԱԽ) և գրունտներ`</w:t>
      </w:r>
      <w:r w:rsidRPr="00956B37">
        <w:rPr>
          <w:rFonts w:ascii="GHEA Grapalat" w:hAnsi="GHEA Grapalat"/>
          <w:b/>
          <w:color w:val="auto"/>
          <w:lang w:val="hy-AM"/>
        </w:rPr>
        <w:t xml:space="preserve"> </w:t>
      </w:r>
      <w:r w:rsidRPr="00956B37">
        <w:rPr>
          <w:rFonts w:ascii="GHEA Grapalat" w:hAnsi="GHEA Grapalat"/>
          <w:b/>
          <w:color w:val="auto"/>
        </w:rPr>
        <w:t xml:space="preserve">մշակված </w:t>
      </w:r>
      <w:r w:rsidRPr="00956B37">
        <w:rPr>
          <w:rFonts w:ascii="GHEA Grapalat" w:hAnsi="GHEA Grapalat"/>
          <w:b/>
          <w:color w:val="auto"/>
          <w:lang w:val="en-US"/>
        </w:rPr>
        <w:t>անօրգանական</w:t>
      </w:r>
      <w:r w:rsidRPr="00956B37">
        <w:rPr>
          <w:rFonts w:ascii="GHEA Grapalat" w:hAnsi="GHEA Grapalat"/>
          <w:b/>
          <w:color w:val="auto"/>
        </w:rPr>
        <w:t xml:space="preserve"> կապակցանյութերով</w:t>
      </w:r>
      <w:r w:rsidR="00B12E10" w:rsidRPr="00956B37">
        <w:rPr>
          <w:rFonts w:ascii="GHEA Grapalat" w:hAnsi="GHEA Grapalat"/>
          <w:b/>
          <w:color w:val="auto"/>
          <w:lang w:val="en-US"/>
        </w:rPr>
        <w:t>՝</w:t>
      </w:r>
      <w:r w:rsidR="00B12E10" w:rsidRPr="00956B37">
        <w:rPr>
          <w:rFonts w:ascii="GHEA Grapalat" w:hAnsi="GHEA Grapalat"/>
          <w:b/>
          <w:color w:val="auto"/>
        </w:rPr>
        <w:t xml:space="preserve"> </w:t>
      </w:r>
      <w:r w:rsidR="00B12E10" w:rsidRPr="00956B37">
        <w:rPr>
          <w:rFonts w:ascii="GHEA Grapalat" w:hAnsi="GHEA Grapalat"/>
          <w:b/>
          <w:color w:val="auto"/>
          <w:lang w:val="en-US"/>
        </w:rPr>
        <w:t>ըստ</w:t>
      </w:r>
      <w:r w:rsidR="00B12E10" w:rsidRPr="00956B37">
        <w:rPr>
          <w:rFonts w:ascii="GHEA Grapalat" w:hAnsi="GHEA Grapalat"/>
          <w:b/>
          <w:color w:val="auto"/>
        </w:rPr>
        <w:t xml:space="preserve"> </w:t>
      </w:r>
      <w:r w:rsidRPr="00956B37">
        <w:rPr>
          <w:rFonts w:ascii="GHEA Grapalat" w:hAnsi="GHEA Grapalat"/>
          <w:b/>
          <w:color w:val="auto"/>
          <w:lang w:val="en-US"/>
        </w:rPr>
        <w:t>ԳՕՍՏ</w:t>
      </w:r>
      <w:r w:rsidRPr="00956B37">
        <w:rPr>
          <w:rFonts w:ascii="GHEA Grapalat" w:hAnsi="GHEA Grapalat"/>
          <w:b/>
          <w:color w:val="auto"/>
        </w:rPr>
        <w:t xml:space="preserve"> 23558</w:t>
      </w:r>
      <w:r w:rsidR="00BD5AA7" w:rsidRPr="00956B37">
        <w:rPr>
          <w:rFonts w:ascii="GHEA Grapalat" w:hAnsi="GHEA Grapalat"/>
          <w:b/>
          <w:color w:val="auto"/>
        </w:rPr>
        <w:t xml:space="preserve">-94 </w:t>
      </w:r>
      <w:r w:rsidR="00BD5AA7" w:rsidRPr="00956B37">
        <w:rPr>
          <w:rFonts w:ascii="GHEA Grapalat" w:hAnsi="GHEA Grapalat"/>
          <w:b/>
          <w:color w:val="auto"/>
          <w:lang w:val="en-US"/>
        </w:rPr>
        <w:t>ստանդարտ</w:t>
      </w:r>
      <w:r w:rsidR="00B12E10" w:rsidRPr="00956B37">
        <w:rPr>
          <w:rFonts w:ascii="GHEA Grapalat" w:hAnsi="GHEA Grapalat"/>
          <w:b/>
          <w:color w:val="auto"/>
          <w:lang w:val="en-US"/>
        </w:rPr>
        <w:t>ի</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54</w:t>
      </w:r>
    </w:p>
    <w:tbl>
      <w:tblPr>
        <w:tblStyle w:val="TableGrid"/>
        <w:tblW w:w="9540" w:type="dxa"/>
        <w:tblInd w:w="355" w:type="dxa"/>
        <w:tblLook w:val="04A0" w:firstRow="1" w:lastRow="0" w:firstColumn="1" w:lastColumn="0" w:noHBand="0" w:noVBand="1"/>
      </w:tblPr>
      <w:tblGrid>
        <w:gridCol w:w="540"/>
        <w:gridCol w:w="2420"/>
        <w:gridCol w:w="3378"/>
        <w:gridCol w:w="3202"/>
      </w:tblGrid>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N</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Նյութի անվանում</w:t>
            </w:r>
          </w:p>
        </w:tc>
        <w:tc>
          <w:tcPr>
            <w:tcW w:w="3378" w:type="dxa"/>
          </w:tcPr>
          <w:p w:rsidR="00346351" w:rsidRPr="00956B37" w:rsidRDefault="00B12E10" w:rsidP="00346351">
            <w:pPr>
              <w:rPr>
                <w:rFonts w:ascii="GHEA Grapalat" w:hAnsi="GHEA Grapalat"/>
                <w:color w:val="auto"/>
              </w:rPr>
            </w:pPr>
            <w:r w:rsidRPr="00956B37">
              <w:rPr>
                <w:rFonts w:ascii="GHEA Grapalat" w:hAnsi="GHEA Grapalat"/>
                <w:color w:val="auto"/>
                <w:lang w:val="en-US"/>
              </w:rPr>
              <w:t>Հ</w:t>
            </w:r>
            <w:r w:rsidR="00346351" w:rsidRPr="00956B37">
              <w:rPr>
                <w:rFonts w:ascii="GHEA Grapalat" w:hAnsi="GHEA Grapalat"/>
                <w:color w:val="auto"/>
              </w:rPr>
              <w:t>աշվարկային առաձգականության մոդուլը, E,</w:t>
            </w:r>
            <w:r w:rsidR="00346351" w:rsidRPr="00956B37">
              <w:rPr>
                <w:rFonts w:ascii="GHEA Grapalat" w:hAnsi="GHEA Grapalat"/>
                <w:color w:val="auto"/>
                <w:lang w:val="hy-AM"/>
              </w:rPr>
              <w:t xml:space="preserve"> </w:t>
            </w:r>
            <w:r w:rsidR="00346351" w:rsidRPr="00956B37">
              <w:rPr>
                <w:rFonts w:ascii="GHEA Grapalat" w:hAnsi="GHEA Grapalat"/>
                <w:color w:val="auto"/>
              </w:rPr>
              <w:t>ՄՊա</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 xml:space="preserve">Ձգման ամրությունը R </w:t>
            </w:r>
            <w:r w:rsidRPr="00956B37">
              <w:rPr>
                <w:rFonts w:ascii="GHEA Grapalat" w:hAnsi="GHEA Grapalat"/>
                <w:color w:val="auto"/>
                <w:vertAlign w:val="subscript"/>
              </w:rPr>
              <w:t>ձգ</w:t>
            </w:r>
            <w:r w:rsidRPr="00956B37">
              <w:rPr>
                <w:rFonts w:ascii="GHEA Grapalat" w:hAnsi="GHEA Grapalat"/>
                <w:color w:val="auto"/>
              </w:rPr>
              <w:t>. ծռման դեպքում,</w:t>
            </w:r>
            <w:r w:rsidR="00B12E10" w:rsidRPr="00956B37">
              <w:rPr>
                <w:rFonts w:ascii="GHEA Grapalat" w:hAnsi="GHEA Grapalat"/>
                <w:color w:val="auto"/>
              </w:rPr>
              <w:t xml:space="preserve"> </w:t>
            </w:r>
            <w:r w:rsidRPr="00956B37">
              <w:rPr>
                <w:rFonts w:ascii="GHEA Grapalat" w:hAnsi="GHEA Grapalat"/>
                <w:color w:val="auto"/>
              </w:rPr>
              <w:t>ՄՊա</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9000" w:type="dxa"/>
            <w:gridSpan w:val="3"/>
          </w:tcPr>
          <w:p w:rsidR="00346351" w:rsidRPr="00956B37" w:rsidRDefault="00346351" w:rsidP="00346351">
            <w:pPr>
              <w:jc w:val="left"/>
              <w:rPr>
                <w:rFonts w:ascii="GHEA Grapalat" w:hAnsi="GHEA Grapalat"/>
                <w:color w:val="auto"/>
                <w:lang w:val="en-US"/>
              </w:rPr>
            </w:pPr>
            <w:r w:rsidRPr="00956B37">
              <w:rPr>
                <w:rFonts w:ascii="GHEA Grapalat" w:hAnsi="GHEA Grapalat"/>
                <w:color w:val="auto"/>
              </w:rPr>
              <w:t>ԽԱԽ</w:t>
            </w:r>
            <w:r w:rsidRPr="00956B37">
              <w:rPr>
                <w:rFonts w:ascii="GHEA Grapalat" w:hAnsi="GHEA Grapalat"/>
                <w:color w:val="auto"/>
                <w:lang w:val="en-US"/>
              </w:rPr>
              <w:t xml:space="preserve">: </w:t>
            </w:r>
            <w:r w:rsidRPr="00956B37">
              <w:rPr>
                <w:rFonts w:ascii="GHEA Grapalat" w:hAnsi="GHEA Grapalat"/>
                <w:color w:val="auto"/>
              </w:rPr>
              <w:t>ԿԱԽ</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գրունտ</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300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0.22</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500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0.37</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600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0.42</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800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0.47</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5)</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M75</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0.50</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1000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0.70</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9000" w:type="dxa"/>
            <w:gridSpan w:val="3"/>
          </w:tcPr>
          <w:p w:rsidR="00346351" w:rsidRPr="00956B37" w:rsidRDefault="00346351" w:rsidP="00346351">
            <w:pPr>
              <w:jc w:val="left"/>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200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0.20</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400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0.32</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550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0.40</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700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0.45</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lastRenderedPageBreak/>
              <w:t>5)</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M75</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0.50</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950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0.68</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9000" w:type="dxa"/>
            <w:gridSpan w:val="3"/>
          </w:tcPr>
          <w:p w:rsidR="00346351" w:rsidRPr="00956B37" w:rsidRDefault="00346351" w:rsidP="00346351">
            <w:pPr>
              <w:jc w:val="left"/>
              <w:rPr>
                <w:rFonts w:ascii="GHEA Grapalat" w:hAnsi="GHEA Grapalat"/>
                <w:color w:val="auto"/>
                <w:lang w:val="en-US"/>
              </w:rPr>
            </w:pP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160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0.18</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250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0.29</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400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0.37</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550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0.42</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5)</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M80. 75</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750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0.46</w:t>
            </w:r>
          </w:p>
        </w:tc>
      </w:tr>
      <w:tr w:rsidR="00346351" w:rsidRPr="00956B37" w:rsidTr="00346351">
        <w:tc>
          <w:tcPr>
            <w:tcW w:w="540" w:type="dxa"/>
          </w:tcPr>
          <w:p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rsidR="00346351" w:rsidRPr="00956B37" w:rsidRDefault="00346351" w:rsidP="00346351">
            <w:pPr>
              <w:rPr>
                <w:rFonts w:ascii="GHEA Grapalat" w:hAnsi="GHEA Grapalat"/>
                <w:color w:val="auto"/>
              </w:rPr>
            </w:pPr>
            <w:r w:rsidRPr="00956B37">
              <w:rPr>
                <w:rFonts w:ascii="GHEA Grapalat" w:hAnsi="GHEA Grapalat"/>
                <w:color w:val="auto"/>
              </w:rPr>
              <w:t>0.57</w:t>
            </w:r>
          </w:p>
        </w:tc>
      </w:tr>
    </w:tbl>
    <w:p w:rsidR="009D75DB" w:rsidRPr="00956B37" w:rsidRDefault="009D75DB" w:rsidP="00AB5380">
      <w:pPr>
        <w:spacing w:line="276" w:lineRule="auto"/>
        <w:ind w:left="142" w:right="-1" w:firstLine="567"/>
        <w:rPr>
          <w:rFonts w:ascii="GHEA Grapalat" w:hAnsi="GHEA Grapalat"/>
          <w:b/>
          <w:color w:val="auto"/>
        </w:rPr>
      </w:pPr>
    </w:p>
    <w:p w:rsidR="00FD19C1" w:rsidRPr="00956B37" w:rsidRDefault="00FD19C1" w:rsidP="00AB5380">
      <w:pPr>
        <w:spacing w:line="276" w:lineRule="auto"/>
        <w:ind w:left="142" w:right="-1" w:firstLine="567"/>
        <w:rPr>
          <w:rFonts w:ascii="GHEA Grapalat" w:hAnsi="GHEA Grapalat"/>
          <w:b/>
          <w:color w:val="auto"/>
          <w:lang w:val="en-US"/>
        </w:rPr>
      </w:pPr>
      <w:r w:rsidRPr="00956B37">
        <w:rPr>
          <w:rFonts w:ascii="GHEA Grapalat" w:hAnsi="GHEA Grapalat"/>
          <w:b/>
          <w:color w:val="auto"/>
        </w:rPr>
        <w:t>Օրգանամիներալային խառնուրդներ՝ ըստ ԳՕՍՏ</w:t>
      </w:r>
      <w:r w:rsidR="00346351" w:rsidRPr="00956B37">
        <w:rPr>
          <w:rFonts w:ascii="GHEA Grapalat" w:hAnsi="GHEA Grapalat"/>
          <w:b/>
          <w:color w:val="auto"/>
        </w:rPr>
        <w:t xml:space="preserve"> 30491</w:t>
      </w:r>
      <w:r w:rsidR="00B12E10" w:rsidRPr="00956B37">
        <w:rPr>
          <w:rFonts w:ascii="GHEA Grapalat" w:hAnsi="GHEA Grapalat"/>
          <w:b/>
          <w:color w:val="auto"/>
          <w:lang w:val="en-US"/>
        </w:rPr>
        <w:t>-2012</w:t>
      </w:r>
      <w:r w:rsidR="00346351" w:rsidRPr="00956B37">
        <w:rPr>
          <w:rFonts w:ascii="GHEA Grapalat" w:hAnsi="GHEA Grapalat"/>
          <w:b/>
          <w:color w:val="auto"/>
        </w:rPr>
        <w:t xml:space="preserve"> </w:t>
      </w:r>
      <w:r w:rsidR="00346351" w:rsidRPr="00956B37">
        <w:rPr>
          <w:rFonts w:ascii="GHEA Grapalat" w:hAnsi="GHEA Grapalat"/>
          <w:b/>
          <w:color w:val="auto"/>
          <w:lang w:val="en-US"/>
        </w:rPr>
        <w:t>ստանդարտի</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55</w:t>
      </w:r>
    </w:p>
    <w:tbl>
      <w:tblPr>
        <w:tblStyle w:val="TableGrid"/>
        <w:tblW w:w="9540" w:type="dxa"/>
        <w:tblInd w:w="355" w:type="dxa"/>
        <w:tblLook w:val="04A0" w:firstRow="1" w:lastRow="0" w:firstColumn="1" w:lastColumn="0" w:noHBand="0" w:noVBand="1"/>
      </w:tblPr>
      <w:tblGrid>
        <w:gridCol w:w="540"/>
        <w:gridCol w:w="4320"/>
        <w:gridCol w:w="2791"/>
        <w:gridCol w:w="1889"/>
      </w:tblGrid>
      <w:tr w:rsidR="00346351" w:rsidRPr="00956B37" w:rsidTr="00346351">
        <w:tc>
          <w:tcPr>
            <w:tcW w:w="540" w:type="dxa"/>
          </w:tcPr>
          <w:p w:rsidR="00346351" w:rsidRPr="00956B37" w:rsidRDefault="006F78D1" w:rsidP="006F78D1">
            <w:pPr>
              <w:rPr>
                <w:rFonts w:ascii="GHEA Grapalat" w:hAnsi="GHEA Grapalat"/>
                <w:color w:val="auto"/>
              </w:rPr>
            </w:pPr>
            <w:r w:rsidRPr="00956B37">
              <w:rPr>
                <w:rFonts w:ascii="GHEA Grapalat" w:hAnsi="GHEA Grapalat"/>
                <w:color w:val="auto"/>
              </w:rPr>
              <w:t>N</w:t>
            </w:r>
          </w:p>
        </w:tc>
        <w:tc>
          <w:tcPr>
            <w:tcW w:w="4320" w:type="dxa"/>
            <w:vAlign w:val="center"/>
          </w:tcPr>
          <w:p w:rsidR="00346351" w:rsidRPr="00956B37" w:rsidRDefault="00346351" w:rsidP="006F78D1">
            <w:pPr>
              <w:rPr>
                <w:rFonts w:ascii="GHEA Grapalat" w:hAnsi="GHEA Grapalat"/>
                <w:color w:val="auto"/>
              </w:rPr>
            </w:pPr>
            <w:r w:rsidRPr="00956B37">
              <w:rPr>
                <w:rFonts w:ascii="GHEA Grapalat" w:hAnsi="GHEA Grapalat"/>
                <w:color w:val="auto"/>
              </w:rPr>
              <w:t>խառնուրդների  անվանումը</w:t>
            </w:r>
          </w:p>
        </w:tc>
        <w:tc>
          <w:tcPr>
            <w:tcW w:w="2791" w:type="dxa"/>
            <w:vAlign w:val="center"/>
          </w:tcPr>
          <w:p w:rsidR="00346351" w:rsidRPr="00956B37" w:rsidRDefault="00346351" w:rsidP="006F78D1">
            <w:pPr>
              <w:rPr>
                <w:rFonts w:ascii="GHEA Grapalat" w:hAnsi="GHEA Grapalat"/>
                <w:color w:val="auto"/>
              </w:rPr>
            </w:pPr>
            <w:r w:rsidRPr="00956B37">
              <w:rPr>
                <w:rFonts w:ascii="GHEA Grapalat" w:hAnsi="GHEA Grapalat"/>
                <w:color w:val="auto"/>
              </w:rPr>
              <w:t>հաշվարկային առաձգականության մոդուլը, E , ՄՊա</w:t>
            </w:r>
          </w:p>
        </w:tc>
        <w:tc>
          <w:tcPr>
            <w:tcW w:w="1889" w:type="dxa"/>
            <w:vAlign w:val="center"/>
          </w:tcPr>
          <w:p w:rsidR="00346351" w:rsidRPr="00956B37" w:rsidRDefault="00346351" w:rsidP="006F78D1">
            <w:pPr>
              <w:rPr>
                <w:rFonts w:ascii="GHEA Grapalat" w:hAnsi="GHEA Grapalat"/>
                <w:color w:val="auto"/>
              </w:rPr>
            </w:pPr>
            <w:r w:rsidRPr="00956B37">
              <w:rPr>
                <w:rFonts w:ascii="GHEA Grapalat" w:hAnsi="GHEA Grapalat"/>
                <w:color w:val="auto"/>
              </w:rPr>
              <w:t>Ձգման ամրությունը</w:t>
            </w:r>
            <w:r w:rsidR="0047575E" w:rsidRPr="00956B37">
              <w:rPr>
                <w:rFonts w:ascii="GHEA Grapalat" w:hAnsi="GHEA Grapalat"/>
                <w:color w:val="auto"/>
              </w:rPr>
              <w:t xml:space="preserve"> R</w:t>
            </w:r>
            <w:r w:rsidRPr="00956B37">
              <w:rPr>
                <w:rFonts w:ascii="GHEA Grapalat" w:hAnsi="GHEA Grapalat"/>
                <w:color w:val="auto"/>
                <w:vertAlign w:val="subscript"/>
              </w:rPr>
              <w:t>ձգ</w:t>
            </w:r>
            <w:r w:rsidRPr="00956B37">
              <w:rPr>
                <w:rFonts w:ascii="GHEA Grapalat" w:hAnsi="GHEA Grapalat"/>
                <w:color w:val="auto"/>
              </w:rPr>
              <w:t>. ծռման դեպքում,ՄՊա</w:t>
            </w: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rsidR="00346351" w:rsidRPr="00956B37" w:rsidRDefault="00346351" w:rsidP="006F78D1">
            <w:pPr>
              <w:rPr>
                <w:rFonts w:ascii="GHEA Grapalat" w:hAnsi="GHEA Grapalat"/>
                <w:color w:val="auto"/>
              </w:rPr>
            </w:pPr>
            <w:r w:rsidRPr="00956B37">
              <w:rPr>
                <w:rFonts w:ascii="GHEA Grapalat" w:hAnsi="GHEA Grapalat"/>
                <w:color w:val="auto"/>
              </w:rPr>
              <w:t>450</w:t>
            </w:r>
          </w:p>
        </w:tc>
        <w:tc>
          <w:tcPr>
            <w:tcW w:w="1889" w:type="dxa"/>
          </w:tcPr>
          <w:p w:rsidR="00346351" w:rsidRPr="00956B37" w:rsidRDefault="00346351" w:rsidP="006F78D1">
            <w:pPr>
              <w:rPr>
                <w:rFonts w:ascii="GHEA Grapalat" w:hAnsi="GHEA Grapalat"/>
                <w:color w:val="auto"/>
              </w:rPr>
            </w:pP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320" w:type="dxa"/>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հանքային</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հետ</w:t>
            </w:r>
            <w:r w:rsidRPr="00956B37">
              <w:rPr>
                <w:rFonts w:ascii="GHEA Grapalat" w:hAnsi="GHEA Grapalat"/>
                <w:color w:val="auto"/>
                <w:lang w:val="en-US"/>
              </w:rPr>
              <w:t xml:space="preserve"> </w:t>
            </w:r>
            <w:r w:rsidRPr="00956B37">
              <w:rPr>
                <w:rFonts w:ascii="GHEA Grapalat" w:hAnsi="GHEA Grapalat"/>
                <w:color w:val="auto"/>
              </w:rPr>
              <w:t>համատեղ</w:t>
            </w:r>
          </w:p>
        </w:tc>
        <w:tc>
          <w:tcPr>
            <w:tcW w:w="2791" w:type="dxa"/>
          </w:tcPr>
          <w:p w:rsidR="00346351" w:rsidRPr="00956B37" w:rsidRDefault="00346351" w:rsidP="006F78D1">
            <w:pPr>
              <w:rPr>
                <w:rFonts w:ascii="GHEA Grapalat" w:hAnsi="GHEA Grapalat"/>
                <w:color w:val="auto"/>
              </w:rPr>
            </w:pPr>
            <w:r w:rsidRPr="00956B37">
              <w:rPr>
                <w:rFonts w:ascii="GHEA Grapalat" w:hAnsi="GHEA Grapalat"/>
                <w:color w:val="auto"/>
              </w:rPr>
              <w:t>700</w:t>
            </w:r>
          </w:p>
        </w:tc>
        <w:tc>
          <w:tcPr>
            <w:tcW w:w="1889" w:type="dxa"/>
          </w:tcPr>
          <w:p w:rsidR="00346351" w:rsidRPr="00956B37" w:rsidRDefault="00346351" w:rsidP="006F78D1">
            <w:pPr>
              <w:rPr>
                <w:rFonts w:ascii="GHEA Grapalat" w:hAnsi="GHEA Grapalat"/>
                <w:color w:val="auto"/>
              </w:rPr>
            </w:pPr>
            <w:r w:rsidRPr="00956B37">
              <w:rPr>
                <w:rFonts w:ascii="GHEA Grapalat" w:hAnsi="GHEA Grapalat"/>
                <w:color w:val="auto"/>
              </w:rPr>
              <w:t>0.45</w:t>
            </w: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3.</w:t>
            </w:r>
          </w:p>
        </w:tc>
        <w:tc>
          <w:tcPr>
            <w:tcW w:w="9000" w:type="dxa"/>
            <w:gridSpan w:val="3"/>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23558</w:t>
            </w:r>
            <w:r w:rsidR="0047575E" w:rsidRPr="00956B37">
              <w:rPr>
                <w:rFonts w:ascii="GHEA Grapalat" w:hAnsi="GHEA Grapalat"/>
                <w:color w:val="auto"/>
                <w:lang w:val="en-US"/>
              </w:rPr>
              <w:t>-94 ստանդարտ</w:t>
            </w:r>
            <w:r w:rsidRPr="00956B37">
              <w:rPr>
                <w:rFonts w:ascii="GHEA Grapalat" w:hAnsi="GHEA Grapalat"/>
                <w:color w:val="auto"/>
                <w:lang w:val="en-US"/>
              </w:rPr>
              <w:t xml:space="preserve">) </w:t>
            </w: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lastRenderedPageBreak/>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rsidR="00346351" w:rsidRPr="00956B37" w:rsidRDefault="00346351" w:rsidP="006F78D1">
            <w:pPr>
              <w:rPr>
                <w:rFonts w:ascii="GHEA Grapalat" w:hAnsi="GHEA Grapalat"/>
                <w:color w:val="auto"/>
              </w:rPr>
            </w:pPr>
            <w:r w:rsidRPr="00956B37">
              <w:rPr>
                <w:rFonts w:ascii="GHEA Grapalat" w:hAnsi="GHEA Grapalat"/>
                <w:color w:val="auto"/>
              </w:rPr>
              <w:lastRenderedPageBreak/>
              <w:t>350</w:t>
            </w:r>
          </w:p>
        </w:tc>
        <w:tc>
          <w:tcPr>
            <w:tcW w:w="1889" w:type="dxa"/>
          </w:tcPr>
          <w:p w:rsidR="00346351" w:rsidRPr="00956B37" w:rsidRDefault="00346351" w:rsidP="006F78D1">
            <w:pPr>
              <w:rPr>
                <w:rFonts w:ascii="GHEA Grapalat" w:hAnsi="GHEA Grapalat"/>
                <w:color w:val="auto"/>
              </w:rPr>
            </w:pP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lastRenderedPageBreak/>
              <w:t>2)</w:t>
            </w:r>
          </w:p>
        </w:tc>
        <w:tc>
          <w:tcPr>
            <w:tcW w:w="4320" w:type="dxa"/>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հանքային</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հետ</w:t>
            </w:r>
            <w:r w:rsidRPr="00956B37">
              <w:rPr>
                <w:rFonts w:ascii="GHEA Grapalat" w:hAnsi="GHEA Grapalat"/>
                <w:color w:val="auto"/>
                <w:lang w:val="en-US"/>
              </w:rPr>
              <w:t xml:space="preserve"> </w:t>
            </w:r>
            <w:r w:rsidRPr="00956B37">
              <w:rPr>
                <w:rFonts w:ascii="GHEA Grapalat" w:hAnsi="GHEA Grapalat"/>
                <w:color w:val="auto"/>
              </w:rPr>
              <w:t>համատեղ</w:t>
            </w:r>
          </w:p>
        </w:tc>
        <w:tc>
          <w:tcPr>
            <w:tcW w:w="2791" w:type="dxa"/>
          </w:tcPr>
          <w:p w:rsidR="00346351" w:rsidRPr="00956B37" w:rsidRDefault="00346351" w:rsidP="006F78D1">
            <w:pPr>
              <w:rPr>
                <w:rFonts w:ascii="GHEA Grapalat" w:hAnsi="GHEA Grapalat"/>
                <w:color w:val="auto"/>
              </w:rPr>
            </w:pPr>
            <w:r w:rsidRPr="00956B37">
              <w:rPr>
                <w:rFonts w:ascii="GHEA Grapalat" w:hAnsi="GHEA Grapalat"/>
                <w:color w:val="auto"/>
              </w:rPr>
              <w:t>600</w:t>
            </w:r>
          </w:p>
        </w:tc>
        <w:tc>
          <w:tcPr>
            <w:tcW w:w="1889" w:type="dxa"/>
          </w:tcPr>
          <w:p w:rsidR="00346351" w:rsidRPr="00956B37" w:rsidRDefault="00346351" w:rsidP="006F78D1">
            <w:pPr>
              <w:rPr>
                <w:rFonts w:ascii="GHEA Grapalat" w:hAnsi="GHEA Grapalat"/>
                <w:color w:val="auto"/>
              </w:rPr>
            </w:pPr>
            <w:r w:rsidRPr="00956B37">
              <w:rPr>
                <w:rFonts w:ascii="GHEA Grapalat" w:hAnsi="GHEA Grapalat"/>
                <w:color w:val="auto"/>
              </w:rPr>
              <w:t>0.40</w:t>
            </w: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4.</w:t>
            </w:r>
          </w:p>
        </w:tc>
        <w:tc>
          <w:tcPr>
            <w:tcW w:w="9000" w:type="dxa"/>
            <w:gridSpan w:val="3"/>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23558</w:t>
            </w:r>
            <w:r w:rsidR="0047575E" w:rsidRPr="00956B37">
              <w:rPr>
                <w:rFonts w:ascii="GHEA Grapalat" w:hAnsi="GHEA Grapalat"/>
                <w:color w:val="auto"/>
                <w:lang w:val="en-US"/>
              </w:rPr>
              <w:t>-94 ստանդարտ</w:t>
            </w:r>
            <w:r w:rsidRPr="00956B37">
              <w:rPr>
                <w:rFonts w:ascii="GHEA Grapalat" w:hAnsi="GHEA Grapalat"/>
                <w:color w:val="auto"/>
                <w:lang w:val="en-US"/>
              </w:rPr>
              <w:t>)</w:t>
            </w:r>
          </w:p>
        </w:tc>
      </w:tr>
      <w:tr w:rsidR="00346351" w:rsidRPr="00956B37" w:rsidTr="00346351">
        <w:tc>
          <w:tcPr>
            <w:tcW w:w="540" w:type="dxa"/>
          </w:tcPr>
          <w:p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rsidR="00346351" w:rsidRPr="00956B37" w:rsidRDefault="00346351" w:rsidP="006F78D1">
            <w:pPr>
              <w:rPr>
                <w:rFonts w:ascii="GHEA Grapalat" w:hAnsi="GHEA Grapalat"/>
                <w:color w:val="auto"/>
              </w:rPr>
            </w:pPr>
            <w:r w:rsidRPr="00956B37">
              <w:rPr>
                <w:rFonts w:ascii="GHEA Grapalat" w:hAnsi="GHEA Grapalat"/>
                <w:color w:val="auto"/>
              </w:rPr>
              <w:t>350</w:t>
            </w:r>
          </w:p>
        </w:tc>
        <w:tc>
          <w:tcPr>
            <w:tcW w:w="1889" w:type="dxa"/>
          </w:tcPr>
          <w:p w:rsidR="00346351" w:rsidRPr="00956B37" w:rsidRDefault="00346351" w:rsidP="006F78D1">
            <w:pPr>
              <w:rPr>
                <w:rFonts w:ascii="GHEA Grapalat" w:hAnsi="GHEA Grapalat"/>
                <w:color w:val="auto"/>
              </w:rPr>
            </w:pPr>
          </w:p>
        </w:tc>
      </w:tr>
    </w:tbl>
    <w:p w:rsidR="00FD19C1" w:rsidRPr="00956B37" w:rsidRDefault="00FD19C1" w:rsidP="00FD19C1">
      <w:pPr>
        <w:spacing w:line="276" w:lineRule="auto"/>
        <w:ind w:left="142" w:right="-1" w:firstLine="567"/>
        <w:jc w:val="right"/>
        <w:rPr>
          <w:rFonts w:ascii="GHEA Grapalat" w:hAnsi="GHEA Grapalat"/>
          <w:color w:val="auto"/>
          <w:lang w:val="hy-AM"/>
        </w:rPr>
      </w:pPr>
    </w:p>
    <w:p w:rsidR="00FD19C1" w:rsidRPr="00956B37" w:rsidRDefault="00FD19C1" w:rsidP="00FD19C1">
      <w:pPr>
        <w:rPr>
          <w:rFonts w:ascii="GHEA Grapalat" w:hAnsi="GHEA Grapalat"/>
          <w:b/>
          <w:color w:val="auto"/>
          <w:lang w:val="hy-AM"/>
        </w:rPr>
      </w:pPr>
      <w:r w:rsidRPr="00956B37">
        <w:rPr>
          <w:rFonts w:ascii="GHEA Grapalat" w:hAnsi="GHEA Grapalat"/>
          <w:b/>
          <w:color w:val="auto"/>
          <w:lang w:val="hy-AM"/>
        </w:rPr>
        <w:t>Ճանապարհային պատվածքի շերտեր՝ խճային հիմք և քարե սալարկում</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56</w:t>
      </w:r>
    </w:p>
    <w:tbl>
      <w:tblPr>
        <w:tblStyle w:val="TableGrid"/>
        <w:tblW w:w="9557" w:type="dxa"/>
        <w:tblInd w:w="355" w:type="dxa"/>
        <w:tblLook w:val="04A0" w:firstRow="1" w:lastRow="0" w:firstColumn="1" w:lastColumn="0" w:noHBand="0" w:noVBand="1"/>
      </w:tblPr>
      <w:tblGrid>
        <w:gridCol w:w="540"/>
        <w:gridCol w:w="4069"/>
        <w:gridCol w:w="2474"/>
        <w:gridCol w:w="2474"/>
      </w:tblGrid>
      <w:tr w:rsidR="006F78D1" w:rsidRPr="00956B37" w:rsidTr="006F78D1">
        <w:tc>
          <w:tcPr>
            <w:tcW w:w="540" w:type="dxa"/>
            <w:vMerge w:val="restart"/>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N</w:t>
            </w:r>
          </w:p>
        </w:tc>
        <w:tc>
          <w:tcPr>
            <w:tcW w:w="4069" w:type="dxa"/>
          </w:tcPr>
          <w:p w:rsidR="006F78D1" w:rsidRPr="00956B37" w:rsidRDefault="006F78D1" w:rsidP="006F78D1">
            <w:pPr>
              <w:rPr>
                <w:rFonts w:ascii="GHEA Grapalat" w:hAnsi="GHEA Grapalat"/>
                <w:color w:val="auto"/>
              </w:rPr>
            </w:pPr>
            <w:r w:rsidRPr="00956B37">
              <w:rPr>
                <w:rFonts w:ascii="GHEA Grapalat" w:hAnsi="GHEA Grapalat"/>
                <w:color w:val="auto"/>
              </w:rPr>
              <w:t>Նյութի անվանում</w:t>
            </w:r>
          </w:p>
        </w:tc>
        <w:tc>
          <w:tcPr>
            <w:tcW w:w="4948" w:type="dxa"/>
            <w:gridSpan w:val="2"/>
          </w:tcPr>
          <w:p w:rsidR="006F78D1" w:rsidRPr="00956B37" w:rsidRDefault="006F78D1" w:rsidP="006F78D1">
            <w:pPr>
              <w:rPr>
                <w:rFonts w:ascii="GHEA Grapalat" w:hAnsi="GHEA Grapalat"/>
                <w:color w:val="auto"/>
              </w:rPr>
            </w:pPr>
            <w:r w:rsidRPr="00956B37">
              <w:rPr>
                <w:rFonts w:ascii="GHEA Grapalat" w:hAnsi="GHEA Grapalat"/>
                <w:color w:val="auto"/>
                <w:lang w:val="hy-AM"/>
              </w:rPr>
              <w:t>Հ</w:t>
            </w:r>
            <w:r w:rsidRPr="00956B37">
              <w:rPr>
                <w:rFonts w:ascii="GHEA Grapalat" w:hAnsi="GHEA Grapalat"/>
                <w:color w:val="auto"/>
              </w:rPr>
              <w:t>աշվարկային առաձգականության մոդուլը, E, ՄՊա</w:t>
            </w:r>
          </w:p>
        </w:tc>
      </w:tr>
      <w:tr w:rsidR="006F78D1" w:rsidRPr="00956B37" w:rsidTr="006F78D1">
        <w:tc>
          <w:tcPr>
            <w:tcW w:w="540" w:type="dxa"/>
            <w:vMerge/>
          </w:tcPr>
          <w:p w:rsidR="006F78D1" w:rsidRPr="00956B37" w:rsidRDefault="006F78D1" w:rsidP="006F78D1">
            <w:pPr>
              <w:rPr>
                <w:rFonts w:ascii="GHEA Grapalat" w:hAnsi="GHEA Grapalat"/>
                <w:color w:val="auto"/>
              </w:rPr>
            </w:pPr>
          </w:p>
        </w:tc>
        <w:tc>
          <w:tcPr>
            <w:tcW w:w="4069" w:type="dxa"/>
          </w:tcPr>
          <w:p w:rsidR="006F78D1" w:rsidRPr="00956B37" w:rsidRDefault="006F78D1" w:rsidP="006F78D1">
            <w:pPr>
              <w:rPr>
                <w:rFonts w:ascii="GHEA Grapalat" w:hAnsi="GHEA Grapalat"/>
                <w:color w:val="auto"/>
              </w:rPr>
            </w:pP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Հեշտ խտացվող խիճ</w:t>
            </w: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Դժվար խտացվող խիճ</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9017" w:type="dxa"/>
            <w:gridSpan w:val="3"/>
            <w:vAlign w:val="center"/>
          </w:tcPr>
          <w:p w:rsidR="006F78D1" w:rsidRPr="00956B37" w:rsidRDefault="006F78D1" w:rsidP="006F78D1">
            <w:pPr>
              <w:jc w:val="left"/>
              <w:rPr>
                <w:rFonts w:ascii="GHEA Grapalat" w:hAnsi="GHEA Grapalat"/>
                <w:color w:val="auto"/>
                <w:lang w:val="en-US"/>
              </w:rPr>
            </w:pPr>
            <w:r w:rsidRPr="00956B37">
              <w:rPr>
                <w:rFonts w:ascii="GHEA Grapalat" w:hAnsi="GHEA Grapalat"/>
                <w:color w:val="auto"/>
                <w:lang w:val="en-US"/>
              </w:rPr>
              <w:t xml:space="preserve">31.5-63  </w:t>
            </w:r>
            <w:r w:rsidRPr="00956B37">
              <w:rPr>
                <w:rFonts w:ascii="GHEA Grapalat" w:hAnsi="GHEA Grapalat"/>
                <w:color w:val="auto"/>
              </w:rPr>
              <w:t>մմ</w:t>
            </w:r>
            <w:r w:rsidRPr="00956B37">
              <w:rPr>
                <w:rFonts w:ascii="GHEA Grapalat" w:hAnsi="GHEA Grapalat"/>
                <w:color w:val="auto"/>
                <w:lang w:val="en-US"/>
              </w:rPr>
              <w:t xml:space="preserve">, </w:t>
            </w:r>
            <w:r w:rsidRPr="00956B37">
              <w:rPr>
                <w:rFonts w:ascii="GHEA Grapalat" w:hAnsi="GHEA Grapalat"/>
                <w:color w:val="auto"/>
              </w:rPr>
              <w:t>չափսի</w:t>
            </w:r>
            <w:r w:rsidRPr="00956B37">
              <w:rPr>
                <w:rFonts w:ascii="GHEA Grapalat" w:hAnsi="GHEA Grapalat"/>
                <w:color w:val="auto"/>
                <w:lang w:val="en-US"/>
              </w:rPr>
              <w:t xml:space="preserve">  </w:t>
            </w:r>
            <w:r w:rsidRPr="00956B37">
              <w:rPr>
                <w:rFonts w:ascii="GHEA Grapalat" w:hAnsi="GHEA Grapalat"/>
                <w:color w:val="auto"/>
              </w:rPr>
              <w:t>չափազատված</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32703</w:t>
            </w:r>
            <w:r w:rsidR="008E13F5" w:rsidRPr="00956B37">
              <w:rPr>
                <w:rFonts w:ascii="GHEA Grapalat" w:hAnsi="GHEA Grapalat"/>
                <w:color w:val="auto"/>
                <w:lang w:val="en-US"/>
              </w:rPr>
              <w:t>-2014 ստանդարտ</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սեպավորման</w:t>
            </w:r>
            <w:r w:rsidR="006C2C38" w:rsidRPr="00956B37">
              <w:rPr>
                <w:rFonts w:ascii="GHEA Grapalat" w:hAnsi="GHEA Grapalat"/>
                <w:color w:val="auto"/>
                <w:lang w:val="en-US"/>
              </w:rPr>
              <w:t xml:space="preserve"> </w:t>
            </w:r>
            <w:r w:rsidRPr="00956B37">
              <w:rPr>
                <w:rFonts w:ascii="GHEA Grapalat" w:hAnsi="GHEA Grapalat"/>
                <w:color w:val="auto"/>
              </w:rPr>
              <w:t>մեթոդով</w:t>
            </w:r>
            <w:r w:rsidRPr="00956B37">
              <w:rPr>
                <w:rFonts w:ascii="GHEA Grapalat" w:hAnsi="GHEA Grapalat"/>
                <w:color w:val="auto"/>
                <w:lang w:val="en-US"/>
              </w:rPr>
              <w:t xml:space="preserve"> </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069" w:type="dxa"/>
          </w:tcPr>
          <w:p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մանր չափազատված խճով    </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450</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350</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069" w:type="dxa"/>
          </w:tcPr>
          <w:p w:rsidR="006F78D1" w:rsidRPr="00956B37" w:rsidRDefault="006F78D1" w:rsidP="006F78D1">
            <w:pPr>
              <w:jc w:val="left"/>
              <w:rPr>
                <w:rFonts w:ascii="GHEA Grapalat" w:hAnsi="GHEA Grapalat"/>
                <w:color w:val="auto"/>
                <w:lang w:val="en-US"/>
              </w:rPr>
            </w:pPr>
            <w:r w:rsidRPr="00956B37">
              <w:rPr>
                <w:rFonts w:ascii="GHEA Grapalat" w:hAnsi="GHEA Grapalat"/>
                <w:color w:val="auto"/>
              </w:rPr>
              <w:t>ասֆալտբետոնե</w:t>
            </w:r>
            <w:r w:rsidRPr="00956B37">
              <w:rPr>
                <w:rFonts w:ascii="GHEA Grapalat" w:hAnsi="GHEA Grapalat"/>
                <w:color w:val="auto"/>
                <w:lang w:val="en-US"/>
              </w:rPr>
              <w:t xml:space="preserve">  </w:t>
            </w:r>
            <w:r w:rsidRPr="00956B37">
              <w:rPr>
                <w:rFonts w:ascii="GHEA Grapalat" w:hAnsi="GHEA Grapalat"/>
                <w:color w:val="auto"/>
              </w:rPr>
              <w:t>խառնուրդով</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ասֆալտային</w:t>
            </w:r>
            <w:r w:rsidRPr="00956B37">
              <w:rPr>
                <w:rFonts w:ascii="GHEA Grapalat" w:hAnsi="GHEA Grapalat"/>
                <w:color w:val="auto"/>
                <w:lang w:val="en-US"/>
              </w:rPr>
              <w:t xml:space="preserve"> </w:t>
            </w:r>
            <w:r w:rsidRPr="00956B37">
              <w:rPr>
                <w:rFonts w:ascii="GHEA Grapalat" w:hAnsi="GHEA Grapalat"/>
                <w:color w:val="auto"/>
              </w:rPr>
              <w:t>մանրուքով</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500</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450</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3)</w:t>
            </w:r>
          </w:p>
        </w:tc>
        <w:tc>
          <w:tcPr>
            <w:tcW w:w="4069" w:type="dxa"/>
          </w:tcPr>
          <w:p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M75 մակնիշի </w:t>
            </w:r>
            <w:r w:rsidR="008E13F5" w:rsidRPr="00956B37">
              <w:rPr>
                <w:rFonts w:ascii="GHEA Grapalat" w:hAnsi="GHEA Grapalat"/>
                <w:color w:val="auto"/>
              </w:rPr>
              <w:t>ցեմենտ</w:t>
            </w:r>
            <w:r w:rsidRPr="00956B37">
              <w:rPr>
                <w:rFonts w:ascii="GHEA Grapalat" w:hAnsi="GHEA Grapalat"/>
                <w:color w:val="auto"/>
              </w:rPr>
              <w:t>ավազային խառնուրդով</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450-700</w:t>
            </w:r>
          </w:p>
        </w:tc>
        <w:tc>
          <w:tcPr>
            <w:tcW w:w="2474" w:type="dxa"/>
            <w:vAlign w:val="center"/>
          </w:tcPr>
          <w:p w:rsidR="006F78D1" w:rsidRPr="00956B37" w:rsidRDefault="006F78D1" w:rsidP="006F78D1">
            <w:pPr>
              <w:rPr>
                <w:rFonts w:ascii="GHEA Grapalat" w:hAnsi="GHEA Grapalat"/>
                <w:color w:val="auto"/>
              </w:rPr>
            </w:pPr>
            <w:r w:rsidRPr="00956B37">
              <w:rPr>
                <w:rFonts w:ascii="GHEA Grapalat" w:hAnsi="GHEA Grapalat"/>
                <w:color w:val="auto"/>
              </w:rPr>
              <w:t>350-600</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9017" w:type="dxa"/>
            <w:gridSpan w:val="3"/>
            <w:vAlign w:val="center"/>
          </w:tcPr>
          <w:p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քարե սալարկում </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069" w:type="dxa"/>
            <w:vAlign w:val="center"/>
          </w:tcPr>
          <w:p w:rsidR="006F78D1" w:rsidRPr="00956B37" w:rsidRDefault="006F78D1" w:rsidP="006F78D1">
            <w:pPr>
              <w:jc w:val="left"/>
              <w:rPr>
                <w:rFonts w:ascii="GHEA Grapalat" w:hAnsi="GHEA Grapalat"/>
                <w:color w:val="auto"/>
              </w:rPr>
            </w:pPr>
            <w:r w:rsidRPr="00956B37">
              <w:rPr>
                <w:rFonts w:ascii="GHEA Grapalat" w:hAnsi="GHEA Grapalat"/>
                <w:color w:val="auto"/>
              </w:rPr>
              <w:t>ջարդած քարից</w:t>
            </w: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w:t>
            </w: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500</w:t>
            </w:r>
          </w:p>
        </w:tc>
      </w:tr>
      <w:tr w:rsidR="006F78D1" w:rsidRPr="00956B37" w:rsidTr="006F78D1">
        <w:tc>
          <w:tcPr>
            <w:tcW w:w="540" w:type="dxa"/>
          </w:tcPr>
          <w:p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069" w:type="dxa"/>
            <w:vAlign w:val="center"/>
          </w:tcPr>
          <w:p w:rsidR="006F78D1" w:rsidRPr="00956B37" w:rsidRDefault="006F78D1" w:rsidP="006F78D1">
            <w:pPr>
              <w:jc w:val="left"/>
              <w:rPr>
                <w:rFonts w:ascii="GHEA Grapalat" w:hAnsi="GHEA Grapalat"/>
                <w:color w:val="auto"/>
              </w:rPr>
            </w:pPr>
            <w:r w:rsidRPr="00956B37">
              <w:rPr>
                <w:rFonts w:ascii="GHEA Grapalat" w:hAnsi="GHEA Grapalat"/>
                <w:color w:val="auto"/>
              </w:rPr>
              <w:t>գետաքարից</w:t>
            </w: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w:t>
            </w:r>
          </w:p>
        </w:tc>
        <w:tc>
          <w:tcPr>
            <w:tcW w:w="2474" w:type="dxa"/>
          </w:tcPr>
          <w:p w:rsidR="006F78D1" w:rsidRPr="00956B37" w:rsidRDefault="006F78D1" w:rsidP="006F78D1">
            <w:pPr>
              <w:rPr>
                <w:rFonts w:ascii="GHEA Grapalat" w:hAnsi="GHEA Grapalat"/>
                <w:color w:val="auto"/>
              </w:rPr>
            </w:pPr>
            <w:r w:rsidRPr="00956B37">
              <w:rPr>
                <w:rFonts w:ascii="GHEA Grapalat" w:hAnsi="GHEA Grapalat"/>
                <w:color w:val="auto"/>
              </w:rPr>
              <w:t>400</w:t>
            </w:r>
          </w:p>
        </w:tc>
      </w:tr>
    </w:tbl>
    <w:p w:rsidR="00FD19C1" w:rsidRPr="00956B37" w:rsidRDefault="00FD19C1" w:rsidP="00FD19C1">
      <w:pPr>
        <w:spacing w:line="276" w:lineRule="auto"/>
        <w:ind w:left="142" w:right="-1" w:firstLine="567"/>
        <w:jc w:val="right"/>
        <w:rPr>
          <w:rFonts w:ascii="GHEA Grapalat" w:hAnsi="GHEA Grapalat"/>
          <w:lang w:val="hy-AM"/>
        </w:rPr>
      </w:pPr>
    </w:p>
    <w:p w:rsidR="00FD19C1" w:rsidRPr="00956B37" w:rsidRDefault="00FD19C1" w:rsidP="00FD19C1">
      <w:pPr>
        <w:spacing w:line="276" w:lineRule="auto"/>
        <w:ind w:left="142" w:right="-1" w:firstLine="567"/>
        <w:jc w:val="right"/>
        <w:rPr>
          <w:rFonts w:ascii="GHEA Grapalat" w:hAnsi="GHEA Grapalat"/>
          <w:color w:val="auto"/>
          <w:lang w:val="hy-AM"/>
        </w:rPr>
      </w:pPr>
    </w:p>
    <w:p w:rsidR="00FD19C1" w:rsidRPr="00956B37" w:rsidRDefault="00FD19C1" w:rsidP="00FD19C1">
      <w:pPr>
        <w:spacing w:line="276" w:lineRule="auto"/>
        <w:rPr>
          <w:rFonts w:ascii="GHEA Grapalat" w:hAnsi="GHEA Grapalat"/>
          <w:b/>
          <w:color w:val="auto"/>
          <w:lang w:val="hy-AM"/>
        </w:rPr>
      </w:pPr>
      <w:r w:rsidRPr="00956B37">
        <w:rPr>
          <w:rFonts w:ascii="GHEA Grapalat" w:hAnsi="GHEA Grapalat"/>
          <w:b/>
          <w:color w:val="auto"/>
          <w:lang w:val="hy-AM"/>
        </w:rPr>
        <w:t>Ճանապարհային պատվածքի շերտեր՝ սև խճային հիմքով</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57</w:t>
      </w:r>
    </w:p>
    <w:tbl>
      <w:tblPr>
        <w:tblStyle w:val="TableGrid"/>
        <w:tblW w:w="9630" w:type="dxa"/>
        <w:tblInd w:w="355" w:type="dxa"/>
        <w:tblLook w:val="04A0" w:firstRow="1" w:lastRow="0" w:firstColumn="1" w:lastColumn="0" w:noHBand="0" w:noVBand="1"/>
      </w:tblPr>
      <w:tblGrid>
        <w:gridCol w:w="540"/>
        <w:gridCol w:w="4140"/>
        <w:gridCol w:w="4950"/>
      </w:tblGrid>
      <w:tr w:rsidR="000806AE" w:rsidRPr="00956B37" w:rsidTr="00793053">
        <w:tc>
          <w:tcPr>
            <w:tcW w:w="540" w:type="dxa"/>
            <w:tcBorders>
              <w:bottom w:val="single" w:sz="4" w:space="0" w:color="auto"/>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N</w:t>
            </w:r>
          </w:p>
        </w:tc>
        <w:tc>
          <w:tcPr>
            <w:tcW w:w="4140" w:type="dxa"/>
            <w:tcBorders>
              <w:bottom w:val="single" w:sz="4" w:space="0" w:color="auto"/>
            </w:tcBorders>
          </w:tcPr>
          <w:p w:rsidR="000806AE" w:rsidRPr="00956B37" w:rsidRDefault="000806AE" w:rsidP="00793053">
            <w:pPr>
              <w:rPr>
                <w:rFonts w:ascii="GHEA Grapalat" w:hAnsi="GHEA Grapalat"/>
                <w:color w:val="auto"/>
              </w:rPr>
            </w:pPr>
            <w:r w:rsidRPr="00956B37">
              <w:rPr>
                <w:rFonts w:ascii="GHEA Grapalat" w:hAnsi="GHEA Grapalat"/>
                <w:color w:val="auto"/>
              </w:rPr>
              <w:t>Նյութի անվանում</w:t>
            </w:r>
          </w:p>
        </w:tc>
        <w:tc>
          <w:tcPr>
            <w:tcW w:w="4950" w:type="dxa"/>
            <w:tcBorders>
              <w:bottom w:val="single" w:sz="4" w:space="0" w:color="auto"/>
            </w:tcBorders>
          </w:tcPr>
          <w:p w:rsidR="000806AE" w:rsidRPr="00956B37" w:rsidRDefault="00B21BB0" w:rsidP="00793053">
            <w:pPr>
              <w:rPr>
                <w:rFonts w:ascii="GHEA Grapalat" w:hAnsi="GHEA Grapalat"/>
                <w:color w:val="auto"/>
              </w:rPr>
            </w:pPr>
            <w:r w:rsidRPr="00956B37">
              <w:rPr>
                <w:rFonts w:ascii="GHEA Grapalat" w:hAnsi="GHEA Grapalat"/>
                <w:color w:val="auto"/>
                <w:lang w:val="en-US"/>
              </w:rPr>
              <w:t>Հ</w:t>
            </w:r>
            <w:r w:rsidR="000806AE" w:rsidRPr="00956B37">
              <w:rPr>
                <w:rFonts w:ascii="GHEA Grapalat" w:hAnsi="GHEA Grapalat"/>
                <w:color w:val="auto"/>
              </w:rPr>
              <w:t>աշվարկային առաձգականության մոդուլը, E, ՄՊա</w:t>
            </w:r>
          </w:p>
        </w:tc>
      </w:tr>
      <w:tr w:rsidR="000806AE" w:rsidRPr="00956B37" w:rsidTr="00793053">
        <w:trPr>
          <w:trHeight w:val="259"/>
        </w:trPr>
        <w:tc>
          <w:tcPr>
            <w:tcW w:w="540" w:type="dxa"/>
            <w:tcBorders>
              <w:bottom w:val="nil"/>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bottom w:val="nil"/>
            </w:tcBorders>
          </w:tcPr>
          <w:p w:rsidR="000806AE" w:rsidRPr="00956B37" w:rsidRDefault="000806AE" w:rsidP="00793053">
            <w:pPr>
              <w:jc w:val="left"/>
              <w:rPr>
                <w:rFonts w:ascii="GHEA Grapalat" w:hAnsi="GHEA Grapalat"/>
                <w:color w:val="auto"/>
                <w:lang w:val="en-US"/>
              </w:rPr>
            </w:pPr>
            <w:r w:rsidRPr="00956B37">
              <w:rPr>
                <w:rFonts w:ascii="GHEA Grapalat" w:hAnsi="GHEA Grapalat"/>
                <w:color w:val="auto"/>
                <w:lang w:val="hy-AM"/>
              </w:rPr>
              <w:t>Ս</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սեպավորման</w:t>
            </w:r>
            <w:r w:rsidRPr="00956B37">
              <w:rPr>
                <w:rFonts w:ascii="GHEA Grapalat" w:hAnsi="GHEA Grapalat"/>
                <w:color w:val="auto"/>
                <w:lang w:val="en-US"/>
              </w:rPr>
              <w:t xml:space="preserve"> </w:t>
            </w:r>
            <w:r w:rsidRPr="00956B37">
              <w:rPr>
                <w:rFonts w:ascii="GHEA Grapalat" w:hAnsi="GHEA Grapalat"/>
                <w:color w:val="auto"/>
              </w:rPr>
              <w:t>եղանակով</w:t>
            </w:r>
            <w:r w:rsidR="00A2522A" w:rsidRPr="00956B37">
              <w:rPr>
                <w:rFonts w:ascii="GHEA Grapalat" w:hAnsi="GHEA Grapalat"/>
                <w:color w:val="auto"/>
                <w:lang w:val="en-US"/>
              </w:rPr>
              <w:t>`</w:t>
            </w:r>
            <w:r w:rsidRPr="00956B37">
              <w:rPr>
                <w:rFonts w:ascii="GHEA Grapalat" w:hAnsi="GHEA Grapalat"/>
                <w:color w:val="auto"/>
                <w:lang w:val="en-US"/>
              </w:rPr>
              <w:t xml:space="preserve"> </w:t>
            </w:r>
          </w:p>
        </w:tc>
        <w:tc>
          <w:tcPr>
            <w:tcW w:w="4950" w:type="dxa"/>
            <w:tcBorders>
              <w:bottom w:val="nil"/>
            </w:tcBorders>
          </w:tcPr>
          <w:p w:rsidR="000806AE" w:rsidRPr="00956B37" w:rsidRDefault="000806AE" w:rsidP="00793053">
            <w:pPr>
              <w:rPr>
                <w:rFonts w:ascii="GHEA Grapalat" w:hAnsi="GHEA Grapalat"/>
                <w:color w:val="auto"/>
                <w:lang w:val="en-US"/>
              </w:rPr>
            </w:pPr>
          </w:p>
        </w:tc>
      </w:tr>
      <w:tr w:rsidR="000806AE" w:rsidRPr="00956B37" w:rsidTr="00793053">
        <w:trPr>
          <w:trHeight w:val="274"/>
        </w:trPr>
        <w:tc>
          <w:tcPr>
            <w:tcW w:w="540" w:type="dxa"/>
            <w:tcBorders>
              <w:top w:val="nil"/>
              <w:bottom w:val="nil"/>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top w:val="nil"/>
              <w:bottom w:val="nil"/>
            </w:tcBorders>
          </w:tcPr>
          <w:p w:rsidR="000806AE" w:rsidRPr="00956B37" w:rsidRDefault="000806AE" w:rsidP="00793053">
            <w:pPr>
              <w:jc w:val="left"/>
              <w:rPr>
                <w:rFonts w:ascii="GHEA Grapalat" w:hAnsi="GHEA Grapalat"/>
                <w:color w:val="auto"/>
                <w:lang w:val="en-US"/>
              </w:rPr>
            </w:pPr>
            <w:r w:rsidRPr="00956B37">
              <w:rPr>
                <w:rFonts w:ascii="GHEA Grapalat" w:hAnsi="GHEA Grapalat"/>
                <w:color w:val="auto"/>
              </w:rPr>
              <w:t>հիմքի համար</w:t>
            </w:r>
            <w:r w:rsidR="00A2522A" w:rsidRPr="00956B37">
              <w:rPr>
                <w:rFonts w:ascii="GHEA Grapalat" w:hAnsi="GHEA Grapalat"/>
                <w:color w:val="auto"/>
                <w:lang w:val="en-US"/>
              </w:rPr>
              <w:t>,</w:t>
            </w:r>
          </w:p>
        </w:tc>
        <w:tc>
          <w:tcPr>
            <w:tcW w:w="4950" w:type="dxa"/>
            <w:tcBorders>
              <w:top w:val="nil"/>
              <w:bottom w:val="nil"/>
            </w:tcBorders>
          </w:tcPr>
          <w:p w:rsidR="000806AE" w:rsidRPr="00956B37" w:rsidRDefault="000806AE" w:rsidP="00793053">
            <w:pPr>
              <w:rPr>
                <w:rFonts w:ascii="GHEA Grapalat" w:hAnsi="GHEA Grapalat"/>
                <w:color w:val="auto"/>
              </w:rPr>
            </w:pPr>
            <w:r w:rsidRPr="00956B37">
              <w:rPr>
                <w:rFonts w:ascii="GHEA Grapalat" w:hAnsi="GHEA Grapalat"/>
                <w:color w:val="auto"/>
              </w:rPr>
              <w:t>600</w:t>
            </w:r>
          </w:p>
        </w:tc>
      </w:tr>
      <w:tr w:rsidR="000806AE" w:rsidRPr="00956B37" w:rsidTr="00793053">
        <w:trPr>
          <w:trHeight w:val="209"/>
        </w:trPr>
        <w:tc>
          <w:tcPr>
            <w:tcW w:w="540" w:type="dxa"/>
            <w:tcBorders>
              <w:top w:val="nil"/>
              <w:bottom w:val="single" w:sz="4" w:space="0" w:color="auto"/>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top w:val="nil"/>
              <w:bottom w:val="single" w:sz="4" w:space="0" w:color="auto"/>
            </w:tcBorders>
          </w:tcPr>
          <w:p w:rsidR="000806AE" w:rsidRPr="00956B37" w:rsidRDefault="000806AE" w:rsidP="00793053">
            <w:pPr>
              <w:jc w:val="left"/>
              <w:rPr>
                <w:rFonts w:ascii="GHEA Grapalat" w:hAnsi="GHEA Grapalat"/>
                <w:color w:val="auto"/>
              </w:rPr>
            </w:pPr>
            <w:r w:rsidRPr="00956B37">
              <w:rPr>
                <w:rFonts w:ascii="GHEA Grapalat" w:hAnsi="GHEA Grapalat"/>
                <w:color w:val="auto"/>
              </w:rPr>
              <w:t>ծածկի համար</w:t>
            </w:r>
          </w:p>
        </w:tc>
        <w:tc>
          <w:tcPr>
            <w:tcW w:w="4950" w:type="dxa"/>
            <w:tcBorders>
              <w:top w:val="nil"/>
              <w:bottom w:val="single" w:sz="4" w:space="0" w:color="auto"/>
            </w:tcBorders>
          </w:tcPr>
          <w:p w:rsidR="000806AE" w:rsidRPr="00956B37" w:rsidRDefault="000806AE" w:rsidP="00793053">
            <w:pPr>
              <w:rPr>
                <w:rFonts w:ascii="GHEA Grapalat" w:hAnsi="GHEA Grapalat"/>
                <w:color w:val="auto"/>
              </w:rPr>
            </w:pPr>
            <w:r w:rsidRPr="00956B37">
              <w:rPr>
                <w:rFonts w:ascii="GHEA Grapalat" w:hAnsi="GHEA Grapalat"/>
                <w:color w:val="auto"/>
              </w:rPr>
              <w:t>900</w:t>
            </w:r>
          </w:p>
        </w:tc>
      </w:tr>
      <w:tr w:rsidR="000806AE" w:rsidRPr="00956B37" w:rsidTr="00793053">
        <w:tc>
          <w:tcPr>
            <w:tcW w:w="540" w:type="dxa"/>
            <w:tcBorders>
              <w:bottom w:val="nil"/>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bottom w:val="nil"/>
            </w:tcBorders>
          </w:tcPr>
          <w:p w:rsidR="000806AE" w:rsidRPr="00956B37" w:rsidRDefault="000806AE" w:rsidP="00793053">
            <w:pPr>
              <w:jc w:val="both"/>
              <w:rPr>
                <w:rFonts w:ascii="GHEA Grapalat" w:hAnsi="GHEA Grapalat"/>
                <w:color w:val="auto"/>
                <w:lang w:val="en-US"/>
              </w:rPr>
            </w:pPr>
            <w:r w:rsidRPr="00956B37">
              <w:rPr>
                <w:rFonts w:ascii="GHEA Grapalat" w:hAnsi="GHEA Grapalat"/>
                <w:color w:val="auto"/>
                <w:lang w:val="hy-AM"/>
              </w:rPr>
              <w:t>Ս</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բիտումի</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էմուլս</w:t>
            </w:r>
            <w:r w:rsidRPr="00956B37">
              <w:rPr>
                <w:rFonts w:ascii="GHEA Grapalat" w:hAnsi="GHEA Grapalat"/>
                <w:color w:val="auto"/>
                <w:lang w:val="en-US"/>
              </w:rPr>
              <w:t>ի</w:t>
            </w:r>
            <w:r w:rsidRPr="00956B37">
              <w:rPr>
                <w:rFonts w:ascii="GHEA Grapalat" w:hAnsi="GHEA Grapalat"/>
                <w:color w:val="auto"/>
              </w:rPr>
              <w:t>այի</w:t>
            </w:r>
            <w:r w:rsidRPr="00956B37">
              <w:rPr>
                <w:rFonts w:ascii="GHEA Grapalat" w:hAnsi="GHEA Grapalat"/>
                <w:color w:val="auto"/>
                <w:lang w:val="en-US"/>
              </w:rPr>
              <w:t xml:space="preserve"> </w:t>
            </w:r>
            <w:r w:rsidRPr="00956B37">
              <w:rPr>
                <w:rFonts w:ascii="GHEA Grapalat" w:hAnsi="GHEA Grapalat"/>
                <w:color w:val="auto"/>
              </w:rPr>
              <w:t>ներծծումով</w:t>
            </w:r>
            <w:r w:rsidR="00A2522A" w:rsidRPr="00956B37">
              <w:rPr>
                <w:rFonts w:ascii="GHEA Grapalat" w:hAnsi="GHEA Grapalat"/>
                <w:color w:val="auto"/>
                <w:lang w:val="en-US"/>
              </w:rPr>
              <w:t>`</w:t>
            </w:r>
          </w:p>
        </w:tc>
        <w:tc>
          <w:tcPr>
            <w:tcW w:w="4950" w:type="dxa"/>
            <w:tcBorders>
              <w:bottom w:val="nil"/>
            </w:tcBorders>
          </w:tcPr>
          <w:p w:rsidR="000806AE" w:rsidRPr="00956B37" w:rsidRDefault="000806AE" w:rsidP="00793053">
            <w:pPr>
              <w:rPr>
                <w:rFonts w:ascii="GHEA Grapalat" w:hAnsi="GHEA Grapalat"/>
                <w:color w:val="auto"/>
                <w:lang w:val="en-US"/>
              </w:rPr>
            </w:pPr>
          </w:p>
          <w:p w:rsidR="000806AE" w:rsidRPr="00956B37" w:rsidRDefault="000806AE" w:rsidP="00793053">
            <w:pPr>
              <w:rPr>
                <w:rFonts w:ascii="GHEA Grapalat" w:hAnsi="GHEA Grapalat"/>
                <w:color w:val="auto"/>
                <w:lang w:val="en-US"/>
              </w:rPr>
            </w:pPr>
          </w:p>
        </w:tc>
      </w:tr>
      <w:tr w:rsidR="000806AE" w:rsidRPr="00956B37" w:rsidTr="00793053">
        <w:tc>
          <w:tcPr>
            <w:tcW w:w="540" w:type="dxa"/>
            <w:tcBorders>
              <w:top w:val="nil"/>
              <w:bottom w:val="nil"/>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top w:val="nil"/>
              <w:bottom w:val="nil"/>
            </w:tcBorders>
          </w:tcPr>
          <w:p w:rsidR="000806AE" w:rsidRPr="00956B37" w:rsidRDefault="000806AE" w:rsidP="00793053">
            <w:pPr>
              <w:jc w:val="left"/>
              <w:rPr>
                <w:rFonts w:ascii="GHEA Grapalat" w:hAnsi="GHEA Grapalat"/>
                <w:color w:val="auto"/>
                <w:lang w:val="en-US"/>
              </w:rPr>
            </w:pPr>
            <w:r w:rsidRPr="00956B37">
              <w:rPr>
                <w:rFonts w:ascii="GHEA Grapalat" w:hAnsi="GHEA Grapalat"/>
                <w:color w:val="auto"/>
              </w:rPr>
              <w:t>հիմքի համար</w:t>
            </w:r>
            <w:r w:rsidR="00A2522A" w:rsidRPr="00956B37">
              <w:rPr>
                <w:rFonts w:ascii="GHEA Grapalat" w:hAnsi="GHEA Grapalat"/>
                <w:color w:val="auto"/>
                <w:lang w:val="en-US"/>
              </w:rPr>
              <w:t>,</w:t>
            </w:r>
          </w:p>
        </w:tc>
        <w:tc>
          <w:tcPr>
            <w:tcW w:w="4950" w:type="dxa"/>
            <w:tcBorders>
              <w:top w:val="nil"/>
              <w:bottom w:val="nil"/>
            </w:tcBorders>
          </w:tcPr>
          <w:p w:rsidR="000806AE" w:rsidRPr="00956B37" w:rsidRDefault="000806AE" w:rsidP="00793053">
            <w:pPr>
              <w:rPr>
                <w:rFonts w:ascii="GHEA Grapalat" w:hAnsi="GHEA Grapalat"/>
                <w:color w:val="auto"/>
              </w:rPr>
            </w:pPr>
            <w:r w:rsidRPr="00956B37">
              <w:rPr>
                <w:rFonts w:ascii="GHEA Grapalat" w:hAnsi="GHEA Grapalat"/>
                <w:color w:val="auto"/>
              </w:rPr>
              <w:t>400</w:t>
            </w:r>
          </w:p>
        </w:tc>
      </w:tr>
      <w:tr w:rsidR="000806AE" w:rsidRPr="00956B37" w:rsidTr="00793053">
        <w:tc>
          <w:tcPr>
            <w:tcW w:w="540" w:type="dxa"/>
            <w:tcBorders>
              <w:top w:val="nil"/>
            </w:tcBorders>
          </w:tcPr>
          <w:p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top w:val="nil"/>
            </w:tcBorders>
          </w:tcPr>
          <w:p w:rsidR="000806AE" w:rsidRPr="00956B37" w:rsidRDefault="000806AE" w:rsidP="00793053">
            <w:pPr>
              <w:jc w:val="left"/>
              <w:rPr>
                <w:rFonts w:ascii="GHEA Grapalat" w:hAnsi="GHEA Grapalat"/>
                <w:color w:val="auto"/>
              </w:rPr>
            </w:pPr>
            <w:r w:rsidRPr="00956B37">
              <w:rPr>
                <w:rFonts w:ascii="GHEA Grapalat" w:hAnsi="GHEA Grapalat"/>
                <w:color w:val="auto"/>
              </w:rPr>
              <w:t>ծածկի համար</w:t>
            </w:r>
          </w:p>
        </w:tc>
        <w:tc>
          <w:tcPr>
            <w:tcW w:w="4950" w:type="dxa"/>
            <w:tcBorders>
              <w:top w:val="nil"/>
            </w:tcBorders>
          </w:tcPr>
          <w:p w:rsidR="000806AE" w:rsidRPr="00956B37" w:rsidRDefault="000806AE" w:rsidP="00793053">
            <w:pPr>
              <w:rPr>
                <w:rFonts w:ascii="GHEA Grapalat" w:hAnsi="GHEA Grapalat"/>
                <w:color w:val="auto"/>
              </w:rPr>
            </w:pPr>
            <w:r w:rsidRPr="00956B37">
              <w:rPr>
                <w:rFonts w:ascii="GHEA Grapalat" w:hAnsi="GHEA Grapalat"/>
                <w:color w:val="auto"/>
              </w:rPr>
              <w:t>600</w:t>
            </w:r>
          </w:p>
        </w:tc>
      </w:tr>
    </w:tbl>
    <w:p w:rsidR="00FD19C1" w:rsidRPr="00956B37" w:rsidRDefault="00FD19C1" w:rsidP="00FD19C1">
      <w:pPr>
        <w:spacing w:line="276" w:lineRule="auto"/>
        <w:ind w:left="142" w:right="-1" w:firstLine="567"/>
        <w:jc w:val="right"/>
        <w:rPr>
          <w:rFonts w:ascii="GHEA Grapalat" w:hAnsi="GHEA Grapalat"/>
          <w:color w:val="auto"/>
          <w:lang w:val="hy-AM"/>
        </w:rPr>
      </w:pPr>
    </w:p>
    <w:p w:rsidR="00E32515" w:rsidRPr="00956B37" w:rsidRDefault="00E32515" w:rsidP="0030519A">
      <w:pPr>
        <w:spacing w:line="276" w:lineRule="auto"/>
        <w:ind w:left="142" w:right="-1" w:firstLine="567"/>
        <w:rPr>
          <w:rFonts w:ascii="GHEA Grapalat" w:hAnsi="GHEA Grapalat"/>
          <w:b/>
          <w:color w:val="auto"/>
          <w:lang w:val="hy-AM"/>
        </w:rPr>
      </w:pPr>
    </w:p>
    <w:p w:rsidR="00FD19C1" w:rsidRPr="00956B37" w:rsidRDefault="00FD19C1" w:rsidP="0030519A">
      <w:pPr>
        <w:spacing w:line="276" w:lineRule="auto"/>
        <w:ind w:left="142" w:right="-1" w:firstLine="567"/>
        <w:rPr>
          <w:rFonts w:ascii="GHEA Grapalat" w:hAnsi="GHEA Grapalat"/>
          <w:b/>
          <w:color w:val="auto"/>
          <w:lang w:val="hy-AM"/>
        </w:rPr>
      </w:pPr>
      <w:r w:rsidRPr="00956B37">
        <w:rPr>
          <w:rFonts w:ascii="GHEA Grapalat" w:hAnsi="GHEA Grapalat"/>
          <w:b/>
          <w:color w:val="auto"/>
          <w:lang w:val="hy-AM"/>
        </w:rPr>
        <w:t>Ճանապարհային պատվածքի շերտեր՝ խճա</w:t>
      </w:r>
      <w:r w:rsidR="00B21BB0" w:rsidRPr="00956B37">
        <w:rPr>
          <w:rFonts w:ascii="GHEA Grapalat" w:hAnsi="GHEA Grapalat"/>
          <w:b/>
          <w:color w:val="auto"/>
          <w:lang w:val="hy-AM"/>
        </w:rPr>
        <w:t>կոպճ</w:t>
      </w:r>
      <w:r w:rsidRPr="00956B37">
        <w:rPr>
          <w:rFonts w:ascii="GHEA Grapalat" w:hAnsi="GHEA Grapalat"/>
          <w:b/>
          <w:color w:val="auto"/>
          <w:lang w:val="hy-AM"/>
        </w:rPr>
        <w:t>ավազային խառնուրդներից (ԽԿԱԽ)</w:t>
      </w:r>
    </w:p>
    <w:p w:rsidR="00E32515" w:rsidRPr="00956B37" w:rsidRDefault="00E32515" w:rsidP="00FD19C1">
      <w:pPr>
        <w:spacing w:line="276" w:lineRule="auto"/>
        <w:ind w:left="142" w:right="-1" w:firstLine="567"/>
        <w:jc w:val="right"/>
        <w:rPr>
          <w:rFonts w:ascii="GHEA Grapalat" w:hAnsi="GHEA Grapalat"/>
          <w:color w:val="auto"/>
          <w:lang w:val="hy-AM"/>
        </w:rPr>
      </w:pP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Աղյուսակ 5</w:t>
      </w:r>
      <w:r w:rsidR="0030519A" w:rsidRPr="00956B37">
        <w:rPr>
          <w:rFonts w:ascii="GHEA Grapalat" w:hAnsi="GHEA Grapalat"/>
          <w:color w:val="auto"/>
          <w:lang w:val="en-US"/>
        </w:rPr>
        <w:t>8</w:t>
      </w:r>
    </w:p>
    <w:tbl>
      <w:tblPr>
        <w:tblStyle w:val="TableGrid"/>
        <w:tblW w:w="9630" w:type="dxa"/>
        <w:tblInd w:w="355" w:type="dxa"/>
        <w:tblLook w:val="04A0" w:firstRow="1" w:lastRow="0" w:firstColumn="1" w:lastColumn="0" w:noHBand="0" w:noVBand="1"/>
      </w:tblPr>
      <w:tblGrid>
        <w:gridCol w:w="540"/>
        <w:gridCol w:w="4230"/>
        <w:gridCol w:w="4860"/>
      </w:tblGrid>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N</w:t>
            </w:r>
          </w:p>
        </w:tc>
        <w:tc>
          <w:tcPr>
            <w:tcW w:w="4230" w:type="dxa"/>
            <w:vAlign w:val="center"/>
          </w:tcPr>
          <w:p w:rsidR="00B821DD" w:rsidRPr="00956B37" w:rsidRDefault="00B821DD" w:rsidP="00B821DD">
            <w:pPr>
              <w:rPr>
                <w:rFonts w:ascii="GHEA Grapalat" w:hAnsi="GHEA Grapalat"/>
                <w:color w:val="auto"/>
              </w:rPr>
            </w:pPr>
            <w:r w:rsidRPr="00956B37">
              <w:rPr>
                <w:rFonts w:ascii="GHEA Grapalat" w:hAnsi="GHEA Grapalat"/>
                <w:color w:val="auto"/>
              </w:rPr>
              <w:t>Նյութի անվանումը</w:t>
            </w:r>
          </w:p>
        </w:tc>
        <w:tc>
          <w:tcPr>
            <w:tcW w:w="4860" w:type="dxa"/>
            <w:vAlign w:val="center"/>
          </w:tcPr>
          <w:p w:rsidR="00B821DD" w:rsidRPr="00956B37" w:rsidRDefault="00B821DD" w:rsidP="00B821DD">
            <w:pPr>
              <w:rPr>
                <w:rFonts w:ascii="GHEA Grapalat" w:hAnsi="GHEA Grapalat"/>
                <w:color w:val="auto"/>
              </w:rPr>
            </w:pPr>
            <w:r w:rsidRPr="00956B37">
              <w:rPr>
                <w:rFonts w:ascii="GHEA Grapalat" w:hAnsi="GHEA Grapalat"/>
                <w:color w:val="auto"/>
              </w:rPr>
              <w:t>E հաշվարկային առաձգականության մոդուլը, ՄՊա</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9090" w:type="dxa"/>
            <w:gridSpan w:val="2"/>
            <w:vAlign w:val="center"/>
          </w:tcPr>
          <w:p w:rsidR="00B821DD" w:rsidRPr="00956B37" w:rsidRDefault="00B821DD" w:rsidP="00423B41">
            <w:pPr>
              <w:jc w:val="both"/>
              <w:rPr>
                <w:rFonts w:ascii="GHEA Grapalat" w:hAnsi="GHEA Grapalat"/>
                <w:color w:val="auto"/>
                <w:lang w:val="en-US"/>
              </w:rPr>
            </w:pPr>
            <w:r w:rsidRPr="00956B37">
              <w:rPr>
                <w:rFonts w:ascii="GHEA Grapalat" w:hAnsi="GHEA Grapalat"/>
                <w:color w:val="auto"/>
                <w:lang w:val="en-US"/>
              </w:rPr>
              <w:t xml:space="preserve"> </w:t>
            </w:r>
            <w:r w:rsidRPr="00956B37">
              <w:rPr>
                <w:rFonts w:ascii="GHEA Grapalat" w:hAnsi="GHEA Grapalat"/>
                <w:color w:val="auto"/>
              </w:rPr>
              <w:t>Խճային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ծածկի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8E6139"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C1-40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300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C2-20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290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9090" w:type="dxa"/>
            <w:gridSpan w:val="2"/>
            <w:vAlign w:val="center"/>
          </w:tcPr>
          <w:p w:rsidR="00B821DD" w:rsidRPr="00956B37" w:rsidRDefault="00B821DD" w:rsidP="00423B41">
            <w:pPr>
              <w:jc w:val="both"/>
              <w:rPr>
                <w:rFonts w:ascii="GHEA Grapalat" w:hAnsi="GHEA Grapalat"/>
                <w:color w:val="auto"/>
                <w:lang w:val="en-US"/>
              </w:rPr>
            </w:pPr>
            <w:r w:rsidRPr="00956B37">
              <w:rPr>
                <w:rFonts w:ascii="GHEA Grapalat" w:hAnsi="GHEA Grapalat"/>
                <w:color w:val="auto"/>
              </w:rPr>
              <w:t>Խճային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հիմքի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8E6139"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C3-120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280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C4-80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275</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lastRenderedPageBreak/>
              <w:t>3)</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C5-40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260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C6-20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250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5)</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C7-10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240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3.</w:t>
            </w:r>
          </w:p>
        </w:tc>
        <w:tc>
          <w:tcPr>
            <w:tcW w:w="9090" w:type="dxa"/>
            <w:gridSpan w:val="2"/>
            <w:vAlign w:val="center"/>
          </w:tcPr>
          <w:p w:rsidR="00B821DD" w:rsidRPr="00956B37" w:rsidRDefault="00B821DD" w:rsidP="00423B41">
            <w:pPr>
              <w:jc w:val="both"/>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ծածկի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34523E"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C1-40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280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C2-20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265</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9090" w:type="dxa"/>
            <w:gridSpan w:val="2"/>
            <w:vAlign w:val="center"/>
          </w:tcPr>
          <w:p w:rsidR="00B821DD" w:rsidRPr="00956B37" w:rsidRDefault="00B821DD" w:rsidP="00423B41">
            <w:pPr>
              <w:jc w:val="both"/>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կազմով՝հիմքի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34523E"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C3-120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240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C4-80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230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3)</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C5-40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220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C6-20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200</w:t>
            </w:r>
          </w:p>
        </w:tc>
      </w:tr>
      <w:tr w:rsidR="00B821DD" w:rsidRPr="00956B37" w:rsidTr="00B821DD">
        <w:tc>
          <w:tcPr>
            <w:tcW w:w="540" w:type="dxa"/>
          </w:tcPr>
          <w:p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5)</w:t>
            </w:r>
          </w:p>
        </w:tc>
        <w:tc>
          <w:tcPr>
            <w:tcW w:w="4230" w:type="dxa"/>
          </w:tcPr>
          <w:p w:rsidR="00B821DD" w:rsidRPr="00956B37" w:rsidRDefault="00B821DD" w:rsidP="00B821DD">
            <w:pPr>
              <w:rPr>
                <w:rFonts w:ascii="GHEA Grapalat" w:hAnsi="GHEA Grapalat"/>
                <w:color w:val="auto"/>
              </w:rPr>
            </w:pPr>
            <w:r w:rsidRPr="00956B37">
              <w:rPr>
                <w:rFonts w:ascii="GHEA Grapalat" w:hAnsi="GHEA Grapalat"/>
                <w:color w:val="auto"/>
              </w:rPr>
              <w:t>C7-10</w:t>
            </w:r>
          </w:p>
        </w:tc>
        <w:tc>
          <w:tcPr>
            <w:tcW w:w="4860" w:type="dxa"/>
          </w:tcPr>
          <w:p w:rsidR="00B821DD" w:rsidRPr="00956B37" w:rsidRDefault="00B821DD" w:rsidP="00B821DD">
            <w:pPr>
              <w:rPr>
                <w:rFonts w:ascii="GHEA Grapalat" w:hAnsi="GHEA Grapalat"/>
                <w:color w:val="auto"/>
              </w:rPr>
            </w:pPr>
            <w:r w:rsidRPr="00956B37">
              <w:rPr>
                <w:rFonts w:ascii="GHEA Grapalat" w:hAnsi="GHEA Grapalat"/>
                <w:color w:val="auto"/>
              </w:rPr>
              <w:t>180</w:t>
            </w:r>
          </w:p>
        </w:tc>
      </w:tr>
    </w:tbl>
    <w:p w:rsidR="00FD19C1" w:rsidRPr="00956B37" w:rsidRDefault="00FD19C1" w:rsidP="00FD19C1">
      <w:pPr>
        <w:spacing w:line="276" w:lineRule="auto"/>
        <w:ind w:left="142" w:right="-1" w:firstLine="567"/>
        <w:jc w:val="right"/>
        <w:rPr>
          <w:rFonts w:ascii="GHEA Grapalat" w:hAnsi="GHEA Grapalat"/>
          <w:color w:val="auto"/>
        </w:rPr>
      </w:pPr>
    </w:p>
    <w:p w:rsidR="00FD19C1" w:rsidRPr="00956B37" w:rsidRDefault="00FD19C1" w:rsidP="00FD19C1">
      <w:pPr>
        <w:spacing w:line="276" w:lineRule="auto"/>
        <w:ind w:left="142" w:right="-1" w:firstLine="567"/>
        <w:jc w:val="right"/>
        <w:rPr>
          <w:rFonts w:ascii="GHEA Grapalat" w:hAnsi="GHEA Grapalat"/>
          <w:color w:val="auto"/>
        </w:rPr>
      </w:pPr>
    </w:p>
    <w:p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t>Ասֆալտբետոնի բնութագրիչները՝ ձգման ժամանակ, ծռման դեպքում, կարճաժամկետ բեռնվածության դեպքում</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59</w:t>
      </w:r>
    </w:p>
    <w:tbl>
      <w:tblPr>
        <w:tblStyle w:val="TableGrid"/>
        <w:tblW w:w="9694" w:type="dxa"/>
        <w:tblInd w:w="355" w:type="dxa"/>
        <w:tblLook w:val="04A0" w:firstRow="1" w:lastRow="0" w:firstColumn="1" w:lastColumn="0" w:noHBand="0" w:noVBand="1"/>
      </w:tblPr>
      <w:tblGrid>
        <w:gridCol w:w="540"/>
        <w:gridCol w:w="2970"/>
        <w:gridCol w:w="450"/>
        <w:gridCol w:w="720"/>
        <w:gridCol w:w="436"/>
        <w:gridCol w:w="1094"/>
        <w:gridCol w:w="62"/>
        <w:gridCol w:w="1108"/>
        <w:gridCol w:w="49"/>
        <w:gridCol w:w="1107"/>
        <w:gridCol w:w="49"/>
        <w:gridCol w:w="1109"/>
      </w:tblGrid>
      <w:tr w:rsidR="00423B41" w:rsidRPr="00956B37" w:rsidTr="00E52592">
        <w:trPr>
          <w:trHeight w:val="128"/>
        </w:trPr>
        <w:tc>
          <w:tcPr>
            <w:tcW w:w="540" w:type="dxa"/>
            <w:vMerge w:val="restart"/>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N</w:t>
            </w:r>
          </w:p>
        </w:tc>
        <w:tc>
          <w:tcPr>
            <w:tcW w:w="2970" w:type="dxa"/>
            <w:vMerge w:val="restart"/>
          </w:tcPr>
          <w:p w:rsidR="00423B41" w:rsidRPr="00956B37" w:rsidRDefault="00423B41" w:rsidP="00E52592">
            <w:pPr>
              <w:rPr>
                <w:rFonts w:ascii="GHEA Grapalat" w:hAnsi="GHEA Grapalat"/>
                <w:color w:val="auto"/>
                <w:lang w:val="en-US"/>
              </w:rPr>
            </w:pPr>
            <w:r w:rsidRPr="00956B37">
              <w:rPr>
                <w:rFonts w:ascii="GHEA Grapalat" w:hAnsi="GHEA Grapalat"/>
                <w:color w:val="auto"/>
              </w:rPr>
              <w:t>Խառնուրդում</w:t>
            </w:r>
            <w:r w:rsidRPr="00956B37">
              <w:rPr>
                <w:rFonts w:ascii="GHEA Grapalat" w:hAnsi="GHEA Grapalat"/>
                <w:color w:val="auto"/>
                <w:lang w:val="en-US"/>
              </w:rPr>
              <w:t xml:space="preserve"> </w:t>
            </w:r>
            <w:r w:rsidRPr="00956B37">
              <w:rPr>
                <w:rFonts w:ascii="GHEA Grapalat" w:hAnsi="GHEA Grapalat"/>
                <w:color w:val="auto"/>
              </w:rPr>
              <w:t>օգտագործված</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տեսակներ</w:t>
            </w:r>
          </w:p>
        </w:tc>
        <w:tc>
          <w:tcPr>
            <w:tcW w:w="6184" w:type="dxa"/>
            <w:gridSpan w:val="10"/>
          </w:tcPr>
          <w:p w:rsidR="00423B41" w:rsidRPr="00956B37" w:rsidRDefault="00423B41" w:rsidP="00E52592">
            <w:pPr>
              <w:rPr>
                <w:rFonts w:ascii="GHEA Grapalat" w:hAnsi="GHEA Grapalat"/>
                <w:color w:val="auto"/>
                <w:lang w:val="en-US"/>
              </w:rPr>
            </w:pPr>
            <w:r w:rsidRPr="00956B37">
              <w:rPr>
                <w:rFonts w:ascii="GHEA Grapalat" w:hAnsi="GHEA Grapalat"/>
                <w:color w:val="auto"/>
              </w:rPr>
              <w:t>Ասֆալտբետոնի</w:t>
            </w:r>
            <w:r w:rsidRPr="00956B37">
              <w:rPr>
                <w:rFonts w:ascii="GHEA Grapalat" w:hAnsi="GHEA Grapalat"/>
                <w:color w:val="auto"/>
                <w:lang w:val="en-US"/>
              </w:rPr>
              <w:t xml:space="preserve"> </w:t>
            </w:r>
            <w:r w:rsidRPr="00956B37">
              <w:rPr>
                <w:rFonts w:ascii="GHEA Grapalat" w:hAnsi="GHEA Grapalat"/>
                <w:color w:val="auto"/>
              </w:rPr>
              <w:t>կարճաժամկետ</w:t>
            </w:r>
            <w:r w:rsidRPr="00956B37">
              <w:rPr>
                <w:rFonts w:ascii="GHEA Grapalat" w:hAnsi="GHEA Grapalat"/>
                <w:color w:val="auto"/>
                <w:lang w:val="en-US"/>
              </w:rPr>
              <w:t xml:space="preserve"> </w:t>
            </w:r>
            <w:r w:rsidRPr="00956B37">
              <w:rPr>
                <w:rFonts w:ascii="GHEA Grapalat" w:hAnsi="GHEA Grapalat"/>
                <w:color w:val="auto"/>
              </w:rPr>
              <w:t>առաձգականության</w:t>
            </w:r>
            <w:r w:rsidRPr="00956B37">
              <w:rPr>
                <w:rFonts w:ascii="GHEA Grapalat" w:hAnsi="GHEA Grapalat"/>
                <w:color w:val="auto"/>
                <w:lang w:val="en-US"/>
              </w:rPr>
              <w:t xml:space="preserve"> </w:t>
            </w:r>
            <w:r w:rsidRPr="00956B37">
              <w:rPr>
                <w:rFonts w:ascii="GHEA Grapalat" w:hAnsi="GHEA Grapalat"/>
                <w:color w:val="auto"/>
              </w:rPr>
              <w:t>մոդուլը</w:t>
            </w:r>
            <w:r w:rsidRPr="00956B37">
              <w:rPr>
                <w:rFonts w:ascii="GHEA Grapalat" w:hAnsi="GHEA Grapalat"/>
                <w:color w:val="auto"/>
                <w:lang w:val="en-US"/>
              </w:rPr>
              <w:t xml:space="preserve">, E, </w:t>
            </w:r>
            <w:r w:rsidRPr="00956B37">
              <w:rPr>
                <w:rFonts w:ascii="GHEA Grapalat" w:hAnsi="GHEA Grapalat"/>
                <w:color w:val="auto"/>
              </w:rPr>
              <w:t>ՄՊա</w:t>
            </w:r>
            <w:r w:rsidRPr="00956B37">
              <w:rPr>
                <w:rFonts w:ascii="GHEA Grapalat" w:hAnsi="GHEA Grapalat"/>
                <w:color w:val="auto"/>
                <w:lang w:val="en-US"/>
              </w:rPr>
              <w:t xml:space="preserve"> , ° C-</w:t>
            </w:r>
            <w:r w:rsidRPr="00956B37">
              <w:rPr>
                <w:rFonts w:ascii="GHEA Grapalat" w:hAnsi="GHEA Grapalat"/>
                <w:color w:val="auto"/>
              </w:rPr>
              <w:t>ում</w:t>
            </w:r>
          </w:p>
        </w:tc>
      </w:tr>
      <w:tr w:rsidR="00423B41" w:rsidRPr="00956B37" w:rsidTr="00E52592">
        <w:trPr>
          <w:trHeight w:val="128"/>
        </w:trPr>
        <w:tc>
          <w:tcPr>
            <w:tcW w:w="540" w:type="dxa"/>
            <w:vMerge/>
          </w:tcPr>
          <w:p w:rsidR="00423B41" w:rsidRPr="00956B37" w:rsidRDefault="00423B41" w:rsidP="00E52592">
            <w:pPr>
              <w:rPr>
                <w:rFonts w:ascii="GHEA Grapalat" w:hAnsi="GHEA Grapalat"/>
                <w:color w:val="auto"/>
                <w:lang w:val="en-US"/>
              </w:rPr>
            </w:pPr>
          </w:p>
        </w:tc>
        <w:tc>
          <w:tcPr>
            <w:tcW w:w="2970" w:type="dxa"/>
            <w:vMerge/>
          </w:tcPr>
          <w:p w:rsidR="00423B41" w:rsidRPr="00956B37" w:rsidRDefault="00423B41" w:rsidP="00E52592">
            <w:pPr>
              <w:rPr>
                <w:rFonts w:ascii="GHEA Grapalat" w:hAnsi="GHEA Grapalat"/>
                <w:color w:val="auto"/>
                <w:lang w:val="en-US"/>
              </w:rPr>
            </w:pP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50</w:t>
            </w:r>
          </w:p>
        </w:tc>
      </w:tr>
      <w:tr w:rsidR="00423B41" w:rsidRPr="00956B37" w:rsidTr="00E52592">
        <w:tc>
          <w:tcPr>
            <w:tcW w:w="540" w:type="dxa"/>
          </w:tcPr>
          <w:p w:rsidR="00423B41" w:rsidRPr="00956B37" w:rsidRDefault="00423B41" w:rsidP="00E52592">
            <w:pPr>
              <w:rPr>
                <w:rFonts w:ascii="GHEA Grapalat" w:hAnsi="GHEA Grapalat" w:cs="Sylfaen"/>
                <w:color w:val="auto"/>
                <w:lang w:val="en-US"/>
              </w:rPr>
            </w:pPr>
            <w:r w:rsidRPr="00956B37">
              <w:rPr>
                <w:rFonts w:ascii="GHEA Grapalat" w:hAnsi="GHEA Grapalat" w:cs="Sylfaen"/>
                <w:color w:val="auto"/>
                <w:lang w:val="en-US"/>
              </w:rPr>
              <w:t>1.</w:t>
            </w:r>
          </w:p>
        </w:tc>
        <w:tc>
          <w:tcPr>
            <w:tcW w:w="9154" w:type="dxa"/>
            <w:gridSpan w:val="11"/>
          </w:tcPr>
          <w:p w:rsidR="00423B41" w:rsidRPr="00956B37" w:rsidRDefault="00423B41" w:rsidP="00E52592">
            <w:pPr>
              <w:rPr>
                <w:rFonts w:ascii="GHEA Grapalat" w:hAnsi="GHEA Grapalat"/>
                <w:color w:val="auto"/>
              </w:rPr>
            </w:pPr>
            <w:r w:rsidRPr="00956B37">
              <w:rPr>
                <w:rFonts w:ascii="GHEA Grapalat" w:hAnsi="GHEA Grapalat" w:cs="Sylfaen"/>
                <w:color w:val="auto"/>
              </w:rPr>
              <w:t xml:space="preserve"> Ասֆալտբետոն</w:t>
            </w:r>
            <w:r w:rsidRPr="00956B37">
              <w:rPr>
                <w:rFonts w:ascii="GHEA Grapalat" w:hAnsi="GHEA Grapalat"/>
                <w:color w:val="auto"/>
              </w:rPr>
              <w:t xml:space="preserve">  ծածկի  շերտերի համար</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1)</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9A33D5" w:rsidRPr="00956B37">
              <w:rPr>
                <w:rFonts w:ascii="GHEA Grapalat" w:hAnsi="GHEA Grapalat"/>
                <w:color w:val="auto"/>
                <w:lang w:val="en-US"/>
              </w:rPr>
              <w:t>2013 ստանդարտ</w:t>
            </w:r>
            <w:r w:rsidRPr="00956B37">
              <w:rPr>
                <w:rFonts w:ascii="GHEA Grapalat" w:hAnsi="GHEA Grapalat"/>
                <w:color w:val="auto"/>
              </w:rPr>
              <w:t>ի</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lang w:val="en-US"/>
              </w:rPr>
              <w:t xml:space="preserve">ԲՆԴ </w:t>
            </w:r>
            <w:r w:rsidR="00791BD4" w:rsidRPr="00956B37">
              <w:rPr>
                <w:rFonts w:ascii="GHEA Grapalat" w:hAnsi="GHEA Grapalat"/>
                <w:color w:val="auto"/>
                <w:lang w:val="en-US"/>
              </w:rPr>
              <w:t>(</w:t>
            </w:r>
            <w:r w:rsidRPr="00956B37">
              <w:rPr>
                <w:rFonts w:ascii="GHEA Grapalat" w:hAnsi="GHEA Grapalat"/>
                <w:color w:val="auto"/>
              </w:rPr>
              <w:t>БНД</w:t>
            </w:r>
            <w:r w:rsidR="00791BD4" w:rsidRPr="00956B37">
              <w:rPr>
                <w:rFonts w:ascii="GHEA Grapalat" w:hAnsi="GHEA Grapalat"/>
                <w:color w:val="auto"/>
                <w:lang w:val="en-US"/>
              </w:rPr>
              <w:t>)</w:t>
            </w:r>
            <w:r w:rsidR="00423B41" w:rsidRPr="00956B37">
              <w:rPr>
                <w:rFonts w:ascii="GHEA Grapalat" w:hAnsi="GHEA Grapalat"/>
                <w:color w:val="auto"/>
              </w:rPr>
              <w:t xml:space="preserve"> 130/200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1500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670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460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380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90/130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2400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420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60/90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3200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460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lastRenderedPageBreak/>
              <w:t>2)</w:t>
            </w:r>
          </w:p>
        </w:tc>
        <w:tc>
          <w:tcPr>
            <w:tcW w:w="9154" w:type="dxa"/>
            <w:gridSpan w:val="11"/>
          </w:tcPr>
          <w:p w:rsidR="00423B41" w:rsidRPr="00956B37" w:rsidRDefault="00423B41" w:rsidP="00E52592">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9A33D5" w:rsidRPr="00956B37">
              <w:rPr>
                <w:rFonts w:ascii="GHEA Grapalat" w:hAnsi="GHEA Grapalat"/>
                <w:color w:val="auto"/>
                <w:lang w:val="en-US"/>
              </w:rPr>
              <w:t>2013 ստանդարտ</w:t>
            </w:r>
            <w:r w:rsidRPr="00956B37">
              <w:rPr>
                <w:rFonts w:ascii="GHEA Grapalat" w:hAnsi="GHEA Grapalat"/>
                <w:color w:val="auto"/>
              </w:rPr>
              <w:t>ի</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130/200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340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340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w:t>
            </w:r>
            <w:r w:rsidR="00423B41" w:rsidRPr="00956B37">
              <w:rPr>
                <w:rFonts w:ascii="GHEA Grapalat" w:hAnsi="GHEA Grapalat"/>
                <w:color w:val="auto"/>
              </w:rPr>
              <w:t xml:space="preserve"> 90/130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510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380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60/90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2000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700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460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360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3)</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Խճամա</w:t>
            </w:r>
            <w:r w:rsidRPr="00956B37">
              <w:rPr>
                <w:rFonts w:ascii="GHEA Grapalat" w:hAnsi="GHEA Grapalat"/>
                <w:color w:val="auto"/>
                <w:lang w:val="en-US"/>
              </w:rPr>
              <w:t>ծ</w:t>
            </w:r>
            <w:r w:rsidRPr="00956B37">
              <w:rPr>
                <w:rFonts w:ascii="GHEA Grapalat" w:hAnsi="GHEA Grapalat"/>
                <w:color w:val="auto"/>
              </w:rPr>
              <w:t>իկային</w:t>
            </w:r>
            <w:r w:rsidR="00777CFD" w:rsidRPr="00956B37">
              <w:rPr>
                <w:rFonts w:ascii="GHEA Grapalat" w:hAnsi="GHEA Grapalat"/>
                <w:color w:val="auto"/>
                <w:lang w:val="en-US"/>
              </w:rPr>
              <w:t xml:space="preserve"> </w:t>
            </w:r>
            <w:r w:rsidRPr="00956B37">
              <w:rPr>
                <w:rFonts w:ascii="GHEA Grapalat" w:hAnsi="GHEA Grapalat"/>
                <w:color w:val="auto"/>
              </w:rPr>
              <w:t>ասֆալտբետոն</w:t>
            </w:r>
            <w:r w:rsidR="009A33D5" w:rsidRPr="00956B37">
              <w:rPr>
                <w:rFonts w:ascii="GHEA Grapalat" w:hAnsi="GHEA Grapalat"/>
                <w:color w:val="auto"/>
                <w:lang w:val="en-US"/>
              </w:rPr>
              <w:t xml:space="preserve"> </w:t>
            </w:r>
            <w:r w:rsidRPr="00956B37">
              <w:rPr>
                <w:rFonts w:ascii="GHEA Grapalat" w:hAnsi="GHEA Grapalat"/>
                <w:color w:val="auto"/>
                <w:lang w:val="en-US"/>
              </w:rPr>
              <w:t>(</w:t>
            </w:r>
            <w:r w:rsidRPr="00956B37">
              <w:rPr>
                <w:rFonts w:ascii="GHEA Grapalat" w:hAnsi="GHEA Grapalat"/>
                <w:color w:val="auto"/>
              </w:rPr>
              <w:t>ԽՄԱ</w:t>
            </w:r>
            <w:r w:rsidRPr="00956B37">
              <w:rPr>
                <w:rFonts w:ascii="GHEA Grapalat" w:hAnsi="GHEA Grapalat"/>
                <w:color w:val="auto"/>
                <w:lang w:val="en-US"/>
              </w:rPr>
              <w:t>) (</w:t>
            </w:r>
            <w:r w:rsidRPr="00956B37">
              <w:rPr>
                <w:rFonts w:ascii="GHEA Grapalat" w:hAnsi="GHEA Grapalat"/>
                <w:color w:val="auto"/>
                <w:lang w:val="hy-AM"/>
              </w:rPr>
              <w:t>ՀՍՏ ԳՕՍՏ Ռ 58406</w:t>
            </w:r>
            <w:r w:rsidRPr="00956B37">
              <w:rPr>
                <w:rFonts w:ascii="GHEA Grapalat" w:hAnsi="GHEA Grapalat"/>
                <w:color w:val="auto"/>
                <w:lang w:val="en-US"/>
              </w:rPr>
              <w:t>.1</w:t>
            </w:r>
            <w:r w:rsidR="009A33D5"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en-US"/>
              </w:rPr>
              <w:t xml:space="preserve"> (</w:t>
            </w:r>
            <w:r w:rsidRPr="00956B37">
              <w:rPr>
                <w:rFonts w:ascii="GHEA Grapalat" w:hAnsi="GHEA Grapalat"/>
                <w:color w:val="auto"/>
                <w:lang w:val="hy-AM"/>
              </w:rPr>
              <w:t>ԳՕՍՏ 33133</w:t>
            </w:r>
            <w:r w:rsidR="009A33D5" w:rsidRPr="00956B37">
              <w:rPr>
                <w:rFonts w:ascii="GHEA Grapalat" w:hAnsi="GHEA Grapalat"/>
                <w:color w:val="auto"/>
                <w:lang w:val="en-US"/>
              </w:rPr>
              <w:t>-2014 ստանդարտ</w:t>
            </w:r>
            <w:r w:rsidRPr="00956B37">
              <w:rPr>
                <w:rFonts w:ascii="GHEA Grapalat" w:hAnsi="GHEA Grapalat"/>
                <w:color w:val="auto"/>
                <w:lang w:val="en-US"/>
              </w:rPr>
              <w:t>)</w:t>
            </w:r>
            <w:r w:rsidRPr="00956B37">
              <w:rPr>
                <w:rFonts w:ascii="GHEA Grapalat" w:hAnsi="GHEA Grapalat"/>
                <w:color w:val="auto"/>
              </w:rPr>
              <w:t>՝</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100/130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2700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1450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320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70/100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3800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2450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1300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rsidTr="00E52592">
        <w:tc>
          <w:tcPr>
            <w:tcW w:w="540" w:type="dxa"/>
          </w:tcPr>
          <w:p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50/70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4400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1700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4)</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9A33D5"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lang w:val="en-US"/>
              </w:rPr>
              <w:t xml:space="preserve">ՊԳ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w:t>
            </w:r>
            <w:r w:rsidR="00791BD4" w:rsidRPr="00956B37">
              <w:rPr>
                <w:rFonts w:ascii="GHEA Grapalat" w:hAnsi="GHEA Grapalat"/>
                <w:color w:val="auto"/>
                <w:lang w:val="en-US"/>
              </w:rPr>
              <w:t xml:space="preserve"> </w:t>
            </w:r>
            <w:r w:rsidR="00423B41" w:rsidRPr="00956B37">
              <w:rPr>
                <w:rFonts w:ascii="GHEA Grapalat" w:hAnsi="GHEA Grapalat"/>
                <w:color w:val="auto"/>
                <w:lang w:val="en-US"/>
              </w:rPr>
              <w:t>X</w:t>
            </w:r>
            <w:r w:rsidR="00791BD4" w:rsidRPr="00956B37">
              <w:rPr>
                <w:rFonts w:ascii="GHEA Grapalat" w:hAnsi="GHEA Grapalat"/>
                <w:color w:val="auto"/>
                <w:lang w:val="en-US"/>
              </w:rPr>
              <w:t xml:space="preserve"> </w:t>
            </w:r>
            <w:r w:rsidR="00423B41" w:rsidRPr="00956B37">
              <w:rPr>
                <w:rFonts w:ascii="GHEA Grapalat" w:hAnsi="GHEA Grapalat"/>
                <w:color w:val="auto"/>
                <w:lang w:val="en-US"/>
              </w:rPr>
              <w:t xml:space="preserve"> (46.0-58.0)-Y(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2600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rsidTr="00E52592">
        <w:tc>
          <w:tcPr>
            <w:tcW w:w="540" w:type="dxa"/>
          </w:tcPr>
          <w:p w:rsidR="00423B41" w:rsidRPr="00956B37" w:rsidRDefault="0089428B"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(58.1-70.0)-Y(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3700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2350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1250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400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5)</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.1</w:t>
            </w:r>
            <w:r w:rsidR="009A33D5"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պոլիմեր</w:t>
            </w:r>
            <w:r w:rsidR="009A33D5" w:rsidRPr="00956B37">
              <w:rPr>
                <w:rFonts w:ascii="GHEA Grapalat" w:hAnsi="GHEA Grapalat"/>
                <w:color w:val="auto"/>
              </w:rPr>
              <w:t>ա</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w:t>
            </w:r>
            <w:r w:rsidRPr="00956B37">
              <w:rPr>
                <w:rFonts w:ascii="GHEA Grapalat" w:hAnsi="GHEA Grapalat"/>
                <w:color w:val="auto"/>
              </w:rPr>
              <w:t>ներով</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lang w:val="en-US"/>
              </w:rPr>
              <w:t>ՊՎԲ</w:t>
            </w:r>
            <w:r w:rsidRPr="00956B37">
              <w:rPr>
                <w:rFonts w:ascii="GHEA Grapalat" w:hAnsi="GHEA Grapalat"/>
                <w:color w:val="auto"/>
              </w:rPr>
              <w:t xml:space="preserve">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130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1750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250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90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2500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1350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820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 xml:space="preserve">60 </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3550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2300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400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դ.</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40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4100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2850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1600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500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6)</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9A33D5"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(34.0-46.0)-Y(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1950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1020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420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250</w:t>
            </w:r>
          </w:p>
        </w:tc>
      </w:tr>
      <w:tr w:rsidR="00423B41" w:rsidRPr="00956B37" w:rsidTr="00E52592">
        <w:tc>
          <w:tcPr>
            <w:tcW w:w="540" w:type="dxa"/>
          </w:tcPr>
          <w:p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(46.1-58.0)-Y(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2900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1550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950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rsidTr="00E52592">
        <w:tc>
          <w:tcPr>
            <w:tcW w:w="540" w:type="dxa"/>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X (58.1-70.0)-Y(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4100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2550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rsidTr="00E52592">
        <w:tc>
          <w:tcPr>
            <w:tcW w:w="540" w:type="dxa"/>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Pr>
          <w:p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X (70.1-82.0)-</w:t>
            </w:r>
            <w:r w:rsidR="00423B41" w:rsidRPr="00956B37">
              <w:rPr>
                <w:rFonts w:ascii="GHEA Grapalat" w:hAnsi="GHEA Grapalat"/>
                <w:color w:val="auto"/>
                <w:lang w:val="en-US"/>
              </w:rPr>
              <w:lastRenderedPageBreak/>
              <w:t>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lastRenderedPageBreak/>
              <w:t>4700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3300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423B41" w:rsidRPr="00956B37" w:rsidTr="00E52592">
        <w:tc>
          <w:tcPr>
            <w:tcW w:w="540" w:type="dxa"/>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lastRenderedPageBreak/>
              <w:t>7)</w:t>
            </w:r>
          </w:p>
        </w:tc>
        <w:tc>
          <w:tcPr>
            <w:tcW w:w="9154" w:type="dxa"/>
            <w:gridSpan w:val="11"/>
          </w:tcPr>
          <w:p w:rsidR="00423B41" w:rsidRPr="00956B37" w:rsidRDefault="00423B41" w:rsidP="00E52592">
            <w:pPr>
              <w:jc w:val="both"/>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9A33D5" w:rsidRPr="00956B37">
              <w:rPr>
                <w:rFonts w:ascii="GHEA Grapalat" w:hAnsi="GHEA Grapalat"/>
                <w:color w:val="auto"/>
                <w:lang w:val="en-US"/>
              </w:rPr>
              <w:t>-2014 ստանդարտ</w:t>
            </w:r>
            <w:r w:rsidRPr="00956B37">
              <w:rPr>
                <w:rFonts w:ascii="GHEA Grapalat" w:hAnsi="GHEA Grapalat"/>
                <w:color w:val="auto"/>
                <w:lang w:val="en-US"/>
              </w:rPr>
              <w:t>)</w:t>
            </w:r>
          </w:p>
        </w:tc>
      </w:tr>
      <w:tr w:rsidR="00423B41" w:rsidRPr="00956B37" w:rsidTr="00E52592">
        <w:trPr>
          <w:trHeight w:val="177"/>
        </w:trPr>
        <w:tc>
          <w:tcPr>
            <w:tcW w:w="540" w:type="dxa"/>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1</w:t>
            </w:r>
            <w:r w:rsidR="00423B41" w:rsidRPr="00956B37">
              <w:rPr>
                <w:rFonts w:ascii="GHEA Grapalat" w:hAnsi="GHEA Grapalat"/>
                <w:color w:val="auto"/>
                <w:lang w:val="hy-AM"/>
              </w:rPr>
              <w:t>3</w:t>
            </w:r>
            <w:r w:rsidR="00423B41" w:rsidRPr="00956B37">
              <w:rPr>
                <w:rFonts w:ascii="GHEA Grapalat" w:hAnsi="GHEA Grapalat"/>
                <w:color w:val="auto"/>
              </w:rPr>
              <w:t>0/</w:t>
            </w:r>
            <w:r w:rsidR="00423B41" w:rsidRPr="00956B37">
              <w:rPr>
                <w:rFonts w:ascii="GHEA Grapalat" w:hAnsi="GHEA Grapalat"/>
                <w:color w:val="auto"/>
                <w:lang w:val="hy-AM"/>
              </w:rPr>
              <w:t>20</w:t>
            </w:r>
            <w:r w:rsidR="00423B41" w:rsidRPr="00956B37">
              <w:rPr>
                <w:rFonts w:ascii="GHEA Grapalat" w:hAnsi="GHEA Grapalat"/>
                <w:color w:val="auto"/>
              </w:rPr>
              <w:t>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2150</w:t>
            </w:r>
          </w:p>
        </w:tc>
        <w:tc>
          <w:tcPr>
            <w:tcW w:w="153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170"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750</w:t>
            </w:r>
          </w:p>
        </w:tc>
        <w:tc>
          <w:tcPr>
            <w:tcW w:w="1156"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500</w:t>
            </w:r>
          </w:p>
        </w:tc>
        <w:tc>
          <w:tcPr>
            <w:tcW w:w="1158" w:type="dxa"/>
            <w:gridSpan w:val="2"/>
          </w:tcPr>
          <w:p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rsidTr="00E52592">
        <w:trPr>
          <w:trHeight w:val="97"/>
        </w:trPr>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100/130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3000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1600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1000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220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70/100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4150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2700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1450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500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50/70</w:t>
            </w:r>
          </w:p>
        </w:tc>
        <w:tc>
          <w:tcPr>
            <w:tcW w:w="1170" w:type="dxa"/>
            <w:gridSpan w:val="2"/>
            <w:tcBorders>
              <w:bottom w:val="single" w:sz="4" w:space="0" w:color="auto"/>
            </w:tcBorders>
          </w:tcPr>
          <w:p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4800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3350</w:t>
            </w:r>
          </w:p>
        </w:tc>
        <w:tc>
          <w:tcPr>
            <w:tcW w:w="1170" w:type="dxa"/>
            <w:gridSpan w:val="2"/>
            <w:tcBorders>
              <w:bottom w:val="single" w:sz="4" w:space="0" w:color="auto"/>
            </w:tcBorders>
          </w:tcPr>
          <w:p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1850</w:t>
            </w:r>
          </w:p>
        </w:tc>
        <w:tc>
          <w:tcPr>
            <w:tcW w:w="1156" w:type="dxa"/>
            <w:gridSpan w:val="2"/>
            <w:tcBorders>
              <w:bottom w:val="single" w:sz="4" w:space="0" w:color="auto"/>
            </w:tcBorders>
          </w:tcPr>
          <w:p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900</w:t>
            </w:r>
          </w:p>
        </w:tc>
        <w:tc>
          <w:tcPr>
            <w:tcW w:w="1158" w:type="dxa"/>
            <w:gridSpan w:val="2"/>
            <w:tcBorders>
              <w:bottom w:val="single" w:sz="4" w:space="0" w:color="auto"/>
            </w:tcBorders>
          </w:tcPr>
          <w:p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600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8)</w:t>
            </w:r>
          </w:p>
        </w:tc>
        <w:tc>
          <w:tcPr>
            <w:tcW w:w="9154" w:type="dxa"/>
            <w:gridSpan w:val="11"/>
            <w:tcBorders>
              <w:bottom w:val="single" w:sz="4" w:space="0" w:color="auto"/>
            </w:tcBorders>
          </w:tcPr>
          <w:p w:rsidR="00423B41" w:rsidRPr="00956B37" w:rsidRDefault="00423B41" w:rsidP="00E52592">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D74988"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130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950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350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90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2800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1500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 xml:space="preserve">60 </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4000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2450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1350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rsidTr="00E52592">
        <w:tc>
          <w:tcPr>
            <w:tcW w:w="540" w:type="dxa"/>
            <w:tcBorders>
              <w:bottom w:val="single" w:sz="4" w:space="0" w:color="auto"/>
            </w:tcBorders>
          </w:tcPr>
          <w:p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Borders>
              <w:bottom w:val="single" w:sz="4" w:space="0" w:color="auto"/>
            </w:tcBorders>
          </w:tcPr>
          <w:p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40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4600</w:t>
            </w:r>
          </w:p>
        </w:tc>
        <w:tc>
          <w:tcPr>
            <w:tcW w:w="153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3200</w:t>
            </w:r>
          </w:p>
        </w:tc>
        <w:tc>
          <w:tcPr>
            <w:tcW w:w="1170"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1750</w:t>
            </w:r>
          </w:p>
        </w:tc>
        <w:tc>
          <w:tcPr>
            <w:tcW w:w="1156"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58" w:type="dxa"/>
            <w:gridSpan w:val="2"/>
            <w:tcBorders>
              <w:bottom w:val="single" w:sz="4" w:space="0" w:color="auto"/>
            </w:tcBorders>
          </w:tcPr>
          <w:p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2.</w:t>
            </w:r>
          </w:p>
        </w:tc>
        <w:tc>
          <w:tcPr>
            <w:tcW w:w="9154" w:type="dxa"/>
            <w:gridSpan w:val="11"/>
          </w:tcPr>
          <w:p w:rsidR="00E52592" w:rsidRPr="00956B37" w:rsidRDefault="00E52592" w:rsidP="00E52592">
            <w:pPr>
              <w:rPr>
                <w:rFonts w:ascii="GHEA Grapalat" w:hAnsi="GHEA Grapalat"/>
                <w:color w:val="auto"/>
              </w:rPr>
            </w:pPr>
            <w:r w:rsidRPr="00956B37">
              <w:rPr>
                <w:rFonts w:ascii="GHEA Grapalat" w:hAnsi="GHEA Grapalat"/>
                <w:color w:val="auto"/>
              </w:rPr>
              <w:t>Ասֆալտբետոն  հիմքի  շերտի համար</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1)</w:t>
            </w:r>
          </w:p>
        </w:tc>
        <w:tc>
          <w:tcPr>
            <w:tcW w:w="9154" w:type="dxa"/>
            <w:gridSpan w:val="11"/>
          </w:tcPr>
          <w:p w:rsidR="00E52592" w:rsidRPr="00956B37" w:rsidRDefault="00E52592" w:rsidP="00D7498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D7498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D74988"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բիտումներով</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3420" w:type="dxa"/>
            <w:gridSpan w:val="2"/>
          </w:tcPr>
          <w:p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(34.0-46.0)-Y(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1500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750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500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320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220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(46.1-58.0)-Y(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2250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1200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800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400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300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(58.1-70.0)-Y(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3150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2000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1200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500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400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3420" w:type="dxa"/>
            <w:gridSpan w:val="2"/>
          </w:tcPr>
          <w:p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(70.1-82.0)-Y(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3600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2500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1500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700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500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2)</w:t>
            </w:r>
          </w:p>
        </w:tc>
        <w:tc>
          <w:tcPr>
            <w:tcW w:w="9154" w:type="dxa"/>
            <w:gridSpan w:val="11"/>
          </w:tcPr>
          <w:p w:rsidR="00E52592" w:rsidRPr="00956B37" w:rsidRDefault="00E52592" w:rsidP="00D7498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D74988"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D74988" w:rsidRPr="00956B37">
              <w:rPr>
                <w:rFonts w:ascii="GHEA Grapalat" w:hAnsi="GHEA Grapalat"/>
                <w:color w:val="auto"/>
                <w:lang w:val="en-US"/>
              </w:rPr>
              <w:t>-2014 ստանդարտ</w:t>
            </w:r>
            <w:r w:rsidRPr="00956B37">
              <w:rPr>
                <w:rFonts w:ascii="GHEA Grapalat" w:hAnsi="GHEA Grapalat"/>
                <w:color w:val="auto"/>
                <w:lang w:val="en-US"/>
              </w:rPr>
              <w:t>)</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w:t>
            </w:r>
            <w:r w:rsidR="00E52592" w:rsidRPr="00956B37">
              <w:rPr>
                <w:rFonts w:ascii="GHEA Grapalat" w:hAnsi="GHEA Grapalat"/>
                <w:color w:val="auto"/>
              </w:rPr>
              <w:t xml:space="preserve"> 130/200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1600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800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550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250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 xml:space="preserve">) </w:t>
            </w:r>
            <w:r w:rsidR="00E52592" w:rsidRPr="00956B37">
              <w:rPr>
                <w:rFonts w:ascii="GHEA Grapalat" w:hAnsi="GHEA Grapalat"/>
                <w:color w:val="auto"/>
              </w:rPr>
              <w:t>100/130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2300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1250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850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350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 xml:space="preserve">) </w:t>
            </w:r>
            <w:r w:rsidR="00E52592" w:rsidRPr="00956B37">
              <w:rPr>
                <w:rFonts w:ascii="GHEA Grapalat" w:hAnsi="GHEA Grapalat"/>
                <w:color w:val="auto"/>
              </w:rPr>
              <w:t>70/90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3250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2100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1250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550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450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3)</w:t>
            </w:r>
          </w:p>
        </w:tc>
        <w:tc>
          <w:tcPr>
            <w:tcW w:w="9154" w:type="dxa"/>
            <w:gridSpan w:val="11"/>
          </w:tcPr>
          <w:p w:rsidR="00E52592" w:rsidRPr="00956B37" w:rsidRDefault="00E52592" w:rsidP="002B41C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2B41C8"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ՊԲԿ</w:t>
            </w:r>
            <w:r w:rsidRPr="00956B37">
              <w:rPr>
                <w:rFonts w:ascii="GHEA Grapalat" w:hAnsi="GHEA Grapalat"/>
                <w:color w:val="auto"/>
                <w:lang w:val="en-US"/>
              </w:rPr>
              <w:t>-</w:t>
            </w:r>
            <w:r w:rsidRPr="00956B37">
              <w:rPr>
                <w:rFonts w:ascii="GHEA Grapalat" w:hAnsi="GHEA Grapalat"/>
                <w:color w:val="auto"/>
              </w:rPr>
              <w:t>ներով</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lastRenderedPageBreak/>
              <w:t>ա.</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130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1400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700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300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200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90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2150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1150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750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300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 xml:space="preserve">60 </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3050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1950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1150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380</w:t>
            </w:r>
          </w:p>
        </w:tc>
      </w:tr>
      <w:tr w:rsidR="00E52592" w:rsidRPr="00956B37" w:rsidTr="00E52592">
        <w:tc>
          <w:tcPr>
            <w:tcW w:w="540" w:type="dxa"/>
          </w:tcPr>
          <w:p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3420" w:type="dxa"/>
            <w:gridSpan w:val="2"/>
          </w:tcPr>
          <w:p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40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3500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2450</w:t>
            </w:r>
          </w:p>
        </w:tc>
        <w:tc>
          <w:tcPr>
            <w:tcW w:w="1157"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1450</w:t>
            </w:r>
          </w:p>
        </w:tc>
        <w:tc>
          <w:tcPr>
            <w:tcW w:w="1156" w:type="dxa"/>
            <w:gridSpan w:val="2"/>
          </w:tcPr>
          <w:p w:rsidR="00E52592" w:rsidRPr="00956B37" w:rsidRDefault="00E52592" w:rsidP="00E52592">
            <w:pPr>
              <w:rPr>
                <w:rFonts w:ascii="GHEA Grapalat" w:hAnsi="GHEA Grapalat"/>
                <w:color w:val="auto"/>
              </w:rPr>
            </w:pPr>
            <w:r w:rsidRPr="00956B37">
              <w:rPr>
                <w:rFonts w:ascii="GHEA Grapalat" w:hAnsi="GHEA Grapalat"/>
                <w:color w:val="auto"/>
              </w:rPr>
              <w:t>650</w:t>
            </w:r>
          </w:p>
        </w:tc>
        <w:tc>
          <w:tcPr>
            <w:tcW w:w="1109" w:type="dxa"/>
          </w:tcPr>
          <w:p w:rsidR="00E52592" w:rsidRPr="00956B37" w:rsidRDefault="00E52592" w:rsidP="00E52592">
            <w:pPr>
              <w:rPr>
                <w:rFonts w:ascii="GHEA Grapalat" w:hAnsi="GHEA Grapalat"/>
                <w:color w:val="auto"/>
              </w:rPr>
            </w:pPr>
            <w:r w:rsidRPr="00956B37">
              <w:rPr>
                <w:rFonts w:ascii="GHEA Grapalat" w:hAnsi="GHEA Grapalat"/>
                <w:color w:val="auto"/>
              </w:rPr>
              <w:t>450</w:t>
            </w:r>
          </w:p>
        </w:tc>
      </w:tr>
    </w:tbl>
    <w:p w:rsidR="00FD19C1" w:rsidRPr="00956B37" w:rsidRDefault="00FD19C1" w:rsidP="00FD19C1">
      <w:pPr>
        <w:spacing w:line="276" w:lineRule="auto"/>
        <w:ind w:left="142" w:right="-1" w:firstLine="567"/>
        <w:jc w:val="both"/>
        <w:rPr>
          <w:rFonts w:ascii="GHEA Grapalat" w:hAnsi="GHEA Grapalat"/>
          <w:color w:val="auto"/>
        </w:rPr>
      </w:pPr>
    </w:p>
    <w:p w:rsidR="003253FA" w:rsidRPr="00956B37" w:rsidRDefault="003253FA" w:rsidP="0030519A">
      <w:pPr>
        <w:spacing w:line="276" w:lineRule="auto"/>
        <w:ind w:left="142" w:right="-1" w:firstLine="567"/>
        <w:rPr>
          <w:rFonts w:ascii="GHEA Grapalat" w:hAnsi="GHEA Grapalat"/>
          <w:b/>
          <w:color w:val="auto"/>
        </w:rPr>
      </w:pPr>
    </w:p>
    <w:p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t>Ասֆալտբետոնի</w:t>
      </w:r>
      <w:r w:rsidRPr="00956B37">
        <w:rPr>
          <w:rFonts w:ascii="GHEA Grapalat" w:hAnsi="GHEA Grapalat"/>
          <w:b/>
          <w:color w:val="auto"/>
          <w:lang w:val="hy-AM"/>
        </w:rPr>
        <w:t xml:space="preserve"> </w:t>
      </w:r>
      <w:r w:rsidRPr="00956B37">
        <w:rPr>
          <w:rFonts w:ascii="GHEA Grapalat" w:hAnsi="GHEA Grapalat"/>
          <w:b/>
          <w:color w:val="auto"/>
        </w:rPr>
        <w:t>բնութագրիչները՝</w:t>
      </w:r>
      <w:r w:rsidRPr="00956B37">
        <w:rPr>
          <w:rFonts w:ascii="GHEA Grapalat" w:hAnsi="GHEA Grapalat"/>
          <w:b/>
          <w:color w:val="auto"/>
          <w:lang w:val="hy-AM"/>
        </w:rPr>
        <w:t xml:space="preserve"> </w:t>
      </w:r>
      <w:r w:rsidRPr="00956B37">
        <w:rPr>
          <w:rFonts w:ascii="GHEA Grapalat" w:hAnsi="GHEA Grapalat"/>
          <w:b/>
          <w:color w:val="auto"/>
        </w:rPr>
        <w:t>ծռման ժամանակ ձգման ամրությունը կարճաժամկետ բեռնվածության դեպքում</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60</w:t>
      </w:r>
    </w:p>
    <w:tbl>
      <w:tblPr>
        <w:tblStyle w:val="TableGrid"/>
        <w:tblW w:w="9720" w:type="dxa"/>
        <w:tblInd w:w="355" w:type="dxa"/>
        <w:tblLayout w:type="fixed"/>
        <w:tblLook w:val="04A0" w:firstRow="1" w:lastRow="0" w:firstColumn="1" w:lastColumn="0" w:noHBand="0" w:noVBand="1"/>
      </w:tblPr>
      <w:tblGrid>
        <w:gridCol w:w="540"/>
        <w:gridCol w:w="3420"/>
        <w:gridCol w:w="2340"/>
        <w:gridCol w:w="3420"/>
      </w:tblGrid>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N</w:t>
            </w:r>
          </w:p>
        </w:tc>
        <w:tc>
          <w:tcPr>
            <w:tcW w:w="3420" w:type="dxa"/>
          </w:tcPr>
          <w:p w:rsidR="003253FA" w:rsidRPr="00956B37" w:rsidRDefault="003253FA" w:rsidP="00315866">
            <w:pPr>
              <w:rPr>
                <w:rFonts w:ascii="GHEA Grapalat" w:hAnsi="GHEA Grapalat"/>
                <w:color w:val="auto"/>
                <w:lang w:val="en-US"/>
              </w:rPr>
            </w:pPr>
            <w:r w:rsidRPr="00956B37">
              <w:rPr>
                <w:rFonts w:ascii="GHEA Grapalat" w:hAnsi="GHEA Grapalat"/>
                <w:color w:val="auto"/>
              </w:rPr>
              <w:t>Խառնուրդում</w:t>
            </w:r>
            <w:r w:rsidRPr="00956B37">
              <w:rPr>
                <w:rFonts w:ascii="GHEA Grapalat" w:hAnsi="GHEA Grapalat"/>
                <w:color w:val="auto"/>
                <w:lang w:val="en-US"/>
              </w:rPr>
              <w:t xml:space="preserve"> </w:t>
            </w:r>
            <w:r w:rsidRPr="00956B37">
              <w:rPr>
                <w:rFonts w:ascii="GHEA Grapalat" w:hAnsi="GHEA Grapalat"/>
                <w:color w:val="auto"/>
              </w:rPr>
              <w:t>օգտագործված</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տեսակներ</w:t>
            </w:r>
          </w:p>
        </w:tc>
        <w:tc>
          <w:tcPr>
            <w:tcW w:w="2340" w:type="dxa"/>
          </w:tcPr>
          <w:p w:rsidR="003253FA" w:rsidRPr="00956B37" w:rsidRDefault="003253FA" w:rsidP="00315866">
            <w:pPr>
              <w:rPr>
                <w:rFonts w:ascii="GHEA Grapalat" w:hAnsi="GHEA Grapalat"/>
                <w:color w:val="auto"/>
                <w:lang w:val="en-US"/>
              </w:rPr>
            </w:pPr>
            <w:r w:rsidRPr="00956B37">
              <w:rPr>
                <w:rFonts w:ascii="GHEA Grapalat" w:hAnsi="GHEA Grapalat"/>
                <w:color w:val="auto"/>
              </w:rPr>
              <w:t>Ասֆալտբետոնի</w:t>
            </w:r>
            <w:r w:rsidRPr="00956B37">
              <w:rPr>
                <w:rFonts w:ascii="GHEA Grapalat" w:hAnsi="GHEA Grapalat"/>
                <w:color w:val="auto"/>
                <w:lang w:val="en-US"/>
              </w:rPr>
              <w:t xml:space="preserve"> </w:t>
            </w:r>
            <w:r w:rsidRPr="00956B37">
              <w:rPr>
                <w:rFonts w:ascii="GHEA Grapalat" w:hAnsi="GHEA Grapalat"/>
                <w:color w:val="auto"/>
              </w:rPr>
              <w:t>կարճաժամկետ</w:t>
            </w:r>
            <w:r w:rsidRPr="00956B37">
              <w:rPr>
                <w:rFonts w:ascii="GHEA Grapalat" w:hAnsi="GHEA Grapalat"/>
                <w:color w:val="auto"/>
                <w:lang w:val="en-US"/>
              </w:rPr>
              <w:t xml:space="preserve"> </w:t>
            </w:r>
            <w:r w:rsidRPr="00956B37">
              <w:rPr>
                <w:rFonts w:ascii="GHEA Grapalat" w:hAnsi="GHEA Grapalat"/>
                <w:color w:val="auto"/>
              </w:rPr>
              <w:t>առաձգականության</w:t>
            </w:r>
            <w:r w:rsidRPr="00956B37">
              <w:rPr>
                <w:rFonts w:ascii="GHEA Grapalat" w:hAnsi="GHEA Grapalat"/>
                <w:color w:val="auto"/>
                <w:lang w:val="en-US"/>
              </w:rPr>
              <w:t xml:space="preserve"> </w:t>
            </w:r>
            <w:r w:rsidRPr="00956B37">
              <w:rPr>
                <w:rFonts w:ascii="GHEA Grapalat" w:hAnsi="GHEA Grapalat"/>
                <w:color w:val="auto"/>
              </w:rPr>
              <w:t>մոդուլը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ՄՊա</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0°C-</w:t>
            </w:r>
            <w:r w:rsidRPr="00956B37">
              <w:rPr>
                <w:rFonts w:ascii="GHEA Grapalat" w:hAnsi="GHEA Grapalat"/>
                <w:color w:val="auto"/>
              </w:rPr>
              <w:t>ում</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lang w:val="hy-AM"/>
              </w:rPr>
              <w:t>Ծ</w:t>
            </w:r>
            <w:r w:rsidRPr="00956B37">
              <w:rPr>
                <w:rFonts w:ascii="GHEA Grapalat" w:hAnsi="GHEA Grapalat"/>
                <w:color w:val="auto"/>
              </w:rPr>
              <w:t>ռման</w:t>
            </w:r>
            <w:r w:rsidRPr="00956B37">
              <w:rPr>
                <w:rFonts w:ascii="GHEA Grapalat" w:hAnsi="GHEA Grapalat"/>
                <w:color w:val="auto"/>
                <w:lang w:val="en-US"/>
              </w:rPr>
              <w:t xml:space="preserve"> </w:t>
            </w:r>
            <w:r w:rsidRPr="00956B37">
              <w:rPr>
                <w:rFonts w:ascii="GHEA Grapalat" w:hAnsi="GHEA Grapalat"/>
                <w:color w:val="auto"/>
              </w:rPr>
              <w:t>ժամանակ</w:t>
            </w:r>
            <w:r w:rsidRPr="00956B37">
              <w:rPr>
                <w:rFonts w:ascii="GHEA Grapalat" w:hAnsi="GHEA Grapalat"/>
                <w:color w:val="auto"/>
                <w:lang w:val="en-US"/>
              </w:rPr>
              <w:t xml:space="preserve"> </w:t>
            </w:r>
            <w:r w:rsidRPr="00956B37">
              <w:rPr>
                <w:rFonts w:ascii="GHEA Grapalat" w:hAnsi="GHEA Grapalat"/>
                <w:color w:val="auto"/>
              </w:rPr>
              <w:t>ձգման</w:t>
            </w:r>
            <w:r w:rsidRPr="00956B37">
              <w:rPr>
                <w:rFonts w:ascii="GHEA Grapalat" w:hAnsi="GHEA Grapalat"/>
                <w:color w:val="auto"/>
                <w:lang w:val="hy-AM"/>
              </w:rPr>
              <w:t xml:space="preserve"> </w:t>
            </w:r>
            <w:r w:rsidRPr="00956B37">
              <w:rPr>
                <w:rFonts w:ascii="GHEA Grapalat" w:hAnsi="GHEA Grapalat"/>
                <w:color w:val="auto"/>
              </w:rPr>
              <w:t>ամրության</w:t>
            </w:r>
            <w:r w:rsidRPr="00956B37">
              <w:rPr>
                <w:rFonts w:ascii="GHEA Grapalat" w:hAnsi="GHEA Grapalat"/>
                <w:color w:val="auto"/>
                <w:lang w:val="en-US"/>
              </w:rPr>
              <w:t xml:space="preserve"> </w:t>
            </w:r>
            <w:r w:rsidRPr="00956B37">
              <w:rPr>
                <w:rFonts w:ascii="GHEA Grapalat" w:hAnsi="GHEA Grapalat"/>
                <w:color w:val="auto"/>
              </w:rPr>
              <w:t>սահմանը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 xml:space="preserve">R </w:t>
            </w:r>
            <w:r w:rsidRPr="00956B37">
              <w:rPr>
                <w:rFonts w:ascii="GHEA Grapalat" w:hAnsi="GHEA Grapalat"/>
                <w:color w:val="auto"/>
              </w:rPr>
              <w:t>թեք</w:t>
            </w:r>
            <w:r w:rsidRPr="00956B37">
              <w:rPr>
                <w:rFonts w:ascii="GHEA Grapalat" w:hAnsi="GHEA Grapalat"/>
                <w:color w:val="auto"/>
                <w:lang w:val="en-US"/>
              </w:rPr>
              <w:t xml:space="preserve">. </w:t>
            </w:r>
            <w:r w:rsidRPr="00956B37">
              <w:rPr>
                <w:rFonts w:ascii="GHEA Grapalat" w:hAnsi="GHEA Grapalat"/>
                <w:color w:val="auto"/>
              </w:rPr>
              <w:t>ՄՊա, 0°C-ում</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Pr>
          <w:p w:rsidR="003253FA" w:rsidRPr="00956B37" w:rsidRDefault="003253FA" w:rsidP="00315866">
            <w:pPr>
              <w:rPr>
                <w:rFonts w:ascii="GHEA Grapalat" w:hAnsi="GHEA Grapalat"/>
                <w:color w:val="auto"/>
              </w:rPr>
            </w:pPr>
            <w:r w:rsidRPr="00956B37">
              <w:rPr>
                <w:rFonts w:ascii="GHEA Grapalat" w:hAnsi="GHEA Grapalat"/>
                <w:color w:val="auto"/>
              </w:rPr>
              <w:t>Ասֆալտբետոն  ծածկերի  շերտի  համար</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Pr>
          <w:p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4876C8" w:rsidRPr="00956B37">
              <w:rPr>
                <w:rFonts w:ascii="GHEA Grapalat" w:hAnsi="GHEA Grapalat"/>
                <w:color w:val="auto"/>
                <w:lang w:val="en-US"/>
              </w:rPr>
              <w:t>2013 ստանդարտ</w:t>
            </w:r>
            <w:r w:rsidRPr="00956B37">
              <w:rPr>
                <w:rFonts w:ascii="GHEA Grapalat" w:hAnsi="GHEA Grapalat"/>
                <w:color w:val="auto"/>
              </w:rPr>
              <w:t>ի</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253FA" w:rsidRPr="00956B37" w:rsidRDefault="00125016" w:rsidP="00125016">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130/200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2600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90/130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3600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60/90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4500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Pr>
          <w:p w:rsidR="003253FA" w:rsidRPr="00956B37" w:rsidRDefault="003253FA" w:rsidP="00315866">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4876C8" w:rsidRPr="00956B37">
              <w:rPr>
                <w:rFonts w:ascii="GHEA Grapalat" w:hAnsi="GHEA Grapalat"/>
                <w:color w:val="auto"/>
                <w:lang w:val="en-US"/>
              </w:rPr>
              <w:t>2013 ստանդարտ</w:t>
            </w:r>
            <w:r w:rsidRPr="00956B37">
              <w:rPr>
                <w:rFonts w:ascii="GHEA Grapalat" w:hAnsi="GHEA Grapalat"/>
                <w:color w:val="auto"/>
              </w:rPr>
              <w:t>ի</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130/200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1800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7.6</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90/130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2200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7.8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60/90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2800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8.0</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3)</w:t>
            </w:r>
          </w:p>
        </w:tc>
        <w:tc>
          <w:tcPr>
            <w:tcW w:w="9180" w:type="dxa"/>
            <w:gridSpan w:val="3"/>
          </w:tcPr>
          <w:p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D3598C"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D3598C" w:rsidRPr="00956B37">
              <w:rPr>
                <w:rFonts w:ascii="GHEA Grapalat" w:hAnsi="GHEA Grapalat"/>
                <w:color w:val="auto"/>
                <w:lang w:val="en-US"/>
              </w:rPr>
              <w:t>-2014 ստանդարտ</w:t>
            </w:r>
            <w:r w:rsidRPr="00956B37">
              <w:rPr>
                <w:rFonts w:ascii="GHEA Grapalat" w:hAnsi="GHEA Grapalat"/>
                <w:color w:val="auto"/>
                <w:lang w:val="en-US"/>
              </w:rPr>
              <w:t>)</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100/130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4700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70/100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5700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50/70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6450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4)</w:t>
            </w:r>
          </w:p>
        </w:tc>
        <w:tc>
          <w:tcPr>
            <w:tcW w:w="9180" w:type="dxa"/>
            <w:gridSpan w:val="3"/>
          </w:tcPr>
          <w:p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EB74C1"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EB74C1"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(46.0-58.0)-</w:t>
            </w:r>
            <w:r w:rsidR="003253FA" w:rsidRPr="00956B37">
              <w:rPr>
                <w:rFonts w:ascii="GHEA Grapalat" w:hAnsi="GHEA Grapalat"/>
                <w:color w:val="auto"/>
                <w:lang w:val="en-US"/>
              </w:rPr>
              <w:lastRenderedPageBreak/>
              <w:t>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lang w:val="en-US"/>
              </w:rPr>
              <w:lastRenderedPageBreak/>
              <w:t>4</w:t>
            </w:r>
            <w:r w:rsidRPr="00956B37">
              <w:rPr>
                <w:rFonts w:ascii="GHEA Grapalat" w:hAnsi="GHEA Grapalat"/>
                <w:color w:val="auto"/>
              </w:rPr>
              <w:t>500</w:t>
            </w:r>
          </w:p>
        </w:tc>
        <w:tc>
          <w:tcPr>
            <w:tcW w:w="3420" w:type="dxa"/>
          </w:tcPr>
          <w:p w:rsidR="003253FA" w:rsidRPr="00956B37" w:rsidRDefault="003253FA" w:rsidP="00315866">
            <w:pPr>
              <w:rPr>
                <w:rFonts w:ascii="GHEA Grapalat" w:hAnsi="GHEA Grapalat"/>
                <w:color w:val="auto"/>
                <w:lang w:val="en-US"/>
              </w:rPr>
            </w:pPr>
            <w:r w:rsidRPr="00956B37">
              <w:rPr>
                <w:rFonts w:ascii="GHEA Grapalat" w:hAnsi="GHEA Grapalat"/>
                <w:color w:val="auto"/>
              </w:rPr>
              <w:t>9.</w:t>
            </w:r>
            <w:r w:rsidRPr="00956B37">
              <w:rPr>
                <w:rFonts w:ascii="GHEA Grapalat" w:hAnsi="GHEA Grapalat"/>
                <w:color w:val="auto"/>
                <w:lang w:val="en-US"/>
              </w:rPr>
              <w:t>3</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lastRenderedPageBreak/>
              <w:t>բ.</w:t>
            </w:r>
          </w:p>
        </w:tc>
        <w:tc>
          <w:tcPr>
            <w:tcW w:w="3420" w:type="dxa"/>
          </w:tcPr>
          <w:p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(58.1-70.0)-Y(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lang w:val="en-US"/>
              </w:rPr>
              <w:t>55</w:t>
            </w:r>
            <w:r w:rsidRPr="00956B37">
              <w:rPr>
                <w:rFonts w:ascii="GHEA Grapalat" w:hAnsi="GHEA Grapalat"/>
                <w:color w:val="auto"/>
              </w:rPr>
              <w:t>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(70.1-82.0)-Y(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rsidR="003253FA" w:rsidRPr="00956B37" w:rsidRDefault="003253FA" w:rsidP="00315866">
            <w:pPr>
              <w:rPr>
                <w:rFonts w:ascii="GHEA Grapalat" w:hAnsi="GHEA Grapalat"/>
                <w:color w:val="auto"/>
                <w:lang w:val="en-US"/>
              </w:rPr>
            </w:pPr>
            <w:r w:rsidRPr="00956B37">
              <w:rPr>
                <w:rFonts w:ascii="GHEA Grapalat" w:hAnsi="GHEA Grapalat"/>
                <w:color w:val="auto"/>
                <w:lang w:val="en-US"/>
              </w:rPr>
              <w:t>6300</w:t>
            </w:r>
          </w:p>
        </w:tc>
        <w:tc>
          <w:tcPr>
            <w:tcW w:w="3420" w:type="dxa"/>
          </w:tcPr>
          <w:p w:rsidR="003253FA" w:rsidRPr="00956B37" w:rsidRDefault="003253FA" w:rsidP="00315866">
            <w:pPr>
              <w:rPr>
                <w:rFonts w:ascii="GHEA Grapalat" w:hAnsi="GHEA Grapalat"/>
                <w:color w:val="auto"/>
                <w:lang w:val="en-US"/>
              </w:rPr>
            </w:pPr>
            <w:r w:rsidRPr="00956B37">
              <w:rPr>
                <w:rFonts w:ascii="GHEA Grapalat" w:hAnsi="GHEA Grapalat"/>
                <w:color w:val="auto"/>
                <w:lang w:val="en-US"/>
              </w:rPr>
              <w:t>9.8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5)</w:t>
            </w:r>
          </w:p>
        </w:tc>
        <w:tc>
          <w:tcPr>
            <w:tcW w:w="9180" w:type="dxa"/>
            <w:gridSpan w:val="3"/>
          </w:tcPr>
          <w:p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ստանդարտներ</w:t>
            </w:r>
            <w:r w:rsidRPr="00956B37">
              <w:rPr>
                <w:rFonts w:ascii="GHEA Grapalat" w:hAnsi="GHEA Grapalat"/>
                <w:color w:val="auto"/>
                <w:lang w:val="en-US"/>
              </w:rPr>
              <w:t>)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130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3300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90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4350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 xml:space="preserve">60 </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5300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rsidTr="00315866">
        <w:tc>
          <w:tcPr>
            <w:tcW w:w="540" w:type="dxa"/>
          </w:tcPr>
          <w:p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Pr>
          <w:p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40</w:t>
            </w:r>
          </w:p>
        </w:tc>
        <w:tc>
          <w:tcPr>
            <w:tcW w:w="2340" w:type="dxa"/>
          </w:tcPr>
          <w:p w:rsidR="003253FA" w:rsidRPr="00956B37" w:rsidRDefault="003253FA" w:rsidP="00315866">
            <w:pPr>
              <w:rPr>
                <w:rFonts w:ascii="GHEA Grapalat" w:hAnsi="GHEA Grapalat"/>
                <w:color w:val="auto"/>
              </w:rPr>
            </w:pPr>
            <w:r w:rsidRPr="00956B37">
              <w:rPr>
                <w:rFonts w:ascii="GHEA Grapalat" w:hAnsi="GHEA Grapalat"/>
                <w:color w:val="auto"/>
              </w:rPr>
              <w:t>6100</w:t>
            </w:r>
          </w:p>
        </w:tc>
        <w:tc>
          <w:tcPr>
            <w:tcW w:w="3420" w:type="dxa"/>
          </w:tcPr>
          <w:p w:rsidR="003253FA" w:rsidRPr="00956B37" w:rsidRDefault="003253FA" w:rsidP="00315866">
            <w:pPr>
              <w:rPr>
                <w:rFonts w:ascii="GHEA Grapalat" w:hAnsi="GHEA Grapalat"/>
                <w:color w:val="auto"/>
              </w:rPr>
            </w:pPr>
            <w:r w:rsidRPr="00956B37">
              <w:rPr>
                <w:rFonts w:ascii="GHEA Grapalat" w:hAnsi="GHEA Grapalat"/>
                <w:color w:val="auto"/>
              </w:rPr>
              <w:t>10.0</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6)</w:t>
            </w:r>
          </w:p>
        </w:tc>
        <w:tc>
          <w:tcPr>
            <w:tcW w:w="9180" w:type="dxa"/>
            <w:gridSpan w:val="3"/>
          </w:tcPr>
          <w:p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(46.1-58.0)-Y(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5000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(58.1-70.0)-Y(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6100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(70.1-82.0)-Y(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7050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7)</w:t>
            </w:r>
          </w:p>
        </w:tc>
        <w:tc>
          <w:tcPr>
            <w:tcW w:w="9180" w:type="dxa"/>
            <w:gridSpan w:val="3"/>
          </w:tcPr>
          <w:p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462C07" w:rsidRPr="00956B37">
              <w:rPr>
                <w:rFonts w:ascii="GHEA Grapalat" w:hAnsi="GHEA Grapalat"/>
                <w:color w:val="auto"/>
                <w:lang w:val="en-US"/>
              </w:rPr>
              <w:t>-</w:t>
            </w:r>
            <w:r w:rsidR="00462C07" w:rsidRPr="00956B37">
              <w:rPr>
                <w:rFonts w:ascii="GHEA Grapalat" w:hAnsi="GHEA Grapalat"/>
                <w:color w:val="auto"/>
                <w:lang w:val="hy-AM"/>
              </w:rPr>
              <w:t>2014</w:t>
            </w:r>
            <w:r w:rsidR="00462C07" w:rsidRPr="00956B37">
              <w:rPr>
                <w:rFonts w:ascii="GHEA Grapalat" w:hAnsi="GHEA Grapalat"/>
                <w:color w:val="auto"/>
                <w:lang w:val="en-US"/>
              </w:rPr>
              <w:t xml:space="preserve"> ստանդարտ</w:t>
            </w:r>
            <w:r w:rsidRPr="00956B37">
              <w:rPr>
                <w:rFonts w:ascii="GHEA Grapalat" w:hAnsi="GHEA Grapalat"/>
                <w:color w:val="auto"/>
                <w:lang w:val="en-US"/>
              </w:rPr>
              <w:t>)</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130/200</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3650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956B37" w:rsidTr="00315866">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100/130</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5200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rsidTr="00315866">
        <w:trPr>
          <w:trHeight w:val="354"/>
        </w:trPr>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70/100</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6400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rsidTr="00315866">
        <w:trPr>
          <w:trHeight w:val="275"/>
        </w:trPr>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50/70</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7200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956B37" w:rsidTr="00315866">
        <w:trPr>
          <w:trHeight w:val="297"/>
        </w:trPr>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8)</w:t>
            </w:r>
          </w:p>
        </w:tc>
        <w:tc>
          <w:tcPr>
            <w:tcW w:w="9180" w:type="dxa"/>
            <w:gridSpan w:val="3"/>
          </w:tcPr>
          <w:p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w:t>
            </w:r>
            <w:r w:rsidRPr="00956B37">
              <w:rPr>
                <w:rFonts w:ascii="GHEA Grapalat" w:hAnsi="GHEA Grapalat"/>
                <w:color w:val="auto"/>
                <w:lang w:val="en-US"/>
              </w:rPr>
              <w:t>)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rsidTr="00315866">
        <w:trPr>
          <w:trHeight w:val="298"/>
        </w:trPr>
        <w:tc>
          <w:tcPr>
            <w:tcW w:w="540" w:type="dxa"/>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130</w:t>
            </w:r>
          </w:p>
        </w:tc>
        <w:tc>
          <w:tcPr>
            <w:tcW w:w="2340" w:type="dxa"/>
          </w:tcPr>
          <w:p w:rsidR="00315866" w:rsidRPr="00956B37" w:rsidRDefault="00315866" w:rsidP="00315866">
            <w:pPr>
              <w:rPr>
                <w:rFonts w:ascii="GHEA Grapalat" w:hAnsi="GHEA Grapalat"/>
                <w:color w:val="auto"/>
              </w:rPr>
            </w:pPr>
            <w:r w:rsidRPr="00956B37">
              <w:rPr>
                <w:rFonts w:ascii="GHEA Grapalat" w:hAnsi="GHEA Grapalat"/>
                <w:color w:val="auto"/>
              </w:rPr>
              <w:t>3300</w:t>
            </w:r>
          </w:p>
        </w:tc>
        <w:tc>
          <w:tcPr>
            <w:tcW w:w="3420" w:type="dxa"/>
          </w:tcPr>
          <w:p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rsidTr="00315866">
        <w:trPr>
          <w:trHeight w:val="21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90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4850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rsidTr="00315866">
        <w:trPr>
          <w:trHeight w:val="152"/>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 xml:space="preserve">60 </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5950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956B37" w:rsidTr="00315866">
        <w:trPr>
          <w:trHeight w:val="243"/>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lastRenderedPageBreak/>
              <w:t>դ.</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40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6850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10.0</w:t>
            </w:r>
          </w:p>
        </w:tc>
      </w:tr>
      <w:tr w:rsidR="00315866" w:rsidRPr="00956B37" w:rsidTr="00315866">
        <w:trPr>
          <w:trHeight w:val="273"/>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Borders>
              <w:bottom w:val="nil"/>
            </w:tcBorders>
          </w:tcPr>
          <w:p w:rsidR="00315866" w:rsidRPr="00956B37" w:rsidRDefault="00315866" w:rsidP="00315866">
            <w:pPr>
              <w:rPr>
                <w:rFonts w:ascii="GHEA Grapalat" w:hAnsi="GHEA Grapalat"/>
                <w:color w:val="auto"/>
              </w:rPr>
            </w:pPr>
            <w:r w:rsidRPr="00956B37">
              <w:rPr>
                <w:rFonts w:ascii="GHEA Grapalat" w:hAnsi="GHEA Grapalat"/>
                <w:b/>
                <w:color w:val="auto"/>
              </w:rPr>
              <w:t>Ասֆալտբետոն  հիմքի  շերտի համար</w:t>
            </w:r>
          </w:p>
        </w:tc>
      </w:tr>
      <w:tr w:rsidR="00315866" w:rsidRPr="00956B37" w:rsidTr="00315866">
        <w:trPr>
          <w:trHeight w:val="34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Borders>
              <w:bottom w:val="nil"/>
            </w:tcBorders>
          </w:tcPr>
          <w:p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բիտումներով</w:t>
            </w:r>
          </w:p>
        </w:tc>
      </w:tr>
      <w:tr w:rsidR="00315866" w:rsidRPr="00956B37" w:rsidTr="00315866">
        <w:trPr>
          <w:trHeight w:val="315"/>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(34.0-46.0)-Y(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2950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8.0</w:t>
            </w:r>
          </w:p>
        </w:tc>
      </w:tr>
      <w:tr w:rsidR="00315866" w:rsidRPr="00956B37" w:rsidTr="00315866">
        <w:trPr>
          <w:trHeight w:val="24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(46.1-58.0)-Y(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4300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8.2</w:t>
            </w:r>
          </w:p>
        </w:tc>
      </w:tr>
      <w:tr w:rsidR="00315866" w:rsidRPr="00956B37" w:rsidTr="00315866">
        <w:trPr>
          <w:trHeight w:val="311"/>
        </w:trPr>
        <w:tc>
          <w:tcPr>
            <w:tcW w:w="540" w:type="dxa"/>
            <w:tcBorders>
              <w:bottom w:val="single" w:sz="4" w:space="0" w:color="auto"/>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single" w:sz="4" w:space="0" w:color="auto"/>
            </w:tcBorders>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(58.1-70.0)-Y(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single" w:sz="4" w:space="0" w:color="auto"/>
            </w:tcBorders>
          </w:tcPr>
          <w:p w:rsidR="00315866" w:rsidRPr="00956B37" w:rsidRDefault="00315866" w:rsidP="00315866">
            <w:pPr>
              <w:rPr>
                <w:rFonts w:ascii="GHEA Grapalat" w:hAnsi="GHEA Grapalat"/>
                <w:color w:val="auto"/>
              </w:rPr>
            </w:pPr>
            <w:r w:rsidRPr="00956B37">
              <w:rPr>
                <w:rFonts w:ascii="GHEA Grapalat" w:hAnsi="GHEA Grapalat"/>
                <w:color w:val="auto"/>
              </w:rPr>
              <w:t>5200</w:t>
            </w:r>
          </w:p>
        </w:tc>
        <w:tc>
          <w:tcPr>
            <w:tcW w:w="3420" w:type="dxa"/>
            <w:tcBorders>
              <w:bottom w:val="single" w:sz="4" w:space="0" w:color="auto"/>
            </w:tcBorders>
          </w:tcPr>
          <w:p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rsidTr="00315866">
        <w:trPr>
          <w:trHeight w:val="25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Borders>
              <w:bottom w:val="nil"/>
            </w:tcBorders>
          </w:tcPr>
          <w:p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(70.1-82.0)-Y(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5920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8.7</w:t>
            </w:r>
          </w:p>
        </w:tc>
      </w:tr>
      <w:tr w:rsidR="00315866" w:rsidRPr="00956B37" w:rsidTr="00315866">
        <w:trPr>
          <w:trHeight w:val="334"/>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Borders>
              <w:bottom w:val="nil"/>
            </w:tcBorders>
          </w:tcPr>
          <w:p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462C07" w:rsidRPr="00956B37">
              <w:rPr>
                <w:rFonts w:ascii="GHEA Grapalat" w:hAnsi="GHEA Grapalat"/>
                <w:color w:val="auto"/>
                <w:lang w:val="en-US"/>
              </w:rPr>
              <w:t>-2014 ստանդարտ</w:t>
            </w:r>
            <w:r w:rsidRPr="00956B37">
              <w:rPr>
                <w:rFonts w:ascii="GHEA Grapalat" w:hAnsi="GHEA Grapalat"/>
                <w:color w:val="auto"/>
                <w:lang w:val="en-US"/>
              </w:rPr>
              <w:t>)</w:t>
            </w:r>
          </w:p>
        </w:tc>
      </w:tr>
      <w:tr w:rsidR="00315866" w:rsidRPr="00956B37" w:rsidTr="00315866">
        <w:trPr>
          <w:trHeight w:val="255"/>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130/200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3150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rsidTr="00315866">
        <w:trPr>
          <w:trHeight w:val="18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100/130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4450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8.8</w:t>
            </w:r>
          </w:p>
        </w:tc>
      </w:tr>
      <w:tr w:rsidR="00315866" w:rsidRPr="00956B37" w:rsidTr="00315866">
        <w:trPr>
          <w:trHeight w:val="279"/>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70/90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5450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956B37" w:rsidTr="00315866">
        <w:trPr>
          <w:trHeight w:val="355"/>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3)</w:t>
            </w:r>
          </w:p>
        </w:tc>
        <w:tc>
          <w:tcPr>
            <w:tcW w:w="9180" w:type="dxa"/>
            <w:gridSpan w:val="3"/>
            <w:tcBorders>
              <w:bottom w:val="nil"/>
            </w:tcBorders>
          </w:tcPr>
          <w:p w:rsidR="00315866" w:rsidRPr="00956B37" w:rsidRDefault="00315866" w:rsidP="00EB3F25">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00EB3F25" w:rsidRPr="00956B37">
              <w:rPr>
                <w:rFonts w:ascii="GHEA Grapalat" w:hAnsi="GHEA Grapalat"/>
                <w:color w:val="auto"/>
                <w:lang w:val="en-US"/>
              </w:rPr>
              <w:t>(</w:t>
            </w:r>
            <w:r w:rsidR="00EB3F25" w:rsidRPr="00956B37">
              <w:rPr>
                <w:rFonts w:ascii="GHEA Grapalat" w:hAnsi="GHEA Grapalat"/>
                <w:color w:val="auto"/>
              </w:rPr>
              <w:t>ՊՎԲ</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rsidTr="00315866">
        <w:trPr>
          <w:trHeight w:val="261"/>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130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2800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8.0</w:t>
            </w:r>
          </w:p>
        </w:tc>
      </w:tr>
      <w:tr w:rsidR="00315866" w:rsidRPr="00956B37" w:rsidTr="00315866">
        <w:trPr>
          <w:trHeight w:val="195"/>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90</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4150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rsidTr="00315866">
        <w:trPr>
          <w:trHeight w:val="143"/>
        </w:trPr>
        <w:tc>
          <w:tcPr>
            <w:tcW w:w="540" w:type="dxa"/>
            <w:tcBorders>
              <w:bottom w:val="nil"/>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 xml:space="preserve">60 </w:t>
            </w:r>
          </w:p>
        </w:tc>
        <w:tc>
          <w:tcPr>
            <w:tcW w:w="234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5050</w:t>
            </w:r>
          </w:p>
        </w:tc>
        <w:tc>
          <w:tcPr>
            <w:tcW w:w="3420" w:type="dxa"/>
            <w:tcBorders>
              <w:bottom w:val="nil"/>
            </w:tcBorders>
          </w:tcPr>
          <w:p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956B37" w:rsidTr="00315866">
        <w:trPr>
          <w:trHeight w:val="219"/>
        </w:trPr>
        <w:tc>
          <w:tcPr>
            <w:tcW w:w="540" w:type="dxa"/>
            <w:tcBorders>
              <w:bottom w:val="single" w:sz="4" w:space="0" w:color="auto"/>
            </w:tcBorders>
          </w:tcPr>
          <w:p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Borders>
              <w:bottom w:val="single" w:sz="4" w:space="0" w:color="auto"/>
            </w:tcBorders>
          </w:tcPr>
          <w:p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40</w:t>
            </w:r>
          </w:p>
        </w:tc>
        <w:tc>
          <w:tcPr>
            <w:tcW w:w="2340" w:type="dxa"/>
            <w:tcBorders>
              <w:bottom w:val="single" w:sz="4" w:space="0" w:color="auto"/>
            </w:tcBorders>
          </w:tcPr>
          <w:p w:rsidR="00315866" w:rsidRPr="00956B37" w:rsidRDefault="00315866" w:rsidP="00315866">
            <w:pPr>
              <w:rPr>
                <w:rFonts w:ascii="GHEA Grapalat" w:hAnsi="GHEA Grapalat"/>
                <w:color w:val="auto"/>
              </w:rPr>
            </w:pPr>
            <w:r w:rsidRPr="00956B37">
              <w:rPr>
                <w:rFonts w:ascii="GHEA Grapalat" w:hAnsi="GHEA Grapalat"/>
                <w:color w:val="auto"/>
              </w:rPr>
              <w:t>5800</w:t>
            </w:r>
          </w:p>
        </w:tc>
        <w:tc>
          <w:tcPr>
            <w:tcW w:w="3420" w:type="dxa"/>
            <w:tcBorders>
              <w:bottom w:val="single" w:sz="4" w:space="0" w:color="auto"/>
            </w:tcBorders>
          </w:tcPr>
          <w:p w:rsidR="00315866" w:rsidRPr="00956B37" w:rsidRDefault="00315866" w:rsidP="00315866">
            <w:pPr>
              <w:rPr>
                <w:rFonts w:ascii="GHEA Grapalat" w:hAnsi="GHEA Grapalat"/>
                <w:color w:val="auto"/>
              </w:rPr>
            </w:pPr>
            <w:r w:rsidRPr="00956B37">
              <w:rPr>
                <w:rFonts w:ascii="GHEA Grapalat" w:hAnsi="GHEA Grapalat"/>
                <w:color w:val="auto"/>
              </w:rPr>
              <w:t>9.5</w:t>
            </w:r>
          </w:p>
        </w:tc>
      </w:tr>
    </w:tbl>
    <w:p w:rsidR="00FD19C1" w:rsidRPr="00956B37" w:rsidRDefault="00FD19C1" w:rsidP="00FD19C1">
      <w:pPr>
        <w:spacing w:line="276" w:lineRule="auto"/>
        <w:ind w:left="142" w:right="-1" w:firstLine="567"/>
        <w:jc w:val="right"/>
        <w:rPr>
          <w:rFonts w:ascii="GHEA Grapalat" w:hAnsi="GHEA Grapalat"/>
          <w:color w:val="auto"/>
          <w:sz w:val="32"/>
        </w:rPr>
      </w:pPr>
    </w:p>
    <w:p w:rsidR="00FD19C1" w:rsidRPr="00956B37" w:rsidRDefault="00FD19C1" w:rsidP="00FD19C1">
      <w:pPr>
        <w:spacing w:after="160" w:line="259" w:lineRule="auto"/>
        <w:jc w:val="left"/>
        <w:rPr>
          <w:rFonts w:ascii="GHEA Grapalat" w:hAnsi="GHEA Grapalat"/>
          <w:color w:val="auto"/>
        </w:rPr>
      </w:pPr>
      <w:r w:rsidRPr="00956B37">
        <w:rPr>
          <w:rFonts w:ascii="GHEA Grapalat" w:hAnsi="GHEA Grapalat"/>
          <w:color w:val="auto"/>
        </w:rPr>
        <w:br w:type="page"/>
      </w:r>
    </w:p>
    <w:p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lastRenderedPageBreak/>
        <w:t>Ասֆալտբետոնի առաձգականության մոդուլի հաշվարկային արժեքները ստատիկ բեռնվածության դեպքում</w:t>
      </w:r>
    </w:p>
    <w:p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61</w:t>
      </w:r>
    </w:p>
    <w:tbl>
      <w:tblPr>
        <w:tblStyle w:val="TableGrid"/>
        <w:tblW w:w="9824" w:type="dxa"/>
        <w:tblInd w:w="265" w:type="dxa"/>
        <w:tblLayout w:type="fixed"/>
        <w:tblLook w:val="04A0" w:firstRow="1" w:lastRow="0" w:firstColumn="1" w:lastColumn="0" w:noHBand="0" w:noVBand="1"/>
      </w:tblPr>
      <w:tblGrid>
        <w:gridCol w:w="540"/>
        <w:gridCol w:w="5310"/>
        <w:gridCol w:w="850"/>
        <w:gridCol w:w="993"/>
        <w:gridCol w:w="992"/>
        <w:gridCol w:w="1139"/>
      </w:tblGrid>
      <w:tr w:rsidR="007A607E" w:rsidRPr="00956B37" w:rsidTr="00DF6F35">
        <w:tc>
          <w:tcPr>
            <w:tcW w:w="540" w:type="dxa"/>
            <w:vMerge w:val="restart"/>
          </w:tcPr>
          <w:p w:rsidR="007A607E" w:rsidRPr="00956B37" w:rsidRDefault="007A607E" w:rsidP="000160B9">
            <w:pPr>
              <w:rPr>
                <w:rFonts w:ascii="GHEA Grapalat" w:hAnsi="GHEA Grapalat"/>
                <w:color w:val="auto"/>
                <w:lang w:val="en-US"/>
              </w:rPr>
            </w:pPr>
            <w:r w:rsidRPr="00956B37">
              <w:rPr>
                <w:rFonts w:ascii="GHEA Grapalat" w:hAnsi="GHEA Grapalat"/>
                <w:color w:val="auto"/>
                <w:lang w:val="en-US"/>
              </w:rPr>
              <w:t>N</w:t>
            </w:r>
          </w:p>
        </w:tc>
        <w:tc>
          <w:tcPr>
            <w:tcW w:w="5310" w:type="dxa"/>
            <w:vMerge w:val="restart"/>
          </w:tcPr>
          <w:p w:rsidR="007A607E" w:rsidRPr="00956B37" w:rsidRDefault="007A607E" w:rsidP="000160B9">
            <w:pPr>
              <w:rPr>
                <w:rFonts w:ascii="GHEA Grapalat" w:hAnsi="GHEA Grapalat"/>
                <w:color w:val="auto"/>
              </w:rPr>
            </w:pPr>
          </w:p>
          <w:p w:rsidR="007A607E" w:rsidRPr="00956B37" w:rsidRDefault="007A607E" w:rsidP="000160B9">
            <w:pPr>
              <w:rPr>
                <w:rFonts w:ascii="GHEA Grapalat" w:hAnsi="GHEA Grapalat"/>
                <w:color w:val="auto"/>
              </w:rPr>
            </w:pPr>
            <w:r w:rsidRPr="00956B37">
              <w:rPr>
                <w:rFonts w:ascii="GHEA Grapalat" w:hAnsi="GHEA Grapalat"/>
                <w:color w:val="auto"/>
              </w:rPr>
              <w:t>Ասֆալտբետոնի տեսակները</w:t>
            </w:r>
          </w:p>
        </w:tc>
        <w:tc>
          <w:tcPr>
            <w:tcW w:w="3974" w:type="dxa"/>
            <w:gridSpan w:val="4"/>
          </w:tcPr>
          <w:p w:rsidR="007A607E" w:rsidRPr="00956B37" w:rsidRDefault="007A607E" w:rsidP="000160B9">
            <w:pPr>
              <w:rPr>
                <w:rFonts w:ascii="GHEA Grapalat" w:hAnsi="GHEA Grapalat"/>
                <w:color w:val="auto"/>
              </w:rPr>
            </w:pPr>
            <w:r w:rsidRPr="00956B37">
              <w:rPr>
                <w:rFonts w:ascii="GHEA Grapalat" w:hAnsi="GHEA Grapalat"/>
                <w:color w:val="auto"/>
                <w:lang w:val="hy-AM"/>
              </w:rPr>
              <w:t>Ա</w:t>
            </w:r>
            <w:r w:rsidRPr="00956B37">
              <w:rPr>
                <w:rFonts w:ascii="GHEA Grapalat" w:hAnsi="GHEA Grapalat"/>
                <w:color w:val="auto"/>
              </w:rPr>
              <w:t>ռաձգականության մոդուլի արժեքը ստատիկ ծանրաբեռնվածության դեպքում</w:t>
            </w:r>
            <w:r w:rsidRPr="00956B37">
              <w:rPr>
                <w:rFonts w:ascii="GHEA Grapalat" w:hAnsi="GHEA Grapalat"/>
                <w:color w:val="auto"/>
                <w:lang w:val="hy-AM"/>
              </w:rPr>
              <w:t xml:space="preserve"> </w:t>
            </w:r>
            <w:r w:rsidRPr="00956B37">
              <w:rPr>
                <w:rFonts w:ascii="GHEA Grapalat" w:hAnsi="GHEA Grapalat"/>
                <w:color w:val="auto"/>
              </w:rPr>
              <w:t>ՄՊա, °C-ում</w:t>
            </w:r>
          </w:p>
        </w:tc>
      </w:tr>
      <w:tr w:rsidR="007A607E" w:rsidRPr="00956B37" w:rsidTr="00DF6F35">
        <w:trPr>
          <w:trHeight w:val="189"/>
        </w:trPr>
        <w:tc>
          <w:tcPr>
            <w:tcW w:w="540" w:type="dxa"/>
            <w:vMerge/>
          </w:tcPr>
          <w:p w:rsidR="007A607E" w:rsidRPr="00956B37" w:rsidRDefault="007A607E" w:rsidP="000160B9">
            <w:pPr>
              <w:rPr>
                <w:rFonts w:ascii="GHEA Grapalat" w:hAnsi="GHEA Grapalat"/>
                <w:color w:val="auto"/>
              </w:rPr>
            </w:pPr>
          </w:p>
        </w:tc>
        <w:tc>
          <w:tcPr>
            <w:tcW w:w="5310" w:type="dxa"/>
            <w:vMerge/>
          </w:tcPr>
          <w:p w:rsidR="007A607E" w:rsidRPr="00956B37" w:rsidRDefault="007A607E" w:rsidP="000160B9">
            <w:pPr>
              <w:rPr>
                <w:rFonts w:ascii="GHEA Grapalat" w:hAnsi="GHEA Grapalat"/>
                <w:color w:val="auto"/>
              </w:rPr>
            </w:pP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20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40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50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1.</w:t>
            </w:r>
          </w:p>
        </w:tc>
        <w:tc>
          <w:tcPr>
            <w:tcW w:w="9284" w:type="dxa"/>
            <w:gridSpan w:val="5"/>
          </w:tcPr>
          <w:p w:rsidR="007A607E" w:rsidRPr="00956B37" w:rsidRDefault="007A607E" w:rsidP="000160B9">
            <w:pPr>
              <w:rPr>
                <w:rFonts w:ascii="GHEA Grapalat" w:hAnsi="GHEA Grapalat"/>
                <w:color w:val="auto"/>
              </w:rPr>
            </w:pPr>
            <w:r w:rsidRPr="00956B37">
              <w:rPr>
                <w:rFonts w:ascii="GHEA Grapalat" w:hAnsi="GHEA Grapalat"/>
                <w:b/>
                <w:color w:val="auto"/>
              </w:rPr>
              <w:t>Ասֆալտբետոն  ծածկերի շերտի համար</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1)</w:t>
            </w:r>
          </w:p>
        </w:tc>
        <w:tc>
          <w:tcPr>
            <w:tcW w:w="9284" w:type="dxa"/>
            <w:gridSpan w:val="5"/>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00DF6F35" w:rsidRPr="00956B37">
              <w:rPr>
                <w:rFonts w:ascii="GHEA Grapalat" w:hAnsi="GHEA Grapalat"/>
                <w:color w:val="auto"/>
                <w:lang w:val="en-US"/>
              </w:rPr>
              <w:t xml:space="preserve"> 9128</w:t>
            </w:r>
            <w:r w:rsidR="00EB3394" w:rsidRPr="00956B37">
              <w:rPr>
                <w:rFonts w:ascii="GHEA Grapalat" w:hAnsi="GHEA Grapalat"/>
                <w:color w:val="auto"/>
                <w:lang w:val="en-US"/>
              </w:rPr>
              <w:t xml:space="preserve">-2013 </w:t>
            </w:r>
            <w:r w:rsidR="00DF6F35" w:rsidRPr="00956B37">
              <w:rPr>
                <w:rFonts w:ascii="GHEA Grapalat" w:hAnsi="GHEA Grapalat"/>
                <w:color w:val="auto"/>
              </w:rPr>
              <w:t>ստանդար</w:t>
            </w:r>
            <w:r w:rsidRPr="00956B37">
              <w:rPr>
                <w:rFonts w:ascii="GHEA Grapalat" w:hAnsi="GHEA Grapalat"/>
                <w:color w:val="auto"/>
              </w:rPr>
              <w:t>ի</w:t>
            </w:r>
          </w:p>
        </w:tc>
      </w:tr>
      <w:tr w:rsidR="007A607E" w:rsidRPr="00956B37" w:rsidTr="00DF6F35">
        <w:trPr>
          <w:trHeight w:val="392"/>
        </w:trPr>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ա.</w:t>
            </w:r>
          </w:p>
        </w:tc>
        <w:tc>
          <w:tcPr>
            <w:tcW w:w="5310" w:type="dxa"/>
          </w:tcPr>
          <w:p w:rsidR="007A607E" w:rsidRPr="00956B37" w:rsidRDefault="007A607E" w:rsidP="000160B9">
            <w:pPr>
              <w:rPr>
                <w:rFonts w:ascii="GHEA Grapalat" w:hAnsi="GHEA Grapalat"/>
                <w:color w:val="auto"/>
              </w:rPr>
            </w:pPr>
            <w:r w:rsidRPr="00956B37">
              <w:rPr>
                <w:rFonts w:ascii="GHEA Grapalat" w:hAnsi="GHEA Grapalat"/>
                <w:color w:val="auto"/>
              </w:rPr>
              <w:t>А տեսակի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480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420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360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300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բ.</w:t>
            </w:r>
          </w:p>
        </w:tc>
        <w:tc>
          <w:tcPr>
            <w:tcW w:w="5310" w:type="dxa"/>
          </w:tcPr>
          <w:p w:rsidR="007A607E" w:rsidRPr="00956B37" w:rsidRDefault="0094008A" w:rsidP="000160B9">
            <w:pPr>
              <w:rPr>
                <w:rFonts w:ascii="GHEA Grapalat" w:hAnsi="GHEA Grapalat"/>
                <w:color w:val="auto"/>
              </w:rPr>
            </w:pPr>
            <w:r w:rsidRPr="00956B37">
              <w:rPr>
                <w:rFonts w:ascii="GHEA Grapalat" w:hAnsi="GHEA Grapalat"/>
                <w:color w:val="auto"/>
                <w:lang w:val="en-US"/>
              </w:rPr>
              <w:t>Б</w:t>
            </w:r>
            <w:r w:rsidR="007A607E" w:rsidRPr="00956B37">
              <w:rPr>
                <w:rFonts w:ascii="GHEA Grapalat" w:hAnsi="GHEA Grapalat"/>
                <w:color w:val="auto"/>
              </w:rPr>
              <w:t xml:space="preserve"> տեսակի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400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350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300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250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գ.</w:t>
            </w:r>
          </w:p>
        </w:tc>
        <w:tc>
          <w:tcPr>
            <w:tcW w:w="5310" w:type="dxa"/>
          </w:tcPr>
          <w:p w:rsidR="007A607E" w:rsidRPr="00956B37" w:rsidRDefault="0094008A" w:rsidP="000160B9">
            <w:pPr>
              <w:rPr>
                <w:rFonts w:ascii="GHEA Grapalat" w:hAnsi="GHEA Grapalat"/>
                <w:color w:val="auto"/>
              </w:rPr>
            </w:pPr>
            <w:r w:rsidRPr="00956B37">
              <w:rPr>
                <w:rFonts w:ascii="GHEA Grapalat" w:hAnsi="GHEA Grapalat"/>
                <w:color w:val="auto"/>
                <w:lang w:val="en-US"/>
              </w:rPr>
              <w:t>В</w:t>
            </w:r>
            <w:r w:rsidR="007A607E" w:rsidRPr="00956B37">
              <w:rPr>
                <w:rFonts w:ascii="GHEA Grapalat" w:hAnsi="GHEA Grapalat"/>
                <w:color w:val="auto"/>
              </w:rPr>
              <w:t xml:space="preserve"> տեսակի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240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դ.</w:t>
            </w:r>
          </w:p>
        </w:tc>
        <w:tc>
          <w:tcPr>
            <w:tcW w:w="5310" w:type="dxa"/>
          </w:tcPr>
          <w:p w:rsidR="007A607E" w:rsidRPr="00956B37" w:rsidRDefault="0094008A" w:rsidP="000160B9">
            <w:pPr>
              <w:rPr>
                <w:rFonts w:ascii="GHEA Grapalat" w:hAnsi="GHEA Grapalat"/>
                <w:color w:val="auto"/>
              </w:rPr>
            </w:pPr>
            <w:r w:rsidRPr="00956B37">
              <w:rPr>
                <w:rFonts w:ascii="GHEA Grapalat" w:hAnsi="GHEA Grapalat"/>
                <w:color w:val="auto"/>
                <w:lang w:val="en-US"/>
              </w:rPr>
              <w:t>Г</w:t>
            </w:r>
            <w:r w:rsidR="007A607E" w:rsidRPr="00956B37">
              <w:rPr>
                <w:rFonts w:ascii="GHEA Grapalat" w:hAnsi="GHEA Grapalat"/>
                <w:color w:val="auto"/>
              </w:rPr>
              <w:t xml:space="preserve"> տեսակի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300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220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ե.</w:t>
            </w:r>
          </w:p>
        </w:tc>
        <w:tc>
          <w:tcPr>
            <w:tcW w:w="5310" w:type="dxa"/>
          </w:tcPr>
          <w:p w:rsidR="007A607E" w:rsidRPr="00956B37" w:rsidRDefault="0094008A" w:rsidP="000160B9">
            <w:pPr>
              <w:rPr>
                <w:rFonts w:ascii="GHEA Grapalat" w:hAnsi="GHEA Grapalat"/>
                <w:color w:val="auto"/>
              </w:rPr>
            </w:pPr>
            <w:r w:rsidRPr="00956B37">
              <w:rPr>
                <w:rFonts w:ascii="GHEA Grapalat" w:hAnsi="GHEA Grapalat"/>
                <w:color w:val="auto"/>
                <w:lang w:val="en-US"/>
              </w:rPr>
              <w:t>Д</w:t>
            </w:r>
            <w:r w:rsidR="007A607E" w:rsidRPr="00956B37">
              <w:rPr>
                <w:rFonts w:ascii="GHEA Grapalat" w:hAnsi="GHEA Grapalat"/>
                <w:color w:val="auto"/>
              </w:rPr>
              <w:t xml:space="preserve"> տեսակի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180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160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150</w:t>
            </w:r>
          </w:p>
        </w:tc>
      </w:tr>
      <w:tr w:rsidR="007A607E" w:rsidRPr="00956B37" w:rsidTr="00DF6F35">
        <w:tc>
          <w:tcPr>
            <w:tcW w:w="540" w:type="dxa"/>
          </w:tcPr>
          <w:p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2)</w:t>
            </w:r>
          </w:p>
        </w:tc>
        <w:tc>
          <w:tcPr>
            <w:tcW w:w="9284" w:type="dxa"/>
            <w:gridSpan w:val="5"/>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00DF6F35" w:rsidRPr="00956B37">
              <w:rPr>
                <w:rFonts w:ascii="GHEA Grapalat" w:hAnsi="GHEA Grapalat"/>
                <w:color w:val="auto"/>
                <w:lang w:val="en-US"/>
              </w:rPr>
              <w:t xml:space="preserve"> 9128</w:t>
            </w:r>
            <w:r w:rsidR="00EB3394" w:rsidRPr="00956B37">
              <w:rPr>
                <w:rFonts w:ascii="GHEA Grapalat" w:hAnsi="GHEA Grapalat"/>
                <w:color w:val="auto"/>
                <w:lang w:val="en-US"/>
              </w:rPr>
              <w:t xml:space="preserve">-2013 </w:t>
            </w:r>
            <w:r w:rsidR="00DF6F35" w:rsidRPr="00956B37">
              <w:rPr>
                <w:rFonts w:ascii="GHEA Grapalat" w:hAnsi="GHEA Grapalat"/>
                <w:color w:val="auto"/>
                <w:lang w:val="en-US"/>
              </w:rPr>
              <w:t>ստանդարտի</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ա.</w:t>
            </w:r>
          </w:p>
        </w:tc>
        <w:tc>
          <w:tcPr>
            <w:tcW w:w="5310" w:type="dxa"/>
          </w:tcPr>
          <w:p w:rsidR="007A607E" w:rsidRPr="00956B37" w:rsidRDefault="007A607E" w:rsidP="000160B9">
            <w:pPr>
              <w:rPr>
                <w:rFonts w:ascii="GHEA Grapalat" w:hAnsi="GHEA Grapalat"/>
                <w:color w:val="auto"/>
              </w:rPr>
            </w:pPr>
            <w:r w:rsidRPr="00956B37">
              <w:rPr>
                <w:rFonts w:ascii="GHEA Grapalat" w:hAnsi="GHEA Grapalat"/>
                <w:color w:val="auto"/>
              </w:rPr>
              <w:t>Խոշորահատիկ</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360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250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բ.</w:t>
            </w:r>
          </w:p>
        </w:tc>
        <w:tc>
          <w:tcPr>
            <w:tcW w:w="5310" w:type="dxa"/>
          </w:tcPr>
          <w:p w:rsidR="007A607E" w:rsidRPr="00956B37" w:rsidRDefault="007A607E" w:rsidP="000160B9">
            <w:pPr>
              <w:rPr>
                <w:rFonts w:ascii="GHEA Grapalat" w:hAnsi="GHEA Grapalat"/>
                <w:color w:val="auto"/>
              </w:rPr>
            </w:pPr>
            <w:r w:rsidRPr="00956B37">
              <w:rPr>
                <w:rFonts w:ascii="GHEA Grapalat" w:hAnsi="GHEA Grapalat"/>
                <w:color w:val="auto"/>
              </w:rPr>
              <w:t>Մանրահատիկ</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290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250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գ.</w:t>
            </w:r>
          </w:p>
        </w:tc>
        <w:tc>
          <w:tcPr>
            <w:tcW w:w="5310" w:type="dxa"/>
          </w:tcPr>
          <w:p w:rsidR="007A607E" w:rsidRPr="00956B37" w:rsidRDefault="007A607E" w:rsidP="000160B9">
            <w:pPr>
              <w:rPr>
                <w:rFonts w:ascii="GHEA Grapalat" w:hAnsi="GHEA Grapalat"/>
                <w:color w:val="auto"/>
              </w:rPr>
            </w:pPr>
            <w:r w:rsidRPr="00956B37">
              <w:rPr>
                <w:rFonts w:ascii="GHEA Grapalat" w:hAnsi="GHEA Grapalat"/>
                <w:color w:val="auto"/>
              </w:rPr>
              <w:t>Ավազային</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250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225</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190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3)</w:t>
            </w:r>
          </w:p>
        </w:tc>
        <w:tc>
          <w:tcPr>
            <w:tcW w:w="5310" w:type="dxa"/>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000160B9"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ավելի</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340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240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4)</w:t>
            </w:r>
          </w:p>
        </w:tc>
        <w:tc>
          <w:tcPr>
            <w:tcW w:w="5310" w:type="dxa"/>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w:t>
            </w:r>
            <w:r w:rsidRPr="00956B37">
              <w:rPr>
                <w:rFonts w:ascii="GHEA Grapalat" w:hAnsi="GHEA Grapalat"/>
                <w:color w:val="auto"/>
              </w:rPr>
              <w:t>ից</w:t>
            </w:r>
            <w:r w:rsidRPr="00956B37">
              <w:rPr>
                <w:rFonts w:ascii="GHEA Grapalat" w:hAnsi="GHEA Grapalat"/>
                <w:color w:val="auto"/>
                <w:lang w:val="en-US"/>
              </w:rPr>
              <w:t xml:space="preserve"> </w:t>
            </w:r>
            <w:r w:rsidRPr="00956B37">
              <w:rPr>
                <w:rFonts w:ascii="GHEA Grapalat" w:hAnsi="GHEA Grapalat"/>
                <w:color w:val="auto"/>
              </w:rPr>
              <w:t>փոքր</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330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230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190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5)</w:t>
            </w:r>
          </w:p>
        </w:tc>
        <w:tc>
          <w:tcPr>
            <w:tcW w:w="5310" w:type="dxa"/>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ավելի</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400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340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290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240</w:t>
            </w:r>
          </w:p>
        </w:tc>
      </w:tr>
      <w:tr w:rsidR="007A607E" w:rsidRPr="00956B37" w:rsidTr="00DF6F35">
        <w:tc>
          <w:tcPr>
            <w:tcW w:w="540" w:type="dxa"/>
          </w:tcPr>
          <w:p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6)</w:t>
            </w:r>
          </w:p>
        </w:tc>
        <w:tc>
          <w:tcPr>
            <w:tcW w:w="5310" w:type="dxa"/>
          </w:tcPr>
          <w:p w:rsidR="007A607E" w:rsidRPr="00956B37" w:rsidRDefault="007A607E" w:rsidP="000160B9">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w:t>
            </w:r>
            <w:r w:rsidRPr="00956B37">
              <w:rPr>
                <w:rFonts w:ascii="GHEA Grapalat" w:hAnsi="GHEA Grapalat"/>
                <w:color w:val="auto"/>
              </w:rPr>
              <w:t>ից</w:t>
            </w:r>
            <w:r w:rsidRPr="00956B37">
              <w:rPr>
                <w:rFonts w:ascii="GHEA Grapalat" w:hAnsi="GHEA Grapalat"/>
                <w:color w:val="auto"/>
                <w:lang w:val="en-US"/>
              </w:rPr>
              <w:t xml:space="preserve"> </w:t>
            </w:r>
            <w:r w:rsidRPr="00956B37">
              <w:rPr>
                <w:rFonts w:ascii="GHEA Grapalat" w:hAnsi="GHEA Grapalat"/>
                <w:color w:val="auto"/>
              </w:rPr>
              <w:t>փոքր</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380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220</w:t>
            </w:r>
          </w:p>
        </w:tc>
      </w:tr>
      <w:tr w:rsidR="007A607E" w:rsidRPr="00956B37" w:rsidTr="00DF6F35">
        <w:tc>
          <w:tcPr>
            <w:tcW w:w="540" w:type="dxa"/>
          </w:tcPr>
          <w:p w:rsidR="007A607E" w:rsidRPr="00956B37" w:rsidRDefault="000160B9" w:rsidP="000160B9">
            <w:pPr>
              <w:rPr>
                <w:rFonts w:ascii="GHEA Grapalat" w:hAnsi="GHEA Grapalat"/>
                <w:color w:val="auto"/>
                <w:lang w:val="en-US"/>
              </w:rPr>
            </w:pPr>
            <w:r w:rsidRPr="00956B37">
              <w:rPr>
                <w:rFonts w:ascii="GHEA Grapalat" w:hAnsi="GHEA Grapalat"/>
                <w:color w:val="auto"/>
                <w:lang w:val="en-US"/>
              </w:rPr>
              <w:lastRenderedPageBreak/>
              <w:t>2.</w:t>
            </w:r>
          </w:p>
        </w:tc>
        <w:tc>
          <w:tcPr>
            <w:tcW w:w="9284" w:type="dxa"/>
            <w:gridSpan w:val="5"/>
          </w:tcPr>
          <w:p w:rsidR="007A607E" w:rsidRPr="00956B37" w:rsidRDefault="007A607E" w:rsidP="000160B9">
            <w:pPr>
              <w:rPr>
                <w:rFonts w:ascii="GHEA Grapalat" w:hAnsi="GHEA Grapalat"/>
                <w:color w:val="auto"/>
                <w:lang w:val="en-US"/>
              </w:rPr>
            </w:pPr>
            <w:r w:rsidRPr="00956B37">
              <w:rPr>
                <w:rFonts w:ascii="GHEA Grapalat" w:hAnsi="GHEA Grapalat"/>
                <w:b/>
                <w:color w:val="auto"/>
              </w:rPr>
              <w:t>Ասֆալտբետոնե</w:t>
            </w:r>
            <w:r w:rsidRPr="00956B37">
              <w:rPr>
                <w:rFonts w:ascii="GHEA Grapalat" w:hAnsi="GHEA Grapalat"/>
                <w:b/>
                <w:color w:val="auto"/>
                <w:lang w:val="en-US"/>
              </w:rPr>
              <w:t xml:space="preserve"> </w:t>
            </w:r>
            <w:r w:rsidRPr="00956B37">
              <w:rPr>
                <w:rFonts w:ascii="GHEA Grapalat" w:hAnsi="GHEA Grapalat"/>
                <w:b/>
                <w:color w:val="auto"/>
              </w:rPr>
              <w:t>ծածկի</w:t>
            </w:r>
            <w:r w:rsidR="00DF25D9" w:rsidRPr="00956B37">
              <w:rPr>
                <w:rFonts w:ascii="GHEA Grapalat" w:hAnsi="GHEA Grapalat"/>
                <w:b/>
                <w:color w:val="auto"/>
                <w:lang w:val="en-US"/>
              </w:rPr>
              <w:t xml:space="preserve"> </w:t>
            </w:r>
            <w:r w:rsidRPr="00956B37">
              <w:rPr>
                <w:rFonts w:ascii="GHEA Grapalat" w:hAnsi="GHEA Grapalat"/>
                <w:b/>
                <w:color w:val="auto"/>
              </w:rPr>
              <w:t>հիմքի</w:t>
            </w:r>
            <w:r w:rsidR="00DF25D9" w:rsidRPr="00956B37">
              <w:rPr>
                <w:rFonts w:ascii="GHEA Grapalat" w:hAnsi="GHEA Grapalat"/>
                <w:b/>
                <w:color w:val="auto"/>
                <w:lang w:val="en-US"/>
              </w:rPr>
              <w:t xml:space="preserve"> </w:t>
            </w:r>
            <w:r w:rsidRPr="00956B37">
              <w:rPr>
                <w:rFonts w:ascii="GHEA Grapalat" w:hAnsi="GHEA Grapalat"/>
                <w:b/>
                <w:color w:val="auto"/>
              </w:rPr>
              <w:t>շերտի</w:t>
            </w:r>
            <w:r w:rsidRPr="00956B37">
              <w:rPr>
                <w:rFonts w:ascii="GHEA Grapalat" w:hAnsi="GHEA Grapalat"/>
                <w:b/>
                <w:color w:val="auto"/>
                <w:lang w:val="en-US"/>
              </w:rPr>
              <w:t xml:space="preserve"> </w:t>
            </w:r>
            <w:r w:rsidRPr="00956B37">
              <w:rPr>
                <w:rFonts w:ascii="GHEA Grapalat" w:hAnsi="GHEA Grapalat"/>
                <w:b/>
                <w:color w:val="auto"/>
              </w:rPr>
              <w:t>համար</w:t>
            </w:r>
          </w:p>
        </w:tc>
      </w:tr>
      <w:tr w:rsidR="007A607E" w:rsidRPr="00956B37" w:rsidTr="00DF6F35">
        <w:tc>
          <w:tcPr>
            <w:tcW w:w="540" w:type="dxa"/>
          </w:tcPr>
          <w:p w:rsidR="007A607E" w:rsidRPr="00956B37" w:rsidRDefault="000160B9" w:rsidP="000160B9">
            <w:pPr>
              <w:rPr>
                <w:rFonts w:ascii="GHEA Grapalat" w:hAnsi="GHEA Grapalat"/>
                <w:color w:val="auto"/>
                <w:lang w:val="en-US"/>
              </w:rPr>
            </w:pPr>
            <w:r w:rsidRPr="00956B37">
              <w:rPr>
                <w:rFonts w:ascii="GHEA Grapalat" w:hAnsi="GHEA Grapalat"/>
                <w:color w:val="auto"/>
                <w:lang w:val="en-US"/>
              </w:rPr>
              <w:t>1)</w:t>
            </w:r>
          </w:p>
        </w:tc>
        <w:tc>
          <w:tcPr>
            <w:tcW w:w="5310" w:type="dxa"/>
          </w:tcPr>
          <w:p w:rsidR="007A607E" w:rsidRPr="00956B37" w:rsidRDefault="007A607E" w:rsidP="00B208A5">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w:t>
            </w:r>
          </w:p>
        </w:tc>
        <w:tc>
          <w:tcPr>
            <w:tcW w:w="850" w:type="dxa"/>
          </w:tcPr>
          <w:p w:rsidR="007A607E" w:rsidRPr="00956B37" w:rsidRDefault="007A607E" w:rsidP="000160B9">
            <w:pPr>
              <w:rPr>
                <w:rFonts w:ascii="GHEA Grapalat" w:hAnsi="GHEA Grapalat"/>
                <w:color w:val="auto"/>
              </w:rPr>
            </w:pPr>
            <w:r w:rsidRPr="00956B37">
              <w:rPr>
                <w:rFonts w:ascii="GHEA Grapalat" w:hAnsi="GHEA Grapalat"/>
                <w:color w:val="auto"/>
              </w:rPr>
              <w:t>390</w:t>
            </w:r>
          </w:p>
        </w:tc>
        <w:tc>
          <w:tcPr>
            <w:tcW w:w="993" w:type="dxa"/>
          </w:tcPr>
          <w:p w:rsidR="007A607E" w:rsidRPr="00956B37" w:rsidRDefault="007A607E" w:rsidP="000160B9">
            <w:pPr>
              <w:rPr>
                <w:rFonts w:ascii="GHEA Grapalat" w:hAnsi="GHEA Grapalat"/>
                <w:color w:val="auto"/>
              </w:rPr>
            </w:pPr>
            <w:r w:rsidRPr="00956B37">
              <w:rPr>
                <w:rFonts w:ascii="GHEA Grapalat" w:hAnsi="GHEA Grapalat"/>
                <w:color w:val="auto"/>
              </w:rPr>
              <w:t>330</w:t>
            </w:r>
          </w:p>
        </w:tc>
        <w:tc>
          <w:tcPr>
            <w:tcW w:w="992" w:type="dxa"/>
          </w:tcPr>
          <w:p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1139" w:type="dxa"/>
          </w:tcPr>
          <w:p w:rsidR="007A607E" w:rsidRPr="00956B37" w:rsidRDefault="007A607E" w:rsidP="000160B9">
            <w:pPr>
              <w:rPr>
                <w:rFonts w:ascii="GHEA Grapalat" w:hAnsi="GHEA Grapalat"/>
                <w:color w:val="auto"/>
              </w:rPr>
            </w:pPr>
            <w:r w:rsidRPr="00956B37">
              <w:rPr>
                <w:rFonts w:ascii="GHEA Grapalat" w:hAnsi="GHEA Grapalat"/>
                <w:color w:val="auto"/>
              </w:rPr>
              <w:t>230</w:t>
            </w:r>
          </w:p>
        </w:tc>
      </w:tr>
    </w:tbl>
    <w:p w:rsidR="00AB5380" w:rsidRPr="00956B37" w:rsidRDefault="00AB5380" w:rsidP="003A1030">
      <w:pPr>
        <w:pStyle w:val="a0"/>
        <w:jc w:val="center"/>
        <w:rPr>
          <w:color w:val="auto"/>
          <w:sz w:val="24"/>
          <w:lang w:val="en-US"/>
        </w:rPr>
      </w:pPr>
    </w:p>
    <w:p w:rsidR="003A1030" w:rsidRPr="00956B37" w:rsidRDefault="005D2D62" w:rsidP="003A1030">
      <w:pPr>
        <w:pStyle w:val="a0"/>
        <w:jc w:val="center"/>
        <w:rPr>
          <w:color w:val="auto"/>
          <w:sz w:val="24"/>
          <w:lang w:val="en-US"/>
        </w:rPr>
      </w:pPr>
      <w:r w:rsidRPr="00956B37">
        <w:rPr>
          <w:color w:val="auto"/>
          <w:sz w:val="24"/>
          <w:lang w:val="en-US"/>
        </w:rPr>
        <w:t>5</w:t>
      </w:r>
      <w:r w:rsidR="00A00D8F" w:rsidRPr="00956B37">
        <w:rPr>
          <w:color w:val="auto"/>
          <w:sz w:val="24"/>
          <w:lang w:val="en-US"/>
        </w:rPr>
        <w:t>.6.  ԿՈՂՆԱԿՆԵՐՈՒՄ ԵՎ ԲԱԺԱՆԻՉ ԳՈՏՈՒՄ ԱՄՐԱՑՄԱՆ ՇԵՐՏԵՐ</w:t>
      </w:r>
    </w:p>
    <w:p w:rsidR="00A00D8F" w:rsidRPr="00956B37" w:rsidRDefault="00A00D8F" w:rsidP="00950CC1">
      <w:pPr>
        <w:pStyle w:val="a0"/>
        <w:tabs>
          <w:tab w:val="left" w:pos="1260"/>
        </w:tabs>
        <w:jc w:val="center"/>
        <w:rPr>
          <w:color w:val="auto"/>
          <w:sz w:val="24"/>
          <w:lang w:val="en-US"/>
        </w:rPr>
      </w:pPr>
    </w:p>
    <w:p w:rsidR="00211A2F"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Բարձր կարգի ճանապարհներում, ինչպես նաև հանգստյան գոտիներում և ճարտարապետական կոթողներին հարակից տեղամասերում նախատեսվում է կանգառման շերտ, որի պատվածքի հաշվարկի համար բեռնվածքի ինտենսիվությունը թույլատրվում է ընդունել երթևեկային մասի ինտեսիվութ</w:t>
      </w:r>
      <w:r w:rsidR="00CC061F" w:rsidRPr="00956B37">
        <w:rPr>
          <w:b w:val="0"/>
          <w:bCs w:val="0"/>
          <w:color w:val="auto"/>
          <w:sz w:val="24"/>
        </w:rPr>
        <w:t>յ</w:t>
      </w:r>
      <w:r w:rsidRPr="00956B37">
        <w:rPr>
          <w:b w:val="0"/>
          <w:bCs w:val="0"/>
          <w:color w:val="auto"/>
          <w:sz w:val="24"/>
          <w:lang w:val="en-US"/>
        </w:rPr>
        <w:t>ան</w:t>
      </w:r>
      <w:r w:rsidR="00950CC1" w:rsidRPr="00956B37">
        <w:rPr>
          <w:b w:val="0"/>
          <w:bCs w:val="0"/>
          <w:color w:val="auto"/>
          <w:sz w:val="24"/>
          <w:lang w:val="en-US"/>
        </w:rPr>
        <w:t xml:space="preserve"> </w:t>
      </w:r>
      <w:r w:rsidRPr="00956B37">
        <w:rPr>
          <w:b w:val="0"/>
          <w:bCs w:val="0"/>
          <w:color w:val="auto"/>
          <w:sz w:val="24"/>
          <w:lang w:val="en-US"/>
        </w:rPr>
        <w:t>1/3-ը կամ այլ հնարավոր մեծություն:</w:t>
      </w:r>
    </w:p>
    <w:p w:rsidR="003A1030"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Կանգառման և կողնակի ամրացման գոտիների ծածկը ընդունվում է գլխավոր ճանապարհային ծածկի տեսակով, ինչպես նաև այլ կապակցանյութերով մշակված քարային նյութերով:</w:t>
      </w:r>
    </w:p>
    <w:p w:rsidR="00211A2F"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Կողնակների և հողային պաստառի շեպերը ողողումից պաշտպանելու համար ճանապարհի այն տեղամասերում, որտեղ երկայնական թեքությունները 30 ‰-ից մեծ են և լիցքի բարձրությունը 4 մետրից ավելի, ինչպես նաև երկայնական պրոֆիլի գոգավոր կորերի տեղամասերում, պետք է ապահովել երթևեկային մասում գոյացած ջրի հավաքումն ու հեռացումը: Մեծ թեքության դեպքում ամրացման շերտը փոխարինվում է բաց ջրահեռացման վաքերով, որոնց լայնությունն ընդունվում է</w:t>
      </w:r>
      <w:r w:rsidR="00B142BB" w:rsidRPr="00956B37">
        <w:rPr>
          <w:b w:val="0"/>
          <w:bCs w:val="0"/>
          <w:color w:val="auto"/>
          <w:sz w:val="24"/>
          <w:lang w:val="en-US"/>
        </w:rPr>
        <w:t xml:space="preserve"> 0.5-0.</w:t>
      </w:r>
      <w:r w:rsidRPr="00956B37">
        <w:rPr>
          <w:b w:val="0"/>
          <w:bCs w:val="0"/>
          <w:color w:val="auto"/>
          <w:sz w:val="24"/>
          <w:lang w:val="en-US"/>
        </w:rPr>
        <w:t>75 մ</w:t>
      </w:r>
      <w:r w:rsidR="00B142BB" w:rsidRPr="00956B37">
        <w:rPr>
          <w:b w:val="0"/>
          <w:bCs w:val="0"/>
          <w:color w:val="auto"/>
          <w:sz w:val="24"/>
          <w:lang w:val="en-US"/>
        </w:rPr>
        <w:t>:</w:t>
      </w:r>
    </w:p>
    <w:p w:rsidR="003A1030" w:rsidRPr="00956B37" w:rsidRDefault="003A1030" w:rsidP="00F851B1">
      <w:pPr>
        <w:pStyle w:val="a0"/>
        <w:ind w:left="709" w:firstLine="0"/>
        <w:jc w:val="center"/>
        <w:rPr>
          <w:b w:val="0"/>
          <w:bCs w:val="0"/>
          <w:color w:val="auto"/>
          <w:sz w:val="24"/>
          <w:lang w:val="en-US"/>
        </w:rPr>
      </w:pPr>
    </w:p>
    <w:p w:rsidR="00950CC1" w:rsidRPr="00956B37" w:rsidRDefault="005D2D62" w:rsidP="00F851B1">
      <w:pPr>
        <w:pStyle w:val="a0"/>
        <w:ind w:left="795" w:firstLine="0"/>
        <w:jc w:val="center"/>
        <w:outlineLvl w:val="0"/>
        <w:rPr>
          <w:color w:val="auto"/>
          <w:sz w:val="24"/>
        </w:rPr>
      </w:pPr>
      <w:bookmarkStart w:id="5" w:name="_Toc115793694"/>
      <w:r w:rsidRPr="00956B37">
        <w:rPr>
          <w:color w:val="auto"/>
          <w:sz w:val="24"/>
          <w:lang w:val="en-US"/>
        </w:rPr>
        <w:t>6</w:t>
      </w:r>
      <w:r w:rsidR="00F851B1" w:rsidRPr="00956B37">
        <w:rPr>
          <w:color w:val="auto"/>
          <w:sz w:val="24"/>
          <w:lang w:val="en-US"/>
        </w:rPr>
        <w:t xml:space="preserve">. </w:t>
      </w:r>
      <w:r w:rsidR="00986CFE" w:rsidRPr="00956B37">
        <w:rPr>
          <w:color w:val="auto"/>
          <w:sz w:val="24"/>
        </w:rPr>
        <w:t>ԿԱՄՈՒՐՋՆԵՐ, ԽՈՂՈՎԱԿՆԵՐ, ԹՈՒՆԵԼՆԵՐ ԵՎ ՀԵՆԱՊԱՏԵՐ</w:t>
      </w:r>
      <w:bookmarkEnd w:id="5"/>
    </w:p>
    <w:p w:rsidR="008E7764" w:rsidRPr="00956B37" w:rsidRDefault="008E7764" w:rsidP="008E7764">
      <w:pPr>
        <w:pStyle w:val="a0"/>
        <w:ind w:left="795" w:firstLine="0"/>
        <w:outlineLvl w:val="0"/>
        <w:rPr>
          <w:color w:val="auto"/>
          <w:sz w:val="24"/>
        </w:rPr>
      </w:pPr>
    </w:p>
    <w:p w:rsidR="00BB134F"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ճանապարհների կամուրջները, ուղեկամուրջները, էստակադաները, վիադուկներն ու խողովակները պետք է նախագծել համաձայն </w:t>
      </w:r>
      <w:r w:rsidR="00E22FCE" w:rsidRPr="00956B37">
        <w:rPr>
          <w:b w:val="0"/>
          <w:color w:val="auto"/>
          <w:sz w:val="24"/>
        </w:rPr>
        <w:t xml:space="preserve">            </w:t>
      </w:r>
      <w:r w:rsidR="00950CC1" w:rsidRPr="00956B37">
        <w:rPr>
          <w:b w:val="0"/>
          <w:color w:val="auto"/>
          <w:sz w:val="24"/>
        </w:rPr>
        <w:t>ՍՆիՊ 2.05.03-84* շինարարական նորմերի</w:t>
      </w:r>
      <w:r w:rsidRPr="00956B37">
        <w:rPr>
          <w:b w:val="0"/>
          <w:color w:val="auto"/>
          <w:sz w:val="24"/>
        </w:rPr>
        <w:t>:</w:t>
      </w:r>
    </w:p>
    <w:p w:rsidR="00892C32" w:rsidRPr="00956B37" w:rsidRDefault="00E22FCE"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 </w:t>
      </w:r>
      <w:r w:rsidR="00892C32" w:rsidRPr="00956B37">
        <w:rPr>
          <w:b w:val="0"/>
          <w:color w:val="auto"/>
          <w:sz w:val="24"/>
        </w:rPr>
        <w:t>Ավտոճանապարհային թունելները պետք է նախագծել ԳՕՍՏ</w:t>
      </w:r>
      <w:r w:rsidR="0030519A" w:rsidRPr="00956B37">
        <w:rPr>
          <w:b w:val="0"/>
          <w:color w:val="auto"/>
          <w:sz w:val="24"/>
        </w:rPr>
        <w:t xml:space="preserve"> 33153</w:t>
      </w:r>
      <w:r w:rsidRPr="00956B37">
        <w:rPr>
          <w:b w:val="0"/>
          <w:color w:val="auto"/>
          <w:sz w:val="24"/>
        </w:rPr>
        <w:t xml:space="preserve">-2014 </w:t>
      </w:r>
      <w:r w:rsidR="00950CC1" w:rsidRPr="00956B37">
        <w:rPr>
          <w:b w:val="0"/>
          <w:color w:val="auto"/>
          <w:sz w:val="24"/>
        </w:rPr>
        <w:t>ստանդարտի</w:t>
      </w:r>
      <w:r w:rsidR="00892C32" w:rsidRPr="00956B37">
        <w:rPr>
          <w:b w:val="0"/>
          <w:color w:val="auto"/>
          <w:sz w:val="24"/>
        </w:rPr>
        <w:t xml:space="preserve"> և</w:t>
      </w:r>
      <w:r w:rsidR="00950CC1" w:rsidRPr="00956B37">
        <w:rPr>
          <w:b w:val="0"/>
          <w:color w:val="auto"/>
          <w:sz w:val="24"/>
        </w:rPr>
        <w:t xml:space="preserve"> </w:t>
      </w:r>
      <w:r w:rsidRPr="00956B37">
        <w:rPr>
          <w:b w:val="0"/>
          <w:color w:val="auto"/>
          <w:sz w:val="24"/>
        </w:rPr>
        <w:t xml:space="preserve">ՀՀ քաղաքաշինության նախարարի 1997 թվականի դեկտեմբերի 23-ի </w:t>
      </w:r>
      <w:r w:rsidR="00EA1C0F" w:rsidRPr="00956B37">
        <w:rPr>
          <w:b w:val="0"/>
          <w:color w:val="auto"/>
          <w:sz w:val="24"/>
        </w:rPr>
        <w:t xml:space="preserve"> </w:t>
      </w:r>
      <w:r w:rsidRPr="00956B37">
        <w:rPr>
          <w:b w:val="0"/>
          <w:color w:val="auto"/>
          <w:sz w:val="24"/>
        </w:rPr>
        <w:t xml:space="preserve">N 163 հրամանով հաստատված </w:t>
      </w:r>
      <w:r w:rsidR="00892C32" w:rsidRPr="00956B37">
        <w:rPr>
          <w:b w:val="0"/>
          <w:color w:val="auto"/>
          <w:sz w:val="24"/>
        </w:rPr>
        <w:t>ՀՀՇՆ</w:t>
      </w:r>
      <w:r w:rsidR="00950CC1" w:rsidRPr="00956B37">
        <w:rPr>
          <w:b w:val="0"/>
          <w:color w:val="auto"/>
          <w:sz w:val="24"/>
        </w:rPr>
        <w:t xml:space="preserve"> IV-11.05-04</w:t>
      </w:r>
      <w:r w:rsidRPr="00956B37">
        <w:rPr>
          <w:b w:val="0"/>
          <w:color w:val="auto"/>
          <w:sz w:val="24"/>
        </w:rPr>
        <w:t>-97</w:t>
      </w:r>
      <w:r w:rsidR="00950CC1" w:rsidRPr="00956B37">
        <w:rPr>
          <w:b w:val="0"/>
          <w:color w:val="auto"/>
          <w:sz w:val="24"/>
        </w:rPr>
        <w:t xml:space="preserve"> շինարարական նորմերի </w:t>
      </w:r>
      <w:r w:rsidR="00892C32" w:rsidRPr="00956B37">
        <w:rPr>
          <w:b w:val="0"/>
          <w:color w:val="auto"/>
          <w:sz w:val="24"/>
        </w:rPr>
        <w:t>պահանջների համաձայն:</w:t>
      </w:r>
    </w:p>
    <w:p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lastRenderedPageBreak/>
        <w:t>Կամուրջների, թունելների ու դրանց մոտեցումների պարամետրերը</w:t>
      </w:r>
      <w:r w:rsidR="00533860" w:rsidRPr="00956B37">
        <w:rPr>
          <w:b w:val="0"/>
          <w:color w:val="auto"/>
          <w:sz w:val="24"/>
        </w:rPr>
        <w:t xml:space="preserve"> </w:t>
      </w:r>
      <w:r w:rsidRPr="00956B37">
        <w:rPr>
          <w:b w:val="0"/>
          <w:color w:val="auto"/>
          <w:sz w:val="24"/>
        </w:rPr>
        <w:t>պետք է ապահովեն ճանապարհների վրա երթևեկության միօրինակություն</w:t>
      </w:r>
      <w:r w:rsidR="00907CE0" w:rsidRPr="00956B37">
        <w:rPr>
          <w:b w:val="0"/>
          <w:color w:val="auto"/>
          <w:sz w:val="24"/>
        </w:rPr>
        <w:t xml:space="preserve"> (ԳՕՍՏ 24451-80 ստանդարտ)</w:t>
      </w:r>
      <w:r w:rsidRPr="00956B37">
        <w:rPr>
          <w:b w:val="0"/>
          <w:color w:val="auto"/>
          <w:sz w:val="24"/>
        </w:rPr>
        <w:t>:</w:t>
      </w:r>
    </w:p>
    <w:p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Ավտոճանապարհային թունելների նախագծման ժամանակ հեռանկարային ինտենսիվությունը հաշվարկվում է 30 տարվա համար:</w:t>
      </w:r>
    </w:p>
    <w:p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Թունելների մոտեցումներում երթևեկային մասի նշագծումը իրականացվում է հոծ գծով (այդ թվում նաև եզրային մասերը) նշագծման </w:t>
      </w:r>
      <w:r w:rsidR="00CC061F" w:rsidRPr="00956B37">
        <w:rPr>
          <w:b w:val="0"/>
          <w:color w:val="auto"/>
          <w:sz w:val="24"/>
        </w:rPr>
        <w:t>տեղամասի երկարությունը</w:t>
      </w:r>
      <w:r w:rsidRPr="00956B37">
        <w:rPr>
          <w:b w:val="0"/>
          <w:color w:val="auto"/>
          <w:sz w:val="24"/>
        </w:rPr>
        <w:t xml:space="preserve"> ընտրվում է 250 մ-ից ոչ պակաս:</w:t>
      </w:r>
    </w:p>
    <w:p w:rsidR="00892C32" w:rsidRPr="00956B37" w:rsidRDefault="00892C32" w:rsidP="008E7764">
      <w:pPr>
        <w:pStyle w:val="a0"/>
        <w:spacing w:line="360" w:lineRule="auto"/>
        <w:ind w:left="270" w:firstLine="450"/>
        <w:jc w:val="left"/>
        <w:rPr>
          <w:b w:val="0"/>
          <w:color w:val="auto"/>
          <w:sz w:val="24"/>
        </w:rPr>
      </w:pPr>
    </w:p>
    <w:p w:rsidR="00986CFE" w:rsidRPr="00956B37" w:rsidRDefault="005D2D62" w:rsidP="005D2D62">
      <w:pPr>
        <w:pStyle w:val="a0"/>
        <w:ind w:left="1080" w:firstLine="0"/>
        <w:jc w:val="center"/>
        <w:outlineLvl w:val="0"/>
        <w:rPr>
          <w:color w:val="auto"/>
          <w:sz w:val="24"/>
        </w:rPr>
      </w:pPr>
      <w:bookmarkStart w:id="6" w:name="_Toc115793695"/>
      <w:r w:rsidRPr="00956B37">
        <w:rPr>
          <w:color w:val="auto"/>
          <w:sz w:val="24"/>
        </w:rPr>
        <w:t xml:space="preserve">7. </w:t>
      </w:r>
      <w:r w:rsidR="00986CFE" w:rsidRPr="00956B37">
        <w:rPr>
          <w:color w:val="auto"/>
          <w:sz w:val="24"/>
        </w:rPr>
        <w:t>ՃԱՆԱՊԱՐՀԻ ԿԱՀԱՎՈՐՈՒՄՆ ՈՒ ՃԱՆԱՊԱՐՀԱՅԻՆ ՊԱՇՏՊԱՆԻՉ ԿԱՌՈՒՑՎԱԾՔՆԵՐԸ</w:t>
      </w:r>
      <w:bookmarkEnd w:id="6"/>
    </w:p>
    <w:p w:rsidR="008E7764" w:rsidRPr="00956B37" w:rsidRDefault="008E7764" w:rsidP="008E7764">
      <w:pPr>
        <w:pStyle w:val="a0"/>
        <w:ind w:left="990" w:firstLine="0"/>
        <w:outlineLvl w:val="0"/>
        <w:rPr>
          <w:color w:val="auto"/>
          <w:sz w:val="24"/>
        </w:rPr>
      </w:pPr>
    </w:p>
    <w:p w:rsidR="00BB134F" w:rsidRPr="00956B37" w:rsidRDefault="00892C32"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Ավտոմոբիլային ճանապարհի կահավոր</w:t>
      </w:r>
      <w:r w:rsidRPr="00956B37">
        <w:rPr>
          <w:b w:val="0"/>
          <w:color w:val="auto"/>
          <w:sz w:val="24"/>
        </w:rPr>
        <w:softHyphen/>
        <w:t xml:space="preserve">մանն </w:t>
      </w:r>
      <w:r w:rsidR="00811F8C" w:rsidRPr="00956B37">
        <w:rPr>
          <w:b w:val="0"/>
          <w:color w:val="auto"/>
          <w:sz w:val="24"/>
        </w:rPr>
        <w:t>է</w:t>
      </w:r>
      <w:r w:rsidRPr="00956B37">
        <w:rPr>
          <w:b w:val="0"/>
          <w:color w:val="auto"/>
          <w:sz w:val="24"/>
        </w:rPr>
        <w:t xml:space="preserve"> վերաբերում </w:t>
      </w:r>
      <w:r w:rsidR="0097046F" w:rsidRPr="00956B37">
        <w:rPr>
          <w:b w:val="0"/>
          <w:color w:val="auto"/>
          <w:sz w:val="24"/>
        </w:rPr>
        <w:t>ավտոմոբիլային ճանապարհի երթևեկության անվտանգությունն ապահովող տարրերի համակարգ</w:t>
      </w:r>
      <w:r w:rsidR="00811F8C" w:rsidRPr="00956B37">
        <w:rPr>
          <w:b w:val="0"/>
          <w:color w:val="auto"/>
          <w:sz w:val="24"/>
        </w:rPr>
        <w:t xml:space="preserve">ը՝ </w:t>
      </w:r>
      <w:r w:rsidRPr="00956B37">
        <w:rPr>
          <w:b w:val="0"/>
          <w:color w:val="auto"/>
          <w:sz w:val="24"/>
        </w:rPr>
        <w:t>երթևեկության կազ</w:t>
      </w:r>
      <w:r w:rsidRPr="00956B37">
        <w:rPr>
          <w:b w:val="0"/>
          <w:color w:val="auto"/>
          <w:sz w:val="24"/>
        </w:rPr>
        <w:softHyphen/>
        <w:t>մակերպման տեխնիկական միջոցները (ճանա</w:t>
      </w:r>
      <w:r w:rsidRPr="00956B37">
        <w:rPr>
          <w:b w:val="0"/>
          <w:color w:val="auto"/>
          <w:sz w:val="24"/>
        </w:rPr>
        <w:softHyphen/>
        <w:t xml:space="preserve">պարհային նշաններ, </w:t>
      </w:r>
      <w:r w:rsidR="00811F8C" w:rsidRPr="00956B37">
        <w:rPr>
          <w:b w:val="0"/>
          <w:color w:val="auto"/>
          <w:sz w:val="24"/>
        </w:rPr>
        <w:t> լուսացույցներ, ազդանշանային սյուներ, պարսպող հարմարանքներ, հորիզոնական և ուղղաձիգ գծանշումներ</w:t>
      </w:r>
      <w:r w:rsidRPr="00956B37">
        <w:rPr>
          <w:b w:val="0"/>
          <w:color w:val="auto"/>
          <w:sz w:val="24"/>
        </w:rPr>
        <w:t>, լուսավորման ցանցի ուղղորդիչ միջոցներ,</w:t>
      </w:r>
      <w:r w:rsidR="00346740" w:rsidRPr="00956B37">
        <w:rPr>
          <w:rFonts w:ascii="Tahoma" w:hAnsi="Tahoma" w:cs="Tahoma"/>
          <w:color w:val="000000"/>
          <w:sz w:val="22"/>
          <w:szCs w:val="22"/>
          <w:shd w:val="clear" w:color="auto" w:fill="FFFFFF"/>
        </w:rPr>
        <w:t xml:space="preserve"> </w:t>
      </w:r>
      <w:r w:rsidR="00346740" w:rsidRPr="00956B37">
        <w:rPr>
          <w:b w:val="0"/>
          <w:color w:val="auto"/>
          <w:sz w:val="24"/>
        </w:rPr>
        <w:t>ճանապարհների հսկողության էլեկտրոնային</w:t>
      </w:r>
      <w:r w:rsidR="000009E9" w:rsidRPr="00956B37">
        <w:rPr>
          <w:b w:val="0"/>
          <w:color w:val="auto"/>
          <w:sz w:val="24"/>
        </w:rPr>
        <w:t xml:space="preserve">/թվային </w:t>
      </w:r>
      <w:r w:rsidR="00032A95" w:rsidRPr="00956B37">
        <w:rPr>
          <w:b w:val="0"/>
          <w:color w:val="auto"/>
          <w:sz w:val="24"/>
        </w:rPr>
        <w:t>GPS</w:t>
      </w:r>
      <w:r w:rsidR="00346740" w:rsidRPr="00956B37">
        <w:rPr>
          <w:b w:val="0"/>
          <w:color w:val="auto"/>
          <w:sz w:val="24"/>
        </w:rPr>
        <w:t xml:space="preserve"> համակարգ,</w:t>
      </w:r>
      <w:r w:rsidRPr="00956B37">
        <w:rPr>
          <w:b w:val="0"/>
          <w:color w:val="auto"/>
          <w:sz w:val="24"/>
        </w:rPr>
        <w:t xml:space="preserve"> լուսա</w:t>
      </w:r>
      <w:r w:rsidR="0042410D" w:rsidRPr="00956B37">
        <w:rPr>
          <w:b w:val="0"/>
          <w:color w:val="auto"/>
          <w:sz w:val="24"/>
        </w:rPr>
        <w:t>յին գովազդի տեխնիկական միջոցներ, լուսանշանային սարքեր</w:t>
      </w:r>
      <w:r w:rsidRPr="00956B37">
        <w:rPr>
          <w:b w:val="0"/>
          <w:color w:val="auto"/>
          <w:sz w:val="24"/>
        </w:rPr>
        <w:t>,</w:t>
      </w:r>
      <w:r w:rsidR="006137B9" w:rsidRPr="00956B37">
        <w:rPr>
          <w:b w:val="0"/>
          <w:color w:val="auto"/>
          <w:sz w:val="24"/>
        </w:rPr>
        <w:t xml:space="preserve"> էներգախնայող և էներգաարդյունավետ լուսատուներ (օրվա մութ ժամերին ու անբավարար տեսանելիության պայմաններում բավարար լուսավորություն ապահովելու համար),</w:t>
      </w:r>
      <w:r w:rsidRPr="00956B37">
        <w:rPr>
          <w:b w:val="0"/>
          <w:color w:val="auto"/>
          <w:sz w:val="24"/>
        </w:rPr>
        <w:t xml:space="preserve"> երթևեկության կազմակերպման համակարգեր, արգելափակոցներ</w:t>
      </w:r>
      <w:r w:rsidR="00811F8C" w:rsidRPr="00956B37">
        <w:rPr>
          <w:b w:val="0"/>
          <w:color w:val="auto"/>
          <w:sz w:val="24"/>
        </w:rPr>
        <w:t>,</w:t>
      </w:r>
      <w:r w:rsidRPr="00956B37">
        <w:rPr>
          <w:b w:val="0"/>
          <w:color w:val="auto"/>
          <w:sz w:val="24"/>
        </w:rPr>
        <w:t xml:space="preserve"> պաշտպանիչ կառուցվածքներ</w:t>
      </w:r>
      <w:r w:rsidR="00E43478" w:rsidRPr="00956B37">
        <w:rPr>
          <w:b w:val="0"/>
          <w:color w:val="auto"/>
          <w:sz w:val="24"/>
        </w:rPr>
        <w:t xml:space="preserve">, </w:t>
      </w:r>
      <w:r w:rsidR="00741423" w:rsidRPr="00956B37">
        <w:rPr>
          <w:b w:val="0"/>
          <w:color w:val="auto"/>
          <w:sz w:val="24"/>
        </w:rPr>
        <w:t xml:space="preserve">ճանապարհային հատումներում </w:t>
      </w:r>
      <w:r w:rsidR="00E43478" w:rsidRPr="00956B37">
        <w:rPr>
          <w:b w:val="0"/>
          <w:color w:val="auto"/>
          <w:sz w:val="24"/>
        </w:rPr>
        <w:t>հաշմանդամություն ունեցող անձանց համար հատուկ լուսային, ազդանշանային սարքեր, սարքավորանք</w:t>
      </w:r>
      <w:r w:rsidR="00811F8C" w:rsidRPr="00956B37">
        <w:rPr>
          <w:b w:val="0"/>
          <w:color w:val="auto"/>
          <w:sz w:val="24"/>
        </w:rPr>
        <w:t xml:space="preserve"> և այլն</w:t>
      </w:r>
      <w:r w:rsidRPr="00956B37">
        <w:rPr>
          <w:b w:val="0"/>
          <w:color w:val="auto"/>
          <w:sz w:val="24"/>
        </w:rPr>
        <w:t>), ինչպես նաև ճանապարհի կանաչա</w:t>
      </w:r>
      <w:r w:rsidRPr="00956B37">
        <w:rPr>
          <w:b w:val="0"/>
          <w:color w:val="auto"/>
          <w:sz w:val="24"/>
        </w:rPr>
        <w:softHyphen/>
        <w:t>պատում</w:t>
      </w:r>
      <w:r w:rsidR="0097046F" w:rsidRPr="00956B37">
        <w:rPr>
          <w:b w:val="0"/>
          <w:color w:val="auto"/>
          <w:sz w:val="24"/>
        </w:rPr>
        <w:t>ը</w:t>
      </w:r>
      <w:r w:rsidR="001C3487" w:rsidRPr="00956B37">
        <w:rPr>
          <w:b w:val="0"/>
          <w:color w:val="auto"/>
          <w:sz w:val="24"/>
        </w:rPr>
        <w:t xml:space="preserve"> (այդ թվում ծառերի և թփերի տնկարկի միջոցով)</w:t>
      </w:r>
      <w:r w:rsidR="0097046F" w:rsidRPr="00956B37">
        <w:rPr>
          <w:b w:val="0"/>
          <w:color w:val="auto"/>
          <w:sz w:val="24"/>
        </w:rPr>
        <w:t>,</w:t>
      </w:r>
      <w:r w:rsidR="00AB0A6A" w:rsidRPr="00956B37">
        <w:rPr>
          <w:b w:val="0"/>
          <w:color w:val="auto"/>
          <w:sz w:val="24"/>
        </w:rPr>
        <w:t xml:space="preserve"> ջրահեռացման ապահովումը,</w:t>
      </w:r>
      <w:r w:rsidR="0097046F" w:rsidRPr="00956B37">
        <w:rPr>
          <w:b w:val="0"/>
          <w:color w:val="auto"/>
          <w:sz w:val="24"/>
        </w:rPr>
        <w:t xml:space="preserve"> կողային հատվածների բարեկարգումը</w:t>
      </w:r>
      <w:r w:rsidRPr="00956B37">
        <w:rPr>
          <w:b w:val="0"/>
          <w:color w:val="auto"/>
          <w:sz w:val="24"/>
        </w:rPr>
        <w:t xml:space="preserve"> ու ճարտարապետական ձևավորումը:</w:t>
      </w:r>
      <w:r w:rsidR="006137B9" w:rsidRPr="00956B37">
        <w:rPr>
          <w:b w:val="0"/>
          <w:color w:val="auto"/>
          <w:sz w:val="24"/>
        </w:rPr>
        <w:t xml:space="preserve"> Ավտոմոբիլային ճանապարհների կողային հատվածների բարեկարգումը պետք է իրականացվի բարեկարգման տարրերի նախատեսմամբ՝ հաշվի առնելով տարածական պլանավորման փաստաթղթերի պահանջները, ինչպես նաև &lt;Ավտոմոբիլային ճանապարհների մասին&gt; ՀՀ օրենքի դրույթները՝ </w:t>
      </w:r>
      <w:r w:rsidR="00185568" w:rsidRPr="00956B37">
        <w:rPr>
          <w:b w:val="0"/>
          <w:bCs w:val="0"/>
          <w:color w:val="auto"/>
          <w:sz w:val="24"/>
        </w:rPr>
        <w:t>ա</w:t>
      </w:r>
      <w:r w:rsidR="006137B9" w:rsidRPr="00956B37">
        <w:rPr>
          <w:b w:val="0"/>
          <w:bCs w:val="0"/>
          <w:color w:val="auto"/>
          <w:sz w:val="24"/>
        </w:rPr>
        <w:t xml:space="preserve">վտոմոբիլային ճանապարհների կահավորումը նաև սպասարկման </w:t>
      </w:r>
      <w:r w:rsidR="006137B9" w:rsidRPr="00956B37">
        <w:rPr>
          <w:b w:val="0"/>
          <w:bCs w:val="0"/>
          <w:color w:val="auto"/>
          <w:sz w:val="24"/>
        </w:rPr>
        <w:lastRenderedPageBreak/>
        <w:t>օբյեկտներով համալրելու վերաբերյալ</w:t>
      </w:r>
      <w:r w:rsidR="006137B9" w:rsidRPr="00956B37">
        <w:rPr>
          <w:b w:val="0"/>
          <w:color w:val="auto"/>
          <w:sz w:val="24"/>
        </w:rPr>
        <w:t xml:space="preserve"> (ավտոմոբիլային ճանապարհների օտարման շերտում</w:t>
      </w:r>
      <w:r w:rsidR="00BD7486" w:rsidRPr="00956B37">
        <w:rPr>
          <w:b w:val="0"/>
          <w:color w:val="auto"/>
          <w:sz w:val="24"/>
        </w:rPr>
        <w:t>,</w:t>
      </w:r>
      <w:r w:rsidR="006137B9" w:rsidRPr="00956B37">
        <w:rPr>
          <w:b w:val="0"/>
          <w:color w:val="auto"/>
          <w:sz w:val="24"/>
        </w:rPr>
        <w:t xml:space="preserve"> </w:t>
      </w:r>
      <w:r w:rsidR="00BD7486" w:rsidRPr="00956B37">
        <w:rPr>
          <w:b w:val="0"/>
          <w:color w:val="auto"/>
          <w:sz w:val="24"/>
        </w:rPr>
        <w:t>այդ թվում</w:t>
      </w:r>
      <w:r w:rsidR="006137B9" w:rsidRPr="00956B37">
        <w:rPr>
          <w:b w:val="0"/>
          <w:color w:val="auto"/>
          <w:sz w:val="24"/>
        </w:rPr>
        <w:t xml:space="preserve"> պաշտպանական գոտիներում օրենսդրությամբ սահմանված կարգով  ավտոլցավորման, տեխնիկական սպասարկման կայաններ, ավտոկայաններ, առևտրի և սպասարկման այլ օբյեկտներ, ինչպես նաև գովազդի միջոցներ տեղակայելու մասին)</w:t>
      </w:r>
      <w:r w:rsidR="006137B9" w:rsidRPr="00956B37">
        <w:rPr>
          <w:b w:val="0"/>
          <w:bCs w:val="0"/>
          <w:color w:val="auto"/>
          <w:sz w:val="24"/>
        </w:rPr>
        <w:t>:</w:t>
      </w:r>
      <w:r w:rsidR="00130BCA" w:rsidRPr="00956B37">
        <w:rPr>
          <w:b w:val="0"/>
          <w:bCs w:val="0"/>
          <w:color w:val="auto"/>
          <w:sz w:val="24"/>
        </w:rPr>
        <w:t xml:space="preserve"> Ճանապարհների կահավորման աշխատանքներն անհրաժեշտ է իրականացնել </w:t>
      </w:r>
      <w:r w:rsidR="00130BCA" w:rsidRPr="00956B37">
        <w:rPr>
          <w:b w:val="0"/>
          <w:color w:val="auto"/>
          <w:sz w:val="24"/>
        </w:rPr>
        <w:t>ՀՀ կառավարության 2006թվականի հոկտեմբերի 26-ի  N1699-Ն և ՀՀ կառավարության</w:t>
      </w:r>
      <w:r w:rsidR="00985A93" w:rsidRPr="00956B37">
        <w:rPr>
          <w:b w:val="0"/>
          <w:color w:val="auto"/>
          <w:sz w:val="24"/>
        </w:rPr>
        <w:t xml:space="preserve"> </w:t>
      </w:r>
      <w:r w:rsidR="00130BCA" w:rsidRPr="00956B37">
        <w:rPr>
          <w:b w:val="0"/>
          <w:color w:val="auto"/>
          <w:sz w:val="24"/>
        </w:rPr>
        <w:t>2008թվականի</w:t>
      </w:r>
      <w:r w:rsidR="00985A93" w:rsidRPr="00956B37">
        <w:rPr>
          <w:b w:val="0"/>
          <w:color w:val="auto"/>
          <w:sz w:val="24"/>
        </w:rPr>
        <w:t xml:space="preserve"> </w:t>
      </w:r>
      <w:r w:rsidR="00130BCA" w:rsidRPr="00956B37">
        <w:rPr>
          <w:b w:val="0"/>
          <w:color w:val="auto"/>
          <w:sz w:val="24"/>
        </w:rPr>
        <w:t xml:space="preserve"> հունվարի 10-ի N113-Ն որոշումների պահանջներին համապատասխան:</w:t>
      </w:r>
    </w:p>
    <w:p w:rsidR="00C94C02" w:rsidRPr="00956B37" w:rsidRDefault="00F72E1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533FEF" w:rsidRPr="00956B37">
        <w:rPr>
          <w:b w:val="0"/>
          <w:color w:val="auto"/>
          <w:sz w:val="24"/>
        </w:rPr>
        <w:t xml:space="preserve">Երթևեկային մասի եզրից </w:t>
      </w:r>
      <w:r w:rsidR="00EA1C0F" w:rsidRPr="00956B37">
        <w:rPr>
          <w:b w:val="0"/>
          <w:color w:val="auto"/>
          <w:sz w:val="24"/>
        </w:rPr>
        <w:t xml:space="preserve">ոչ ավելի, քան </w:t>
      </w:r>
      <w:r w:rsidR="00533FEF" w:rsidRPr="00956B37">
        <w:rPr>
          <w:b w:val="0"/>
          <w:color w:val="auto"/>
          <w:sz w:val="24"/>
        </w:rPr>
        <w:t>4 մ-ից հեռավորության վրա տեղադրված  ու</w:t>
      </w:r>
      <w:r w:rsidRPr="00956B37">
        <w:rPr>
          <w:b w:val="0"/>
          <w:color w:val="auto"/>
          <w:sz w:val="24"/>
        </w:rPr>
        <w:t xml:space="preserve">ղեկամուրջների, լուսավորության ու կապի գծերի հենարանների, տեղեկատվական և ցուցիչ ճանապարհային նշանների </w:t>
      </w:r>
      <w:r w:rsidR="00533FEF" w:rsidRPr="00956B37">
        <w:rPr>
          <w:b w:val="0"/>
          <w:color w:val="auto"/>
          <w:sz w:val="24"/>
        </w:rPr>
        <w:t xml:space="preserve">մոտ </w:t>
      </w:r>
      <w:r w:rsidRPr="00956B37">
        <w:rPr>
          <w:b w:val="0"/>
          <w:color w:val="auto"/>
          <w:sz w:val="24"/>
        </w:rPr>
        <w:t>մետաղական արգելափակոցներ տեղադրելու դեպքում պետք է հաշվի առնել վերջիններիս հնարավոր ձևախախտումը:</w:t>
      </w:r>
      <w:r w:rsidRPr="00956B37">
        <w:rPr>
          <w:color w:val="auto"/>
        </w:rPr>
        <w:t xml:space="preserve"> </w:t>
      </w:r>
    </w:p>
    <w:p w:rsidR="00F72E1E" w:rsidRPr="00956B37" w:rsidRDefault="00F72E1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Արգելափակոցի կամ պարապետի տիպի արգելապատնեշներ պետք է տեդադրել ճանապարհի կողնակներին, այն տեղամասերում, որտեղ</w:t>
      </w:r>
      <w:r w:rsidR="00C94C02" w:rsidRPr="00956B37">
        <w:rPr>
          <w:b w:val="0"/>
          <w:color w:val="auto"/>
          <w:sz w:val="24"/>
        </w:rPr>
        <w:t>.</w:t>
      </w:r>
    </w:p>
    <w:p w:rsidR="00892C32" w:rsidRPr="00956B37" w:rsidRDefault="00892C32"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 xml:space="preserve">շեպերի թեքությունը 1:3-ից մեծ է և լիցքի բարձրությունը գերազանցում է </w:t>
      </w:r>
      <w:r w:rsidR="004C1A61" w:rsidRPr="00956B37">
        <w:rPr>
          <w:b w:val="0"/>
          <w:color w:val="auto"/>
          <w:sz w:val="24"/>
        </w:rPr>
        <w:t xml:space="preserve">                      </w:t>
      </w:r>
      <w:r w:rsidR="0059320A" w:rsidRPr="00956B37">
        <w:rPr>
          <w:b w:val="0"/>
          <w:color w:val="auto"/>
          <w:sz w:val="24"/>
        </w:rPr>
        <w:t xml:space="preserve">2 </w:t>
      </w:r>
      <w:r w:rsidR="004C1A61" w:rsidRPr="00956B37">
        <w:rPr>
          <w:b w:val="0"/>
          <w:color w:val="auto"/>
          <w:sz w:val="24"/>
        </w:rPr>
        <w:t>մ</w:t>
      </w:r>
      <w:r w:rsidRPr="00956B37">
        <w:rPr>
          <w:b w:val="0"/>
          <w:color w:val="auto"/>
          <w:sz w:val="24"/>
        </w:rPr>
        <w:t>ետրը</w:t>
      </w:r>
      <w:r w:rsidR="0059320A" w:rsidRPr="00956B37">
        <w:rPr>
          <w:b w:val="0"/>
          <w:color w:val="auto"/>
          <w:sz w:val="24"/>
        </w:rPr>
        <w:t>,</w:t>
      </w:r>
    </w:p>
    <w:p w:rsidR="00892C32" w:rsidRPr="00956B37" w:rsidRDefault="00892C32"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ճանապարհն անցնում է երկաթուղուն զու</w:t>
      </w:r>
      <w:r w:rsidRPr="00956B37">
        <w:rPr>
          <w:b w:val="0"/>
          <w:color w:val="auto"/>
          <w:sz w:val="24"/>
        </w:rPr>
        <w:softHyphen/>
        <w:t>գահեռ, III տիպի ճահճուտներով,</w:t>
      </w:r>
      <w:r w:rsidR="004C1A61" w:rsidRPr="00956B37">
        <w:rPr>
          <w:b w:val="0"/>
          <w:color w:val="auto"/>
          <w:sz w:val="24"/>
        </w:rPr>
        <w:t xml:space="preserve">             </w:t>
      </w:r>
      <w:r w:rsidRPr="00956B37">
        <w:rPr>
          <w:b w:val="0"/>
          <w:color w:val="auto"/>
          <w:sz w:val="24"/>
        </w:rPr>
        <w:t xml:space="preserve"> 2 </w:t>
      </w:r>
      <w:r w:rsidR="005A3731" w:rsidRPr="00956B37">
        <w:rPr>
          <w:b w:val="0"/>
          <w:color w:val="auto"/>
          <w:sz w:val="24"/>
        </w:rPr>
        <w:t>մ-</w:t>
      </w:r>
      <w:r w:rsidRPr="00956B37">
        <w:rPr>
          <w:b w:val="0"/>
          <w:color w:val="auto"/>
          <w:sz w:val="24"/>
        </w:rPr>
        <w:t xml:space="preserve">ից խորը գետերի ափով, ձորերի ու կիրճերի եզրով' 20 </w:t>
      </w:r>
      <w:r w:rsidR="005A3731" w:rsidRPr="00956B37">
        <w:rPr>
          <w:b w:val="0"/>
          <w:color w:val="auto"/>
          <w:sz w:val="24"/>
        </w:rPr>
        <w:t>մ-</w:t>
      </w:r>
      <w:r w:rsidRPr="00956B37">
        <w:rPr>
          <w:b w:val="0"/>
          <w:color w:val="auto"/>
          <w:sz w:val="24"/>
        </w:rPr>
        <w:t>ից պակաս հեռավորու</w:t>
      </w:r>
      <w:r w:rsidRPr="00956B37">
        <w:rPr>
          <w:b w:val="0"/>
          <w:color w:val="auto"/>
          <w:sz w:val="24"/>
        </w:rPr>
        <w:softHyphen/>
        <w:t>թյամբ,</w:t>
      </w:r>
    </w:p>
    <w:p w:rsidR="00892C32" w:rsidRPr="00956B37" w:rsidRDefault="00962AFE"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ճանապարհները փոխհատվում են կամ միանում տարբեր մակարդակներում,</w:t>
      </w:r>
    </w:p>
    <w:p w:rsidR="00962AFE" w:rsidRPr="00956B37" w:rsidRDefault="00962AFE"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ճանապարհի ուղղությունը հատակագծում փոփոխվում է</w:t>
      </w:r>
      <w:r w:rsidR="00296ACB" w:rsidRPr="00956B37">
        <w:rPr>
          <w:b w:val="0"/>
          <w:color w:val="auto"/>
          <w:sz w:val="24"/>
        </w:rPr>
        <w:t>,</w:t>
      </w:r>
      <w:r w:rsidRPr="00956B37">
        <w:rPr>
          <w:b w:val="0"/>
          <w:color w:val="auto"/>
          <w:sz w:val="24"/>
        </w:rPr>
        <w:t xml:space="preserve"> իսկ տեսանելիության հեռավո</w:t>
      </w:r>
      <w:r w:rsidRPr="00956B37">
        <w:rPr>
          <w:b w:val="0"/>
          <w:color w:val="auto"/>
          <w:sz w:val="24"/>
        </w:rPr>
        <w:softHyphen/>
        <w:t>րությունը հաշվարկայինից փոքր է:</w:t>
      </w:r>
    </w:p>
    <w:p w:rsidR="00962AFE" w:rsidRPr="00956B37" w:rsidRDefault="00D734ED"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Արգելափակոցները ճանապարհի </w:t>
      </w:r>
      <w:r w:rsidR="006D4728" w:rsidRPr="00956B37">
        <w:rPr>
          <w:b w:val="0"/>
          <w:color w:val="auto"/>
          <w:sz w:val="24"/>
        </w:rPr>
        <w:t xml:space="preserve">կողնակների վրա </w:t>
      </w:r>
      <w:r w:rsidR="00962AFE" w:rsidRPr="00956B37">
        <w:rPr>
          <w:b w:val="0"/>
          <w:color w:val="auto"/>
          <w:sz w:val="24"/>
        </w:rPr>
        <w:t>պետք է տեղադրել</w:t>
      </w:r>
      <w:r w:rsidR="006D4728" w:rsidRPr="00956B37">
        <w:rPr>
          <w:b w:val="0"/>
          <w:color w:val="auto"/>
          <w:sz w:val="24"/>
        </w:rPr>
        <w:t xml:space="preserve"> հողային պաստառի եզրից 0.5-0.6 մ դեպի ներս (կախված դրանց կոշտությունից), իսկ </w:t>
      </w:r>
      <w:r w:rsidR="00962AFE" w:rsidRPr="00956B37">
        <w:rPr>
          <w:b w:val="0"/>
          <w:color w:val="auto"/>
          <w:sz w:val="24"/>
        </w:rPr>
        <w:t>պարապետային տիպի ցանկապատերը</w:t>
      </w:r>
      <w:r w:rsidR="00A15810" w:rsidRPr="00956B37">
        <w:rPr>
          <w:b w:val="0"/>
          <w:color w:val="auto"/>
          <w:sz w:val="24"/>
        </w:rPr>
        <w:t>' 0.</w:t>
      </w:r>
      <w:r w:rsidR="00962AFE" w:rsidRPr="00956B37">
        <w:rPr>
          <w:b w:val="0"/>
          <w:color w:val="auto"/>
          <w:sz w:val="24"/>
        </w:rPr>
        <w:t>5 մ դեպի ներս:</w:t>
      </w:r>
    </w:p>
    <w:p w:rsidR="00962AFE" w:rsidRPr="00956B37" w:rsidRDefault="00D734ED"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Բազմաշերտ երթևեկային մասով ճանապարհների բաժանիչ գոտու վրա արգելափակոցներ պետք է տեղադրել բաժանիչ գոտու 4.8մ և պակաս լայնության դեպքում:</w:t>
      </w:r>
      <w:r w:rsidR="00892517" w:rsidRPr="00956B37">
        <w:rPr>
          <w:b w:val="0"/>
          <w:color w:val="auto"/>
          <w:sz w:val="24"/>
        </w:rPr>
        <w:t xml:space="preserve"> </w:t>
      </w:r>
      <w:r w:rsidR="00962AFE" w:rsidRPr="00956B37">
        <w:rPr>
          <w:b w:val="0"/>
          <w:color w:val="auto"/>
          <w:sz w:val="24"/>
        </w:rPr>
        <w:t>Երթևեկային մասի եզրից մինչև արգելափակոցի երեսամասը</w:t>
      </w:r>
      <w:r w:rsidR="00892517" w:rsidRPr="00956B37">
        <w:rPr>
          <w:b w:val="0"/>
          <w:color w:val="auto"/>
          <w:sz w:val="24"/>
        </w:rPr>
        <w:t xml:space="preserve"> 0.</w:t>
      </w:r>
      <w:r w:rsidR="00962AFE" w:rsidRPr="00956B37">
        <w:rPr>
          <w:b w:val="0"/>
          <w:color w:val="auto"/>
          <w:sz w:val="24"/>
        </w:rPr>
        <w:t xml:space="preserve">9 </w:t>
      </w:r>
      <w:r w:rsidR="00892517" w:rsidRPr="00956B37">
        <w:rPr>
          <w:b w:val="0"/>
          <w:color w:val="auto"/>
          <w:sz w:val="24"/>
        </w:rPr>
        <w:t>մ-</w:t>
      </w:r>
      <w:r w:rsidR="00962AFE" w:rsidRPr="00956B37">
        <w:rPr>
          <w:b w:val="0"/>
          <w:color w:val="auto"/>
          <w:sz w:val="24"/>
        </w:rPr>
        <w:t>ից պակաս չպետք է լինի:</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lastRenderedPageBreak/>
        <w:t>Պարապետային տիպի արգելափակոց չի թույլատրվում նախատեսել առանձին կանգնած բլոկների ձևով:</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Ըստ ԳՕՍՏ 33127-</w:t>
      </w:r>
      <w:r w:rsidR="00E032F5" w:rsidRPr="00956B37">
        <w:rPr>
          <w:b w:val="0"/>
          <w:color w:val="auto"/>
          <w:sz w:val="24"/>
        </w:rPr>
        <w:t>2014 ստանդար</w:t>
      </w:r>
      <w:r w:rsidR="0030519A" w:rsidRPr="00956B37">
        <w:rPr>
          <w:b w:val="0"/>
          <w:color w:val="auto"/>
          <w:sz w:val="24"/>
        </w:rPr>
        <w:t>ի</w:t>
      </w:r>
      <w:r w:rsidRPr="00956B37">
        <w:rPr>
          <w:b w:val="0"/>
          <w:color w:val="auto"/>
          <w:sz w:val="24"/>
        </w:rPr>
        <w:t xml:space="preserve"> պահանջների</w:t>
      </w:r>
      <w:r w:rsidR="00E032F5" w:rsidRPr="00956B37">
        <w:rPr>
          <w:b w:val="0"/>
          <w:color w:val="auto"/>
          <w:sz w:val="24"/>
        </w:rPr>
        <w:t>՝</w:t>
      </w:r>
      <w:r w:rsidR="0030519A" w:rsidRPr="00956B37">
        <w:rPr>
          <w:b w:val="0"/>
          <w:color w:val="auto"/>
          <w:sz w:val="24"/>
        </w:rPr>
        <w:t xml:space="preserve"> </w:t>
      </w:r>
      <w:r w:rsidRPr="00956B37">
        <w:rPr>
          <w:b w:val="0"/>
          <w:color w:val="auto"/>
          <w:sz w:val="24"/>
        </w:rPr>
        <w:t>մետաղական արգելափակոցները կամուրջների ցանկապատերի հետ պետք է լծորդել.</w:t>
      </w:r>
    </w:p>
    <w:p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rPr>
      </w:pPr>
      <w:r w:rsidRPr="00956B37">
        <w:rPr>
          <w:b w:val="0"/>
          <w:color w:val="auto"/>
          <w:sz w:val="24"/>
        </w:rPr>
        <w:t xml:space="preserve">արգելափակոցի կանգնակների քայլը աստիճանաբար հասցնելով 1 </w:t>
      </w:r>
      <w:r w:rsidR="00E032F5" w:rsidRPr="00956B37">
        <w:rPr>
          <w:b w:val="0"/>
          <w:color w:val="auto"/>
          <w:sz w:val="24"/>
        </w:rPr>
        <w:t>մ-</w:t>
      </w:r>
      <w:r w:rsidRPr="00956B37">
        <w:rPr>
          <w:b w:val="0"/>
          <w:color w:val="auto"/>
          <w:sz w:val="24"/>
        </w:rPr>
        <w:t>ի,</w:t>
      </w:r>
    </w:p>
    <w:p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rPr>
      </w:pPr>
      <w:r w:rsidRPr="00956B37">
        <w:rPr>
          <w:b w:val="0"/>
          <w:color w:val="auto"/>
          <w:sz w:val="24"/>
        </w:rPr>
        <w:t xml:space="preserve">1 </w:t>
      </w:r>
      <w:r w:rsidR="00E032F5" w:rsidRPr="00956B37">
        <w:rPr>
          <w:b w:val="0"/>
          <w:color w:val="auto"/>
          <w:sz w:val="24"/>
        </w:rPr>
        <w:t>մ-</w:t>
      </w:r>
      <w:r w:rsidRPr="00956B37">
        <w:rPr>
          <w:b w:val="0"/>
          <w:color w:val="auto"/>
          <w:sz w:val="24"/>
        </w:rPr>
        <w:t>ից ոչ պակաս շառավղով' բաժանիչ գոտում տեղադրված երկկողմանի արգելափակոցների վերջնամասը կամ կողնակների վրա տեղադրվածները' փոխհատումների կամ միացումների տեղամասերում:</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Կամուրջների մոտեցումների արգելափակոցները պետք է լինեն կամրջի բազրիքների ուղղությամբ: Հակառակ դեպքում, արգելափակոցների ուղղության շեղումը պետք է կարգավորել 15:1 անցամասում:</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Հետիոտն շարժման կարգավորման համար նախատեսված ցանցային կամ բազրիքային տիպի ցանկապատերը</w:t>
      </w:r>
      <w:r w:rsidR="00F82C94" w:rsidRPr="00956B37">
        <w:rPr>
          <w:b w:val="0"/>
          <w:color w:val="auto"/>
          <w:sz w:val="24"/>
        </w:rPr>
        <w:t xml:space="preserve"> (0.8-1.</w:t>
      </w:r>
      <w:r w:rsidRPr="00956B37">
        <w:rPr>
          <w:b w:val="0"/>
          <w:color w:val="auto"/>
          <w:sz w:val="24"/>
        </w:rPr>
        <w:t>2 մ բարձրությամբ</w:t>
      </w:r>
      <w:r w:rsidR="00973DAD" w:rsidRPr="00956B37">
        <w:rPr>
          <w:b w:val="0"/>
          <w:color w:val="auto"/>
          <w:sz w:val="24"/>
        </w:rPr>
        <w:t xml:space="preserve">) պետք </w:t>
      </w:r>
      <w:r w:rsidRPr="00956B37">
        <w:rPr>
          <w:b w:val="0"/>
          <w:color w:val="auto"/>
          <w:sz w:val="24"/>
        </w:rPr>
        <w:t>է տեղադրել I կարգի ճանապարհների բաժանիչ գոտու վրա</w:t>
      </w:r>
      <w:r w:rsidR="006D40BF" w:rsidRPr="00956B37">
        <w:rPr>
          <w:b w:val="0"/>
          <w:color w:val="auto"/>
          <w:sz w:val="24"/>
        </w:rPr>
        <w:t xml:space="preserve"> </w:t>
      </w:r>
      <w:r w:rsidRPr="00956B37">
        <w:rPr>
          <w:b w:val="0"/>
          <w:color w:val="auto"/>
          <w:sz w:val="24"/>
        </w:rPr>
        <w:t>ավտոբուսային կանգառների ամբողջ երկարությամբ, ինչպես նաև ընտանի կամ վայրի կենդանիների</w:t>
      </w:r>
      <w:r w:rsidR="00971F4F" w:rsidRPr="00956B37">
        <w:rPr>
          <w:b w:val="0"/>
          <w:color w:val="auto"/>
          <w:sz w:val="24"/>
        </w:rPr>
        <w:t>՝</w:t>
      </w:r>
      <w:r w:rsidRPr="00956B37">
        <w:rPr>
          <w:b w:val="0"/>
          <w:color w:val="auto"/>
          <w:sz w:val="24"/>
        </w:rPr>
        <w:t xml:space="preserve"> </w:t>
      </w:r>
      <w:r w:rsidR="00F82C94" w:rsidRPr="00956B37">
        <w:rPr>
          <w:b w:val="0"/>
          <w:color w:val="auto"/>
          <w:sz w:val="24"/>
        </w:rPr>
        <w:t>ճանապարհն</w:t>
      </w:r>
      <w:r w:rsidRPr="00956B37">
        <w:rPr>
          <w:b w:val="0"/>
          <w:color w:val="auto"/>
          <w:sz w:val="24"/>
        </w:rPr>
        <w:t xml:space="preserve"> անցնելու հնարավոր տեղամասերում:</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Ճանապարհի նախագծում արգելափակոցների կոնստրուկցիան պետք է ընտրել`  հաշվի առնելով նաև ձյան մաքրման հնարավորությունը:</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 xml:space="preserve">I և II կարգի ավտոմոբիլային ճանապարհները, ինչպես նաև III և IV կարգի ճանապարհների վտանգավոր տեղամասերը, որտեղ </w:t>
      </w:r>
      <w:r w:rsidR="00E15DF1" w:rsidRPr="00956B37">
        <w:rPr>
          <w:b w:val="0"/>
          <w:color w:val="auto"/>
          <w:sz w:val="24"/>
        </w:rPr>
        <w:t xml:space="preserve">չի </w:t>
      </w:r>
      <w:r w:rsidRPr="00956B37">
        <w:rPr>
          <w:b w:val="0"/>
          <w:color w:val="auto"/>
          <w:sz w:val="24"/>
        </w:rPr>
        <w:t xml:space="preserve">պահանջվում արհեստական լուսավորության ու արգելափակոցների տեղադրում, պետք է </w:t>
      </w:r>
      <w:r w:rsidR="00E15DF1" w:rsidRPr="00956B37">
        <w:rPr>
          <w:b w:val="0"/>
          <w:color w:val="auto"/>
          <w:sz w:val="24"/>
        </w:rPr>
        <w:t xml:space="preserve">մթության մեջ ու անբարենպաստ օդերևութաբանական պայմաններում կողնակների արտաքին շերտի, բաժանիչ </w:t>
      </w:r>
      <w:r w:rsidR="00230CF2" w:rsidRPr="00956B37">
        <w:rPr>
          <w:b w:val="0"/>
          <w:color w:val="auto"/>
          <w:sz w:val="24"/>
        </w:rPr>
        <w:t xml:space="preserve"> </w:t>
      </w:r>
      <w:r w:rsidR="00E15DF1" w:rsidRPr="00956B37">
        <w:rPr>
          <w:b w:val="0"/>
          <w:color w:val="auto"/>
          <w:sz w:val="24"/>
        </w:rPr>
        <w:t xml:space="preserve">գոտու և խոչընդոտների տեսանելիության ապահովման համար </w:t>
      </w:r>
      <w:r w:rsidRPr="00956B37">
        <w:rPr>
          <w:b w:val="0"/>
          <w:color w:val="auto"/>
          <w:sz w:val="24"/>
        </w:rPr>
        <w:t>կահավորվեն ուղղորդիչ սարքավորումներով (ուղղորդիչ ազդանշանային սյուներ, արհեստական լուսավորությամբ կարճասյուներ, ուղղորդիչ և անվտանգության կղզյակներ</w:t>
      </w:r>
      <w:r w:rsidR="00E15DF1" w:rsidRPr="00956B37">
        <w:rPr>
          <w:b w:val="0"/>
          <w:color w:val="auto"/>
          <w:sz w:val="24"/>
        </w:rPr>
        <w:t>):</w:t>
      </w:r>
    </w:p>
    <w:p w:rsidR="00962AFE" w:rsidRPr="00956B37" w:rsidRDefault="00962AFE" w:rsidP="003C427E">
      <w:pPr>
        <w:pStyle w:val="a0"/>
        <w:numPr>
          <w:ilvl w:val="0"/>
          <w:numId w:val="16"/>
        </w:numPr>
        <w:tabs>
          <w:tab w:val="left" w:pos="1080"/>
          <w:tab w:val="left" w:pos="1350"/>
        </w:tabs>
        <w:spacing w:line="360" w:lineRule="auto"/>
        <w:ind w:left="270" w:firstLine="450"/>
        <w:rPr>
          <w:b w:val="0"/>
          <w:color w:val="auto"/>
          <w:sz w:val="24"/>
        </w:rPr>
      </w:pPr>
      <w:r w:rsidRPr="00956B37">
        <w:rPr>
          <w:b w:val="0"/>
          <w:color w:val="auto"/>
          <w:sz w:val="24"/>
        </w:rPr>
        <w:t>II-IV կարգի ճանապարհների վրա</w:t>
      </w:r>
      <w:r w:rsidR="00040A88" w:rsidRPr="00956B37">
        <w:rPr>
          <w:b w:val="0"/>
          <w:color w:val="auto"/>
          <w:sz w:val="24"/>
        </w:rPr>
        <w:t xml:space="preserve"> 0.</w:t>
      </w:r>
      <w:r w:rsidRPr="00956B37">
        <w:rPr>
          <w:b w:val="0"/>
          <w:color w:val="auto"/>
          <w:sz w:val="24"/>
        </w:rPr>
        <w:t>75-0</w:t>
      </w:r>
      <w:r w:rsidR="00040A88" w:rsidRPr="00956B37">
        <w:rPr>
          <w:b w:val="0"/>
          <w:color w:val="auto"/>
          <w:sz w:val="24"/>
        </w:rPr>
        <w:t>.</w:t>
      </w:r>
      <w:r w:rsidRPr="00956B37">
        <w:rPr>
          <w:b w:val="0"/>
          <w:color w:val="auto"/>
          <w:sz w:val="24"/>
        </w:rPr>
        <w:t>8 մ բարձրությամբ ազդանշանային սյուներ պետք է նախատեսել.</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ճանապարհի ուղղագծային հատվածներում, 50 մ</w:t>
      </w:r>
      <w:r w:rsidR="005D0478" w:rsidRPr="00956B37">
        <w:rPr>
          <w:b w:val="0"/>
          <w:color w:val="auto"/>
          <w:sz w:val="24"/>
        </w:rPr>
        <w:t xml:space="preserve"> </w:t>
      </w:r>
      <w:r w:rsidRPr="00956B37">
        <w:rPr>
          <w:b w:val="0"/>
          <w:color w:val="auto"/>
          <w:sz w:val="24"/>
        </w:rPr>
        <w:t xml:space="preserve">մեկ, </w:t>
      </w:r>
      <w:r w:rsidR="0079447A" w:rsidRPr="00956B37">
        <w:rPr>
          <w:b w:val="0"/>
          <w:color w:val="auto"/>
          <w:sz w:val="24"/>
        </w:rPr>
        <w:t>եթե</w:t>
      </w:r>
      <w:r w:rsidRPr="00956B37">
        <w:rPr>
          <w:b w:val="0"/>
          <w:color w:val="auto"/>
          <w:sz w:val="24"/>
        </w:rPr>
        <w:t xml:space="preserve"> լիցքի բարձրությունը գերազանցում է</w:t>
      </w:r>
      <w:r w:rsidR="005D0478" w:rsidRPr="00956B37">
        <w:rPr>
          <w:b w:val="0"/>
          <w:color w:val="auto"/>
          <w:sz w:val="24"/>
        </w:rPr>
        <w:t xml:space="preserve"> 1.</w:t>
      </w:r>
      <w:r w:rsidRPr="00956B37">
        <w:rPr>
          <w:b w:val="0"/>
          <w:color w:val="auto"/>
          <w:sz w:val="24"/>
        </w:rPr>
        <w:t>5 մ</w:t>
      </w:r>
      <w:r w:rsidR="005D0478" w:rsidRPr="00956B37">
        <w:rPr>
          <w:b w:val="0"/>
          <w:color w:val="auto"/>
          <w:sz w:val="24"/>
        </w:rPr>
        <w:t>-ը</w:t>
      </w:r>
      <w:r w:rsidRPr="00956B37">
        <w:rPr>
          <w:b w:val="0"/>
          <w:color w:val="auto"/>
          <w:sz w:val="24"/>
        </w:rPr>
        <w:t>,</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lastRenderedPageBreak/>
        <w:t>երկայնական պրոֆիլի կորերի սահմաններում և նրանց մոտեցումների վրա (երեքական սյուներ ամեն կողմից) լիցքի</w:t>
      </w:r>
      <w:r w:rsidR="00DC321B" w:rsidRPr="00956B37">
        <w:rPr>
          <w:b w:val="0"/>
          <w:color w:val="auto"/>
          <w:sz w:val="24"/>
        </w:rPr>
        <w:t xml:space="preserve"> 1.</w:t>
      </w:r>
      <w:r w:rsidRPr="00956B37">
        <w:rPr>
          <w:b w:val="0"/>
          <w:color w:val="auto"/>
          <w:sz w:val="24"/>
        </w:rPr>
        <w:t xml:space="preserve">5 </w:t>
      </w:r>
      <w:r w:rsidR="00DC321B" w:rsidRPr="00956B37">
        <w:rPr>
          <w:b w:val="0"/>
          <w:color w:val="auto"/>
          <w:sz w:val="24"/>
        </w:rPr>
        <w:t>մ-</w:t>
      </w:r>
      <w:r w:rsidRPr="00956B37">
        <w:rPr>
          <w:b w:val="0"/>
          <w:color w:val="auto"/>
          <w:sz w:val="24"/>
        </w:rPr>
        <w:t xml:space="preserve">ից ոչ պակաս բարձրության դեպքում, </w:t>
      </w:r>
      <w:r w:rsidR="00F213C8" w:rsidRPr="00956B37">
        <w:rPr>
          <w:b w:val="0"/>
          <w:color w:val="auto"/>
          <w:sz w:val="24"/>
        </w:rPr>
        <w:t xml:space="preserve">սույն շինարարական նորմերի 62-րդ </w:t>
      </w:r>
      <w:r w:rsidRPr="00956B37">
        <w:rPr>
          <w:b w:val="0"/>
          <w:color w:val="auto"/>
          <w:sz w:val="24"/>
        </w:rPr>
        <w:t>աղյուսակում նշվւսծ հեռավորությունների վրա,</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հորիզոնական կորերի սահմաններում և նրանց մոտեցումների վրա (երեքական սյուներ ամեն կողմից) լիցքի</w:t>
      </w:r>
      <w:r w:rsidR="00523300" w:rsidRPr="00956B37">
        <w:rPr>
          <w:b w:val="0"/>
          <w:color w:val="auto"/>
          <w:sz w:val="24"/>
        </w:rPr>
        <w:t xml:space="preserve"> 1.</w:t>
      </w:r>
      <w:r w:rsidRPr="00956B37">
        <w:rPr>
          <w:b w:val="0"/>
          <w:color w:val="auto"/>
          <w:sz w:val="24"/>
        </w:rPr>
        <w:t xml:space="preserve">0 </w:t>
      </w:r>
      <w:r w:rsidR="00523300" w:rsidRPr="00956B37">
        <w:rPr>
          <w:b w:val="0"/>
          <w:color w:val="auto"/>
          <w:sz w:val="24"/>
        </w:rPr>
        <w:t>մ-</w:t>
      </w:r>
      <w:r w:rsidRPr="00956B37">
        <w:rPr>
          <w:b w:val="0"/>
          <w:color w:val="auto"/>
          <w:sz w:val="24"/>
        </w:rPr>
        <w:t>ից ոչ պակաս բարձրության դեպքում' կորերի արտաքին կողմից,</w:t>
      </w:r>
      <w:r w:rsidR="00523300" w:rsidRPr="00956B37">
        <w:rPr>
          <w:b w:val="0"/>
          <w:color w:val="auto"/>
          <w:sz w:val="24"/>
        </w:rPr>
        <w:t xml:space="preserve"> սույն շինարարական նորմերի 63-րդ</w:t>
      </w:r>
      <w:r w:rsidRPr="00956B37">
        <w:rPr>
          <w:b w:val="0"/>
          <w:color w:val="auto"/>
          <w:sz w:val="24"/>
        </w:rPr>
        <w:t xml:space="preserve"> աղյուսակում նշված հեռավորությունների վրա,</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 xml:space="preserve">ճահճուտներից ու 1 </w:t>
      </w:r>
      <w:r w:rsidR="005E2F74" w:rsidRPr="00956B37">
        <w:rPr>
          <w:b w:val="0"/>
          <w:color w:val="auto"/>
          <w:sz w:val="24"/>
        </w:rPr>
        <w:t>մ-</w:t>
      </w:r>
      <w:r w:rsidRPr="00956B37">
        <w:rPr>
          <w:b w:val="0"/>
          <w:color w:val="auto"/>
          <w:sz w:val="24"/>
        </w:rPr>
        <w:t xml:space="preserve">ից խորը գետերից' 15 </w:t>
      </w:r>
      <w:r w:rsidR="005E2F74" w:rsidRPr="00956B37">
        <w:rPr>
          <w:b w:val="0"/>
          <w:color w:val="auto"/>
          <w:sz w:val="24"/>
        </w:rPr>
        <w:t>մ-</w:t>
      </w:r>
      <w:r w:rsidRPr="00956B37">
        <w:rPr>
          <w:b w:val="0"/>
          <w:color w:val="auto"/>
          <w:sz w:val="24"/>
        </w:rPr>
        <w:t>ից պակաս հեռավորությամբ անցնող ճանապարհների վրա, 10 մ քայլով,</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կամուրջների և ուղեկամուրջների մոտ' 10</w:t>
      </w:r>
      <w:r w:rsidR="005E2F74" w:rsidRPr="00956B37">
        <w:rPr>
          <w:b w:val="0"/>
          <w:color w:val="auto"/>
          <w:sz w:val="24"/>
        </w:rPr>
        <w:t xml:space="preserve"> </w:t>
      </w:r>
      <w:r w:rsidRPr="00956B37">
        <w:rPr>
          <w:b w:val="0"/>
          <w:color w:val="auto"/>
          <w:sz w:val="24"/>
        </w:rPr>
        <w:t>մ քայլով երեքական սյուն,</w:t>
      </w:r>
      <w:r w:rsidR="0059320A" w:rsidRPr="00956B37">
        <w:rPr>
          <w:b w:val="0"/>
          <w:color w:val="auto"/>
          <w:sz w:val="24"/>
        </w:rPr>
        <w:t xml:space="preserve"> </w:t>
      </w:r>
      <w:r w:rsidRPr="00956B37">
        <w:rPr>
          <w:b w:val="0"/>
          <w:color w:val="auto"/>
          <w:sz w:val="24"/>
        </w:rPr>
        <w:t>կառուցվածքից առաջ և հետո,</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ջրթող խողովակի առանցքով մեկական սյուն ճանապարհի երկու կողմից,</w:t>
      </w:r>
    </w:p>
    <w:p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 xml:space="preserve">միևնույն մակարդակում փոխհատվող կամ միացող ճանապարհների կորերի սահմաններում, </w:t>
      </w:r>
      <w:r w:rsidR="005E2F74" w:rsidRPr="00956B37">
        <w:rPr>
          <w:b w:val="0"/>
          <w:color w:val="auto"/>
          <w:sz w:val="24"/>
        </w:rPr>
        <w:t xml:space="preserve">սույն շինարարական նորմերի 62-րդ </w:t>
      </w:r>
      <w:r w:rsidRPr="00956B37">
        <w:rPr>
          <w:b w:val="0"/>
          <w:color w:val="auto"/>
          <w:sz w:val="24"/>
        </w:rPr>
        <w:t>աղյուսակ</w:t>
      </w:r>
      <w:r w:rsidR="005E2F74" w:rsidRPr="00956B37">
        <w:rPr>
          <w:b w:val="0"/>
          <w:color w:val="auto"/>
          <w:sz w:val="24"/>
        </w:rPr>
        <w:t>ում</w:t>
      </w:r>
      <w:r w:rsidR="003A1030" w:rsidRPr="00956B37">
        <w:rPr>
          <w:b w:val="0"/>
          <w:color w:val="auto"/>
          <w:sz w:val="24"/>
        </w:rPr>
        <w:t xml:space="preserve"> </w:t>
      </w:r>
      <w:r w:rsidRPr="00956B37">
        <w:rPr>
          <w:b w:val="0"/>
          <w:color w:val="auto"/>
          <w:sz w:val="24"/>
        </w:rPr>
        <w:t>նշված հեռավորությունների վրա:</w:t>
      </w:r>
    </w:p>
    <w:p w:rsidR="00962AFE" w:rsidRPr="00956B37" w:rsidRDefault="00962AFE" w:rsidP="008524EA">
      <w:pPr>
        <w:pStyle w:val="BodyText23"/>
        <w:shd w:val="clear" w:color="auto" w:fill="auto"/>
        <w:spacing w:line="360" w:lineRule="auto"/>
        <w:ind w:left="1068" w:firstLine="0"/>
        <w:jc w:val="right"/>
        <w:rPr>
          <w:sz w:val="24"/>
          <w:szCs w:val="24"/>
        </w:rPr>
      </w:pPr>
      <w:r w:rsidRPr="00956B37">
        <w:rPr>
          <w:rStyle w:val="BodyText3"/>
          <w:sz w:val="24"/>
          <w:szCs w:val="24"/>
        </w:rPr>
        <w:t xml:space="preserve">Աղյուսակ </w:t>
      </w:r>
      <w:r w:rsidR="004C1A61" w:rsidRPr="00956B37">
        <w:rPr>
          <w:rStyle w:val="BodyText3"/>
          <w:sz w:val="24"/>
          <w:szCs w:val="24"/>
          <w:lang w:val="en-US"/>
        </w:rPr>
        <w:t>62</w:t>
      </w:r>
    </w:p>
    <w:tbl>
      <w:tblPr>
        <w:tblOverlap w:val="never"/>
        <w:tblW w:w="9630" w:type="dxa"/>
        <w:tblInd w:w="265" w:type="dxa"/>
        <w:tblLayout w:type="fixed"/>
        <w:tblCellMar>
          <w:left w:w="10" w:type="dxa"/>
          <w:right w:w="10" w:type="dxa"/>
        </w:tblCellMar>
        <w:tblLook w:val="0000" w:firstRow="0" w:lastRow="0" w:firstColumn="0" w:lastColumn="0" w:noHBand="0" w:noVBand="0"/>
      </w:tblPr>
      <w:tblGrid>
        <w:gridCol w:w="450"/>
        <w:gridCol w:w="3510"/>
        <w:gridCol w:w="5670"/>
      </w:tblGrid>
      <w:tr w:rsidR="008524EA" w:rsidRPr="00956B37" w:rsidTr="008524EA">
        <w:trPr>
          <w:trHeight w:val="542"/>
        </w:trPr>
        <w:tc>
          <w:tcPr>
            <w:tcW w:w="45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right="132"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N</w:t>
            </w:r>
          </w:p>
        </w:tc>
        <w:tc>
          <w:tcPr>
            <w:tcW w:w="3510" w:type="dxa"/>
            <w:tcBorders>
              <w:top w:val="single" w:sz="4" w:space="0" w:color="auto"/>
              <w:left w:val="single" w:sz="4" w:space="0" w:color="auto"/>
            </w:tcBorders>
            <w:shd w:val="clear" w:color="auto" w:fill="FFFFFF"/>
            <w:vAlign w:val="center"/>
          </w:tcPr>
          <w:p w:rsidR="008524EA" w:rsidRPr="00956B37" w:rsidRDefault="008524EA" w:rsidP="008524EA">
            <w:pPr>
              <w:pStyle w:val="BodyText23"/>
              <w:shd w:val="clear" w:color="auto" w:fill="auto"/>
              <w:spacing w:line="360" w:lineRule="auto"/>
              <w:ind w:right="132" w:firstLine="0"/>
              <w:jc w:val="center"/>
              <w:rPr>
                <w:sz w:val="24"/>
                <w:szCs w:val="24"/>
                <w:lang w:val="hy-AM"/>
              </w:rPr>
            </w:pPr>
            <w:r w:rsidRPr="00956B37">
              <w:rPr>
                <w:rStyle w:val="BodyText4"/>
                <w:rFonts w:ascii="GHEA Grapalat" w:eastAsiaTheme="majorEastAsia" w:hAnsi="GHEA Grapalat"/>
                <w:color w:val="auto"/>
                <w:sz w:val="24"/>
                <w:szCs w:val="24"/>
              </w:rPr>
              <w:t>Կորի շառավիղը եր</w:t>
            </w:r>
            <w:r w:rsidRPr="00956B37">
              <w:rPr>
                <w:rStyle w:val="BodyText4"/>
                <w:rFonts w:ascii="GHEA Grapalat" w:eastAsiaTheme="majorEastAsia" w:hAnsi="GHEA Grapalat"/>
                <w:color w:val="auto"/>
                <w:sz w:val="24"/>
                <w:szCs w:val="24"/>
              </w:rPr>
              <w:softHyphen/>
              <w:t>կայնական պրոֆիլում</w:t>
            </w:r>
            <w:r w:rsidR="00766188" w:rsidRPr="00956B37">
              <w:rPr>
                <w:rStyle w:val="BodyText4"/>
                <w:rFonts w:ascii="GHEA Grapalat" w:eastAsiaTheme="majorEastAsia" w:hAnsi="GHEA Grapalat"/>
                <w:color w:val="auto"/>
                <w:sz w:val="24"/>
                <w:szCs w:val="24"/>
              </w:rPr>
              <w:t xml:space="preserve">, </w:t>
            </w:r>
            <w:r w:rsidRPr="00956B37">
              <w:rPr>
                <w:rStyle w:val="BodyText4"/>
                <w:rFonts w:ascii="GHEA Grapalat" w:eastAsiaTheme="majorEastAsia" w:hAnsi="GHEA Grapalat"/>
                <w:color w:val="auto"/>
                <w:sz w:val="24"/>
                <w:szCs w:val="24"/>
              </w:rPr>
              <w:t>մ</w:t>
            </w:r>
          </w:p>
        </w:tc>
        <w:tc>
          <w:tcPr>
            <w:tcW w:w="5670" w:type="dxa"/>
            <w:tcBorders>
              <w:top w:val="single" w:sz="4" w:space="0" w:color="auto"/>
              <w:left w:val="single" w:sz="4" w:space="0" w:color="auto"/>
              <w:right w:val="single" w:sz="4" w:space="0" w:color="auto"/>
            </w:tcBorders>
            <w:shd w:val="clear" w:color="auto" w:fill="FFFFFF"/>
            <w:vAlign w:val="center"/>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Սյուների միջև</w:t>
            </w:r>
          </w:p>
          <w:p w:rsidR="008524EA" w:rsidRPr="00956B37" w:rsidRDefault="00766188"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հ</w:t>
            </w:r>
            <w:r w:rsidR="008524EA" w:rsidRPr="00956B37">
              <w:rPr>
                <w:rStyle w:val="BodyText4"/>
                <w:rFonts w:ascii="GHEA Grapalat" w:eastAsiaTheme="majorEastAsia" w:hAnsi="GHEA Grapalat"/>
                <w:color w:val="auto"/>
                <w:sz w:val="24"/>
                <w:szCs w:val="24"/>
              </w:rPr>
              <w:t>եռավորությունը</w:t>
            </w:r>
            <w:r w:rsidRPr="00956B37">
              <w:rPr>
                <w:rStyle w:val="BodyText4"/>
                <w:rFonts w:ascii="GHEA Grapalat" w:eastAsiaTheme="majorEastAsia" w:hAnsi="GHEA Grapalat"/>
                <w:color w:val="auto"/>
                <w:sz w:val="24"/>
                <w:szCs w:val="24"/>
              </w:rPr>
              <w:t>,</w:t>
            </w:r>
            <w:r w:rsidRPr="00956B37">
              <w:rPr>
                <w:rStyle w:val="BodyText4"/>
                <w:rFonts w:ascii="GHEA Grapalat" w:eastAsiaTheme="majorEastAsia" w:hAnsi="GHEA Grapalat"/>
                <w:color w:val="auto"/>
                <w:sz w:val="24"/>
                <w:szCs w:val="24"/>
                <w:lang w:val="en-US"/>
              </w:rPr>
              <w:t xml:space="preserve"> </w:t>
            </w:r>
            <w:r w:rsidR="008524EA" w:rsidRPr="00956B37">
              <w:rPr>
                <w:rStyle w:val="BodyText4"/>
                <w:rFonts w:ascii="GHEA Grapalat" w:eastAsiaTheme="majorEastAsia" w:hAnsi="GHEA Grapalat"/>
                <w:color w:val="auto"/>
                <w:sz w:val="24"/>
                <w:szCs w:val="24"/>
              </w:rPr>
              <w:t>մ</w:t>
            </w:r>
          </w:p>
        </w:tc>
      </w:tr>
      <w:tr w:rsidR="008524EA" w:rsidRPr="00956B37" w:rsidTr="008524EA">
        <w:trPr>
          <w:trHeight w:val="245"/>
        </w:trPr>
        <w:tc>
          <w:tcPr>
            <w:tcW w:w="450" w:type="dxa"/>
            <w:tcBorders>
              <w:top w:val="single" w:sz="4" w:space="0" w:color="auto"/>
              <w:left w:val="single" w:sz="4" w:space="0" w:color="auto"/>
            </w:tcBorders>
            <w:shd w:val="clear" w:color="auto" w:fill="FFFFFF"/>
          </w:tcPr>
          <w:p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1.</w:t>
            </w:r>
          </w:p>
        </w:tc>
        <w:tc>
          <w:tcPr>
            <w:tcW w:w="351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6000 և ավելի</w:t>
            </w:r>
          </w:p>
        </w:tc>
        <w:tc>
          <w:tcPr>
            <w:tcW w:w="5670" w:type="dxa"/>
            <w:tcBorders>
              <w:top w:val="single" w:sz="4" w:space="0" w:color="auto"/>
              <w:left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50</w:t>
            </w:r>
          </w:p>
        </w:tc>
      </w:tr>
      <w:tr w:rsidR="008524EA" w:rsidRPr="00956B37" w:rsidTr="008524EA">
        <w:trPr>
          <w:trHeight w:val="235"/>
        </w:trPr>
        <w:tc>
          <w:tcPr>
            <w:tcW w:w="450" w:type="dxa"/>
            <w:tcBorders>
              <w:top w:val="single" w:sz="4" w:space="0" w:color="auto"/>
              <w:left w:val="single" w:sz="4" w:space="0" w:color="auto"/>
            </w:tcBorders>
            <w:shd w:val="clear" w:color="auto" w:fill="FFFFFF"/>
          </w:tcPr>
          <w:p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2.</w:t>
            </w:r>
          </w:p>
        </w:tc>
        <w:tc>
          <w:tcPr>
            <w:tcW w:w="351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6000-3000</w:t>
            </w:r>
          </w:p>
        </w:tc>
        <w:tc>
          <w:tcPr>
            <w:tcW w:w="5670" w:type="dxa"/>
            <w:tcBorders>
              <w:top w:val="single" w:sz="4" w:space="0" w:color="auto"/>
              <w:left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50-30</w:t>
            </w:r>
          </w:p>
        </w:tc>
      </w:tr>
      <w:tr w:rsidR="008524EA" w:rsidRPr="00956B37" w:rsidTr="008524EA">
        <w:trPr>
          <w:trHeight w:val="259"/>
        </w:trPr>
        <w:tc>
          <w:tcPr>
            <w:tcW w:w="450" w:type="dxa"/>
            <w:tcBorders>
              <w:top w:val="single" w:sz="4" w:space="0" w:color="auto"/>
              <w:left w:val="single" w:sz="4" w:space="0" w:color="auto"/>
              <w:bottom w:val="single" w:sz="4" w:space="0" w:color="auto"/>
            </w:tcBorders>
            <w:shd w:val="clear" w:color="auto" w:fill="FFFFFF"/>
          </w:tcPr>
          <w:p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3.</w:t>
            </w:r>
          </w:p>
        </w:tc>
        <w:tc>
          <w:tcPr>
            <w:tcW w:w="351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3000-600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30-20</w:t>
            </w:r>
          </w:p>
        </w:tc>
      </w:tr>
      <w:tr w:rsidR="008524EA" w:rsidRPr="00956B37" w:rsidTr="008524EA">
        <w:trPr>
          <w:trHeight w:val="326"/>
        </w:trPr>
        <w:tc>
          <w:tcPr>
            <w:tcW w:w="450" w:type="dxa"/>
            <w:tcBorders>
              <w:top w:val="single" w:sz="4" w:space="0" w:color="auto"/>
              <w:left w:val="single" w:sz="4" w:space="0" w:color="auto"/>
              <w:bottom w:val="single" w:sz="4" w:space="0" w:color="auto"/>
            </w:tcBorders>
            <w:shd w:val="clear" w:color="auto" w:fill="FFFFFF"/>
          </w:tcPr>
          <w:p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4.</w:t>
            </w:r>
          </w:p>
        </w:tc>
        <w:tc>
          <w:tcPr>
            <w:tcW w:w="351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600-300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20-15</w:t>
            </w:r>
          </w:p>
        </w:tc>
      </w:tr>
    </w:tbl>
    <w:p w:rsidR="00962AFE" w:rsidRPr="00956B37" w:rsidRDefault="00962AFE" w:rsidP="008524EA">
      <w:pPr>
        <w:pStyle w:val="ListParagraph"/>
        <w:ind w:left="1068"/>
        <w:jc w:val="both"/>
        <w:rPr>
          <w:rFonts w:ascii="GHEA Grapalat" w:hAnsi="GHEA Grapalat"/>
          <w:color w:val="auto"/>
        </w:rPr>
      </w:pPr>
    </w:p>
    <w:p w:rsidR="00962AFE" w:rsidRPr="00956B37" w:rsidRDefault="00962AFE" w:rsidP="008524EA">
      <w:pPr>
        <w:pStyle w:val="ListParagraph"/>
        <w:ind w:left="1068"/>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Աղյուսակ</w:t>
      </w:r>
      <w:r w:rsidRPr="00956B37">
        <w:rPr>
          <w:rStyle w:val="Tablecaption2"/>
          <w:rFonts w:ascii="GHEA Grapalat" w:eastAsiaTheme="minorHAnsi" w:hAnsi="GHEA Grapalat"/>
          <w:color w:val="auto"/>
          <w:sz w:val="24"/>
          <w:szCs w:val="24"/>
          <w:lang w:val="en-US"/>
        </w:rPr>
        <w:t xml:space="preserve"> </w:t>
      </w:r>
      <w:r w:rsidR="004C1A61" w:rsidRPr="00956B37">
        <w:rPr>
          <w:rStyle w:val="Tablecaption2"/>
          <w:rFonts w:ascii="GHEA Grapalat" w:eastAsiaTheme="minorHAnsi" w:hAnsi="GHEA Grapalat"/>
          <w:color w:val="auto"/>
          <w:sz w:val="24"/>
          <w:szCs w:val="24"/>
          <w:lang w:val="en-US"/>
        </w:rPr>
        <w:t>63</w:t>
      </w:r>
    </w:p>
    <w:tbl>
      <w:tblPr>
        <w:tblOverlap w:val="never"/>
        <w:tblW w:w="9720" w:type="dxa"/>
        <w:tblInd w:w="265" w:type="dxa"/>
        <w:tblLayout w:type="fixed"/>
        <w:tblCellMar>
          <w:left w:w="10" w:type="dxa"/>
          <w:right w:w="10" w:type="dxa"/>
        </w:tblCellMar>
        <w:tblLook w:val="0000" w:firstRow="0" w:lastRow="0" w:firstColumn="0" w:lastColumn="0" w:noHBand="0" w:noVBand="0"/>
      </w:tblPr>
      <w:tblGrid>
        <w:gridCol w:w="450"/>
        <w:gridCol w:w="3510"/>
        <w:gridCol w:w="5760"/>
      </w:tblGrid>
      <w:tr w:rsidR="008524EA" w:rsidRPr="00956B37" w:rsidTr="008524EA">
        <w:trPr>
          <w:trHeight w:val="547"/>
        </w:trPr>
        <w:tc>
          <w:tcPr>
            <w:tcW w:w="45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N</w:t>
            </w:r>
          </w:p>
        </w:tc>
        <w:tc>
          <w:tcPr>
            <w:tcW w:w="3510" w:type="dxa"/>
            <w:tcBorders>
              <w:top w:val="single" w:sz="4" w:space="0" w:color="auto"/>
              <w:left w:val="single" w:sz="4" w:space="0" w:color="auto"/>
              <w:bottom w:val="single" w:sz="4" w:space="0" w:color="auto"/>
            </w:tcBorders>
            <w:shd w:val="clear" w:color="auto" w:fill="FFFFFF"/>
            <w:vAlign w:val="center"/>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Հորիզոնական կորի շառավիղը</w:t>
            </w:r>
            <w:r w:rsidR="00766188" w:rsidRPr="00956B37">
              <w:rPr>
                <w:rStyle w:val="BodyText4"/>
                <w:rFonts w:ascii="GHEA Grapalat" w:eastAsiaTheme="majorEastAsia" w:hAnsi="GHEA Grapalat"/>
                <w:color w:val="auto"/>
                <w:sz w:val="24"/>
                <w:szCs w:val="24"/>
              </w:rPr>
              <w:t xml:space="preserve">, </w:t>
            </w:r>
            <w:r w:rsidRPr="00956B37">
              <w:rPr>
                <w:rStyle w:val="BodyText4"/>
                <w:rFonts w:ascii="GHEA Grapalat" w:eastAsiaTheme="majorEastAsia" w:hAnsi="GHEA Grapalat"/>
                <w:color w:val="auto"/>
                <w:sz w:val="24"/>
                <w:szCs w:val="24"/>
              </w:rPr>
              <w:t>մ</w:t>
            </w:r>
          </w:p>
        </w:tc>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Սյուների միջև հեռավորությունը, մ</w:t>
            </w:r>
          </w:p>
        </w:tc>
      </w:tr>
      <w:tr w:rsidR="008524EA" w:rsidRPr="00956B37" w:rsidTr="008524EA">
        <w:trPr>
          <w:trHeight w:val="254"/>
        </w:trPr>
        <w:tc>
          <w:tcPr>
            <w:tcW w:w="45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1.</w:t>
            </w:r>
          </w:p>
        </w:tc>
        <w:tc>
          <w:tcPr>
            <w:tcW w:w="351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600-300</w:t>
            </w:r>
          </w:p>
        </w:tc>
        <w:tc>
          <w:tcPr>
            <w:tcW w:w="5760" w:type="dxa"/>
            <w:tcBorders>
              <w:top w:val="single" w:sz="4" w:space="0" w:color="auto"/>
              <w:left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50-20</w:t>
            </w:r>
          </w:p>
        </w:tc>
      </w:tr>
      <w:tr w:rsidR="008524EA" w:rsidRPr="00956B37" w:rsidTr="008524EA">
        <w:trPr>
          <w:trHeight w:val="245"/>
        </w:trPr>
        <w:tc>
          <w:tcPr>
            <w:tcW w:w="45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2.</w:t>
            </w:r>
          </w:p>
        </w:tc>
        <w:tc>
          <w:tcPr>
            <w:tcW w:w="3510" w:type="dxa"/>
            <w:tcBorders>
              <w:top w:val="single" w:sz="4" w:space="0" w:color="auto"/>
              <w:lef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300-100</w:t>
            </w:r>
          </w:p>
        </w:tc>
        <w:tc>
          <w:tcPr>
            <w:tcW w:w="5760" w:type="dxa"/>
            <w:tcBorders>
              <w:top w:val="single" w:sz="4" w:space="0" w:color="auto"/>
              <w:left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20-10</w:t>
            </w:r>
          </w:p>
        </w:tc>
      </w:tr>
      <w:tr w:rsidR="008524EA" w:rsidRPr="00956B37" w:rsidTr="008524EA">
        <w:trPr>
          <w:trHeight w:val="259"/>
        </w:trPr>
        <w:tc>
          <w:tcPr>
            <w:tcW w:w="45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3.</w:t>
            </w:r>
          </w:p>
        </w:tc>
        <w:tc>
          <w:tcPr>
            <w:tcW w:w="351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100-50</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10-5</w:t>
            </w:r>
          </w:p>
        </w:tc>
      </w:tr>
      <w:tr w:rsidR="008524EA" w:rsidRPr="00956B37" w:rsidTr="008524EA">
        <w:trPr>
          <w:trHeight w:val="264"/>
        </w:trPr>
        <w:tc>
          <w:tcPr>
            <w:tcW w:w="45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4.</w:t>
            </w:r>
          </w:p>
        </w:tc>
        <w:tc>
          <w:tcPr>
            <w:tcW w:w="3510" w:type="dxa"/>
            <w:tcBorders>
              <w:top w:val="single" w:sz="4" w:space="0" w:color="auto"/>
              <w:left w:val="single" w:sz="4" w:space="0" w:color="auto"/>
              <w:bottom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40 և փոքր</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3</w:t>
            </w:r>
          </w:p>
        </w:tc>
      </w:tr>
      <w:tr w:rsidR="008524EA" w:rsidRPr="00956B37" w:rsidTr="008524EA">
        <w:trPr>
          <w:trHeight w:val="264"/>
        </w:trPr>
        <w:tc>
          <w:tcPr>
            <w:tcW w:w="9720" w:type="dxa"/>
            <w:gridSpan w:val="3"/>
            <w:tcBorders>
              <w:top w:val="single" w:sz="4" w:space="0" w:color="auto"/>
              <w:left w:val="single" w:sz="4" w:space="0" w:color="auto"/>
              <w:bottom w:val="single" w:sz="4" w:space="0" w:color="auto"/>
              <w:right w:val="single" w:sz="4" w:space="0" w:color="auto"/>
            </w:tcBorders>
            <w:shd w:val="clear" w:color="auto" w:fill="FFFFFF"/>
          </w:tcPr>
          <w:p w:rsidR="008524EA" w:rsidRPr="00956B37" w:rsidRDefault="008524EA" w:rsidP="008524EA">
            <w:pPr>
              <w:ind w:firstLine="165"/>
              <w:jc w:val="both"/>
              <w:rPr>
                <w:rStyle w:val="BodyText4"/>
                <w:rFonts w:ascii="GHEA Grapalat" w:eastAsiaTheme="majorEastAsia" w:hAnsi="GHEA Grapalat"/>
                <w:color w:val="auto"/>
                <w:sz w:val="24"/>
                <w:szCs w:val="24"/>
              </w:rPr>
            </w:pPr>
            <w:r w:rsidRPr="00956B37">
              <w:rPr>
                <w:rFonts w:ascii="GHEA Grapalat" w:hAnsi="GHEA Grapalat"/>
                <w:color w:val="auto"/>
              </w:rPr>
              <w:lastRenderedPageBreak/>
              <w:t xml:space="preserve">5. </w:t>
            </w:r>
            <w:r w:rsidRPr="00956B37">
              <w:rPr>
                <w:rFonts w:ascii="GHEA Grapalat" w:hAnsi="GHEA Grapalat"/>
                <w:color w:val="auto"/>
                <w:lang w:val="hy-AM"/>
              </w:rPr>
              <w:t>Կորի ներսի կողմից սյուների միջև հեռավորությունը պետք է կրկնակի մեծ</w:t>
            </w:r>
            <w:r w:rsidRPr="00956B37">
              <w:rPr>
                <w:rFonts w:ascii="GHEA Grapalat" w:hAnsi="GHEA Grapalat"/>
                <w:color w:val="auto"/>
              </w:rPr>
              <w:t xml:space="preserve"> </w:t>
            </w:r>
            <w:r w:rsidRPr="00956B37">
              <w:rPr>
                <w:rFonts w:ascii="GHEA Grapalat" w:hAnsi="GHEA Grapalat"/>
                <w:color w:val="auto"/>
                <w:lang w:val="en-US"/>
              </w:rPr>
              <w:t>վեցնել</w:t>
            </w:r>
            <w:r w:rsidRPr="00956B37">
              <w:rPr>
                <w:rFonts w:ascii="GHEA Grapalat" w:hAnsi="GHEA Grapalat"/>
                <w:color w:val="auto"/>
              </w:rPr>
              <w:t>:</w:t>
            </w:r>
            <w:r w:rsidRPr="00956B37">
              <w:rPr>
                <w:rFonts w:ascii="GHEA Grapalat" w:hAnsi="GHEA Grapalat"/>
                <w:color w:val="auto"/>
                <w:lang w:val="hy-AM"/>
              </w:rPr>
              <w:t xml:space="preserve"> </w:t>
            </w:r>
          </w:p>
        </w:tc>
      </w:tr>
    </w:tbl>
    <w:p w:rsidR="00962AFE" w:rsidRPr="00956B37" w:rsidRDefault="00962AFE" w:rsidP="008524EA">
      <w:pPr>
        <w:pStyle w:val="a0"/>
        <w:spacing w:line="360" w:lineRule="auto"/>
        <w:ind w:left="993" w:firstLine="0"/>
        <w:jc w:val="left"/>
        <w:rPr>
          <w:b w:val="0"/>
          <w:color w:val="auto"/>
          <w:sz w:val="24"/>
          <w:lang w:val="ru-RU"/>
        </w:rPr>
      </w:pPr>
    </w:p>
    <w:p w:rsidR="00962AFE" w:rsidRPr="00956B37" w:rsidRDefault="003A0B39" w:rsidP="003C427E">
      <w:pPr>
        <w:pStyle w:val="a0"/>
        <w:numPr>
          <w:ilvl w:val="0"/>
          <w:numId w:val="16"/>
        </w:numPr>
        <w:tabs>
          <w:tab w:val="left" w:pos="1080"/>
          <w:tab w:val="left" w:pos="1170"/>
          <w:tab w:val="left" w:pos="1260"/>
          <w:tab w:val="left" w:pos="1440"/>
        </w:tabs>
        <w:spacing w:line="360" w:lineRule="auto"/>
        <w:ind w:left="270" w:firstLine="450"/>
        <w:jc w:val="left"/>
        <w:rPr>
          <w:b w:val="0"/>
          <w:color w:val="auto"/>
          <w:sz w:val="24"/>
          <w:lang w:val="ru-RU"/>
        </w:rPr>
      </w:pPr>
      <w:r w:rsidRPr="00956B37">
        <w:rPr>
          <w:b w:val="0"/>
          <w:color w:val="auto"/>
          <w:sz w:val="24"/>
          <w:lang w:val="ru-RU"/>
        </w:rPr>
        <w:t xml:space="preserve"> </w:t>
      </w:r>
      <w:r w:rsidR="00962AFE" w:rsidRPr="00956B37">
        <w:rPr>
          <w:b w:val="0"/>
          <w:color w:val="auto"/>
          <w:sz w:val="24"/>
          <w:lang w:val="en-US"/>
        </w:rPr>
        <w:t>I</w:t>
      </w:r>
      <w:r w:rsidR="00962AFE" w:rsidRPr="00956B37">
        <w:rPr>
          <w:b w:val="0"/>
          <w:color w:val="auto"/>
          <w:sz w:val="24"/>
          <w:lang w:val="ru-RU"/>
        </w:rPr>
        <w:t xml:space="preserve"> </w:t>
      </w:r>
      <w:r w:rsidR="00962AFE" w:rsidRPr="00956B37">
        <w:rPr>
          <w:b w:val="0"/>
          <w:color w:val="auto"/>
          <w:sz w:val="24"/>
          <w:lang w:val="en-US"/>
        </w:rPr>
        <w:t>կարգի</w:t>
      </w:r>
      <w:r w:rsidR="00962AFE" w:rsidRPr="00956B37">
        <w:rPr>
          <w:b w:val="0"/>
          <w:color w:val="auto"/>
          <w:sz w:val="24"/>
          <w:lang w:val="ru-RU"/>
        </w:rPr>
        <w:t xml:space="preserve"> </w:t>
      </w:r>
      <w:r w:rsidR="00962AFE" w:rsidRPr="00956B37">
        <w:rPr>
          <w:b w:val="0"/>
          <w:color w:val="auto"/>
          <w:sz w:val="24"/>
          <w:lang w:val="en-US"/>
        </w:rPr>
        <w:t>ճանապարհների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ազդանշանային</w:t>
      </w:r>
      <w:r w:rsidR="00962AFE" w:rsidRPr="00956B37">
        <w:rPr>
          <w:b w:val="0"/>
          <w:color w:val="auto"/>
          <w:sz w:val="24"/>
          <w:lang w:val="ru-RU"/>
        </w:rPr>
        <w:t xml:space="preserve"> </w:t>
      </w:r>
      <w:r w:rsidR="00962AFE" w:rsidRPr="00956B37">
        <w:rPr>
          <w:b w:val="0"/>
          <w:color w:val="auto"/>
          <w:sz w:val="24"/>
          <w:lang w:val="en-US"/>
        </w:rPr>
        <w:t>սյուներ</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w:t>
      </w:r>
    </w:p>
    <w:p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lang w:val="ru-RU"/>
        </w:rPr>
      </w:pP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հատվածներում</w:t>
      </w:r>
      <w:r w:rsidRPr="00956B37">
        <w:rPr>
          <w:b w:val="0"/>
          <w:color w:val="auto"/>
          <w:sz w:val="24"/>
          <w:lang w:val="ru-RU"/>
        </w:rPr>
        <w:t xml:space="preserve">, </w:t>
      </w:r>
      <w:r w:rsidRPr="00956B37">
        <w:rPr>
          <w:b w:val="0"/>
          <w:color w:val="auto"/>
          <w:sz w:val="24"/>
          <w:lang w:val="en-US"/>
        </w:rPr>
        <w:t>որտեղ</w:t>
      </w:r>
      <w:r w:rsidRPr="00956B37">
        <w:rPr>
          <w:b w:val="0"/>
          <w:color w:val="auto"/>
          <w:sz w:val="24"/>
          <w:lang w:val="ru-RU"/>
        </w:rPr>
        <w:t xml:space="preserve"> </w:t>
      </w:r>
      <w:r w:rsidRPr="00956B37">
        <w:rPr>
          <w:b w:val="0"/>
          <w:color w:val="auto"/>
          <w:sz w:val="24"/>
          <w:lang w:val="en-US"/>
        </w:rPr>
        <w:t>երթևեկային</w:t>
      </w:r>
      <w:r w:rsidRPr="00956B37">
        <w:rPr>
          <w:b w:val="0"/>
          <w:color w:val="auto"/>
          <w:sz w:val="24"/>
          <w:lang w:val="ru-RU"/>
        </w:rPr>
        <w:t xml:space="preserve"> </w:t>
      </w:r>
      <w:r w:rsidRPr="00956B37">
        <w:rPr>
          <w:b w:val="0"/>
          <w:color w:val="auto"/>
          <w:sz w:val="24"/>
          <w:lang w:val="en-US"/>
        </w:rPr>
        <w:t>մասը</w:t>
      </w:r>
      <w:r w:rsidRPr="00956B37">
        <w:rPr>
          <w:b w:val="0"/>
          <w:color w:val="auto"/>
          <w:sz w:val="24"/>
          <w:lang w:val="ru-RU"/>
        </w:rPr>
        <w:t xml:space="preserve"> </w:t>
      </w:r>
      <w:r w:rsidRPr="00956B37">
        <w:rPr>
          <w:b w:val="0"/>
          <w:color w:val="auto"/>
          <w:sz w:val="24"/>
          <w:lang w:val="en-US"/>
        </w:rPr>
        <w:t>չունի</w:t>
      </w:r>
      <w:r w:rsidRPr="00956B37">
        <w:rPr>
          <w:b w:val="0"/>
          <w:color w:val="auto"/>
          <w:sz w:val="24"/>
          <w:lang w:val="ru-RU"/>
        </w:rPr>
        <w:t xml:space="preserve"> </w:t>
      </w:r>
      <w:r w:rsidRPr="00956B37">
        <w:rPr>
          <w:b w:val="0"/>
          <w:color w:val="auto"/>
          <w:sz w:val="24"/>
          <w:lang w:val="en-US"/>
        </w:rPr>
        <w:t>արգելափակոցներ</w:t>
      </w:r>
      <w:r w:rsidRPr="00956B37">
        <w:rPr>
          <w:b w:val="0"/>
          <w:color w:val="auto"/>
          <w:sz w:val="24"/>
          <w:lang w:val="ru-RU"/>
        </w:rPr>
        <w:t xml:space="preserve">, 50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քայլով</w:t>
      </w:r>
      <w:r w:rsidRPr="00956B37">
        <w:rPr>
          <w:b w:val="0"/>
          <w:color w:val="auto"/>
          <w:sz w:val="24"/>
          <w:lang w:val="ru-RU"/>
        </w:rPr>
        <w:t>,</w:t>
      </w:r>
    </w:p>
    <w:p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lang w:val="ru-RU"/>
        </w:rPr>
      </w:pP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հանգույցների</w:t>
      </w:r>
      <w:r w:rsidRPr="00956B37">
        <w:rPr>
          <w:b w:val="0"/>
          <w:color w:val="auto"/>
          <w:sz w:val="24"/>
          <w:lang w:val="ru-RU"/>
        </w:rPr>
        <w:t xml:space="preserve"> </w:t>
      </w:r>
      <w:r w:rsidRPr="00956B37">
        <w:rPr>
          <w:b w:val="0"/>
          <w:color w:val="auto"/>
          <w:sz w:val="24"/>
          <w:lang w:val="en-US"/>
        </w:rPr>
        <w:t>թևերի</w:t>
      </w:r>
      <w:r w:rsidRPr="00956B37">
        <w:rPr>
          <w:b w:val="0"/>
          <w:color w:val="auto"/>
          <w:sz w:val="24"/>
          <w:lang w:val="ru-RU"/>
        </w:rPr>
        <w:t xml:space="preserve"> </w:t>
      </w:r>
      <w:r w:rsidRPr="00956B37">
        <w:rPr>
          <w:b w:val="0"/>
          <w:color w:val="auto"/>
          <w:sz w:val="24"/>
          <w:lang w:val="en-US"/>
        </w:rPr>
        <w:t>հորիզոնական</w:t>
      </w:r>
      <w:r w:rsidRPr="00956B37">
        <w:rPr>
          <w:b w:val="0"/>
          <w:color w:val="auto"/>
          <w:sz w:val="24"/>
          <w:lang w:val="ru-RU"/>
        </w:rPr>
        <w:t xml:space="preserve"> </w:t>
      </w:r>
      <w:r w:rsidRPr="00956B37">
        <w:rPr>
          <w:b w:val="0"/>
          <w:color w:val="auto"/>
          <w:sz w:val="24"/>
          <w:lang w:val="en-US"/>
        </w:rPr>
        <w:t>կորերի</w:t>
      </w:r>
      <w:r w:rsidRPr="00956B37">
        <w:rPr>
          <w:b w:val="0"/>
          <w:color w:val="auto"/>
          <w:sz w:val="24"/>
          <w:lang w:val="ru-RU"/>
        </w:rPr>
        <w:t xml:space="preserve"> </w:t>
      </w:r>
      <w:r w:rsidRPr="00956B37">
        <w:rPr>
          <w:b w:val="0"/>
          <w:color w:val="auto"/>
          <w:sz w:val="24"/>
          <w:lang w:val="en-US"/>
        </w:rPr>
        <w:t>սահմաններում</w:t>
      </w:r>
      <w:r w:rsidRPr="00956B37">
        <w:rPr>
          <w:b w:val="0"/>
          <w:color w:val="auto"/>
          <w:sz w:val="24"/>
          <w:lang w:val="ru-RU"/>
        </w:rPr>
        <w:t xml:space="preserve">, </w:t>
      </w:r>
      <w:r w:rsidR="00467D40" w:rsidRPr="00956B37">
        <w:rPr>
          <w:b w:val="0"/>
          <w:color w:val="auto"/>
          <w:sz w:val="24"/>
          <w:lang w:val="en-US"/>
        </w:rPr>
        <w:t>սույն</w:t>
      </w:r>
      <w:r w:rsidR="00467D40" w:rsidRPr="00956B37">
        <w:rPr>
          <w:b w:val="0"/>
          <w:color w:val="auto"/>
          <w:sz w:val="24"/>
          <w:lang w:val="ru-RU"/>
        </w:rPr>
        <w:t xml:space="preserve"> </w:t>
      </w:r>
      <w:r w:rsidR="00467D40" w:rsidRPr="00956B37">
        <w:rPr>
          <w:b w:val="0"/>
          <w:color w:val="auto"/>
          <w:sz w:val="24"/>
          <w:lang w:val="en-US"/>
        </w:rPr>
        <w:t>շինարարական</w:t>
      </w:r>
      <w:r w:rsidR="00467D40" w:rsidRPr="00956B37">
        <w:rPr>
          <w:b w:val="0"/>
          <w:color w:val="auto"/>
          <w:sz w:val="24"/>
          <w:lang w:val="ru-RU"/>
        </w:rPr>
        <w:t xml:space="preserve"> </w:t>
      </w:r>
      <w:r w:rsidR="00467D40" w:rsidRPr="00956B37">
        <w:rPr>
          <w:b w:val="0"/>
          <w:color w:val="auto"/>
          <w:sz w:val="24"/>
          <w:lang w:val="en-US"/>
        </w:rPr>
        <w:t>նորմերի</w:t>
      </w:r>
      <w:r w:rsidR="00467D40" w:rsidRPr="00956B37">
        <w:rPr>
          <w:b w:val="0"/>
          <w:color w:val="auto"/>
          <w:sz w:val="24"/>
          <w:lang w:val="ru-RU"/>
        </w:rPr>
        <w:t xml:space="preserve"> 63-</w:t>
      </w:r>
      <w:r w:rsidR="00467D40" w:rsidRPr="00956B37">
        <w:rPr>
          <w:b w:val="0"/>
          <w:color w:val="auto"/>
          <w:sz w:val="24"/>
          <w:lang w:val="en-US"/>
        </w:rPr>
        <w:t>րդ</w:t>
      </w:r>
      <w:r w:rsidR="00467D40" w:rsidRPr="00956B37">
        <w:rPr>
          <w:b w:val="0"/>
          <w:color w:val="auto"/>
          <w:sz w:val="24"/>
          <w:lang w:val="ru-RU"/>
        </w:rPr>
        <w:t xml:space="preserve"> </w:t>
      </w:r>
      <w:r w:rsidRPr="00956B37">
        <w:rPr>
          <w:b w:val="0"/>
          <w:color w:val="auto"/>
          <w:sz w:val="24"/>
          <w:lang w:val="en-US"/>
        </w:rPr>
        <w:t>աղյուսակ</w:t>
      </w:r>
      <w:r w:rsidR="00467D40" w:rsidRPr="00956B37">
        <w:rPr>
          <w:b w:val="0"/>
          <w:color w:val="auto"/>
          <w:sz w:val="24"/>
          <w:lang w:val="en-US"/>
        </w:rPr>
        <w:t>ում</w:t>
      </w:r>
      <w:r w:rsidRPr="00956B37">
        <w:rPr>
          <w:b w:val="0"/>
          <w:color w:val="auto"/>
          <w:sz w:val="24"/>
          <w:lang w:val="ru-RU"/>
        </w:rPr>
        <w:t xml:space="preserve"> </w:t>
      </w:r>
      <w:r w:rsidRPr="00956B37">
        <w:rPr>
          <w:b w:val="0"/>
          <w:color w:val="auto"/>
          <w:sz w:val="24"/>
          <w:lang w:val="en-US"/>
        </w:rPr>
        <w:t>նշված</w:t>
      </w:r>
      <w:r w:rsidRPr="00956B37">
        <w:rPr>
          <w:b w:val="0"/>
          <w:color w:val="auto"/>
          <w:sz w:val="24"/>
          <w:lang w:val="ru-RU"/>
        </w:rPr>
        <w:t xml:space="preserve"> </w:t>
      </w:r>
      <w:r w:rsidRPr="00956B37">
        <w:rPr>
          <w:b w:val="0"/>
          <w:color w:val="auto"/>
          <w:sz w:val="24"/>
          <w:lang w:val="en-US"/>
        </w:rPr>
        <w:t>հեռավորությունների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w:t>
      </w:r>
    </w:p>
    <w:p w:rsidR="00BB134F"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t xml:space="preserve"> </w:t>
      </w:r>
      <w:r w:rsidR="00962AFE" w:rsidRPr="00956B37">
        <w:rPr>
          <w:b w:val="0"/>
          <w:color w:val="auto"/>
          <w:sz w:val="24"/>
          <w:lang w:val="en-US"/>
        </w:rPr>
        <w:t>Ազդանշանային</w:t>
      </w:r>
      <w:r w:rsidR="00962AFE" w:rsidRPr="00956B37">
        <w:rPr>
          <w:b w:val="0"/>
          <w:color w:val="auto"/>
          <w:sz w:val="24"/>
          <w:lang w:val="ru-RU"/>
        </w:rPr>
        <w:t xml:space="preserve"> </w:t>
      </w:r>
      <w:r w:rsidR="00962AFE" w:rsidRPr="00956B37">
        <w:rPr>
          <w:b w:val="0"/>
          <w:color w:val="auto"/>
          <w:sz w:val="24"/>
          <w:lang w:val="en-US"/>
        </w:rPr>
        <w:t>սյուները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 xml:space="preserve"> </w:t>
      </w:r>
      <w:r w:rsidR="00962AFE" w:rsidRPr="00956B37">
        <w:rPr>
          <w:b w:val="0"/>
          <w:color w:val="auto"/>
          <w:sz w:val="24"/>
          <w:lang w:val="en-US"/>
        </w:rPr>
        <w:t>կողնակների</w:t>
      </w:r>
      <w:r w:rsidR="00962AFE" w:rsidRPr="00956B37">
        <w:rPr>
          <w:b w:val="0"/>
          <w:color w:val="auto"/>
          <w:sz w:val="24"/>
          <w:lang w:val="ru-RU"/>
        </w:rPr>
        <w:t xml:space="preserve"> </w:t>
      </w:r>
      <w:r w:rsidR="00962AFE" w:rsidRPr="00956B37">
        <w:rPr>
          <w:b w:val="0"/>
          <w:color w:val="auto"/>
          <w:sz w:val="24"/>
          <w:lang w:val="en-US"/>
        </w:rPr>
        <w:t>չամրացված</w:t>
      </w:r>
      <w:r w:rsidR="00962AFE" w:rsidRPr="00956B37">
        <w:rPr>
          <w:b w:val="0"/>
          <w:color w:val="auto"/>
          <w:sz w:val="24"/>
          <w:lang w:val="ru-RU"/>
        </w:rPr>
        <w:t xml:space="preserve"> </w:t>
      </w:r>
      <w:r w:rsidR="00962AFE" w:rsidRPr="00956B37">
        <w:rPr>
          <w:b w:val="0"/>
          <w:color w:val="auto"/>
          <w:sz w:val="24"/>
          <w:lang w:val="en-US"/>
        </w:rPr>
        <w:t>մասի</w:t>
      </w:r>
      <w:r w:rsidR="00962AFE" w:rsidRPr="00956B37">
        <w:rPr>
          <w:b w:val="0"/>
          <w:color w:val="auto"/>
          <w:sz w:val="24"/>
          <w:lang w:val="ru-RU"/>
        </w:rPr>
        <w:t xml:space="preserve"> </w:t>
      </w:r>
      <w:r w:rsidR="00962AFE" w:rsidRPr="00956B37">
        <w:rPr>
          <w:b w:val="0"/>
          <w:color w:val="auto"/>
          <w:sz w:val="24"/>
          <w:lang w:val="en-US"/>
        </w:rPr>
        <w:t>սահմաններում</w:t>
      </w:r>
      <w:r w:rsidR="00962AFE" w:rsidRPr="00956B37">
        <w:rPr>
          <w:b w:val="0"/>
          <w:color w:val="auto"/>
          <w:sz w:val="24"/>
          <w:lang w:val="ru-RU"/>
        </w:rPr>
        <w:t xml:space="preserve">, </w:t>
      </w:r>
      <w:r w:rsidR="00962AFE" w:rsidRPr="00956B37">
        <w:rPr>
          <w:b w:val="0"/>
          <w:color w:val="auto"/>
          <w:sz w:val="24"/>
          <w:lang w:val="en-US"/>
        </w:rPr>
        <w:t>հողային</w:t>
      </w:r>
      <w:r w:rsidR="00962AFE" w:rsidRPr="00956B37">
        <w:rPr>
          <w:b w:val="0"/>
          <w:color w:val="auto"/>
          <w:sz w:val="24"/>
          <w:lang w:val="ru-RU"/>
        </w:rPr>
        <w:t xml:space="preserve"> </w:t>
      </w:r>
      <w:r w:rsidR="00962AFE" w:rsidRPr="00956B37">
        <w:rPr>
          <w:b w:val="0"/>
          <w:color w:val="auto"/>
          <w:sz w:val="24"/>
          <w:lang w:val="en-US"/>
        </w:rPr>
        <w:t>պաստառի</w:t>
      </w:r>
      <w:r w:rsidR="00962AFE" w:rsidRPr="00956B37">
        <w:rPr>
          <w:b w:val="0"/>
          <w:color w:val="auto"/>
          <w:sz w:val="24"/>
          <w:lang w:val="ru-RU"/>
        </w:rPr>
        <w:t xml:space="preserve"> </w:t>
      </w:r>
      <w:r w:rsidR="00962AFE" w:rsidRPr="00956B37">
        <w:rPr>
          <w:b w:val="0"/>
          <w:color w:val="auto"/>
          <w:sz w:val="24"/>
          <w:lang w:val="en-US"/>
        </w:rPr>
        <w:t>եզրից</w:t>
      </w:r>
      <w:r w:rsidR="00874896" w:rsidRPr="00956B37">
        <w:rPr>
          <w:b w:val="0"/>
          <w:color w:val="auto"/>
          <w:sz w:val="24"/>
          <w:lang w:val="ru-RU"/>
        </w:rPr>
        <w:t xml:space="preserve"> 0.</w:t>
      </w:r>
      <w:r w:rsidR="00962AFE" w:rsidRPr="00956B37">
        <w:rPr>
          <w:b w:val="0"/>
          <w:color w:val="auto"/>
          <w:sz w:val="24"/>
          <w:lang w:val="ru-RU"/>
        </w:rPr>
        <w:t xml:space="preserve">35 </w:t>
      </w:r>
      <w:r w:rsidR="00962AFE" w:rsidRPr="00956B37">
        <w:rPr>
          <w:b w:val="0"/>
          <w:color w:val="auto"/>
          <w:sz w:val="24"/>
          <w:lang w:val="en-US"/>
        </w:rPr>
        <w:t>մ</w:t>
      </w:r>
      <w:r w:rsidR="00962AFE" w:rsidRPr="00956B37">
        <w:rPr>
          <w:b w:val="0"/>
          <w:color w:val="auto"/>
          <w:sz w:val="24"/>
          <w:lang w:val="ru-RU"/>
        </w:rPr>
        <w:t xml:space="preserve"> </w:t>
      </w:r>
      <w:r w:rsidR="00962AFE" w:rsidRPr="00956B37">
        <w:rPr>
          <w:b w:val="0"/>
          <w:color w:val="auto"/>
          <w:sz w:val="24"/>
          <w:lang w:val="en-US"/>
        </w:rPr>
        <w:t>հեռավորության</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w:t>
      </w:r>
    </w:p>
    <w:p w:rsidR="00962AFE" w:rsidRPr="00956B37" w:rsidRDefault="00962AFE"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նշանների</w:t>
      </w:r>
      <w:r w:rsidRPr="00956B37">
        <w:rPr>
          <w:b w:val="0"/>
          <w:color w:val="auto"/>
          <w:sz w:val="24"/>
          <w:lang w:val="ru-RU"/>
        </w:rPr>
        <w:t xml:space="preserve"> </w:t>
      </w:r>
      <w:r w:rsidRPr="00956B37">
        <w:rPr>
          <w:b w:val="0"/>
          <w:color w:val="auto"/>
          <w:sz w:val="24"/>
          <w:lang w:val="en-US"/>
        </w:rPr>
        <w:t>կիրառումը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համապատասխանի</w:t>
      </w:r>
      <w:r w:rsidRPr="00956B37">
        <w:rPr>
          <w:b w:val="0"/>
          <w:color w:val="auto"/>
          <w:sz w:val="24"/>
          <w:lang w:val="ru-RU"/>
        </w:rPr>
        <w:t xml:space="preserve"> </w:t>
      </w:r>
      <w:r w:rsidRPr="00956B37">
        <w:rPr>
          <w:b w:val="0"/>
          <w:color w:val="auto"/>
          <w:sz w:val="24"/>
          <w:lang w:val="en-US"/>
        </w:rPr>
        <w:t>ԳՕՍՏ</w:t>
      </w:r>
      <w:r w:rsidR="004C1A61" w:rsidRPr="00956B37">
        <w:rPr>
          <w:b w:val="0"/>
          <w:color w:val="auto"/>
          <w:sz w:val="24"/>
          <w:lang w:val="ru-RU"/>
        </w:rPr>
        <w:t xml:space="preserve"> 32945</w:t>
      </w:r>
      <w:r w:rsidR="00B35F32" w:rsidRPr="00956B37">
        <w:rPr>
          <w:b w:val="0"/>
          <w:color w:val="auto"/>
          <w:sz w:val="24"/>
          <w:lang w:val="ru-RU"/>
        </w:rPr>
        <w:t xml:space="preserve">-2014 </w:t>
      </w:r>
      <w:r w:rsidR="00B35F32" w:rsidRPr="00956B37">
        <w:rPr>
          <w:b w:val="0"/>
          <w:color w:val="auto"/>
          <w:sz w:val="24"/>
          <w:lang w:val="en-US"/>
        </w:rPr>
        <w:t>ստանդարտի</w:t>
      </w:r>
      <w:r w:rsidR="004C1A61" w:rsidRPr="00956B37">
        <w:rPr>
          <w:b w:val="0"/>
          <w:color w:val="auto"/>
          <w:sz w:val="24"/>
          <w:lang w:val="ru-RU"/>
        </w:rPr>
        <w:t xml:space="preserve"> </w:t>
      </w:r>
      <w:r w:rsidRPr="00956B37">
        <w:rPr>
          <w:b w:val="0"/>
          <w:color w:val="auto"/>
          <w:sz w:val="24"/>
          <w:lang w:val="en-US"/>
        </w:rPr>
        <w:t>պահանջներին</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տիպային</w:t>
      </w:r>
      <w:r w:rsidRPr="00956B37">
        <w:rPr>
          <w:b w:val="0"/>
          <w:color w:val="auto"/>
          <w:sz w:val="24"/>
          <w:lang w:val="ru-RU"/>
        </w:rPr>
        <w:t xml:space="preserve"> </w:t>
      </w:r>
      <w:r w:rsidRPr="00956B37">
        <w:rPr>
          <w:b w:val="0"/>
          <w:color w:val="auto"/>
          <w:sz w:val="24"/>
          <w:lang w:val="en-US"/>
        </w:rPr>
        <w:t>լուծումներին</w:t>
      </w:r>
      <w:r w:rsidRPr="00956B37">
        <w:rPr>
          <w:b w:val="0"/>
          <w:color w:val="auto"/>
          <w:sz w:val="24"/>
          <w:lang w:val="ru-RU"/>
        </w:rPr>
        <w:t>:</w:t>
      </w:r>
    </w:p>
    <w:p w:rsidR="00962AFE"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t xml:space="preserve"> </w:t>
      </w:r>
      <w:r w:rsidR="00962AFE" w:rsidRPr="00956B37">
        <w:rPr>
          <w:b w:val="0"/>
          <w:color w:val="auto"/>
          <w:sz w:val="24"/>
          <w:lang w:val="en-US"/>
        </w:rPr>
        <w:t>Ճանապարհային</w:t>
      </w:r>
      <w:r w:rsidR="00962AFE" w:rsidRPr="00956B37">
        <w:rPr>
          <w:b w:val="0"/>
          <w:color w:val="auto"/>
          <w:sz w:val="24"/>
          <w:lang w:val="ru-RU"/>
        </w:rPr>
        <w:t xml:space="preserve"> </w:t>
      </w:r>
      <w:r w:rsidR="00962AFE" w:rsidRPr="00956B37">
        <w:rPr>
          <w:b w:val="0"/>
          <w:color w:val="auto"/>
          <w:sz w:val="24"/>
          <w:lang w:val="en-US"/>
        </w:rPr>
        <w:t>նշագծումը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համապատասխանի</w:t>
      </w:r>
      <w:r w:rsidR="00962AFE" w:rsidRPr="00956B37">
        <w:rPr>
          <w:b w:val="0"/>
          <w:color w:val="auto"/>
          <w:sz w:val="24"/>
          <w:lang w:val="ru-RU"/>
        </w:rPr>
        <w:t xml:space="preserve"> </w:t>
      </w:r>
      <w:r w:rsidR="00962AFE" w:rsidRPr="00956B37">
        <w:rPr>
          <w:b w:val="0"/>
          <w:color w:val="auto"/>
          <w:sz w:val="24"/>
          <w:lang w:val="en-US"/>
        </w:rPr>
        <w:t>ԳՕՍՏ</w:t>
      </w:r>
      <w:r w:rsidR="00962AFE" w:rsidRPr="00956B37">
        <w:rPr>
          <w:b w:val="0"/>
          <w:color w:val="auto"/>
          <w:sz w:val="24"/>
          <w:lang w:val="ru-RU"/>
        </w:rPr>
        <w:t xml:space="preserve"> 32953</w:t>
      </w:r>
      <w:r w:rsidR="001B2D47" w:rsidRPr="00956B37">
        <w:rPr>
          <w:b w:val="0"/>
          <w:color w:val="auto"/>
          <w:sz w:val="24"/>
          <w:lang w:val="ru-RU"/>
        </w:rPr>
        <w:t xml:space="preserve">-2014 </w:t>
      </w:r>
      <w:r w:rsidR="001B2D47" w:rsidRPr="00956B37">
        <w:rPr>
          <w:b w:val="0"/>
          <w:color w:val="auto"/>
          <w:sz w:val="24"/>
          <w:lang w:val="en-US"/>
        </w:rPr>
        <w:t>ստանդարտի</w:t>
      </w:r>
      <w:r w:rsidR="004C1A61" w:rsidRPr="00956B37">
        <w:rPr>
          <w:b w:val="0"/>
          <w:color w:val="auto"/>
          <w:sz w:val="24"/>
          <w:lang w:val="ru-RU"/>
        </w:rPr>
        <w:t xml:space="preserve"> </w:t>
      </w:r>
      <w:r w:rsidR="00962AFE" w:rsidRPr="00956B37">
        <w:rPr>
          <w:b w:val="0"/>
          <w:color w:val="auto"/>
          <w:sz w:val="24"/>
          <w:lang w:val="en-US"/>
        </w:rPr>
        <w:t>պահանջներին</w:t>
      </w:r>
      <w:r w:rsidR="00962AFE" w:rsidRPr="00956B37">
        <w:rPr>
          <w:b w:val="0"/>
          <w:color w:val="auto"/>
          <w:sz w:val="24"/>
          <w:lang w:val="ru-RU"/>
        </w:rPr>
        <w:t>:</w:t>
      </w:r>
    </w:p>
    <w:p w:rsidR="00962AFE" w:rsidRPr="00956B37" w:rsidRDefault="00962AFE"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տալ</w:t>
      </w:r>
      <w:r w:rsidRPr="00956B37">
        <w:rPr>
          <w:b w:val="0"/>
          <w:color w:val="auto"/>
          <w:sz w:val="24"/>
          <w:lang w:val="ru-RU"/>
        </w:rPr>
        <w:t xml:space="preserve"> </w:t>
      </w:r>
      <w:r w:rsidRPr="00956B37">
        <w:rPr>
          <w:b w:val="0"/>
          <w:color w:val="auto"/>
          <w:sz w:val="24"/>
          <w:lang w:val="en-US"/>
        </w:rPr>
        <w:t>ճարտարապետական</w:t>
      </w:r>
      <w:r w:rsidRPr="00956B37">
        <w:rPr>
          <w:b w:val="0"/>
          <w:color w:val="auto"/>
          <w:sz w:val="24"/>
          <w:lang w:val="ru-RU"/>
        </w:rPr>
        <w:t xml:space="preserve"> </w:t>
      </w:r>
      <w:r w:rsidRPr="00956B37">
        <w:rPr>
          <w:b w:val="0"/>
          <w:color w:val="auto"/>
          <w:sz w:val="24"/>
          <w:lang w:val="en-US"/>
        </w:rPr>
        <w:t>ձևավորում</w:t>
      </w:r>
      <w:r w:rsidR="00405976" w:rsidRPr="00956B37">
        <w:rPr>
          <w:b w:val="0"/>
          <w:color w:val="auto"/>
          <w:sz w:val="24"/>
          <w:lang w:val="ru-RU"/>
        </w:rPr>
        <w:t>՝</w:t>
      </w:r>
      <w:r w:rsidRPr="00956B37">
        <w:rPr>
          <w:b w:val="0"/>
          <w:color w:val="auto"/>
          <w:sz w:val="24"/>
          <w:lang w:val="ru-RU"/>
        </w:rPr>
        <w:t xml:space="preserve"> </w:t>
      </w:r>
      <w:r w:rsidRPr="00956B37">
        <w:rPr>
          <w:b w:val="0"/>
          <w:color w:val="auto"/>
          <w:sz w:val="24"/>
          <w:lang w:val="en-US"/>
        </w:rPr>
        <w:t>հաշվի</w:t>
      </w:r>
      <w:r w:rsidRPr="00956B37">
        <w:rPr>
          <w:b w:val="0"/>
          <w:color w:val="auto"/>
          <w:sz w:val="24"/>
          <w:lang w:val="ru-RU"/>
        </w:rPr>
        <w:t xml:space="preserve"> </w:t>
      </w:r>
      <w:r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լանդշաֆտային</w:t>
      </w:r>
      <w:r w:rsidRPr="00956B37">
        <w:rPr>
          <w:b w:val="0"/>
          <w:color w:val="auto"/>
          <w:sz w:val="24"/>
          <w:lang w:val="ru-RU"/>
        </w:rPr>
        <w:t xml:space="preserve"> </w:t>
      </w:r>
      <w:r w:rsidRPr="00956B37">
        <w:rPr>
          <w:b w:val="0"/>
          <w:color w:val="auto"/>
          <w:sz w:val="24"/>
          <w:lang w:val="en-US"/>
        </w:rPr>
        <w:t>նախագծման</w:t>
      </w:r>
      <w:r w:rsidRPr="00956B37">
        <w:rPr>
          <w:b w:val="0"/>
          <w:color w:val="auto"/>
          <w:sz w:val="24"/>
          <w:lang w:val="ru-RU"/>
        </w:rPr>
        <w:t xml:space="preserve">, </w:t>
      </w:r>
      <w:r w:rsidRPr="00956B37">
        <w:rPr>
          <w:b w:val="0"/>
          <w:color w:val="auto"/>
          <w:sz w:val="24"/>
          <w:lang w:val="en-US"/>
        </w:rPr>
        <w:t>կանաչապատման</w:t>
      </w:r>
      <w:r w:rsidRPr="00956B37">
        <w:rPr>
          <w:b w:val="0"/>
          <w:color w:val="auto"/>
          <w:sz w:val="24"/>
          <w:lang w:val="ru-RU"/>
        </w:rPr>
        <w:t xml:space="preserve">, </w:t>
      </w:r>
      <w:r w:rsidRPr="00956B37">
        <w:rPr>
          <w:b w:val="0"/>
          <w:color w:val="auto"/>
          <w:sz w:val="24"/>
          <w:lang w:val="en-US"/>
        </w:rPr>
        <w:t>բնության</w:t>
      </w:r>
      <w:r w:rsidRPr="00956B37">
        <w:rPr>
          <w:b w:val="0"/>
          <w:color w:val="auto"/>
          <w:sz w:val="24"/>
          <w:lang w:val="ru-RU"/>
        </w:rPr>
        <w:t xml:space="preserve"> </w:t>
      </w:r>
      <w:r w:rsidRPr="00956B37">
        <w:rPr>
          <w:b w:val="0"/>
          <w:color w:val="auto"/>
          <w:sz w:val="24"/>
          <w:lang w:val="en-US"/>
        </w:rPr>
        <w:t>պահպանության</w:t>
      </w:r>
      <w:r w:rsidRPr="00956B37">
        <w:rPr>
          <w:b w:val="0"/>
          <w:color w:val="auto"/>
          <w:sz w:val="24"/>
          <w:lang w:val="ru-RU"/>
        </w:rPr>
        <w:t xml:space="preserve">, </w:t>
      </w:r>
      <w:r w:rsidRPr="00956B37">
        <w:rPr>
          <w:b w:val="0"/>
          <w:color w:val="auto"/>
          <w:sz w:val="24"/>
          <w:lang w:val="en-US"/>
        </w:rPr>
        <w:t>բնական</w:t>
      </w:r>
      <w:r w:rsidRPr="00956B37">
        <w:rPr>
          <w:b w:val="0"/>
          <w:color w:val="auto"/>
          <w:sz w:val="24"/>
          <w:lang w:val="ru-RU"/>
        </w:rPr>
        <w:t xml:space="preserve">, </w:t>
      </w:r>
      <w:r w:rsidRPr="00956B37">
        <w:rPr>
          <w:b w:val="0"/>
          <w:color w:val="auto"/>
          <w:sz w:val="24"/>
          <w:lang w:val="en-US"/>
        </w:rPr>
        <w:t>պատմական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մշակութային</w:t>
      </w:r>
      <w:r w:rsidRPr="00956B37">
        <w:rPr>
          <w:b w:val="0"/>
          <w:color w:val="auto"/>
          <w:sz w:val="24"/>
          <w:lang w:val="ru-RU"/>
        </w:rPr>
        <w:t xml:space="preserve"> </w:t>
      </w:r>
      <w:r w:rsidRPr="00956B37">
        <w:rPr>
          <w:b w:val="0"/>
          <w:color w:val="auto"/>
          <w:sz w:val="24"/>
          <w:lang w:val="en-US"/>
        </w:rPr>
        <w:t>արժեքների</w:t>
      </w:r>
      <w:r w:rsidRPr="00956B37">
        <w:rPr>
          <w:b w:val="0"/>
          <w:color w:val="auto"/>
          <w:sz w:val="24"/>
          <w:lang w:val="ru-RU"/>
        </w:rPr>
        <w:t xml:space="preserve"> </w:t>
      </w:r>
      <w:r w:rsidRPr="00956B37">
        <w:rPr>
          <w:b w:val="0"/>
          <w:color w:val="auto"/>
          <w:sz w:val="24"/>
          <w:lang w:val="en-US"/>
        </w:rPr>
        <w:t>պահպանության</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շրջանի</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առանձնահատկությունները</w:t>
      </w:r>
      <w:r w:rsidRPr="00956B37">
        <w:rPr>
          <w:b w:val="0"/>
          <w:color w:val="auto"/>
          <w:sz w:val="24"/>
          <w:lang w:val="ru-RU"/>
        </w:rPr>
        <w:t>:</w:t>
      </w:r>
    </w:p>
    <w:p w:rsidR="00962AFE"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t xml:space="preserve"> </w:t>
      </w:r>
      <w:r w:rsidR="00962AFE" w:rsidRPr="00956B37">
        <w:rPr>
          <w:b w:val="0"/>
          <w:color w:val="auto"/>
          <w:sz w:val="24"/>
          <w:lang w:val="en-US"/>
        </w:rPr>
        <w:t>Բաց</w:t>
      </w:r>
      <w:r w:rsidR="00962AFE" w:rsidRPr="00956B37">
        <w:rPr>
          <w:b w:val="0"/>
          <w:color w:val="auto"/>
          <w:sz w:val="24"/>
          <w:lang w:val="ru-RU"/>
        </w:rPr>
        <w:t xml:space="preserve"> </w:t>
      </w:r>
      <w:r w:rsidR="00962AFE" w:rsidRPr="00956B37">
        <w:rPr>
          <w:b w:val="0"/>
          <w:color w:val="auto"/>
          <w:sz w:val="24"/>
          <w:lang w:val="en-US"/>
        </w:rPr>
        <w:t>տեղանքով</w:t>
      </w:r>
      <w:r w:rsidR="00962AFE" w:rsidRPr="00956B37">
        <w:rPr>
          <w:b w:val="0"/>
          <w:color w:val="auto"/>
          <w:sz w:val="24"/>
          <w:lang w:val="ru-RU"/>
        </w:rPr>
        <w:t xml:space="preserve"> </w:t>
      </w:r>
      <w:r w:rsidR="00962AFE" w:rsidRPr="00956B37">
        <w:rPr>
          <w:b w:val="0"/>
          <w:color w:val="auto"/>
          <w:sz w:val="24"/>
          <w:lang w:val="en-US"/>
        </w:rPr>
        <w:t>անցնող</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տեղամասերը</w:t>
      </w:r>
      <w:r w:rsidR="00962AFE" w:rsidRPr="00956B37">
        <w:rPr>
          <w:b w:val="0"/>
          <w:color w:val="auto"/>
          <w:sz w:val="24"/>
          <w:lang w:val="ru-RU"/>
        </w:rPr>
        <w:t xml:space="preserve"> </w:t>
      </w:r>
      <w:r w:rsidR="00962AFE" w:rsidRPr="00956B37">
        <w:rPr>
          <w:b w:val="0"/>
          <w:color w:val="auto"/>
          <w:sz w:val="24"/>
          <w:lang w:val="en-US"/>
        </w:rPr>
        <w:t>ձնամրրիկների</w:t>
      </w:r>
      <w:r w:rsidR="00962AFE" w:rsidRPr="00956B37">
        <w:rPr>
          <w:b w:val="0"/>
          <w:color w:val="auto"/>
          <w:sz w:val="24"/>
          <w:lang w:val="ru-RU"/>
        </w:rPr>
        <w:t xml:space="preserve"> </w:t>
      </w:r>
      <w:r w:rsidR="00962AFE" w:rsidRPr="00956B37">
        <w:rPr>
          <w:b w:val="0"/>
          <w:color w:val="auto"/>
          <w:sz w:val="24"/>
          <w:lang w:val="en-US"/>
        </w:rPr>
        <w:t>ժամանակ</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կուտակումներից</w:t>
      </w:r>
      <w:r w:rsidR="00962AFE" w:rsidRPr="00956B37">
        <w:rPr>
          <w:b w:val="0"/>
          <w:color w:val="auto"/>
          <w:sz w:val="24"/>
          <w:lang w:val="ru-RU"/>
        </w:rPr>
        <w:t xml:space="preserve"> </w:t>
      </w:r>
      <w:r w:rsidR="00962AFE" w:rsidRPr="00956B37">
        <w:rPr>
          <w:b w:val="0"/>
          <w:color w:val="auto"/>
          <w:sz w:val="24"/>
          <w:lang w:val="en-US"/>
        </w:rPr>
        <w:t>պաշտպանելու</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նախագծում</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նախատեսել</w:t>
      </w:r>
      <w:r w:rsidR="00962AFE" w:rsidRPr="00956B37">
        <w:rPr>
          <w:b w:val="0"/>
          <w:color w:val="auto"/>
          <w:sz w:val="24"/>
          <w:lang w:val="ru-RU"/>
        </w:rPr>
        <w:t xml:space="preserve"> </w:t>
      </w:r>
      <w:r w:rsidR="00962AFE" w:rsidRPr="00956B37">
        <w:rPr>
          <w:b w:val="0"/>
          <w:color w:val="auto"/>
          <w:sz w:val="24"/>
          <w:lang w:val="en-US"/>
        </w:rPr>
        <w:t>հատուկ</w:t>
      </w:r>
      <w:r w:rsidR="00962AFE" w:rsidRPr="00956B37">
        <w:rPr>
          <w:b w:val="0"/>
          <w:color w:val="auto"/>
          <w:sz w:val="24"/>
          <w:lang w:val="ru-RU"/>
        </w:rPr>
        <w:t xml:space="preserve"> </w:t>
      </w:r>
      <w:r w:rsidR="00962AFE" w:rsidRPr="00956B37">
        <w:rPr>
          <w:b w:val="0"/>
          <w:color w:val="auto"/>
          <w:sz w:val="24"/>
          <w:lang w:val="en-US"/>
        </w:rPr>
        <w:t>միջոցառումներ</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w:t>
      </w:r>
      <w:r w:rsidR="00962AFE" w:rsidRPr="00956B37">
        <w:rPr>
          <w:b w:val="0"/>
          <w:color w:val="auto"/>
          <w:sz w:val="24"/>
          <w:lang w:val="ru-RU"/>
        </w:rPr>
        <w:t xml:space="preserve"> </w:t>
      </w:r>
      <w:r w:rsidR="00962AFE" w:rsidRPr="00956B37">
        <w:rPr>
          <w:b w:val="0"/>
          <w:color w:val="auto"/>
          <w:sz w:val="24"/>
          <w:lang w:val="en-US"/>
        </w:rPr>
        <w:t>պաշտպանություն</w:t>
      </w:r>
      <w:r w:rsidR="00962AFE" w:rsidRPr="00956B37">
        <w:rPr>
          <w:b w:val="0"/>
          <w:color w:val="auto"/>
          <w:sz w:val="24"/>
          <w:lang w:val="ru-RU"/>
        </w:rPr>
        <w:t xml:space="preserve"> </w:t>
      </w:r>
      <w:r w:rsidR="00962AFE" w:rsidRPr="00956B37">
        <w:rPr>
          <w:b w:val="0"/>
          <w:color w:val="auto"/>
          <w:sz w:val="24"/>
          <w:lang w:val="en-US"/>
        </w:rPr>
        <w:t>չի</w:t>
      </w:r>
      <w:r w:rsidR="00962AFE" w:rsidRPr="00956B37">
        <w:rPr>
          <w:b w:val="0"/>
          <w:color w:val="auto"/>
          <w:sz w:val="24"/>
          <w:lang w:val="ru-RU"/>
        </w:rPr>
        <w:t xml:space="preserve"> </w:t>
      </w:r>
      <w:r w:rsidR="00962AFE" w:rsidRPr="00956B37">
        <w:rPr>
          <w:b w:val="0"/>
          <w:color w:val="auto"/>
          <w:sz w:val="24"/>
          <w:lang w:val="en-US"/>
        </w:rPr>
        <w:t>նախատեսվում</w:t>
      </w:r>
      <w:r w:rsidR="00962AFE" w:rsidRPr="00956B37">
        <w:rPr>
          <w:b w:val="0"/>
          <w:color w:val="auto"/>
          <w:sz w:val="24"/>
          <w:lang w:val="ru-RU"/>
        </w:rPr>
        <w:t xml:space="preserve"> </w:t>
      </w:r>
      <w:r w:rsidR="00962AFE" w:rsidRPr="00956B37">
        <w:rPr>
          <w:b w:val="0"/>
          <w:color w:val="auto"/>
          <w:sz w:val="24"/>
          <w:lang w:val="en-US"/>
        </w:rPr>
        <w:t>այն</w:t>
      </w:r>
      <w:r w:rsidR="00962AFE" w:rsidRPr="00956B37">
        <w:rPr>
          <w:b w:val="0"/>
          <w:color w:val="auto"/>
          <w:sz w:val="24"/>
          <w:lang w:val="ru-RU"/>
        </w:rPr>
        <w:t xml:space="preserve"> </w:t>
      </w:r>
      <w:r w:rsidR="00962AFE" w:rsidRPr="00956B37">
        <w:rPr>
          <w:b w:val="0"/>
          <w:color w:val="auto"/>
          <w:sz w:val="24"/>
          <w:lang w:val="en-US"/>
        </w:rPr>
        <w:t>դեպքերում</w:t>
      </w:r>
      <w:r w:rsidR="00962AFE" w:rsidRPr="00956B37">
        <w:rPr>
          <w:b w:val="0"/>
          <w:color w:val="auto"/>
          <w:sz w:val="24"/>
          <w:lang w:val="ru-RU"/>
        </w:rPr>
        <w:t xml:space="preserve">, </w:t>
      </w:r>
      <w:r w:rsidR="00962AFE" w:rsidRPr="00956B37">
        <w:rPr>
          <w:b w:val="0"/>
          <w:color w:val="auto"/>
          <w:sz w:val="24"/>
          <w:lang w:val="en-US"/>
        </w:rPr>
        <w:t>երբ</w:t>
      </w:r>
      <w:r w:rsidR="00962AFE" w:rsidRPr="00956B37">
        <w:rPr>
          <w:b w:val="0"/>
          <w:color w:val="auto"/>
          <w:sz w:val="24"/>
          <w:lang w:val="ru-RU"/>
        </w:rPr>
        <w:t>.</w:t>
      </w:r>
    </w:p>
    <w:p w:rsidR="00962AFE" w:rsidRPr="00956B37" w:rsidRDefault="00962AFE"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վարելահողով</w:t>
      </w:r>
      <w:r w:rsidRPr="00956B37">
        <w:rPr>
          <w:b w:val="0"/>
          <w:color w:val="auto"/>
          <w:sz w:val="24"/>
          <w:lang w:val="ru-RU"/>
        </w:rPr>
        <w:t xml:space="preserve"> </w:t>
      </w:r>
      <w:r w:rsidRPr="00956B37">
        <w:rPr>
          <w:b w:val="0"/>
          <w:color w:val="auto"/>
          <w:sz w:val="24"/>
          <w:lang w:val="en-US"/>
        </w:rPr>
        <w:t>անցնող</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1 </w:t>
      </w:r>
      <w:r w:rsidRPr="00956B37">
        <w:rPr>
          <w:b w:val="0"/>
          <w:color w:val="auto"/>
          <w:sz w:val="24"/>
          <w:lang w:val="en-US"/>
        </w:rPr>
        <w:t>գծամետրի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ձյան</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կուտակումը</w:t>
      </w:r>
      <w:r w:rsidRPr="00956B37">
        <w:rPr>
          <w:b w:val="0"/>
          <w:color w:val="auto"/>
          <w:sz w:val="24"/>
          <w:lang w:val="ru-RU"/>
        </w:rPr>
        <w:t xml:space="preserve"> 25 </w:t>
      </w:r>
      <w:r w:rsidRPr="00956B37">
        <w:rPr>
          <w:b w:val="0"/>
          <w:color w:val="auto"/>
          <w:sz w:val="24"/>
          <w:lang w:val="en-US"/>
        </w:rPr>
        <w:t>մ</w:t>
      </w:r>
      <w:r w:rsidR="0081450F" w:rsidRPr="00956B37">
        <w:rPr>
          <w:b w:val="0"/>
          <w:color w:val="auto"/>
          <w:sz w:val="24"/>
          <w:vertAlign w:val="superscript"/>
          <w:lang w:val="ru-RU"/>
        </w:rPr>
        <w:t>3</w:t>
      </w:r>
      <w:r w:rsidRPr="00956B37">
        <w:rPr>
          <w:b w:val="0"/>
          <w:color w:val="auto"/>
          <w:sz w:val="24"/>
          <w:lang w:val="ru-RU"/>
        </w:rPr>
        <w:t>-</w:t>
      </w:r>
      <w:r w:rsidRPr="00956B37">
        <w:rPr>
          <w:b w:val="0"/>
          <w:color w:val="auto"/>
          <w:sz w:val="24"/>
          <w:lang w:val="en-US"/>
        </w:rPr>
        <w:t>ից</w:t>
      </w:r>
      <w:r w:rsidRPr="00956B37">
        <w:rPr>
          <w:b w:val="0"/>
          <w:color w:val="auto"/>
          <w:sz w:val="24"/>
          <w:lang w:val="ru-RU"/>
        </w:rPr>
        <w:t xml:space="preserve"> </w:t>
      </w:r>
      <w:r w:rsidRPr="00956B37">
        <w:rPr>
          <w:b w:val="0"/>
          <w:color w:val="auto"/>
          <w:sz w:val="24"/>
          <w:lang w:val="en-US"/>
        </w:rPr>
        <w:t>պակաս</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520C1" w:rsidRPr="00956B37">
        <w:rPr>
          <w:b w:val="0"/>
          <w:color w:val="auto"/>
          <w:sz w:val="24"/>
          <w:lang w:val="en-US"/>
        </w:rPr>
        <w:t>Ճ</w:t>
      </w:r>
      <w:r w:rsidRPr="00956B37">
        <w:rPr>
          <w:b w:val="0"/>
          <w:color w:val="auto"/>
          <w:sz w:val="24"/>
          <w:lang w:val="en-US"/>
        </w:rPr>
        <w:t>անապարհն</w:t>
      </w:r>
      <w:r w:rsidRPr="00956B37">
        <w:rPr>
          <w:b w:val="0"/>
          <w:color w:val="auto"/>
          <w:sz w:val="24"/>
          <w:lang w:val="ru-RU"/>
        </w:rPr>
        <w:t xml:space="preserve"> </w:t>
      </w:r>
      <w:r w:rsidRPr="00956B37">
        <w:rPr>
          <w:b w:val="0"/>
          <w:color w:val="auto"/>
          <w:sz w:val="24"/>
          <w:lang w:val="en-US"/>
        </w:rPr>
        <w:t>անցնում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բազմամյա</w:t>
      </w:r>
      <w:r w:rsidRPr="00956B37">
        <w:rPr>
          <w:b w:val="0"/>
          <w:color w:val="auto"/>
          <w:sz w:val="24"/>
          <w:lang w:val="ru-RU"/>
        </w:rPr>
        <w:t xml:space="preserve"> </w:t>
      </w:r>
      <w:r w:rsidRPr="00956B37">
        <w:rPr>
          <w:b w:val="0"/>
          <w:color w:val="auto"/>
          <w:sz w:val="24"/>
          <w:lang w:val="en-US"/>
        </w:rPr>
        <w:t>տնկարկներով</w:t>
      </w:r>
      <w:r w:rsidRPr="00956B37">
        <w:rPr>
          <w:b w:val="0"/>
          <w:color w:val="auto"/>
          <w:sz w:val="24"/>
          <w:lang w:val="ru-RU"/>
        </w:rPr>
        <w:t>,</w:t>
      </w:r>
      <w:r w:rsidR="002520C1" w:rsidRPr="00956B37">
        <w:rPr>
          <w:b w:val="0"/>
          <w:color w:val="auto"/>
          <w:sz w:val="24"/>
          <w:lang w:val="ru-RU"/>
        </w:rPr>
        <w:t xml:space="preserve"> </w:t>
      </w:r>
      <w:r w:rsidRPr="00956B37">
        <w:rPr>
          <w:b w:val="0"/>
          <w:color w:val="auto"/>
          <w:sz w:val="24"/>
          <w:lang w:val="en-US"/>
        </w:rPr>
        <w:t>խաղողի</w:t>
      </w:r>
      <w:r w:rsidRPr="00956B37">
        <w:rPr>
          <w:b w:val="0"/>
          <w:color w:val="auto"/>
          <w:sz w:val="24"/>
          <w:lang w:val="ru-RU"/>
        </w:rPr>
        <w:t xml:space="preserve"> </w:t>
      </w:r>
      <w:r w:rsidRPr="00956B37">
        <w:rPr>
          <w:b w:val="0"/>
          <w:color w:val="auto"/>
          <w:sz w:val="24"/>
          <w:lang w:val="en-US"/>
        </w:rPr>
        <w:t>այգիներով</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բարձրարժեք</w:t>
      </w:r>
      <w:r w:rsidRPr="00956B37">
        <w:rPr>
          <w:b w:val="0"/>
          <w:color w:val="auto"/>
          <w:sz w:val="24"/>
          <w:lang w:val="ru-RU"/>
        </w:rPr>
        <w:t xml:space="preserve"> </w:t>
      </w:r>
      <w:r w:rsidRPr="00956B37">
        <w:rPr>
          <w:b w:val="0"/>
          <w:color w:val="auto"/>
          <w:sz w:val="24"/>
          <w:lang w:val="en-US"/>
        </w:rPr>
        <w:t>գյուղատնտեսական</w:t>
      </w:r>
      <w:r w:rsidRPr="00956B37">
        <w:rPr>
          <w:b w:val="0"/>
          <w:color w:val="auto"/>
          <w:sz w:val="24"/>
          <w:lang w:val="ru-RU"/>
        </w:rPr>
        <w:t xml:space="preserve"> </w:t>
      </w:r>
      <w:r w:rsidRPr="00956B37">
        <w:rPr>
          <w:b w:val="0"/>
          <w:color w:val="auto"/>
          <w:sz w:val="24"/>
          <w:lang w:val="en-US"/>
        </w:rPr>
        <w:t>մշակաբույսերով</w:t>
      </w:r>
      <w:r w:rsidRPr="00956B37">
        <w:rPr>
          <w:b w:val="0"/>
          <w:color w:val="auto"/>
          <w:sz w:val="24"/>
          <w:lang w:val="ru-RU"/>
        </w:rPr>
        <w:t xml:space="preserve"> </w:t>
      </w:r>
      <w:r w:rsidRPr="00956B37">
        <w:rPr>
          <w:b w:val="0"/>
          <w:color w:val="auto"/>
          <w:sz w:val="24"/>
          <w:lang w:val="en-US"/>
        </w:rPr>
        <w:t>զբաղված</w:t>
      </w:r>
      <w:r w:rsidRPr="00956B37">
        <w:rPr>
          <w:b w:val="0"/>
          <w:color w:val="auto"/>
          <w:sz w:val="24"/>
          <w:lang w:val="ru-RU"/>
        </w:rPr>
        <w:t xml:space="preserve"> </w:t>
      </w:r>
      <w:r w:rsidRPr="00956B37">
        <w:rPr>
          <w:b w:val="0"/>
          <w:color w:val="auto"/>
          <w:sz w:val="24"/>
          <w:lang w:val="en-US"/>
        </w:rPr>
        <w:t>հողերով</w:t>
      </w:r>
      <w:r w:rsidRPr="00956B37">
        <w:rPr>
          <w:b w:val="0"/>
          <w:color w:val="auto"/>
          <w:sz w:val="24"/>
          <w:lang w:val="ru-RU"/>
        </w:rPr>
        <w:t>,</w:t>
      </w:r>
    </w:p>
    <w:p w:rsidR="00962AFE" w:rsidRPr="00956B37" w:rsidRDefault="002520C1"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ճ</w:t>
      </w:r>
      <w:r w:rsidR="00962AFE" w:rsidRPr="00956B37">
        <w:rPr>
          <w:b w:val="0"/>
          <w:color w:val="auto"/>
          <w:sz w:val="24"/>
          <w:lang w:val="en-US"/>
        </w:rPr>
        <w:t>անապարհն</w:t>
      </w:r>
      <w:r w:rsidR="00962AFE" w:rsidRPr="00956B37">
        <w:rPr>
          <w:b w:val="0"/>
          <w:color w:val="auto"/>
          <w:sz w:val="24"/>
          <w:lang w:val="ru-RU"/>
        </w:rPr>
        <w:t xml:space="preserve"> </w:t>
      </w:r>
      <w:r w:rsidR="00962AFE" w:rsidRPr="00956B37">
        <w:rPr>
          <w:b w:val="0"/>
          <w:color w:val="auto"/>
          <w:sz w:val="24"/>
          <w:lang w:val="en-US"/>
        </w:rPr>
        <w:t>անցնում</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այնպիսի</w:t>
      </w:r>
      <w:r w:rsidR="00962AFE" w:rsidRPr="00956B37">
        <w:rPr>
          <w:b w:val="0"/>
          <w:color w:val="auto"/>
          <w:sz w:val="24"/>
          <w:lang w:val="ru-RU"/>
        </w:rPr>
        <w:t xml:space="preserve"> </w:t>
      </w:r>
      <w:r w:rsidR="00962AFE" w:rsidRPr="00956B37">
        <w:rPr>
          <w:b w:val="0"/>
          <w:color w:val="auto"/>
          <w:sz w:val="24"/>
          <w:lang w:val="en-US"/>
        </w:rPr>
        <w:t>լիցքերով</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հանույթներով</w:t>
      </w:r>
      <w:r w:rsidR="00962AFE" w:rsidRPr="00956B37">
        <w:rPr>
          <w:b w:val="0"/>
          <w:color w:val="auto"/>
          <w:sz w:val="24"/>
          <w:lang w:val="ru-RU"/>
        </w:rPr>
        <w:t xml:space="preserve">, </w:t>
      </w:r>
      <w:r w:rsidR="00962AFE" w:rsidRPr="00956B37">
        <w:rPr>
          <w:b w:val="0"/>
          <w:color w:val="auto"/>
          <w:sz w:val="24"/>
          <w:lang w:val="en-US"/>
        </w:rPr>
        <w:t>որոնց</w:t>
      </w:r>
      <w:r w:rsidR="00962AFE" w:rsidRPr="00956B37">
        <w:rPr>
          <w:b w:val="0"/>
          <w:color w:val="auto"/>
          <w:sz w:val="24"/>
          <w:lang w:val="ru-RU"/>
        </w:rPr>
        <w:t xml:space="preserve"> </w:t>
      </w:r>
      <w:r w:rsidR="00962AFE" w:rsidRPr="00956B37">
        <w:rPr>
          <w:b w:val="0"/>
          <w:color w:val="auto"/>
          <w:sz w:val="24"/>
          <w:lang w:val="en-US"/>
        </w:rPr>
        <w:t>շեպերի</w:t>
      </w:r>
      <w:r w:rsidR="00962AFE" w:rsidRPr="00956B37">
        <w:rPr>
          <w:b w:val="0"/>
          <w:color w:val="auto"/>
          <w:sz w:val="24"/>
          <w:lang w:val="ru-RU"/>
        </w:rPr>
        <w:t xml:space="preserve"> </w:t>
      </w:r>
      <w:r w:rsidR="00962AFE" w:rsidRPr="00956B37">
        <w:rPr>
          <w:b w:val="0"/>
          <w:color w:val="auto"/>
          <w:sz w:val="24"/>
          <w:lang w:val="en-US"/>
        </w:rPr>
        <w:t>ձնատարողությունը</w:t>
      </w:r>
      <w:r w:rsidR="00962AFE" w:rsidRPr="00956B37">
        <w:rPr>
          <w:b w:val="0"/>
          <w:color w:val="auto"/>
          <w:sz w:val="24"/>
          <w:lang w:val="ru-RU"/>
        </w:rPr>
        <w:t xml:space="preserve"> </w:t>
      </w:r>
      <w:r w:rsidR="00962AFE" w:rsidRPr="00956B37">
        <w:rPr>
          <w:b w:val="0"/>
          <w:color w:val="auto"/>
          <w:sz w:val="24"/>
          <w:lang w:val="en-US"/>
        </w:rPr>
        <w:t>մեծ</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կուտակման</w:t>
      </w:r>
      <w:r w:rsidR="00962AFE" w:rsidRPr="00956B37">
        <w:rPr>
          <w:b w:val="0"/>
          <w:color w:val="auto"/>
          <w:sz w:val="24"/>
          <w:lang w:val="ru-RU"/>
        </w:rPr>
        <w:t xml:space="preserve"> </w:t>
      </w:r>
      <w:r w:rsidR="00962AFE" w:rsidRPr="00956B37">
        <w:rPr>
          <w:b w:val="0"/>
          <w:color w:val="auto"/>
          <w:sz w:val="24"/>
          <w:lang w:val="en-US"/>
        </w:rPr>
        <w:t>հաշվարկային</w:t>
      </w:r>
      <w:r w:rsidR="00962AFE" w:rsidRPr="00956B37">
        <w:rPr>
          <w:b w:val="0"/>
          <w:color w:val="auto"/>
          <w:sz w:val="24"/>
          <w:lang w:val="ru-RU"/>
        </w:rPr>
        <w:t xml:space="preserve"> </w:t>
      </w:r>
      <w:r w:rsidR="00962AFE" w:rsidRPr="00956B37">
        <w:rPr>
          <w:b w:val="0"/>
          <w:color w:val="auto"/>
          <w:sz w:val="24"/>
          <w:lang w:val="en-US"/>
        </w:rPr>
        <w:t>ծավալից</w:t>
      </w:r>
      <w:r w:rsidR="00962AFE" w:rsidRPr="00956B37">
        <w:rPr>
          <w:b w:val="0"/>
          <w:color w:val="auto"/>
          <w:sz w:val="24"/>
          <w:lang w:val="ru-RU"/>
        </w:rPr>
        <w:t>,</w:t>
      </w:r>
    </w:p>
    <w:p w:rsidR="00962AFE" w:rsidRPr="00956B37" w:rsidRDefault="00962AFE"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ճանապարհն</w:t>
      </w:r>
      <w:r w:rsidRPr="00956B37">
        <w:rPr>
          <w:b w:val="0"/>
          <w:color w:val="auto"/>
          <w:sz w:val="24"/>
          <w:lang w:val="ru-RU"/>
        </w:rPr>
        <w:t xml:space="preserve"> </w:t>
      </w:r>
      <w:r w:rsidRPr="00956B37">
        <w:rPr>
          <w:b w:val="0"/>
          <w:color w:val="auto"/>
          <w:sz w:val="24"/>
          <w:lang w:val="en-US"/>
        </w:rPr>
        <w:t>անցնում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անտառային</w:t>
      </w:r>
      <w:r w:rsidRPr="00956B37">
        <w:rPr>
          <w:b w:val="0"/>
          <w:color w:val="auto"/>
          <w:sz w:val="24"/>
          <w:lang w:val="ru-RU"/>
        </w:rPr>
        <w:t xml:space="preserve"> </w:t>
      </w:r>
      <w:r w:rsidRPr="00956B37">
        <w:rPr>
          <w:b w:val="0"/>
          <w:color w:val="auto"/>
          <w:sz w:val="24"/>
          <w:lang w:val="en-US"/>
        </w:rPr>
        <w:t>զանգվածներով</w:t>
      </w:r>
      <w:r w:rsidR="00EA6A90" w:rsidRPr="00956B37">
        <w:rPr>
          <w:b w:val="0"/>
          <w:color w:val="auto"/>
          <w:sz w:val="24"/>
          <w:lang w:val="ru-RU"/>
        </w:rPr>
        <w:t>:</w:t>
      </w:r>
    </w:p>
    <w:p w:rsidR="00962AFE" w:rsidRPr="00956B37" w:rsidRDefault="00794365" w:rsidP="003C427E">
      <w:pPr>
        <w:pStyle w:val="a0"/>
        <w:numPr>
          <w:ilvl w:val="0"/>
          <w:numId w:val="16"/>
        </w:numPr>
        <w:spacing w:line="360" w:lineRule="auto"/>
        <w:ind w:left="270" w:firstLine="450"/>
        <w:rPr>
          <w:b w:val="0"/>
          <w:color w:val="auto"/>
          <w:sz w:val="24"/>
          <w:lang w:val="ru-RU"/>
        </w:rPr>
      </w:pPr>
      <w:r w:rsidRPr="00956B37">
        <w:rPr>
          <w:b w:val="0"/>
          <w:color w:val="auto"/>
          <w:sz w:val="24"/>
          <w:lang w:val="ru-RU"/>
        </w:rPr>
        <w:t xml:space="preserve"> </w:t>
      </w:r>
      <w:r w:rsidRPr="00956B37">
        <w:rPr>
          <w:b w:val="0"/>
          <w:color w:val="auto"/>
          <w:sz w:val="24"/>
          <w:lang w:val="en-US"/>
        </w:rPr>
        <w:t>Ճ</w:t>
      </w:r>
      <w:r w:rsidR="00962AFE" w:rsidRPr="00956B37">
        <w:rPr>
          <w:b w:val="0"/>
          <w:color w:val="auto"/>
          <w:sz w:val="24"/>
          <w:lang w:val="en-US"/>
        </w:rPr>
        <w:t>անապարհը</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կուտակումներից</w:t>
      </w:r>
      <w:r w:rsidR="00962AFE" w:rsidRPr="00956B37">
        <w:rPr>
          <w:b w:val="0"/>
          <w:color w:val="auto"/>
          <w:sz w:val="24"/>
          <w:lang w:val="ru-RU"/>
        </w:rPr>
        <w:t xml:space="preserve"> </w:t>
      </w:r>
      <w:r w:rsidR="00962AFE" w:rsidRPr="00956B37">
        <w:rPr>
          <w:b w:val="0"/>
          <w:color w:val="auto"/>
          <w:sz w:val="24"/>
          <w:lang w:val="en-US"/>
        </w:rPr>
        <w:t>կարելի</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պաշտպանել</w:t>
      </w:r>
      <w:r w:rsidR="00962AFE" w:rsidRPr="00956B37">
        <w:rPr>
          <w:b w:val="0"/>
          <w:color w:val="auto"/>
          <w:sz w:val="24"/>
          <w:lang w:val="ru-RU"/>
        </w:rPr>
        <w:t xml:space="preserve"> </w:t>
      </w:r>
      <w:r w:rsidR="00962AFE" w:rsidRPr="00956B37">
        <w:rPr>
          <w:b w:val="0"/>
          <w:color w:val="auto"/>
          <w:sz w:val="24"/>
          <w:lang w:val="en-US"/>
        </w:rPr>
        <w:t>ձյունապաշտպան</w:t>
      </w:r>
      <w:r w:rsidR="00962AFE" w:rsidRPr="00956B37">
        <w:rPr>
          <w:b w:val="0"/>
          <w:color w:val="auto"/>
          <w:sz w:val="24"/>
          <w:lang w:val="ru-RU"/>
        </w:rPr>
        <w:t xml:space="preserve"> </w:t>
      </w:r>
      <w:r w:rsidR="00962AFE" w:rsidRPr="00956B37">
        <w:rPr>
          <w:b w:val="0"/>
          <w:color w:val="auto"/>
          <w:sz w:val="24"/>
          <w:lang w:val="en-US"/>
        </w:rPr>
        <w:t>անտառատնկումով</w:t>
      </w:r>
      <w:r w:rsidR="00962AFE" w:rsidRPr="00956B37">
        <w:rPr>
          <w:b w:val="0"/>
          <w:color w:val="auto"/>
          <w:sz w:val="24"/>
          <w:lang w:val="ru-RU"/>
        </w:rPr>
        <w:t xml:space="preserve">, </w:t>
      </w:r>
      <w:r w:rsidR="00962AFE" w:rsidRPr="00956B37">
        <w:rPr>
          <w:b w:val="0"/>
          <w:color w:val="auto"/>
          <w:sz w:val="24"/>
          <w:lang w:val="en-US"/>
        </w:rPr>
        <w:t>շարժական</w:t>
      </w:r>
      <w:r w:rsidR="00962AFE" w:rsidRPr="00956B37">
        <w:rPr>
          <w:b w:val="0"/>
          <w:color w:val="auto"/>
          <w:sz w:val="24"/>
          <w:lang w:val="ru-RU"/>
        </w:rPr>
        <w:t xml:space="preserve"> </w:t>
      </w:r>
      <w:r w:rsidR="00962AFE" w:rsidRPr="00956B37">
        <w:rPr>
          <w:b w:val="0"/>
          <w:color w:val="auto"/>
          <w:sz w:val="24"/>
          <w:lang w:val="en-US"/>
        </w:rPr>
        <w:t>վահաններով</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ցանցերով</w:t>
      </w:r>
      <w:r w:rsidR="00962AFE" w:rsidRPr="00956B37">
        <w:rPr>
          <w:b w:val="0"/>
          <w:color w:val="auto"/>
          <w:sz w:val="24"/>
          <w:lang w:val="ru-RU"/>
        </w:rPr>
        <w:t xml:space="preserve">, </w:t>
      </w:r>
      <w:r w:rsidR="00962AFE" w:rsidRPr="00956B37">
        <w:rPr>
          <w:b w:val="0"/>
          <w:color w:val="auto"/>
          <w:sz w:val="24"/>
          <w:lang w:val="en-US"/>
        </w:rPr>
        <w:t>շարժական</w:t>
      </w:r>
      <w:r w:rsidR="00962AFE" w:rsidRPr="00956B37">
        <w:rPr>
          <w:b w:val="0"/>
          <w:color w:val="auto"/>
          <w:sz w:val="24"/>
          <w:lang w:val="ru-RU"/>
        </w:rPr>
        <w:t xml:space="preserve"> </w:t>
      </w:r>
      <w:r w:rsidR="00962AFE" w:rsidRPr="00956B37">
        <w:rPr>
          <w:b w:val="0"/>
          <w:color w:val="auto"/>
          <w:sz w:val="24"/>
          <w:lang w:val="en-US"/>
        </w:rPr>
        <w:t>ցանկապատով</w:t>
      </w:r>
      <w:r w:rsidR="00962AFE" w:rsidRPr="00956B37">
        <w:rPr>
          <w:b w:val="0"/>
          <w:color w:val="auto"/>
          <w:sz w:val="24"/>
          <w:lang w:val="ru-RU"/>
        </w:rPr>
        <w:t xml:space="preserve">, </w:t>
      </w:r>
      <w:r w:rsidR="00962AFE" w:rsidRPr="00956B37">
        <w:rPr>
          <w:b w:val="0"/>
          <w:color w:val="auto"/>
          <w:sz w:val="24"/>
          <w:lang w:val="en-US"/>
        </w:rPr>
        <w:t>իսկ</w:t>
      </w:r>
      <w:r w:rsidR="00962AFE" w:rsidRPr="00956B37">
        <w:rPr>
          <w:b w:val="0"/>
          <w:color w:val="auto"/>
          <w:sz w:val="24"/>
          <w:lang w:val="ru-RU"/>
        </w:rPr>
        <w:t xml:space="preserve"> </w:t>
      </w:r>
      <w:r w:rsidR="00962AFE" w:rsidRPr="00956B37">
        <w:rPr>
          <w:b w:val="0"/>
          <w:color w:val="auto"/>
          <w:sz w:val="24"/>
          <w:lang w:val="en-US"/>
        </w:rPr>
        <w:t>տեղական</w:t>
      </w:r>
      <w:r w:rsidR="00962AFE" w:rsidRPr="00956B37">
        <w:rPr>
          <w:b w:val="0"/>
          <w:color w:val="auto"/>
          <w:sz w:val="24"/>
          <w:lang w:val="ru-RU"/>
        </w:rPr>
        <w:t xml:space="preserve"> </w:t>
      </w:r>
      <w:r w:rsidR="00962AFE" w:rsidRPr="00956B37">
        <w:rPr>
          <w:b w:val="0"/>
          <w:color w:val="auto"/>
          <w:sz w:val="24"/>
          <w:lang w:val="en-US"/>
        </w:rPr>
        <w:t>նշանակության</w:t>
      </w:r>
      <w:r w:rsidR="00962AFE" w:rsidRPr="00956B37">
        <w:rPr>
          <w:b w:val="0"/>
          <w:color w:val="auto"/>
          <w:sz w:val="24"/>
          <w:lang w:val="ru-RU"/>
        </w:rPr>
        <w:t xml:space="preserve"> </w:t>
      </w:r>
      <w:r w:rsidR="00962AFE" w:rsidRPr="00956B37">
        <w:rPr>
          <w:b w:val="0"/>
          <w:color w:val="auto"/>
          <w:sz w:val="24"/>
          <w:lang w:val="en-US"/>
        </w:rPr>
        <w:t>ճանապարհները՝</w:t>
      </w:r>
      <w:r w:rsidR="00962AFE" w:rsidRPr="00956B37">
        <w:rPr>
          <w:b w:val="0"/>
          <w:color w:val="auto"/>
          <w:sz w:val="24"/>
          <w:lang w:val="ru-RU"/>
        </w:rPr>
        <w:t xml:space="preserve"> </w:t>
      </w:r>
      <w:r w:rsidR="00962AFE" w:rsidRPr="00956B37">
        <w:rPr>
          <w:b w:val="0"/>
          <w:color w:val="auto"/>
          <w:sz w:val="24"/>
          <w:lang w:val="en-US"/>
        </w:rPr>
        <w:t>նաև</w:t>
      </w:r>
      <w:r w:rsidR="00962AFE" w:rsidRPr="00956B37">
        <w:rPr>
          <w:b w:val="0"/>
          <w:color w:val="auto"/>
          <w:sz w:val="24"/>
          <w:lang w:val="ru-RU"/>
        </w:rPr>
        <w:t xml:space="preserve"> </w:t>
      </w:r>
      <w:r w:rsidR="00962AFE" w:rsidRPr="00956B37">
        <w:rPr>
          <w:b w:val="0"/>
          <w:color w:val="auto"/>
          <w:sz w:val="24"/>
          <w:lang w:val="en-US"/>
        </w:rPr>
        <w:lastRenderedPageBreak/>
        <w:t>ձյունե</w:t>
      </w:r>
      <w:r w:rsidR="00962AFE" w:rsidRPr="00956B37">
        <w:rPr>
          <w:b w:val="0"/>
          <w:color w:val="auto"/>
          <w:sz w:val="24"/>
          <w:lang w:val="ru-RU"/>
        </w:rPr>
        <w:t xml:space="preserve"> </w:t>
      </w:r>
      <w:r w:rsidR="00962AFE" w:rsidRPr="00956B37">
        <w:rPr>
          <w:b w:val="0"/>
          <w:color w:val="auto"/>
          <w:sz w:val="24"/>
          <w:lang w:val="en-US"/>
        </w:rPr>
        <w:t>պատվարներով</w:t>
      </w:r>
      <w:r w:rsidR="00962AFE" w:rsidRPr="00956B37">
        <w:rPr>
          <w:b w:val="0"/>
          <w:color w:val="auto"/>
          <w:sz w:val="24"/>
          <w:lang w:val="ru-RU"/>
        </w:rPr>
        <w:t xml:space="preserve"> </w:t>
      </w:r>
      <w:r w:rsidR="00962AFE" w:rsidRPr="00956B37">
        <w:rPr>
          <w:b w:val="0"/>
          <w:color w:val="auto"/>
          <w:sz w:val="24"/>
          <w:lang w:val="en-US"/>
        </w:rPr>
        <w:t>կամ</w:t>
      </w:r>
      <w:r w:rsidR="00962AFE" w:rsidRPr="00956B37">
        <w:rPr>
          <w:b w:val="0"/>
          <w:color w:val="auto"/>
          <w:sz w:val="24"/>
          <w:lang w:val="ru-RU"/>
        </w:rPr>
        <w:t xml:space="preserve"> </w:t>
      </w:r>
      <w:r w:rsidR="00962AFE" w:rsidRPr="00956B37">
        <w:rPr>
          <w:b w:val="0"/>
          <w:color w:val="auto"/>
          <w:sz w:val="24"/>
          <w:lang w:val="en-US"/>
        </w:rPr>
        <w:t>խրամուղիներով</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կուտակման</w:t>
      </w:r>
      <w:r w:rsidR="00962AFE" w:rsidRPr="00956B37">
        <w:rPr>
          <w:b w:val="0"/>
          <w:color w:val="auto"/>
          <w:sz w:val="24"/>
          <w:lang w:val="ru-RU"/>
        </w:rPr>
        <w:t xml:space="preserve"> </w:t>
      </w:r>
      <w:r w:rsidR="00962AFE" w:rsidRPr="00956B37">
        <w:rPr>
          <w:b w:val="0"/>
          <w:color w:val="auto"/>
          <w:sz w:val="24"/>
          <w:lang w:val="en-US"/>
        </w:rPr>
        <w:t>տարեկան</w:t>
      </w:r>
      <w:r w:rsidR="00962AFE" w:rsidRPr="00956B37">
        <w:rPr>
          <w:b w:val="0"/>
          <w:color w:val="auto"/>
          <w:sz w:val="24"/>
          <w:lang w:val="ru-RU"/>
        </w:rPr>
        <w:t xml:space="preserve"> </w:t>
      </w:r>
      <w:r w:rsidR="00962AFE" w:rsidRPr="00956B37">
        <w:rPr>
          <w:b w:val="0"/>
          <w:color w:val="auto"/>
          <w:sz w:val="24"/>
          <w:lang w:val="en-US"/>
        </w:rPr>
        <w:t>ծավալը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որոշել</w:t>
      </w:r>
      <w:r w:rsidR="00962AFE" w:rsidRPr="00956B37">
        <w:rPr>
          <w:b w:val="0"/>
          <w:color w:val="auto"/>
          <w:sz w:val="24"/>
          <w:lang w:val="ru-RU"/>
        </w:rPr>
        <w:t xml:space="preserve"> </w:t>
      </w:r>
      <w:r w:rsidR="00962AFE" w:rsidRPr="00956B37">
        <w:rPr>
          <w:b w:val="0"/>
          <w:color w:val="auto"/>
          <w:sz w:val="24"/>
          <w:lang w:val="en-US"/>
        </w:rPr>
        <w:t>հաշվարկով</w:t>
      </w:r>
      <w:r w:rsidR="00962AFE" w:rsidRPr="00956B37">
        <w:rPr>
          <w:b w:val="0"/>
          <w:color w:val="auto"/>
          <w:sz w:val="24"/>
          <w:lang w:val="ru-RU"/>
        </w:rPr>
        <w:t xml:space="preserve">` </w:t>
      </w:r>
      <w:r w:rsidR="00962AFE" w:rsidRPr="00956B37">
        <w:rPr>
          <w:b w:val="0"/>
          <w:color w:val="auto"/>
          <w:sz w:val="24"/>
          <w:lang w:val="en-US"/>
        </w:rPr>
        <w:t>ելնելով</w:t>
      </w:r>
      <w:r w:rsidR="00962AFE" w:rsidRPr="00956B37">
        <w:rPr>
          <w:b w:val="0"/>
          <w:color w:val="auto"/>
          <w:sz w:val="24"/>
          <w:lang w:val="ru-RU"/>
        </w:rPr>
        <w:t xml:space="preserve"> </w:t>
      </w:r>
      <w:r w:rsidR="00962AFE" w:rsidRPr="00956B37">
        <w:rPr>
          <w:b w:val="0"/>
          <w:color w:val="auto"/>
          <w:sz w:val="24"/>
          <w:lang w:val="en-US"/>
        </w:rPr>
        <w:t>տեղանքի</w:t>
      </w:r>
      <w:r w:rsidR="00962AFE" w:rsidRPr="00956B37">
        <w:rPr>
          <w:b w:val="0"/>
          <w:color w:val="auto"/>
          <w:sz w:val="24"/>
          <w:lang w:val="ru-RU"/>
        </w:rPr>
        <w:t xml:space="preserve"> </w:t>
      </w:r>
      <w:r w:rsidR="00962AFE" w:rsidRPr="00956B37">
        <w:rPr>
          <w:b w:val="0"/>
          <w:color w:val="auto"/>
          <w:sz w:val="24"/>
          <w:lang w:val="en-US"/>
        </w:rPr>
        <w:t>կլիմայական</w:t>
      </w:r>
      <w:r w:rsidR="00962AFE" w:rsidRPr="00956B37">
        <w:rPr>
          <w:b w:val="0"/>
          <w:color w:val="auto"/>
          <w:sz w:val="24"/>
          <w:lang w:val="ru-RU"/>
        </w:rPr>
        <w:t xml:space="preserve"> </w:t>
      </w:r>
      <w:r w:rsidR="00962AFE" w:rsidRPr="00956B37">
        <w:rPr>
          <w:b w:val="0"/>
          <w:color w:val="auto"/>
          <w:sz w:val="24"/>
          <w:lang w:val="en-US"/>
        </w:rPr>
        <w:t>պայմաններից</w:t>
      </w:r>
      <w:r w:rsidR="00962AFE" w:rsidRPr="00956B37">
        <w:rPr>
          <w:b w:val="0"/>
          <w:color w:val="auto"/>
          <w:sz w:val="24"/>
          <w:lang w:val="ru-RU"/>
        </w:rPr>
        <w:t xml:space="preserve">: </w:t>
      </w:r>
      <w:r w:rsidR="00881CA8" w:rsidRPr="00956B37">
        <w:rPr>
          <w:b w:val="0"/>
          <w:color w:val="auto"/>
          <w:sz w:val="24"/>
          <w:lang w:val="en-US"/>
        </w:rPr>
        <w:t>Ձ</w:t>
      </w:r>
      <w:r w:rsidR="00962AFE" w:rsidRPr="00956B37">
        <w:rPr>
          <w:b w:val="0"/>
          <w:color w:val="auto"/>
          <w:sz w:val="24"/>
          <w:lang w:val="en-US"/>
        </w:rPr>
        <w:t>նապաշտպան</w:t>
      </w:r>
      <w:r w:rsidR="00962AFE" w:rsidRPr="00956B37">
        <w:rPr>
          <w:b w:val="0"/>
          <w:color w:val="auto"/>
          <w:sz w:val="24"/>
          <w:lang w:val="ru-RU"/>
        </w:rPr>
        <w:t xml:space="preserve"> </w:t>
      </w:r>
      <w:r w:rsidR="00962AFE" w:rsidRPr="00956B37">
        <w:rPr>
          <w:b w:val="0"/>
          <w:color w:val="auto"/>
          <w:sz w:val="24"/>
          <w:lang w:val="en-US"/>
        </w:rPr>
        <w:t>կաոուցվածքների</w:t>
      </w:r>
      <w:r w:rsidR="00962AFE" w:rsidRPr="00956B37">
        <w:rPr>
          <w:b w:val="0"/>
          <w:color w:val="auto"/>
          <w:sz w:val="24"/>
          <w:lang w:val="ru-RU"/>
        </w:rPr>
        <w:t xml:space="preserve"> </w:t>
      </w:r>
      <w:r w:rsidR="00962AFE" w:rsidRPr="00956B37">
        <w:rPr>
          <w:b w:val="0"/>
          <w:color w:val="auto"/>
          <w:sz w:val="24"/>
          <w:lang w:val="en-US"/>
        </w:rPr>
        <w:t>լայնությունն</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բարձրությունը</w:t>
      </w:r>
      <w:r w:rsidR="00962AFE" w:rsidRPr="00956B37">
        <w:rPr>
          <w:b w:val="0"/>
          <w:color w:val="auto"/>
          <w:sz w:val="24"/>
          <w:lang w:val="ru-RU"/>
        </w:rPr>
        <w:t xml:space="preserve">, </w:t>
      </w:r>
      <w:r w:rsidR="00962AFE" w:rsidRPr="00956B37">
        <w:rPr>
          <w:b w:val="0"/>
          <w:color w:val="auto"/>
          <w:sz w:val="24"/>
          <w:lang w:val="en-US"/>
        </w:rPr>
        <w:t>ինչպես</w:t>
      </w:r>
      <w:r w:rsidR="00962AFE" w:rsidRPr="00956B37">
        <w:rPr>
          <w:b w:val="0"/>
          <w:color w:val="auto"/>
          <w:sz w:val="24"/>
          <w:lang w:val="ru-RU"/>
        </w:rPr>
        <w:t xml:space="preserve"> </w:t>
      </w:r>
      <w:r w:rsidR="00962AFE" w:rsidRPr="00956B37">
        <w:rPr>
          <w:b w:val="0"/>
          <w:color w:val="auto"/>
          <w:sz w:val="24"/>
          <w:lang w:val="en-US"/>
        </w:rPr>
        <w:t>նաև</w:t>
      </w:r>
      <w:r w:rsidR="00962AFE" w:rsidRPr="00956B37">
        <w:rPr>
          <w:b w:val="0"/>
          <w:color w:val="auto"/>
          <w:sz w:val="24"/>
          <w:lang w:val="ru-RU"/>
        </w:rPr>
        <w:t xml:space="preserve"> </w:t>
      </w:r>
      <w:r w:rsidR="00962AFE" w:rsidRPr="00956B37">
        <w:rPr>
          <w:b w:val="0"/>
          <w:color w:val="auto"/>
          <w:sz w:val="24"/>
          <w:lang w:val="en-US"/>
        </w:rPr>
        <w:t>հողային</w:t>
      </w:r>
      <w:r w:rsidR="00962AFE" w:rsidRPr="00956B37">
        <w:rPr>
          <w:b w:val="0"/>
          <w:color w:val="auto"/>
          <w:sz w:val="24"/>
          <w:lang w:val="ru-RU"/>
        </w:rPr>
        <w:t xml:space="preserve"> </w:t>
      </w:r>
      <w:r w:rsidR="00962AFE" w:rsidRPr="00956B37">
        <w:rPr>
          <w:b w:val="0"/>
          <w:color w:val="auto"/>
          <w:sz w:val="24"/>
          <w:lang w:val="en-US"/>
        </w:rPr>
        <w:t>պաստառի</w:t>
      </w:r>
      <w:r w:rsidR="00962AFE" w:rsidRPr="00956B37">
        <w:rPr>
          <w:b w:val="0"/>
          <w:color w:val="auto"/>
          <w:sz w:val="24"/>
          <w:lang w:val="ru-RU"/>
        </w:rPr>
        <w:t xml:space="preserve"> </w:t>
      </w:r>
      <w:r w:rsidR="00962AFE" w:rsidRPr="00956B37">
        <w:rPr>
          <w:b w:val="0"/>
          <w:color w:val="auto"/>
          <w:sz w:val="24"/>
          <w:lang w:val="en-US"/>
        </w:rPr>
        <w:t>եզրից</w:t>
      </w:r>
      <w:r w:rsidR="00962AFE" w:rsidRPr="00956B37">
        <w:rPr>
          <w:b w:val="0"/>
          <w:color w:val="auto"/>
          <w:sz w:val="24"/>
          <w:lang w:val="ru-RU"/>
        </w:rPr>
        <w:t xml:space="preserve"> </w:t>
      </w:r>
      <w:r w:rsidR="00962AFE" w:rsidRPr="00956B37">
        <w:rPr>
          <w:b w:val="0"/>
          <w:color w:val="auto"/>
          <w:sz w:val="24"/>
          <w:lang w:val="en-US"/>
        </w:rPr>
        <w:t>տեղադրման</w:t>
      </w:r>
      <w:r w:rsidR="00962AFE" w:rsidRPr="00956B37">
        <w:rPr>
          <w:b w:val="0"/>
          <w:color w:val="auto"/>
          <w:sz w:val="24"/>
          <w:lang w:val="ru-RU"/>
        </w:rPr>
        <w:t xml:space="preserve"> </w:t>
      </w:r>
      <w:r w:rsidR="00962AFE" w:rsidRPr="00956B37">
        <w:rPr>
          <w:b w:val="0"/>
          <w:color w:val="auto"/>
          <w:sz w:val="24"/>
          <w:lang w:val="en-US"/>
        </w:rPr>
        <w:t>հեռավորությունը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որոշել</w:t>
      </w:r>
      <w:r w:rsidR="00962AFE" w:rsidRPr="00956B37">
        <w:rPr>
          <w:b w:val="0"/>
          <w:color w:val="auto"/>
          <w:sz w:val="24"/>
          <w:lang w:val="ru-RU"/>
        </w:rPr>
        <w:t xml:space="preserve"> </w:t>
      </w:r>
      <w:r w:rsidR="00962AFE" w:rsidRPr="00956B37">
        <w:rPr>
          <w:b w:val="0"/>
          <w:color w:val="auto"/>
          <w:sz w:val="24"/>
          <w:lang w:val="en-US"/>
        </w:rPr>
        <w:t>հաշվարկով</w:t>
      </w:r>
      <w:r w:rsidR="00962AFE" w:rsidRPr="00956B37">
        <w:rPr>
          <w:b w:val="0"/>
          <w:color w:val="auto"/>
          <w:sz w:val="24"/>
          <w:lang w:val="ru-RU"/>
        </w:rPr>
        <w:t>:</w:t>
      </w:r>
      <w:r w:rsidR="00263C54" w:rsidRPr="00956B37">
        <w:rPr>
          <w:b w:val="0"/>
          <w:color w:val="auto"/>
          <w:sz w:val="24"/>
          <w:lang w:val="ru-RU"/>
        </w:rPr>
        <w:t xml:space="preserve"> </w:t>
      </w:r>
      <w:r w:rsidR="00263C54" w:rsidRPr="00956B37">
        <w:rPr>
          <w:b w:val="0"/>
          <w:color w:val="auto"/>
          <w:sz w:val="24"/>
          <w:lang w:val="en-US"/>
        </w:rPr>
        <w:t>Ձ</w:t>
      </w:r>
      <w:r w:rsidR="00962AFE" w:rsidRPr="00956B37">
        <w:rPr>
          <w:b w:val="0"/>
          <w:color w:val="auto"/>
          <w:sz w:val="24"/>
          <w:lang w:val="en-US"/>
        </w:rPr>
        <w:t>նապաշտպան</w:t>
      </w:r>
      <w:r w:rsidR="00962AFE" w:rsidRPr="00956B37">
        <w:rPr>
          <w:b w:val="0"/>
          <w:color w:val="auto"/>
          <w:sz w:val="24"/>
          <w:lang w:val="ru-RU"/>
        </w:rPr>
        <w:t xml:space="preserve"> </w:t>
      </w:r>
      <w:r w:rsidR="00962AFE" w:rsidRPr="00956B37">
        <w:rPr>
          <w:b w:val="0"/>
          <w:color w:val="auto"/>
          <w:sz w:val="24"/>
          <w:lang w:val="en-US"/>
        </w:rPr>
        <w:t>կառուցվածքները</w:t>
      </w:r>
      <w:r w:rsidR="006E017A" w:rsidRPr="00956B37">
        <w:rPr>
          <w:b w:val="0"/>
          <w:color w:val="auto"/>
          <w:sz w:val="24"/>
          <w:lang w:val="ru-RU"/>
        </w:rPr>
        <w:t xml:space="preserve"> պետք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պաշտպանական</w:t>
      </w:r>
      <w:r w:rsidR="00962AFE" w:rsidRPr="00956B37">
        <w:rPr>
          <w:b w:val="0"/>
          <w:color w:val="auto"/>
          <w:sz w:val="24"/>
          <w:lang w:val="ru-RU"/>
        </w:rPr>
        <w:t xml:space="preserve"> </w:t>
      </w:r>
      <w:r w:rsidR="00962AFE" w:rsidRPr="00956B37">
        <w:rPr>
          <w:b w:val="0"/>
          <w:color w:val="auto"/>
          <w:sz w:val="24"/>
          <w:lang w:val="en-US"/>
        </w:rPr>
        <w:t>գոտիներում</w:t>
      </w:r>
      <w:r w:rsidR="00962AFE" w:rsidRPr="00956B37">
        <w:rPr>
          <w:b w:val="0"/>
          <w:color w:val="auto"/>
          <w:sz w:val="24"/>
          <w:lang w:val="ru-RU"/>
        </w:rPr>
        <w:t xml:space="preserve">, </w:t>
      </w:r>
      <w:r w:rsidR="00962AFE" w:rsidRPr="00956B37">
        <w:rPr>
          <w:b w:val="0"/>
          <w:color w:val="auto"/>
          <w:sz w:val="24"/>
          <w:lang w:val="en-US"/>
        </w:rPr>
        <w:t>որոնց</w:t>
      </w:r>
      <w:r w:rsidR="00962AFE" w:rsidRPr="00956B37">
        <w:rPr>
          <w:b w:val="0"/>
          <w:color w:val="auto"/>
          <w:sz w:val="24"/>
          <w:lang w:val="ru-RU"/>
        </w:rPr>
        <w:t xml:space="preserve"> </w:t>
      </w:r>
      <w:r w:rsidR="00962AFE" w:rsidRPr="00956B37">
        <w:rPr>
          <w:b w:val="0"/>
          <w:color w:val="auto"/>
          <w:sz w:val="24"/>
          <w:lang w:val="en-US"/>
        </w:rPr>
        <w:t>չափը</w:t>
      </w:r>
      <w:r w:rsidR="00962AFE" w:rsidRPr="00956B37">
        <w:rPr>
          <w:b w:val="0"/>
          <w:color w:val="auto"/>
          <w:sz w:val="24"/>
          <w:lang w:val="ru-RU"/>
        </w:rPr>
        <w:t xml:space="preserve"> </w:t>
      </w:r>
      <w:r w:rsidR="00962AFE" w:rsidRPr="00956B37">
        <w:rPr>
          <w:b w:val="0"/>
          <w:color w:val="auto"/>
          <w:sz w:val="24"/>
          <w:lang w:val="en-US"/>
        </w:rPr>
        <w:t>համապատասխան</w:t>
      </w:r>
      <w:r w:rsidR="00962AFE" w:rsidRPr="00956B37">
        <w:rPr>
          <w:b w:val="0"/>
          <w:color w:val="auto"/>
          <w:sz w:val="24"/>
          <w:lang w:val="ru-RU"/>
        </w:rPr>
        <w:t xml:space="preserve"> </w:t>
      </w:r>
      <w:r w:rsidR="00962AFE" w:rsidRPr="00956B37">
        <w:rPr>
          <w:b w:val="0"/>
          <w:color w:val="auto"/>
          <w:sz w:val="24"/>
          <w:lang w:val="en-US"/>
        </w:rPr>
        <w:t>կարգի</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սահմանված</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Հ</w:t>
      </w:r>
      <w:r w:rsidR="00A95369" w:rsidRPr="00956B37">
        <w:rPr>
          <w:b w:val="0"/>
          <w:color w:val="auto"/>
          <w:sz w:val="24"/>
          <w:lang w:val="en-US"/>
        </w:rPr>
        <w:t>Հ</w:t>
      </w:r>
      <w:r w:rsidR="00962AFE" w:rsidRPr="00956B37">
        <w:rPr>
          <w:b w:val="0"/>
          <w:color w:val="auto"/>
          <w:sz w:val="24"/>
          <w:lang w:val="ru-RU"/>
        </w:rPr>
        <w:t xml:space="preserve"> </w:t>
      </w:r>
      <w:r w:rsidR="00962AFE" w:rsidRPr="00956B37">
        <w:rPr>
          <w:b w:val="0"/>
          <w:color w:val="auto"/>
          <w:sz w:val="24"/>
          <w:lang w:val="en-US"/>
        </w:rPr>
        <w:t>օրենսդրությամբ</w:t>
      </w:r>
      <w:r w:rsidR="00962AFE" w:rsidRPr="00956B37">
        <w:rPr>
          <w:b w:val="0"/>
          <w:color w:val="auto"/>
          <w:sz w:val="24"/>
          <w:lang w:val="ru-RU"/>
        </w:rPr>
        <w:t xml:space="preserve">: </w:t>
      </w:r>
      <w:r w:rsidR="00962AFE" w:rsidRPr="00956B37">
        <w:rPr>
          <w:b w:val="0"/>
          <w:color w:val="auto"/>
          <w:sz w:val="24"/>
          <w:lang w:val="en-US"/>
        </w:rPr>
        <w:t>Լեռնային</w:t>
      </w:r>
      <w:r w:rsidR="00962AFE" w:rsidRPr="00956B37">
        <w:rPr>
          <w:b w:val="0"/>
          <w:color w:val="auto"/>
          <w:sz w:val="24"/>
          <w:lang w:val="ru-RU"/>
        </w:rPr>
        <w:t xml:space="preserve"> </w:t>
      </w:r>
      <w:r w:rsidR="00962AFE" w:rsidRPr="00956B37">
        <w:rPr>
          <w:b w:val="0"/>
          <w:color w:val="auto"/>
          <w:sz w:val="24"/>
          <w:lang w:val="en-US"/>
        </w:rPr>
        <w:t>ճանապարհները</w:t>
      </w:r>
      <w:r w:rsidR="00962AFE" w:rsidRPr="00956B37">
        <w:rPr>
          <w:b w:val="0"/>
          <w:color w:val="auto"/>
          <w:sz w:val="24"/>
          <w:lang w:val="ru-RU"/>
        </w:rPr>
        <w:t xml:space="preserve"> </w:t>
      </w:r>
      <w:r w:rsidR="00755DE6" w:rsidRPr="00956B37">
        <w:rPr>
          <w:b w:val="0"/>
          <w:color w:val="auto"/>
          <w:sz w:val="24"/>
          <w:lang w:val="en-US"/>
        </w:rPr>
        <w:t>ձ</w:t>
      </w:r>
      <w:r w:rsidR="00962AFE" w:rsidRPr="00956B37">
        <w:rPr>
          <w:b w:val="0"/>
          <w:color w:val="auto"/>
          <w:sz w:val="24"/>
          <w:lang w:val="en-US"/>
        </w:rPr>
        <w:t>նահյուսերից</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փլուզումներից</w:t>
      </w:r>
      <w:r w:rsidR="00962AFE" w:rsidRPr="00956B37">
        <w:rPr>
          <w:b w:val="0"/>
          <w:color w:val="auto"/>
          <w:sz w:val="24"/>
          <w:lang w:val="ru-RU"/>
        </w:rPr>
        <w:t xml:space="preserve"> </w:t>
      </w:r>
      <w:r w:rsidR="00962AFE" w:rsidRPr="00956B37">
        <w:rPr>
          <w:b w:val="0"/>
          <w:color w:val="auto"/>
          <w:sz w:val="24"/>
          <w:lang w:val="en-US"/>
        </w:rPr>
        <w:t>պւսշտպանելու</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նախատեսել</w:t>
      </w:r>
      <w:r w:rsidR="00962AFE" w:rsidRPr="00956B37">
        <w:rPr>
          <w:b w:val="0"/>
          <w:color w:val="auto"/>
          <w:sz w:val="24"/>
          <w:lang w:val="ru-RU"/>
        </w:rPr>
        <w:t xml:space="preserve"> </w:t>
      </w:r>
      <w:r w:rsidR="00962AFE" w:rsidRPr="00956B37">
        <w:rPr>
          <w:b w:val="0"/>
          <w:color w:val="auto"/>
          <w:sz w:val="24"/>
          <w:lang w:val="en-US"/>
        </w:rPr>
        <w:t>թունելներ</w:t>
      </w:r>
      <w:r w:rsidR="00962AFE" w:rsidRPr="00956B37">
        <w:rPr>
          <w:b w:val="0"/>
          <w:color w:val="auto"/>
          <w:sz w:val="24"/>
          <w:lang w:val="ru-RU"/>
        </w:rPr>
        <w:t xml:space="preserve">, </w:t>
      </w:r>
      <w:r w:rsidR="00962AFE" w:rsidRPr="00956B37">
        <w:rPr>
          <w:b w:val="0"/>
          <w:color w:val="auto"/>
          <w:sz w:val="24"/>
          <w:lang w:val="en-US"/>
        </w:rPr>
        <w:t>սրահներ</w:t>
      </w:r>
      <w:r w:rsidR="00962AFE" w:rsidRPr="00956B37">
        <w:rPr>
          <w:b w:val="0"/>
          <w:color w:val="auto"/>
          <w:sz w:val="24"/>
          <w:lang w:val="ru-RU"/>
        </w:rPr>
        <w:t xml:space="preserve">, </w:t>
      </w:r>
      <w:r w:rsidR="00962AFE" w:rsidRPr="00956B37">
        <w:rPr>
          <w:b w:val="0"/>
          <w:color w:val="auto"/>
          <w:sz w:val="24"/>
          <w:lang w:val="en-US"/>
        </w:rPr>
        <w:t>ծածկեր</w:t>
      </w:r>
      <w:r w:rsidR="00962AFE" w:rsidRPr="00956B37">
        <w:rPr>
          <w:b w:val="0"/>
          <w:color w:val="auto"/>
          <w:sz w:val="24"/>
          <w:lang w:val="ru-RU"/>
        </w:rPr>
        <w:t xml:space="preserve">, </w:t>
      </w:r>
      <w:r w:rsidR="00755DE6" w:rsidRPr="00956B37">
        <w:rPr>
          <w:b w:val="0"/>
          <w:color w:val="auto"/>
          <w:sz w:val="24"/>
          <w:lang w:val="en-US"/>
        </w:rPr>
        <w:t>ձ</w:t>
      </w:r>
      <w:r w:rsidR="00962AFE" w:rsidRPr="00956B37">
        <w:rPr>
          <w:b w:val="0"/>
          <w:color w:val="auto"/>
          <w:sz w:val="24"/>
          <w:lang w:val="en-US"/>
        </w:rPr>
        <w:t>նահյուսերի</w:t>
      </w:r>
      <w:r w:rsidR="00962AFE" w:rsidRPr="00956B37">
        <w:rPr>
          <w:b w:val="0"/>
          <w:color w:val="auto"/>
          <w:sz w:val="24"/>
          <w:lang w:val="ru-RU"/>
        </w:rPr>
        <w:t xml:space="preserve"> </w:t>
      </w:r>
      <w:r w:rsidR="00962AFE" w:rsidRPr="00956B37">
        <w:rPr>
          <w:b w:val="0"/>
          <w:color w:val="auto"/>
          <w:sz w:val="24"/>
          <w:lang w:val="en-US"/>
        </w:rPr>
        <w:t>որսիչներ</w:t>
      </w:r>
      <w:r w:rsidR="00962AFE" w:rsidRPr="00956B37">
        <w:rPr>
          <w:b w:val="0"/>
          <w:color w:val="auto"/>
          <w:sz w:val="24"/>
          <w:lang w:val="ru-RU"/>
        </w:rPr>
        <w:t xml:space="preserve"> </w:t>
      </w:r>
      <w:r w:rsidR="00962AFE" w:rsidRPr="00956B37">
        <w:rPr>
          <w:b w:val="0"/>
          <w:color w:val="auto"/>
          <w:sz w:val="24"/>
          <w:lang w:val="en-US"/>
        </w:rPr>
        <w:t>և</w:t>
      </w:r>
      <w:r w:rsidR="00962AFE" w:rsidRPr="00956B37">
        <w:rPr>
          <w:b w:val="0"/>
          <w:color w:val="auto"/>
          <w:sz w:val="24"/>
          <w:lang w:val="ru-RU"/>
        </w:rPr>
        <w:t xml:space="preserve"> </w:t>
      </w:r>
      <w:r w:rsidR="00962AFE" w:rsidRPr="00956B37">
        <w:rPr>
          <w:b w:val="0"/>
          <w:color w:val="auto"/>
          <w:sz w:val="24"/>
          <w:lang w:val="en-US"/>
        </w:rPr>
        <w:t>այլն</w:t>
      </w:r>
      <w:r w:rsidR="00962AFE" w:rsidRPr="00956B37">
        <w:rPr>
          <w:b w:val="0"/>
          <w:color w:val="auto"/>
          <w:sz w:val="24"/>
          <w:lang w:val="ru-RU"/>
        </w:rPr>
        <w:t>:</w:t>
      </w:r>
    </w:p>
    <w:p w:rsidR="00962AFE" w:rsidRPr="00956B37" w:rsidRDefault="00962AFE" w:rsidP="003C427E">
      <w:pPr>
        <w:pStyle w:val="a0"/>
        <w:numPr>
          <w:ilvl w:val="0"/>
          <w:numId w:val="16"/>
        </w:numPr>
        <w:spacing w:line="360" w:lineRule="auto"/>
        <w:ind w:left="270" w:firstLine="450"/>
        <w:rPr>
          <w:b w:val="0"/>
          <w:color w:val="auto"/>
          <w:sz w:val="24"/>
          <w:lang w:val="ru-RU"/>
        </w:rPr>
      </w:pPr>
      <w:r w:rsidRPr="00956B37">
        <w:rPr>
          <w:b w:val="0"/>
          <w:color w:val="auto"/>
          <w:sz w:val="24"/>
        </w:rPr>
        <w:t>Ճ</w:t>
      </w:r>
      <w:r w:rsidRPr="00956B37">
        <w:rPr>
          <w:b w:val="0"/>
          <w:color w:val="auto"/>
          <w:sz w:val="24"/>
          <w:lang w:val="en-US"/>
        </w:rPr>
        <w:t>անապարհն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կառուցվածքները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պաշտպանել</w:t>
      </w:r>
      <w:r w:rsidRPr="00956B37">
        <w:rPr>
          <w:b w:val="0"/>
          <w:color w:val="auto"/>
          <w:sz w:val="24"/>
          <w:lang w:val="ru-RU"/>
        </w:rPr>
        <w:t xml:space="preserve"> </w:t>
      </w:r>
      <w:r w:rsidRPr="00956B37">
        <w:rPr>
          <w:b w:val="0"/>
          <w:color w:val="auto"/>
          <w:sz w:val="24"/>
          <w:lang w:val="en-US"/>
        </w:rPr>
        <w:t>հեղեղների</w:t>
      </w:r>
      <w:r w:rsidRPr="00956B37">
        <w:rPr>
          <w:b w:val="0"/>
          <w:color w:val="auto"/>
          <w:sz w:val="24"/>
          <w:lang w:val="ru-RU"/>
        </w:rPr>
        <w:t xml:space="preserve">, </w:t>
      </w:r>
      <w:r w:rsidRPr="00956B37">
        <w:rPr>
          <w:b w:val="0"/>
          <w:color w:val="auto"/>
          <w:sz w:val="24"/>
          <w:lang w:val="en-US"/>
        </w:rPr>
        <w:t>սողանքների</w:t>
      </w:r>
      <w:r w:rsidRPr="00956B37">
        <w:rPr>
          <w:b w:val="0"/>
          <w:color w:val="auto"/>
          <w:sz w:val="24"/>
          <w:lang w:val="ru-RU"/>
        </w:rPr>
        <w:t xml:space="preserve">, </w:t>
      </w:r>
      <w:r w:rsidRPr="00956B37">
        <w:rPr>
          <w:b w:val="0"/>
          <w:color w:val="auto"/>
          <w:sz w:val="24"/>
          <w:lang w:val="en-US"/>
        </w:rPr>
        <w:t>փլվածքների</w:t>
      </w:r>
      <w:r w:rsidRPr="00956B37">
        <w:rPr>
          <w:b w:val="0"/>
          <w:color w:val="auto"/>
          <w:sz w:val="24"/>
          <w:lang w:val="ru-RU"/>
        </w:rPr>
        <w:t xml:space="preserve">, </w:t>
      </w:r>
      <w:r w:rsidRPr="00956B37">
        <w:rPr>
          <w:b w:val="0"/>
          <w:color w:val="auto"/>
          <w:sz w:val="24"/>
          <w:lang w:val="en-US"/>
        </w:rPr>
        <w:t>քարաթափերի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006E017A" w:rsidRPr="00956B37">
        <w:rPr>
          <w:b w:val="0"/>
          <w:color w:val="auto"/>
          <w:sz w:val="24"/>
          <w:lang w:val="en-US"/>
        </w:rPr>
        <w:t>այլ</w:t>
      </w:r>
      <w:r w:rsidRPr="00956B37">
        <w:rPr>
          <w:b w:val="0"/>
          <w:color w:val="auto"/>
          <w:sz w:val="24"/>
          <w:lang w:val="ru-RU"/>
        </w:rPr>
        <w:t xml:space="preserve"> </w:t>
      </w:r>
      <w:r w:rsidRPr="00956B37">
        <w:rPr>
          <w:b w:val="0"/>
          <w:color w:val="auto"/>
          <w:sz w:val="24"/>
          <w:lang w:val="en-US"/>
        </w:rPr>
        <w:t>ներգործություններից</w:t>
      </w:r>
      <w:r w:rsidRPr="00956B37">
        <w:rPr>
          <w:b w:val="0"/>
          <w:color w:val="auto"/>
          <w:sz w:val="24"/>
          <w:lang w:val="ru-RU"/>
        </w:rPr>
        <w:t xml:space="preserve"> </w:t>
      </w:r>
      <w:r w:rsidRPr="00956B37">
        <w:rPr>
          <w:b w:val="0"/>
          <w:color w:val="auto"/>
          <w:sz w:val="24"/>
          <w:lang w:val="en-US"/>
        </w:rPr>
        <w:t>սույն</w:t>
      </w:r>
      <w:r w:rsidRPr="00956B37">
        <w:rPr>
          <w:b w:val="0"/>
          <w:color w:val="auto"/>
          <w:sz w:val="24"/>
          <w:lang w:val="ru-RU"/>
        </w:rPr>
        <w:t xml:space="preserve"> </w:t>
      </w:r>
      <w:r w:rsidR="00BE2B98" w:rsidRPr="00956B37">
        <w:rPr>
          <w:b w:val="0"/>
          <w:color w:val="auto"/>
          <w:sz w:val="24"/>
          <w:lang w:val="en-US"/>
        </w:rPr>
        <w:t>շինարարական</w:t>
      </w:r>
      <w:r w:rsidR="00BE2B98" w:rsidRPr="00956B37">
        <w:rPr>
          <w:b w:val="0"/>
          <w:color w:val="auto"/>
          <w:sz w:val="24"/>
          <w:lang w:val="ru-RU"/>
        </w:rPr>
        <w:t xml:space="preserve"> </w:t>
      </w:r>
      <w:r w:rsidRPr="00956B37">
        <w:rPr>
          <w:b w:val="0"/>
          <w:color w:val="auto"/>
          <w:sz w:val="24"/>
          <w:lang w:val="en-US"/>
        </w:rPr>
        <w:t>նորմերի</w:t>
      </w:r>
      <w:r w:rsidRPr="00956B37">
        <w:rPr>
          <w:b w:val="0"/>
          <w:color w:val="auto"/>
          <w:sz w:val="24"/>
          <w:lang w:val="ru-RU"/>
        </w:rPr>
        <w:t xml:space="preserve"> </w:t>
      </w:r>
      <w:r w:rsidR="00BE2B98" w:rsidRPr="00956B37">
        <w:rPr>
          <w:b w:val="0"/>
          <w:color w:val="auto"/>
          <w:sz w:val="24"/>
          <w:lang w:val="ru-RU"/>
        </w:rPr>
        <w:t>7-</w:t>
      </w:r>
      <w:r w:rsidR="00BE2B98" w:rsidRPr="00956B37">
        <w:rPr>
          <w:b w:val="0"/>
          <w:color w:val="auto"/>
          <w:sz w:val="24"/>
          <w:lang w:val="en-US"/>
        </w:rPr>
        <w:t>րդ</w:t>
      </w:r>
      <w:r w:rsidR="00BE2B98" w:rsidRPr="00956B37">
        <w:rPr>
          <w:b w:val="0"/>
          <w:color w:val="auto"/>
          <w:sz w:val="24"/>
          <w:lang w:val="ru-RU"/>
        </w:rPr>
        <w:t xml:space="preserve"> </w:t>
      </w:r>
      <w:r w:rsidR="00BE2B98" w:rsidRPr="00956B37">
        <w:rPr>
          <w:b w:val="0"/>
          <w:color w:val="auto"/>
          <w:sz w:val="24"/>
          <w:lang w:val="en-US"/>
        </w:rPr>
        <w:t>գլխ</w:t>
      </w:r>
      <w:r w:rsidRPr="00956B37">
        <w:rPr>
          <w:b w:val="0"/>
          <w:color w:val="auto"/>
          <w:sz w:val="24"/>
          <w:lang w:val="en-US"/>
        </w:rPr>
        <w:t>ի</w:t>
      </w:r>
      <w:r w:rsidRPr="00956B37">
        <w:rPr>
          <w:b w:val="0"/>
          <w:color w:val="auto"/>
          <w:sz w:val="24"/>
          <w:lang w:val="ru-RU"/>
        </w:rPr>
        <w:t xml:space="preserve"> </w:t>
      </w:r>
      <w:r w:rsidRPr="00956B37">
        <w:rPr>
          <w:b w:val="0"/>
          <w:color w:val="auto"/>
          <w:sz w:val="24"/>
          <w:lang w:val="en-US"/>
        </w:rPr>
        <w:t>պահանջներին</w:t>
      </w:r>
      <w:r w:rsidRPr="00956B37">
        <w:rPr>
          <w:b w:val="0"/>
          <w:color w:val="auto"/>
          <w:sz w:val="24"/>
          <w:lang w:val="ru-RU"/>
        </w:rPr>
        <w:t xml:space="preserve"> </w:t>
      </w:r>
      <w:r w:rsidRPr="00956B37">
        <w:rPr>
          <w:b w:val="0"/>
          <w:color w:val="auto"/>
          <w:sz w:val="24"/>
          <w:lang w:val="en-US"/>
        </w:rPr>
        <w:t>համապատասխան</w:t>
      </w:r>
      <w:r w:rsidRPr="00956B37">
        <w:rPr>
          <w:b w:val="0"/>
          <w:color w:val="auto"/>
          <w:sz w:val="24"/>
          <w:lang w:val="ru-RU"/>
        </w:rPr>
        <w:t>:</w:t>
      </w:r>
    </w:p>
    <w:p w:rsidR="00EE386E" w:rsidRPr="00956B37" w:rsidRDefault="00EE386E" w:rsidP="00940489">
      <w:pPr>
        <w:pStyle w:val="a0"/>
        <w:ind w:left="709" w:firstLine="0"/>
        <w:jc w:val="center"/>
        <w:rPr>
          <w:b w:val="0"/>
          <w:color w:val="auto"/>
          <w:sz w:val="24"/>
          <w:lang w:val="ru-RU"/>
        </w:rPr>
      </w:pPr>
    </w:p>
    <w:p w:rsidR="00986CFE" w:rsidRPr="00956B37" w:rsidRDefault="005D2D62" w:rsidP="005D2D62">
      <w:pPr>
        <w:pStyle w:val="a0"/>
        <w:ind w:left="1080" w:firstLine="0"/>
        <w:jc w:val="center"/>
        <w:outlineLvl w:val="0"/>
        <w:rPr>
          <w:color w:val="auto"/>
          <w:sz w:val="24"/>
        </w:rPr>
      </w:pPr>
      <w:bookmarkStart w:id="7" w:name="_Toc115793696"/>
      <w:r w:rsidRPr="00956B37">
        <w:rPr>
          <w:color w:val="auto"/>
          <w:sz w:val="24"/>
          <w:lang w:val="en-US"/>
        </w:rPr>
        <w:t xml:space="preserve">8. </w:t>
      </w:r>
      <w:r w:rsidR="00986CFE" w:rsidRPr="00956B37">
        <w:rPr>
          <w:color w:val="auto"/>
          <w:sz w:val="24"/>
        </w:rPr>
        <w:t>ԵՐԹԵՎԵԿՈՒԹՅԱՆ ԿԱԶՄԱԿԵՐՊՈՒՄ ԵՎ ԱՆՎՏԱՆԳՈՒԹՅՈՒՆ</w:t>
      </w:r>
      <w:bookmarkEnd w:id="7"/>
    </w:p>
    <w:p w:rsidR="00940489" w:rsidRPr="00956B37" w:rsidRDefault="00940489" w:rsidP="00940489">
      <w:pPr>
        <w:pStyle w:val="a0"/>
        <w:ind w:left="990" w:firstLine="0"/>
        <w:outlineLvl w:val="0"/>
        <w:rPr>
          <w:color w:val="auto"/>
          <w:sz w:val="24"/>
        </w:rPr>
      </w:pPr>
    </w:p>
    <w:p w:rsidR="00B104BF"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Ավտոմոբիլային ճանապարհների նախագծային լուծումները պետք </w:t>
      </w:r>
      <w:r w:rsidR="005607FE" w:rsidRPr="00956B37">
        <w:rPr>
          <w:b w:val="0"/>
          <w:color w:val="auto"/>
          <w:sz w:val="24"/>
        </w:rPr>
        <w:t xml:space="preserve">է </w:t>
      </w:r>
      <w:r w:rsidR="00962AFE" w:rsidRPr="00956B37">
        <w:rPr>
          <w:b w:val="0"/>
          <w:color w:val="auto"/>
          <w:sz w:val="24"/>
        </w:rPr>
        <w:t>ապահովեն</w:t>
      </w:r>
      <w:r w:rsidR="0026142D" w:rsidRPr="00956B37">
        <w:rPr>
          <w:b w:val="0"/>
          <w:color w:val="auto"/>
          <w:sz w:val="24"/>
        </w:rPr>
        <w:t>.</w:t>
      </w:r>
      <w:r w:rsidR="00962AFE" w:rsidRPr="00956B37">
        <w:rPr>
          <w:b w:val="0"/>
          <w:color w:val="auto"/>
          <w:sz w:val="24"/>
        </w:rPr>
        <w:tab/>
      </w:r>
    </w:p>
    <w:p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տրանսպորտային միջոցների հաշվարկային արագություններով անվտանգ և հարմարավետ երթևեկություն, </w:t>
      </w:r>
    </w:p>
    <w:p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երթևեկության միանման պայմաններ, </w:t>
      </w:r>
    </w:p>
    <w:p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վարորդների տեսողական կողմնորոշման սկզբունքների պահպանում, </w:t>
      </w:r>
    </w:p>
    <w:p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փոխհատումների ու միացումների հարմար ու անվտանգ տեղաբաշխում, </w:t>
      </w:r>
    </w:p>
    <w:p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անվադողերի և երթևեկային մասի մակերևույթի միջև անհրաժեշտ կառչում, </w:t>
      </w:r>
    </w:p>
    <w:p w:rsidR="00BB134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ճանապարհի պատ</w:t>
      </w:r>
      <w:r w:rsidR="00971F4F" w:rsidRPr="00956B37">
        <w:rPr>
          <w:b w:val="0"/>
          <w:color w:val="auto"/>
          <w:sz w:val="24"/>
        </w:rPr>
        <w:t>շա</w:t>
      </w:r>
      <w:r w:rsidRPr="00956B37">
        <w:rPr>
          <w:b w:val="0"/>
          <w:color w:val="auto"/>
          <w:sz w:val="24"/>
        </w:rPr>
        <w:t>ճ կահավորում, այդ թվում</w:t>
      </w:r>
      <w:r w:rsidR="001D6612" w:rsidRPr="00956B37">
        <w:rPr>
          <w:b w:val="0"/>
          <w:color w:val="auto"/>
          <w:sz w:val="24"/>
        </w:rPr>
        <w:t>՝</w:t>
      </w:r>
      <w:r w:rsidRPr="00956B37">
        <w:rPr>
          <w:b w:val="0"/>
          <w:color w:val="auto"/>
          <w:sz w:val="24"/>
        </w:rPr>
        <w:t xml:space="preserve"> ճանապարհային պաշտպանիչ կառուցվածքներով, ճանապարհային և ավտոտրանսպորտային ծառայությունների անհրաժեշտ շենքերով ու կառուցվածքներով:</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Սույն</w:t>
      </w:r>
      <w:r w:rsidR="00750ED0" w:rsidRPr="00956B37">
        <w:rPr>
          <w:b w:val="0"/>
          <w:color w:val="auto"/>
          <w:sz w:val="24"/>
        </w:rPr>
        <w:t xml:space="preserve"> շինարարական</w:t>
      </w:r>
      <w:r w:rsidR="00962AFE" w:rsidRPr="00956B37">
        <w:rPr>
          <w:b w:val="0"/>
          <w:color w:val="auto"/>
          <w:sz w:val="24"/>
        </w:rPr>
        <w:t xml:space="preserve"> նորմերով սահմանված պարամետրերով ճանապարհի նախագծման դեպքում պետք Է նախագծային լուծումները գնահատել նաև ըստ արագության, անվտանգ երթևեկության ու </w:t>
      </w:r>
      <w:r w:rsidR="00C945AF" w:rsidRPr="00956B37">
        <w:rPr>
          <w:b w:val="0"/>
          <w:color w:val="auto"/>
          <w:sz w:val="24"/>
        </w:rPr>
        <w:t>թողունակությա</w:t>
      </w:r>
      <w:r w:rsidR="00962AFE" w:rsidRPr="00956B37">
        <w:rPr>
          <w:b w:val="0"/>
          <w:color w:val="auto"/>
          <w:sz w:val="24"/>
        </w:rPr>
        <w:t>ն ցուցանիշների</w:t>
      </w:r>
      <w:r w:rsidR="00750ED0" w:rsidRPr="00956B37">
        <w:rPr>
          <w:b w:val="0"/>
          <w:color w:val="auto"/>
          <w:sz w:val="24"/>
        </w:rPr>
        <w:t>:</w:t>
      </w:r>
    </w:p>
    <w:p w:rsidR="00962A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Ճանապարհների նախագծման ժամանակ պետք է մշակել երթևեկության կազմակերպման տեխնիկական միջոցների տեղաբաշխման ուրվագիծ</w:t>
      </w:r>
      <w:r w:rsidR="00296ACB" w:rsidRPr="00956B37">
        <w:rPr>
          <w:b w:val="0"/>
          <w:color w:val="auto"/>
          <w:sz w:val="24"/>
        </w:rPr>
        <w:t>`</w:t>
      </w:r>
      <w:r w:rsidRPr="00956B37">
        <w:rPr>
          <w:b w:val="0"/>
          <w:color w:val="auto"/>
          <w:sz w:val="24"/>
        </w:rPr>
        <w:t xml:space="preserve"> ընդգրկելով </w:t>
      </w:r>
      <w:r w:rsidRPr="00956B37">
        <w:rPr>
          <w:b w:val="0"/>
          <w:color w:val="auto"/>
          <w:sz w:val="24"/>
        </w:rPr>
        <w:lastRenderedPageBreak/>
        <w:t>ճանապարհային նշանների տեղադրումն ըստ ԳՕՍՏ 32945</w:t>
      </w:r>
      <w:r w:rsidR="00865E16" w:rsidRPr="00956B37">
        <w:rPr>
          <w:b w:val="0"/>
          <w:color w:val="auto"/>
          <w:sz w:val="24"/>
        </w:rPr>
        <w:t>-2014 ստանդարտի</w:t>
      </w:r>
      <w:r w:rsidRPr="00956B37">
        <w:rPr>
          <w:b w:val="0"/>
          <w:color w:val="auto"/>
          <w:sz w:val="24"/>
        </w:rPr>
        <w:t>, ճանապարհների նշագծումն ըստ ԳՕՍՏ 32953-</w:t>
      </w:r>
      <w:r w:rsidR="00865E16" w:rsidRPr="00956B37">
        <w:rPr>
          <w:b w:val="0"/>
          <w:color w:val="auto"/>
          <w:sz w:val="24"/>
        </w:rPr>
        <w:t>2014 ստանդարտ</w:t>
      </w:r>
      <w:r w:rsidR="00C67652" w:rsidRPr="00956B37">
        <w:rPr>
          <w:b w:val="0"/>
          <w:color w:val="auto"/>
          <w:sz w:val="24"/>
        </w:rPr>
        <w:t>ի</w:t>
      </w:r>
      <w:r w:rsidRPr="00956B37">
        <w:rPr>
          <w:b w:val="0"/>
          <w:color w:val="auto"/>
          <w:sz w:val="24"/>
        </w:rPr>
        <w:t xml:space="preserve">, անհրաժեշտության դեպքում, լուսակիրների տեղադրումն ըստ </w:t>
      </w:r>
      <w:r w:rsidR="0033294B" w:rsidRPr="00956B37">
        <w:rPr>
          <w:b w:val="0"/>
          <w:color w:val="auto"/>
          <w:sz w:val="24"/>
        </w:rPr>
        <w:t xml:space="preserve">ՀՍՏ </w:t>
      </w:r>
      <w:r w:rsidRPr="00956B37">
        <w:rPr>
          <w:b w:val="0"/>
          <w:color w:val="auto"/>
          <w:sz w:val="24"/>
        </w:rPr>
        <w:t>ԳՕՍՏ Ռ 52289</w:t>
      </w:r>
      <w:r w:rsidR="0033294B" w:rsidRPr="00956B37">
        <w:rPr>
          <w:b w:val="0"/>
          <w:color w:val="auto"/>
          <w:sz w:val="24"/>
        </w:rPr>
        <w:t>-2022</w:t>
      </w:r>
      <w:r w:rsidR="00865E16" w:rsidRPr="00956B37">
        <w:rPr>
          <w:b w:val="0"/>
          <w:color w:val="auto"/>
          <w:sz w:val="24"/>
        </w:rPr>
        <w:t xml:space="preserve"> ստանդարտի</w:t>
      </w:r>
      <w:r w:rsidRPr="00956B37">
        <w:rPr>
          <w:b w:val="0"/>
          <w:color w:val="auto"/>
          <w:sz w:val="24"/>
        </w:rPr>
        <w:t>: Երթևեկության անվտանգության ապահովման նպատակով չի թույլատրվում գովազդային վահանակների տեղադրումը հողային պաստառի սահմաններում և ճանապարհին կից կողային տեսանելիության գոտիներում:</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Բաց գույների ճանապարհային ծածկեր խորհուրդ Է տրվում կիրառել հետիոտն անցումների, ավտոբուսների կանգառների, անցումային</w:t>
      </w:r>
      <w:r w:rsidR="00296ACB" w:rsidRPr="00956B37">
        <w:rPr>
          <w:b w:val="0"/>
          <w:color w:val="auto"/>
          <w:sz w:val="24"/>
        </w:rPr>
        <w:t xml:space="preserve"> </w:t>
      </w:r>
      <w:r w:rsidR="00962AFE" w:rsidRPr="00956B37">
        <w:rPr>
          <w:b w:val="0"/>
          <w:color w:val="auto"/>
          <w:sz w:val="24"/>
        </w:rPr>
        <w:t>արագացման գոտիների, վերելքների լրացուցիչ շերտի, ավտոմոբիլների կանգառման շերտի առանձնացման համար, ինչպես նաև թունելներում, ուղեկամուրջների տակ ու երկաթուղային գծանցների տեղամասերում:</w:t>
      </w:r>
    </w:p>
    <w:p w:rsidR="005607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ճանապարհի մշտական </w:t>
      </w:r>
      <w:r w:rsidR="005F5439" w:rsidRPr="00956B37">
        <w:rPr>
          <w:b w:val="0"/>
          <w:color w:val="auto"/>
          <w:sz w:val="24"/>
        </w:rPr>
        <w:t>է</w:t>
      </w:r>
      <w:r w:rsidRPr="00956B37">
        <w:rPr>
          <w:b w:val="0"/>
          <w:color w:val="auto"/>
          <w:sz w:val="24"/>
        </w:rPr>
        <w:t xml:space="preserve">լեկտրական լուսավորում անհրաժեշտ </w:t>
      </w:r>
      <w:r w:rsidR="005F5439" w:rsidRPr="00956B37">
        <w:rPr>
          <w:b w:val="0"/>
          <w:color w:val="auto"/>
          <w:sz w:val="24"/>
        </w:rPr>
        <w:t>է</w:t>
      </w:r>
      <w:r w:rsidRPr="00956B37">
        <w:rPr>
          <w:b w:val="0"/>
          <w:color w:val="auto"/>
          <w:sz w:val="24"/>
        </w:rPr>
        <w:t xml:space="preserve"> նախատեսել</w:t>
      </w:r>
      <w:r w:rsidR="00411E38" w:rsidRPr="00956B37">
        <w:rPr>
          <w:b w:val="0"/>
          <w:color w:val="auto"/>
          <w:sz w:val="24"/>
        </w:rPr>
        <w:t>.</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բնակավայրերով անցնող տեղամասերում, </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մառախուղների և </w:t>
      </w:r>
      <w:r w:rsidR="006158E6" w:rsidRPr="00956B37">
        <w:rPr>
          <w:b w:val="0"/>
          <w:color w:val="auto"/>
          <w:sz w:val="24"/>
        </w:rPr>
        <w:t>ձ</w:t>
      </w:r>
      <w:r w:rsidRPr="00956B37">
        <w:rPr>
          <w:b w:val="0"/>
          <w:color w:val="auto"/>
          <w:sz w:val="24"/>
        </w:rPr>
        <w:t xml:space="preserve">նամրրիկների ենթակա տեղամասերում, </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մեծ կամուրջների վրա, </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ավտոբուսի կանգառներում, </w:t>
      </w:r>
    </w:p>
    <w:p w:rsidR="005607FE" w:rsidRPr="00956B37" w:rsidRDefault="00FB4D1A"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IА, I</w:t>
      </w:r>
      <w:r w:rsidR="00777CFD" w:rsidRPr="00956B37">
        <w:rPr>
          <w:b w:val="0"/>
          <w:color w:val="auto"/>
          <w:sz w:val="24"/>
        </w:rPr>
        <w:t>B</w:t>
      </w:r>
      <w:r w:rsidRPr="00956B37">
        <w:rPr>
          <w:b w:val="0"/>
          <w:color w:val="auto"/>
          <w:sz w:val="24"/>
        </w:rPr>
        <w:t xml:space="preserve"> և I</w:t>
      </w:r>
      <w:r w:rsidR="00777CFD" w:rsidRPr="00956B37">
        <w:rPr>
          <w:b w:val="0"/>
          <w:color w:val="auto"/>
          <w:sz w:val="24"/>
        </w:rPr>
        <w:t>C</w:t>
      </w:r>
      <w:r w:rsidRPr="00956B37">
        <w:rPr>
          <w:b w:val="0"/>
          <w:color w:val="auto"/>
          <w:sz w:val="24"/>
        </w:rPr>
        <w:t xml:space="preserve"> </w:t>
      </w:r>
      <w:r w:rsidR="00962AFE" w:rsidRPr="00956B37">
        <w:rPr>
          <w:b w:val="0"/>
          <w:color w:val="auto"/>
          <w:sz w:val="24"/>
        </w:rPr>
        <w:t xml:space="preserve">և II կարգի ճանապարհների' միմյանց, և երկաթուղիների հետ փոխհատման տեղերում, </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փոխհատումների բոլոր թևերի և 250 մետրից ոչ պակաս հեռավորությամբ մոտեցումների վրա, </w:t>
      </w:r>
    </w:p>
    <w:p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օղակաձև փոխհ</w:t>
      </w:r>
      <w:r w:rsidR="00296ACB" w:rsidRPr="00956B37">
        <w:rPr>
          <w:b w:val="0"/>
          <w:color w:val="auto"/>
          <w:sz w:val="24"/>
        </w:rPr>
        <w:t>ա</w:t>
      </w:r>
      <w:r w:rsidRPr="00956B37">
        <w:rPr>
          <w:b w:val="0"/>
          <w:color w:val="auto"/>
          <w:sz w:val="24"/>
        </w:rPr>
        <w:t>տումների և խոշոր քաղաքների ու արդյունաբերական ձեռնարկությունների մատույցների վրա կամ այլ տեղամասերում</w:t>
      </w:r>
      <w:r w:rsidR="00296ACB" w:rsidRPr="00956B37">
        <w:rPr>
          <w:b w:val="0"/>
          <w:color w:val="auto"/>
          <w:sz w:val="24"/>
        </w:rPr>
        <w:t>`</w:t>
      </w:r>
      <w:r w:rsidRPr="00956B37">
        <w:rPr>
          <w:b w:val="0"/>
          <w:color w:val="auto"/>
          <w:sz w:val="24"/>
        </w:rPr>
        <w:t xml:space="preserve"> համապատասխան տեխնիկատնտեսական հիմնավորման դեպքում: </w:t>
      </w:r>
    </w:p>
    <w:p w:rsidR="00BB134F" w:rsidRPr="00956B37" w:rsidRDefault="005607FE" w:rsidP="003C427E">
      <w:pPr>
        <w:pStyle w:val="a0"/>
        <w:numPr>
          <w:ilvl w:val="0"/>
          <w:numId w:val="16"/>
        </w:numPr>
        <w:tabs>
          <w:tab w:val="left" w:pos="72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Եթե հարևան լուսավորված տեղամասերի հեռավորությունը 300 </w:t>
      </w:r>
      <w:r w:rsidRPr="00956B37">
        <w:rPr>
          <w:b w:val="0"/>
          <w:color w:val="auto"/>
          <w:sz w:val="24"/>
        </w:rPr>
        <w:t>մ-</w:t>
      </w:r>
      <w:r w:rsidR="00962AFE" w:rsidRPr="00956B37">
        <w:rPr>
          <w:b w:val="0"/>
          <w:color w:val="auto"/>
          <w:sz w:val="24"/>
        </w:rPr>
        <w:t xml:space="preserve">ից պակաս </w:t>
      </w:r>
      <w:r w:rsidRPr="00956B37">
        <w:rPr>
          <w:b w:val="0"/>
          <w:color w:val="auto"/>
          <w:sz w:val="24"/>
        </w:rPr>
        <w:t>է,</w:t>
      </w:r>
      <w:r w:rsidRPr="00956B37">
        <w:t xml:space="preserve"> </w:t>
      </w:r>
      <w:r w:rsidRPr="00956B37">
        <w:rPr>
          <w:b w:val="0"/>
          <w:color w:val="auto"/>
          <w:sz w:val="24"/>
        </w:rPr>
        <w:t xml:space="preserve">պետք է </w:t>
      </w:r>
      <w:r w:rsidR="00962AFE" w:rsidRPr="00956B37">
        <w:rPr>
          <w:b w:val="0"/>
          <w:color w:val="auto"/>
          <w:sz w:val="24"/>
        </w:rPr>
        <w:t>ճանապարհի լուսավորությունը դարձնել անընդհատ:</w:t>
      </w:r>
    </w:p>
    <w:p w:rsidR="00962A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ճանապարհի և երկաթուղու միևնույն մակարդակում փոխհատման տեղամասի լուսավորումը պետք </w:t>
      </w:r>
      <w:r w:rsidR="00912C47" w:rsidRPr="00956B37">
        <w:rPr>
          <w:b w:val="0"/>
          <w:color w:val="auto"/>
          <w:sz w:val="24"/>
        </w:rPr>
        <w:t>է</w:t>
      </w:r>
      <w:r w:rsidRPr="00956B37">
        <w:rPr>
          <w:b w:val="0"/>
          <w:color w:val="auto"/>
          <w:sz w:val="24"/>
        </w:rPr>
        <w:t xml:space="preserve"> համապատասխանի երկաթուղային ստանդարտների համակարգով կանոնակարգված արհեստական լուսավորության նորմերին:</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lastRenderedPageBreak/>
        <w:t xml:space="preserve"> </w:t>
      </w:r>
      <w:r w:rsidR="00962AFE" w:rsidRPr="00956B37">
        <w:rPr>
          <w:b w:val="0"/>
          <w:color w:val="auto"/>
          <w:sz w:val="24"/>
        </w:rPr>
        <w:t xml:space="preserve">Բնակավայրերի սահմաններում ավտոմոբիլային ճանապարհի լուսավորումը պետք </w:t>
      </w:r>
      <w:r w:rsidR="00411E38" w:rsidRPr="00956B37">
        <w:rPr>
          <w:b w:val="0"/>
          <w:color w:val="auto"/>
          <w:sz w:val="24"/>
        </w:rPr>
        <w:t>է</w:t>
      </w:r>
      <w:r w:rsidR="00962AFE" w:rsidRPr="00956B37">
        <w:rPr>
          <w:b w:val="0"/>
          <w:color w:val="auto"/>
          <w:sz w:val="24"/>
        </w:rPr>
        <w:t xml:space="preserve"> նախատեսել ԳՕՍՏ 33176-</w:t>
      </w:r>
      <w:r w:rsidR="009B34E7" w:rsidRPr="00956B37">
        <w:rPr>
          <w:b w:val="0"/>
          <w:color w:val="auto"/>
          <w:sz w:val="24"/>
        </w:rPr>
        <w:t>2014</w:t>
      </w:r>
      <w:r w:rsidR="00C67652" w:rsidRPr="00956B37">
        <w:rPr>
          <w:b w:val="0"/>
          <w:color w:val="auto"/>
          <w:sz w:val="24"/>
        </w:rPr>
        <w:t xml:space="preserve"> և ՀՍՏ </w:t>
      </w:r>
      <w:r w:rsidR="00962AFE" w:rsidRPr="00956B37">
        <w:rPr>
          <w:b w:val="0"/>
          <w:color w:val="auto"/>
          <w:sz w:val="24"/>
        </w:rPr>
        <w:t xml:space="preserve"> </w:t>
      </w:r>
      <w:r w:rsidR="00C67652" w:rsidRPr="00956B37">
        <w:rPr>
          <w:b w:val="0"/>
          <w:color w:val="auto"/>
          <w:sz w:val="24"/>
        </w:rPr>
        <w:t>ԳՕՍՏ Ռ 58107.1-</w:t>
      </w:r>
      <w:r w:rsidR="009B34E7" w:rsidRPr="00956B37">
        <w:rPr>
          <w:b w:val="0"/>
          <w:color w:val="auto"/>
          <w:sz w:val="24"/>
        </w:rPr>
        <w:t>2021 ստանդարտների</w:t>
      </w:r>
      <w:r w:rsidR="00C67652" w:rsidRPr="00956B37">
        <w:rPr>
          <w:b w:val="0"/>
          <w:color w:val="auto"/>
          <w:sz w:val="24"/>
        </w:rPr>
        <w:t xml:space="preserve"> </w:t>
      </w:r>
      <w:r w:rsidR="00962AFE" w:rsidRPr="00956B37">
        <w:rPr>
          <w:b w:val="0"/>
          <w:color w:val="auto"/>
          <w:sz w:val="24"/>
        </w:rPr>
        <w:t>պահանջներին համապատասխան, իսկ թունելների լուսավորումը</w:t>
      </w:r>
      <w:r w:rsidR="00411E38" w:rsidRPr="00956B37">
        <w:rPr>
          <w:b w:val="0"/>
          <w:color w:val="auto"/>
          <w:sz w:val="24"/>
        </w:rPr>
        <w:t>՝</w:t>
      </w:r>
      <w:r w:rsidR="00962AFE" w:rsidRPr="00956B37">
        <w:rPr>
          <w:b w:val="0"/>
          <w:color w:val="auto"/>
          <w:sz w:val="24"/>
        </w:rPr>
        <w:t xml:space="preserve"> </w:t>
      </w:r>
      <w:r w:rsidR="004753D6" w:rsidRPr="00956B37">
        <w:rPr>
          <w:b w:val="0"/>
          <w:color w:val="auto"/>
          <w:sz w:val="24"/>
        </w:rPr>
        <w:t xml:space="preserve">                                                   ՀՀ քաղաքաշինության նախարարի 1997 թվականի դեկտեմբերի 23-ի N 163 հրամանով հաստատված ՀՀՇՆ IV-11.05-04-97 շինարարական նորմերին </w:t>
      </w:r>
      <w:r w:rsidR="00962AFE" w:rsidRPr="00956B37">
        <w:rPr>
          <w:b w:val="0"/>
          <w:color w:val="auto"/>
          <w:sz w:val="24"/>
        </w:rPr>
        <w:t>համապատասխան:</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Բնակավայրերից դուրս </w:t>
      </w:r>
      <w:r w:rsidR="00CC061F" w:rsidRPr="00956B37">
        <w:rPr>
          <w:b w:val="0"/>
          <w:color w:val="auto"/>
          <w:sz w:val="24"/>
        </w:rPr>
        <w:t>IА, I</w:t>
      </w:r>
      <w:r w:rsidR="008A4B01" w:rsidRPr="00956B37">
        <w:rPr>
          <w:b w:val="0"/>
          <w:color w:val="auto"/>
          <w:sz w:val="24"/>
        </w:rPr>
        <w:t>B</w:t>
      </w:r>
      <w:r w:rsidR="00CC061F" w:rsidRPr="00956B37">
        <w:rPr>
          <w:b w:val="0"/>
          <w:color w:val="auto"/>
          <w:sz w:val="24"/>
        </w:rPr>
        <w:t xml:space="preserve"> և I</w:t>
      </w:r>
      <w:r w:rsidR="008A4B01" w:rsidRPr="00956B37">
        <w:rPr>
          <w:b w:val="0"/>
          <w:color w:val="auto"/>
          <w:sz w:val="24"/>
        </w:rPr>
        <w:t>C</w:t>
      </w:r>
      <w:r w:rsidR="00962AFE" w:rsidRPr="00956B37">
        <w:rPr>
          <w:b w:val="0"/>
          <w:color w:val="auto"/>
          <w:sz w:val="24"/>
        </w:rPr>
        <w:t xml:space="preserve"> կարգի ավտոմոբիլային ճանապարհի ծածկի միջին պայծառությունը պետք </w:t>
      </w:r>
      <w:r w:rsidR="00E8089E" w:rsidRPr="00956B37">
        <w:rPr>
          <w:b w:val="0"/>
          <w:color w:val="auto"/>
          <w:sz w:val="24"/>
        </w:rPr>
        <w:t xml:space="preserve">է </w:t>
      </w:r>
      <w:r w:rsidR="00962AFE" w:rsidRPr="00956B37">
        <w:rPr>
          <w:b w:val="0"/>
          <w:color w:val="auto"/>
          <w:sz w:val="24"/>
        </w:rPr>
        <w:t>լինի</w:t>
      </w:r>
      <w:r w:rsidR="004F4E7D" w:rsidRPr="00956B37">
        <w:rPr>
          <w:b w:val="0"/>
          <w:color w:val="auto"/>
          <w:sz w:val="24"/>
        </w:rPr>
        <w:t xml:space="preserve"> 0.8 </w:t>
      </w:r>
      <w:r w:rsidR="00CC061F" w:rsidRPr="00956B37">
        <w:rPr>
          <w:b w:val="0"/>
          <w:color w:val="auto"/>
          <w:sz w:val="24"/>
        </w:rPr>
        <w:t>կդ/մ</w:t>
      </w:r>
      <w:r w:rsidR="00CC061F" w:rsidRPr="00956B37">
        <w:rPr>
          <w:b w:val="0"/>
          <w:color w:val="auto"/>
          <w:sz w:val="24"/>
          <w:vertAlign w:val="superscript"/>
        </w:rPr>
        <w:t>2</w:t>
      </w:r>
      <w:r w:rsidR="00962AFE" w:rsidRPr="00956B37">
        <w:rPr>
          <w:b w:val="0"/>
          <w:color w:val="auto"/>
          <w:sz w:val="24"/>
        </w:rPr>
        <w:t xml:space="preserve">, II կարգի </w:t>
      </w:r>
      <w:r w:rsidR="004F4E7D" w:rsidRPr="00956B37">
        <w:rPr>
          <w:b w:val="0"/>
          <w:color w:val="auto"/>
          <w:sz w:val="24"/>
        </w:rPr>
        <w:t>ճանապա</w:t>
      </w:r>
      <w:r w:rsidR="00962AFE" w:rsidRPr="00956B37">
        <w:rPr>
          <w:b w:val="0"/>
          <w:color w:val="auto"/>
          <w:sz w:val="24"/>
        </w:rPr>
        <w:t>րհինը</w:t>
      </w:r>
      <w:r w:rsidR="009E66A2" w:rsidRPr="00956B37">
        <w:rPr>
          <w:b w:val="0"/>
          <w:color w:val="auto"/>
          <w:sz w:val="24"/>
        </w:rPr>
        <w:t>՝</w:t>
      </w:r>
      <w:r w:rsidR="004F4E7D" w:rsidRPr="00956B37">
        <w:rPr>
          <w:b w:val="0"/>
          <w:color w:val="auto"/>
          <w:sz w:val="24"/>
        </w:rPr>
        <w:t xml:space="preserve"> 0.</w:t>
      </w:r>
      <w:r w:rsidR="00962AFE" w:rsidRPr="00956B37">
        <w:rPr>
          <w:b w:val="0"/>
          <w:color w:val="auto"/>
          <w:sz w:val="24"/>
        </w:rPr>
        <w:t>6կդ/մ</w:t>
      </w:r>
      <w:r w:rsidR="00962AFE" w:rsidRPr="00956B37">
        <w:rPr>
          <w:b w:val="0"/>
          <w:color w:val="auto"/>
          <w:sz w:val="24"/>
          <w:vertAlign w:val="superscript"/>
        </w:rPr>
        <w:t>2</w:t>
      </w:r>
      <w:r w:rsidR="00962AFE" w:rsidRPr="00956B37">
        <w:rPr>
          <w:b w:val="0"/>
          <w:color w:val="auto"/>
          <w:sz w:val="24"/>
        </w:rPr>
        <w:t>, իսկ տրանսպորտային հանգույցների թևերինը</w:t>
      </w:r>
      <w:r w:rsidR="004F4E7D" w:rsidRPr="00956B37">
        <w:rPr>
          <w:b w:val="0"/>
          <w:color w:val="auto"/>
          <w:sz w:val="24"/>
        </w:rPr>
        <w:t xml:space="preserve"> 0.</w:t>
      </w:r>
      <w:r w:rsidR="00962AFE" w:rsidRPr="00956B37">
        <w:rPr>
          <w:b w:val="0"/>
          <w:color w:val="auto"/>
          <w:sz w:val="24"/>
        </w:rPr>
        <w:t>4կդ/մ</w:t>
      </w:r>
      <w:r w:rsidR="00962AFE" w:rsidRPr="00956B37">
        <w:rPr>
          <w:b w:val="0"/>
          <w:color w:val="auto"/>
          <w:sz w:val="24"/>
          <w:vertAlign w:val="superscript"/>
        </w:rPr>
        <w:t>2</w:t>
      </w:r>
      <w:r w:rsidR="00962AFE" w:rsidRPr="00956B37">
        <w:rPr>
          <w:b w:val="0"/>
          <w:color w:val="auto"/>
          <w:sz w:val="24"/>
        </w:rPr>
        <w:t xml:space="preserve">: </w:t>
      </w:r>
      <w:r w:rsidR="00CC061F" w:rsidRPr="00956B37">
        <w:rPr>
          <w:b w:val="0"/>
          <w:color w:val="auto"/>
          <w:sz w:val="24"/>
        </w:rPr>
        <w:t>IА, I</w:t>
      </w:r>
      <w:r w:rsidR="00035F79" w:rsidRPr="00956B37">
        <w:rPr>
          <w:b w:val="0"/>
          <w:color w:val="auto"/>
          <w:sz w:val="24"/>
        </w:rPr>
        <w:t>B</w:t>
      </w:r>
      <w:r w:rsidR="00CC061F" w:rsidRPr="00956B37">
        <w:rPr>
          <w:b w:val="0"/>
          <w:color w:val="auto"/>
          <w:sz w:val="24"/>
        </w:rPr>
        <w:t xml:space="preserve"> և I</w:t>
      </w:r>
      <w:r w:rsidR="00035F79" w:rsidRPr="00956B37">
        <w:rPr>
          <w:b w:val="0"/>
          <w:color w:val="auto"/>
          <w:sz w:val="24"/>
        </w:rPr>
        <w:t>C</w:t>
      </w:r>
      <w:r w:rsidR="00CC061F" w:rsidRPr="00956B37">
        <w:rPr>
          <w:b w:val="0"/>
          <w:color w:val="auto"/>
          <w:sz w:val="24"/>
        </w:rPr>
        <w:t xml:space="preserve"> </w:t>
      </w:r>
      <w:r w:rsidR="00962AFE" w:rsidRPr="00956B37">
        <w:rPr>
          <w:b w:val="0"/>
          <w:color w:val="auto"/>
          <w:sz w:val="24"/>
        </w:rPr>
        <w:t xml:space="preserve"> կարգի ճանապարհների երթևեկային մասի ծածկի առավելագույն պայծառության հարաբերությունը նվազագույնին չպետք </w:t>
      </w:r>
      <w:r w:rsidR="00912C47" w:rsidRPr="00956B37">
        <w:rPr>
          <w:b w:val="0"/>
          <w:color w:val="auto"/>
          <w:sz w:val="24"/>
        </w:rPr>
        <w:t xml:space="preserve">է </w:t>
      </w:r>
      <w:r w:rsidR="00962AFE" w:rsidRPr="00956B37">
        <w:rPr>
          <w:b w:val="0"/>
          <w:color w:val="auto"/>
          <w:sz w:val="24"/>
        </w:rPr>
        <w:t>գերազանցի 3:1 հարաբերությունը, իսկ մնացած կարգի ճանապարհներինը</w:t>
      </w:r>
      <w:r w:rsidR="00E8089E" w:rsidRPr="00956B37">
        <w:rPr>
          <w:b w:val="0"/>
          <w:color w:val="auto"/>
          <w:sz w:val="24"/>
        </w:rPr>
        <w:t>`</w:t>
      </w:r>
      <w:r w:rsidR="00962AFE" w:rsidRPr="00956B37">
        <w:rPr>
          <w:b w:val="0"/>
          <w:color w:val="auto"/>
          <w:sz w:val="24"/>
        </w:rPr>
        <w:t xml:space="preserve"> 5:1-ը: Կամուրջների և ուղեկամուրջների տակ մինչև 60 մ երկարությամբ անցումների լուսավորությունը օրվա մութ ժամերին պետք </w:t>
      </w:r>
      <w:r w:rsidR="00411E38" w:rsidRPr="00956B37">
        <w:rPr>
          <w:b w:val="0"/>
          <w:color w:val="auto"/>
          <w:sz w:val="24"/>
        </w:rPr>
        <w:t>է</w:t>
      </w:r>
      <w:r w:rsidR="00962AFE" w:rsidRPr="00956B37">
        <w:rPr>
          <w:b w:val="0"/>
          <w:color w:val="auto"/>
          <w:sz w:val="24"/>
        </w:rPr>
        <w:t xml:space="preserve"> կազմի 15</w:t>
      </w:r>
      <w:r w:rsidR="00130AB3" w:rsidRPr="00956B37">
        <w:rPr>
          <w:b w:val="0"/>
          <w:color w:val="auto"/>
          <w:sz w:val="24"/>
        </w:rPr>
        <w:t xml:space="preserve"> </w:t>
      </w:r>
      <w:r w:rsidR="00962AFE" w:rsidRPr="00956B37">
        <w:rPr>
          <w:b w:val="0"/>
          <w:color w:val="auto"/>
          <w:sz w:val="24"/>
        </w:rPr>
        <w:t>լք, իսկ առավելագույն լուսավորության համեմատությունը միջինին</w:t>
      </w:r>
      <w:r w:rsidR="00B00C7E" w:rsidRPr="00956B37">
        <w:rPr>
          <w:b w:val="0"/>
          <w:color w:val="auto"/>
          <w:sz w:val="24"/>
        </w:rPr>
        <w:t>`</w:t>
      </w:r>
      <w:r w:rsidR="00962AFE" w:rsidRPr="00956B37">
        <w:rPr>
          <w:b w:val="0"/>
          <w:color w:val="auto"/>
          <w:sz w:val="24"/>
        </w:rPr>
        <w:t xml:space="preserve"> 3:1-ից ոչ ավելի:</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Լուսատուների հենասյուները, որպես կանոն, պետք է տեղադրել հողային պաստառից դուրս: Հենասյուները թույլատրվում է տեղադրել</w:t>
      </w:r>
      <w:r w:rsidR="006A5B15" w:rsidRPr="00956B37">
        <w:rPr>
          <w:b w:val="0"/>
          <w:color w:val="auto"/>
          <w:sz w:val="24"/>
        </w:rPr>
        <w:t xml:space="preserve"> 4.</w:t>
      </w:r>
      <w:r w:rsidR="00962AFE" w:rsidRPr="00956B37">
        <w:rPr>
          <w:b w:val="0"/>
          <w:color w:val="auto"/>
          <w:sz w:val="24"/>
        </w:rPr>
        <w:t xml:space="preserve">8 </w:t>
      </w:r>
      <w:r w:rsidR="006A5B15" w:rsidRPr="00956B37">
        <w:rPr>
          <w:b w:val="0"/>
          <w:color w:val="auto"/>
          <w:sz w:val="24"/>
        </w:rPr>
        <w:t>մ-</w:t>
      </w:r>
      <w:r w:rsidR="00962AFE" w:rsidRPr="00956B37">
        <w:rPr>
          <w:b w:val="0"/>
          <w:color w:val="auto"/>
          <w:sz w:val="24"/>
        </w:rPr>
        <w:t>ից ոչ պակաս լայնությամբ բաժանիչ գոտու վրա երկկողմանի արգելափակոցով երիզման դեպքում, ինչպես նաև պարապետի տիպի ցանկապատերի վրա:</w:t>
      </w:r>
    </w:p>
    <w:p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Ճանապարհի արհեստական լուսավորումը պետք է միացնել</w:t>
      </w:r>
      <w:r w:rsidR="00971F4F" w:rsidRPr="00956B37">
        <w:rPr>
          <w:b w:val="0"/>
          <w:color w:val="auto"/>
          <w:sz w:val="24"/>
        </w:rPr>
        <w:t>,</w:t>
      </w:r>
      <w:r w:rsidR="00962AFE" w:rsidRPr="00956B37">
        <w:rPr>
          <w:b w:val="0"/>
          <w:color w:val="auto"/>
          <w:sz w:val="24"/>
        </w:rPr>
        <w:t xml:space="preserve"> երբ բնական լուսավորության մակարդակն իջնում է մինչև</w:t>
      </w:r>
      <w:r w:rsidR="00275B18" w:rsidRPr="00956B37">
        <w:rPr>
          <w:b w:val="0"/>
          <w:color w:val="auto"/>
          <w:sz w:val="24"/>
        </w:rPr>
        <w:t xml:space="preserve"> 15-20 </w:t>
      </w:r>
      <w:r w:rsidR="00962AFE" w:rsidRPr="00956B37">
        <w:rPr>
          <w:b w:val="0"/>
          <w:color w:val="auto"/>
          <w:sz w:val="24"/>
        </w:rPr>
        <w:t>լք, և անջատել</w:t>
      </w:r>
      <w:r w:rsidR="00971F4F" w:rsidRPr="00956B37">
        <w:rPr>
          <w:b w:val="0"/>
          <w:color w:val="auto"/>
          <w:sz w:val="24"/>
        </w:rPr>
        <w:t>,</w:t>
      </w:r>
      <w:r w:rsidR="00962AFE" w:rsidRPr="00956B37">
        <w:rPr>
          <w:b w:val="0"/>
          <w:color w:val="auto"/>
          <w:sz w:val="24"/>
        </w:rPr>
        <w:t xml:space="preserve"> երբ բարձրանում է մինչև 10 լք:</w:t>
      </w:r>
    </w:p>
    <w:p w:rsidR="00962AFE" w:rsidRPr="00956B37" w:rsidRDefault="00940489" w:rsidP="003C427E">
      <w:pPr>
        <w:pStyle w:val="a0"/>
        <w:numPr>
          <w:ilvl w:val="0"/>
          <w:numId w:val="16"/>
        </w:numPr>
        <w:tabs>
          <w:tab w:val="left" w:pos="1170"/>
          <w:tab w:val="left" w:pos="1350"/>
          <w:tab w:val="left" w:pos="198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Ավտոմոբիլային ճանապարհների նախագծերը երթևեկության անվտանգության մասով պետք է համաձայնեցվեն</w:t>
      </w:r>
      <w:r w:rsidR="0068063E" w:rsidRPr="00956B37">
        <w:rPr>
          <w:b w:val="0"/>
          <w:color w:val="auto"/>
          <w:sz w:val="24"/>
        </w:rPr>
        <w:t xml:space="preserve"> ՀՀ ոստիկանության </w:t>
      </w:r>
      <w:r w:rsidR="00962AFE" w:rsidRPr="00956B37">
        <w:rPr>
          <w:b w:val="0"/>
          <w:color w:val="auto"/>
          <w:sz w:val="24"/>
        </w:rPr>
        <w:t xml:space="preserve"> </w:t>
      </w:r>
      <w:r w:rsidR="0068063E" w:rsidRPr="00956B37">
        <w:rPr>
          <w:b w:val="0"/>
          <w:color w:val="auto"/>
          <w:sz w:val="24"/>
        </w:rPr>
        <w:t>«Ճ</w:t>
      </w:r>
      <w:r w:rsidR="00962AFE" w:rsidRPr="00956B37">
        <w:rPr>
          <w:b w:val="0"/>
          <w:color w:val="auto"/>
          <w:sz w:val="24"/>
        </w:rPr>
        <w:t xml:space="preserve">անապարհային </w:t>
      </w:r>
      <w:r w:rsidR="0068063E" w:rsidRPr="00956B37">
        <w:rPr>
          <w:b w:val="0"/>
          <w:color w:val="auto"/>
          <w:sz w:val="24"/>
        </w:rPr>
        <w:t>ոստիկանություն» ծառայության</w:t>
      </w:r>
      <w:r w:rsidR="00962AFE" w:rsidRPr="00956B37">
        <w:rPr>
          <w:b w:val="0"/>
          <w:color w:val="auto"/>
          <w:sz w:val="24"/>
        </w:rPr>
        <w:t xml:space="preserve"> հետ:</w:t>
      </w:r>
    </w:p>
    <w:p w:rsidR="00962AFE" w:rsidRPr="00956B37" w:rsidRDefault="00962AFE" w:rsidP="001700B9">
      <w:pPr>
        <w:pStyle w:val="a0"/>
        <w:ind w:left="709" w:firstLine="0"/>
        <w:jc w:val="center"/>
        <w:rPr>
          <w:b w:val="0"/>
          <w:color w:val="auto"/>
          <w:sz w:val="24"/>
        </w:rPr>
      </w:pPr>
    </w:p>
    <w:p w:rsidR="0068063E" w:rsidRPr="00956B37" w:rsidRDefault="0068063E" w:rsidP="001700B9">
      <w:pPr>
        <w:pStyle w:val="a0"/>
        <w:ind w:left="709" w:firstLine="0"/>
        <w:jc w:val="center"/>
        <w:rPr>
          <w:b w:val="0"/>
          <w:color w:val="auto"/>
          <w:sz w:val="24"/>
        </w:rPr>
      </w:pPr>
    </w:p>
    <w:p w:rsidR="00986CFE" w:rsidRPr="00956B37" w:rsidRDefault="00986CFE" w:rsidP="005D2D62">
      <w:pPr>
        <w:pStyle w:val="a0"/>
        <w:numPr>
          <w:ilvl w:val="0"/>
          <w:numId w:val="14"/>
        </w:numPr>
        <w:jc w:val="center"/>
        <w:outlineLvl w:val="0"/>
        <w:rPr>
          <w:color w:val="auto"/>
          <w:sz w:val="24"/>
        </w:rPr>
      </w:pPr>
      <w:bookmarkStart w:id="8" w:name="_Toc115793697"/>
      <w:r w:rsidRPr="00956B37">
        <w:rPr>
          <w:color w:val="auto"/>
          <w:sz w:val="24"/>
        </w:rPr>
        <w:t>ՇՐՋԱԿԱ ՄԻՋԱՎԱՅՐԻ ՊԱՀՊԱՆՈՒԹՅՈՒՆ</w:t>
      </w:r>
      <w:bookmarkEnd w:id="8"/>
    </w:p>
    <w:p w:rsidR="001700B9" w:rsidRPr="00956B37" w:rsidRDefault="001700B9" w:rsidP="0097257E">
      <w:pPr>
        <w:pStyle w:val="a0"/>
        <w:spacing w:line="360" w:lineRule="auto"/>
        <w:ind w:left="567" w:firstLine="0"/>
        <w:outlineLvl w:val="0"/>
        <w:rPr>
          <w:color w:val="auto"/>
          <w:sz w:val="24"/>
        </w:rPr>
      </w:pPr>
    </w:p>
    <w:p w:rsidR="00BB134F" w:rsidRPr="00956B37" w:rsidRDefault="00C47394"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Ծրագծի տարբերակների ու ճանապարհի կոնստրուկցիաների ընտրության ժամանակ պետք է հաշվի առնել ճանապարհի ազդեցության աստիճանը շրջակա </w:t>
      </w:r>
      <w:r w:rsidRPr="00956B37">
        <w:rPr>
          <w:b w:val="0"/>
          <w:color w:val="auto"/>
          <w:sz w:val="24"/>
        </w:rPr>
        <w:lastRenderedPageBreak/>
        <w:t>միջավայրի վրա և գնահատել բնապահպանական անվտանգության մակարդակը ինչպես շինարարության, այնպես էլ շահագործման ընթացքում:</w:t>
      </w:r>
    </w:p>
    <w:p w:rsidR="00C47394" w:rsidRPr="00956B37" w:rsidRDefault="00C47394"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Ճանապարհի բնապահպանության անվտանգության</w:t>
      </w:r>
      <w:r w:rsidR="00E63F1F" w:rsidRPr="00956B37">
        <w:rPr>
          <w:b w:val="0"/>
          <w:color w:val="auto"/>
          <w:sz w:val="24"/>
        </w:rPr>
        <w:t xml:space="preserve"> (կլիմայի փոփոխության հարմարվողականության միջոցառումների ապահովման)</w:t>
      </w:r>
      <w:r w:rsidRPr="00956B37">
        <w:rPr>
          <w:b w:val="0"/>
          <w:color w:val="auto"/>
          <w:sz w:val="24"/>
        </w:rPr>
        <w:t xml:space="preserve"> մակարդակը որոշվում է շրջակա միջավայրի վրա նրա ազդեցության գնահատման և այդ ազդեցությունների հետևանքների կանխատեսման միջոցով: Շրջակա միջավայրի վրա ճանապարհի ազդեցությունը պետք է գնահատվի մինչև նախագծի </w:t>
      </w:r>
      <w:r w:rsidR="00C67652" w:rsidRPr="00956B37">
        <w:rPr>
          <w:b w:val="0"/>
          <w:color w:val="auto"/>
          <w:sz w:val="24"/>
        </w:rPr>
        <w:t>իրականացումն ըստ</w:t>
      </w:r>
      <w:r w:rsidR="0097257E" w:rsidRPr="00956B37">
        <w:rPr>
          <w:b w:val="0"/>
          <w:color w:val="auto"/>
          <w:sz w:val="24"/>
        </w:rPr>
        <w:t xml:space="preserve"> </w:t>
      </w:r>
      <w:r w:rsidR="00E5761B" w:rsidRPr="00956B37">
        <w:rPr>
          <w:b w:val="0"/>
          <w:color w:val="auto"/>
          <w:sz w:val="24"/>
        </w:rPr>
        <w:t xml:space="preserve">                           </w:t>
      </w:r>
      <w:r w:rsidR="00C67652" w:rsidRPr="00956B37">
        <w:rPr>
          <w:b w:val="0"/>
          <w:color w:val="auto"/>
          <w:sz w:val="24"/>
        </w:rPr>
        <w:t>ԳՕՍՏ 32847-</w:t>
      </w:r>
      <w:r w:rsidR="00E5761B" w:rsidRPr="00956B37">
        <w:rPr>
          <w:b w:val="0"/>
          <w:color w:val="auto"/>
          <w:sz w:val="24"/>
        </w:rPr>
        <w:t>2014 ստանդարտ</w:t>
      </w:r>
      <w:r w:rsidR="00C67652" w:rsidRPr="00956B37">
        <w:rPr>
          <w:b w:val="0"/>
          <w:color w:val="auto"/>
          <w:sz w:val="24"/>
        </w:rPr>
        <w:t>ի</w:t>
      </w:r>
      <w:r w:rsidRPr="00956B37">
        <w:rPr>
          <w:b w:val="0"/>
          <w:color w:val="auto"/>
          <w:sz w:val="24"/>
        </w:rPr>
        <w:t>:</w:t>
      </w:r>
    </w:p>
    <w:p w:rsidR="00C47394"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Շրջակա միջավայրի վրա ազդեցության գնահատականը պետք է ընդգրկի.</w:t>
      </w:r>
    </w:p>
    <w:p w:rsidR="00962AFE" w:rsidRPr="00956B37" w:rsidRDefault="00962AFE" w:rsidP="003C427E">
      <w:pPr>
        <w:pStyle w:val="a0"/>
        <w:numPr>
          <w:ilvl w:val="2"/>
          <w:numId w:val="16"/>
        </w:numPr>
        <w:tabs>
          <w:tab w:val="left" w:pos="1260"/>
        </w:tabs>
        <w:spacing w:line="360" w:lineRule="auto"/>
        <w:ind w:left="270" w:firstLine="630"/>
        <w:rPr>
          <w:b w:val="0"/>
          <w:color w:val="auto"/>
          <w:sz w:val="24"/>
        </w:rPr>
      </w:pPr>
      <w:r w:rsidRPr="00956B37">
        <w:rPr>
          <w:b w:val="0"/>
          <w:color w:val="auto"/>
          <w:sz w:val="24"/>
        </w:rPr>
        <w:t>տրանսպորտային միջոցների արտանետումները, տրանսպորտային աղմուկը, երթևեկային մասի ու ճանապարհամերձ գոտու մակերևութային ջրերի աղտոտումը, փոշու գոյացումն ու տարածումը, ջրավազանների աղտոտումն ու ժամանակավորապես հատկացված հողերի ապականումը,</w:t>
      </w:r>
    </w:p>
    <w:p w:rsidR="00962AFE" w:rsidRPr="00956B37" w:rsidRDefault="00962AFE" w:rsidP="003C427E">
      <w:pPr>
        <w:pStyle w:val="a0"/>
        <w:numPr>
          <w:ilvl w:val="2"/>
          <w:numId w:val="16"/>
        </w:numPr>
        <w:tabs>
          <w:tab w:val="left" w:pos="1260"/>
        </w:tabs>
        <w:spacing w:line="360" w:lineRule="auto"/>
        <w:ind w:left="270" w:firstLine="630"/>
        <w:rPr>
          <w:b w:val="0"/>
          <w:color w:val="auto"/>
          <w:sz w:val="24"/>
        </w:rPr>
      </w:pPr>
      <w:r w:rsidRPr="00956B37">
        <w:rPr>
          <w:b w:val="0"/>
          <w:color w:val="auto"/>
          <w:sz w:val="24"/>
        </w:rPr>
        <w:t>ճանապարհի և նրա կառուցվածքների շինարարության ժամանակ լանդշաֆտի փոփոխությունը (թփուտների և անտառների ոչնչւսցումը, կենդանիների տեղաշարժի արահետների տեղախախտումը), ջրային հոսքերի հունի և ստորգետնյա ջրերի մակարդակի փոփոխությունները, էռոզիայի առաջացումը, հողօգտագործման պայմանների փոփոխությունները, ինչպես նաև բնապահպանական համակարգի այլ խախտումները:</w:t>
      </w:r>
    </w:p>
    <w:p w:rsidR="000D6A9E" w:rsidRPr="00956B37" w:rsidRDefault="005A082B" w:rsidP="003C427E">
      <w:pPr>
        <w:pStyle w:val="a0"/>
        <w:numPr>
          <w:ilvl w:val="0"/>
          <w:numId w:val="16"/>
        </w:numPr>
        <w:tabs>
          <w:tab w:val="left" w:pos="990"/>
          <w:tab w:val="left" w:pos="1080"/>
          <w:tab w:val="left" w:pos="126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Շրջակա</w:t>
      </w:r>
      <w:r w:rsidR="0059320A" w:rsidRPr="00956B37">
        <w:rPr>
          <w:b w:val="0"/>
          <w:color w:val="auto"/>
          <w:sz w:val="24"/>
        </w:rPr>
        <w:t xml:space="preserve"> </w:t>
      </w:r>
      <w:r w:rsidR="00962AFE" w:rsidRPr="00956B37">
        <w:rPr>
          <w:b w:val="0"/>
          <w:color w:val="auto"/>
          <w:sz w:val="24"/>
        </w:rPr>
        <w:t>միջավայրի վրա ազդեցությունների հետևանքները պետք է կանխատեսել բնական, տնտեսական և սոցիալական հետևյալ բաղադրիչների համար</w:t>
      </w:r>
      <w:r w:rsidR="005F5F4C" w:rsidRPr="00956B37">
        <w:rPr>
          <w:b w:val="0"/>
          <w:color w:val="auto"/>
          <w:sz w:val="24"/>
        </w:rPr>
        <w:t>.</w:t>
      </w:r>
      <w:r w:rsidR="00962AFE" w:rsidRPr="00956B37">
        <w:rPr>
          <w:b w:val="0"/>
          <w:color w:val="auto"/>
          <w:sz w:val="24"/>
        </w:rPr>
        <w:t xml:space="preserve"> </w:t>
      </w:r>
    </w:p>
    <w:p w:rsidR="000D6A9E" w:rsidRPr="00956B37" w:rsidRDefault="003A7D82"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 xml:space="preserve"> </w:t>
      </w:r>
      <w:r w:rsidR="00962AFE" w:rsidRPr="00956B37">
        <w:rPr>
          <w:b w:val="0"/>
          <w:color w:val="auto"/>
          <w:sz w:val="24"/>
        </w:rPr>
        <w:t xml:space="preserve">բնակչություն, </w:t>
      </w:r>
    </w:p>
    <w:p w:rsidR="000D6A9E" w:rsidRPr="00956B37" w:rsidRDefault="003A7D82"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lang w:val="en-US"/>
        </w:rPr>
        <w:t xml:space="preserve"> </w:t>
      </w:r>
      <w:r w:rsidR="00962AFE" w:rsidRPr="00956B37">
        <w:rPr>
          <w:b w:val="0"/>
          <w:color w:val="auto"/>
          <w:sz w:val="24"/>
        </w:rPr>
        <w:t xml:space="preserve">երթևեկության մասնակիցներ, </w:t>
      </w:r>
    </w:p>
    <w:p w:rsidR="000D6A9E" w:rsidRPr="00956B37" w:rsidRDefault="00962AFE"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հող, բուսականություն, ջուր, օդ, լանդշաֆտ, կենդանիներ,</w:t>
      </w:r>
    </w:p>
    <w:p w:rsidR="000D6A9E" w:rsidRPr="00956B37" w:rsidRDefault="00962AFE" w:rsidP="00C801B4">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 xml:space="preserve"> հուշարձաններ և</w:t>
      </w:r>
      <w:r w:rsidR="00C801B4" w:rsidRPr="00956B37">
        <w:t xml:space="preserve"> </w:t>
      </w:r>
      <w:r w:rsidR="00C801B4" w:rsidRPr="00956B37">
        <w:rPr>
          <w:b w:val="0"/>
          <w:color w:val="auto"/>
          <w:sz w:val="24"/>
        </w:rPr>
        <w:t>բնության հատուկ պահպանվող տարածքներ,</w:t>
      </w:r>
      <w:r w:rsidRPr="00956B37">
        <w:rPr>
          <w:b w:val="0"/>
          <w:color w:val="auto"/>
          <w:sz w:val="24"/>
        </w:rPr>
        <w:t xml:space="preserve"> </w:t>
      </w:r>
    </w:p>
    <w:p w:rsidR="00C47394" w:rsidRPr="00956B37" w:rsidRDefault="00962AFE" w:rsidP="003C427E">
      <w:pPr>
        <w:pStyle w:val="a0"/>
        <w:numPr>
          <w:ilvl w:val="2"/>
          <w:numId w:val="16"/>
        </w:numPr>
        <w:tabs>
          <w:tab w:val="left" w:pos="270"/>
          <w:tab w:val="left" w:pos="990"/>
          <w:tab w:val="left" w:pos="1080"/>
          <w:tab w:val="left" w:pos="1260"/>
        </w:tabs>
        <w:spacing w:line="360" w:lineRule="auto"/>
        <w:ind w:left="270" w:firstLine="630"/>
        <w:rPr>
          <w:b w:val="0"/>
          <w:color w:val="auto"/>
          <w:sz w:val="24"/>
        </w:rPr>
      </w:pPr>
      <w:r w:rsidRPr="00956B37">
        <w:rPr>
          <w:b w:val="0"/>
          <w:color w:val="auto"/>
          <w:sz w:val="24"/>
        </w:rPr>
        <w:t>ձայնային հարմարավետություն</w:t>
      </w:r>
      <w:r w:rsidRPr="00956B37">
        <w:rPr>
          <w:color w:val="auto"/>
        </w:rPr>
        <w:t xml:space="preserve"> </w:t>
      </w:r>
      <w:r w:rsidRPr="00956B37">
        <w:rPr>
          <w:b w:val="0"/>
          <w:color w:val="auto"/>
          <w:sz w:val="24"/>
        </w:rPr>
        <w:t>(</w:t>
      </w:r>
      <w:r w:rsidR="0079204B" w:rsidRPr="00956B37">
        <w:rPr>
          <w:b w:val="0"/>
          <w:color w:val="auto"/>
          <w:sz w:val="24"/>
        </w:rPr>
        <w:t>ՀՀ քաղաքաշինության նախարարի 2014 թվականի մարտի 17-ի N 79-Ն հրամանով հաստատված</w:t>
      </w:r>
      <w:r w:rsidR="005A082B" w:rsidRPr="00956B37">
        <w:t xml:space="preserve"> </w:t>
      </w:r>
      <w:r w:rsidR="005A082B" w:rsidRPr="00956B37">
        <w:rPr>
          <w:b w:val="0"/>
          <w:color w:val="auto"/>
          <w:sz w:val="24"/>
        </w:rPr>
        <w:t>ՀՀՇՆ 22-04-2014 շինարարական նորմեր</w:t>
      </w:r>
      <w:r w:rsidRPr="00956B37">
        <w:rPr>
          <w:b w:val="0"/>
          <w:color w:val="auto"/>
          <w:sz w:val="24"/>
        </w:rPr>
        <w:t>):</w:t>
      </w:r>
    </w:p>
    <w:p w:rsidR="006859D8"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Ազդեցությունների կանխատեսման օգնությամբ ճանապարհամերձ տարածքում պետք է որոշել պաշտպանական գոտու բնապահպանական անվտանգության սահմանները: Բնակավայրերի սահմաններում</w:t>
      </w:r>
      <w:r w:rsidR="00A42002" w:rsidRPr="00956B37">
        <w:rPr>
          <w:b w:val="0"/>
          <w:color w:val="auto"/>
          <w:sz w:val="24"/>
        </w:rPr>
        <w:t xml:space="preserve">, բնակավայրի </w:t>
      </w:r>
      <w:r w:rsidR="00A42002" w:rsidRPr="00956B37">
        <w:rPr>
          <w:b w:val="0"/>
          <w:color w:val="auto"/>
          <w:sz w:val="24"/>
        </w:rPr>
        <w:lastRenderedPageBreak/>
        <w:t>սահմաններից դուրս,</w:t>
      </w:r>
      <w:r w:rsidRPr="00956B37">
        <w:rPr>
          <w:b w:val="0"/>
          <w:color w:val="auto"/>
          <w:sz w:val="24"/>
        </w:rPr>
        <w:t xml:space="preserve"> հատուկ պահպանության տարածքներում ճանապարհի</w:t>
      </w:r>
      <w:r w:rsidR="00A42002" w:rsidRPr="00956B37">
        <w:rPr>
          <w:b w:val="0"/>
          <w:color w:val="auto"/>
          <w:sz w:val="24"/>
        </w:rPr>
        <w:t xml:space="preserve"> </w:t>
      </w:r>
      <w:r w:rsidRPr="00956B37">
        <w:rPr>
          <w:b w:val="0"/>
          <w:color w:val="auto"/>
          <w:sz w:val="24"/>
        </w:rPr>
        <w:t xml:space="preserve">պաշտպանական գոտու լայնությունը </w:t>
      </w:r>
      <w:r w:rsidR="00A42002" w:rsidRPr="00956B37">
        <w:rPr>
          <w:b w:val="0"/>
          <w:color w:val="auto"/>
          <w:sz w:val="24"/>
        </w:rPr>
        <w:t>սահմանվում է գոտևորման նախագծով</w:t>
      </w:r>
      <w:r w:rsidRPr="00956B37">
        <w:rPr>
          <w:b w:val="0"/>
          <w:color w:val="auto"/>
          <w:sz w:val="24"/>
        </w:rPr>
        <w:t>` ըստ առավել վտանգավոր ազդեցությունների տարածման</w:t>
      </w:r>
      <w:r w:rsidR="006859D8" w:rsidRPr="00956B37">
        <w:rPr>
          <w:b w:val="0"/>
          <w:color w:val="auto"/>
          <w:sz w:val="24"/>
        </w:rPr>
        <w:t xml:space="preserve">՝ </w:t>
      </w:r>
      <w:r w:rsidR="00254777" w:rsidRPr="00956B37">
        <w:rPr>
          <w:b w:val="0"/>
          <w:color w:val="auto"/>
          <w:sz w:val="24"/>
        </w:rPr>
        <w:t>հաշվի առնելով կողային տեսանելիության նվազագույն ցուցանիշները</w:t>
      </w:r>
      <w:r w:rsidR="009F2847" w:rsidRPr="00956B37">
        <w:rPr>
          <w:b w:val="0"/>
          <w:color w:val="auto"/>
          <w:sz w:val="24"/>
        </w:rPr>
        <w:t xml:space="preserve"> (ՀՀ կառավարության 2005 թվականի դեկտեմբերի 25-ի N2404-Ն որոշում)՝ </w:t>
      </w:r>
      <w:r w:rsidR="005861E2" w:rsidRPr="00956B37">
        <w:rPr>
          <w:b w:val="0"/>
          <w:color w:val="auto"/>
          <w:sz w:val="24"/>
        </w:rPr>
        <w:t>պաշտպանական գոտու հեռավորությունը</w:t>
      </w:r>
      <w:r w:rsidR="009F2847" w:rsidRPr="00956B37">
        <w:rPr>
          <w:b w:val="0"/>
          <w:color w:val="auto"/>
          <w:sz w:val="24"/>
        </w:rPr>
        <w:t xml:space="preserve"> (լայնությունը)</w:t>
      </w:r>
      <w:r w:rsidR="005861E2" w:rsidRPr="00956B37">
        <w:rPr>
          <w:b w:val="0"/>
          <w:color w:val="auto"/>
          <w:sz w:val="24"/>
        </w:rPr>
        <w:t xml:space="preserve"> պետք է սահմանվ</w:t>
      </w:r>
      <w:r w:rsidR="009F2847" w:rsidRPr="00956B37">
        <w:rPr>
          <w:b w:val="0"/>
          <w:color w:val="auto"/>
          <w:sz w:val="24"/>
        </w:rPr>
        <w:t>ի</w:t>
      </w:r>
      <w:r w:rsidR="00D16E53" w:rsidRPr="00956B37">
        <w:rPr>
          <w:b w:val="0"/>
          <w:color w:val="auto"/>
          <w:sz w:val="24"/>
        </w:rPr>
        <w:t xml:space="preserve"> առնվազն</w:t>
      </w:r>
      <w:r w:rsidR="00254777" w:rsidRPr="00956B37">
        <w:rPr>
          <w:b w:val="0"/>
          <w:color w:val="auto"/>
          <w:sz w:val="24"/>
        </w:rPr>
        <w:t xml:space="preserve">՝ </w:t>
      </w:r>
      <w:r w:rsidR="00D16E53" w:rsidRPr="00956B37">
        <w:rPr>
          <w:b w:val="0"/>
          <w:color w:val="auto"/>
          <w:sz w:val="24"/>
        </w:rPr>
        <w:t xml:space="preserve">միջպետական նշանակության ընդհանուր օգտագործման պետական ավտոմոբիլային ճանապարհների համար` 18.0 մետր, </w:t>
      </w:r>
      <w:r w:rsidR="00C50A3B" w:rsidRPr="00956B37">
        <w:rPr>
          <w:b w:val="0"/>
          <w:color w:val="auto"/>
          <w:sz w:val="24"/>
        </w:rPr>
        <w:t>հանրապետական նշանակության ընդհանուր օգտագործման պետական ավտոմոբիլային ճանապարհների համար` 15.0 մետր</w:t>
      </w:r>
      <w:r w:rsidRPr="00956B37">
        <w:rPr>
          <w:b w:val="0"/>
          <w:color w:val="auto"/>
          <w:sz w:val="24"/>
        </w:rPr>
        <w:t>: Պաշտպանական գոտու տարածքում արգելվում է</w:t>
      </w:r>
      <w:r w:rsidR="006859D8" w:rsidRPr="00956B37">
        <w:rPr>
          <w:b w:val="0"/>
          <w:color w:val="auto"/>
          <w:sz w:val="24"/>
        </w:rPr>
        <w:t xml:space="preserve">. </w:t>
      </w:r>
    </w:p>
    <w:p w:rsidR="006859D8" w:rsidRPr="00956B37" w:rsidRDefault="006859D8"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 xml:space="preserve">շինարարական աշխատանքների </w:t>
      </w:r>
      <w:r w:rsidR="00962AFE" w:rsidRPr="00956B37">
        <w:rPr>
          <w:b w:val="0"/>
          <w:color w:val="auto"/>
          <w:sz w:val="24"/>
        </w:rPr>
        <w:t xml:space="preserve"> </w:t>
      </w:r>
      <w:r w:rsidRPr="00956B37">
        <w:rPr>
          <w:b w:val="0"/>
          <w:color w:val="auto"/>
          <w:sz w:val="24"/>
        </w:rPr>
        <w:t>(</w:t>
      </w:r>
      <w:r w:rsidR="008F1720" w:rsidRPr="00956B37">
        <w:rPr>
          <w:b w:val="0"/>
          <w:color w:val="auto"/>
          <w:sz w:val="24"/>
        </w:rPr>
        <w:t xml:space="preserve">այդ թվում շենքերի և շինությունների </w:t>
      </w:r>
      <w:r w:rsidR="00BA0C47" w:rsidRPr="00956B37">
        <w:rPr>
          <w:b w:val="0"/>
          <w:color w:val="auto"/>
          <w:sz w:val="24"/>
        </w:rPr>
        <w:t>կառուցում, վերակառուցում, հիմնանորոգում, նորոգում</w:t>
      </w:r>
      <w:r w:rsidRPr="00956B37">
        <w:rPr>
          <w:b w:val="0"/>
          <w:color w:val="auto"/>
          <w:sz w:val="24"/>
        </w:rPr>
        <w:t>)</w:t>
      </w:r>
      <w:r w:rsidR="00BA0C47" w:rsidRPr="00956B37">
        <w:rPr>
          <w:b w:val="0"/>
          <w:color w:val="auto"/>
          <w:sz w:val="24"/>
        </w:rPr>
        <w:t xml:space="preserve"> իրականացումը, որը չի վերաբերում ավտոմոբիլային ճանապարհներին և ճանապարհների շահագործման սպասարկումն ապահովող օբյեկտներին</w:t>
      </w:r>
      <w:r w:rsidR="00B15F37" w:rsidRPr="00956B37">
        <w:rPr>
          <w:b w:val="0"/>
          <w:color w:val="auto"/>
          <w:sz w:val="24"/>
        </w:rPr>
        <w:t>,</w:t>
      </w:r>
    </w:p>
    <w:p w:rsidR="00AE4871" w:rsidRPr="00956B37" w:rsidRDefault="00B15F37"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 xml:space="preserve">վարելահողերի մշակումը, խոտհունձը, ծառահատումը, </w:t>
      </w:r>
      <w:r w:rsidR="0004621A" w:rsidRPr="00956B37">
        <w:rPr>
          <w:b w:val="0"/>
          <w:color w:val="auto"/>
          <w:sz w:val="24"/>
        </w:rPr>
        <w:t>գրունտի հանույթը՝ բացառությամբ ավտոմոբիլային ճանապարհի օտարման շերտի սպասարկման, ավտոմոբիլային ճանապարհի և նրա հատվածների (տեղամասերի) նորոգման համար կատարվող միջո</w:t>
      </w:r>
      <w:r w:rsidR="00AE4871" w:rsidRPr="00956B37">
        <w:rPr>
          <w:b w:val="0"/>
          <w:color w:val="auto"/>
          <w:sz w:val="24"/>
        </w:rPr>
        <w:t>ցառումների,</w:t>
      </w:r>
    </w:p>
    <w:p w:rsidR="00063648" w:rsidRPr="00956B37" w:rsidRDefault="006D3C94"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 xml:space="preserve">կենդանիներ արածացնելը,   </w:t>
      </w:r>
      <w:r w:rsidR="00063648" w:rsidRPr="00956B37">
        <w:rPr>
          <w:b w:val="0"/>
          <w:color w:val="auto"/>
          <w:sz w:val="24"/>
        </w:rPr>
        <w:t>կենդանիների (նախիրի) անցկացումը ճանապարհի չթույլատրված հատվածով,</w:t>
      </w:r>
    </w:p>
    <w:p w:rsidR="00C07437" w:rsidRPr="00956B37" w:rsidRDefault="00962AFE"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բնակելի</w:t>
      </w:r>
      <w:r w:rsidR="00AF2069" w:rsidRPr="00956B37">
        <w:rPr>
          <w:b w:val="0"/>
          <w:color w:val="auto"/>
          <w:sz w:val="24"/>
        </w:rPr>
        <w:t>, հասարակական (կրթական, առողջապահական, գյուղատնտեսական, մարզական, առևտրի, սննդի և այլն) և արտադրական նշանակության</w:t>
      </w:r>
      <w:r w:rsidRPr="00956B37">
        <w:rPr>
          <w:b w:val="0"/>
          <w:color w:val="auto"/>
          <w:sz w:val="24"/>
        </w:rPr>
        <w:t xml:space="preserve"> </w:t>
      </w:r>
      <w:r w:rsidR="00AF2069" w:rsidRPr="00956B37">
        <w:rPr>
          <w:b w:val="0"/>
          <w:color w:val="auto"/>
          <w:sz w:val="24"/>
        </w:rPr>
        <w:t xml:space="preserve">օբյեկտների </w:t>
      </w:r>
      <w:r w:rsidRPr="00956B37">
        <w:rPr>
          <w:b w:val="0"/>
          <w:color w:val="auto"/>
          <w:sz w:val="24"/>
        </w:rPr>
        <w:t xml:space="preserve"> տեղա</w:t>
      </w:r>
      <w:r w:rsidR="00B15F37" w:rsidRPr="00956B37">
        <w:rPr>
          <w:b w:val="0"/>
          <w:color w:val="auto"/>
          <w:sz w:val="24"/>
        </w:rPr>
        <w:t>կայ</w:t>
      </w:r>
      <w:r w:rsidRPr="00956B37">
        <w:rPr>
          <w:b w:val="0"/>
          <w:color w:val="auto"/>
          <w:sz w:val="24"/>
        </w:rPr>
        <w:t>ումը</w:t>
      </w:r>
      <w:r w:rsidR="00AF2069" w:rsidRPr="00956B37">
        <w:rPr>
          <w:b w:val="0"/>
          <w:color w:val="auto"/>
          <w:sz w:val="24"/>
        </w:rPr>
        <w:t>՝ որոնք չեն վերաբերում ավտոմոբիլային ճանապարհների սպասարկման օբյեկտներին</w:t>
      </w:r>
      <w:r w:rsidR="00C07437" w:rsidRPr="00956B37">
        <w:rPr>
          <w:b w:val="0"/>
          <w:color w:val="auto"/>
          <w:sz w:val="24"/>
        </w:rPr>
        <w:t>,</w:t>
      </w:r>
    </w:p>
    <w:p w:rsidR="00C47394" w:rsidRPr="00956B37" w:rsidRDefault="00C07437"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տեխնիկական կանոնակարգերին չհամապատասխանող գովազդային վահանակների տեղադրումը</w:t>
      </w:r>
      <w:r w:rsidR="00962AFE" w:rsidRPr="00956B37">
        <w:rPr>
          <w:b w:val="0"/>
          <w:color w:val="auto"/>
          <w:sz w:val="24"/>
        </w:rPr>
        <w:t>:</w:t>
      </w:r>
    </w:p>
    <w:p w:rsidR="00C47394"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Պաշտպանական գոտու լայնության կրճատման նպատակով կարելի է նախատեսել պաշտպանիչ միջոցառումներ</w:t>
      </w:r>
      <w:r w:rsidR="000A23C3" w:rsidRPr="00956B37">
        <w:rPr>
          <w:b w:val="0"/>
          <w:color w:val="auto"/>
          <w:sz w:val="24"/>
        </w:rPr>
        <w:t>՝</w:t>
      </w:r>
      <w:r w:rsidRPr="00956B37">
        <w:rPr>
          <w:b w:val="0"/>
          <w:color w:val="auto"/>
          <w:sz w:val="24"/>
        </w:rPr>
        <w:t xml:space="preserve"> աղմկապաշտպան էկրաններ, ցանկապատեր, հողաթմբեր, բազմաշարք ծառաթփային տնկարկներ, հողային պաստառի հատուկ կոնստրուկցիաներ (հանույթներ, բարձր լիցքեր):</w:t>
      </w:r>
    </w:p>
    <w:p w:rsidR="00C47394" w:rsidRPr="00956B37" w:rsidRDefault="00F732D5" w:rsidP="00C801B4">
      <w:pPr>
        <w:pStyle w:val="a0"/>
        <w:numPr>
          <w:ilvl w:val="0"/>
          <w:numId w:val="16"/>
        </w:numPr>
        <w:tabs>
          <w:tab w:val="left" w:pos="1260"/>
        </w:tabs>
        <w:spacing w:line="360" w:lineRule="auto"/>
        <w:ind w:left="270" w:firstLine="450"/>
        <w:rPr>
          <w:b w:val="0"/>
          <w:color w:val="auto"/>
          <w:sz w:val="24"/>
        </w:rPr>
      </w:pPr>
      <w:r w:rsidRPr="00956B37">
        <w:rPr>
          <w:b w:val="0"/>
          <w:color w:val="auto"/>
          <w:sz w:val="24"/>
        </w:rPr>
        <w:lastRenderedPageBreak/>
        <w:t>Ճ</w:t>
      </w:r>
      <w:r w:rsidR="00962AFE" w:rsidRPr="00956B37">
        <w:rPr>
          <w:b w:val="0"/>
          <w:color w:val="auto"/>
          <w:sz w:val="24"/>
        </w:rPr>
        <w:t>անապարհն անհրաժեշտ է անցկացնել ցածրարժեք հողային հանդակներով, գերադասելի է</w:t>
      </w:r>
      <w:r w:rsidR="00A57BBF" w:rsidRPr="00956B37">
        <w:rPr>
          <w:b w:val="0"/>
          <w:color w:val="auto"/>
          <w:sz w:val="24"/>
        </w:rPr>
        <w:t>`</w:t>
      </w:r>
      <w:r w:rsidR="00962AFE" w:rsidRPr="00956B37">
        <w:rPr>
          <w:b w:val="0"/>
          <w:color w:val="auto"/>
          <w:sz w:val="24"/>
        </w:rPr>
        <w:t xml:space="preserve"> լանդշաֆտների սահմաններով: ճանապարհի հետ կենդանիների արդեն կազմավորված տեղաշարժի արահետների փոխհատման տեղերում պետք է նախատեսել համապատասխան կառուցվածքներ (անասնանցումներ, արգելափակոցներ)</w:t>
      </w:r>
      <w:r w:rsidR="00C67652" w:rsidRPr="00956B37">
        <w:rPr>
          <w:b w:val="0"/>
          <w:color w:val="auto"/>
          <w:sz w:val="24"/>
        </w:rPr>
        <w:t>, ինչպես նաև էկոդուկներ</w:t>
      </w:r>
      <w:r w:rsidR="00515713" w:rsidRPr="00956B37">
        <w:rPr>
          <w:b w:val="0"/>
          <w:color w:val="auto"/>
          <w:sz w:val="24"/>
        </w:rPr>
        <w:t xml:space="preserve"> </w:t>
      </w:r>
      <w:r w:rsidR="00C67652" w:rsidRPr="00956B37">
        <w:rPr>
          <w:b w:val="0"/>
          <w:color w:val="auto"/>
          <w:sz w:val="24"/>
        </w:rPr>
        <w:t>ՀՍՏ ԳՕՍՏ Ռ 58947-</w:t>
      </w:r>
      <w:r w:rsidR="005F3C05" w:rsidRPr="00956B37">
        <w:rPr>
          <w:b w:val="0"/>
          <w:color w:val="auto"/>
          <w:sz w:val="24"/>
        </w:rPr>
        <w:t>2021 ստանդարտ</w:t>
      </w:r>
      <w:r w:rsidR="00C67652" w:rsidRPr="00956B37">
        <w:rPr>
          <w:b w:val="0"/>
          <w:color w:val="auto"/>
          <w:sz w:val="24"/>
        </w:rPr>
        <w:t>ի</w:t>
      </w:r>
      <w:r w:rsidR="00515713" w:rsidRPr="00956B37">
        <w:rPr>
          <w:b w:val="0"/>
          <w:color w:val="auto"/>
          <w:sz w:val="24"/>
        </w:rPr>
        <w:t xml:space="preserve"> համաձայն</w:t>
      </w:r>
      <w:r w:rsidR="00C67652" w:rsidRPr="00956B37">
        <w:rPr>
          <w:b w:val="0"/>
          <w:color w:val="auto"/>
          <w:sz w:val="24"/>
        </w:rPr>
        <w:t>:</w:t>
      </w:r>
    </w:p>
    <w:p w:rsidR="00C47394" w:rsidRPr="00956B37" w:rsidRDefault="00962AFE" w:rsidP="00C801B4">
      <w:pPr>
        <w:pStyle w:val="a0"/>
        <w:numPr>
          <w:ilvl w:val="0"/>
          <w:numId w:val="16"/>
        </w:numPr>
        <w:spacing w:line="360" w:lineRule="auto"/>
        <w:ind w:left="270" w:firstLine="450"/>
        <w:rPr>
          <w:b w:val="0"/>
          <w:color w:val="auto"/>
          <w:sz w:val="24"/>
        </w:rPr>
      </w:pPr>
      <w:r w:rsidRPr="00956B37">
        <w:rPr>
          <w:b w:val="0"/>
          <w:color w:val="auto"/>
          <w:sz w:val="24"/>
        </w:rPr>
        <w:t>Չի թույլատրվում ճանապարհն անցկացնել պետական արգելոցներով, արգելավայրերով</w:t>
      </w:r>
      <w:r w:rsidR="00C801B4" w:rsidRPr="00956B37">
        <w:rPr>
          <w:b w:val="0"/>
          <w:color w:val="auto"/>
          <w:sz w:val="24"/>
        </w:rPr>
        <w:t>,</w:t>
      </w:r>
      <w:r w:rsidR="00C801B4" w:rsidRPr="00956B37">
        <w:t xml:space="preserve"> </w:t>
      </w:r>
      <w:r w:rsidR="00C801B4" w:rsidRPr="00956B37">
        <w:rPr>
          <w:b w:val="0"/>
          <w:color w:val="auto"/>
          <w:sz w:val="24"/>
        </w:rPr>
        <w:t xml:space="preserve">ազգային պարկի արգելոցային, արգելավայրային գոտիներով </w:t>
      </w:r>
      <w:r w:rsidRPr="00956B37">
        <w:rPr>
          <w:b w:val="0"/>
          <w:color w:val="auto"/>
          <w:sz w:val="24"/>
        </w:rPr>
        <w:t>և այնպիսի տարածքներով, որոնք վերաբերվում են մշակույթի և բնության հուշարձաններին:</w:t>
      </w:r>
    </w:p>
    <w:p w:rsidR="00C47394" w:rsidRPr="00956B37" w:rsidRDefault="00962AFE" w:rsidP="00950BD4">
      <w:pPr>
        <w:pStyle w:val="a0"/>
        <w:numPr>
          <w:ilvl w:val="0"/>
          <w:numId w:val="16"/>
        </w:numPr>
        <w:spacing w:line="360" w:lineRule="auto"/>
        <w:ind w:left="270" w:firstLine="360"/>
        <w:rPr>
          <w:b w:val="0"/>
          <w:color w:val="auto"/>
          <w:sz w:val="24"/>
        </w:rPr>
      </w:pPr>
      <w:r w:rsidRPr="00956B37">
        <w:rPr>
          <w:b w:val="0"/>
          <w:color w:val="auto"/>
          <w:sz w:val="24"/>
        </w:rPr>
        <w:t>Արգելվում է անհոսք ջրատարածությունների ու ճահիճների գոյացմանը նպաստող նախագծային լուծումների կիրառությունը: Ճանապարհի ազդեցության գոտում ջրավազանների, անտառների</w:t>
      </w:r>
      <w:r w:rsidR="00950BD4" w:rsidRPr="00956B37">
        <w:rPr>
          <w:b w:val="0"/>
          <w:color w:val="auto"/>
          <w:sz w:val="24"/>
        </w:rPr>
        <w:t>, բնության հատուկ պահպանվող տարածքների</w:t>
      </w:r>
      <w:r w:rsidRPr="00956B37">
        <w:rPr>
          <w:b w:val="0"/>
          <w:color w:val="auto"/>
          <w:sz w:val="24"/>
        </w:rPr>
        <w:t xml:space="preserve"> և գյուղատնտեսական հանդակների առկայության դեպքում ստորգետնյա ջրերի մակարդակի փոփոխությունը պաշտպանական գոտու սահմանված տարածքում չի թույլատրվում:</w:t>
      </w:r>
    </w:p>
    <w:p w:rsidR="000E53BA" w:rsidRPr="00956B37" w:rsidRDefault="00563B8E"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376548" w:rsidRPr="00956B37">
        <w:rPr>
          <w:b w:val="0"/>
          <w:color w:val="auto"/>
          <w:sz w:val="24"/>
        </w:rPr>
        <w:t>Ճահճուտների վրայով լիցքերի նախագծման դեպքում, երբ առկա է ջրհագեցած հորիզոնում ճանապարհի ծրագծի նկատմամբ լայնական ուղղությամբ ջրերի շարժումը, նախագծում անհրաժեշտ է նախատեսել ջրի մակարդակի բարձրացումն ու ճահճի մակերեսի մեծացումը ճահճի վերին մասում</w:t>
      </w:r>
      <w:r w:rsidR="009E66A2" w:rsidRPr="00956B37">
        <w:rPr>
          <w:b w:val="0"/>
          <w:color w:val="auto"/>
          <w:sz w:val="24"/>
        </w:rPr>
        <w:t xml:space="preserve"> բացառող միջոցառումներ՝</w:t>
      </w:r>
      <w:r w:rsidR="00376548" w:rsidRPr="00956B37">
        <w:rPr>
          <w:b w:val="0"/>
          <w:color w:val="auto"/>
          <w:sz w:val="24"/>
        </w:rPr>
        <w:t xml:space="preserve"> լիցքը կամ նրա ստորին մասը ծակոտկեն նյութերով իրականացման և ցածրադիր տեղերում ջրթող կառուցվածքի բացվածքի ընդարձակման միջոցով:</w:t>
      </w:r>
      <w:r w:rsidRPr="00956B37">
        <w:t xml:space="preserve"> </w:t>
      </w:r>
      <w:r w:rsidRPr="00956B37">
        <w:rPr>
          <w:b w:val="0"/>
          <w:color w:val="auto"/>
          <w:sz w:val="24"/>
        </w:rPr>
        <w:t>Էռոզիայով վտանգված տեղերում չի թույլատրվում տարբեր ավազաններից ջրի հոսքերի բացթողումը մեկ ջրթող կառուցվածքով:</w:t>
      </w:r>
    </w:p>
    <w:p w:rsidR="00563B8E" w:rsidRPr="00956B37" w:rsidRDefault="00563B8E" w:rsidP="003C427E">
      <w:pPr>
        <w:pStyle w:val="ListParagraph"/>
        <w:numPr>
          <w:ilvl w:val="0"/>
          <w:numId w:val="16"/>
        </w:numPr>
        <w:ind w:left="360" w:firstLine="270"/>
        <w:jc w:val="both"/>
        <w:rPr>
          <w:rFonts w:ascii="GHEA Grapalat" w:hAnsi="GHEA Grapalat"/>
          <w:bCs/>
          <w:color w:val="auto"/>
          <w:lang w:val="hy-AM"/>
        </w:rPr>
      </w:pPr>
      <w:r w:rsidRPr="00956B37">
        <w:rPr>
          <w:rFonts w:ascii="GHEA Grapalat" w:hAnsi="GHEA Grapalat"/>
          <w:bCs/>
          <w:color w:val="auto"/>
          <w:lang w:val="hy-AM"/>
        </w:rPr>
        <w:t>Բնակավայրերի սահմաններում ճանապարհի երթևեկային մասից ջրահեռացումը պետք է բավարարի սանիտարական նորմերի պահանջներին: Ճանապարհային պատվածքի ծածկն ու կողնակների ամրացման տիպը պետք է բացառեն փոշու գոյացումը:</w:t>
      </w:r>
    </w:p>
    <w:p w:rsidR="00C47394"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Ճանապարհները վարելահողերով անցկացնելու դեպքում պետք է հողերի ոռոգման համար նախատեսել միջոցառումներ:</w:t>
      </w:r>
    </w:p>
    <w:p w:rsidR="00C47394"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lastRenderedPageBreak/>
        <w:t>Ջրահոսքերի անցման ժամանակ կառուցվածքների տեղի, բացվածքի ու տիպի ընտրության և կառուցման տեխնիկատնտեսական հիմնավորման հետ մեկտեղ անհրաժեշտ է լուծել նաև շրջակա միջավայրը ողողումներից, տղմակալումից, ճահճակալումից, պաշտպանելու ինչպես նաև հոսքի ջրաբանական ռեժիմի և ստորգետնյա ջրերի բնական մակարդակի խախտումներ</w:t>
      </w:r>
      <w:r w:rsidR="00D6156A" w:rsidRPr="00956B37">
        <w:rPr>
          <w:b w:val="0"/>
          <w:color w:val="auto"/>
          <w:sz w:val="24"/>
        </w:rPr>
        <w:t>ը</w:t>
      </w:r>
      <w:r w:rsidRPr="00956B37">
        <w:rPr>
          <w:b w:val="0"/>
          <w:color w:val="auto"/>
          <w:sz w:val="24"/>
        </w:rPr>
        <w:t xml:space="preserve"> բացառելու խնդիրներ:</w:t>
      </w:r>
    </w:p>
    <w:p w:rsidR="00962AFE" w:rsidRPr="00956B37" w:rsidRDefault="008E4E12" w:rsidP="003C427E">
      <w:pPr>
        <w:pStyle w:val="a0"/>
        <w:numPr>
          <w:ilvl w:val="0"/>
          <w:numId w:val="16"/>
        </w:numPr>
        <w:spacing w:line="360" w:lineRule="auto"/>
        <w:ind w:left="270" w:firstLine="450"/>
        <w:rPr>
          <w:b w:val="0"/>
          <w:color w:val="auto"/>
          <w:sz w:val="24"/>
        </w:rPr>
      </w:pPr>
      <w:r w:rsidRPr="00956B37">
        <w:rPr>
          <w:b w:val="0"/>
          <w:color w:val="auto"/>
          <w:sz w:val="24"/>
        </w:rPr>
        <w:t>Լեռնալանջերն</w:t>
      </w:r>
      <w:r w:rsidR="00962AFE" w:rsidRPr="00956B37">
        <w:rPr>
          <w:b w:val="0"/>
          <w:color w:val="auto"/>
          <w:sz w:val="24"/>
        </w:rPr>
        <w:t xml:space="preserve"> ողողումից ու քայքայումից պաշտպանելու նպատակով հարկավոր է դիտարկել միասնականացված ջրթող խողովակները (հատկապես օղակաձև) փոքր կամուրջներով փոխարինելու տարբերակներ:</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 xml:space="preserve">Մշտական կամ ժամանակավոր ջրահոսքերի (տարեկան 3 ամսից ոչ պակաս), ինչպես նաև հեղեղատարների կամ ծառարմատներով ջրահոսքերի անցման տեղերում պետք է նախատեսել կամրջային անցումներ: Կառուցվածքների բացվածքը </w:t>
      </w:r>
      <w:r w:rsidR="0039594B" w:rsidRPr="00956B37">
        <w:rPr>
          <w:b w:val="0"/>
          <w:color w:val="auto"/>
          <w:sz w:val="24"/>
        </w:rPr>
        <w:t xml:space="preserve">պետք </w:t>
      </w:r>
      <w:r w:rsidRPr="00956B37">
        <w:rPr>
          <w:b w:val="0"/>
          <w:color w:val="auto"/>
          <w:sz w:val="24"/>
        </w:rPr>
        <w:t>է ընտրել</w:t>
      </w:r>
      <w:r w:rsidR="0039594B" w:rsidRPr="00956B37">
        <w:rPr>
          <w:b w:val="0"/>
          <w:color w:val="auto"/>
          <w:sz w:val="24"/>
        </w:rPr>
        <w:t>՝</w:t>
      </w:r>
      <w:r w:rsidRPr="00956B37">
        <w:rPr>
          <w:b w:val="0"/>
          <w:color w:val="auto"/>
          <w:sz w:val="24"/>
        </w:rPr>
        <w:t xml:space="preserve"> ելնելով ջրի բնական հոսանքը չնեղացնելու պայմանից:</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Անկայուն տարածքների (ճահիճներ, ողողահուներ, սողանքային լանջեր և այլն) առկայության դեպքում պետք է միջոցառումներ նախատեսել էկոլոգիական հավասարակշռության խախտման բացառման կամ դրա վտանգը նվազագույնի հասցնելու համար:</w:t>
      </w:r>
    </w:p>
    <w:p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Հողային պաստառի և ճանապարհի մյուս կառուցվածքների, ինչպես նաև հանքատեղիների ու լցակույտերի զբաղեցրած տարածքների բնահողի բերրի շերտը պետք է հեռացնել և կուտակել նախագծով նախատեսված վայրերում: Բերրի հողերը դասակարգվում են ԳՕՍՏ 17.5.3.06</w:t>
      </w:r>
      <w:r w:rsidR="00F248C8" w:rsidRPr="00956B37">
        <w:rPr>
          <w:b w:val="0"/>
          <w:color w:val="auto"/>
          <w:sz w:val="24"/>
        </w:rPr>
        <w:t xml:space="preserve">-85 ստանդարտի </w:t>
      </w:r>
      <w:r w:rsidRPr="00956B37">
        <w:rPr>
          <w:b w:val="0"/>
          <w:color w:val="auto"/>
          <w:sz w:val="24"/>
        </w:rPr>
        <w:t>պահանջներին համապատասխան: Բերրի բնահողը խորհուրդ է տրվում օգտագործել հողային պաստառի շեպերի ամրացման, հանքատեղիներով ու լցակույտերով զբաղված հողերի վերականգման և գյուղատնտեսական կարիքների համար: Ճանապարհների վերակառուցման նախագծերում պետք է նախատեսել գործող ճանապարհի չօգտագործված տեղամասերի վերականգնումն ու վերադարձը հողօգտագործողներին:</w:t>
      </w:r>
    </w:p>
    <w:p w:rsidR="00DC782E" w:rsidRPr="00956B37" w:rsidRDefault="00962AFE" w:rsidP="00DC782E">
      <w:pPr>
        <w:pStyle w:val="a0"/>
        <w:numPr>
          <w:ilvl w:val="0"/>
          <w:numId w:val="16"/>
        </w:numPr>
        <w:spacing w:line="360" w:lineRule="auto"/>
        <w:ind w:left="270" w:firstLine="360"/>
        <w:rPr>
          <w:b w:val="0"/>
          <w:color w:val="auto"/>
          <w:sz w:val="24"/>
        </w:rPr>
      </w:pPr>
      <w:r w:rsidRPr="00956B37">
        <w:rPr>
          <w:b w:val="0"/>
          <w:color w:val="auto"/>
          <w:sz w:val="24"/>
        </w:rPr>
        <w:t xml:space="preserve">Ավտոմոբիլային ճանապարհների նախագծերը էկոլոգիական անվտանգության մասով </w:t>
      </w:r>
      <w:r w:rsidR="00DC782E" w:rsidRPr="00956B37">
        <w:rPr>
          <w:b w:val="0"/>
          <w:color w:val="auto"/>
          <w:sz w:val="24"/>
        </w:rPr>
        <w:t>պետք է անցնեն բնապահպանական փորձաքննություն</w:t>
      </w:r>
      <w:r w:rsidR="00852845" w:rsidRPr="00956B37">
        <w:rPr>
          <w:b w:val="0"/>
          <w:color w:val="auto"/>
          <w:sz w:val="24"/>
        </w:rPr>
        <w:t>՝ &lt;Շրջակա միջավայրի վրա ազդեցության գնահատման և փորձաքննության մասին&gt; ՀՀ օրենքի պահանջներին համապատասխան</w:t>
      </w:r>
      <w:r w:rsidR="00DC782E" w:rsidRPr="00956B37">
        <w:rPr>
          <w:b w:val="0"/>
          <w:color w:val="auto"/>
          <w:sz w:val="24"/>
        </w:rPr>
        <w:t>:</w:t>
      </w:r>
    </w:p>
    <w:p w:rsidR="00DC782E" w:rsidRPr="00956B37" w:rsidRDefault="00DC782E" w:rsidP="00DC782E">
      <w:pPr>
        <w:pStyle w:val="a0"/>
        <w:spacing w:line="360" w:lineRule="auto"/>
        <w:ind w:left="270" w:firstLine="0"/>
        <w:rPr>
          <w:b w:val="0"/>
          <w:color w:val="auto"/>
          <w:sz w:val="24"/>
        </w:rPr>
      </w:pPr>
    </w:p>
    <w:p w:rsidR="00962AFE" w:rsidRPr="00956B37" w:rsidRDefault="00962AFE" w:rsidP="00625A42">
      <w:pPr>
        <w:pStyle w:val="a0"/>
        <w:ind w:left="709" w:firstLine="0"/>
        <w:jc w:val="center"/>
        <w:rPr>
          <w:b w:val="0"/>
          <w:color w:val="auto"/>
          <w:sz w:val="24"/>
        </w:rPr>
      </w:pPr>
    </w:p>
    <w:p w:rsidR="00986CFE" w:rsidRPr="00956B37" w:rsidRDefault="00986CFE" w:rsidP="005D2D62">
      <w:pPr>
        <w:pStyle w:val="a0"/>
        <w:numPr>
          <w:ilvl w:val="0"/>
          <w:numId w:val="14"/>
        </w:numPr>
        <w:ind w:left="567" w:hanging="567"/>
        <w:jc w:val="center"/>
        <w:outlineLvl w:val="0"/>
        <w:rPr>
          <w:color w:val="auto"/>
          <w:sz w:val="24"/>
        </w:rPr>
      </w:pPr>
      <w:bookmarkStart w:id="9" w:name="_Toc115793698"/>
      <w:r w:rsidRPr="00956B37">
        <w:rPr>
          <w:color w:val="auto"/>
          <w:sz w:val="24"/>
        </w:rPr>
        <w:lastRenderedPageBreak/>
        <w:t>ՃԱՆԱՊԱՐՀԱՅԻՆ ԵՎ ԱՎՏՈՏՐԱՆՍՊՈՐ</w:t>
      </w:r>
      <w:r w:rsidRPr="00956B37">
        <w:rPr>
          <w:color w:val="auto"/>
          <w:sz w:val="24"/>
        </w:rPr>
        <w:softHyphen/>
        <w:t>ՏԱՅԻՆ ԾԱՌԱՅՈՒԹՅՈՒՆՆԵՐԻ ՇԵՆՔԵՐ ՈՒ ԿԱՌՈՒՑՎԱԾՔՆԵՐ</w:t>
      </w:r>
      <w:bookmarkEnd w:id="9"/>
    </w:p>
    <w:p w:rsidR="00625A42" w:rsidRPr="00956B37" w:rsidRDefault="00625A42" w:rsidP="00625A42">
      <w:pPr>
        <w:pStyle w:val="a0"/>
        <w:ind w:left="567" w:firstLine="0"/>
        <w:outlineLvl w:val="0"/>
        <w:rPr>
          <w:color w:val="auto"/>
          <w:sz w:val="24"/>
        </w:rPr>
      </w:pPr>
    </w:p>
    <w:p w:rsidR="00BB134F" w:rsidRPr="00956B37" w:rsidRDefault="0048128E" w:rsidP="003C427E">
      <w:pPr>
        <w:pStyle w:val="a0"/>
        <w:numPr>
          <w:ilvl w:val="0"/>
          <w:numId w:val="16"/>
        </w:numPr>
        <w:spacing w:line="360" w:lineRule="auto"/>
        <w:ind w:left="270" w:firstLine="450"/>
        <w:rPr>
          <w:b w:val="0"/>
          <w:color w:val="auto"/>
          <w:sz w:val="24"/>
        </w:rPr>
      </w:pPr>
      <w:r w:rsidRPr="00956B37">
        <w:rPr>
          <w:b w:val="0"/>
          <w:color w:val="auto"/>
          <w:sz w:val="24"/>
        </w:rPr>
        <w:t>Ճանապարհի պահպանումն ու նորոգումը կազմակերպելու, երթևեկության մասնակիցների</w:t>
      </w:r>
      <w:r w:rsidR="00B4298C" w:rsidRPr="00956B37">
        <w:rPr>
          <w:b w:val="0"/>
          <w:color w:val="auto"/>
          <w:sz w:val="24"/>
        </w:rPr>
        <w:t xml:space="preserve">, </w:t>
      </w:r>
      <w:r w:rsidRPr="00956B37">
        <w:rPr>
          <w:b w:val="0"/>
          <w:color w:val="auto"/>
          <w:sz w:val="24"/>
        </w:rPr>
        <w:t xml:space="preserve">բեռնա և ուղևորափոխադրումների սպասարկման համար պետք </w:t>
      </w:r>
      <w:r w:rsidR="00B4298C" w:rsidRPr="00956B37">
        <w:rPr>
          <w:b w:val="0"/>
          <w:color w:val="auto"/>
          <w:sz w:val="24"/>
        </w:rPr>
        <w:t xml:space="preserve">է </w:t>
      </w:r>
      <w:r w:rsidRPr="00956B37">
        <w:rPr>
          <w:b w:val="0"/>
          <w:color w:val="auto"/>
          <w:sz w:val="24"/>
        </w:rPr>
        <w:t xml:space="preserve">նախագծել համապատասխան շենքեր ու </w:t>
      </w:r>
      <w:r w:rsidR="00B4298C" w:rsidRPr="00956B37">
        <w:rPr>
          <w:b w:val="0"/>
          <w:color w:val="auto"/>
          <w:sz w:val="24"/>
        </w:rPr>
        <w:t>կառուցվածքներ.</w:t>
      </w:r>
    </w:p>
    <w:p w:rsidR="0048128E" w:rsidRPr="00956B37" w:rsidRDefault="0048128E"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t>ճանապարհային ծառայության համար</w:t>
      </w:r>
      <w:r w:rsidR="0062734E" w:rsidRPr="00956B37">
        <w:rPr>
          <w:b w:val="0"/>
          <w:color w:val="auto"/>
          <w:sz w:val="24"/>
        </w:rPr>
        <w:t>՝</w:t>
      </w:r>
      <w:r w:rsidRPr="00956B37">
        <w:rPr>
          <w:b w:val="0"/>
          <w:color w:val="auto"/>
          <w:sz w:val="24"/>
        </w:rPr>
        <w:t xml:space="preserve"> ճանապարհի շահագործման ծառայությունների շենքերի ու կառուցվածքների համալիրներ, արտադրական բազաներ, կամուրջների, թունելների և սրահների պաշտպանության և սպասարկման կետեր, տեխնոլոգիական կապի համակարգեր,</w:t>
      </w:r>
    </w:p>
    <w:p w:rsidR="0048128E" w:rsidRPr="00956B37" w:rsidRDefault="009E2A70"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t>ավտոտրանսպորտա</w:t>
      </w:r>
      <w:r w:rsidR="0048128E" w:rsidRPr="00956B37">
        <w:rPr>
          <w:b w:val="0"/>
          <w:color w:val="auto"/>
          <w:sz w:val="24"/>
        </w:rPr>
        <w:t>յին ծառայությունների համար</w:t>
      </w:r>
      <w:r w:rsidR="0062735E" w:rsidRPr="00956B37">
        <w:rPr>
          <w:b w:val="0"/>
          <w:color w:val="auto"/>
          <w:sz w:val="24"/>
        </w:rPr>
        <w:t>՝</w:t>
      </w:r>
      <w:r w:rsidR="0048128E" w:rsidRPr="00956B37">
        <w:rPr>
          <w:b w:val="0"/>
          <w:color w:val="auto"/>
          <w:sz w:val="24"/>
        </w:rPr>
        <w:t xml:space="preserve"> բեռնափոխադրումների սպասարկման շենքեր ու կառուցվածքներ (բեռնային ավտոկայաններ), ուղևորա- փոխադրումների սպասարկման շենքեր ու կառուցվածքներ (ավտոկայաններ, ավտոբուսային կանգառներ), ուղ</w:t>
      </w:r>
      <w:r w:rsidR="00E26316" w:rsidRPr="00956B37">
        <w:rPr>
          <w:b w:val="0"/>
          <w:color w:val="auto"/>
          <w:sz w:val="24"/>
        </w:rPr>
        <w:t>ևո</w:t>
      </w:r>
      <w:r w:rsidR="0048128E" w:rsidRPr="00956B37">
        <w:rPr>
          <w:b w:val="0"/>
          <w:color w:val="auto"/>
          <w:sz w:val="24"/>
        </w:rPr>
        <w:t>րության մասնակիցների սպասարկմւսն շենքեր ու կառուցվածքներ (հյուրանոցներ, հանգրվաններ, հանգստի գոտիներ, սնման և առևտրի կետեր, վառելանյութի լիցքավորման, տեխնիկական սպասարկման և զննման կայաններ, ավտոմոբիլների լվացման կետեր, վթարականչային կապի համակարգեր),</w:t>
      </w:r>
    </w:p>
    <w:p w:rsidR="0048128E" w:rsidRPr="00956B37" w:rsidRDefault="0048128E"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t>ճանապարհային ոստիկանության ծառայության համար</w:t>
      </w:r>
      <w:r w:rsidR="00515B58" w:rsidRPr="00956B37">
        <w:rPr>
          <w:b w:val="0"/>
          <w:color w:val="auto"/>
          <w:sz w:val="24"/>
        </w:rPr>
        <w:t>՝</w:t>
      </w:r>
      <w:r w:rsidRPr="00956B37">
        <w:rPr>
          <w:b w:val="0"/>
          <w:color w:val="auto"/>
          <w:sz w:val="24"/>
        </w:rPr>
        <w:t xml:space="preserve"> երթևեկության հսկողության գծային կառուցվածքներ:</w:t>
      </w:r>
    </w:p>
    <w:p w:rsidR="00BB134F"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Ճանապարհային շահագործման</w:t>
      </w:r>
      <w:r w:rsidR="00BD7486" w:rsidRPr="00956B37">
        <w:rPr>
          <w:b w:val="0"/>
          <w:color w:val="auto"/>
          <w:sz w:val="24"/>
        </w:rPr>
        <w:t xml:space="preserve"> (սպասարկման)</w:t>
      </w:r>
      <w:r w:rsidRPr="00956B37">
        <w:rPr>
          <w:b w:val="0"/>
          <w:color w:val="auto"/>
          <w:sz w:val="24"/>
        </w:rPr>
        <w:t xml:space="preserve"> շենքերն ու կառուցվածքները, որպես կանոն, պետք Է տեղադրել բնակավայրերի հարևանությամբ, ճանապարհի օտարման շերտին կից, որպես մեկ ընդհանուր համալիր</w:t>
      </w:r>
      <w:r w:rsidR="00981669" w:rsidRPr="00956B37">
        <w:rPr>
          <w:b w:val="0"/>
          <w:color w:val="auto"/>
          <w:sz w:val="24"/>
        </w:rPr>
        <w:t>՝</w:t>
      </w:r>
      <w:r w:rsidRPr="00956B37">
        <w:rPr>
          <w:b w:val="0"/>
          <w:color w:val="auto"/>
          <w:sz w:val="24"/>
        </w:rPr>
        <w:t xml:space="preserve"> կողային տեսանելիության հեռավորության սահմանից դուրս: Շենքերի ու կառուցվածքների համալիրների համար պետք է նախատեսել ընդհանուր ինժեներական սպասարկում (</w:t>
      </w:r>
      <w:r w:rsidR="00981669" w:rsidRPr="00956B37">
        <w:rPr>
          <w:b w:val="0"/>
          <w:color w:val="auto"/>
          <w:sz w:val="24"/>
        </w:rPr>
        <w:t>է</w:t>
      </w:r>
      <w:r w:rsidRPr="00956B37">
        <w:rPr>
          <w:b w:val="0"/>
          <w:color w:val="auto"/>
          <w:sz w:val="24"/>
        </w:rPr>
        <w:t>նե</w:t>
      </w:r>
      <w:r w:rsidR="00E26316" w:rsidRPr="00956B37">
        <w:rPr>
          <w:b w:val="0"/>
          <w:color w:val="auto"/>
          <w:sz w:val="24"/>
        </w:rPr>
        <w:t>ր</w:t>
      </w:r>
      <w:r w:rsidRPr="00956B37">
        <w:rPr>
          <w:b w:val="0"/>
          <w:color w:val="auto"/>
          <w:sz w:val="24"/>
        </w:rPr>
        <w:t>գամատակարարում, ջրմուղ, կոյուղի, ջեռուցում, կապ, նորոգման բազա և այլն):</w:t>
      </w:r>
    </w:p>
    <w:p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 xml:space="preserve">Ճանապարհների շահագործման ծառայությունների կողմից ճանապարհի ու </w:t>
      </w:r>
      <w:r w:rsidR="00143B8A" w:rsidRPr="00956B37">
        <w:rPr>
          <w:b w:val="0"/>
          <w:color w:val="auto"/>
          <w:sz w:val="24"/>
        </w:rPr>
        <w:t>դ</w:t>
      </w:r>
      <w:r w:rsidRPr="00956B37">
        <w:rPr>
          <w:b w:val="0"/>
          <w:color w:val="auto"/>
          <w:sz w:val="24"/>
        </w:rPr>
        <w:t xml:space="preserve">րա կառուցվածքների սպասարկումը պետք է </w:t>
      </w:r>
      <w:r w:rsidR="00143B8A" w:rsidRPr="00956B37">
        <w:rPr>
          <w:b w:val="0"/>
          <w:color w:val="auto"/>
          <w:sz w:val="24"/>
        </w:rPr>
        <w:t>կատարել</w:t>
      </w:r>
      <w:r w:rsidRPr="00956B37">
        <w:rPr>
          <w:b w:val="0"/>
          <w:color w:val="auto"/>
          <w:sz w:val="24"/>
        </w:rPr>
        <w:t xml:space="preserve"> համապատասխան նորմատիվային և գերատեսչական փաստաթղթերի հիման վրա:</w:t>
      </w:r>
    </w:p>
    <w:p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Ավտոտրանսպորտային ծառայության կառուցվածքների թողունակությունը, չափերն ու այլ պարամետրերն ընդունում են` ելնելով երթևեկության 10 տարվա հեռանկարային ինտենսիվությունից</w:t>
      </w:r>
      <w:r w:rsidR="00143B8A" w:rsidRPr="00956B37">
        <w:rPr>
          <w:b w:val="0"/>
          <w:color w:val="auto"/>
          <w:sz w:val="24"/>
        </w:rPr>
        <w:t>՝</w:t>
      </w:r>
      <w:r w:rsidRPr="00956B37">
        <w:rPr>
          <w:b w:val="0"/>
          <w:color w:val="auto"/>
          <w:sz w:val="24"/>
        </w:rPr>
        <w:t xml:space="preserve"> հաշվի առնելով նաև ծառայությունների </w:t>
      </w:r>
      <w:r w:rsidRPr="00956B37">
        <w:rPr>
          <w:b w:val="0"/>
          <w:color w:val="auto"/>
          <w:sz w:val="24"/>
        </w:rPr>
        <w:lastRenderedPageBreak/>
        <w:t>հնարավոր զարգացումը: Որպես հաշվարկային հեռանկարային ժամանակամիջոցի ելակետային տարի ընդունում են ավտոտրանսպորտային ծառայության կառուցվածքների նախագծման ավարտի տարին:</w:t>
      </w:r>
    </w:p>
    <w:p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 xml:space="preserve">Ճանապարհին անմիջականորեն մոտ տեղադրված սպասարկման </w:t>
      </w:r>
      <w:r w:rsidR="006E0A4E" w:rsidRPr="00956B37">
        <w:rPr>
          <w:b w:val="0"/>
          <w:color w:val="auto"/>
          <w:sz w:val="24"/>
        </w:rPr>
        <w:t>ծառայություններ մատուցող օբյեկտները՝</w:t>
      </w:r>
      <w:r w:rsidRPr="00956B37">
        <w:rPr>
          <w:b w:val="0"/>
          <w:color w:val="auto"/>
          <w:sz w:val="24"/>
        </w:rPr>
        <w:t xml:space="preserve"> հանգստի գոտիներ</w:t>
      </w:r>
      <w:r w:rsidR="006E0A4E" w:rsidRPr="00956B37">
        <w:rPr>
          <w:b w:val="0"/>
          <w:color w:val="auto"/>
          <w:sz w:val="24"/>
        </w:rPr>
        <w:t>ը</w:t>
      </w:r>
      <w:r w:rsidRPr="00956B37">
        <w:rPr>
          <w:b w:val="0"/>
          <w:color w:val="auto"/>
          <w:sz w:val="24"/>
        </w:rPr>
        <w:t xml:space="preserve">, </w:t>
      </w:r>
      <w:r w:rsidR="008D7873" w:rsidRPr="00956B37">
        <w:rPr>
          <w:b w:val="0"/>
          <w:color w:val="auto"/>
          <w:sz w:val="24"/>
        </w:rPr>
        <w:t>ժամանակավոր կայանման ավտո</w:t>
      </w:r>
      <w:r w:rsidR="006E0A4E" w:rsidRPr="00956B37">
        <w:rPr>
          <w:b w:val="0"/>
          <w:color w:val="auto"/>
          <w:sz w:val="24"/>
        </w:rPr>
        <w:t>կայանատեղերը</w:t>
      </w:r>
      <w:r w:rsidRPr="00956B37">
        <w:rPr>
          <w:b w:val="0"/>
          <w:color w:val="auto"/>
          <w:sz w:val="24"/>
        </w:rPr>
        <w:t>, սնն</w:t>
      </w:r>
      <w:r w:rsidR="006E0A4E" w:rsidRPr="00956B37">
        <w:rPr>
          <w:b w:val="0"/>
          <w:color w:val="auto"/>
          <w:sz w:val="24"/>
        </w:rPr>
        <w:t>դի</w:t>
      </w:r>
      <w:r w:rsidRPr="00956B37">
        <w:rPr>
          <w:b w:val="0"/>
          <w:color w:val="auto"/>
          <w:sz w:val="24"/>
        </w:rPr>
        <w:t xml:space="preserve"> և առևտրի </w:t>
      </w:r>
      <w:r w:rsidR="006E0A4E" w:rsidRPr="00956B37">
        <w:rPr>
          <w:b w:val="0"/>
          <w:color w:val="auto"/>
          <w:sz w:val="24"/>
        </w:rPr>
        <w:t>օբյեկտները</w:t>
      </w:r>
      <w:r w:rsidRPr="00956B37">
        <w:rPr>
          <w:b w:val="0"/>
          <w:color w:val="auto"/>
          <w:sz w:val="24"/>
        </w:rPr>
        <w:t>, վթարա-կամրջային կապի համակարգեր</w:t>
      </w:r>
      <w:r w:rsidR="006E0A4E" w:rsidRPr="00956B37">
        <w:rPr>
          <w:b w:val="0"/>
          <w:color w:val="auto"/>
          <w:sz w:val="24"/>
        </w:rPr>
        <w:t>ը,</w:t>
      </w:r>
      <w:r w:rsidRPr="00956B37">
        <w:rPr>
          <w:b w:val="0"/>
          <w:color w:val="auto"/>
          <w:sz w:val="24"/>
        </w:rPr>
        <w:t xml:space="preserve"> </w:t>
      </w:r>
      <w:r w:rsidR="006E0A4E" w:rsidRPr="00956B37">
        <w:rPr>
          <w:b w:val="0"/>
          <w:color w:val="auto"/>
          <w:sz w:val="24"/>
        </w:rPr>
        <w:t xml:space="preserve">տրանսպորտային միջոցների </w:t>
      </w:r>
      <w:r w:rsidRPr="00956B37">
        <w:rPr>
          <w:b w:val="0"/>
          <w:color w:val="auto"/>
          <w:sz w:val="24"/>
        </w:rPr>
        <w:t>տեխնիկական սպասարկման</w:t>
      </w:r>
      <w:r w:rsidR="00F1117F" w:rsidRPr="00956B37">
        <w:rPr>
          <w:b w:val="0"/>
          <w:color w:val="auto"/>
          <w:sz w:val="24"/>
        </w:rPr>
        <w:t>, ավտոլիցքավորման</w:t>
      </w:r>
      <w:r w:rsidRPr="00956B37">
        <w:rPr>
          <w:b w:val="0"/>
          <w:color w:val="auto"/>
          <w:sz w:val="24"/>
        </w:rPr>
        <w:t xml:space="preserve"> կետեր</w:t>
      </w:r>
      <w:r w:rsidR="006E0A4E" w:rsidRPr="00956B37">
        <w:rPr>
          <w:b w:val="0"/>
          <w:color w:val="auto"/>
          <w:sz w:val="24"/>
        </w:rPr>
        <w:t>ը</w:t>
      </w:r>
      <w:r w:rsidRPr="00956B37">
        <w:rPr>
          <w:b w:val="0"/>
          <w:color w:val="auto"/>
          <w:sz w:val="24"/>
        </w:rPr>
        <w:t>) երթևեկության 4500 ավտ/օր և ավելի ինտենսիվության դեպքում խորհուրդ է տրվում նախատեսել ճանապարհի զույգ կողմից: Ընդ որում, ընթացքի աջ կողմից նախատեսված համալիրներն ու կառուցվածքները պետք է նախորդեն ընթացքի ձախ կողմում տեղադրված համալիրներին ու կառուցվածքներին:</w:t>
      </w:r>
    </w:p>
    <w:p w:rsidR="0048128E" w:rsidRPr="00956B37" w:rsidRDefault="004875A3" w:rsidP="003C427E">
      <w:pPr>
        <w:pStyle w:val="a0"/>
        <w:numPr>
          <w:ilvl w:val="0"/>
          <w:numId w:val="16"/>
        </w:numPr>
        <w:spacing w:line="360" w:lineRule="auto"/>
        <w:ind w:left="270" w:firstLine="630"/>
        <w:rPr>
          <w:b w:val="0"/>
          <w:color w:val="auto"/>
          <w:sz w:val="24"/>
        </w:rPr>
      </w:pPr>
      <w:r w:rsidRPr="00956B37">
        <w:rPr>
          <w:b w:val="0"/>
          <w:color w:val="auto"/>
          <w:sz w:val="24"/>
        </w:rPr>
        <w:t xml:space="preserve"> </w:t>
      </w:r>
      <w:r w:rsidR="0048128E" w:rsidRPr="00956B37">
        <w:rPr>
          <w:b w:val="0"/>
          <w:color w:val="auto"/>
          <w:sz w:val="24"/>
        </w:rPr>
        <w:t xml:space="preserve">Բնակավայրերի սահմաններից դուրս </w:t>
      </w:r>
      <w:r w:rsidR="00562947" w:rsidRPr="00956B37">
        <w:rPr>
          <w:b w:val="0"/>
          <w:color w:val="auto"/>
          <w:sz w:val="24"/>
        </w:rPr>
        <w:t>միջքաղաքային</w:t>
      </w:r>
      <w:r w:rsidR="009F6C07" w:rsidRPr="00956B37">
        <w:rPr>
          <w:b w:val="0"/>
          <w:color w:val="auto"/>
          <w:sz w:val="24"/>
        </w:rPr>
        <w:t xml:space="preserve"> (միջհամայնքային) երթուղիներ իրականացնող</w:t>
      </w:r>
      <w:r w:rsidR="00562947" w:rsidRPr="00956B37">
        <w:rPr>
          <w:b w:val="0"/>
          <w:color w:val="auto"/>
          <w:sz w:val="24"/>
        </w:rPr>
        <w:t xml:space="preserve"> </w:t>
      </w:r>
      <w:r w:rsidR="008D7873" w:rsidRPr="00956B37">
        <w:rPr>
          <w:b w:val="0"/>
          <w:color w:val="auto"/>
          <w:sz w:val="24"/>
        </w:rPr>
        <w:t>հանրային տրասպորտի</w:t>
      </w:r>
      <w:r w:rsidR="0048128E" w:rsidRPr="00956B37">
        <w:rPr>
          <w:b w:val="0"/>
          <w:color w:val="auto"/>
          <w:sz w:val="24"/>
        </w:rPr>
        <w:t xml:space="preserve"> կանգառները պետք է նախատեսել ճանապարհի ուղղագծային տեղամասերի կամ 1000 մետրից ոչ պակաս շառավղով հորիզոնական կորերի վրա</w:t>
      </w:r>
      <w:r w:rsidR="00A56EBF" w:rsidRPr="00956B37">
        <w:rPr>
          <w:b w:val="0"/>
          <w:color w:val="auto"/>
          <w:sz w:val="24"/>
        </w:rPr>
        <w:t>՝</w:t>
      </w:r>
      <w:r w:rsidR="0048128E" w:rsidRPr="00956B37">
        <w:rPr>
          <w:b w:val="0"/>
          <w:color w:val="auto"/>
          <w:sz w:val="24"/>
        </w:rPr>
        <w:t xml:space="preserve"> I կարգի, 600 մետրից ոչ պակաս</w:t>
      </w:r>
      <w:r w:rsidR="00A56EBF" w:rsidRPr="00956B37">
        <w:rPr>
          <w:b w:val="0"/>
          <w:color w:val="auto"/>
          <w:sz w:val="24"/>
        </w:rPr>
        <w:t>՝</w:t>
      </w:r>
      <w:r w:rsidR="0048128E" w:rsidRPr="00956B37">
        <w:rPr>
          <w:b w:val="0"/>
          <w:color w:val="auto"/>
          <w:sz w:val="24"/>
        </w:rPr>
        <w:t xml:space="preserve"> II և III կարգերի և 400 մետրից ոչ պակաս</w:t>
      </w:r>
      <w:r w:rsidR="00A56EBF" w:rsidRPr="00956B37">
        <w:rPr>
          <w:b w:val="0"/>
          <w:color w:val="auto"/>
          <w:sz w:val="24"/>
        </w:rPr>
        <w:t xml:space="preserve">՝ </w:t>
      </w:r>
      <w:r w:rsidR="0048128E" w:rsidRPr="00956B37">
        <w:rPr>
          <w:b w:val="0"/>
          <w:color w:val="auto"/>
          <w:sz w:val="24"/>
        </w:rPr>
        <w:t>IV կարգի ճանապարհների համար: Կանգառի սահմաններում ճանապարհի երկայնական թեքությունը չպետք է գերազանցի 40‰-ը, ընդ որում.</w:t>
      </w:r>
    </w:p>
    <w:p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պետք է ապահովել համապատասխան կարգի ճանապարհի մակերևույթի հաշվարկային տեսանելիության հեռավորությունը,</w:t>
      </w:r>
    </w:p>
    <w:p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I կարգի ճանապարհների վրա ավտոբուսային կանգառները, որպես կանոն, պետք է տեղադրել մեկը մյուսի դիմաց, իսկ II-IV կարգի ճանապարհների վրա, ըստ շա</w:t>
      </w:r>
      <w:r w:rsidR="00F77F5C" w:rsidRPr="00956B37">
        <w:rPr>
          <w:b w:val="0"/>
          <w:color w:val="auto"/>
          <w:sz w:val="24"/>
        </w:rPr>
        <w:t>րժմա</w:t>
      </w:r>
      <w:r w:rsidRPr="00956B37">
        <w:rPr>
          <w:b w:val="0"/>
          <w:color w:val="auto"/>
          <w:sz w:val="24"/>
        </w:rPr>
        <w:t>ն ընթացքի` միմյանցից 30 մետրից ոչ պակաս հեռավորության վրա</w:t>
      </w:r>
      <w:r w:rsidR="00DB7622" w:rsidRPr="00956B37">
        <w:rPr>
          <w:b w:val="0"/>
          <w:color w:val="auto"/>
          <w:sz w:val="24"/>
        </w:rPr>
        <w:t>,</w:t>
      </w:r>
    </w:p>
    <w:p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I-II կարգի ճանապարհների վրա ավտոբուսային կանգառները պետք է նախատեսել ոչ հաճախ, քան 3 կմ-ը մեկ, իսկ խիտ բնակեցված ու առողջարանային շրջաններում</w:t>
      </w:r>
      <w:r w:rsidR="0062735E" w:rsidRPr="00956B37">
        <w:rPr>
          <w:b w:val="0"/>
          <w:color w:val="auto"/>
          <w:sz w:val="24"/>
        </w:rPr>
        <w:t>՝</w:t>
      </w:r>
      <w:r w:rsidRPr="00956B37">
        <w:rPr>
          <w:b w:val="0"/>
          <w:color w:val="auto"/>
          <w:sz w:val="24"/>
        </w:rPr>
        <w:t xml:space="preserve"> ոչ հաճախ, քան</w:t>
      </w:r>
      <w:r w:rsidR="00C121B8" w:rsidRPr="00956B37">
        <w:rPr>
          <w:b w:val="0"/>
          <w:color w:val="auto"/>
          <w:sz w:val="24"/>
        </w:rPr>
        <w:t xml:space="preserve"> 1.</w:t>
      </w:r>
      <w:r w:rsidRPr="00956B37">
        <w:rPr>
          <w:b w:val="0"/>
          <w:color w:val="auto"/>
          <w:sz w:val="24"/>
        </w:rPr>
        <w:t>5 կմ-ը մեկ:</w:t>
      </w:r>
    </w:p>
    <w:p w:rsidR="0048128E" w:rsidRPr="00956B37" w:rsidRDefault="008632BA" w:rsidP="003C427E">
      <w:pPr>
        <w:pStyle w:val="a0"/>
        <w:numPr>
          <w:ilvl w:val="0"/>
          <w:numId w:val="16"/>
        </w:numPr>
        <w:spacing w:line="360" w:lineRule="auto"/>
        <w:ind w:left="270" w:firstLine="630"/>
        <w:rPr>
          <w:b w:val="0"/>
          <w:color w:val="auto"/>
          <w:sz w:val="24"/>
        </w:rPr>
      </w:pPr>
      <w:r w:rsidRPr="00956B37">
        <w:rPr>
          <w:b w:val="0"/>
          <w:color w:val="auto"/>
          <w:sz w:val="24"/>
        </w:rPr>
        <w:t>Հանրային տրանսպորտի</w:t>
      </w:r>
      <w:r w:rsidR="0048128E" w:rsidRPr="00956B37">
        <w:rPr>
          <w:b w:val="0"/>
          <w:color w:val="auto"/>
          <w:sz w:val="24"/>
        </w:rPr>
        <w:t xml:space="preserve"> կանգառները պետք է տեղադրել հողային պաստառից դուրս և երթևեկային մասից առանձնացնել բաժանիչ շերտով: </w:t>
      </w:r>
      <w:r w:rsidR="00A56EBF" w:rsidRPr="00956B37">
        <w:rPr>
          <w:b w:val="0"/>
          <w:color w:val="auto"/>
          <w:sz w:val="24"/>
        </w:rPr>
        <w:t>Ճ</w:t>
      </w:r>
      <w:r w:rsidR="0048128E" w:rsidRPr="00956B37">
        <w:rPr>
          <w:b w:val="0"/>
          <w:color w:val="auto"/>
          <w:sz w:val="24"/>
        </w:rPr>
        <w:t>անապարհների փոխհատումների ու միացումների գոտիներում ավտոբուսային կանգառները պետք է տեղադրել փոխհատման տեղից</w:t>
      </w:r>
      <w:r w:rsidR="00E26316" w:rsidRPr="00956B37">
        <w:rPr>
          <w:b w:val="0"/>
          <w:color w:val="auto"/>
          <w:sz w:val="24"/>
        </w:rPr>
        <w:t>`</w:t>
      </w:r>
      <w:r w:rsidR="0048128E" w:rsidRPr="00956B37">
        <w:rPr>
          <w:b w:val="0"/>
          <w:color w:val="auto"/>
          <w:sz w:val="24"/>
        </w:rPr>
        <w:t xml:space="preserve"> ճանապարհի մակերևույթի հաշվարկային տեսանելիության հեռավորությունից ոչ պակաս տարածության վրա:</w:t>
      </w:r>
    </w:p>
    <w:p w:rsidR="0048128E" w:rsidRPr="00956B37" w:rsidRDefault="004875A3" w:rsidP="003C427E">
      <w:pPr>
        <w:pStyle w:val="a0"/>
        <w:numPr>
          <w:ilvl w:val="0"/>
          <w:numId w:val="16"/>
        </w:numPr>
        <w:spacing w:line="360" w:lineRule="auto"/>
        <w:ind w:left="270" w:firstLine="630"/>
        <w:rPr>
          <w:b w:val="0"/>
          <w:color w:val="auto"/>
          <w:sz w:val="24"/>
        </w:rPr>
      </w:pPr>
      <w:r w:rsidRPr="00956B37">
        <w:rPr>
          <w:b w:val="0"/>
          <w:color w:val="auto"/>
          <w:sz w:val="24"/>
        </w:rPr>
        <w:lastRenderedPageBreak/>
        <w:t xml:space="preserve"> </w:t>
      </w:r>
      <w:r w:rsidR="009F6C07" w:rsidRPr="00956B37">
        <w:rPr>
          <w:b w:val="0"/>
          <w:color w:val="auto"/>
          <w:sz w:val="24"/>
        </w:rPr>
        <w:t>Հանրային տրասպորտի</w:t>
      </w:r>
      <w:r w:rsidR="0048128E" w:rsidRPr="00956B37">
        <w:rPr>
          <w:b w:val="0"/>
          <w:color w:val="auto"/>
          <w:sz w:val="24"/>
        </w:rPr>
        <w:t xml:space="preserve"> կանգառներում պետք է նախատեսել հարթակներ ու տաղավարներ.</w:t>
      </w:r>
    </w:p>
    <w:p w:rsidR="0048128E" w:rsidRPr="00956B37" w:rsidRDefault="0048128E" w:rsidP="003C427E">
      <w:pPr>
        <w:pStyle w:val="a0"/>
        <w:numPr>
          <w:ilvl w:val="2"/>
          <w:numId w:val="16"/>
        </w:numPr>
        <w:tabs>
          <w:tab w:val="left" w:pos="990"/>
          <w:tab w:val="left" w:pos="1260"/>
        </w:tabs>
        <w:spacing w:line="360" w:lineRule="auto"/>
        <w:ind w:left="270" w:firstLine="810"/>
        <w:rPr>
          <w:b w:val="0"/>
          <w:color w:val="auto"/>
          <w:sz w:val="24"/>
        </w:rPr>
      </w:pPr>
      <w:r w:rsidRPr="00956B37">
        <w:rPr>
          <w:b w:val="0"/>
          <w:color w:val="auto"/>
          <w:sz w:val="24"/>
        </w:rPr>
        <w:t xml:space="preserve">կանգառման հարթակի լայնությունը պետք է ընդունել ճանապարհի երթևեկության մեկ շերտի լայնությանը հավասար, իսկ երկարությունը' </w:t>
      </w:r>
      <w:r w:rsidR="009F6C07" w:rsidRPr="00956B37">
        <w:rPr>
          <w:b w:val="0"/>
          <w:color w:val="auto"/>
          <w:sz w:val="24"/>
        </w:rPr>
        <w:t xml:space="preserve">ելնելով </w:t>
      </w:r>
      <w:r w:rsidRPr="00956B37">
        <w:rPr>
          <w:b w:val="0"/>
          <w:color w:val="auto"/>
          <w:sz w:val="24"/>
        </w:rPr>
        <w:t xml:space="preserve">միաժամանակ կանգառող </w:t>
      </w:r>
      <w:r w:rsidR="009F6C07" w:rsidRPr="00956B37">
        <w:rPr>
          <w:b w:val="0"/>
          <w:color w:val="auto"/>
          <w:sz w:val="24"/>
        </w:rPr>
        <w:t xml:space="preserve">հանրային </w:t>
      </w:r>
      <w:r w:rsidR="0046664A" w:rsidRPr="00956B37">
        <w:rPr>
          <w:b w:val="0"/>
          <w:color w:val="auto"/>
          <w:sz w:val="24"/>
        </w:rPr>
        <w:t>ավտո</w:t>
      </w:r>
      <w:r w:rsidR="009F6C07" w:rsidRPr="00956B37">
        <w:rPr>
          <w:b w:val="0"/>
          <w:color w:val="auto"/>
          <w:sz w:val="24"/>
        </w:rPr>
        <w:t>տրանսպորտային միջոցների</w:t>
      </w:r>
      <w:r w:rsidRPr="00956B37">
        <w:rPr>
          <w:b w:val="0"/>
          <w:color w:val="auto"/>
          <w:sz w:val="24"/>
        </w:rPr>
        <w:t xml:space="preserve"> թվ</w:t>
      </w:r>
      <w:r w:rsidR="009F6C07" w:rsidRPr="00956B37">
        <w:rPr>
          <w:b w:val="0"/>
          <w:color w:val="auto"/>
          <w:sz w:val="24"/>
        </w:rPr>
        <w:t>աքանակ</w:t>
      </w:r>
      <w:r w:rsidRPr="00956B37">
        <w:rPr>
          <w:b w:val="0"/>
          <w:color w:val="auto"/>
          <w:sz w:val="24"/>
        </w:rPr>
        <w:t xml:space="preserve">ից, բայց 12 </w:t>
      </w:r>
      <w:r w:rsidR="0034097C" w:rsidRPr="00956B37">
        <w:rPr>
          <w:b w:val="0"/>
          <w:color w:val="auto"/>
          <w:sz w:val="24"/>
        </w:rPr>
        <w:t>մ-</w:t>
      </w:r>
      <w:r w:rsidRPr="00956B37">
        <w:rPr>
          <w:b w:val="0"/>
          <w:color w:val="auto"/>
          <w:sz w:val="24"/>
        </w:rPr>
        <w:t>ից ոչ պակաս,</w:t>
      </w:r>
    </w:p>
    <w:p w:rsidR="0048128E" w:rsidRPr="00956B37" w:rsidRDefault="0048128E" w:rsidP="003C427E">
      <w:pPr>
        <w:pStyle w:val="a0"/>
        <w:numPr>
          <w:ilvl w:val="2"/>
          <w:numId w:val="16"/>
        </w:numPr>
        <w:tabs>
          <w:tab w:val="left" w:pos="990"/>
          <w:tab w:val="left" w:pos="1260"/>
        </w:tabs>
        <w:spacing w:line="360" w:lineRule="auto"/>
        <w:ind w:left="270" w:firstLine="810"/>
        <w:rPr>
          <w:b w:val="0"/>
          <w:color w:val="auto"/>
          <w:sz w:val="24"/>
        </w:rPr>
      </w:pPr>
      <w:r w:rsidRPr="00956B37">
        <w:rPr>
          <w:b w:val="0"/>
          <w:color w:val="auto"/>
          <w:sz w:val="24"/>
        </w:rPr>
        <w:t xml:space="preserve">ուղևորների կանգառը պետք է </w:t>
      </w:r>
      <w:r w:rsidR="009F6C07" w:rsidRPr="00956B37">
        <w:rPr>
          <w:b w:val="0"/>
          <w:color w:val="auto"/>
          <w:sz w:val="24"/>
        </w:rPr>
        <w:t>հանրային տրանսպորտի</w:t>
      </w:r>
      <w:r w:rsidRPr="00956B37">
        <w:rPr>
          <w:b w:val="0"/>
          <w:color w:val="auto"/>
          <w:sz w:val="24"/>
        </w:rPr>
        <w:t xml:space="preserve"> կանգառի հարթակից</w:t>
      </w:r>
      <w:r w:rsidR="00A247ED" w:rsidRPr="00956B37">
        <w:rPr>
          <w:b w:val="0"/>
          <w:color w:val="auto"/>
          <w:sz w:val="24"/>
        </w:rPr>
        <w:t xml:space="preserve"> 0.</w:t>
      </w:r>
      <w:r w:rsidRPr="00956B37">
        <w:rPr>
          <w:b w:val="0"/>
          <w:color w:val="auto"/>
          <w:sz w:val="24"/>
        </w:rPr>
        <w:t>2 մետրով բարձր նախատեսել,</w:t>
      </w:r>
    </w:p>
    <w:p w:rsidR="0048128E" w:rsidRPr="00956B37" w:rsidRDefault="0048128E" w:rsidP="003C427E">
      <w:pPr>
        <w:pStyle w:val="a0"/>
        <w:numPr>
          <w:ilvl w:val="2"/>
          <w:numId w:val="16"/>
        </w:numPr>
        <w:spacing w:line="360" w:lineRule="auto"/>
        <w:ind w:left="270" w:firstLine="810"/>
        <w:rPr>
          <w:b w:val="0"/>
          <w:color w:val="auto"/>
          <w:sz w:val="24"/>
        </w:rPr>
      </w:pPr>
      <w:r w:rsidRPr="00956B37">
        <w:rPr>
          <w:b w:val="0"/>
          <w:color w:val="auto"/>
          <w:sz w:val="24"/>
        </w:rPr>
        <w:t xml:space="preserve">տաղավարը պետք է տեղադրել </w:t>
      </w:r>
      <w:r w:rsidR="009F6C07" w:rsidRPr="00956B37">
        <w:rPr>
          <w:b w:val="0"/>
          <w:color w:val="auto"/>
          <w:sz w:val="24"/>
        </w:rPr>
        <w:t>հանրային տրանսպորտի կանգա</w:t>
      </w:r>
      <w:r w:rsidRPr="00956B37">
        <w:rPr>
          <w:b w:val="0"/>
          <w:color w:val="auto"/>
          <w:sz w:val="24"/>
        </w:rPr>
        <w:t xml:space="preserve">ռի հարթակի նկատմամբ 3 </w:t>
      </w:r>
      <w:r w:rsidR="00A247ED" w:rsidRPr="00956B37">
        <w:rPr>
          <w:b w:val="0"/>
          <w:color w:val="auto"/>
          <w:sz w:val="24"/>
        </w:rPr>
        <w:t>մ-ի</w:t>
      </w:r>
      <w:r w:rsidRPr="00956B37">
        <w:rPr>
          <w:b w:val="0"/>
          <w:color w:val="auto"/>
          <w:sz w:val="24"/>
        </w:rPr>
        <w:t>ց ոչ պակաս հեռավորության վրա:</w:t>
      </w:r>
    </w:p>
    <w:p w:rsidR="0048128E" w:rsidRPr="00956B37" w:rsidRDefault="0048128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Հանգստ</w:t>
      </w:r>
      <w:r w:rsidR="009F6C07" w:rsidRPr="00956B37">
        <w:rPr>
          <w:b w:val="0"/>
          <w:color w:val="auto"/>
          <w:sz w:val="24"/>
        </w:rPr>
        <w:t>ի</w:t>
      </w:r>
      <w:r w:rsidRPr="00956B37">
        <w:rPr>
          <w:b w:val="0"/>
          <w:color w:val="auto"/>
          <w:sz w:val="24"/>
        </w:rPr>
        <w:t xml:space="preserve"> գոտիները պետք է </w:t>
      </w:r>
      <w:r w:rsidR="00CE0E0C" w:rsidRPr="00956B37">
        <w:rPr>
          <w:b w:val="0"/>
          <w:color w:val="auto"/>
          <w:sz w:val="24"/>
        </w:rPr>
        <w:t>նախատես</w:t>
      </w:r>
      <w:r w:rsidRPr="00956B37">
        <w:rPr>
          <w:b w:val="0"/>
          <w:color w:val="auto"/>
          <w:sz w:val="24"/>
        </w:rPr>
        <w:t xml:space="preserve">ել բնության գեղատեսիլ վայրերում, մշակույթի հուշարձանների մոտ, ճանապարհից </w:t>
      </w:r>
      <w:r w:rsidR="00C5674E" w:rsidRPr="00956B37">
        <w:rPr>
          <w:b w:val="0"/>
          <w:color w:val="auto"/>
          <w:sz w:val="24"/>
        </w:rPr>
        <w:t>որոշակի հեռավորությամբ՝</w:t>
      </w:r>
      <w:r w:rsidRPr="00956B37">
        <w:rPr>
          <w:b w:val="0"/>
          <w:color w:val="auto"/>
          <w:sz w:val="24"/>
        </w:rPr>
        <w:t xml:space="preserve">  </w:t>
      </w:r>
      <w:r w:rsidR="00991F3F" w:rsidRPr="00956B37">
        <w:rPr>
          <w:b w:val="0"/>
          <w:color w:val="auto"/>
          <w:sz w:val="24"/>
        </w:rPr>
        <w:t xml:space="preserve">հնարավորինս </w:t>
      </w:r>
      <w:r w:rsidR="00C5674E" w:rsidRPr="00956B37">
        <w:rPr>
          <w:b w:val="0"/>
          <w:color w:val="auto"/>
          <w:sz w:val="24"/>
        </w:rPr>
        <w:t xml:space="preserve">բացառելով </w:t>
      </w:r>
      <w:r w:rsidRPr="00956B37">
        <w:rPr>
          <w:b w:val="0"/>
          <w:color w:val="auto"/>
          <w:sz w:val="24"/>
        </w:rPr>
        <w:t>ավտո</w:t>
      </w:r>
      <w:r w:rsidR="00C5674E" w:rsidRPr="00956B37">
        <w:rPr>
          <w:b w:val="0"/>
          <w:color w:val="auto"/>
          <w:sz w:val="24"/>
        </w:rPr>
        <w:t>տրանսպորտային միջոցների</w:t>
      </w:r>
      <w:r w:rsidRPr="00956B37">
        <w:rPr>
          <w:b w:val="0"/>
          <w:color w:val="auto"/>
          <w:sz w:val="24"/>
        </w:rPr>
        <w:t xml:space="preserve"> ծխ</w:t>
      </w:r>
      <w:r w:rsidR="00C5674E" w:rsidRPr="00956B37">
        <w:rPr>
          <w:b w:val="0"/>
          <w:color w:val="auto"/>
          <w:sz w:val="24"/>
        </w:rPr>
        <w:t>ի</w:t>
      </w:r>
      <w:r w:rsidRPr="00956B37">
        <w:rPr>
          <w:b w:val="0"/>
          <w:color w:val="auto"/>
          <w:sz w:val="24"/>
        </w:rPr>
        <w:t xml:space="preserve"> </w:t>
      </w:r>
      <w:r w:rsidR="00C5674E" w:rsidRPr="00956B37">
        <w:rPr>
          <w:b w:val="0"/>
          <w:color w:val="auto"/>
          <w:sz w:val="24"/>
        </w:rPr>
        <w:t>և</w:t>
      </w:r>
      <w:r w:rsidRPr="00956B37">
        <w:rPr>
          <w:b w:val="0"/>
          <w:color w:val="auto"/>
          <w:sz w:val="24"/>
        </w:rPr>
        <w:t xml:space="preserve"> աղմուկ</w:t>
      </w:r>
      <w:r w:rsidR="00C5674E" w:rsidRPr="00956B37">
        <w:rPr>
          <w:b w:val="0"/>
          <w:color w:val="auto"/>
          <w:sz w:val="24"/>
        </w:rPr>
        <w:t xml:space="preserve">ի ազդեցությունը </w:t>
      </w:r>
      <w:r w:rsidRPr="00956B37">
        <w:rPr>
          <w:b w:val="0"/>
          <w:color w:val="auto"/>
          <w:sz w:val="24"/>
        </w:rPr>
        <w:t xml:space="preserve"> </w:t>
      </w:r>
      <w:r w:rsidR="00C5674E" w:rsidRPr="00956B37">
        <w:rPr>
          <w:b w:val="0"/>
          <w:color w:val="auto"/>
          <w:sz w:val="24"/>
        </w:rPr>
        <w:t>հանգստի գոտու վրա</w:t>
      </w:r>
      <w:r w:rsidRPr="00956B37">
        <w:rPr>
          <w:b w:val="0"/>
          <w:color w:val="auto"/>
          <w:sz w:val="24"/>
        </w:rPr>
        <w:t>: I կարգի ճանապարհի հանգստի գոտու տարողությունը պետք է ընդունել 20-40 ավտո</w:t>
      </w:r>
      <w:r w:rsidR="00A01899" w:rsidRPr="00956B37">
        <w:rPr>
          <w:b w:val="0"/>
          <w:color w:val="auto"/>
          <w:sz w:val="24"/>
        </w:rPr>
        <w:t>տրանսպորտային միջոցների</w:t>
      </w:r>
      <w:r w:rsidRPr="00956B37">
        <w:rPr>
          <w:b w:val="0"/>
          <w:color w:val="auto"/>
          <w:sz w:val="24"/>
        </w:rPr>
        <w:t xml:space="preserve"> կանգառի համար, II կարգի ճանապարհինը</w:t>
      </w:r>
      <w:r w:rsidR="00A56EBF" w:rsidRPr="00956B37">
        <w:rPr>
          <w:b w:val="0"/>
          <w:color w:val="auto"/>
          <w:sz w:val="24"/>
        </w:rPr>
        <w:t>՝</w:t>
      </w:r>
      <w:r w:rsidRPr="00956B37">
        <w:rPr>
          <w:b w:val="0"/>
          <w:color w:val="auto"/>
          <w:sz w:val="24"/>
        </w:rPr>
        <w:t xml:space="preserve"> 15-20 և IV կարգինը</w:t>
      </w:r>
      <w:r w:rsidR="00A56EBF" w:rsidRPr="00956B37">
        <w:rPr>
          <w:b w:val="0"/>
          <w:color w:val="auto"/>
          <w:sz w:val="24"/>
        </w:rPr>
        <w:t>՝</w:t>
      </w:r>
      <w:r w:rsidRPr="00956B37">
        <w:rPr>
          <w:b w:val="0"/>
          <w:color w:val="auto"/>
          <w:sz w:val="24"/>
        </w:rPr>
        <w:t xml:space="preserve"> 10: Երկկողմ դասավորության դեպքում հանգստյան</w:t>
      </w:r>
      <w:r w:rsidR="002651B6" w:rsidRPr="00956B37">
        <w:rPr>
          <w:b w:val="0"/>
          <w:color w:val="auto"/>
          <w:sz w:val="24"/>
        </w:rPr>
        <w:t xml:space="preserve"> </w:t>
      </w:r>
      <w:r w:rsidRPr="00956B37">
        <w:rPr>
          <w:b w:val="0"/>
          <w:color w:val="auto"/>
          <w:sz w:val="24"/>
        </w:rPr>
        <w:t xml:space="preserve">գոտու տարողությունը պետք է </w:t>
      </w:r>
      <w:r w:rsidR="00C10D88" w:rsidRPr="00956B37">
        <w:rPr>
          <w:b w:val="0"/>
          <w:color w:val="auto"/>
          <w:sz w:val="24"/>
        </w:rPr>
        <w:t>նվազեցնել կիսով չափ</w:t>
      </w:r>
      <w:r w:rsidRPr="00956B37">
        <w:rPr>
          <w:b w:val="0"/>
          <w:color w:val="auto"/>
          <w:sz w:val="24"/>
        </w:rPr>
        <w:t>: Հանգստյան գոտու տարածքում կար</w:t>
      </w:r>
      <w:r w:rsidR="003A4EF1" w:rsidRPr="00956B37">
        <w:rPr>
          <w:b w:val="0"/>
          <w:color w:val="auto"/>
          <w:sz w:val="24"/>
        </w:rPr>
        <w:t>ող են</w:t>
      </w:r>
      <w:r w:rsidRPr="00956B37">
        <w:rPr>
          <w:b w:val="0"/>
          <w:color w:val="auto"/>
          <w:sz w:val="24"/>
        </w:rPr>
        <w:t xml:space="preserve"> նախատես</w:t>
      </w:r>
      <w:r w:rsidR="003A4EF1" w:rsidRPr="00956B37">
        <w:rPr>
          <w:b w:val="0"/>
          <w:color w:val="auto"/>
          <w:sz w:val="24"/>
        </w:rPr>
        <w:t>վ</w:t>
      </w:r>
      <w:r w:rsidRPr="00956B37">
        <w:rPr>
          <w:b w:val="0"/>
          <w:color w:val="auto"/>
          <w:sz w:val="24"/>
        </w:rPr>
        <w:t>ել նաև ավտո</w:t>
      </w:r>
      <w:r w:rsidR="003A4EF1" w:rsidRPr="00956B37">
        <w:rPr>
          <w:b w:val="0"/>
          <w:color w:val="auto"/>
          <w:sz w:val="24"/>
        </w:rPr>
        <w:t>տրանսպորտային միջոցների տեխնիկական սպասարկման</w:t>
      </w:r>
      <w:r w:rsidRPr="00956B37">
        <w:rPr>
          <w:b w:val="0"/>
          <w:color w:val="auto"/>
          <w:sz w:val="24"/>
        </w:rPr>
        <w:t xml:space="preserve"> </w:t>
      </w:r>
      <w:r w:rsidR="003A4EF1" w:rsidRPr="00956B37">
        <w:rPr>
          <w:b w:val="0"/>
          <w:color w:val="auto"/>
          <w:sz w:val="24"/>
        </w:rPr>
        <w:t>(</w:t>
      </w:r>
      <w:r w:rsidRPr="00956B37">
        <w:rPr>
          <w:b w:val="0"/>
          <w:color w:val="auto"/>
          <w:sz w:val="24"/>
        </w:rPr>
        <w:t>զննման</w:t>
      </w:r>
      <w:r w:rsidR="003A4EF1" w:rsidRPr="00956B37">
        <w:rPr>
          <w:b w:val="0"/>
          <w:color w:val="auto"/>
          <w:sz w:val="24"/>
        </w:rPr>
        <w:t>)</w:t>
      </w:r>
      <w:r w:rsidRPr="00956B37">
        <w:rPr>
          <w:b w:val="0"/>
          <w:color w:val="auto"/>
          <w:sz w:val="24"/>
        </w:rPr>
        <w:t>, սննդի ու առևտրի կետեր</w:t>
      </w:r>
      <w:r w:rsidR="003A4EF1" w:rsidRPr="00956B37">
        <w:rPr>
          <w:b w:val="0"/>
          <w:color w:val="auto"/>
          <w:sz w:val="24"/>
        </w:rPr>
        <w:t xml:space="preserve"> և այլն՝ համապատասխան նախագծային լուծումների առկայությամբ</w:t>
      </w:r>
      <w:r w:rsidRPr="00956B37">
        <w:rPr>
          <w:b w:val="0"/>
          <w:color w:val="auto"/>
          <w:sz w:val="24"/>
        </w:rPr>
        <w:t>:</w:t>
      </w:r>
    </w:p>
    <w:p w:rsidR="0048128E" w:rsidRPr="00956B37" w:rsidRDefault="001A10DF"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Ավտո</w:t>
      </w:r>
      <w:r w:rsidR="0048128E" w:rsidRPr="00956B37">
        <w:rPr>
          <w:b w:val="0"/>
          <w:color w:val="auto"/>
          <w:sz w:val="24"/>
        </w:rPr>
        <w:t xml:space="preserve">լիցքավորման և տեխնիկական սպասարկման կայանները պետք է տեղակայել ճանապարհի կողային տեսանելիության գոտուց դուրս,  ճանապարհի </w:t>
      </w:r>
      <w:r w:rsidR="00726F1C" w:rsidRPr="00956B37">
        <w:rPr>
          <w:b w:val="0"/>
          <w:color w:val="auto"/>
          <w:sz w:val="24"/>
        </w:rPr>
        <w:t xml:space="preserve">              </w:t>
      </w:r>
      <w:r w:rsidR="0048128E" w:rsidRPr="00956B37">
        <w:rPr>
          <w:b w:val="0"/>
          <w:color w:val="auto"/>
          <w:sz w:val="24"/>
        </w:rPr>
        <w:t xml:space="preserve">40‰-ից ոչ ավելի թեքության տեղամասերում, 1000 </w:t>
      </w:r>
      <w:r w:rsidR="00726F1C" w:rsidRPr="00956B37">
        <w:rPr>
          <w:b w:val="0"/>
          <w:color w:val="auto"/>
          <w:sz w:val="24"/>
        </w:rPr>
        <w:t>մ-</w:t>
      </w:r>
      <w:r w:rsidR="0048128E" w:rsidRPr="00956B37">
        <w:rPr>
          <w:b w:val="0"/>
          <w:color w:val="auto"/>
          <w:sz w:val="24"/>
        </w:rPr>
        <w:t xml:space="preserve">ից ավելի շառավղով հորիզոնական կորերի վրա, երկայնական պրոֆիլի 10000 </w:t>
      </w:r>
      <w:r w:rsidR="00726F1C" w:rsidRPr="00956B37">
        <w:rPr>
          <w:b w:val="0"/>
          <w:color w:val="auto"/>
          <w:sz w:val="24"/>
        </w:rPr>
        <w:t>մ-</w:t>
      </w:r>
      <w:r w:rsidR="0048128E" w:rsidRPr="00956B37">
        <w:rPr>
          <w:b w:val="0"/>
          <w:color w:val="auto"/>
          <w:sz w:val="24"/>
        </w:rPr>
        <w:t>ից ավելի շառավղով ուռուցիկ կորերի վրա, երկաթուղային գծանցներից 250 մետրից ոչ պակաս հեռավորության վրա, կամուրջներից, ուղեկամուրջներից, թունելների մուտքերից, անցումային-արագացման գոտիների սկզբից կամ վերջից' ճանապարհի մակերևույթի հաշվարկային տեսանելիությունից ոչ պակաս հեռավորության վրա, ճանապարհի փոխհատումների կամ միացումների օտարման շերտից դուրս:</w:t>
      </w:r>
    </w:p>
    <w:p w:rsidR="0048128E" w:rsidRPr="00956B37" w:rsidRDefault="008B5BC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48128E" w:rsidRPr="00956B37">
        <w:rPr>
          <w:b w:val="0"/>
          <w:color w:val="auto"/>
          <w:sz w:val="24"/>
        </w:rPr>
        <w:t xml:space="preserve">Ճանապարհի մերձակայքում կամ անմիջապես նրա մոտ գտնվող սպասարկման օբյեկտների մուտքի ու ելքի թևերի վրա պետք է նախատեսել </w:t>
      </w:r>
      <w:r w:rsidR="0048128E" w:rsidRPr="00956B37">
        <w:rPr>
          <w:b w:val="0"/>
          <w:color w:val="auto"/>
          <w:sz w:val="24"/>
        </w:rPr>
        <w:lastRenderedPageBreak/>
        <w:t>անցումային-արագացման գոտիներ</w:t>
      </w:r>
      <w:r w:rsidR="002301EE" w:rsidRPr="00956B37">
        <w:rPr>
          <w:b w:val="0"/>
          <w:color w:val="auto"/>
          <w:sz w:val="24"/>
        </w:rPr>
        <w:t xml:space="preserve"> սույն շինարարական նորմերի</w:t>
      </w:r>
      <w:r w:rsidR="0048128E" w:rsidRPr="00956B37">
        <w:rPr>
          <w:b w:val="0"/>
          <w:color w:val="auto"/>
          <w:sz w:val="24"/>
        </w:rPr>
        <w:t xml:space="preserve"> </w:t>
      </w:r>
      <w:r w:rsidR="00DC4C50" w:rsidRPr="00956B37">
        <w:rPr>
          <w:b w:val="0"/>
          <w:color w:val="auto"/>
          <w:sz w:val="24"/>
        </w:rPr>
        <w:t>137</w:t>
      </w:r>
      <w:r w:rsidR="002301EE" w:rsidRPr="00956B37">
        <w:rPr>
          <w:b w:val="0"/>
          <w:color w:val="auto"/>
          <w:sz w:val="24"/>
        </w:rPr>
        <w:t>-րդ</w:t>
      </w:r>
      <w:r w:rsidR="0048128E" w:rsidRPr="00956B37">
        <w:rPr>
          <w:b w:val="0"/>
          <w:color w:val="auto"/>
          <w:sz w:val="24"/>
        </w:rPr>
        <w:t xml:space="preserve"> կետի պահանջներին համապատասխան:</w:t>
      </w:r>
    </w:p>
    <w:p w:rsidR="0048128E" w:rsidRPr="00956B37" w:rsidRDefault="008B5BC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48128E" w:rsidRPr="00956B37">
        <w:rPr>
          <w:b w:val="0"/>
          <w:color w:val="auto"/>
          <w:sz w:val="24"/>
        </w:rPr>
        <w:t>Ճանապարհային շահագործման ծառայության աշխատանքների կազմակերպման համար տեխնոլոգիական կապ պետք է նախատեսել I կարգի ճանապարհների վրա, իսկ հատուկ պահանջների առկայության դեպքում</w:t>
      </w:r>
      <w:r w:rsidR="00A56EBF" w:rsidRPr="00956B37">
        <w:rPr>
          <w:b w:val="0"/>
          <w:color w:val="auto"/>
          <w:sz w:val="24"/>
        </w:rPr>
        <w:t>՝</w:t>
      </w:r>
      <w:r w:rsidR="0048128E" w:rsidRPr="00956B37">
        <w:rPr>
          <w:b w:val="0"/>
          <w:color w:val="auto"/>
          <w:sz w:val="24"/>
        </w:rPr>
        <w:t xml:space="preserve"> նաև II և III կարգի ճանապարհների վրա:</w:t>
      </w:r>
    </w:p>
    <w:p w:rsidR="0048128E" w:rsidRPr="00956B37" w:rsidRDefault="0048128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Վթարականչային կապ կարելի է նախատեսել բոլոր կարգերի ճանապարհների համար` համապատասխան հիմնավորման դեպքում:</w:t>
      </w:r>
    </w:p>
    <w:p w:rsidR="00855811" w:rsidRPr="00956B37" w:rsidRDefault="00855811" w:rsidP="00526316">
      <w:pPr>
        <w:spacing w:after="160"/>
        <w:ind w:left="270" w:firstLine="450"/>
        <w:jc w:val="both"/>
        <w:rPr>
          <w:b/>
          <w:color w:val="auto"/>
          <w:sz w:val="28"/>
          <w:szCs w:val="28"/>
          <w:lang w:val="hy-AM"/>
        </w:rPr>
      </w:pPr>
    </w:p>
    <w:p w:rsidR="007C5BA5" w:rsidRPr="00956B37" w:rsidRDefault="00855811" w:rsidP="005D2D62">
      <w:pPr>
        <w:pStyle w:val="ListParagraph"/>
        <w:numPr>
          <w:ilvl w:val="0"/>
          <w:numId w:val="14"/>
        </w:numPr>
        <w:spacing w:after="160"/>
        <w:outlineLvl w:val="0"/>
        <w:rPr>
          <w:rFonts w:ascii="Sylfaen" w:hAnsi="Sylfaen"/>
          <w:b/>
          <w:color w:val="auto"/>
          <w:lang w:val="hy-AM"/>
        </w:rPr>
      </w:pPr>
      <w:bookmarkStart w:id="10" w:name="_Toc115793699"/>
      <w:r w:rsidRPr="00956B37">
        <w:rPr>
          <w:rFonts w:ascii="GHEA Grapalat" w:hAnsi="GHEA Grapalat"/>
          <w:b/>
          <w:color w:val="auto"/>
          <w:lang w:val="hy-AM"/>
        </w:rPr>
        <w:t>ԱՎՏՈՄՈԲԻԼԱՅԻՆ ՃԱՆԱՊԱՐՀՆԵՐԻ ՆԱԽԱԳԾՄԱՆ ԺԱՄԱՆԱԿ ԿԻՐԱՌՎՈՂ ՏՐԱՆՍՊՈՐՏԱՅԻՆ ՄԻՋՈՑՆԵՐԻ ՏԵԽՆԻԿԱԿԱՆ ԲՆՈՒԹԱԳՐԵՐԸ</w:t>
      </w:r>
      <w:bookmarkEnd w:id="10"/>
    </w:p>
    <w:p w:rsidR="00526316" w:rsidRPr="00956B37" w:rsidRDefault="00526316" w:rsidP="00526316">
      <w:pPr>
        <w:pStyle w:val="ListParagraph"/>
        <w:spacing w:after="160"/>
        <w:ind w:left="990"/>
        <w:jc w:val="both"/>
        <w:outlineLvl w:val="0"/>
        <w:rPr>
          <w:rFonts w:ascii="Sylfaen" w:hAnsi="Sylfaen"/>
          <w:b/>
          <w:color w:val="auto"/>
          <w:lang w:val="hy-AM"/>
        </w:rPr>
      </w:pPr>
    </w:p>
    <w:p w:rsidR="007C5BA5" w:rsidRPr="00956B37" w:rsidRDefault="005D2D62" w:rsidP="003C427E">
      <w:pPr>
        <w:pStyle w:val="ListParagraph"/>
        <w:numPr>
          <w:ilvl w:val="0"/>
          <w:numId w:val="16"/>
        </w:numPr>
        <w:tabs>
          <w:tab w:val="left" w:pos="1170"/>
          <w:tab w:val="left" w:pos="1350"/>
          <w:tab w:val="left" w:pos="1440"/>
        </w:tabs>
        <w:spacing w:after="160"/>
        <w:ind w:left="270" w:firstLine="450"/>
        <w:jc w:val="both"/>
        <w:rPr>
          <w:rFonts w:ascii="GHEA Grapalat" w:hAnsi="GHEA Grapalat" w:cs="Sylfaen"/>
          <w:color w:val="auto"/>
          <w:lang w:val="hy-AM"/>
        </w:rPr>
      </w:pPr>
      <w:r w:rsidRPr="00956B37">
        <w:rPr>
          <w:rFonts w:ascii="GHEA Grapalat" w:hAnsi="GHEA Grapalat" w:cs="Sylfaen"/>
          <w:color w:val="auto"/>
          <w:lang w:val="hy-AM"/>
        </w:rPr>
        <w:t xml:space="preserve"> </w:t>
      </w:r>
      <w:r w:rsidR="007C5BA5" w:rsidRPr="00956B37">
        <w:rPr>
          <w:rFonts w:ascii="GHEA Grapalat" w:hAnsi="GHEA Grapalat" w:cs="Sylfaen"/>
          <w:color w:val="auto"/>
          <w:lang w:val="hy-AM"/>
        </w:rPr>
        <w:t xml:space="preserve">Տարբեր տիպի </w:t>
      </w:r>
      <w:r w:rsidR="007C5BA5" w:rsidRPr="00956B37">
        <w:rPr>
          <w:rFonts w:ascii="GHEA Grapalat" w:hAnsi="GHEA Grapalat"/>
          <w:color w:val="auto"/>
          <w:lang w:val="hy-AM"/>
        </w:rPr>
        <w:t>տրանսպորտային միջոցների</w:t>
      </w:r>
      <w:r w:rsidR="001C728B" w:rsidRPr="00956B37">
        <w:rPr>
          <w:rFonts w:ascii="GHEA Grapalat" w:hAnsi="GHEA Grapalat"/>
          <w:color w:val="auto"/>
          <w:lang w:val="hy-AM"/>
        </w:rPr>
        <w:t xml:space="preserve"> թեթև</w:t>
      </w:r>
      <w:r w:rsidR="007C5BA5" w:rsidRPr="00956B37">
        <w:rPr>
          <w:rFonts w:ascii="GHEA Grapalat" w:hAnsi="GHEA Grapalat"/>
          <w:color w:val="auto"/>
          <w:lang w:val="hy-AM"/>
        </w:rPr>
        <w:t xml:space="preserve"> մարդատար ավտոմոբիլի միավորի բերման գործակիցները ներկայացված են</w:t>
      </w:r>
      <w:r w:rsidR="00487E02" w:rsidRPr="00956B37">
        <w:rPr>
          <w:rFonts w:ascii="GHEA Grapalat" w:hAnsi="GHEA Grapalat"/>
          <w:color w:val="auto"/>
          <w:lang w:val="hy-AM"/>
        </w:rPr>
        <w:t xml:space="preserve"> սույն շինարարական նորմերի                   64-րդ </w:t>
      </w:r>
      <w:r w:rsidR="007C5BA5" w:rsidRPr="00956B37">
        <w:rPr>
          <w:rFonts w:ascii="GHEA Grapalat" w:hAnsi="GHEA Grapalat"/>
          <w:color w:val="auto"/>
          <w:lang w:val="hy-AM"/>
        </w:rPr>
        <w:t>աղյուսակում</w:t>
      </w:r>
      <w:r w:rsidR="001C728B" w:rsidRPr="00956B37">
        <w:rPr>
          <w:rFonts w:ascii="GHEA Grapalat" w:hAnsi="GHEA Grapalat"/>
          <w:color w:val="auto"/>
          <w:lang w:val="hy-AM"/>
        </w:rPr>
        <w:t>:</w:t>
      </w:r>
    </w:p>
    <w:p w:rsidR="00726376" w:rsidRPr="00956B37" w:rsidRDefault="00726376" w:rsidP="00393AE4">
      <w:pPr>
        <w:pStyle w:val="ListParagraph"/>
        <w:tabs>
          <w:tab w:val="left" w:pos="1170"/>
          <w:tab w:val="left" w:pos="1350"/>
          <w:tab w:val="left" w:pos="1440"/>
        </w:tabs>
        <w:spacing w:after="160"/>
        <w:jc w:val="right"/>
        <w:rPr>
          <w:rFonts w:ascii="GHEA Grapalat" w:hAnsi="GHEA Grapalat" w:cs="Sylfaen"/>
          <w:color w:val="auto"/>
          <w:lang w:val="hy-AM"/>
        </w:rPr>
      </w:pPr>
    </w:p>
    <w:p w:rsidR="00393AE4" w:rsidRPr="00956B37" w:rsidRDefault="00393AE4" w:rsidP="00393AE4">
      <w:pPr>
        <w:pStyle w:val="ListParagraph"/>
        <w:tabs>
          <w:tab w:val="left" w:pos="1170"/>
          <w:tab w:val="left" w:pos="1350"/>
          <w:tab w:val="left" w:pos="1440"/>
        </w:tabs>
        <w:spacing w:after="160"/>
        <w:jc w:val="right"/>
        <w:rPr>
          <w:rFonts w:ascii="GHEA Grapalat" w:hAnsi="GHEA Grapalat" w:cs="Sylfaen"/>
          <w:color w:val="auto"/>
          <w:lang w:val="en-US"/>
        </w:rPr>
      </w:pPr>
      <w:r w:rsidRPr="00956B37">
        <w:rPr>
          <w:rFonts w:ascii="GHEA Grapalat" w:hAnsi="GHEA Grapalat" w:cs="Sylfaen"/>
          <w:color w:val="auto"/>
          <w:lang w:val="en-US"/>
        </w:rPr>
        <w:t>Աղյուսակ 64</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705"/>
        <w:gridCol w:w="2733"/>
        <w:gridCol w:w="3697"/>
      </w:tblGrid>
      <w:tr w:rsidR="00A74FD3" w:rsidRPr="00956B37" w:rsidTr="00393AE4">
        <w:trPr>
          <w:jc w:val="center"/>
        </w:trPr>
        <w:tc>
          <w:tcPr>
            <w:tcW w:w="585" w:type="dxa"/>
          </w:tcPr>
          <w:p w:rsidR="00A74FD3" w:rsidRPr="00956B37" w:rsidRDefault="001C728B"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hy-AM"/>
              </w:rPr>
              <w:br w:type="page"/>
            </w:r>
            <w:r w:rsidR="003042CD" w:rsidRPr="00956B37">
              <w:rPr>
                <w:rFonts w:ascii="GHEA Grapalat" w:hAnsi="GHEA Grapalat"/>
                <w:bCs/>
                <w:color w:val="auto"/>
                <w:lang w:val="en-US"/>
              </w:rPr>
              <w:t>N</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Տրանսպորտային միջոցի տեսակը</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Տրանսպորտային միջոցի սխեման</w:t>
            </w:r>
          </w:p>
        </w:tc>
        <w:tc>
          <w:tcPr>
            <w:tcW w:w="3697"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Թեթև մարդատարի նկատմամբ բերման գործակիցը</w:t>
            </w:r>
          </w:p>
        </w:tc>
      </w:tr>
      <w:tr w:rsidR="00A74FD3" w:rsidRPr="00956B37" w:rsidTr="00393AE4">
        <w:trPr>
          <w:trHeight w:val="950"/>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rsidR="00A74FD3" w:rsidRPr="00956B37" w:rsidRDefault="00A74FD3" w:rsidP="0040635B">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Թեթև մարդատարներ</w:t>
            </w:r>
            <w:r w:rsidR="0040635B" w:rsidRPr="00956B37">
              <w:rPr>
                <w:rFonts w:ascii="GHEA Grapalat" w:hAnsi="GHEA Grapalat"/>
                <w:bCs/>
                <w:color w:val="auto"/>
                <w:lang w:val="en-US"/>
              </w:rPr>
              <w:t>, մարդատար-տաքսի ավտոմոբիլներ,</w:t>
            </w:r>
            <w:r w:rsidRPr="00956B37">
              <w:rPr>
                <w:rFonts w:ascii="GHEA Grapalat" w:hAnsi="GHEA Grapalat"/>
                <w:bCs/>
                <w:color w:val="auto"/>
                <w:lang w:val="hy-AM"/>
              </w:rPr>
              <w:t xml:space="preserve"> մոտոցիկլետներ</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7392" behindDoc="0" locked="0" layoutInCell="1" allowOverlap="1">
                  <wp:simplePos x="0" y="0"/>
                  <wp:positionH relativeFrom="column">
                    <wp:posOffset>492976</wp:posOffset>
                  </wp:positionH>
                  <wp:positionV relativeFrom="paragraph">
                    <wp:posOffset>61919</wp:posOffset>
                  </wp:positionV>
                  <wp:extent cx="657225" cy="511175"/>
                  <wp:effectExtent l="0" t="0" r="9525" b="3175"/>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511175"/>
                          </a:xfrm>
                          <a:prstGeom prst="rect">
                            <a:avLst/>
                          </a:prstGeom>
                          <a:noFill/>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0</w:t>
            </w:r>
          </w:p>
        </w:tc>
      </w:tr>
      <w:tr w:rsidR="00A74FD3" w:rsidRPr="00956B37" w:rsidTr="00393AE4">
        <w:trPr>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2.</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Բեռնատարներ տարբեր բեռնատարողությամբ, տ</w:t>
            </w:r>
          </w:p>
        </w:tc>
        <w:tc>
          <w:tcPr>
            <w:tcW w:w="6430" w:type="dxa"/>
            <w:gridSpan w:val="2"/>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r>
      <w:tr w:rsidR="00A74FD3" w:rsidRPr="00956B37" w:rsidTr="00393AE4">
        <w:trPr>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մինչև 2 ներառյալ</w:t>
            </w:r>
          </w:p>
        </w:tc>
        <w:tc>
          <w:tcPr>
            <w:tcW w:w="2733" w:type="dxa"/>
            <w:vMerge w:val="restart"/>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8416" behindDoc="0" locked="0" layoutInCell="1" allowOverlap="1">
                  <wp:simplePos x="0" y="0"/>
                  <wp:positionH relativeFrom="column">
                    <wp:posOffset>490855</wp:posOffset>
                  </wp:positionH>
                  <wp:positionV relativeFrom="paragraph">
                    <wp:posOffset>-19685</wp:posOffset>
                  </wp:positionV>
                  <wp:extent cx="704850" cy="33083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4850" cy="330835"/>
                          </a:xfrm>
                          <a:prstGeom prst="rect">
                            <a:avLst/>
                          </a:prstGeom>
                          <a:noFill/>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3</w:t>
            </w:r>
          </w:p>
        </w:tc>
      </w:tr>
      <w:tr w:rsidR="00A74FD3" w:rsidRPr="00956B37" w:rsidTr="00393AE4">
        <w:trPr>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lastRenderedPageBreak/>
              <w:t>2)</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2-ից բարձր  մինչև 6</w:t>
            </w:r>
          </w:p>
        </w:tc>
        <w:tc>
          <w:tcPr>
            <w:tcW w:w="2733" w:type="dxa"/>
            <w:vMerge/>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4</w:t>
            </w:r>
          </w:p>
        </w:tc>
      </w:tr>
      <w:tr w:rsidR="00A74FD3" w:rsidRPr="00956B37" w:rsidTr="00393AE4">
        <w:trPr>
          <w:trHeight w:val="758"/>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lastRenderedPageBreak/>
              <w:t>3)</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6-ից բարձր  մինչև 8</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9440" behindDoc="0" locked="0" layoutInCell="1" allowOverlap="1">
                  <wp:simplePos x="0" y="0"/>
                  <wp:positionH relativeFrom="column">
                    <wp:posOffset>420921</wp:posOffset>
                  </wp:positionH>
                  <wp:positionV relativeFrom="paragraph">
                    <wp:posOffset>79734</wp:posOffset>
                  </wp:positionV>
                  <wp:extent cx="829772" cy="329781"/>
                  <wp:effectExtent l="0" t="0" r="8890" b="0"/>
                  <wp:wrapNone/>
                  <wp:docPr id="7" name="Picture 7"/>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3038" cy="331079"/>
                          </a:xfrm>
                          <a:prstGeom prst="rect">
                            <a:avLst/>
                          </a:prstGeom>
                          <a:noFill/>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6</w:t>
            </w:r>
          </w:p>
        </w:tc>
      </w:tr>
      <w:tr w:rsidR="00A74FD3" w:rsidRPr="00956B37" w:rsidTr="00393AE4">
        <w:trPr>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4)</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8 -ից բարձր  մինչև 14</w:t>
            </w:r>
          </w:p>
        </w:tc>
        <w:tc>
          <w:tcPr>
            <w:tcW w:w="2733" w:type="dxa"/>
            <w:vMerge w:val="restart"/>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0464" behindDoc="0" locked="0" layoutInCell="1" allowOverlap="1">
                  <wp:simplePos x="0" y="0"/>
                  <wp:positionH relativeFrom="column">
                    <wp:posOffset>347345</wp:posOffset>
                  </wp:positionH>
                  <wp:positionV relativeFrom="paragraph">
                    <wp:posOffset>35560</wp:posOffset>
                  </wp:positionV>
                  <wp:extent cx="907415" cy="353060"/>
                  <wp:effectExtent l="0" t="0" r="6985" b="8890"/>
                  <wp:wrapNone/>
                  <wp:docPr id="8" name="Picture 8"/>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7415" cy="353060"/>
                          </a:xfrm>
                          <a:prstGeom prst="rect">
                            <a:avLst/>
                          </a:prstGeom>
                          <a:noFill/>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8</w:t>
            </w:r>
          </w:p>
        </w:tc>
      </w:tr>
      <w:tr w:rsidR="00A74FD3" w:rsidRPr="00956B37" w:rsidTr="00393AE4">
        <w:trPr>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5)</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14-ից բարձր</w:t>
            </w:r>
          </w:p>
        </w:tc>
        <w:tc>
          <w:tcPr>
            <w:tcW w:w="2733" w:type="dxa"/>
            <w:vMerge/>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0</w:t>
            </w:r>
          </w:p>
        </w:tc>
      </w:tr>
      <w:tr w:rsidR="00A74FD3" w:rsidRPr="00956B37" w:rsidTr="00393AE4">
        <w:trPr>
          <w:jc w:val="center"/>
        </w:trPr>
        <w:tc>
          <w:tcPr>
            <w:tcW w:w="585" w:type="dxa"/>
          </w:tcPr>
          <w:p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3.</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Ավտոգնացք տարբեր բեռնատարողությամբ, տ</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r>
      <w:tr w:rsidR="00A74FD3" w:rsidRPr="00956B37" w:rsidTr="00393AE4">
        <w:trPr>
          <w:trHeight w:val="748"/>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մինչև 12 ներառյալ</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1488" behindDoc="0" locked="0" layoutInCell="1" allowOverlap="1">
                  <wp:simplePos x="0" y="0"/>
                  <wp:positionH relativeFrom="column">
                    <wp:posOffset>432591</wp:posOffset>
                  </wp:positionH>
                  <wp:positionV relativeFrom="paragraph">
                    <wp:posOffset>56203</wp:posOffset>
                  </wp:positionV>
                  <wp:extent cx="762000" cy="36195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00" cy="361950"/>
                          </a:xfrm>
                          <a:prstGeom prst="rect">
                            <a:avLst/>
                          </a:prstGeom>
                          <a:noFill/>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8</w:t>
            </w:r>
          </w:p>
        </w:tc>
      </w:tr>
      <w:tr w:rsidR="00A74FD3" w:rsidRPr="00956B37" w:rsidTr="00393AE4">
        <w:trPr>
          <w:trHeight w:val="844"/>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2)</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12-ից բարձր  մինչև 20 ներառյալ</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2512" behindDoc="0" locked="0" layoutInCell="1" allowOverlap="1">
                  <wp:simplePos x="0" y="0"/>
                  <wp:positionH relativeFrom="column">
                    <wp:posOffset>277315</wp:posOffset>
                  </wp:positionH>
                  <wp:positionV relativeFrom="paragraph">
                    <wp:posOffset>31594</wp:posOffset>
                  </wp:positionV>
                  <wp:extent cx="1133475" cy="438150"/>
                  <wp:effectExtent l="0" t="0" r="9525" b="0"/>
                  <wp:wrapNone/>
                  <wp:docPr id="10" name="Picture 10"/>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3475" cy="438150"/>
                          </a:xfrm>
                          <a:prstGeom prst="rect">
                            <a:avLst/>
                          </a:prstGeom>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2</w:t>
            </w:r>
          </w:p>
        </w:tc>
      </w:tr>
      <w:tr w:rsidR="00A74FD3" w:rsidRPr="00956B37" w:rsidTr="00393AE4">
        <w:trPr>
          <w:trHeight w:val="828"/>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3)</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20-ից բարձր  մինչև 30 ներառյալ</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3536" behindDoc="0" locked="0" layoutInCell="1" allowOverlap="1">
                  <wp:simplePos x="0" y="0"/>
                  <wp:positionH relativeFrom="column">
                    <wp:posOffset>188008</wp:posOffset>
                  </wp:positionH>
                  <wp:positionV relativeFrom="paragraph">
                    <wp:posOffset>67479</wp:posOffset>
                  </wp:positionV>
                  <wp:extent cx="1366636" cy="440486"/>
                  <wp:effectExtent l="0" t="0" r="5080" b="0"/>
                  <wp:wrapNone/>
                  <wp:docPr id="11" name="Picture 1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4540" cy="443033"/>
                          </a:xfrm>
                          <a:prstGeom prst="rect">
                            <a:avLst/>
                          </a:prstGeom>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7</w:t>
            </w:r>
          </w:p>
        </w:tc>
      </w:tr>
      <w:tr w:rsidR="00A74FD3" w:rsidRPr="00956B37" w:rsidTr="00393AE4">
        <w:trPr>
          <w:trHeight w:val="840"/>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4)</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30-ից բարձր</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4560" behindDoc="0" locked="0" layoutInCell="1" allowOverlap="1">
                  <wp:simplePos x="0" y="0"/>
                  <wp:positionH relativeFrom="column">
                    <wp:posOffset>162129</wp:posOffset>
                  </wp:positionH>
                  <wp:positionV relativeFrom="paragraph">
                    <wp:posOffset>52418</wp:posOffset>
                  </wp:positionV>
                  <wp:extent cx="1362973" cy="458721"/>
                  <wp:effectExtent l="0" t="0" r="8890" b="0"/>
                  <wp:wrapNone/>
                  <wp:docPr id="14" name="Picture 14"/>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03945" cy="472511"/>
                          </a:xfrm>
                          <a:prstGeom prst="rect">
                            <a:avLst/>
                          </a:prstGeom>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w:t>
            </w:r>
            <w:r w:rsidR="00A74FD3" w:rsidRPr="00956B37">
              <w:rPr>
                <w:rFonts w:ascii="GHEA Grapalat" w:hAnsi="GHEA Grapalat"/>
                <w:bCs/>
                <w:color w:val="auto"/>
                <w:lang w:val="hy-AM"/>
              </w:rPr>
              <w:t>2</w:t>
            </w:r>
          </w:p>
        </w:tc>
      </w:tr>
      <w:tr w:rsidR="00A74FD3" w:rsidRPr="00956B37" w:rsidTr="00393AE4">
        <w:trPr>
          <w:trHeight w:val="852"/>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5)</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Փոքր տարողության ավտոբուս</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1172622" cy="491678"/>
                  <wp:effectExtent l="0" t="0" r="8890" b="3810"/>
                  <wp:docPr id="15" name="Picture 15" descr="C:\Users\VarazdatRoad\AppData\Local\Microsoft\Windows\INetCache\Content.Word\avtobu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razdatRoad\AppData\Local\Microsoft\Windows\INetCache\Content.Word\avtobus.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1345" cy="528879"/>
                          </a:xfrm>
                          <a:prstGeom prst="rect">
                            <a:avLst/>
                          </a:prstGeom>
                          <a:noFill/>
                          <a:ln>
                            <a:noFill/>
                          </a:ln>
                        </pic:spPr>
                      </pic:pic>
                    </a:graphicData>
                  </a:graphic>
                </wp:inline>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4</w:t>
            </w:r>
          </w:p>
        </w:tc>
      </w:tr>
      <w:tr w:rsidR="00A74FD3" w:rsidRPr="00956B37" w:rsidTr="00393AE4">
        <w:trPr>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6)</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Միջին տարողության ավտոբուս</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1578634" cy="526560"/>
                  <wp:effectExtent l="0" t="0" r="2540" b="6985"/>
                  <wp:docPr id="16" name="Picture 16" descr="\\qristine-pc\My Documents\Varazdat\2021\ՀՀՇՆ IV-11.05.02-xxxxxxx - 2րդ խմբագրություն 01.04.2022\nkarner axyusaki hamar\ավտոբու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istine-pc\My Documents\Varazdat\2021\ՀՀՇՆ IV-11.05.02-xxxxxxx - 2րդ խմբագրություն 01.04.2022\nkarner axyusaki hamar\ավտոբու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7014" cy="532691"/>
                          </a:xfrm>
                          <a:prstGeom prst="rect">
                            <a:avLst/>
                          </a:prstGeom>
                          <a:noFill/>
                          <a:ln>
                            <a:noFill/>
                          </a:ln>
                        </pic:spPr>
                      </pic:pic>
                    </a:graphicData>
                  </a:graphic>
                </wp:inline>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5</w:t>
            </w:r>
          </w:p>
        </w:tc>
      </w:tr>
      <w:tr w:rsidR="00A74FD3" w:rsidRPr="00956B37" w:rsidTr="00393AE4">
        <w:trPr>
          <w:trHeight w:val="1078"/>
          <w:jc w:val="center"/>
        </w:trPr>
        <w:tc>
          <w:tcPr>
            <w:tcW w:w="585" w:type="dxa"/>
          </w:tcPr>
          <w:p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7)</w:t>
            </w:r>
          </w:p>
        </w:tc>
        <w:tc>
          <w:tcPr>
            <w:tcW w:w="2705"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Մեծ տարողության ավտոբուս</w:t>
            </w:r>
          </w:p>
        </w:tc>
        <w:tc>
          <w:tcPr>
            <w:tcW w:w="2733" w:type="dxa"/>
            <w:vAlign w:val="center"/>
          </w:tcPr>
          <w:p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5584" behindDoc="0" locked="0" layoutInCell="1" allowOverlap="1">
                  <wp:simplePos x="0" y="0"/>
                  <wp:positionH relativeFrom="column">
                    <wp:posOffset>-1773</wp:posOffset>
                  </wp:positionH>
                  <wp:positionV relativeFrom="paragraph">
                    <wp:posOffset>4181</wp:posOffset>
                  </wp:positionV>
                  <wp:extent cx="1679852" cy="595223"/>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1219" cy="602794"/>
                          </a:xfrm>
                          <a:prstGeom prst="rect">
                            <a:avLst/>
                          </a:prstGeom>
                        </pic:spPr>
                      </pic:pic>
                    </a:graphicData>
                  </a:graphic>
                </wp:anchor>
              </w:drawing>
            </w:r>
          </w:p>
        </w:tc>
        <w:tc>
          <w:tcPr>
            <w:tcW w:w="3697" w:type="dxa"/>
            <w:vAlign w:val="center"/>
          </w:tcPr>
          <w:p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w:t>
            </w:r>
            <w:r w:rsidR="00A74FD3" w:rsidRPr="00956B37">
              <w:rPr>
                <w:rFonts w:ascii="GHEA Grapalat" w:hAnsi="GHEA Grapalat"/>
                <w:bCs/>
                <w:color w:val="auto"/>
                <w:lang w:val="hy-AM"/>
              </w:rPr>
              <w:t>0</w:t>
            </w:r>
          </w:p>
        </w:tc>
      </w:tr>
      <w:tr w:rsidR="00393AE4" w:rsidRPr="00956B37" w:rsidTr="00794E55">
        <w:trPr>
          <w:jc w:val="center"/>
        </w:trPr>
        <w:tc>
          <w:tcPr>
            <w:tcW w:w="9720" w:type="dxa"/>
            <w:gridSpan w:val="4"/>
          </w:tcPr>
          <w:p w:rsidR="00393AE4" w:rsidRPr="00956B37" w:rsidRDefault="00393AE4" w:rsidP="002E7F0C">
            <w:pPr>
              <w:pStyle w:val="ListParagraph"/>
              <w:autoSpaceDE w:val="0"/>
              <w:autoSpaceDN w:val="0"/>
              <w:adjustRightInd w:val="0"/>
              <w:ind w:left="-30" w:firstLine="180"/>
              <w:jc w:val="both"/>
              <w:rPr>
                <w:rFonts w:ascii="GHEA Grapalat" w:hAnsi="GHEA Grapalat"/>
                <w:bCs/>
                <w:color w:val="auto"/>
                <w:lang w:val="hy-AM"/>
              </w:rPr>
            </w:pPr>
            <w:r w:rsidRPr="00956B37">
              <w:rPr>
                <w:rFonts w:ascii="GHEA Grapalat" w:hAnsi="GHEA Grapalat"/>
                <w:bCs/>
                <w:color w:val="auto"/>
                <w:lang w:val="hy-AM"/>
              </w:rPr>
              <w:t xml:space="preserve">4.  </w:t>
            </w:r>
            <w:r w:rsidRPr="00956B37">
              <w:rPr>
                <w:rFonts w:ascii="GHEA Grapalat" w:hAnsi="GHEA Grapalat"/>
                <w:bCs/>
                <w:color w:val="auto"/>
                <w:lang w:val="en-US"/>
              </w:rPr>
              <w:t>Հ</w:t>
            </w:r>
            <w:r w:rsidRPr="00956B37">
              <w:rPr>
                <w:rFonts w:ascii="GHEA Grapalat" w:hAnsi="GHEA Grapalat"/>
                <w:bCs/>
                <w:color w:val="auto"/>
                <w:lang w:val="hy-AM"/>
              </w:rPr>
              <w:t>ատուկ ավտոմեքենաների համար բերման գործակիցները պետք է ընդունել այնպես, ինչպես համապատասխան բեռնատարողության բազային ավտոմեքենաների համար:</w:t>
            </w:r>
          </w:p>
          <w:p w:rsidR="00393AE4" w:rsidRPr="00956B37" w:rsidRDefault="00393AE4" w:rsidP="002E7F0C">
            <w:pPr>
              <w:pStyle w:val="ListParagraph"/>
              <w:autoSpaceDE w:val="0"/>
              <w:autoSpaceDN w:val="0"/>
              <w:adjustRightInd w:val="0"/>
              <w:ind w:left="-30" w:firstLine="180"/>
              <w:jc w:val="both"/>
              <w:rPr>
                <w:rFonts w:ascii="GHEA Grapalat" w:hAnsi="GHEA Grapalat"/>
                <w:bCs/>
                <w:color w:val="auto"/>
                <w:lang w:val="hy-AM"/>
              </w:rPr>
            </w:pPr>
            <w:r w:rsidRPr="00956B37">
              <w:rPr>
                <w:rFonts w:ascii="GHEA Grapalat" w:hAnsi="GHEA Grapalat"/>
                <w:bCs/>
                <w:color w:val="auto"/>
                <w:lang w:val="hy-AM"/>
              </w:rPr>
              <w:t>5. Լեռնային և կտրտված տեղամասերի համար բերման գործակիցները թույլատրվում է մեծացնել</w:t>
            </w:r>
            <w:r w:rsidR="004429F5" w:rsidRPr="00956B37">
              <w:rPr>
                <w:rFonts w:ascii="GHEA Grapalat" w:hAnsi="GHEA Grapalat"/>
                <w:bCs/>
                <w:color w:val="auto"/>
                <w:lang w:val="hy-AM"/>
              </w:rPr>
              <w:t xml:space="preserve"> 1.</w:t>
            </w:r>
            <w:r w:rsidRPr="00956B37">
              <w:rPr>
                <w:rFonts w:ascii="GHEA Grapalat" w:hAnsi="GHEA Grapalat"/>
                <w:bCs/>
                <w:color w:val="auto"/>
                <w:lang w:val="hy-AM"/>
              </w:rPr>
              <w:t>2 անգամ:</w:t>
            </w:r>
          </w:p>
        </w:tc>
      </w:tr>
    </w:tbl>
    <w:p w:rsidR="00726376" w:rsidRPr="00956B37" w:rsidRDefault="008011F9" w:rsidP="003C427E">
      <w:pPr>
        <w:pStyle w:val="ListParagraph"/>
        <w:numPr>
          <w:ilvl w:val="0"/>
          <w:numId w:val="16"/>
        </w:numPr>
        <w:tabs>
          <w:tab w:val="left" w:pos="1170"/>
          <w:tab w:val="left" w:pos="1350"/>
          <w:tab w:val="left" w:pos="1440"/>
        </w:tabs>
        <w:spacing w:after="160"/>
        <w:ind w:left="270" w:firstLine="450"/>
        <w:jc w:val="both"/>
        <w:rPr>
          <w:rFonts w:ascii="GHEA Grapalat" w:hAnsi="GHEA Grapalat" w:cs="Sylfaen"/>
          <w:color w:val="auto"/>
          <w:lang w:val="hy-AM"/>
        </w:rPr>
      </w:pPr>
      <w:r w:rsidRPr="00956B37">
        <w:rPr>
          <w:rFonts w:ascii="GHEA Grapalat" w:hAnsi="GHEA Grapalat" w:cs="Sylfaen"/>
          <w:color w:val="auto"/>
          <w:lang w:val="hy-AM"/>
        </w:rPr>
        <w:t xml:space="preserve"> </w:t>
      </w:r>
      <w:r w:rsidR="00726376" w:rsidRPr="00956B37">
        <w:rPr>
          <w:rFonts w:ascii="GHEA Grapalat" w:hAnsi="GHEA Grapalat" w:cs="Sylfaen"/>
          <w:color w:val="auto"/>
          <w:lang w:val="hy-AM"/>
        </w:rPr>
        <w:t>Ճանապարհների նախագծման ժամանակ կիրառվող տարբեր տիպի հաշվարկային տրանսպորտային միջոցները և նրանց երկրաչափական պարամետրերը բերված են սույն շինարարական նորմերի 65-րդ և 66-րդ աղյուսակներում:</w:t>
      </w:r>
    </w:p>
    <w:p w:rsidR="001C728B" w:rsidRPr="00956B37" w:rsidRDefault="001C728B" w:rsidP="001C728B">
      <w:pPr>
        <w:spacing w:line="276" w:lineRule="auto"/>
        <w:jc w:val="right"/>
        <w:rPr>
          <w:rFonts w:ascii="GHEA Grapalat" w:hAnsi="GHEA Grapalat"/>
          <w:bCs/>
          <w:color w:val="auto"/>
          <w:lang w:val="hy-AM"/>
        </w:rPr>
      </w:pPr>
      <w:r w:rsidRPr="00956B37">
        <w:rPr>
          <w:rFonts w:ascii="GHEA Grapalat" w:hAnsi="GHEA Grapalat"/>
          <w:bCs/>
          <w:color w:val="auto"/>
          <w:lang w:val="hy-AM"/>
        </w:rPr>
        <w:t xml:space="preserve">Աղյուսակ </w:t>
      </w:r>
      <w:r w:rsidR="00482F1A" w:rsidRPr="00956B37">
        <w:rPr>
          <w:rFonts w:ascii="GHEA Grapalat" w:hAnsi="GHEA Grapalat"/>
          <w:bCs/>
          <w:color w:val="auto"/>
          <w:lang w:val="en-US"/>
        </w:rPr>
        <w:t>65</w:t>
      </w:r>
    </w:p>
    <w:tbl>
      <w:tblPr>
        <w:tblStyle w:val="TableGrid"/>
        <w:tblW w:w="9810" w:type="dxa"/>
        <w:tblInd w:w="85" w:type="dxa"/>
        <w:tblLayout w:type="fixed"/>
        <w:tblLook w:val="04A0" w:firstRow="1" w:lastRow="0" w:firstColumn="1" w:lastColumn="0" w:noHBand="0" w:noVBand="1"/>
      </w:tblPr>
      <w:tblGrid>
        <w:gridCol w:w="630"/>
        <w:gridCol w:w="2520"/>
        <w:gridCol w:w="1260"/>
        <w:gridCol w:w="900"/>
        <w:gridCol w:w="4500"/>
      </w:tblGrid>
      <w:tr w:rsidR="00D42319" w:rsidRPr="00956B37" w:rsidTr="00D42319">
        <w:tc>
          <w:tcPr>
            <w:tcW w:w="630" w:type="dxa"/>
            <w:vMerge w:val="restart"/>
          </w:tcPr>
          <w:p w:rsidR="008179B2" w:rsidRPr="00956B37" w:rsidRDefault="008179B2" w:rsidP="00D42319">
            <w:pPr>
              <w:rPr>
                <w:rFonts w:ascii="GHEA Grapalat" w:hAnsi="GHEA Grapalat"/>
                <w:bCs/>
                <w:color w:val="auto"/>
                <w:lang w:val="hy-AM"/>
              </w:rPr>
            </w:pPr>
          </w:p>
          <w:p w:rsidR="008179B2" w:rsidRPr="00956B37" w:rsidRDefault="008179B2" w:rsidP="00D42319">
            <w:pPr>
              <w:rPr>
                <w:rFonts w:ascii="GHEA Grapalat" w:hAnsi="GHEA Grapalat"/>
                <w:bCs/>
                <w:color w:val="auto"/>
                <w:lang w:val="hy-AM"/>
              </w:rPr>
            </w:pPr>
          </w:p>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p>
        </w:tc>
        <w:tc>
          <w:tcPr>
            <w:tcW w:w="2520" w:type="dxa"/>
            <w:vMerge w:val="restart"/>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Հաշվարկային տրանսպորտային միջոցի տեսակը</w:t>
            </w:r>
          </w:p>
        </w:tc>
        <w:tc>
          <w:tcPr>
            <w:tcW w:w="2160" w:type="dxa"/>
            <w:gridSpan w:val="2"/>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Նշանակումը</w:t>
            </w:r>
          </w:p>
        </w:tc>
        <w:tc>
          <w:tcPr>
            <w:tcW w:w="4500" w:type="dxa"/>
            <w:vMerge w:val="restart"/>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Տրանսպորտային միջոցի սխեման</w:t>
            </w:r>
          </w:p>
        </w:tc>
      </w:tr>
      <w:tr w:rsidR="00D42319" w:rsidRPr="00956B37" w:rsidTr="00D42319">
        <w:tc>
          <w:tcPr>
            <w:tcW w:w="630" w:type="dxa"/>
            <w:vMerge/>
          </w:tcPr>
          <w:p w:rsidR="00D42319" w:rsidRPr="00956B37" w:rsidRDefault="00D42319" w:rsidP="00D42319">
            <w:pPr>
              <w:rPr>
                <w:rFonts w:ascii="GHEA Grapalat" w:hAnsi="GHEA Grapalat"/>
                <w:bCs/>
                <w:color w:val="auto"/>
                <w:lang w:val="hy-AM"/>
              </w:rPr>
            </w:pPr>
          </w:p>
        </w:tc>
        <w:tc>
          <w:tcPr>
            <w:tcW w:w="2520" w:type="dxa"/>
            <w:vMerge/>
          </w:tcPr>
          <w:p w:rsidR="00D42319" w:rsidRPr="00956B37" w:rsidRDefault="00D42319" w:rsidP="00D42319">
            <w:pPr>
              <w:rPr>
                <w:rFonts w:ascii="GHEA Grapalat" w:hAnsi="GHEA Grapalat"/>
                <w:bCs/>
                <w:color w:val="auto"/>
                <w:lang w:val="hy-AM"/>
              </w:rPr>
            </w:pP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w:t>
            </w:r>
            <w:r w:rsidRPr="00956B37">
              <w:rPr>
                <w:rFonts w:ascii="GHEA Grapalat" w:hAnsi="GHEA Grapalat"/>
                <w:bCs/>
                <w:color w:val="auto"/>
                <w:lang w:val="en-US"/>
              </w:rPr>
              <w:t>6</w:t>
            </w:r>
            <w:r w:rsidRPr="00956B37">
              <w:rPr>
                <w:rFonts w:ascii="GHEA Grapalat" w:hAnsi="GHEA Grapalat"/>
                <w:bCs/>
                <w:color w:val="auto"/>
                <w:lang w:val="hy-AM"/>
              </w:rPr>
              <w:t>/</w:t>
            </w:r>
          </w:p>
        </w:tc>
        <w:tc>
          <w:tcPr>
            <w:tcW w:w="900" w:type="dxa"/>
            <w:vAlign w:val="center"/>
          </w:tcPr>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hy-AM"/>
              </w:rPr>
              <w:t>ТР</w:t>
            </w:r>
            <w:r w:rsidRPr="00956B37">
              <w:rPr>
                <w:rFonts w:ascii="GHEA Grapalat" w:hAnsi="GHEA Grapalat"/>
                <w:bCs/>
                <w:color w:val="auto"/>
                <w:lang w:val="en-US"/>
              </w:rPr>
              <w:t xml:space="preserve"> ТС</w:t>
            </w: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018/2011</w:t>
            </w:r>
          </w:p>
        </w:tc>
        <w:tc>
          <w:tcPr>
            <w:tcW w:w="4500" w:type="dxa"/>
            <w:vMerge/>
            <w:vAlign w:val="center"/>
          </w:tcPr>
          <w:p w:rsidR="00D42319" w:rsidRPr="00956B37" w:rsidRDefault="00D42319" w:rsidP="00D42319">
            <w:pPr>
              <w:rPr>
                <w:rFonts w:ascii="GHEA Grapalat" w:hAnsi="GHEA Grapalat"/>
                <w:bCs/>
                <w:color w:val="auto"/>
                <w:lang w:val="hy-AM"/>
              </w:rPr>
            </w:pPr>
          </w:p>
        </w:tc>
      </w:tr>
      <w:tr w:rsidR="00D42319" w:rsidRPr="00956B37" w:rsidTr="00D42319">
        <w:tc>
          <w:tcPr>
            <w:tcW w:w="630" w:type="dxa"/>
          </w:tcPr>
          <w:p w:rsidR="008179B2" w:rsidRPr="00956B37" w:rsidRDefault="008179B2" w:rsidP="00D42319">
            <w:pPr>
              <w:rPr>
                <w:rFonts w:ascii="GHEA Grapalat" w:hAnsi="GHEA Grapalat"/>
                <w:bCs/>
                <w:color w:val="auto"/>
                <w:lang w:val="en-US"/>
              </w:rPr>
            </w:pP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1.</w:t>
            </w:r>
          </w:p>
        </w:tc>
        <w:tc>
          <w:tcPr>
            <w:tcW w:w="252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Մարդատար ավտոմեքենա</w:t>
            </w: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Л</w:t>
            </w:r>
          </w:p>
        </w:tc>
        <w:tc>
          <w:tcPr>
            <w:tcW w:w="900" w:type="dxa"/>
            <w:vAlign w:val="center"/>
          </w:tcPr>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М</w:t>
            </w:r>
            <w:r w:rsidRPr="00956B37">
              <w:rPr>
                <w:rFonts w:ascii="GHEA Grapalat" w:hAnsi="GHEA Grapalat"/>
                <w:bCs/>
                <w:color w:val="auto"/>
                <w:vertAlign w:val="subscript"/>
                <w:lang w:val="en-US"/>
              </w:rPr>
              <w:t>1</w:t>
            </w:r>
          </w:p>
        </w:tc>
        <w:tc>
          <w:tcPr>
            <w:tcW w:w="45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1377315" cy="593725"/>
                  <wp:effectExtent l="0" t="0" r="0" b="0"/>
                  <wp:docPr id="22" name="Picture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7315" cy="593725"/>
                          </a:xfrm>
                          <a:prstGeom prst="rect">
                            <a:avLst/>
                          </a:prstGeom>
                          <a:noFill/>
                          <a:ln>
                            <a:noFill/>
                          </a:ln>
                        </pic:spPr>
                      </pic:pic>
                    </a:graphicData>
                  </a:graphic>
                </wp:inline>
              </w:drawing>
            </w:r>
          </w:p>
        </w:tc>
      </w:tr>
      <w:tr w:rsidR="00D42319" w:rsidRPr="00956B37" w:rsidTr="00D42319">
        <w:tc>
          <w:tcPr>
            <w:tcW w:w="630" w:type="dxa"/>
          </w:tcPr>
          <w:p w:rsidR="008179B2" w:rsidRPr="00956B37" w:rsidRDefault="008179B2" w:rsidP="00D42319">
            <w:pPr>
              <w:rPr>
                <w:rFonts w:ascii="GHEA Grapalat" w:hAnsi="GHEA Grapalat"/>
                <w:bCs/>
                <w:color w:val="auto"/>
                <w:lang w:val="en-US"/>
              </w:rPr>
            </w:pP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2.</w:t>
            </w:r>
          </w:p>
        </w:tc>
        <w:tc>
          <w:tcPr>
            <w:tcW w:w="252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Ավտոբուս</w:t>
            </w: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w:t>
            </w:r>
          </w:p>
        </w:tc>
        <w:tc>
          <w:tcPr>
            <w:tcW w:w="9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M</w:t>
            </w:r>
            <w:r w:rsidRPr="00956B37">
              <w:rPr>
                <w:rFonts w:ascii="GHEA Grapalat" w:hAnsi="GHEA Grapalat"/>
                <w:bCs/>
                <w:color w:val="auto"/>
                <w:vertAlign w:val="subscript"/>
                <w:lang w:val="hy-AM"/>
              </w:rPr>
              <w:t>3</w:t>
            </w:r>
          </w:p>
        </w:tc>
        <w:tc>
          <w:tcPr>
            <w:tcW w:w="45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2303780" cy="724535"/>
                  <wp:effectExtent l="0" t="0" r="1270" b="0"/>
                  <wp:docPr id="21" name="Picture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3780" cy="724535"/>
                          </a:xfrm>
                          <a:prstGeom prst="rect">
                            <a:avLst/>
                          </a:prstGeom>
                          <a:noFill/>
                          <a:ln>
                            <a:noFill/>
                          </a:ln>
                        </pic:spPr>
                      </pic:pic>
                    </a:graphicData>
                  </a:graphic>
                </wp:inline>
              </w:drawing>
            </w:r>
          </w:p>
        </w:tc>
      </w:tr>
      <w:tr w:rsidR="00D42319" w:rsidRPr="00956B37" w:rsidTr="00D42319">
        <w:tc>
          <w:tcPr>
            <w:tcW w:w="630" w:type="dxa"/>
          </w:tcPr>
          <w:p w:rsidR="008179B2" w:rsidRPr="00956B37" w:rsidRDefault="008179B2" w:rsidP="00D42319">
            <w:pPr>
              <w:rPr>
                <w:rFonts w:ascii="GHEA Grapalat" w:hAnsi="GHEA Grapalat"/>
                <w:bCs/>
                <w:color w:val="auto"/>
                <w:lang w:val="en-US"/>
              </w:rPr>
            </w:pP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3.</w:t>
            </w:r>
          </w:p>
        </w:tc>
        <w:tc>
          <w:tcPr>
            <w:tcW w:w="252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Բեռնատար ավտոմեքենա</w:t>
            </w: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Г</w:t>
            </w:r>
          </w:p>
        </w:tc>
        <w:tc>
          <w:tcPr>
            <w:tcW w:w="9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en-US"/>
              </w:rPr>
              <w:t>N</w:t>
            </w:r>
            <w:r w:rsidRPr="00956B37">
              <w:rPr>
                <w:rFonts w:ascii="GHEA Grapalat" w:hAnsi="GHEA Grapalat"/>
                <w:bCs/>
                <w:color w:val="auto"/>
                <w:vertAlign w:val="subscript"/>
                <w:lang w:val="hy-AM"/>
              </w:rPr>
              <w:t>3</w:t>
            </w:r>
          </w:p>
        </w:tc>
        <w:tc>
          <w:tcPr>
            <w:tcW w:w="45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2018665" cy="854710"/>
                  <wp:effectExtent l="0" t="0" r="635" b="2540"/>
                  <wp:docPr id="20" name="Picture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18665" cy="854710"/>
                          </a:xfrm>
                          <a:prstGeom prst="rect">
                            <a:avLst/>
                          </a:prstGeom>
                          <a:noFill/>
                          <a:ln>
                            <a:noFill/>
                          </a:ln>
                        </pic:spPr>
                      </pic:pic>
                    </a:graphicData>
                  </a:graphic>
                </wp:inline>
              </w:drawing>
            </w:r>
          </w:p>
        </w:tc>
      </w:tr>
      <w:tr w:rsidR="00D42319" w:rsidRPr="00956B37" w:rsidTr="00D42319">
        <w:tc>
          <w:tcPr>
            <w:tcW w:w="630" w:type="dxa"/>
          </w:tcPr>
          <w:p w:rsidR="008179B2" w:rsidRPr="00956B37" w:rsidRDefault="008179B2" w:rsidP="00D42319">
            <w:pPr>
              <w:rPr>
                <w:rFonts w:ascii="GHEA Grapalat" w:hAnsi="GHEA Grapalat"/>
                <w:bCs/>
                <w:color w:val="auto"/>
                <w:lang w:val="en-US"/>
              </w:rPr>
            </w:pPr>
          </w:p>
          <w:p w:rsidR="008179B2" w:rsidRPr="00956B37" w:rsidRDefault="008179B2" w:rsidP="00D42319">
            <w:pPr>
              <w:rPr>
                <w:rFonts w:ascii="GHEA Grapalat" w:hAnsi="GHEA Grapalat"/>
                <w:bCs/>
                <w:color w:val="auto"/>
                <w:lang w:val="en-US"/>
              </w:rPr>
            </w:pP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4.</w:t>
            </w:r>
          </w:p>
        </w:tc>
        <w:tc>
          <w:tcPr>
            <w:tcW w:w="252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Ավտոգնացք, բաղկացած թամբային քարշակից և կիսակցորդից</w:t>
            </w: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А16</w:t>
            </w:r>
          </w:p>
        </w:tc>
        <w:tc>
          <w:tcPr>
            <w:tcW w:w="9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r w:rsidRPr="00956B37">
              <w:rPr>
                <w:rFonts w:ascii="GHEA Grapalat" w:hAnsi="GHEA Grapalat"/>
                <w:bCs/>
                <w:color w:val="auto"/>
                <w:vertAlign w:val="subscript"/>
                <w:lang w:val="hy-AM"/>
              </w:rPr>
              <w:t>2</w:t>
            </w:r>
            <w:r w:rsidRPr="00956B37">
              <w:rPr>
                <w:rFonts w:ascii="GHEA Grapalat" w:hAnsi="GHEA Grapalat"/>
                <w:bCs/>
                <w:color w:val="auto"/>
                <w:lang w:val="hy-AM"/>
              </w:rPr>
              <w:t>+O</w:t>
            </w:r>
            <w:r w:rsidRPr="00956B37">
              <w:rPr>
                <w:rFonts w:ascii="GHEA Grapalat" w:hAnsi="GHEA Grapalat"/>
                <w:bCs/>
                <w:color w:val="auto"/>
                <w:vertAlign w:val="subscript"/>
                <w:lang w:val="hy-AM"/>
              </w:rPr>
              <w:t>4</w:t>
            </w:r>
          </w:p>
        </w:tc>
        <w:tc>
          <w:tcPr>
            <w:tcW w:w="45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2537868" cy="822406"/>
                  <wp:effectExtent l="0" t="0" r="0" b="0"/>
                  <wp:docPr id="18" name="Picture 18" descr="C:\Users\VarazdatRoad\AppData\Local\Microsoft\Windows\INetCache\Content.Word\4. bernatar qarsh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azdatRoad\AppData\Local\Microsoft\Windows\INetCache\Content.Word\4. bernatar qarshak.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9957" cy="836045"/>
                          </a:xfrm>
                          <a:prstGeom prst="rect">
                            <a:avLst/>
                          </a:prstGeom>
                          <a:noFill/>
                          <a:ln>
                            <a:noFill/>
                          </a:ln>
                        </pic:spPr>
                      </pic:pic>
                    </a:graphicData>
                  </a:graphic>
                </wp:inline>
              </w:drawing>
            </w:r>
          </w:p>
        </w:tc>
      </w:tr>
      <w:tr w:rsidR="00D42319" w:rsidRPr="00956B37" w:rsidTr="00D42319">
        <w:tc>
          <w:tcPr>
            <w:tcW w:w="630" w:type="dxa"/>
          </w:tcPr>
          <w:p w:rsidR="008179B2" w:rsidRPr="00956B37" w:rsidRDefault="008179B2" w:rsidP="00D42319">
            <w:pPr>
              <w:rPr>
                <w:rFonts w:ascii="GHEA Grapalat" w:hAnsi="GHEA Grapalat"/>
                <w:bCs/>
                <w:color w:val="auto"/>
                <w:lang w:val="en-US"/>
              </w:rPr>
            </w:pPr>
          </w:p>
          <w:p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5.</w:t>
            </w:r>
          </w:p>
        </w:tc>
        <w:tc>
          <w:tcPr>
            <w:tcW w:w="252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Ավտոգնացք, բաղկացած բեռնատարից և կցորդից</w:t>
            </w:r>
          </w:p>
        </w:tc>
        <w:tc>
          <w:tcPr>
            <w:tcW w:w="126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А20</w:t>
            </w:r>
          </w:p>
        </w:tc>
        <w:tc>
          <w:tcPr>
            <w:tcW w:w="9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r w:rsidRPr="00956B37">
              <w:rPr>
                <w:rFonts w:ascii="GHEA Grapalat" w:hAnsi="GHEA Grapalat"/>
                <w:bCs/>
                <w:color w:val="auto"/>
                <w:vertAlign w:val="subscript"/>
                <w:lang w:val="hy-AM"/>
              </w:rPr>
              <w:t>3</w:t>
            </w:r>
            <w:r w:rsidRPr="00956B37">
              <w:rPr>
                <w:rFonts w:ascii="GHEA Grapalat" w:hAnsi="GHEA Grapalat"/>
                <w:bCs/>
                <w:color w:val="auto"/>
                <w:lang w:val="hy-AM"/>
              </w:rPr>
              <w:t>+O</w:t>
            </w:r>
            <w:r w:rsidRPr="00956B37">
              <w:rPr>
                <w:rFonts w:ascii="GHEA Grapalat" w:hAnsi="GHEA Grapalat"/>
                <w:bCs/>
                <w:color w:val="auto"/>
                <w:vertAlign w:val="subscript"/>
                <w:lang w:val="hy-AM"/>
              </w:rPr>
              <w:t>4</w:t>
            </w:r>
          </w:p>
        </w:tc>
        <w:tc>
          <w:tcPr>
            <w:tcW w:w="4500" w:type="dxa"/>
            <w:vAlign w:val="center"/>
          </w:tcPr>
          <w:p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extent cx="2715464" cy="776075"/>
                  <wp:effectExtent l="0" t="0" r="8890" b="5080"/>
                  <wp:docPr id="19" name="Picture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2378" cy="783767"/>
                          </a:xfrm>
                          <a:prstGeom prst="rect">
                            <a:avLst/>
                          </a:prstGeom>
                          <a:noFill/>
                          <a:ln>
                            <a:noFill/>
                          </a:ln>
                        </pic:spPr>
                      </pic:pic>
                    </a:graphicData>
                  </a:graphic>
                </wp:inline>
              </w:drawing>
            </w:r>
          </w:p>
        </w:tc>
      </w:tr>
      <w:tr w:rsidR="00D42319" w:rsidRPr="00956B37" w:rsidTr="00794E55">
        <w:tc>
          <w:tcPr>
            <w:tcW w:w="9810" w:type="dxa"/>
            <w:gridSpan w:val="5"/>
          </w:tcPr>
          <w:p w:rsidR="00D42319" w:rsidRPr="00956B37" w:rsidRDefault="00D42319" w:rsidP="003C427E">
            <w:pPr>
              <w:pStyle w:val="ListParagraph"/>
              <w:numPr>
                <w:ilvl w:val="0"/>
                <w:numId w:val="9"/>
              </w:numPr>
              <w:ind w:left="345" w:hanging="270"/>
              <w:jc w:val="left"/>
              <w:rPr>
                <w:rFonts w:ascii="GHEA Grapalat" w:hAnsi="GHEA Grapalat"/>
                <w:bCs/>
                <w:color w:val="auto"/>
                <w:lang w:val="en-US"/>
              </w:rPr>
            </w:pPr>
            <w:r w:rsidRPr="00956B37">
              <w:rPr>
                <w:rFonts w:ascii="GHEA Grapalat" w:hAnsi="GHEA Grapalat"/>
                <w:bCs/>
                <w:color w:val="auto"/>
                <w:lang w:val="hy-AM"/>
              </w:rPr>
              <w:t>Չափսերը բերված են մետր</w:t>
            </w:r>
            <w:r w:rsidRPr="00956B37">
              <w:rPr>
                <w:rFonts w:ascii="GHEA Grapalat" w:hAnsi="GHEA Grapalat"/>
                <w:bCs/>
                <w:color w:val="auto"/>
                <w:lang w:val="en-US"/>
              </w:rPr>
              <w:t>ով:</w:t>
            </w:r>
          </w:p>
        </w:tc>
      </w:tr>
    </w:tbl>
    <w:p w:rsidR="001C728B" w:rsidRPr="00956B37" w:rsidRDefault="001C728B">
      <w:pPr>
        <w:spacing w:after="160" w:line="259" w:lineRule="auto"/>
        <w:jc w:val="left"/>
        <w:rPr>
          <w:b/>
          <w:color w:val="auto"/>
          <w:lang w:val="en-US"/>
        </w:rPr>
      </w:pPr>
    </w:p>
    <w:p w:rsidR="001C728B" w:rsidRPr="00956B37" w:rsidRDefault="001C728B" w:rsidP="001C728B">
      <w:pPr>
        <w:spacing w:line="276" w:lineRule="auto"/>
        <w:jc w:val="right"/>
        <w:rPr>
          <w:b/>
          <w:color w:val="auto"/>
          <w:lang w:val="en-US"/>
        </w:rPr>
      </w:pPr>
      <w:r w:rsidRPr="00956B37">
        <w:rPr>
          <w:rFonts w:ascii="GHEA Grapalat" w:hAnsi="GHEA Grapalat"/>
          <w:bCs/>
          <w:color w:val="auto"/>
          <w:lang w:val="hy-AM"/>
        </w:rPr>
        <w:t xml:space="preserve">Աղյուսակ </w:t>
      </w:r>
      <w:r w:rsidR="00482F1A" w:rsidRPr="00956B37">
        <w:rPr>
          <w:rFonts w:ascii="GHEA Grapalat" w:hAnsi="GHEA Grapalat"/>
          <w:bCs/>
          <w:color w:val="auto"/>
          <w:lang w:val="en-US"/>
        </w:rPr>
        <w:t>66</w:t>
      </w:r>
    </w:p>
    <w:tbl>
      <w:tblPr>
        <w:tblStyle w:val="TableGrid"/>
        <w:tblW w:w="9900" w:type="dxa"/>
        <w:tblInd w:w="85" w:type="dxa"/>
        <w:tblLayout w:type="fixed"/>
        <w:tblLook w:val="04A0" w:firstRow="1" w:lastRow="0" w:firstColumn="1" w:lastColumn="0" w:noHBand="0" w:noVBand="1"/>
      </w:tblPr>
      <w:tblGrid>
        <w:gridCol w:w="629"/>
        <w:gridCol w:w="2161"/>
        <w:gridCol w:w="990"/>
        <w:gridCol w:w="1440"/>
        <w:gridCol w:w="990"/>
        <w:gridCol w:w="900"/>
        <w:gridCol w:w="1440"/>
        <w:gridCol w:w="1350"/>
      </w:tblGrid>
      <w:tr w:rsidR="00473F87" w:rsidRPr="00956B37" w:rsidTr="008179B2">
        <w:tc>
          <w:tcPr>
            <w:tcW w:w="629" w:type="dxa"/>
            <w:vMerge w:val="restart"/>
          </w:tcPr>
          <w:p w:rsidR="00D03B22" w:rsidRPr="00956B37" w:rsidRDefault="00D03B22" w:rsidP="00D03B22">
            <w:pPr>
              <w:rPr>
                <w:rFonts w:ascii="GHEA Grapalat" w:hAnsi="GHEA Grapalat"/>
                <w:color w:val="auto"/>
                <w:lang w:val="hy-AM"/>
              </w:rPr>
            </w:pPr>
          </w:p>
          <w:p w:rsidR="00D03B22" w:rsidRPr="00956B37" w:rsidRDefault="00D03B22" w:rsidP="00D03B22">
            <w:pPr>
              <w:rPr>
                <w:rFonts w:ascii="GHEA Grapalat" w:hAnsi="GHEA Grapalat"/>
                <w:color w:val="auto"/>
                <w:lang w:val="hy-AM"/>
              </w:rPr>
            </w:pPr>
          </w:p>
          <w:p w:rsidR="00D03B22" w:rsidRPr="00956B37" w:rsidRDefault="00D03B22" w:rsidP="00D03B22">
            <w:pPr>
              <w:rPr>
                <w:rFonts w:ascii="GHEA Grapalat" w:hAnsi="GHEA Grapalat"/>
                <w:color w:val="auto"/>
                <w:lang w:val="hy-AM"/>
              </w:rPr>
            </w:pPr>
          </w:p>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N</w:t>
            </w:r>
          </w:p>
        </w:tc>
        <w:tc>
          <w:tcPr>
            <w:tcW w:w="2161" w:type="dxa"/>
            <w:vMerge w:val="restart"/>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Տրանսպորտային միջոցի տեսակը</w:t>
            </w:r>
          </w:p>
        </w:tc>
        <w:tc>
          <w:tcPr>
            <w:tcW w:w="990" w:type="dxa"/>
            <w:vMerge w:val="restart"/>
            <w:vAlign w:val="center"/>
          </w:tcPr>
          <w:p w:rsidR="00D03B22" w:rsidRPr="00956B37" w:rsidRDefault="00D03B22" w:rsidP="00D03B22">
            <w:pPr>
              <w:ind w:left="-102" w:right="-88"/>
              <w:rPr>
                <w:rFonts w:ascii="GHEA Grapalat" w:hAnsi="GHEA Grapalat"/>
                <w:color w:val="auto"/>
                <w:lang w:val="hy-AM"/>
              </w:rPr>
            </w:pPr>
            <w:r w:rsidRPr="00956B37">
              <w:rPr>
                <w:rFonts w:ascii="GHEA Grapalat" w:hAnsi="GHEA Grapalat"/>
                <w:color w:val="auto"/>
                <w:lang w:val="hy-AM"/>
              </w:rPr>
              <w:t>Նշանա</w:t>
            </w:r>
          </w:p>
          <w:p w:rsidR="00D03B22" w:rsidRPr="00956B37" w:rsidRDefault="00D03B22" w:rsidP="00D03B22">
            <w:pPr>
              <w:ind w:left="-102" w:right="-88"/>
              <w:rPr>
                <w:rFonts w:ascii="GHEA Grapalat" w:hAnsi="GHEA Grapalat"/>
                <w:color w:val="auto"/>
                <w:lang w:val="hy-AM"/>
              </w:rPr>
            </w:pPr>
            <w:r w:rsidRPr="00956B37">
              <w:rPr>
                <w:rFonts w:ascii="GHEA Grapalat" w:hAnsi="GHEA Grapalat"/>
                <w:color w:val="auto"/>
                <w:lang w:val="hy-AM"/>
              </w:rPr>
              <w:t>կումը</w:t>
            </w:r>
          </w:p>
        </w:tc>
        <w:tc>
          <w:tcPr>
            <w:tcW w:w="1440" w:type="dxa"/>
            <w:vMerge w:val="restart"/>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Բազա/սռնիների միջև հեռավորությունը</w:t>
            </w:r>
          </w:p>
        </w:tc>
        <w:tc>
          <w:tcPr>
            <w:tcW w:w="4680" w:type="dxa"/>
            <w:gridSpan w:val="4"/>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Չափսեր, մ</w:t>
            </w:r>
          </w:p>
        </w:tc>
      </w:tr>
      <w:tr w:rsidR="00473F87" w:rsidRPr="00956B37" w:rsidTr="008179B2">
        <w:tc>
          <w:tcPr>
            <w:tcW w:w="629" w:type="dxa"/>
            <w:vMerge/>
          </w:tcPr>
          <w:p w:rsidR="00D03B22" w:rsidRPr="00956B37" w:rsidRDefault="00D03B22" w:rsidP="00D03B22">
            <w:pPr>
              <w:rPr>
                <w:rFonts w:ascii="GHEA Grapalat" w:hAnsi="GHEA Grapalat"/>
                <w:color w:val="auto"/>
                <w:lang w:val="hy-AM"/>
              </w:rPr>
            </w:pPr>
          </w:p>
        </w:tc>
        <w:tc>
          <w:tcPr>
            <w:tcW w:w="2161" w:type="dxa"/>
            <w:vMerge/>
            <w:vAlign w:val="center"/>
          </w:tcPr>
          <w:p w:rsidR="00D03B22" w:rsidRPr="00956B37" w:rsidRDefault="00D03B22" w:rsidP="00D03B22">
            <w:pPr>
              <w:rPr>
                <w:rFonts w:ascii="GHEA Grapalat" w:hAnsi="GHEA Grapalat"/>
                <w:color w:val="auto"/>
                <w:lang w:val="hy-AM"/>
              </w:rPr>
            </w:pPr>
          </w:p>
        </w:tc>
        <w:tc>
          <w:tcPr>
            <w:tcW w:w="990" w:type="dxa"/>
            <w:vMerge/>
            <w:vAlign w:val="center"/>
          </w:tcPr>
          <w:p w:rsidR="00D03B22" w:rsidRPr="00956B37" w:rsidRDefault="00D03B22" w:rsidP="00D03B22">
            <w:pPr>
              <w:rPr>
                <w:rFonts w:ascii="GHEA Grapalat" w:hAnsi="GHEA Grapalat"/>
                <w:color w:val="auto"/>
                <w:lang w:val="hy-AM"/>
              </w:rPr>
            </w:pPr>
          </w:p>
        </w:tc>
        <w:tc>
          <w:tcPr>
            <w:tcW w:w="1440" w:type="dxa"/>
            <w:vMerge/>
            <w:vAlign w:val="center"/>
          </w:tcPr>
          <w:p w:rsidR="00D03B22" w:rsidRPr="00956B37" w:rsidRDefault="00D03B22" w:rsidP="00D03B22">
            <w:pPr>
              <w:rPr>
                <w:rFonts w:ascii="GHEA Grapalat" w:hAnsi="GHEA Grapalat"/>
                <w:color w:val="auto"/>
                <w:lang w:val="hy-AM"/>
              </w:rPr>
            </w:pPr>
          </w:p>
        </w:tc>
        <w:tc>
          <w:tcPr>
            <w:tcW w:w="1890" w:type="dxa"/>
            <w:gridSpan w:val="2"/>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Ընդհանուր</w:t>
            </w:r>
          </w:p>
        </w:tc>
        <w:tc>
          <w:tcPr>
            <w:tcW w:w="2790" w:type="dxa"/>
            <w:gridSpan w:val="2"/>
            <w:vAlign w:val="center"/>
          </w:tcPr>
          <w:p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 xml:space="preserve">Սռնու հեռավորություն </w:t>
            </w:r>
          </w:p>
        </w:tc>
      </w:tr>
      <w:tr w:rsidR="00473F87" w:rsidRPr="00956B37" w:rsidTr="008179B2">
        <w:trPr>
          <w:cantSplit/>
          <w:trHeight w:val="1715"/>
        </w:trPr>
        <w:tc>
          <w:tcPr>
            <w:tcW w:w="629" w:type="dxa"/>
            <w:vMerge/>
          </w:tcPr>
          <w:p w:rsidR="00D03B22" w:rsidRPr="00956B37" w:rsidRDefault="00D03B22" w:rsidP="00D03B22">
            <w:pPr>
              <w:rPr>
                <w:rFonts w:ascii="GHEA Grapalat" w:hAnsi="GHEA Grapalat"/>
                <w:color w:val="auto"/>
                <w:lang w:val="hy-AM"/>
              </w:rPr>
            </w:pPr>
          </w:p>
        </w:tc>
        <w:tc>
          <w:tcPr>
            <w:tcW w:w="2161" w:type="dxa"/>
            <w:vMerge/>
            <w:vAlign w:val="center"/>
          </w:tcPr>
          <w:p w:rsidR="00D03B22" w:rsidRPr="00956B37" w:rsidRDefault="00D03B22" w:rsidP="00D03B22">
            <w:pPr>
              <w:rPr>
                <w:rFonts w:ascii="GHEA Grapalat" w:hAnsi="GHEA Grapalat"/>
                <w:color w:val="auto"/>
                <w:lang w:val="hy-AM"/>
              </w:rPr>
            </w:pPr>
          </w:p>
        </w:tc>
        <w:tc>
          <w:tcPr>
            <w:tcW w:w="990" w:type="dxa"/>
            <w:vMerge/>
            <w:vAlign w:val="center"/>
          </w:tcPr>
          <w:p w:rsidR="00D03B22" w:rsidRPr="00956B37" w:rsidRDefault="00D03B22" w:rsidP="00D03B22">
            <w:pPr>
              <w:rPr>
                <w:rFonts w:ascii="GHEA Grapalat" w:hAnsi="GHEA Grapalat"/>
                <w:color w:val="auto"/>
                <w:lang w:val="hy-AM"/>
              </w:rPr>
            </w:pPr>
          </w:p>
        </w:tc>
        <w:tc>
          <w:tcPr>
            <w:tcW w:w="1440" w:type="dxa"/>
            <w:vMerge/>
            <w:vAlign w:val="center"/>
          </w:tcPr>
          <w:p w:rsidR="00D03B22" w:rsidRPr="00956B37" w:rsidRDefault="00D03B22" w:rsidP="00D03B22">
            <w:pPr>
              <w:rPr>
                <w:rFonts w:ascii="GHEA Grapalat" w:hAnsi="GHEA Grapalat"/>
                <w:color w:val="auto"/>
                <w:lang w:val="hy-AM"/>
              </w:rPr>
            </w:pPr>
          </w:p>
        </w:tc>
        <w:tc>
          <w:tcPr>
            <w:tcW w:w="990" w:type="dxa"/>
            <w:textDirection w:val="btLr"/>
            <w:vAlign w:val="center"/>
          </w:tcPr>
          <w:p w:rsidR="00D03B22" w:rsidRPr="00956B37" w:rsidRDefault="00D03B22" w:rsidP="00D03B22">
            <w:pPr>
              <w:ind w:left="-67" w:right="-113"/>
              <w:rPr>
                <w:rFonts w:ascii="GHEA Grapalat" w:hAnsi="GHEA Grapalat"/>
                <w:color w:val="auto"/>
                <w:lang w:val="hy-AM"/>
              </w:rPr>
            </w:pPr>
            <w:r w:rsidRPr="00956B37">
              <w:rPr>
                <w:rFonts w:ascii="GHEA Grapalat" w:hAnsi="GHEA Grapalat"/>
                <w:color w:val="auto"/>
                <w:lang w:val="hy-AM"/>
              </w:rPr>
              <w:t>երկարություն</w:t>
            </w:r>
          </w:p>
        </w:tc>
        <w:tc>
          <w:tcPr>
            <w:tcW w:w="900" w:type="dxa"/>
            <w:textDirection w:val="btLr"/>
            <w:vAlign w:val="center"/>
          </w:tcPr>
          <w:p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լայնություն</w:t>
            </w:r>
          </w:p>
        </w:tc>
        <w:tc>
          <w:tcPr>
            <w:tcW w:w="1440" w:type="dxa"/>
            <w:textDirection w:val="btLr"/>
            <w:vAlign w:val="center"/>
          </w:tcPr>
          <w:p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դիմամասից</w:t>
            </w:r>
          </w:p>
        </w:tc>
        <w:tc>
          <w:tcPr>
            <w:tcW w:w="1350" w:type="dxa"/>
            <w:textDirection w:val="btLr"/>
            <w:vAlign w:val="center"/>
          </w:tcPr>
          <w:p w:rsidR="00D03B22" w:rsidRPr="00956B37" w:rsidRDefault="00D03B22" w:rsidP="00D03B22">
            <w:pPr>
              <w:ind w:left="-103" w:right="-113"/>
              <w:rPr>
                <w:rFonts w:ascii="GHEA Grapalat" w:hAnsi="GHEA Grapalat"/>
                <w:color w:val="auto"/>
              </w:rPr>
            </w:pPr>
            <w:r w:rsidRPr="00956B37">
              <w:rPr>
                <w:rFonts w:ascii="GHEA Grapalat" w:hAnsi="GHEA Grapalat"/>
                <w:color w:val="auto"/>
                <w:lang w:val="hy-AM"/>
              </w:rPr>
              <w:t>հետնամասից</w:t>
            </w:r>
          </w:p>
        </w:tc>
      </w:tr>
      <w:tr w:rsidR="00473F87" w:rsidRPr="00956B37" w:rsidTr="008179B2">
        <w:tc>
          <w:tcPr>
            <w:tcW w:w="629" w:type="dxa"/>
          </w:tcPr>
          <w:p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1.</w:t>
            </w:r>
          </w:p>
        </w:tc>
        <w:tc>
          <w:tcPr>
            <w:tcW w:w="2161"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lang w:val="hy-AM"/>
              </w:rPr>
              <w:t xml:space="preserve">Մարդատար </w:t>
            </w:r>
            <w:r w:rsidRPr="00956B37">
              <w:rPr>
                <w:rFonts w:ascii="GHEA Grapalat" w:hAnsi="GHEA Grapalat"/>
                <w:color w:val="auto"/>
                <w:lang w:val="hy-AM"/>
              </w:rPr>
              <w:lastRenderedPageBreak/>
              <w:t>ավտոմեքենա</w:t>
            </w:r>
          </w:p>
        </w:tc>
        <w:tc>
          <w:tcPr>
            <w:tcW w:w="990"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rPr>
              <w:lastRenderedPageBreak/>
              <w:t>Л</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9</w:t>
            </w:r>
          </w:p>
        </w:tc>
        <w:tc>
          <w:tcPr>
            <w:tcW w:w="99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4.</w:t>
            </w:r>
            <w:r w:rsidR="00D03B22" w:rsidRPr="00956B37">
              <w:rPr>
                <w:rFonts w:ascii="GHEA Grapalat" w:hAnsi="GHEA Grapalat"/>
                <w:color w:val="auto"/>
                <w:lang w:val="hy-AM"/>
              </w:rPr>
              <w:t>90</w:t>
            </w:r>
          </w:p>
        </w:tc>
        <w:tc>
          <w:tcPr>
            <w:tcW w:w="90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90</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0.</w:t>
            </w:r>
            <w:r w:rsidR="00D03B22" w:rsidRPr="00956B37">
              <w:rPr>
                <w:rFonts w:ascii="GHEA Grapalat" w:hAnsi="GHEA Grapalat"/>
                <w:color w:val="auto"/>
                <w:lang w:val="hy-AM"/>
              </w:rPr>
              <w:t>90</w:t>
            </w:r>
          </w:p>
        </w:tc>
        <w:tc>
          <w:tcPr>
            <w:tcW w:w="135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10</w:t>
            </w:r>
          </w:p>
        </w:tc>
      </w:tr>
      <w:tr w:rsidR="00473F87" w:rsidRPr="00956B37" w:rsidTr="008179B2">
        <w:trPr>
          <w:trHeight w:val="605"/>
        </w:trPr>
        <w:tc>
          <w:tcPr>
            <w:tcW w:w="629" w:type="dxa"/>
          </w:tcPr>
          <w:p w:rsidR="00D03B22" w:rsidRPr="00956B37" w:rsidRDefault="00D03B22" w:rsidP="00D03B22">
            <w:pPr>
              <w:rPr>
                <w:rFonts w:ascii="GHEA Grapalat" w:hAnsi="GHEA Grapalat"/>
                <w:color w:val="auto"/>
                <w:lang w:val="en-US"/>
              </w:rPr>
            </w:pPr>
            <w:r w:rsidRPr="00956B37">
              <w:rPr>
                <w:rFonts w:ascii="GHEA Grapalat" w:hAnsi="GHEA Grapalat"/>
                <w:color w:val="auto"/>
                <w:lang w:val="en-US"/>
              </w:rPr>
              <w:lastRenderedPageBreak/>
              <w:t>2.</w:t>
            </w:r>
          </w:p>
        </w:tc>
        <w:tc>
          <w:tcPr>
            <w:tcW w:w="2161" w:type="dxa"/>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Ավտոբուս</w:t>
            </w:r>
          </w:p>
        </w:tc>
        <w:tc>
          <w:tcPr>
            <w:tcW w:w="990"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rPr>
              <w:t>А</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6.90/1.</w:t>
            </w:r>
            <w:r w:rsidR="00D03B22" w:rsidRPr="00956B37">
              <w:rPr>
                <w:rFonts w:ascii="GHEA Grapalat" w:hAnsi="GHEA Grapalat"/>
                <w:color w:val="auto"/>
                <w:lang w:val="hy-AM"/>
              </w:rPr>
              <w:t>30</w:t>
            </w:r>
          </w:p>
        </w:tc>
        <w:tc>
          <w:tcPr>
            <w:tcW w:w="99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15.</w:t>
            </w:r>
            <w:r w:rsidR="00D03B22" w:rsidRPr="00956B37">
              <w:rPr>
                <w:rFonts w:ascii="GHEA Grapalat" w:hAnsi="GHEA Grapalat"/>
                <w:color w:val="auto"/>
                <w:lang w:val="hy-AM"/>
              </w:rPr>
              <w:t>0</w:t>
            </w:r>
          </w:p>
        </w:tc>
        <w:tc>
          <w:tcPr>
            <w:tcW w:w="90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60</w:t>
            </w:r>
          </w:p>
        </w:tc>
        <w:tc>
          <w:tcPr>
            <w:tcW w:w="135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4.</w:t>
            </w:r>
            <w:r w:rsidR="00D03B22" w:rsidRPr="00956B37">
              <w:rPr>
                <w:rFonts w:ascii="GHEA Grapalat" w:hAnsi="GHEA Grapalat"/>
                <w:color w:val="auto"/>
                <w:lang w:val="hy-AM"/>
              </w:rPr>
              <w:t>20</w:t>
            </w:r>
          </w:p>
        </w:tc>
      </w:tr>
      <w:tr w:rsidR="00473F87" w:rsidRPr="00956B37" w:rsidTr="008179B2">
        <w:tc>
          <w:tcPr>
            <w:tcW w:w="629" w:type="dxa"/>
          </w:tcPr>
          <w:p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3.</w:t>
            </w:r>
          </w:p>
        </w:tc>
        <w:tc>
          <w:tcPr>
            <w:tcW w:w="2161" w:type="dxa"/>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Բեռնատար ավտոմեքենա</w:t>
            </w:r>
          </w:p>
        </w:tc>
        <w:tc>
          <w:tcPr>
            <w:tcW w:w="990"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rPr>
              <w:t>Г</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5.70/1.</w:t>
            </w:r>
            <w:r w:rsidR="00D03B22" w:rsidRPr="00956B37">
              <w:rPr>
                <w:rFonts w:ascii="GHEA Grapalat" w:hAnsi="GHEA Grapalat"/>
                <w:color w:val="auto"/>
                <w:lang w:val="hy-AM"/>
              </w:rPr>
              <w:t>40</w:t>
            </w:r>
          </w:p>
        </w:tc>
        <w:tc>
          <w:tcPr>
            <w:tcW w:w="99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12.</w:t>
            </w:r>
            <w:r w:rsidR="00D03B22" w:rsidRPr="00956B37">
              <w:rPr>
                <w:rFonts w:ascii="GHEA Grapalat" w:hAnsi="GHEA Grapalat"/>
                <w:color w:val="auto"/>
                <w:lang w:val="hy-AM"/>
              </w:rPr>
              <w:t>0</w:t>
            </w:r>
          </w:p>
        </w:tc>
        <w:tc>
          <w:tcPr>
            <w:tcW w:w="90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50</w:t>
            </w:r>
          </w:p>
        </w:tc>
        <w:tc>
          <w:tcPr>
            <w:tcW w:w="135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3.</w:t>
            </w:r>
            <w:r w:rsidR="00D03B22" w:rsidRPr="00956B37">
              <w:rPr>
                <w:rFonts w:ascii="GHEA Grapalat" w:hAnsi="GHEA Grapalat"/>
                <w:color w:val="auto"/>
                <w:lang w:val="hy-AM"/>
              </w:rPr>
              <w:t>70</w:t>
            </w:r>
          </w:p>
        </w:tc>
      </w:tr>
      <w:tr w:rsidR="00473F87" w:rsidRPr="00956B37" w:rsidTr="008179B2">
        <w:tc>
          <w:tcPr>
            <w:tcW w:w="629" w:type="dxa"/>
          </w:tcPr>
          <w:p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4.</w:t>
            </w:r>
          </w:p>
        </w:tc>
        <w:tc>
          <w:tcPr>
            <w:tcW w:w="2161" w:type="dxa"/>
            <w:vAlign w:val="center"/>
          </w:tcPr>
          <w:p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Ավտոգնացք, բաղկացած թամբային քարշակից և կիսակցորդից</w:t>
            </w:r>
          </w:p>
        </w:tc>
        <w:tc>
          <w:tcPr>
            <w:tcW w:w="990"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rPr>
              <w:t>А16</w:t>
            </w:r>
          </w:p>
        </w:tc>
        <w:tc>
          <w:tcPr>
            <w:tcW w:w="1440" w:type="dxa"/>
            <w:vAlign w:val="center"/>
          </w:tcPr>
          <w:p w:rsidR="00D03B22" w:rsidRPr="00956B37" w:rsidRDefault="008179B2" w:rsidP="00D03B22">
            <w:pPr>
              <w:ind w:left="-133" w:right="-144"/>
              <w:rPr>
                <w:rFonts w:ascii="GHEA Grapalat" w:hAnsi="GHEA Grapalat"/>
                <w:color w:val="auto"/>
                <w:lang w:val="hy-AM"/>
              </w:rPr>
            </w:pPr>
            <w:r w:rsidRPr="00956B37">
              <w:rPr>
                <w:rFonts w:ascii="GHEA Grapalat" w:hAnsi="GHEA Grapalat"/>
                <w:color w:val="auto"/>
                <w:lang w:val="hy-AM"/>
              </w:rPr>
              <w:t>3.80/5.69/1.33/1.</w:t>
            </w:r>
            <w:r w:rsidR="00D03B22" w:rsidRPr="00956B37">
              <w:rPr>
                <w:rFonts w:ascii="GHEA Grapalat" w:hAnsi="GHEA Grapalat"/>
                <w:color w:val="auto"/>
                <w:lang w:val="hy-AM"/>
              </w:rPr>
              <w:t>33</w:t>
            </w:r>
          </w:p>
        </w:tc>
        <w:tc>
          <w:tcPr>
            <w:tcW w:w="99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16.</w:t>
            </w:r>
            <w:r w:rsidR="00D03B22" w:rsidRPr="00956B37">
              <w:rPr>
                <w:rFonts w:ascii="GHEA Grapalat" w:hAnsi="GHEA Grapalat"/>
                <w:color w:val="auto"/>
                <w:lang w:val="hy-AM"/>
              </w:rPr>
              <w:t>50</w:t>
            </w:r>
          </w:p>
        </w:tc>
        <w:tc>
          <w:tcPr>
            <w:tcW w:w="90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43</w:t>
            </w:r>
          </w:p>
        </w:tc>
        <w:tc>
          <w:tcPr>
            <w:tcW w:w="135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98</w:t>
            </w:r>
          </w:p>
        </w:tc>
      </w:tr>
      <w:tr w:rsidR="00473F87" w:rsidRPr="00956B37" w:rsidTr="008179B2">
        <w:tc>
          <w:tcPr>
            <w:tcW w:w="629" w:type="dxa"/>
          </w:tcPr>
          <w:p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5.</w:t>
            </w:r>
          </w:p>
        </w:tc>
        <w:tc>
          <w:tcPr>
            <w:tcW w:w="2161" w:type="dxa"/>
            <w:vAlign w:val="center"/>
          </w:tcPr>
          <w:p w:rsidR="00D03B22" w:rsidRPr="00956B37" w:rsidRDefault="00D03B22" w:rsidP="00D03B22">
            <w:pPr>
              <w:rPr>
                <w:rFonts w:ascii="GHEA Grapalat" w:hAnsi="GHEA Grapalat"/>
                <w:color w:val="auto"/>
                <w:lang w:val="en-US"/>
              </w:rPr>
            </w:pPr>
            <w:r w:rsidRPr="00956B37">
              <w:rPr>
                <w:rFonts w:ascii="GHEA Grapalat" w:hAnsi="GHEA Grapalat"/>
                <w:color w:val="auto"/>
                <w:lang w:val="hy-AM"/>
              </w:rPr>
              <w:t>Ավտոգնացք, բաղկացած բեռնատարից և կցորդից</w:t>
            </w:r>
          </w:p>
        </w:tc>
        <w:tc>
          <w:tcPr>
            <w:tcW w:w="990" w:type="dxa"/>
            <w:vAlign w:val="center"/>
          </w:tcPr>
          <w:p w:rsidR="00D03B22" w:rsidRPr="00956B37" w:rsidRDefault="00D03B22" w:rsidP="00D03B22">
            <w:pPr>
              <w:rPr>
                <w:rFonts w:ascii="GHEA Grapalat" w:hAnsi="GHEA Grapalat"/>
                <w:color w:val="auto"/>
              </w:rPr>
            </w:pPr>
            <w:r w:rsidRPr="00956B37">
              <w:rPr>
                <w:rFonts w:ascii="GHEA Grapalat" w:hAnsi="GHEA Grapalat"/>
                <w:color w:val="auto"/>
              </w:rPr>
              <w:t>А20</w:t>
            </w:r>
          </w:p>
        </w:tc>
        <w:tc>
          <w:tcPr>
            <w:tcW w:w="1440" w:type="dxa"/>
            <w:vAlign w:val="center"/>
          </w:tcPr>
          <w:p w:rsidR="00D03B22" w:rsidRPr="00956B37" w:rsidRDefault="008179B2" w:rsidP="00D03B22">
            <w:pPr>
              <w:ind w:left="-133" w:right="-144"/>
              <w:rPr>
                <w:rFonts w:ascii="GHEA Grapalat" w:hAnsi="GHEA Grapalat"/>
                <w:color w:val="auto"/>
                <w:lang w:val="hy-AM"/>
              </w:rPr>
            </w:pPr>
            <w:r w:rsidRPr="00956B37">
              <w:rPr>
                <w:rFonts w:ascii="GHEA Grapalat" w:hAnsi="GHEA Grapalat"/>
                <w:color w:val="auto"/>
                <w:lang w:val="hy-AM"/>
              </w:rPr>
              <w:t>5.70/1.40/6.20/4.</w:t>
            </w:r>
            <w:r w:rsidR="00D03B22" w:rsidRPr="00956B37">
              <w:rPr>
                <w:rFonts w:ascii="GHEA Grapalat" w:hAnsi="GHEA Grapalat"/>
                <w:color w:val="auto"/>
                <w:lang w:val="hy-AM"/>
              </w:rPr>
              <w:t>30</w:t>
            </w:r>
          </w:p>
        </w:tc>
        <w:tc>
          <w:tcPr>
            <w:tcW w:w="99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19.</w:t>
            </w:r>
            <w:r w:rsidR="00D03B22" w:rsidRPr="00956B37">
              <w:rPr>
                <w:rFonts w:ascii="GHEA Grapalat" w:hAnsi="GHEA Grapalat"/>
                <w:color w:val="auto"/>
                <w:lang w:val="hy-AM"/>
              </w:rPr>
              <w:t>80</w:t>
            </w:r>
          </w:p>
        </w:tc>
        <w:tc>
          <w:tcPr>
            <w:tcW w:w="90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50</w:t>
            </w:r>
          </w:p>
        </w:tc>
        <w:tc>
          <w:tcPr>
            <w:tcW w:w="1350" w:type="dxa"/>
            <w:vAlign w:val="center"/>
          </w:tcPr>
          <w:p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0.</w:t>
            </w:r>
            <w:r w:rsidR="00D03B22" w:rsidRPr="00956B37">
              <w:rPr>
                <w:rFonts w:ascii="GHEA Grapalat" w:hAnsi="GHEA Grapalat"/>
                <w:color w:val="auto"/>
                <w:lang w:val="hy-AM"/>
              </w:rPr>
              <w:t>70</w:t>
            </w:r>
          </w:p>
        </w:tc>
      </w:tr>
    </w:tbl>
    <w:p w:rsidR="00F22F55" w:rsidRPr="00956B37" w:rsidRDefault="003A7D82" w:rsidP="00EC56A6">
      <w:pPr>
        <w:spacing w:after="160"/>
        <w:ind w:firstLine="720"/>
        <w:jc w:val="both"/>
        <w:rPr>
          <w:rFonts w:ascii="GHEA Grapalat" w:hAnsi="GHEA Grapalat"/>
          <w:b/>
          <w:color w:val="auto"/>
        </w:rPr>
        <w:sectPr w:rsidR="00F22F55" w:rsidRPr="00956B37" w:rsidSect="00F06A44">
          <w:pgSz w:w="11907" w:h="16840" w:code="9"/>
          <w:pgMar w:top="567" w:right="851" w:bottom="851" w:left="1134" w:header="720" w:footer="720" w:gutter="0"/>
          <w:cols w:space="720"/>
          <w:docGrid w:linePitch="360"/>
        </w:sectPr>
      </w:pPr>
      <w:r w:rsidRPr="00956B37">
        <w:rPr>
          <w:rFonts w:ascii="GHEA Grapalat" w:hAnsi="GHEA Grapalat"/>
          <w:color w:val="auto"/>
        </w:rPr>
        <w:t>412</w:t>
      </w:r>
      <w:r w:rsidR="00EC56A6" w:rsidRPr="00956B37">
        <w:rPr>
          <w:rFonts w:ascii="GHEA Grapalat" w:hAnsi="GHEA Grapalat"/>
          <w:color w:val="auto"/>
        </w:rPr>
        <w:t>.</w:t>
      </w:r>
      <w:r w:rsidR="00EC56A6" w:rsidRPr="00956B37">
        <w:rPr>
          <w:rFonts w:ascii="GHEA Grapalat" w:hAnsi="GHEA Grapalat"/>
          <w:b/>
          <w:color w:val="auto"/>
        </w:rPr>
        <w:t xml:space="preserve"> </w:t>
      </w:r>
      <w:r w:rsidR="00EC56A6" w:rsidRPr="00956B37">
        <w:rPr>
          <w:rFonts w:ascii="GHEA Grapalat" w:hAnsi="GHEA Grapalat" w:cs="Sylfaen"/>
          <w:color w:val="auto"/>
        </w:rPr>
        <w:tab/>
      </w:r>
      <w:r w:rsidR="00EC56A6" w:rsidRPr="00956B37">
        <w:rPr>
          <w:rFonts w:ascii="GHEA Grapalat" w:hAnsi="GHEA Grapalat" w:cs="Sylfaen"/>
          <w:color w:val="auto"/>
          <w:lang w:val="en-US"/>
        </w:rPr>
        <w:t>Ճանապարհային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պատվածքների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նախագծման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ժամանակ</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տարբեր</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տիպի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տրանսպորտային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միջոցներ</w:t>
      </w:r>
      <w:r w:rsidR="00E460FA" w:rsidRPr="00956B37">
        <w:rPr>
          <w:rFonts w:ascii="GHEA Grapalat" w:hAnsi="GHEA Grapalat" w:cs="Sylfaen"/>
          <w:color w:val="auto"/>
          <w:lang w:val="en-US"/>
        </w:rPr>
        <w:t>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A</w:t>
      </w:r>
      <w:r w:rsidR="00EC56A6" w:rsidRPr="00956B37">
        <w:rPr>
          <w:rFonts w:ascii="GHEA Grapalat" w:hAnsi="GHEA Grapalat" w:cs="Sylfaen"/>
          <w:color w:val="auto"/>
        </w:rPr>
        <w:t xml:space="preserve"> 10 </w:t>
      </w:r>
      <w:r w:rsidR="00EC56A6" w:rsidRPr="00956B37">
        <w:rPr>
          <w:rFonts w:ascii="GHEA Grapalat" w:hAnsi="GHEA Grapalat" w:cs="Sylfaen"/>
          <w:color w:val="auto"/>
          <w:lang w:val="en-US"/>
        </w:rPr>
        <w:t>և</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A</w:t>
      </w:r>
      <w:r w:rsidR="00EC56A6" w:rsidRPr="00956B37">
        <w:rPr>
          <w:rFonts w:ascii="GHEA Grapalat" w:hAnsi="GHEA Grapalat" w:cs="Sylfaen"/>
          <w:color w:val="auto"/>
        </w:rPr>
        <w:t xml:space="preserve"> 11.5 </w:t>
      </w:r>
      <w:r w:rsidR="00EC56A6" w:rsidRPr="00956B37">
        <w:rPr>
          <w:rFonts w:ascii="GHEA Grapalat" w:hAnsi="GHEA Grapalat" w:cs="Sylfaen"/>
          <w:color w:val="auto"/>
          <w:lang w:val="en-US"/>
        </w:rPr>
        <w:t>հաշվարկային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բեռ</w:t>
      </w:r>
      <w:r w:rsidR="00E460FA" w:rsidRPr="00956B37">
        <w:rPr>
          <w:rFonts w:ascii="GHEA Grapalat" w:hAnsi="GHEA Grapalat" w:cs="Sylfaen"/>
          <w:color w:val="auto"/>
          <w:lang w:val="en-US"/>
        </w:rPr>
        <w:t>ն</w:t>
      </w:r>
      <w:r w:rsidR="00EC56A6" w:rsidRPr="00956B37">
        <w:rPr>
          <w:rFonts w:ascii="GHEA Grapalat" w:hAnsi="GHEA Grapalat" w:cs="Sylfaen"/>
          <w:color w:val="auto"/>
          <w:lang w:val="en-US"/>
        </w:rPr>
        <w:t>երի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բերման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գործակիցները</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բերված</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են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սույն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շինարարական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նորմերի</w:t>
      </w:r>
      <w:r w:rsidR="00EC56A6" w:rsidRPr="00956B37">
        <w:rPr>
          <w:rFonts w:ascii="GHEA Grapalat" w:hAnsi="GHEA Grapalat" w:cs="Sylfaen"/>
          <w:color w:val="auto"/>
        </w:rPr>
        <w:t xml:space="preserve"> 67-</w:t>
      </w:r>
      <w:r w:rsidR="00EC56A6" w:rsidRPr="00956B37">
        <w:rPr>
          <w:rFonts w:ascii="GHEA Grapalat" w:hAnsi="GHEA Grapalat" w:cs="Sylfaen"/>
          <w:color w:val="auto"/>
          <w:lang w:val="en-US"/>
        </w:rPr>
        <w:t>րդ</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աղյուսակում</w:t>
      </w:r>
      <w:r w:rsidR="00EC56A6" w:rsidRPr="00956B37">
        <w:rPr>
          <w:rFonts w:ascii="GHEA Grapalat" w:hAnsi="GHEA Grapalat" w:cs="Sylfaen"/>
          <w:color w:val="auto"/>
        </w:rPr>
        <w:t>:</w:t>
      </w:r>
      <w:r w:rsidR="001C728B" w:rsidRPr="00956B37">
        <w:rPr>
          <w:rFonts w:ascii="GHEA Grapalat" w:hAnsi="GHEA Grapalat"/>
          <w:b/>
          <w:color w:val="auto"/>
        </w:rPr>
        <w:br w:type="page"/>
      </w:r>
    </w:p>
    <w:p w:rsidR="008258BE" w:rsidRPr="00956B37" w:rsidRDefault="008258BE" w:rsidP="008258BE">
      <w:pPr>
        <w:spacing w:line="276" w:lineRule="auto"/>
        <w:jc w:val="right"/>
        <w:rPr>
          <w:rFonts w:ascii="GHEA Grapalat" w:hAnsi="GHEA Grapalat"/>
          <w:bCs/>
          <w:color w:val="auto"/>
          <w:lang w:val="hy-AM"/>
        </w:rPr>
      </w:pPr>
      <w:r w:rsidRPr="00956B37">
        <w:rPr>
          <w:rFonts w:ascii="GHEA Grapalat" w:hAnsi="GHEA Grapalat"/>
          <w:bCs/>
          <w:color w:val="auto"/>
          <w:lang w:val="hy-AM"/>
        </w:rPr>
        <w:lastRenderedPageBreak/>
        <w:t xml:space="preserve">Աղյուսակ </w:t>
      </w:r>
      <w:r w:rsidR="00482F1A" w:rsidRPr="00956B37">
        <w:rPr>
          <w:rFonts w:ascii="GHEA Grapalat" w:hAnsi="GHEA Grapalat"/>
          <w:bCs/>
          <w:color w:val="auto"/>
          <w:lang w:val="en-US"/>
        </w:rPr>
        <w:t>67</w:t>
      </w:r>
      <w:r w:rsidRPr="00956B37">
        <w:rPr>
          <w:rFonts w:ascii="GHEA Grapalat" w:hAnsi="GHEA Grapalat"/>
          <w:bCs/>
          <w:color w:val="auto"/>
          <w:lang w:val="hy-AM"/>
        </w:rPr>
        <w:t xml:space="preserve"> </w:t>
      </w:r>
    </w:p>
    <w:tbl>
      <w:tblPr>
        <w:tblW w:w="14400" w:type="dxa"/>
        <w:tblInd w:w="985" w:type="dxa"/>
        <w:tblLayout w:type="fixed"/>
        <w:tblLook w:val="04A0" w:firstRow="1" w:lastRow="0" w:firstColumn="1" w:lastColumn="0" w:noHBand="0" w:noVBand="1"/>
      </w:tblPr>
      <w:tblGrid>
        <w:gridCol w:w="630"/>
        <w:gridCol w:w="1890"/>
        <w:gridCol w:w="2250"/>
        <w:gridCol w:w="3690"/>
        <w:gridCol w:w="3060"/>
        <w:gridCol w:w="2880"/>
      </w:tblGrid>
      <w:tr w:rsidR="00991488" w:rsidRPr="00956B37" w:rsidTr="00A42CA3">
        <w:trPr>
          <w:trHeight w:val="801"/>
        </w:trPr>
        <w:tc>
          <w:tcPr>
            <w:tcW w:w="630" w:type="dxa"/>
            <w:tcBorders>
              <w:top w:val="single" w:sz="4" w:space="0" w:color="auto"/>
              <w:left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N</w:t>
            </w:r>
          </w:p>
        </w:tc>
        <w:tc>
          <w:tcPr>
            <w:tcW w:w="1890" w:type="dxa"/>
            <w:vMerge w:val="restart"/>
            <w:tcBorders>
              <w:top w:val="single" w:sz="4" w:space="0" w:color="auto"/>
              <w:left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Տրանսպորտային միջ</w:t>
            </w:r>
            <w:r w:rsidR="00BD34A1" w:rsidRPr="00956B37">
              <w:rPr>
                <w:rFonts w:ascii="GHEA Grapalat" w:eastAsia="Times New Roman" w:hAnsi="GHEA Grapalat" w:cs="Calibri"/>
                <w:color w:val="auto"/>
                <w:lang w:val="hy-AM"/>
              </w:rPr>
              <w:t>ոցների</w:t>
            </w:r>
            <w:r w:rsidR="00BD34A1" w:rsidRPr="00956B37">
              <w:rPr>
                <w:rFonts w:ascii="GHEA Grapalat" w:eastAsia="Times New Roman" w:hAnsi="GHEA Grapalat" w:cs="Calibri"/>
                <w:color w:val="auto"/>
                <w:lang w:val="en-US"/>
              </w:rPr>
              <w:t xml:space="preserve"> </w:t>
            </w:r>
            <w:r w:rsidR="00BD34A1" w:rsidRPr="00956B37">
              <w:rPr>
                <w:rFonts w:ascii="GHEA Grapalat" w:eastAsia="Times New Roman" w:hAnsi="GHEA Grapalat" w:cs="Calibri"/>
                <w:color w:val="auto"/>
                <w:lang w:val="hy-AM"/>
              </w:rPr>
              <w:t>(Տ</w:t>
            </w:r>
            <w:r w:rsidRPr="00956B37">
              <w:rPr>
                <w:rFonts w:ascii="GHEA Grapalat" w:eastAsia="Times New Roman" w:hAnsi="GHEA Grapalat" w:cs="Calibri"/>
                <w:color w:val="auto"/>
                <w:lang w:val="hy-AM"/>
              </w:rPr>
              <w:t>) դասը՝ըստ   ԳՕՍՏ 32965-</w:t>
            </w:r>
            <w:r w:rsidR="00BD34A1" w:rsidRPr="00956B37">
              <w:rPr>
                <w:rFonts w:ascii="GHEA Grapalat" w:eastAsia="Times New Roman" w:hAnsi="GHEA Grapalat" w:cs="Calibri"/>
                <w:color w:val="auto"/>
                <w:lang w:val="en-US"/>
              </w:rPr>
              <w:t>2014 ստանդարտ</w:t>
            </w:r>
            <w:r w:rsidRPr="00956B37">
              <w:rPr>
                <w:rFonts w:ascii="GHEA Grapalat" w:eastAsia="Times New Roman" w:hAnsi="GHEA Grapalat" w:cs="Calibri"/>
                <w:color w:val="auto"/>
                <w:lang w:val="hy-AM"/>
              </w:rPr>
              <w:t>ի</w:t>
            </w:r>
          </w:p>
        </w:tc>
        <w:tc>
          <w:tcPr>
            <w:tcW w:w="2250" w:type="dxa"/>
            <w:vMerge w:val="restart"/>
            <w:tcBorders>
              <w:top w:val="single" w:sz="4" w:space="0" w:color="auto"/>
              <w:left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Տրանսպորտային միջոցի (ՏՄ) սխեմա</w:t>
            </w:r>
          </w:p>
        </w:tc>
        <w:tc>
          <w:tcPr>
            <w:tcW w:w="3690" w:type="dxa"/>
            <w:vMerge w:val="restart"/>
            <w:tcBorders>
              <w:top w:val="single" w:sz="4" w:space="0" w:color="auto"/>
              <w:left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Տրանսպորտային միջոցների տեսակ</w:t>
            </w:r>
          </w:p>
        </w:tc>
        <w:tc>
          <w:tcPr>
            <w:tcW w:w="59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Հաշվարկային բեռի բերման գործակիցը ըստ ճանապարհային պատվածքի տիպի և հաշվարկային բեռի</w:t>
            </w:r>
          </w:p>
        </w:tc>
      </w:tr>
      <w:tr w:rsidR="00991488" w:rsidRPr="00956B37" w:rsidTr="00A42CA3">
        <w:trPr>
          <w:trHeight w:val="330"/>
        </w:trPr>
        <w:tc>
          <w:tcPr>
            <w:tcW w:w="630" w:type="dxa"/>
            <w:tcBorders>
              <w:left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rPr>
            </w:pPr>
          </w:p>
        </w:tc>
        <w:tc>
          <w:tcPr>
            <w:tcW w:w="1890" w:type="dxa"/>
            <w:vMerge/>
            <w:tcBorders>
              <w:left w:val="single" w:sz="4" w:space="0" w:color="auto"/>
              <w:right w:val="single" w:sz="4" w:space="0" w:color="auto"/>
            </w:tcBorders>
            <w:vAlign w:val="center"/>
            <w:hideMark/>
          </w:tcPr>
          <w:p w:rsidR="00991488" w:rsidRPr="00956B37" w:rsidRDefault="00991488" w:rsidP="00F22F55">
            <w:pPr>
              <w:spacing w:line="240" w:lineRule="auto"/>
              <w:rPr>
                <w:rFonts w:ascii="GHEA Grapalat" w:eastAsia="Times New Roman" w:hAnsi="GHEA Grapalat" w:cs="Calibri"/>
                <w:color w:val="auto"/>
              </w:rPr>
            </w:pPr>
          </w:p>
        </w:tc>
        <w:tc>
          <w:tcPr>
            <w:tcW w:w="2250" w:type="dxa"/>
            <w:vMerge/>
            <w:tcBorders>
              <w:left w:val="single" w:sz="4" w:space="0" w:color="auto"/>
              <w:right w:val="single" w:sz="4" w:space="0" w:color="auto"/>
            </w:tcBorders>
            <w:vAlign w:val="center"/>
            <w:hideMark/>
          </w:tcPr>
          <w:p w:rsidR="00991488" w:rsidRPr="00956B37" w:rsidRDefault="00991488" w:rsidP="00F22F55">
            <w:pPr>
              <w:spacing w:line="240" w:lineRule="auto"/>
              <w:rPr>
                <w:rFonts w:ascii="GHEA Grapalat" w:eastAsia="Times New Roman" w:hAnsi="GHEA Grapalat" w:cs="Calibri"/>
                <w:color w:val="auto"/>
              </w:rPr>
            </w:pPr>
          </w:p>
        </w:tc>
        <w:tc>
          <w:tcPr>
            <w:tcW w:w="3690" w:type="dxa"/>
            <w:vMerge/>
            <w:tcBorders>
              <w:left w:val="single" w:sz="4" w:space="0" w:color="auto"/>
              <w:right w:val="single" w:sz="4" w:space="0" w:color="auto"/>
            </w:tcBorders>
            <w:vAlign w:val="center"/>
            <w:hideMark/>
          </w:tcPr>
          <w:p w:rsidR="00991488" w:rsidRPr="00956B37" w:rsidRDefault="00991488" w:rsidP="00F22F55">
            <w:pPr>
              <w:spacing w:line="240" w:lineRule="auto"/>
              <w:rPr>
                <w:rFonts w:ascii="GHEA Grapalat" w:eastAsia="Times New Roman" w:hAnsi="GHEA Grapalat" w:cs="Calibri"/>
                <w:color w:val="auto"/>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Թեթևացված</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Կապիտալ</w:t>
            </w:r>
          </w:p>
        </w:tc>
      </w:tr>
      <w:tr w:rsidR="00991488" w:rsidRPr="00956B37" w:rsidTr="00A42CA3">
        <w:trPr>
          <w:trHeight w:val="330"/>
        </w:trPr>
        <w:tc>
          <w:tcPr>
            <w:tcW w:w="630" w:type="dxa"/>
            <w:tcBorders>
              <w:left w:val="single" w:sz="4" w:space="0" w:color="auto"/>
              <w:bottom w:val="single" w:sz="4" w:space="0" w:color="000000"/>
              <w:right w:val="single" w:sz="4" w:space="0" w:color="auto"/>
            </w:tcBorders>
          </w:tcPr>
          <w:p w:rsidR="00991488" w:rsidRPr="00956B37" w:rsidRDefault="00991488" w:rsidP="00F22F55">
            <w:pPr>
              <w:spacing w:line="240" w:lineRule="auto"/>
              <w:rPr>
                <w:rFonts w:ascii="GHEA Grapalat" w:eastAsia="Times New Roman" w:hAnsi="GHEA Grapalat" w:cs="Calibri"/>
                <w:color w:val="auto"/>
              </w:rPr>
            </w:pPr>
          </w:p>
        </w:tc>
        <w:tc>
          <w:tcPr>
            <w:tcW w:w="1890" w:type="dxa"/>
            <w:vMerge/>
            <w:tcBorders>
              <w:left w:val="single" w:sz="4" w:space="0" w:color="auto"/>
              <w:bottom w:val="single" w:sz="4" w:space="0" w:color="000000"/>
              <w:right w:val="single" w:sz="4" w:space="0" w:color="auto"/>
            </w:tcBorders>
            <w:vAlign w:val="center"/>
          </w:tcPr>
          <w:p w:rsidR="00991488" w:rsidRPr="00956B37" w:rsidRDefault="00991488" w:rsidP="00F22F55">
            <w:pPr>
              <w:spacing w:line="240" w:lineRule="auto"/>
              <w:rPr>
                <w:rFonts w:ascii="GHEA Grapalat" w:eastAsia="Times New Roman" w:hAnsi="GHEA Grapalat" w:cs="Calibri"/>
                <w:color w:val="auto"/>
              </w:rPr>
            </w:pPr>
          </w:p>
        </w:tc>
        <w:tc>
          <w:tcPr>
            <w:tcW w:w="2250" w:type="dxa"/>
            <w:vMerge/>
            <w:tcBorders>
              <w:left w:val="single" w:sz="4" w:space="0" w:color="auto"/>
              <w:bottom w:val="single" w:sz="4" w:space="0" w:color="000000"/>
              <w:right w:val="single" w:sz="4" w:space="0" w:color="auto"/>
            </w:tcBorders>
            <w:vAlign w:val="center"/>
          </w:tcPr>
          <w:p w:rsidR="00991488" w:rsidRPr="00956B37" w:rsidRDefault="00991488" w:rsidP="00F22F55">
            <w:pPr>
              <w:spacing w:line="240" w:lineRule="auto"/>
              <w:rPr>
                <w:rFonts w:ascii="GHEA Grapalat" w:eastAsia="Times New Roman" w:hAnsi="GHEA Grapalat" w:cs="Calibri"/>
                <w:color w:val="auto"/>
              </w:rPr>
            </w:pPr>
          </w:p>
        </w:tc>
        <w:tc>
          <w:tcPr>
            <w:tcW w:w="3690" w:type="dxa"/>
            <w:vMerge/>
            <w:tcBorders>
              <w:left w:val="single" w:sz="4" w:space="0" w:color="auto"/>
              <w:bottom w:val="single" w:sz="4" w:space="0" w:color="000000"/>
              <w:right w:val="single" w:sz="4" w:space="0" w:color="auto"/>
            </w:tcBorders>
            <w:vAlign w:val="center"/>
          </w:tcPr>
          <w:p w:rsidR="00991488" w:rsidRPr="00956B37" w:rsidRDefault="00991488" w:rsidP="00F22F55">
            <w:pPr>
              <w:spacing w:line="240" w:lineRule="auto"/>
              <w:rPr>
                <w:rFonts w:ascii="GHEA Grapalat" w:eastAsia="Times New Roman" w:hAnsi="GHEA Grapalat" w:cs="Calibri"/>
                <w:color w:val="auto"/>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А10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А11,5</w:t>
            </w:r>
          </w:p>
        </w:tc>
      </w:tr>
      <w:tr w:rsidR="00991488" w:rsidRPr="00956B37" w:rsidTr="00A42CA3">
        <w:trPr>
          <w:cantSplit/>
          <w:trHeight w:val="980"/>
        </w:trPr>
        <w:tc>
          <w:tcPr>
            <w:tcW w:w="630" w:type="dxa"/>
            <w:tcBorders>
              <w:top w:val="nil"/>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В</w:t>
            </w:r>
          </w:p>
        </w:tc>
        <w:tc>
          <w:tcPr>
            <w:tcW w:w="225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7632" behindDoc="0" locked="0" layoutInCell="1" allowOverlap="1">
                  <wp:simplePos x="0" y="0"/>
                  <wp:positionH relativeFrom="column">
                    <wp:posOffset>322580</wp:posOffset>
                  </wp:positionH>
                  <wp:positionV relativeFrom="paragraph">
                    <wp:posOffset>-5080</wp:posOffset>
                  </wp:positionV>
                  <wp:extent cx="657225" cy="511175"/>
                  <wp:effectExtent l="0" t="0" r="9525" b="3175"/>
                  <wp:wrapNone/>
                  <wp:docPr id="37" name="Picture 37"/>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511175"/>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Թեթև մարդատար  ավտոմեքենաներ</w:t>
            </w:r>
            <w:r w:rsidR="00967CBC" w:rsidRPr="00956B37">
              <w:rPr>
                <w:rFonts w:ascii="GHEA Grapalat" w:eastAsia="Times New Roman" w:hAnsi="GHEA Grapalat" w:cs="Calibri"/>
                <w:color w:val="auto"/>
              </w:rPr>
              <w:t xml:space="preserve">, </w:t>
            </w:r>
            <w:r w:rsidR="00967CBC" w:rsidRPr="00956B37">
              <w:rPr>
                <w:rFonts w:ascii="GHEA Grapalat" w:eastAsia="Times New Roman" w:hAnsi="GHEA Grapalat" w:cs="Calibri"/>
                <w:color w:val="auto"/>
                <w:lang w:val="en-US"/>
              </w:rPr>
              <w:t>մարդատար</w:t>
            </w:r>
            <w:r w:rsidR="00967CBC" w:rsidRPr="00956B37">
              <w:rPr>
                <w:rFonts w:ascii="GHEA Grapalat" w:eastAsia="Times New Roman" w:hAnsi="GHEA Grapalat" w:cs="Calibri"/>
                <w:color w:val="auto"/>
              </w:rPr>
              <w:t xml:space="preserve"> </w:t>
            </w:r>
            <w:r w:rsidR="00967CBC" w:rsidRPr="00956B37">
              <w:rPr>
                <w:rFonts w:ascii="GHEA Grapalat" w:eastAsia="Times New Roman" w:hAnsi="GHEA Grapalat" w:cs="Calibri"/>
                <w:color w:val="auto"/>
                <w:lang w:val="en-US"/>
              </w:rPr>
              <w:t>տաքսի</w:t>
            </w:r>
            <w:r w:rsidR="00967CBC" w:rsidRPr="00956B37">
              <w:rPr>
                <w:rFonts w:ascii="GHEA Grapalat" w:eastAsia="Times New Roman" w:hAnsi="GHEA Grapalat" w:cs="Calibri"/>
                <w:color w:val="auto"/>
              </w:rPr>
              <w:t>-</w:t>
            </w:r>
            <w:r w:rsidR="00967CBC" w:rsidRPr="00956B37">
              <w:rPr>
                <w:rFonts w:ascii="GHEA Grapalat" w:eastAsia="Times New Roman" w:hAnsi="GHEA Grapalat" w:cs="Calibri"/>
                <w:color w:val="auto"/>
                <w:lang w:val="en-US"/>
              </w:rPr>
              <w:t>ավտոմոբիլներ</w:t>
            </w:r>
            <w:r w:rsidR="00967CBC" w:rsidRPr="00956B37">
              <w:rPr>
                <w:rFonts w:ascii="GHEA Grapalat" w:eastAsia="Times New Roman" w:hAnsi="GHEA Grapalat" w:cs="Calibri"/>
                <w:color w:val="auto"/>
              </w:rPr>
              <w:t xml:space="preserve"> </w:t>
            </w:r>
            <w:r w:rsidRPr="00956B37">
              <w:rPr>
                <w:rFonts w:ascii="GHEA Grapalat" w:eastAsia="Times New Roman" w:hAnsi="GHEA Grapalat" w:cs="Calibri"/>
                <w:color w:val="auto"/>
              </w:rPr>
              <w:t>.փոքր բեռնատարներ (ֆուրգոններ)  և այլ մեքենաներ կցորդով և առանց կցորդի</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0.013</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0.0015</w:t>
            </w:r>
          </w:p>
        </w:tc>
      </w:tr>
      <w:tr w:rsidR="00991488" w:rsidRPr="00956B37" w:rsidTr="00A42CA3">
        <w:trPr>
          <w:cantSplit/>
          <w:trHeight w:val="839"/>
        </w:trPr>
        <w:tc>
          <w:tcPr>
            <w:tcW w:w="630" w:type="dxa"/>
            <w:tcBorders>
              <w:top w:val="nil"/>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2.</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С1</w:t>
            </w:r>
          </w:p>
        </w:tc>
        <w:tc>
          <w:tcPr>
            <w:tcW w:w="225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8656" behindDoc="0" locked="0" layoutInCell="1" allowOverlap="1">
                  <wp:simplePos x="0" y="0"/>
                  <wp:positionH relativeFrom="column">
                    <wp:posOffset>268605</wp:posOffset>
                  </wp:positionH>
                  <wp:positionV relativeFrom="paragraph">
                    <wp:posOffset>33655</wp:posOffset>
                  </wp:positionV>
                  <wp:extent cx="790575" cy="371475"/>
                  <wp:effectExtent l="0" t="0" r="9525" b="9525"/>
                  <wp:wrapNone/>
                  <wp:docPr id="51" name="Picture 5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371475"/>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Երկու առանցք ունեցող  բեռնատար ավտոմեքենաներ</w:t>
            </w:r>
          </w:p>
        </w:tc>
        <w:tc>
          <w:tcPr>
            <w:tcW w:w="306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1.76</w:t>
            </w:r>
          </w:p>
        </w:tc>
        <w:tc>
          <w:tcPr>
            <w:tcW w:w="288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1.51</w:t>
            </w:r>
          </w:p>
        </w:tc>
      </w:tr>
      <w:tr w:rsidR="00991488" w:rsidRPr="00956B37" w:rsidTr="00A42CA3">
        <w:trPr>
          <w:cantSplit/>
          <w:trHeight w:val="836"/>
        </w:trPr>
        <w:tc>
          <w:tcPr>
            <w:tcW w:w="630" w:type="dxa"/>
            <w:tcBorders>
              <w:top w:val="nil"/>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3.</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С2</w:t>
            </w:r>
          </w:p>
        </w:tc>
        <w:tc>
          <w:tcPr>
            <w:tcW w:w="2250" w:type="dxa"/>
            <w:tcBorders>
              <w:top w:val="nil"/>
              <w:left w:val="nil"/>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9680" behindDoc="0" locked="0" layoutInCell="1" allowOverlap="1">
                  <wp:simplePos x="0" y="0"/>
                  <wp:positionH relativeFrom="column">
                    <wp:posOffset>170815</wp:posOffset>
                  </wp:positionH>
                  <wp:positionV relativeFrom="paragraph">
                    <wp:posOffset>-260985</wp:posOffset>
                  </wp:positionV>
                  <wp:extent cx="946150" cy="375920"/>
                  <wp:effectExtent l="0" t="0" r="6350" b="5080"/>
                  <wp:wrapNone/>
                  <wp:docPr id="52" name="Picture 5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6150" cy="375920"/>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Երեք առանցք ունեցող բեռնատար մեքենաներ</w:t>
            </w:r>
          </w:p>
        </w:tc>
        <w:tc>
          <w:tcPr>
            <w:tcW w:w="306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2.43</w:t>
            </w:r>
          </w:p>
        </w:tc>
        <w:tc>
          <w:tcPr>
            <w:tcW w:w="288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2.33</w:t>
            </w:r>
          </w:p>
        </w:tc>
      </w:tr>
      <w:tr w:rsidR="00991488" w:rsidRPr="00956B37" w:rsidTr="00A42CA3">
        <w:trPr>
          <w:cantSplit/>
          <w:trHeight w:val="849"/>
        </w:trPr>
        <w:tc>
          <w:tcPr>
            <w:tcW w:w="630" w:type="dxa"/>
            <w:tcBorders>
              <w:top w:val="single" w:sz="4" w:space="0" w:color="auto"/>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4.</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С3</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0704" behindDoc="0" locked="0" layoutInCell="1" allowOverlap="1">
                  <wp:simplePos x="0" y="0"/>
                  <wp:positionH relativeFrom="column">
                    <wp:posOffset>49530</wp:posOffset>
                  </wp:positionH>
                  <wp:positionV relativeFrom="paragraph">
                    <wp:posOffset>-293370</wp:posOffset>
                  </wp:positionV>
                  <wp:extent cx="1189355" cy="4635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9355" cy="463550"/>
                          </a:xfrm>
                          <a:prstGeom prst="rect">
                            <a:avLst/>
                          </a:prstGeom>
                          <a:noFill/>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բեռնատար մեքենաներ</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2.72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2.56</w:t>
            </w:r>
          </w:p>
        </w:tc>
      </w:tr>
      <w:tr w:rsidR="00991488" w:rsidRPr="00956B37" w:rsidTr="00A42CA3">
        <w:trPr>
          <w:cantSplit/>
          <w:trHeight w:val="988"/>
        </w:trPr>
        <w:tc>
          <w:tcPr>
            <w:tcW w:w="630" w:type="dxa"/>
            <w:tcBorders>
              <w:top w:val="single" w:sz="4" w:space="0" w:color="auto"/>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5.</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1728" behindDoc="0" locked="0" layoutInCell="1" allowOverlap="1">
                  <wp:simplePos x="0" y="0"/>
                  <wp:positionH relativeFrom="column">
                    <wp:posOffset>6985</wp:posOffset>
                  </wp:positionH>
                  <wp:positionV relativeFrom="paragraph">
                    <wp:posOffset>-248920</wp:posOffset>
                  </wp:positionV>
                  <wp:extent cx="1219200" cy="377190"/>
                  <wp:effectExtent l="0" t="0" r="0" b="3810"/>
                  <wp:wrapNone/>
                  <wp:docPr id="54" name="Picture 54"/>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9200" cy="377190"/>
                          </a:xfrm>
                          <a:prstGeom prst="rect">
                            <a:avLst/>
                          </a:prstGeom>
                          <a:noFill/>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բեռնատար մեքենաներ (կցորդով)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3.67</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2.54</w:t>
            </w:r>
          </w:p>
        </w:tc>
      </w:tr>
      <w:tr w:rsidR="00991488" w:rsidRPr="00956B37" w:rsidTr="00A42CA3">
        <w:trPr>
          <w:cantSplit/>
          <w:trHeight w:val="832"/>
        </w:trPr>
        <w:tc>
          <w:tcPr>
            <w:tcW w:w="630" w:type="dxa"/>
            <w:tcBorders>
              <w:top w:val="single" w:sz="4" w:space="0" w:color="auto"/>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6.</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2752" behindDoc="0" locked="0" layoutInCell="1" allowOverlap="1">
                  <wp:simplePos x="0" y="0"/>
                  <wp:positionH relativeFrom="column">
                    <wp:posOffset>6985</wp:posOffset>
                  </wp:positionH>
                  <wp:positionV relativeFrom="paragraph">
                    <wp:posOffset>-455930</wp:posOffset>
                  </wp:positionV>
                  <wp:extent cx="1228090" cy="361950"/>
                  <wp:effectExtent l="0" t="0" r="0" b="0"/>
                  <wp:wrapNone/>
                  <wp:docPr id="55" name="Picture 55"/>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28090" cy="361950"/>
                          </a:xfrm>
                          <a:prstGeom prst="rect">
                            <a:avLst/>
                          </a:prstGeom>
                          <a:noFill/>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ավտո-գնացքներ (երեք առանցքանի բեռնատար ավտոմեքենաներ 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3.92</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2.13</w:t>
            </w:r>
          </w:p>
        </w:tc>
      </w:tr>
      <w:tr w:rsidR="00991488" w:rsidRPr="00956B37" w:rsidTr="00A42CA3">
        <w:trPr>
          <w:cantSplit/>
          <w:trHeight w:val="1040"/>
        </w:trPr>
        <w:tc>
          <w:tcPr>
            <w:tcW w:w="630" w:type="dxa"/>
            <w:tcBorders>
              <w:top w:val="nil"/>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lastRenderedPageBreak/>
              <w:t>7.</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С6</w:t>
            </w:r>
          </w:p>
        </w:tc>
        <w:tc>
          <w:tcPr>
            <w:tcW w:w="2250" w:type="dxa"/>
            <w:tcBorders>
              <w:top w:val="nil"/>
              <w:left w:val="nil"/>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3776" behindDoc="0" locked="0" layoutInCell="1" allowOverlap="1">
                  <wp:simplePos x="0" y="0"/>
                  <wp:positionH relativeFrom="column">
                    <wp:posOffset>151765</wp:posOffset>
                  </wp:positionH>
                  <wp:positionV relativeFrom="paragraph">
                    <wp:posOffset>-383540</wp:posOffset>
                  </wp:positionV>
                  <wp:extent cx="762000" cy="361950"/>
                  <wp:effectExtent l="0" t="0" r="0" b="0"/>
                  <wp:wrapNone/>
                  <wp:docPr id="100" name="Picture 100"/>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00" cy="361950"/>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Երեք առանցք ունեցող նստատեղով ավտո-գնացքներ (երկառանցք նստատեղով քարշակ կիսակցորդով)</w:t>
            </w:r>
          </w:p>
        </w:tc>
        <w:tc>
          <w:tcPr>
            <w:tcW w:w="306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3.14</w:t>
            </w:r>
          </w:p>
        </w:tc>
        <w:tc>
          <w:tcPr>
            <w:tcW w:w="2880" w:type="dxa"/>
            <w:tcBorders>
              <w:top w:val="nil"/>
              <w:left w:val="nil"/>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2.38</w:t>
            </w:r>
          </w:p>
        </w:tc>
      </w:tr>
      <w:tr w:rsidR="00991488" w:rsidRPr="00956B37" w:rsidTr="00A42CA3">
        <w:trPr>
          <w:cantSplit/>
          <w:trHeight w:val="1126"/>
        </w:trPr>
        <w:tc>
          <w:tcPr>
            <w:tcW w:w="630" w:type="dxa"/>
            <w:tcBorders>
              <w:top w:val="single" w:sz="4" w:space="0" w:color="auto"/>
              <w:left w:val="single" w:sz="4" w:space="0" w:color="auto"/>
              <w:bottom w:val="single" w:sz="4" w:space="0" w:color="auto"/>
              <w:right w:val="single" w:sz="4" w:space="0" w:color="auto"/>
            </w:tcBorders>
          </w:tcPr>
          <w:p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8.</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C7</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4800" behindDoc="0" locked="0" layoutInCell="1" allowOverlap="1">
                  <wp:simplePos x="0" y="0"/>
                  <wp:positionH relativeFrom="column">
                    <wp:posOffset>83185</wp:posOffset>
                  </wp:positionH>
                  <wp:positionV relativeFrom="paragraph">
                    <wp:posOffset>-291465</wp:posOffset>
                  </wp:positionV>
                  <wp:extent cx="1133475" cy="438150"/>
                  <wp:effectExtent l="0" t="0" r="9525" b="0"/>
                  <wp:wrapNone/>
                  <wp:docPr id="101" name="Picture 10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3475" cy="438150"/>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նստատեղով ավտո-գնացքներ (երկառանցք նստատեղով քարշակ կիսակցորդով)</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3.25</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2.96</w:t>
            </w:r>
          </w:p>
        </w:tc>
      </w:tr>
      <w:tr w:rsidR="00A42CA3" w:rsidRPr="00956B37" w:rsidTr="00A42CA3">
        <w:trPr>
          <w:cantSplit/>
          <w:trHeight w:val="839"/>
        </w:trPr>
        <w:tc>
          <w:tcPr>
            <w:tcW w:w="630" w:type="dxa"/>
            <w:tcBorders>
              <w:top w:val="single" w:sz="4" w:space="0" w:color="auto"/>
              <w:left w:val="single" w:sz="4" w:space="0" w:color="auto"/>
              <w:bottom w:val="single" w:sz="4" w:space="0" w:color="auto"/>
              <w:right w:val="single" w:sz="4" w:space="0" w:color="auto"/>
            </w:tcBorders>
          </w:tcPr>
          <w:p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9.</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C8</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6848" behindDoc="0" locked="0" layoutInCell="1" allowOverlap="1">
                  <wp:simplePos x="0" y="0"/>
                  <wp:positionH relativeFrom="column">
                    <wp:posOffset>53340</wp:posOffset>
                  </wp:positionH>
                  <wp:positionV relativeFrom="paragraph">
                    <wp:posOffset>-422910</wp:posOffset>
                  </wp:positionV>
                  <wp:extent cx="1152525" cy="371475"/>
                  <wp:effectExtent l="0" t="0" r="0" b="9525"/>
                  <wp:wrapNone/>
                  <wp:docPr id="102" name="Picture 102"/>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525" cy="371475"/>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նստատեղով ավտո-գնացքներ (երկառանցք նստատեղով քարշակ կիսակցորդով)</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3.69</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2.83</w:t>
            </w:r>
          </w:p>
        </w:tc>
      </w:tr>
      <w:tr w:rsidR="00A42CA3" w:rsidRPr="00956B37" w:rsidTr="00A42CA3">
        <w:trPr>
          <w:cantSplit/>
          <w:trHeight w:val="1009"/>
        </w:trPr>
        <w:tc>
          <w:tcPr>
            <w:tcW w:w="630" w:type="dxa"/>
            <w:tcBorders>
              <w:top w:val="single" w:sz="4" w:space="0" w:color="auto"/>
              <w:left w:val="single" w:sz="4" w:space="0" w:color="auto"/>
              <w:bottom w:val="nil"/>
              <w:right w:val="single" w:sz="4" w:space="0" w:color="auto"/>
            </w:tcBorders>
          </w:tcPr>
          <w:p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10.</w:t>
            </w:r>
          </w:p>
        </w:tc>
        <w:tc>
          <w:tcPr>
            <w:tcW w:w="1890" w:type="dxa"/>
            <w:tcBorders>
              <w:top w:val="single" w:sz="4" w:space="0" w:color="auto"/>
              <w:left w:val="single" w:sz="4" w:space="0" w:color="auto"/>
              <w:bottom w:val="nil"/>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C9</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7872" behindDoc="0" locked="0" layoutInCell="1" allowOverlap="1">
                  <wp:simplePos x="0" y="0"/>
                  <wp:positionH relativeFrom="column">
                    <wp:posOffset>14605</wp:posOffset>
                  </wp:positionH>
                  <wp:positionV relativeFrom="paragraph">
                    <wp:posOffset>-511810</wp:posOffset>
                  </wp:positionV>
                  <wp:extent cx="1133475" cy="409575"/>
                  <wp:effectExtent l="0" t="0" r="9525" b="9525"/>
                  <wp:wrapNone/>
                  <wp:docPr id="103" name="Picture 103"/>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33475" cy="409575"/>
                          </a:xfrm>
                          <a:prstGeom prst="rect">
                            <a:avLst/>
                          </a:prstGeom>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նստատեղով ավտո-գնացքներ (երեք առանցք ունեցող նստատեղով քարշակ կիսակցորդով)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3.73</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3.01</w:t>
            </w:r>
          </w:p>
        </w:tc>
      </w:tr>
      <w:tr w:rsidR="00A42CA3" w:rsidRPr="00956B37" w:rsidTr="00A42CA3">
        <w:trPr>
          <w:cantSplit/>
          <w:trHeight w:val="838"/>
        </w:trPr>
        <w:tc>
          <w:tcPr>
            <w:tcW w:w="630" w:type="dxa"/>
            <w:tcBorders>
              <w:top w:val="single" w:sz="4" w:space="0" w:color="auto"/>
              <w:left w:val="single" w:sz="4" w:space="0" w:color="auto"/>
              <w:bottom w:val="single" w:sz="4" w:space="0" w:color="auto"/>
              <w:right w:val="single" w:sz="4" w:space="0" w:color="auto"/>
            </w:tcBorders>
          </w:tcPr>
          <w:p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11.</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C10</w:t>
            </w:r>
          </w:p>
        </w:tc>
        <w:tc>
          <w:tcPr>
            <w:tcW w:w="2250" w:type="dxa"/>
            <w:tcBorders>
              <w:top w:val="nil"/>
              <w:left w:val="nil"/>
              <w:bottom w:val="single" w:sz="4" w:space="0" w:color="auto"/>
              <w:right w:val="single" w:sz="4" w:space="0" w:color="auto"/>
            </w:tcBorders>
            <w:shd w:val="clear" w:color="auto" w:fill="auto"/>
            <w:noWrap/>
            <w:vAlign w:val="bottom"/>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8896" behindDoc="0" locked="0" layoutInCell="1" allowOverlap="1">
                  <wp:simplePos x="0" y="0"/>
                  <wp:positionH relativeFrom="column">
                    <wp:posOffset>-17780</wp:posOffset>
                  </wp:positionH>
                  <wp:positionV relativeFrom="paragraph">
                    <wp:posOffset>-207645</wp:posOffset>
                  </wp:positionV>
                  <wp:extent cx="1181100" cy="381000"/>
                  <wp:effectExtent l="0" t="0" r="0" b="0"/>
                  <wp:wrapNone/>
                  <wp:docPr id="121" name="Picture 12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81100" cy="381000"/>
                          </a:xfrm>
                          <a:prstGeom prst="rect">
                            <a:avLst/>
                          </a:prstGeom>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 xml:space="preserve">Վեց առանցք ունեցող նստատեղերով  ավտո-գնացքներ </w:t>
            </w:r>
          </w:p>
        </w:tc>
        <w:tc>
          <w:tcPr>
            <w:tcW w:w="3060" w:type="dxa"/>
            <w:tcBorders>
              <w:top w:val="nil"/>
              <w:left w:val="nil"/>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4.03</w:t>
            </w:r>
          </w:p>
        </w:tc>
        <w:tc>
          <w:tcPr>
            <w:tcW w:w="2880" w:type="dxa"/>
            <w:tcBorders>
              <w:top w:val="nil"/>
              <w:left w:val="nil"/>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2.12</w:t>
            </w:r>
          </w:p>
        </w:tc>
      </w:tr>
      <w:tr w:rsidR="00A42CA3" w:rsidRPr="00956B37" w:rsidTr="00A42CA3">
        <w:trPr>
          <w:cantSplit/>
          <w:trHeight w:val="850"/>
        </w:trPr>
        <w:tc>
          <w:tcPr>
            <w:tcW w:w="630" w:type="dxa"/>
            <w:tcBorders>
              <w:top w:val="single" w:sz="4" w:space="0" w:color="auto"/>
              <w:left w:val="single" w:sz="4" w:space="0" w:color="auto"/>
              <w:bottom w:val="single" w:sz="4" w:space="0" w:color="auto"/>
              <w:right w:val="single" w:sz="4" w:space="0" w:color="auto"/>
            </w:tcBorders>
          </w:tcPr>
          <w:p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12.</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C11</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9920" behindDoc="0" locked="0" layoutInCell="1" allowOverlap="1">
                  <wp:simplePos x="0" y="0"/>
                  <wp:positionH relativeFrom="column">
                    <wp:posOffset>41275</wp:posOffset>
                  </wp:positionH>
                  <wp:positionV relativeFrom="paragraph">
                    <wp:posOffset>120015</wp:posOffset>
                  </wp:positionV>
                  <wp:extent cx="1209675" cy="400050"/>
                  <wp:effectExtent l="0" t="0" r="0" b="0"/>
                  <wp:wrapNone/>
                  <wp:docPr id="122" name="Picture 122"/>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09675" cy="400050"/>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Յոթ և ավելի  առանցք ունեցող ավտոմեքենաներ և այլն</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3.41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1.58</w:t>
            </w:r>
          </w:p>
        </w:tc>
      </w:tr>
      <w:tr w:rsidR="00A42CA3" w:rsidRPr="00956B37" w:rsidTr="00A42CA3">
        <w:trPr>
          <w:cantSplit/>
          <w:trHeight w:val="834"/>
        </w:trPr>
        <w:tc>
          <w:tcPr>
            <w:tcW w:w="630" w:type="dxa"/>
            <w:tcBorders>
              <w:top w:val="single" w:sz="4" w:space="0" w:color="auto"/>
              <w:left w:val="single" w:sz="4" w:space="0" w:color="auto"/>
              <w:bottom w:val="single" w:sz="4" w:space="0" w:color="auto"/>
              <w:right w:val="single" w:sz="4" w:space="0" w:color="auto"/>
            </w:tcBorders>
          </w:tcPr>
          <w:p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13.</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D</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30944" behindDoc="0" locked="0" layoutInCell="1" allowOverlap="1">
                  <wp:simplePos x="0" y="0"/>
                  <wp:positionH relativeFrom="column">
                    <wp:posOffset>27940</wp:posOffset>
                  </wp:positionH>
                  <wp:positionV relativeFrom="paragraph">
                    <wp:posOffset>-280670</wp:posOffset>
                  </wp:positionV>
                  <wp:extent cx="1209675" cy="428625"/>
                  <wp:effectExtent l="0" t="0" r="9525" b="9525"/>
                  <wp:wrapNone/>
                  <wp:docPr id="123" name="Picture 123"/>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9675" cy="428625"/>
                          </a:xfrm>
                          <a:prstGeom prst="rect">
                            <a:avLst/>
                          </a:prstGeom>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Ավտոբուսներ</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1.98</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1.16</w:t>
            </w:r>
          </w:p>
        </w:tc>
      </w:tr>
    </w:tbl>
    <w:p w:rsidR="008258BE" w:rsidRPr="00956B37" w:rsidRDefault="008258BE">
      <w:pPr>
        <w:spacing w:after="160" w:line="259" w:lineRule="auto"/>
        <w:jc w:val="left"/>
        <w:rPr>
          <w:b/>
          <w:color w:val="auto"/>
          <w:lang w:val="en-US"/>
        </w:rPr>
      </w:pPr>
    </w:p>
    <w:p w:rsidR="00F22F55" w:rsidRPr="00956B37" w:rsidRDefault="00F22F55">
      <w:pPr>
        <w:spacing w:after="160" w:line="259" w:lineRule="auto"/>
        <w:jc w:val="left"/>
        <w:rPr>
          <w:rFonts w:ascii="GHEA Grapalat" w:hAnsi="GHEA Grapalat"/>
          <w:color w:val="auto"/>
        </w:rPr>
      </w:pPr>
      <w:r w:rsidRPr="00956B37">
        <w:rPr>
          <w:rFonts w:ascii="GHEA Grapalat" w:hAnsi="GHEA Grapalat"/>
          <w:color w:val="auto"/>
        </w:rPr>
        <w:br w:type="page"/>
      </w:r>
    </w:p>
    <w:p w:rsidR="009A03F9" w:rsidRPr="00956B37" w:rsidRDefault="009A03F9">
      <w:pPr>
        <w:spacing w:after="160" w:line="259" w:lineRule="auto"/>
        <w:jc w:val="left"/>
        <w:rPr>
          <w:rFonts w:ascii="GHEA Grapalat" w:hAnsi="GHEA Grapalat"/>
          <w:color w:val="auto"/>
          <w:lang w:val="en-US"/>
        </w:rPr>
        <w:sectPr w:rsidR="009A03F9" w:rsidRPr="00956B37" w:rsidSect="00F22F55">
          <w:pgSz w:w="16840" w:h="11907" w:orient="landscape" w:code="9"/>
          <w:pgMar w:top="850" w:right="850" w:bottom="1138" w:left="562" w:header="720" w:footer="720" w:gutter="0"/>
          <w:cols w:space="720"/>
          <w:docGrid w:linePitch="360"/>
        </w:sectPr>
      </w:pPr>
    </w:p>
    <w:p w:rsidR="008258BE" w:rsidRPr="00956B37" w:rsidRDefault="00926D02" w:rsidP="008011F9">
      <w:pPr>
        <w:tabs>
          <w:tab w:val="left" w:pos="360"/>
          <w:tab w:val="left" w:pos="1170"/>
          <w:tab w:val="left" w:pos="1440"/>
          <w:tab w:val="left" w:pos="1530"/>
        </w:tabs>
        <w:spacing w:after="160"/>
        <w:ind w:left="360" w:firstLine="540"/>
        <w:jc w:val="both"/>
        <w:rPr>
          <w:rFonts w:ascii="GHEA Grapalat" w:hAnsi="GHEA Grapalat"/>
          <w:color w:val="auto"/>
          <w:lang w:val="en-US"/>
        </w:rPr>
      </w:pPr>
      <w:r w:rsidRPr="00956B37">
        <w:rPr>
          <w:rFonts w:ascii="GHEA Grapalat" w:hAnsi="GHEA Grapalat"/>
          <w:color w:val="auto"/>
          <w:lang w:val="en-US"/>
        </w:rPr>
        <w:lastRenderedPageBreak/>
        <w:t>413</w:t>
      </w:r>
      <w:r w:rsidR="008011F9" w:rsidRPr="00956B37">
        <w:rPr>
          <w:rFonts w:ascii="GHEA Grapalat" w:hAnsi="GHEA Grapalat"/>
          <w:color w:val="auto"/>
          <w:lang w:val="en-US"/>
        </w:rPr>
        <w:t xml:space="preserve">. </w:t>
      </w:r>
      <w:r w:rsidR="008258BE" w:rsidRPr="00956B37">
        <w:rPr>
          <w:rFonts w:ascii="GHEA Grapalat" w:hAnsi="GHEA Grapalat"/>
          <w:color w:val="auto"/>
          <w:lang w:val="en-US"/>
        </w:rPr>
        <w:t xml:space="preserve">Փոքր շառավիղներով հորիզոնական կորերում տարբեր տիպի տրանսպորտային միջոցների շարժման հետագծերի պարամետրերը ներկայացված են </w:t>
      </w:r>
      <w:r w:rsidR="00473F87" w:rsidRPr="00956B37">
        <w:rPr>
          <w:rFonts w:ascii="GHEA Grapalat" w:hAnsi="GHEA Grapalat"/>
          <w:color w:val="auto"/>
          <w:lang w:val="en-US"/>
        </w:rPr>
        <w:t xml:space="preserve">սույն շինարարական նորմերի 68-րդ </w:t>
      </w:r>
      <w:r w:rsidR="008258BE" w:rsidRPr="00956B37">
        <w:rPr>
          <w:rFonts w:ascii="GHEA Grapalat" w:hAnsi="GHEA Grapalat"/>
          <w:color w:val="auto"/>
          <w:lang w:val="en-US"/>
        </w:rPr>
        <w:t xml:space="preserve">աղյուսակում և </w:t>
      </w:r>
      <w:r w:rsidR="00473F87" w:rsidRPr="00956B37">
        <w:rPr>
          <w:rFonts w:ascii="GHEA Grapalat" w:hAnsi="GHEA Grapalat"/>
          <w:color w:val="auto"/>
          <w:lang w:val="en-US"/>
        </w:rPr>
        <w:t xml:space="preserve">1-5-րդ </w:t>
      </w:r>
      <w:r w:rsidR="008258BE" w:rsidRPr="00956B37">
        <w:rPr>
          <w:rFonts w:ascii="GHEA Grapalat" w:hAnsi="GHEA Grapalat"/>
          <w:color w:val="auto"/>
          <w:lang w:val="en-US"/>
        </w:rPr>
        <w:t>գծագրերում:</w:t>
      </w:r>
    </w:p>
    <w:p w:rsidR="008258BE" w:rsidRPr="00956B37" w:rsidRDefault="008258BE" w:rsidP="008258BE">
      <w:pPr>
        <w:spacing w:after="160" w:line="276" w:lineRule="auto"/>
        <w:jc w:val="right"/>
        <w:rPr>
          <w:rFonts w:ascii="GHEA Grapalat" w:hAnsi="GHEA Grapalat"/>
          <w:color w:val="auto"/>
          <w:lang w:val="en-US"/>
        </w:rPr>
      </w:pPr>
      <w:r w:rsidRPr="00956B37">
        <w:rPr>
          <w:rFonts w:ascii="GHEA Grapalat" w:hAnsi="GHEA Grapalat" w:cs="Sylfaen"/>
          <w:color w:val="auto"/>
          <w:lang w:val="hy-AM"/>
        </w:rPr>
        <w:t>Աղ</w:t>
      </w:r>
      <w:r w:rsidRPr="00956B37">
        <w:rPr>
          <w:rFonts w:ascii="GHEA Grapalat" w:hAnsi="GHEA Grapalat"/>
          <w:color w:val="auto"/>
          <w:lang w:val="hy-AM"/>
        </w:rPr>
        <w:t>յուսակ</w:t>
      </w:r>
      <w:r w:rsidRPr="00956B37">
        <w:rPr>
          <w:rFonts w:ascii="GHEA Grapalat" w:hAnsi="GHEA Grapalat"/>
          <w:color w:val="auto"/>
        </w:rPr>
        <w:t xml:space="preserve"> </w:t>
      </w:r>
      <w:r w:rsidR="00482F1A" w:rsidRPr="00956B37">
        <w:rPr>
          <w:rFonts w:ascii="GHEA Grapalat" w:hAnsi="GHEA Grapalat"/>
          <w:color w:val="auto"/>
          <w:lang w:val="en-US"/>
        </w:rPr>
        <w:t>68</w:t>
      </w:r>
    </w:p>
    <w:tbl>
      <w:tblPr>
        <w:tblStyle w:val="TableGrid"/>
        <w:tblW w:w="9540" w:type="dxa"/>
        <w:tblInd w:w="355" w:type="dxa"/>
        <w:tblLook w:val="04A0" w:firstRow="1" w:lastRow="0" w:firstColumn="1" w:lastColumn="0" w:noHBand="0" w:noVBand="1"/>
      </w:tblPr>
      <w:tblGrid>
        <w:gridCol w:w="630"/>
        <w:gridCol w:w="2970"/>
        <w:gridCol w:w="1800"/>
        <w:gridCol w:w="1800"/>
        <w:gridCol w:w="2340"/>
      </w:tblGrid>
      <w:tr w:rsidR="00216BE7" w:rsidRPr="00956B37" w:rsidTr="00216BE7">
        <w:tc>
          <w:tcPr>
            <w:tcW w:w="630" w:type="dxa"/>
          </w:tcPr>
          <w:p w:rsidR="00216BE7" w:rsidRPr="00956B37" w:rsidRDefault="00216BE7" w:rsidP="00216BE7">
            <w:pPr>
              <w:rPr>
                <w:rFonts w:ascii="GHEA Grapalat" w:hAnsi="GHEA Grapalat"/>
                <w:color w:val="auto"/>
                <w:lang w:val="en-US"/>
              </w:rPr>
            </w:pPr>
          </w:p>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N</w:t>
            </w:r>
          </w:p>
        </w:tc>
        <w:tc>
          <w:tcPr>
            <w:tcW w:w="2970" w:type="dxa"/>
            <w:vAlign w:val="center"/>
          </w:tcPr>
          <w:p w:rsidR="00216BE7" w:rsidRPr="00956B37" w:rsidRDefault="00216BE7" w:rsidP="00216BE7">
            <w:pPr>
              <w:rPr>
                <w:rFonts w:ascii="GHEA Grapalat" w:hAnsi="GHEA Grapalat"/>
                <w:color w:val="auto"/>
              </w:rPr>
            </w:pPr>
            <w:r w:rsidRPr="00956B37">
              <w:rPr>
                <w:rFonts w:ascii="GHEA Grapalat" w:hAnsi="GHEA Grapalat"/>
                <w:color w:val="auto"/>
                <w:lang w:val="hy-AM"/>
              </w:rPr>
              <w:t>Տրանսպորտային միջոցի տեսակը</w:t>
            </w:r>
          </w:p>
        </w:tc>
        <w:tc>
          <w:tcPr>
            <w:tcW w:w="1800" w:type="dxa"/>
            <w:vAlign w:val="center"/>
          </w:tcPr>
          <w:p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նվազագույն շառավիղը, մ</w:t>
            </w:r>
          </w:p>
        </w:tc>
        <w:tc>
          <w:tcPr>
            <w:tcW w:w="1800" w:type="dxa"/>
            <w:vAlign w:val="center"/>
          </w:tcPr>
          <w:p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արտաքին նվազագույն շառավիղը, մ</w:t>
            </w:r>
          </w:p>
        </w:tc>
        <w:tc>
          <w:tcPr>
            <w:tcW w:w="2340" w:type="dxa"/>
            <w:vAlign w:val="center"/>
          </w:tcPr>
          <w:p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ներքին նվազագույն շառավիղը, մ</w:t>
            </w:r>
          </w:p>
        </w:tc>
      </w:tr>
      <w:tr w:rsidR="00216BE7" w:rsidRPr="00956B37" w:rsidTr="00216BE7">
        <w:tc>
          <w:tcPr>
            <w:tcW w:w="630" w:type="dxa"/>
          </w:tcPr>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1.</w:t>
            </w:r>
          </w:p>
        </w:tc>
        <w:tc>
          <w:tcPr>
            <w:tcW w:w="2970" w:type="dxa"/>
            <w:vAlign w:val="center"/>
          </w:tcPr>
          <w:p w:rsidR="00216BE7" w:rsidRPr="00956B37" w:rsidRDefault="00216BE7" w:rsidP="00216BE7">
            <w:pPr>
              <w:rPr>
                <w:rFonts w:ascii="GHEA Grapalat" w:hAnsi="GHEA Grapalat"/>
                <w:color w:val="auto"/>
              </w:rPr>
            </w:pPr>
            <w:r w:rsidRPr="00956B37">
              <w:rPr>
                <w:rFonts w:ascii="GHEA Grapalat" w:hAnsi="GHEA Grapalat"/>
                <w:color w:val="auto"/>
                <w:lang w:val="hy-AM"/>
              </w:rPr>
              <w:t xml:space="preserve">Մարդատար ավտոմեքենա </w:t>
            </w:r>
            <w:r w:rsidRPr="00956B37">
              <w:rPr>
                <w:rFonts w:ascii="GHEA Grapalat" w:hAnsi="GHEA Grapalat"/>
                <w:color w:val="auto"/>
              </w:rPr>
              <w:t>(Л)</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55</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85</w:t>
            </w:r>
          </w:p>
        </w:tc>
        <w:tc>
          <w:tcPr>
            <w:tcW w:w="234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4.</w:t>
            </w:r>
            <w:r w:rsidR="00216BE7" w:rsidRPr="00956B37">
              <w:rPr>
                <w:rFonts w:ascii="GHEA Grapalat" w:hAnsi="GHEA Grapalat"/>
                <w:color w:val="auto"/>
              </w:rPr>
              <w:t>42</w:t>
            </w:r>
          </w:p>
        </w:tc>
      </w:tr>
      <w:tr w:rsidR="00216BE7" w:rsidRPr="00956B37" w:rsidTr="00216BE7">
        <w:tc>
          <w:tcPr>
            <w:tcW w:w="630" w:type="dxa"/>
          </w:tcPr>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2.</w:t>
            </w:r>
          </w:p>
        </w:tc>
        <w:tc>
          <w:tcPr>
            <w:tcW w:w="2970" w:type="dxa"/>
            <w:vAlign w:val="center"/>
          </w:tcPr>
          <w:p w:rsidR="00216BE7" w:rsidRPr="00956B37" w:rsidRDefault="00216BE7" w:rsidP="00216BE7">
            <w:pPr>
              <w:rPr>
                <w:rFonts w:ascii="GHEA Grapalat" w:hAnsi="GHEA Grapalat"/>
                <w:color w:val="auto"/>
                <w:lang w:val="en-US"/>
              </w:rPr>
            </w:pPr>
            <w:r w:rsidRPr="00956B37">
              <w:rPr>
                <w:rFonts w:ascii="GHEA Grapalat" w:hAnsi="GHEA Grapalat"/>
                <w:color w:val="auto"/>
                <w:lang w:val="hy-AM"/>
              </w:rPr>
              <w:t>Ավտոբուս</w:t>
            </w:r>
            <w:r w:rsidRPr="00956B37">
              <w:rPr>
                <w:rFonts w:ascii="GHEA Grapalat" w:hAnsi="GHEA Grapalat"/>
                <w:color w:val="auto"/>
                <w:lang w:val="en-US"/>
              </w:rPr>
              <w:t xml:space="preserve"> (</w:t>
            </w:r>
            <w:r w:rsidRPr="00956B37">
              <w:rPr>
                <w:rFonts w:ascii="GHEA Grapalat" w:hAnsi="GHEA Grapalat"/>
                <w:color w:val="auto"/>
              </w:rPr>
              <w:t>А</w:t>
            </w:r>
            <w:r w:rsidRPr="00956B37">
              <w:rPr>
                <w:rFonts w:ascii="GHEA Grapalat" w:hAnsi="GHEA Grapalat"/>
                <w:color w:val="auto"/>
                <w:lang w:val="en-US"/>
              </w:rPr>
              <w:t>)</w:t>
            </w:r>
            <w:r w:rsidR="00E460FA" w:rsidRPr="00956B37">
              <w:rPr>
                <w:rFonts w:ascii="GHEA Grapalat" w:hAnsi="GHEA Grapalat"/>
                <w:color w:val="auto"/>
                <w:lang w:val="en-US"/>
              </w:rPr>
              <w:t>, հանրային ավտոտրանսպորտային միջոց</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10.</w:t>
            </w:r>
            <w:r w:rsidR="00216BE7" w:rsidRPr="00956B37">
              <w:rPr>
                <w:rFonts w:ascii="GHEA Grapalat" w:hAnsi="GHEA Grapalat"/>
                <w:color w:val="auto"/>
              </w:rPr>
              <w:t>32</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52</w:t>
            </w:r>
          </w:p>
        </w:tc>
        <w:tc>
          <w:tcPr>
            <w:tcW w:w="234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40</w:t>
            </w:r>
          </w:p>
        </w:tc>
      </w:tr>
      <w:tr w:rsidR="00216BE7" w:rsidRPr="00956B37" w:rsidTr="00216BE7">
        <w:tc>
          <w:tcPr>
            <w:tcW w:w="630" w:type="dxa"/>
          </w:tcPr>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3.</w:t>
            </w:r>
          </w:p>
        </w:tc>
        <w:tc>
          <w:tcPr>
            <w:tcW w:w="2970" w:type="dxa"/>
            <w:vAlign w:val="center"/>
          </w:tcPr>
          <w:p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Բեռնատար ավտոմեքենա</w:t>
            </w:r>
            <w:r w:rsidRPr="00956B37">
              <w:rPr>
                <w:rFonts w:ascii="GHEA Grapalat" w:hAnsi="GHEA Grapalat"/>
                <w:color w:val="auto"/>
              </w:rPr>
              <w:t>(Г)</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07</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82</w:t>
            </w:r>
          </w:p>
        </w:tc>
        <w:tc>
          <w:tcPr>
            <w:tcW w:w="234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15</w:t>
            </w:r>
          </w:p>
        </w:tc>
      </w:tr>
      <w:tr w:rsidR="00216BE7" w:rsidRPr="00956B37" w:rsidTr="00216BE7">
        <w:tc>
          <w:tcPr>
            <w:tcW w:w="630" w:type="dxa"/>
          </w:tcPr>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4.</w:t>
            </w:r>
          </w:p>
        </w:tc>
        <w:tc>
          <w:tcPr>
            <w:tcW w:w="2970" w:type="dxa"/>
            <w:vAlign w:val="center"/>
          </w:tcPr>
          <w:p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Ավտոգնացք</w:t>
            </w:r>
            <w:r w:rsidRPr="00956B37">
              <w:rPr>
                <w:rFonts w:ascii="GHEA Grapalat" w:hAnsi="GHEA Grapalat"/>
                <w:color w:val="auto"/>
              </w:rPr>
              <w:t xml:space="preserve"> (А16)</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9.</w:t>
            </w:r>
            <w:r w:rsidR="00216BE7" w:rsidRPr="00956B37">
              <w:rPr>
                <w:rFonts w:ascii="GHEA Grapalat" w:hAnsi="GHEA Grapalat"/>
                <w:color w:val="auto"/>
              </w:rPr>
              <w:t>69</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10.</w:t>
            </w:r>
            <w:r w:rsidR="00216BE7" w:rsidRPr="00956B37">
              <w:rPr>
                <w:rFonts w:ascii="GHEA Grapalat" w:hAnsi="GHEA Grapalat"/>
                <w:color w:val="auto"/>
              </w:rPr>
              <w:t>19</w:t>
            </w:r>
          </w:p>
        </w:tc>
        <w:tc>
          <w:tcPr>
            <w:tcW w:w="234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20</w:t>
            </w:r>
          </w:p>
        </w:tc>
      </w:tr>
      <w:tr w:rsidR="00216BE7" w:rsidRPr="00956B37" w:rsidTr="00216BE7">
        <w:tc>
          <w:tcPr>
            <w:tcW w:w="630" w:type="dxa"/>
          </w:tcPr>
          <w:p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5.</w:t>
            </w:r>
          </w:p>
        </w:tc>
        <w:tc>
          <w:tcPr>
            <w:tcW w:w="2970" w:type="dxa"/>
            <w:vAlign w:val="center"/>
          </w:tcPr>
          <w:p w:rsidR="00216BE7" w:rsidRPr="00956B37" w:rsidRDefault="00216BE7" w:rsidP="00216BE7">
            <w:pPr>
              <w:rPr>
                <w:rFonts w:ascii="GHEA Grapalat" w:hAnsi="GHEA Grapalat"/>
                <w:color w:val="auto"/>
              </w:rPr>
            </w:pPr>
            <w:r w:rsidRPr="00956B37">
              <w:rPr>
                <w:rFonts w:ascii="GHEA Grapalat" w:hAnsi="GHEA Grapalat"/>
                <w:color w:val="auto"/>
                <w:lang w:val="hy-AM"/>
              </w:rPr>
              <w:t>Ավտոգնացք</w:t>
            </w:r>
            <w:r w:rsidRPr="00956B37">
              <w:rPr>
                <w:rFonts w:ascii="GHEA Grapalat" w:hAnsi="GHEA Grapalat"/>
                <w:color w:val="auto"/>
              </w:rPr>
              <w:t xml:space="preserve"> (А20)</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12.</w:t>
            </w:r>
            <w:r w:rsidR="00216BE7" w:rsidRPr="00956B37">
              <w:rPr>
                <w:rFonts w:ascii="GHEA Grapalat" w:hAnsi="GHEA Grapalat"/>
                <w:color w:val="auto"/>
              </w:rPr>
              <w:t>06</w:t>
            </w:r>
          </w:p>
        </w:tc>
        <w:tc>
          <w:tcPr>
            <w:tcW w:w="180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12.</w:t>
            </w:r>
            <w:r w:rsidR="00216BE7" w:rsidRPr="00956B37">
              <w:rPr>
                <w:rFonts w:ascii="GHEA Grapalat" w:hAnsi="GHEA Grapalat"/>
                <w:color w:val="auto"/>
              </w:rPr>
              <w:t>63</w:t>
            </w:r>
          </w:p>
        </w:tc>
        <w:tc>
          <w:tcPr>
            <w:tcW w:w="2340" w:type="dxa"/>
            <w:vAlign w:val="center"/>
          </w:tcPr>
          <w:p w:rsidR="00216BE7" w:rsidRPr="00956B37" w:rsidRDefault="00184473" w:rsidP="00216BE7">
            <w:pPr>
              <w:rPr>
                <w:rFonts w:ascii="GHEA Grapalat" w:hAnsi="GHEA Grapalat"/>
                <w:color w:val="auto"/>
              </w:rPr>
            </w:pPr>
            <w:r w:rsidRPr="00956B37">
              <w:rPr>
                <w:rFonts w:ascii="GHEA Grapalat" w:hAnsi="GHEA Grapalat"/>
                <w:color w:val="auto"/>
              </w:rPr>
              <w:t>8.</w:t>
            </w:r>
            <w:r w:rsidR="00216BE7" w:rsidRPr="00956B37">
              <w:rPr>
                <w:rFonts w:ascii="GHEA Grapalat" w:hAnsi="GHEA Grapalat"/>
                <w:color w:val="auto"/>
              </w:rPr>
              <w:t>50</w:t>
            </w:r>
          </w:p>
        </w:tc>
      </w:tr>
      <w:tr w:rsidR="00216BE7" w:rsidRPr="00956B37" w:rsidTr="00794E55">
        <w:tc>
          <w:tcPr>
            <w:tcW w:w="9540" w:type="dxa"/>
            <w:gridSpan w:val="5"/>
          </w:tcPr>
          <w:p w:rsidR="00216BE7" w:rsidRPr="00956B37" w:rsidRDefault="00184473" w:rsidP="00184473">
            <w:pPr>
              <w:pStyle w:val="ListParagraph"/>
              <w:tabs>
                <w:tab w:val="left" w:pos="300"/>
                <w:tab w:val="left" w:pos="390"/>
              </w:tabs>
              <w:ind w:left="75"/>
              <w:jc w:val="both"/>
              <w:rPr>
                <w:rFonts w:ascii="GHEA Grapalat" w:hAnsi="GHEA Grapalat"/>
                <w:color w:val="auto"/>
                <w:lang w:val="hy-AM"/>
              </w:rPr>
            </w:pPr>
            <w:r w:rsidRPr="00956B37">
              <w:rPr>
                <w:rFonts w:ascii="GHEA Grapalat" w:hAnsi="GHEA Grapalat"/>
                <w:color w:val="auto"/>
              </w:rPr>
              <w:t xml:space="preserve">6. </w:t>
            </w:r>
            <w:r w:rsidR="00374F19" w:rsidRPr="00956B37">
              <w:rPr>
                <w:rFonts w:ascii="GHEA Grapalat" w:hAnsi="GHEA Grapalat"/>
                <w:color w:val="auto"/>
              </w:rPr>
              <w:t xml:space="preserve"> </w:t>
            </w:r>
            <w:r w:rsidR="00216BE7" w:rsidRPr="00956B37">
              <w:rPr>
                <w:rFonts w:ascii="GHEA Grapalat" w:hAnsi="GHEA Grapalat"/>
                <w:color w:val="auto"/>
                <w:lang w:val="hy-AM"/>
              </w:rPr>
              <w:t>Շրջադարձի նվազագույն շառավիղը – առջևի անիվի շրջադարձի հետագիծ նվազագույն շառավիղը</w:t>
            </w:r>
          </w:p>
          <w:p w:rsidR="00216BE7" w:rsidRPr="00956B37" w:rsidRDefault="00374F19" w:rsidP="007662F8">
            <w:pPr>
              <w:pStyle w:val="ListParagraph"/>
              <w:numPr>
                <w:ilvl w:val="0"/>
                <w:numId w:val="9"/>
              </w:numPr>
              <w:tabs>
                <w:tab w:val="left" w:pos="300"/>
                <w:tab w:val="left" w:pos="390"/>
              </w:tabs>
              <w:ind w:hanging="912"/>
              <w:jc w:val="both"/>
              <w:rPr>
                <w:rFonts w:ascii="GHEA Grapalat" w:hAnsi="GHEA Grapalat"/>
                <w:color w:val="auto"/>
              </w:rPr>
            </w:pPr>
            <w:r w:rsidRPr="00956B37">
              <w:rPr>
                <w:rFonts w:ascii="GHEA Grapalat" w:hAnsi="GHEA Grapalat"/>
                <w:color w:val="auto"/>
              </w:rPr>
              <w:t xml:space="preserve"> </w:t>
            </w:r>
            <w:r w:rsidR="00216BE7" w:rsidRPr="00956B37">
              <w:rPr>
                <w:rFonts w:ascii="GHEA Grapalat" w:hAnsi="GHEA Grapalat"/>
                <w:color w:val="auto"/>
                <w:lang w:val="hy-AM"/>
              </w:rPr>
              <w:t>Շրջադարձի արտաքին նվազագույն շառավիղը</w:t>
            </w:r>
            <w:r w:rsidR="00216BE7" w:rsidRPr="00956B37">
              <w:rPr>
                <w:rFonts w:ascii="GHEA Grapalat" w:hAnsi="GHEA Grapalat"/>
                <w:color w:val="auto"/>
              </w:rPr>
              <w:t xml:space="preserve"> </w:t>
            </w:r>
            <w:r w:rsidR="00216BE7" w:rsidRPr="00956B37">
              <w:rPr>
                <w:rFonts w:ascii="GHEA Grapalat" w:hAnsi="GHEA Grapalat"/>
                <w:color w:val="auto"/>
                <w:lang w:val="hy-AM"/>
              </w:rPr>
              <w:t xml:space="preserve">- </w:t>
            </w:r>
          </w:p>
          <w:p w:rsidR="00216BE7" w:rsidRPr="00956B37" w:rsidRDefault="00374F19" w:rsidP="007662F8">
            <w:pPr>
              <w:pStyle w:val="ListParagraph"/>
              <w:numPr>
                <w:ilvl w:val="0"/>
                <w:numId w:val="9"/>
              </w:numPr>
              <w:tabs>
                <w:tab w:val="left" w:pos="300"/>
                <w:tab w:val="left" w:pos="390"/>
              </w:tabs>
              <w:ind w:left="0" w:hanging="912"/>
              <w:jc w:val="both"/>
              <w:rPr>
                <w:rFonts w:ascii="GHEA Grapalat" w:hAnsi="GHEA Grapalat"/>
                <w:color w:val="auto"/>
              </w:rPr>
            </w:pPr>
            <w:r w:rsidRPr="00956B37">
              <w:rPr>
                <w:rFonts w:ascii="GHEA Grapalat" w:hAnsi="GHEA Grapalat"/>
                <w:color w:val="auto"/>
                <w:lang w:val="en-US"/>
              </w:rPr>
              <w:t xml:space="preserve"> </w:t>
            </w:r>
            <w:r w:rsidR="007662F8" w:rsidRPr="00956B37">
              <w:rPr>
                <w:rFonts w:ascii="GHEA Grapalat" w:hAnsi="GHEA Grapalat"/>
                <w:color w:val="auto"/>
                <w:lang w:val="en-US"/>
              </w:rPr>
              <w:t xml:space="preserve">8. </w:t>
            </w:r>
            <w:r w:rsidR="00216BE7" w:rsidRPr="00956B37">
              <w:rPr>
                <w:rFonts w:ascii="GHEA Grapalat" w:hAnsi="GHEA Grapalat"/>
                <w:color w:val="auto"/>
                <w:lang w:val="hy-AM"/>
              </w:rPr>
              <w:t xml:space="preserve">Շրջադարձի ներքին նվազագույն շառավիղը - </w:t>
            </w:r>
          </w:p>
        </w:tc>
      </w:tr>
    </w:tbl>
    <w:p w:rsidR="00F22F55" w:rsidRPr="00956B37" w:rsidRDefault="008258BE">
      <w:pPr>
        <w:spacing w:after="160" w:line="259" w:lineRule="auto"/>
        <w:jc w:val="left"/>
        <w:rPr>
          <w:b/>
          <w:color w:val="auto"/>
        </w:rPr>
      </w:pPr>
      <w:r w:rsidRPr="00956B37">
        <w:rPr>
          <w:noProof/>
          <w:lang w:val="en-US"/>
        </w:rPr>
        <w:lastRenderedPageBreak/>
        <w:drawing>
          <wp:inline distT="0" distB="0" distL="0" distR="0">
            <wp:extent cx="6365854" cy="6613451"/>
            <wp:effectExtent l="0" t="0" r="0" b="0"/>
            <wp:docPr id="124" name="Picture 124" descr="C:\Users\VarazdatRoad\AppData\Local\Microsoft\Windows\INetCache\Content.Word\հավելված 1 գծ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arazdatRoad\AppData\Local\Microsoft\Windows\INetCache\Content.Word\հավելված 1 գծ 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028" t="2916" r="6480" b="11097"/>
                    <a:stretch/>
                  </pic:blipFill>
                  <pic:spPr bwMode="auto">
                    <a:xfrm>
                      <a:off x="0" y="0"/>
                      <a:ext cx="6383006" cy="6631270"/>
                    </a:xfrm>
                    <a:prstGeom prst="rect">
                      <a:avLst/>
                    </a:prstGeom>
                    <a:noFill/>
                    <a:ln>
                      <a:noFill/>
                    </a:ln>
                    <a:extLst>
                      <a:ext uri="{53640926-AAD7-44D8-BBD7-CCE9431645EC}">
                        <a14:shadowObscured xmlns:a14="http://schemas.microsoft.com/office/drawing/2010/main"/>
                      </a:ext>
                    </a:extLst>
                  </pic:spPr>
                </pic:pic>
              </a:graphicData>
            </a:graphic>
          </wp:inline>
        </w:drawing>
      </w:r>
    </w:p>
    <w:p w:rsidR="000F481B" w:rsidRPr="00956B37" w:rsidRDefault="000F481B" w:rsidP="006726C2">
      <w:pPr>
        <w:spacing w:after="160" w:line="259" w:lineRule="auto"/>
        <w:jc w:val="left"/>
        <w:rPr>
          <w:b/>
          <w:color w:val="auto"/>
          <w:lang w:val="en-US"/>
        </w:rPr>
      </w:pPr>
    </w:p>
    <w:p w:rsidR="000F481B" w:rsidRPr="00956B37" w:rsidRDefault="000F481B" w:rsidP="006726C2">
      <w:pPr>
        <w:spacing w:after="160" w:line="259" w:lineRule="auto"/>
        <w:jc w:val="left"/>
        <w:rPr>
          <w:b/>
          <w:color w:val="auto"/>
          <w:lang w:val="en-US"/>
        </w:rPr>
      </w:pPr>
    </w:p>
    <w:p w:rsidR="000F481B" w:rsidRPr="00956B37" w:rsidRDefault="000F481B" w:rsidP="006726C2">
      <w:pPr>
        <w:spacing w:after="160" w:line="259" w:lineRule="auto"/>
        <w:jc w:val="left"/>
        <w:rPr>
          <w:b/>
          <w:color w:val="auto"/>
          <w:lang w:val="en-US"/>
        </w:rPr>
      </w:pPr>
    </w:p>
    <w:p w:rsidR="000F481B" w:rsidRPr="00956B37" w:rsidRDefault="000F481B" w:rsidP="000F481B">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MS Mincho" w:eastAsia="MS Mincho" w:hAnsi="MS Mincho" w:cs="MS Mincho"/>
          <w:lang w:val="hy-AM"/>
        </w:rPr>
        <w:t>1</w:t>
      </w:r>
      <w:r w:rsidRPr="00956B37">
        <w:rPr>
          <w:rFonts w:ascii="GHEA Grapalat" w:hAnsi="GHEA Grapalat"/>
          <w:lang w:val="hy-AM"/>
        </w:rPr>
        <w:t xml:space="preserve">  </w:t>
      </w:r>
      <w:r w:rsidR="007B555B" w:rsidRPr="00956B37">
        <w:rPr>
          <w:rFonts w:ascii="GHEA Grapalat" w:hAnsi="GHEA Grapalat"/>
          <w:lang w:val="en-US"/>
        </w:rPr>
        <w:t>Թեթև մարդատար</w:t>
      </w:r>
      <w:r w:rsidRPr="00956B37">
        <w:rPr>
          <w:rFonts w:ascii="GHEA Grapalat" w:hAnsi="GHEA Grapalat"/>
          <w:lang w:val="hy-AM"/>
        </w:rPr>
        <w:t xml:space="preserve"> (</w:t>
      </w:r>
      <w:r w:rsidR="007B555B" w:rsidRPr="00956B37">
        <w:rPr>
          <w:rFonts w:ascii="GHEA Grapalat" w:hAnsi="GHEA Grapalat"/>
          <w:lang w:val="en-US"/>
        </w:rPr>
        <w:t>Л</w:t>
      </w:r>
      <w:r w:rsidRPr="00956B37">
        <w:rPr>
          <w:rFonts w:ascii="GHEA Grapalat" w:hAnsi="GHEA Grapalat"/>
          <w:lang w:val="hy-AM"/>
        </w:rPr>
        <w:t>А) ավտոմեքենայի շրջադարձի հետագծի հիմնական պարամետրերը</w:t>
      </w:r>
    </w:p>
    <w:p w:rsidR="00EE386E" w:rsidRPr="00956B37" w:rsidRDefault="008258BE" w:rsidP="006726C2">
      <w:pPr>
        <w:spacing w:after="160" w:line="259" w:lineRule="auto"/>
        <w:jc w:val="left"/>
      </w:pPr>
      <w:r w:rsidRPr="00956B37">
        <w:rPr>
          <w:b/>
          <w:color w:val="auto"/>
          <w:lang w:val="en-US"/>
        </w:rPr>
        <w:br w:type="page"/>
      </w:r>
      <w:r w:rsidR="00C649FE" w:rsidRPr="00956B37">
        <w:rPr>
          <w:noProof/>
          <w:lang w:val="en-US"/>
        </w:rPr>
        <w:lastRenderedPageBreak/>
        <w:drawing>
          <wp:inline distT="0" distB="0" distL="0" distR="0">
            <wp:extent cx="6423025" cy="7051675"/>
            <wp:effectExtent l="0" t="0" r="0" b="0"/>
            <wp:docPr id="116" name="Picture 1" descr="հավելված 1 գծ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հավելված 1 գծ 2"/>
                    <pic:cNvPicPr>
                      <a:picLocks noChangeAspect="1" noChangeArrowheads="1"/>
                    </pic:cNvPicPr>
                  </pic:nvPicPr>
                  <pic:blipFill>
                    <a:blip r:embed="rId36" cstate="print">
                      <a:extLst>
                        <a:ext uri="{28A0092B-C50C-407E-A947-70E740481C1C}">
                          <a14:useLocalDpi xmlns:a14="http://schemas.microsoft.com/office/drawing/2010/main" val="0"/>
                        </a:ext>
                      </a:extLst>
                    </a:blip>
                    <a:srcRect b="11626"/>
                    <a:stretch>
                      <a:fillRect/>
                    </a:stretch>
                  </pic:blipFill>
                  <pic:spPr bwMode="auto">
                    <a:xfrm>
                      <a:off x="0" y="0"/>
                      <a:ext cx="6423025" cy="7051675"/>
                    </a:xfrm>
                    <a:prstGeom prst="rect">
                      <a:avLst/>
                    </a:prstGeom>
                    <a:noFill/>
                    <a:ln>
                      <a:noFill/>
                    </a:ln>
                  </pic:spPr>
                </pic:pic>
              </a:graphicData>
            </a:graphic>
          </wp:inline>
        </w:drawing>
      </w:r>
    </w:p>
    <w:p w:rsidR="006726C2" w:rsidRPr="00956B37" w:rsidRDefault="006726C2" w:rsidP="006726C2">
      <w:pPr>
        <w:tabs>
          <w:tab w:val="left" w:pos="6246"/>
        </w:tabs>
        <w:rPr>
          <w:rFonts w:ascii="GHEA Grapalat" w:hAnsi="GHEA Grapalat"/>
          <w:lang w:val="hy-AM"/>
        </w:rPr>
      </w:pPr>
    </w:p>
    <w:p w:rsidR="000634E8" w:rsidRPr="00956B37" w:rsidRDefault="000634E8" w:rsidP="006726C2">
      <w:pPr>
        <w:tabs>
          <w:tab w:val="left" w:pos="6246"/>
        </w:tabs>
        <w:rPr>
          <w:rFonts w:ascii="GHEA Grapalat" w:hAnsi="GHEA Grapalat"/>
          <w:lang w:val="hy-AM"/>
        </w:rPr>
      </w:pPr>
    </w:p>
    <w:p w:rsidR="006726C2" w:rsidRPr="00956B37" w:rsidRDefault="006726C2" w:rsidP="006726C2">
      <w:pPr>
        <w:tabs>
          <w:tab w:val="left" w:pos="6246"/>
        </w:tabs>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2  Ավտոբուսի (А) շրջադարձի հետագծի հիմնական պարամետրերը</w:t>
      </w:r>
    </w:p>
    <w:p w:rsidR="006726C2" w:rsidRPr="00956B37" w:rsidRDefault="006726C2">
      <w:pPr>
        <w:spacing w:after="160" w:line="259" w:lineRule="auto"/>
        <w:jc w:val="left"/>
        <w:rPr>
          <w:rFonts w:ascii="GHEA Grapalat" w:hAnsi="GHEA Grapalat"/>
          <w:lang w:val="hy-AM"/>
        </w:rPr>
      </w:pPr>
      <w:r w:rsidRPr="00956B37">
        <w:rPr>
          <w:rFonts w:ascii="GHEA Grapalat" w:hAnsi="GHEA Grapalat"/>
          <w:lang w:val="hy-AM"/>
        </w:rPr>
        <w:br w:type="page"/>
      </w:r>
    </w:p>
    <w:p w:rsidR="006726C2" w:rsidRPr="00956B37" w:rsidRDefault="006726C2" w:rsidP="006726C2">
      <w:pPr>
        <w:spacing w:after="160" w:line="259" w:lineRule="auto"/>
        <w:jc w:val="left"/>
        <w:rPr>
          <w:rFonts w:ascii="GHEA Grapalat" w:hAnsi="GHEA Grapalat"/>
          <w:lang w:val="hy-AM"/>
        </w:rPr>
      </w:pPr>
    </w:p>
    <w:p w:rsidR="006726C2" w:rsidRPr="00956B37" w:rsidRDefault="006726C2" w:rsidP="006726C2">
      <w:pPr>
        <w:spacing w:after="160" w:line="259" w:lineRule="auto"/>
        <w:jc w:val="left"/>
        <w:rPr>
          <w:rFonts w:ascii="GHEA Grapalat" w:hAnsi="GHEA Grapalat"/>
          <w:lang w:val="hy-AM"/>
        </w:rPr>
      </w:pPr>
    </w:p>
    <w:p w:rsidR="006726C2" w:rsidRPr="00956B37" w:rsidRDefault="00C649FE" w:rsidP="006726C2">
      <w:pPr>
        <w:spacing w:after="160" w:line="259" w:lineRule="auto"/>
        <w:jc w:val="left"/>
        <w:rPr>
          <w:rFonts w:ascii="GHEA Grapalat" w:hAnsi="GHEA Grapalat"/>
          <w:lang w:val="hy-AM"/>
        </w:rPr>
      </w:pPr>
      <w:r w:rsidRPr="00956B37">
        <w:rPr>
          <w:rFonts w:ascii="GHEA Grapalat" w:hAnsi="GHEA Grapalat"/>
          <w:noProof/>
          <w:lang w:val="en-US"/>
        </w:rPr>
        <w:drawing>
          <wp:inline distT="0" distB="0" distL="0" distR="0">
            <wp:extent cx="6327775" cy="6627495"/>
            <wp:effectExtent l="0" t="0" r="0" b="1905"/>
            <wp:docPr id="115" name="Picture 2" descr="հավելված 1 գծ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հավելված 1 գծ 3"/>
                    <pic:cNvPicPr>
                      <a:picLocks noChangeAspect="1" noChangeArrowheads="1"/>
                    </pic:cNvPicPr>
                  </pic:nvPicPr>
                  <pic:blipFill>
                    <a:blip r:embed="rId37" cstate="print">
                      <a:extLst>
                        <a:ext uri="{28A0092B-C50C-407E-A947-70E740481C1C}">
                          <a14:useLocalDpi xmlns:a14="http://schemas.microsoft.com/office/drawing/2010/main" val="0"/>
                        </a:ext>
                      </a:extLst>
                    </a:blip>
                    <a:srcRect l="4599" t="3586" b="10179"/>
                    <a:stretch>
                      <a:fillRect/>
                    </a:stretch>
                  </pic:blipFill>
                  <pic:spPr bwMode="auto">
                    <a:xfrm>
                      <a:off x="0" y="0"/>
                      <a:ext cx="6327775" cy="6627495"/>
                    </a:xfrm>
                    <a:prstGeom prst="rect">
                      <a:avLst/>
                    </a:prstGeom>
                    <a:noFill/>
                    <a:ln>
                      <a:noFill/>
                    </a:ln>
                  </pic:spPr>
                </pic:pic>
              </a:graphicData>
            </a:graphic>
          </wp:inline>
        </w:drawing>
      </w:r>
    </w:p>
    <w:p w:rsidR="006726C2" w:rsidRPr="00956B37" w:rsidRDefault="006726C2" w:rsidP="006726C2">
      <w:pPr>
        <w:spacing w:after="160" w:line="259" w:lineRule="auto"/>
        <w:jc w:val="left"/>
        <w:rPr>
          <w:rFonts w:ascii="GHEA Grapalat" w:hAnsi="GHEA Grapalat"/>
          <w:lang w:val="hy-AM"/>
        </w:rPr>
      </w:pPr>
    </w:p>
    <w:p w:rsidR="000634E8" w:rsidRPr="00956B37" w:rsidRDefault="000634E8" w:rsidP="006726C2">
      <w:pPr>
        <w:spacing w:after="160" w:line="259" w:lineRule="auto"/>
        <w:jc w:val="left"/>
        <w:rPr>
          <w:rFonts w:ascii="GHEA Grapalat" w:hAnsi="GHEA Grapalat"/>
          <w:lang w:val="hy-AM"/>
        </w:rPr>
      </w:pPr>
    </w:p>
    <w:p w:rsidR="006726C2" w:rsidRPr="00956B37" w:rsidRDefault="006726C2" w:rsidP="006726C2">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3  Հաշվարկային բեռնատար (ГА) ավտոմեքենայի շրջադարձի հետագծի հիմնական պարամետրերը</w:t>
      </w:r>
    </w:p>
    <w:p w:rsidR="006726C2" w:rsidRPr="00956B37" w:rsidRDefault="006726C2">
      <w:pPr>
        <w:spacing w:after="160" w:line="259" w:lineRule="auto"/>
        <w:jc w:val="left"/>
        <w:rPr>
          <w:rFonts w:ascii="GHEA Grapalat" w:hAnsi="GHEA Grapalat"/>
          <w:lang w:val="hy-AM"/>
        </w:rPr>
      </w:pPr>
      <w:r w:rsidRPr="00956B37">
        <w:rPr>
          <w:rFonts w:ascii="GHEA Grapalat" w:hAnsi="GHEA Grapalat"/>
          <w:lang w:val="hy-AM"/>
        </w:rPr>
        <w:br w:type="page"/>
      </w:r>
    </w:p>
    <w:p w:rsidR="006726C2" w:rsidRPr="00956B37" w:rsidRDefault="006726C2" w:rsidP="006726C2">
      <w:pPr>
        <w:spacing w:after="160" w:line="259" w:lineRule="auto"/>
        <w:jc w:val="left"/>
        <w:rPr>
          <w:rFonts w:ascii="GHEA Grapalat" w:hAnsi="GHEA Grapalat"/>
          <w:lang w:val="hy-AM"/>
        </w:rPr>
      </w:pPr>
    </w:p>
    <w:p w:rsidR="000634E8" w:rsidRPr="00956B37" w:rsidRDefault="00C649FE" w:rsidP="006726C2">
      <w:pPr>
        <w:spacing w:after="160" w:line="259" w:lineRule="auto"/>
        <w:jc w:val="left"/>
        <w:rPr>
          <w:rFonts w:ascii="GHEA Grapalat" w:hAnsi="GHEA Grapalat"/>
          <w:lang w:val="hy-AM"/>
        </w:rPr>
      </w:pPr>
      <w:r w:rsidRPr="00956B37">
        <w:rPr>
          <w:rFonts w:ascii="GHEA Grapalat" w:hAnsi="GHEA Grapalat"/>
          <w:noProof/>
          <w:lang w:val="en-US"/>
        </w:rPr>
        <w:drawing>
          <wp:inline distT="0" distB="0" distL="0" distR="0">
            <wp:extent cx="6240145" cy="7410450"/>
            <wp:effectExtent l="0" t="0" r="8255" b="0"/>
            <wp:docPr id="114" name="Picture 3" descr="հավելված 1 գծ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հավելված 1 գծ 4"/>
                    <pic:cNvPicPr>
                      <a:picLocks noChangeAspect="1" noChangeArrowheads="1"/>
                    </pic:cNvPicPr>
                  </pic:nvPicPr>
                  <pic:blipFill>
                    <a:blip r:embed="rId38" cstate="print">
                      <a:extLst>
                        <a:ext uri="{28A0092B-C50C-407E-A947-70E740481C1C}">
                          <a14:useLocalDpi xmlns:a14="http://schemas.microsoft.com/office/drawing/2010/main" val="0"/>
                        </a:ext>
                      </a:extLst>
                    </a:blip>
                    <a:srcRect t="1627" r="2376" b="9520"/>
                    <a:stretch>
                      <a:fillRect/>
                    </a:stretch>
                  </pic:blipFill>
                  <pic:spPr bwMode="auto">
                    <a:xfrm>
                      <a:off x="0" y="0"/>
                      <a:ext cx="6240145" cy="7410450"/>
                    </a:xfrm>
                    <a:prstGeom prst="rect">
                      <a:avLst/>
                    </a:prstGeom>
                    <a:noFill/>
                    <a:ln>
                      <a:noFill/>
                    </a:ln>
                  </pic:spPr>
                </pic:pic>
              </a:graphicData>
            </a:graphic>
          </wp:inline>
        </w:drawing>
      </w:r>
    </w:p>
    <w:p w:rsidR="006726C2" w:rsidRPr="00956B37" w:rsidRDefault="000634E8" w:rsidP="006726C2">
      <w:pPr>
        <w:spacing w:after="160" w:line="259" w:lineRule="auto"/>
        <w:jc w:val="left"/>
        <w:rPr>
          <w:rFonts w:ascii="GHEA Grapalat" w:hAnsi="GHEA Grapalat"/>
          <w:lang w:val="hy-AM"/>
        </w:rPr>
      </w:pPr>
      <w:r w:rsidRPr="00956B37">
        <w:rPr>
          <w:rFonts w:ascii="GHEA Grapalat" w:hAnsi="GHEA Grapalat"/>
          <w:lang w:val="hy-AM"/>
        </w:rPr>
        <w:t xml:space="preserve"> </w:t>
      </w:r>
    </w:p>
    <w:p w:rsidR="006726C2" w:rsidRPr="00956B37" w:rsidRDefault="006726C2" w:rsidP="006726C2">
      <w:pPr>
        <w:spacing w:after="160" w:line="259" w:lineRule="auto"/>
        <w:rPr>
          <w:rFonts w:ascii="GHEA Grapalat" w:hAnsi="GHEA Grapalat"/>
          <w:lang w:val="hy-AM"/>
        </w:rPr>
      </w:pPr>
    </w:p>
    <w:p w:rsidR="006726C2" w:rsidRPr="00956B37" w:rsidRDefault="006726C2" w:rsidP="006726C2">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4  А16 տիպի հաշվարկային ավտոգնացքի շրջադարձի հետագծի հիմնական պարամետրերը</w:t>
      </w:r>
    </w:p>
    <w:p w:rsidR="006726C2" w:rsidRPr="00956B37" w:rsidRDefault="006726C2"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C649FE" w:rsidP="00EE386E">
      <w:pPr>
        <w:pStyle w:val="ListParagraph"/>
        <w:spacing w:line="240" w:lineRule="auto"/>
        <w:ind w:left="567"/>
        <w:rPr>
          <w:rFonts w:ascii="GHEA Grapalat" w:hAnsi="GHEA Grapalat"/>
          <w:lang w:val="hy-AM"/>
        </w:rPr>
      </w:pPr>
      <w:r w:rsidRPr="00956B37">
        <w:rPr>
          <w:rFonts w:ascii="GHEA Grapalat" w:hAnsi="GHEA Grapalat"/>
          <w:noProof/>
          <w:lang w:val="en-US"/>
        </w:rPr>
        <w:drawing>
          <wp:inline distT="0" distB="0" distL="0" distR="0">
            <wp:extent cx="5420360" cy="7124700"/>
            <wp:effectExtent l="0" t="0" r="8890" b="0"/>
            <wp:docPr id="113" name="Picture 4" descr="հավելված 1 գծ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հավելված 1 գծ 5"/>
                    <pic:cNvPicPr>
                      <a:picLocks noChangeAspect="1" noChangeArrowheads="1"/>
                    </pic:cNvPicPr>
                  </pic:nvPicPr>
                  <pic:blipFill>
                    <a:blip r:embed="rId39" cstate="print">
                      <a:extLst>
                        <a:ext uri="{28A0092B-C50C-407E-A947-70E740481C1C}">
                          <a14:useLocalDpi xmlns:a14="http://schemas.microsoft.com/office/drawing/2010/main" val="0"/>
                        </a:ext>
                      </a:extLst>
                    </a:blip>
                    <a:srcRect b="6094"/>
                    <a:stretch>
                      <a:fillRect/>
                    </a:stretch>
                  </pic:blipFill>
                  <pic:spPr bwMode="auto">
                    <a:xfrm>
                      <a:off x="0" y="0"/>
                      <a:ext cx="5420360" cy="7124700"/>
                    </a:xfrm>
                    <a:prstGeom prst="rect">
                      <a:avLst/>
                    </a:prstGeom>
                    <a:noFill/>
                    <a:ln>
                      <a:noFill/>
                    </a:ln>
                  </pic:spPr>
                </pic:pic>
              </a:graphicData>
            </a:graphic>
          </wp:inline>
        </w:drawing>
      </w:r>
    </w:p>
    <w:p w:rsidR="000634E8" w:rsidRPr="00956B37" w:rsidRDefault="000634E8" w:rsidP="00EE386E">
      <w:pPr>
        <w:pStyle w:val="ListParagraph"/>
        <w:spacing w:line="240" w:lineRule="auto"/>
        <w:ind w:left="567"/>
        <w:rPr>
          <w:rFonts w:ascii="GHEA Grapalat" w:hAnsi="GHEA Grapalat"/>
          <w:lang w:val="hy-AM"/>
        </w:rPr>
      </w:pPr>
      <w:r w:rsidRPr="00956B37">
        <w:rPr>
          <w:rFonts w:ascii="GHEA Grapalat" w:hAnsi="GHEA Grapalat"/>
          <w:lang w:val="hy-AM"/>
        </w:rPr>
        <w:t xml:space="preserve"> </w:t>
      </w: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0634E8" w:rsidRPr="00956B37" w:rsidRDefault="000634E8" w:rsidP="00EE386E">
      <w:pPr>
        <w:pStyle w:val="ListParagraph"/>
        <w:spacing w:line="240" w:lineRule="auto"/>
        <w:ind w:left="567"/>
        <w:rPr>
          <w:rFonts w:ascii="GHEA Grapalat" w:hAnsi="GHEA Grapalat"/>
          <w:lang w:val="hy-AM"/>
        </w:rPr>
      </w:pPr>
    </w:p>
    <w:p w:rsidR="008564FA" w:rsidRPr="00956B37" w:rsidRDefault="000634E8" w:rsidP="00EE386E">
      <w:pPr>
        <w:pStyle w:val="ListParagraph"/>
        <w:spacing w:line="240" w:lineRule="auto"/>
        <w:ind w:left="567"/>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5  А20 տիպի հաշվարկային ավտոգնացքի շրջադարձի հետագծի հիմնական պարամետրերը</w:t>
      </w:r>
    </w:p>
    <w:p w:rsidR="004309B4" w:rsidRPr="00956B37" w:rsidRDefault="004309B4" w:rsidP="005D2D62">
      <w:pPr>
        <w:pStyle w:val="ListParagraph"/>
        <w:numPr>
          <w:ilvl w:val="0"/>
          <w:numId w:val="14"/>
        </w:numPr>
        <w:spacing w:after="160" w:line="259" w:lineRule="auto"/>
        <w:ind w:left="567" w:hanging="567"/>
        <w:jc w:val="left"/>
        <w:rPr>
          <w:rFonts w:ascii="GHEA Grapalat" w:hAnsi="GHEA Grapalat"/>
          <w:lang w:val="hy-AM"/>
        </w:rPr>
        <w:sectPr w:rsidR="004309B4" w:rsidRPr="00956B37" w:rsidSect="00F75FEA">
          <w:pgSz w:w="11907" w:h="16840" w:code="9"/>
          <w:pgMar w:top="567" w:right="851" w:bottom="851" w:left="1134" w:header="720" w:footer="720" w:gutter="0"/>
          <w:cols w:space="720"/>
          <w:docGrid w:linePitch="360"/>
        </w:sectPr>
      </w:pPr>
    </w:p>
    <w:p w:rsidR="00A93A52" w:rsidRPr="00956B37" w:rsidRDefault="00855811" w:rsidP="005D2D62">
      <w:pPr>
        <w:pStyle w:val="ListParagraph"/>
        <w:numPr>
          <w:ilvl w:val="0"/>
          <w:numId w:val="14"/>
        </w:numPr>
        <w:spacing w:after="160"/>
        <w:ind w:left="567" w:hanging="567"/>
        <w:outlineLvl w:val="0"/>
        <w:rPr>
          <w:rFonts w:ascii="GHEA Grapalat" w:hAnsi="GHEA Grapalat"/>
          <w:b/>
          <w:color w:val="auto"/>
          <w:lang w:val="hy-AM"/>
        </w:rPr>
      </w:pPr>
      <w:bookmarkStart w:id="11" w:name="_Toc115793700"/>
      <w:r w:rsidRPr="00956B37">
        <w:rPr>
          <w:rFonts w:ascii="GHEA Grapalat" w:hAnsi="GHEA Grapalat"/>
          <w:b/>
          <w:color w:val="auto"/>
          <w:lang w:val="hy-AM"/>
        </w:rPr>
        <w:lastRenderedPageBreak/>
        <w:t xml:space="preserve">ՃԱՆԱՊԱՐՀՆԵՐԻ ՆԱԽԱԳԾՄԱՆ ԺԱՄԱՆԱԿ ԿԻՐԱՌՎՈՂ ՀՈՐԻԶՈՆԱԿԱՆ ԿՈՐԵՐԻ ՈՒՐՎԱԳԾԵՐԸ </w:t>
      </w:r>
      <w:r w:rsidR="00EE0566" w:rsidRPr="00956B37">
        <w:rPr>
          <w:rFonts w:ascii="GHEA Grapalat" w:hAnsi="GHEA Grapalat"/>
          <w:b/>
          <w:color w:val="auto"/>
          <w:lang w:val="hy-AM"/>
        </w:rPr>
        <w:t>ԵՎ</w:t>
      </w:r>
      <w:r w:rsidRPr="00956B37">
        <w:rPr>
          <w:rFonts w:ascii="GHEA Grapalat" w:hAnsi="GHEA Grapalat"/>
          <w:b/>
          <w:color w:val="auto"/>
          <w:lang w:val="hy-AM"/>
        </w:rPr>
        <w:t xml:space="preserve"> ՀԱՇՎԱՐԿԱՅԻՆ </w:t>
      </w:r>
      <w:r w:rsidR="00EE0566" w:rsidRPr="00956B37">
        <w:rPr>
          <w:rFonts w:ascii="GHEA Grapalat" w:hAnsi="GHEA Grapalat"/>
          <w:b/>
          <w:color w:val="auto"/>
          <w:lang w:val="hy-AM"/>
        </w:rPr>
        <w:t>ԲԱՆԱՁԵՎ</w:t>
      </w:r>
      <w:r w:rsidRPr="00956B37">
        <w:rPr>
          <w:rFonts w:ascii="GHEA Grapalat" w:hAnsi="GHEA Grapalat"/>
          <w:b/>
          <w:color w:val="auto"/>
          <w:lang w:val="hy-AM"/>
        </w:rPr>
        <w:t>ԵՐԸ</w:t>
      </w:r>
      <w:r w:rsidR="00A02251" w:rsidRPr="00956B37">
        <w:rPr>
          <w:rFonts w:ascii="GHEA Grapalat" w:hAnsi="GHEA Grapalat"/>
          <w:b/>
          <w:color w:val="auto"/>
          <w:lang w:val="hy-AM"/>
        </w:rPr>
        <w:t>.</w:t>
      </w:r>
      <w:r w:rsidRPr="00956B37">
        <w:rPr>
          <w:rFonts w:ascii="GHEA Grapalat" w:hAnsi="GHEA Grapalat"/>
          <w:b/>
          <w:color w:val="auto"/>
          <w:lang w:val="hy-AM"/>
        </w:rPr>
        <w:t xml:space="preserve"> ՀՈՂԱՅԻՆ ՊԱՍՏԱՌԻ </w:t>
      </w:r>
      <w:r w:rsidR="00EE0566" w:rsidRPr="00956B37">
        <w:rPr>
          <w:rFonts w:ascii="GHEA Grapalat" w:hAnsi="GHEA Grapalat"/>
          <w:b/>
          <w:color w:val="auto"/>
          <w:lang w:val="hy-AM"/>
        </w:rPr>
        <w:t>ԵՎ</w:t>
      </w:r>
      <w:r w:rsidRPr="00956B37">
        <w:rPr>
          <w:rFonts w:ascii="GHEA Grapalat" w:hAnsi="GHEA Grapalat"/>
          <w:b/>
          <w:color w:val="auto"/>
          <w:lang w:val="hy-AM"/>
        </w:rPr>
        <w:t xml:space="preserve"> </w:t>
      </w:r>
      <w:r w:rsidR="004E2472" w:rsidRPr="00956B37">
        <w:rPr>
          <w:rFonts w:ascii="GHEA Grapalat" w:hAnsi="GHEA Grapalat"/>
          <w:b/>
          <w:color w:val="auto"/>
          <w:lang w:val="hy-AM"/>
        </w:rPr>
        <w:t>ԵՐԹԵՎ</w:t>
      </w:r>
      <w:r w:rsidRPr="00956B37">
        <w:rPr>
          <w:rFonts w:ascii="GHEA Grapalat" w:hAnsi="GHEA Grapalat"/>
          <w:b/>
          <w:color w:val="auto"/>
          <w:lang w:val="hy-AM"/>
        </w:rPr>
        <w:t>ԵԿԱՅԻՆ ՄԱՍԻ ԵԶՐԱՉԱՓՔԵՐԸ</w:t>
      </w:r>
      <w:r w:rsidR="00A02251" w:rsidRPr="00956B37">
        <w:rPr>
          <w:rFonts w:ascii="GHEA Grapalat" w:hAnsi="GHEA Grapalat"/>
          <w:b/>
          <w:color w:val="auto"/>
          <w:lang w:val="en-US"/>
        </w:rPr>
        <w:t>.</w:t>
      </w:r>
      <w:r w:rsidRPr="00956B37">
        <w:rPr>
          <w:rFonts w:ascii="GHEA Grapalat" w:hAnsi="GHEA Grapalat"/>
          <w:b/>
          <w:color w:val="auto"/>
          <w:lang w:val="hy-AM"/>
        </w:rPr>
        <w:t xml:space="preserve"> ՕՁԱԳԱԼԱՐՆԵՐ </w:t>
      </w:r>
      <w:r w:rsidR="00A02251" w:rsidRPr="00956B37">
        <w:rPr>
          <w:rFonts w:ascii="GHEA Grapalat" w:hAnsi="GHEA Grapalat"/>
          <w:b/>
          <w:color w:val="auto"/>
          <w:lang w:val="en-US"/>
        </w:rPr>
        <w:t>ԵՎ</w:t>
      </w:r>
      <w:r w:rsidRPr="00956B37">
        <w:rPr>
          <w:rFonts w:ascii="GHEA Grapalat" w:hAnsi="GHEA Grapalat"/>
          <w:b/>
          <w:color w:val="auto"/>
          <w:lang w:val="hy-AM"/>
        </w:rPr>
        <w:t xml:space="preserve"> ՕՁԱՊԱՐԵՐ</w:t>
      </w:r>
      <w:bookmarkEnd w:id="11"/>
    </w:p>
    <w:p w:rsidR="008564FA" w:rsidRPr="00956B37" w:rsidRDefault="006776AB" w:rsidP="004D5138">
      <w:pPr>
        <w:rPr>
          <w:rFonts w:ascii="GHEA Grapalat" w:hAnsi="GHEA Grapalat"/>
          <w:b/>
          <w:color w:val="auto"/>
          <w:lang w:val="hy-AM"/>
        </w:rPr>
      </w:pPr>
      <w:r w:rsidRPr="00956B37">
        <w:rPr>
          <w:rFonts w:ascii="GHEA Grapalat" w:hAnsi="GHEA Grapalat"/>
          <w:b/>
          <w:color w:val="auto"/>
          <w:lang w:val="hy-AM"/>
        </w:rPr>
        <w:t>12</w:t>
      </w:r>
      <w:r w:rsidR="00EE0566" w:rsidRPr="00956B37">
        <w:rPr>
          <w:rFonts w:ascii="GHEA Grapalat" w:hAnsi="GHEA Grapalat"/>
          <w:b/>
          <w:color w:val="auto"/>
          <w:lang w:val="hy-AM"/>
        </w:rPr>
        <w:t>.1. ՏԱՐԲԵՐ ՄԱԿԱՐԴԱԿՆԵՐՈՒՄ ԱՎՏՈՄՈԲԻԼԱՅԻՆ ՃԱՆԱՊԱՐՀՆԵՐԻ ՓՈԽՀԱՏՈՒՄՆԵՐԻ ՏԱՐԱԾՎԱԾ ՍԽԵՄԱՆԵՐԸ</w:t>
      </w:r>
    </w:p>
    <w:p w:rsidR="008564FA" w:rsidRPr="00956B37" w:rsidRDefault="000B3DF6" w:rsidP="000B3DF6">
      <w:pPr>
        <w:pStyle w:val="ListParagraph"/>
        <w:tabs>
          <w:tab w:val="left" w:pos="1710"/>
        </w:tabs>
        <w:ind w:left="450" w:firstLine="630"/>
        <w:jc w:val="both"/>
        <w:rPr>
          <w:rFonts w:ascii="GHEA Grapalat" w:hAnsi="GHEA Grapalat"/>
          <w:color w:val="auto"/>
          <w:lang w:val="hy-AM"/>
        </w:rPr>
      </w:pPr>
      <w:r w:rsidRPr="00956B37">
        <w:rPr>
          <w:rFonts w:ascii="GHEA Grapalat" w:hAnsi="GHEA Grapalat"/>
          <w:color w:val="auto"/>
          <w:lang w:val="hy-AM"/>
        </w:rPr>
        <w:t xml:space="preserve">414. </w:t>
      </w:r>
      <w:r w:rsidR="0099209F" w:rsidRPr="00956B37">
        <w:rPr>
          <w:rFonts w:ascii="GHEA Grapalat" w:hAnsi="GHEA Grapalat"/>
          <w:color w:val="auto"/>
          <w:lang w:val="hy-AM"/>
        </w:rPr>
        <w:t>Ավտոմոբիլային ճ</w:t>
      </w:r>
      <w:r w:rsidR="000F481B" w:rsidRPr="00956B37">
        <w:rPr>
          <w:rFonts w:ascii="GHEA Grapalat" w:hAnsi="GHEA Grapalat"/>
          <w:color w:val="auto"/>
          <w:lang w:val="hy-AM"/>
        </w:rPr>
        <w:t>ան</w:t>
      </w:r>
      <w:r w:rsidR="0099209F" w:rsidRPr="00956B37">
        <w:rPr>
          <w:rFonts w:ascii="GHEA Grapalat" w:hAnsi="GHEA Grapalat"/>
          <w:color w:val="auto"/>
          <w:lang w:val="hy-AM"/>
        </w:rPr>
        <w:t>ապարհների ծրագիծը հորիզոնականում նախագծելու ժամանակ կիրառվող տարատեսակ կորերի տիպերը և հաշվարկային բանա</w:t>
      </w:r>
      <w:r w:rsidR="00734260" w:rsidRPr="00956B37">
        <w:rPr>
          <w:rFonts w:ascii="GHEA Grapalat" w:hAnsi="GHEA Grapalat"/>
          <w:color w:val="auto"/>
          <w:lang w:val="hy-AM"/>
        </w:rPr>
        <w:t>ձ</w:t>
      </w:r>
      <w:r w:rsidR="0099209F" w:rsidRPr="00956B37">
        <w:rPr>
          <w:rFonts w:ascii="GHEA Grapalat" w:hAnsi="GHEA Grapalat"/>
          <w:color w:val="auto"/>
          <w:lang w:val="hy-AM"/>
        </w:rPr>
        <w:t>ևերը բերված են</w:t>
      </w:r>
      <w:r w:rsidR="009A03F9" w:rsidRPr="00956B37">
        <w:rPr>
          <w:rFonts w:ascii="GHEA Grapalat" w:hAnsi="GHEA Grapalat"/>
          <w:color w:val="auto"/>
          <w:lang w:val="hy-AM"/>
        </w:rPr>
        <w:t xml:space="preserve"> սույն շինարարական նորմերի</w:t>
      </w:r>
      <w:r w:rsidR="0099209F" w:rsidRPr="00956B37">
        <w:rPr>
          <w:rFonts w:ascii="GHEA Grapalat" w:hAnsi="GHEA Grapalat"/>
          <w:color w:val="auto"/>
          <w:lang w:val="hy-AM"/>
        </w:rPr>
        <w:t xml:space="preserve"> 6</w:t>
      </w:r>
      <w:r w:rsidR="005B0531" w:rsidRPr="00956B37">
        <w:rPr>
          <w:rFonts w:ascii="GHEA Grapalat" w:hAnsi="GHEA Grapalat"/>
          <w:color w:val="auto"/>
          <w:lang w:val="hy-AM"/>
        </w:rPr>
        <w:t>9</w:t>
      </w:r>
      <w:r w:rsidR="0099209F" w:rsidRPr="00956B37">
        <w:rPr>
          <w:rFonts w:ascii="GHEA Grapalat" w:hAnsi="GHEA Grapalat"/>
          <w:color w:val="auto"/>
          <w:lang w:val="hy-AM"/>
        </w:rPr>
        <w:t>-</w:t>
      </w:r>
      <w:r w:rsidR="005B0531" w:rsidRPr="00956B37">
        <w:rPr>
          <w:rFonts w:ascii="GHEA Grapalat" w:hAnsi="GHEA Grapalat"/>
          <w:color w:val="auto"/>
          <w:lang w:val="hy-AM"/>
        </w:rPr>
        <w:t>72</w:t>
      </w:r>
      <w:r w:rsidR="009A03F9" w:rsidRPr="00956B37">
        <w:rPr>
          <w:rFonts w:ascii="GHEA Grapalat" w:hAnsi="GHEA Grapalat"/>
          <w:color w:val="auto"/>
          <w:lang w:val="hy-AM"/>
        </w:rPr>
        <w:t>-րդ աղյուսակներ</w:t>
      </w:r>
      <w:r w:rsidR="0099209F" w:rsidRPr="00956B37">
        <w:rPr>
          <w:rFonts w:ascii="GHEA Grapalat" w:hAnsi="GHEA Grapalat"/>
          <w:color w:val="auto"/>
          <w:lang w:val="hy-AM"/>
        </w:rPr>
        <w:t>ում:</w:t>
      </w:r>
    </w:p>
    <w:p w:rsidR="004D5138" w:rsidRPr="00956B37" w:rsidRDefault="004D5138" w:rsidP="004D5138">
      <w:pPr>
        <w:pStyle w:val="ListParagraph"/>
        <w:jc w:val="right"/>
        <w:rPr>
          <w:rFonts w:ascii="GHEA Grapalat" w:hAnsi="GHEA Grapalat"/>
          <w:color w:val="auto"/>
          <w:lang w:val="en-US"/>
        </w:rPr>
      </w:pPr>
      <w:r w:rsidRPr="00956B37">
        <w:rPr>
          <w:rFonts w:ascii="GHEA Grapalat" w:hAnsi="GHEA Grapalat"/>
          <w:color w:val="auto"/>
          <w:lang w:val="en-US"/>
        </w:rPr>
        <w:t>Աղյուսակ 69</w:t>
      </w:r>
    </w:p>
    <w:tbl>
      <w:tblPr>
        <w:tblStyle w:val="TableGrid"/>
        <w:tblW w:w="14940" w:type="dxa"/>
        <w:tblInd w:w="445" w:type="dxa"/>
        <w:tblLayout w:type="fixed"/>
        <w:tblLook w:val="04A0" w:firstRow="1" w:lastRow="0" w:firstColumn="1" w:lastColumn="0" w:noHBand="0" w:noVBand="1"/>
      </w:tblPr>
      <w:tblGrid>
        <w:gridCol w:w="630"/>
        <w:gridCol w:w="1890"/>
        <w:gridCol w:w="4860"/>
        <w:gridCol w:w="7560"/>
      </w:tblGrid>
      <w:tr w:rsidR="001B03B7" w:rsidRPr="00956B37" w:rsidTr="004D5138">
        <w:trPr>
          <w:trHeight w:val="1139"/>
        </w:trPr>
        <w:tc>
          <w:tcPr>
            <w:tcW w:w="630" w:type="dxa"/>
          </w:tcPr>
          <w:p w:rsidR="001B03B7" w:rsidRPr="00956B37" w:rsidRDefault="001B03B7" w:rsidP="004D5138">
            <w:pPr>
              <w:rPr>
                <w:rFonts w:ascii="GHEA Grapalat" w:hAnsi="GHEA Grapalat"/>
                <w:color w:val="auto"/>
                <w:lang w:val="en-US"/>
              </w:rPr>
            </w:pPr>
            <w:r w:rsidRPr="00956B37">
              <w:rPr>
                <w:rFonts w:ascii="GHEA Grapalat" w:hAnsi="GHEA Grapalat"/>
                <w:color w:val="auto"/>
                <w:lang w:val="en-US"/>
              </w:rPr>
              <w:t>N</w:t>
            </w:r>
          </w:p>
        </w:tc>
        <w:tc>
          <w:tcPr>
            <w:tcW w:w="1890" w:type="dxa"/>
          </w:tcPr>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Հորիզոնական կորի անվանում</w:t>
            </w:r>
          </w:p>
        </w:tc>
        <w:tc>
          <w:tcPr>
            <w:tcW w:w="4860" w:type="dxa"/>
          </w:tcPr>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Կորի ընդհանուր տեսքը</w:t>
            </w:r>
          </w:p>
        </w:tc>
        <w:tc>
          <w:tcPr>
            <w:tcW w:w="7560" w:type="dxa"/>
          </w:tcPr>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Կորի տարրերը</w:t>
            </w:r>
          </w:p>
        </w:tc>
      </w:tr>
      <w:tr w:rsidR="001B03B7" w:rsidRPr="00956B37" w:rsidTr="001B03B7">
        <w:tc>
          <w:tcPr>
            <w:tcW w:w="630" w:type="dxa"/>
          </w:tcPr>
          <w:p w:rsidR="001B03B7" w:rsidRPr="00956B37" w:rsidRDefault="004D5138" w:rsidP="004D5138">
            <w:pPr>
              <w:rPr>
                <w:rFonts w:ascii="GHEA Grapalat" w:hAnsi="GHEA Grapalat"/>
                <w:color w:val="auto"/>
                <w:lang w:val="en-US"/>
              </w:rPr>
            </w:pPr>
            <w:r w:rsidRPr="00956B37">
              <w:rPr>
                <w:rFonts w:ascii="GHEA Grapalat" w:hAnsi="GHEA Grapalat"/>
                <w:color w:val="auto"/>
                <w:lang w:val="en-US"/>
              </w:rPr>
              <w:t>1.</w:t>
            </w:r>
          </w:p>
        </w:tc>
        <w:tc>
          <w:tcPr>
            <w:tcW w:w="1890" w:type="dxa"/>
            <w:vAlign w:val="center"/>
          </w:tcPr>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Շրջանային կոր</w:t>
            </w:r>
          </w:p>
        </w:tc>
        <w:tc>
          <w:tcPr>
            <w:tcW w:w="4860" w:type="dxa"/>
            <w:vAlign w:val="center"/>
          </w:tcPr>
          <w:p w:rsidR="001B03B7" w:rsidRPr="00956B37" w:rsidRDefault="001B03B7" w:rsidP="004D5138">
            <w:pPr>
              <w:spacing w:before="100" w:beforeAutospacing="1"/>
              <w:rPr>
                <w:rFonts w:ascii="GHEA Grapalat" w:hAnsi="GHEA Grapalat"/>
                <w:color w:val="auto"/>
                <w:lang w:val="hy-AM"/>
              </w:rPr>
            </w:pPr>
            <w:r w:rsidRPr="00956B37">
              <w:rPr>
                <w:rFonts w:ascii="GHEA Grapalat" w:hAnsi="GHEA Grapalat"/>
                <w:noProof/>
                <w:color w:val="auto"/>
                <w:lang w:val="en-US"/>
              </w:rPr>
              <w:drawing>
                <wp:inline distT="0" distB="0" distL="0" distR="0">
                  <wp:extent cx="3069204" cy="1744316"/>
                  <wp:effectExtent l="0" t="0" r="0" b="8890"/>
                  <wp:docPr id="27" name="Picture 27" descr="C:\Users\VarazdatRoad\AppData\Local\Microsoft\Windows\INetCache\Content.Word\Շրջանային կո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VarazdatRoad\AppData\Local\Microsoft\Windows\INetCache\Content.Word\Շրջանային կոր.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9204" cy="1744316"/>
                          </a:xfrm>
                          <a:prstGeom prst="rect">
                            <a:avLst/>
                          </a:prstGeom>
                          <a:noFill/>
                          <a:ln>
                            <a:noFill/>
                          </a:ln>
                        </pic:spPr>
                      </pic:pic>
                    </a:graphicData>
                  </a:graphic>
                </wp:inline>
              </w:drawing>
            </w:r>
          </w:p>
        </w:tc>
        <w:tc>
          <w:tcPr>
            <w:tcW w:w="7560" w:type="dxa"/>
            <w:vAlign w:val="center"/>
          </w:tcPr>
          <w:p w:rsidR="001B03B7" w:rsidRPr="00956B37" w:rsidRDefault="001B03B7" w:rsidP="004D5138">
            <w:pPr>
              <w:rPr>
                <w:rFonts w:ascii="GHEA Grapalat" w:eastAsiaTheme="minorEastAsia" w:hAnsi="GHEA Grapalat"/>
                <w:color w:val="auto"/>
              </w:rPr>
            </w:pPr>
            <m:oMathPara>
              <m:oMath>
                <m:r>
                  <w:rPr>
                    <w:rFonts w:ascii="Cambria Math" w:hAnsi="Cambria Math"/>
                    <w:color w:val="auto"/>
                  </w:rPr>
                  <m:t>T=R</m:t>
                </m:r>
                <m:func>
                  <m:funcPr>
                    <m:ctrlPr>
                      <w:rPr>
                        <w:rFonts w:ascii="Cambria Math" w:hAnsi="Cambria Math"/>
                        <w:i/>
                        <w:color w:val="auto"/>
                      </w:rPr>
                    </m:ctrlPr>
                  </m:funcPr>
                  <m:fName>
                    <m:r>
                      <m:rPr>
                        <m:sty m:val="p"/>
                      </m:rPr>
                      <w:rPr>
                        <w:rFonts w:ascii="Cambria Math" w:hAnsi="Cambria Math"/>
                        <w:color w:val="auto"/>
                      </w:rPr>
                      <m:t>tg</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oMath>
            </m:oMathPara>
          </w:p>
          <w:p w:rsidR="001B03B7" w:rsidRPr="00956B37" w:rsidRDefault="001B03B7" w:rsidP="004D5138">
            <w:pPr>
              <w:rPr>
                <w:rFonts w:ascii="GHEA Grapalat" w:eastAsiaTheme="minorEastAsia" w:hAnsi="GHEA Grapalat"/>
                <w:color w:val="auto"/>
              </w:rPr>
            </w:pPr>
            <m:oMathPara>
              <m:oMath>
                <m:r>
                  <w:rPr>
                    <w:rFonts w:ascii="Cambria Math" w:hAnsi="Cambria Math"/>
                    <w:color w:val="auto"/>
                  </w:rPr>
                  <m:t>K=</m:t>
                </m:r>
                <m:f>
                  <m:fPr>
                    <m:ctrlPr>
                      <w:rPr>
                        <w:rFonts w:ascii="Cambria Math" w:hAnsi="Cambria Math"/>
                        <w:i/>
                        <w:color w:val="auto"/>
                      </w:rPr>
                    </m:ctrlPr>
                  </m:fPr>
                  <m:num>
                    <m:r>
                      <w:rPr>
                        <w:rFonts w:ascii="Cambria Math" w:hAnsi="Cambria Math"/>
                        <w:color w:val="auto"/>
                      </w:rPr>
                      <m:t>πRα</m:t>
                    </m:r>
                  </m:num>
                  <m:den>
                    <m:r>
                      <w:rPr>
                        <w:rFonts w:ascii="Cambria Math" w:hAnsi="Cambria Math"/>
                        <w:color w:val="auto"/>
                      </w:rPr>
                      <m:t>180</m:t>
                    </m:r>
                  </m:den>
                </m:f>
              </m:oMath>
            </m:oMathPara>
          </w:p>
          <w:p w:rsidR="001B03B7" w:rsidRPr="00956B37" w:rsidRDefault="001B03B7" w:rsidP="004D5138">
            <w:pPr>
              <w:rPr>
                <w:rFonts w:ascii="GHEA Grapalat" w:eastAsiaTheme="minorEastAsia" w:hAnsi="GHEA Grapalat"/>
                <w:color w:val="auto"/>
              </w:rPr>
            </w:pPr>
            <m:oMathPara>
              <m:oMath>
                <m:r>
                  <w:rPr>
                    <w:rFonts w:ascii="Cambria Math" w:hAnsi="Cambria Math"/>
                    <w:color w:val="auto"/>
                  </w:rPr>
                  <m:t>Б=R</m:t>
                </m:r>
                <m:d>
                  <m:dPr>
                    <m:ctrlPr>
                      <w:rPr>
                        <w:rFonts w:ascii="Cambria Math" w:hAnsi="Cambria Math"/>
                        <w:i/>
                        <w:color w:val="auto"/>
                      </w:rPr>
                    </m:ctrlPr>
                  </m:dPr>
                  <m:e>
                    <m:func>
                      <m:funcPr>
                        <m:ctrlPr>
                          <w:rPr>
                            <w:rFonts w:ascii="Cambria Math" w:hAnsi="Cambria Math"/>
                            <w:i/>
                            <w:color w:val="auto"/>
                          </w:rPr>
                        </m:ctrlPr>
                      </m:funcPr>
                      <m:fName>
                        <m:r>
                          <m:rPr>
                            <m:sty m:val="p"/>
                          </m:rPr>
                          <w:rPr>
                            <w:rFonts w:ascii="Cambria Math" w:hAnsi="Cambria Math"/>
                            <w:color w:val="auto"/>
                          </w:rPr>
                          <m:t>sec</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-1</m:t>
                    </m:r>
                  </m:e>
                </m:d>
                <m:r>
                  <w:rPr>
                    <w:rFonts w:ascii="Cambria Math" w:hAnsi="Cambria Math"/>
                    <w:color w:val="auto"/>
                  </w:rPr>
                  <m:t>=R</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1</m:t>
                        </m:r>
                      </m:num>
                      <m:den>
                        <m:func>
                          <m:funcPr>
                            <m:ctrlPr>
                              <w:rPr>
                                <w:rFonts w:ascii="Cambria Math" w:hAnsi="Cambria Math"/>
                                <w:i/>
                                <w:color w:val="auto"/>
                              </w:rPr>
                            </m:ctrlPr>
                          </m:funcPr>
                          <m:fName>
                            <m:r>
                              <m:rPr>
                                <m:sty m:val="p"/>
                              </m:rPr>
                              <w:rPr>
                                <w:rFonts w:ascii="Cambria Math" w:hAnsi="Cambria Math"/>
                                <w:color w:val="auto"/>
                              </w:rPr>
                              <m:t>c</m:t>
                            </m:r>
                            <m:r>
                              <w:rPr>
                                <w:rFonts w:ascii="Cambria Math" w:hAnsi="Cambria Math"/>
                                <w:color w:val="auto"/>
                              </w:rPr>
                              <m:t>os</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den>
                    </m:f>
                    <m:r>
                      <w:rPr>
                        <w:rFonts w:ascii="Cambria Math" w:hAnsi="Cambria Math"/>
                        <w:color w:val="auto"/>
                      </w:rPr>
                      <m:t>-1</m:t>
                    </m:r>
                  </m:e>
                </m:d>
              </m:oMath>
            </m:oMathPara>
          </w:p>
          <w:p w:rsidR="001B03B7" w:rsidRPr="00956B37" w:rsidRDefault="001B03B7" w:rsidP="004D5138">
            <w:pPr>
              <w:rPr>
                <w:rFonts w:ascii="GHEA Grapalat" w:hAnsi="GHEA Grapalat"/>
                <w:color w:val="auto"/>
                <w:lang w:val="hy-AM"/>
              </w:rPr>
            </w:pPr>
            <m:oMathPara>
              <m:oMath>
                <m:r>
                  <w:rPr>
                    <w:rFonts w:ascii="Cambria Math" w:hAnsi="Cambria Math"/>
                    <w:color w:val="auto"/>
                  </w:rPr>
                  <m:t>D=2T-K</m:t>
                </m:r>
              </m:oMath>
            </m:oMathPara>
          </w:p>
        </w:tc>
      </w:tr>
      <w:tr w:rsidR="009A03F9" w:rsidRPr="00956B37" w:rsidTr="001B03B7">
        <w:tc>
          <w:tcPr>
            <w:tcW w:w="630" w:type="dxa"/>
          </w:tcPr>
          <w:p w:rsidR="001B03B7" w:rsidRPr="00956B37" w:rsidRDefault="004D5138" w:rsidP="004D5138">
            <w:pPr>
              <w:rPr>
                <w:rFonts w:ascii="GHEA Grapalat" w:hAnsi="GHEA Grapalat"/>
                <w:color w:val="auto"/>
                <w:lang w:val="en-US"/>
              </w:rPr>
            </w:pPr>
            <w:r w:rsidRPr="00956B37">
              <w:rPr>
                <w:rFonts w:ascii="GHEA Grapalat" w:hAnsi="GHEA Grapalat"/>
                <w:color w:val="auto"/>
                <w:lang w:val="en-US"/>
              </w:rPr>
              <w:lastRenderedPageBreak/>
              <w:t>2.</w:t>
            </w:r>
          </w:p>
        </w:tc>
        <w:tc>
          <w:tcPr>
            <w:tcW w:w="1890" w:type="dxa"/>
            <w:vAlign w:val="center"/>
          </w:tcPr>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 xml:space="preserve">Շրջանային կոր լծորդված անցումային կորերով </w:t>
            </w:r>
          </w:p>
          <w:p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/Կազմովի կոր/</w:t>
            </w:r>
          </w:p>
          <w:p w:rsidR="001B03B7" w:rsidRPr="00956B37" w:rsidRDefault="001B03B7" w:rsidP="004D5138">
            <w:pPr>
              <w:rPr>
                <w:rFonts w:ascii="GHEA Grapalat" w:hAnsi="GHEA Grapalat"/>
                <w:color w:val="auto"/>
                <w:lang w:val="hy-AM"/>
              </w:rPr>
            </w:pPr>
          </w:p>
        </w:tc>
        <w:tc>
          <w:tcPr>
            <w:tcW w:w="4860" w:type="dxa"/>
            <w:vAlign w:val="center"/>
          </w:tcPr>
          <w:p w:rsidR="001B03B7" w:rsidRPr="00956B37" w:rsidRDefault="001B03B7" w:rsidP="004D5138">
            <w:pPr>
              <w:rPr>
                <w:rFonts w:ascii="GHEA Grapalat" w:hAnsi="GHEA Grapalat"/>
                <w:color w:val="auto"/>
                <w:lang w:val="hy-AM"/>
              </w:rPr>
            </w:pPr>
            <w:r w:rsidRPr="00956B37">
              <w:rPr>
                <w:rFonts w:ascii="GHEA Grapalat" w:hAnsi="GHEA Grapalat"/>
                <w:noProof/>
                <w:color w:val="auto"/>
                <w:lang w:val="en-US"/>
              </w:rPr>
              <w:drawing>
                <wp:inline distT="0" distB="0" distL="0" distR="0">
                  <wp:extent cx="3019647" cy="2003620"/>
                  <wp:effectExtent l="0" t="0" r="0" b="0"/>
                  <wp:docPr id="30" name="Picture 30" descr="Շրջանային կոր անցումային մասերով 11,0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Շրջանային կոր անցումային մասերով 11,06,20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9647" cy="2003620"/>
                          </a:xfrm>
                          <a:prstGeom prst="rect">
                            <a:avLst/>
                          </a:prstGeom>
                          <a:noFill/>
                          <a:ln>
                            <a:noFill/>
                          </a:ln>
                        </pic:spPr>
                      </pic:pic>
                    </a:graphicData>
                  </a:graphic>
                </wp:inline>
              </w:drawing>
            </w:r>
          </w:p>
        </w:tc>
        <w:tc>
          <w:tcPr>
            <w:tcW w:w="7560" w:type="dxa"/>
            <w:vAlign w:val="center"/>
          </w:tcPr>
          <w:p w:rsidR="001B03B7" w:rsidRPr="00956B37" w:rsidRDefault="006C49F7"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ակ</m:t>
                    </m:r>
                  </m:sub>
                </m:sSub>
                <m:r>
                  <w:rPr>
                    <w:rFonts w:ascii="Cambria Math" w:hAnsi="Cambria Math"/>
                    <w:color w:val="auto"/>
                  </w:rPr>
                  <m:t>=T+t=</m:t>
                </m:r>
                <m:d>
                  <m:dPr>
                    <m:ctrlPr>
                      <w:rPr>
                        <w:rFonts w:ascii="Cambria Math" w:hAnsi="Cambria Math"/>
                        <w:i/>
                        <w:color w:val="auto"/>
                      </w:rPr>
                    </m:ctrlPr>
                  </m:dPr>
                  <m:e>
                    <m:r>
                      <w:rPr>
                        <w:rFonts w:ascii="Cambria Math" w:hAnsi="Cambria Math"/>
                        <w:color w:val="auto"/>
                      </w:rPr>
                      <m:t>R+P</m:t>
                    </m:r>
                  </m:e>
                </m:d>
                <m:func>
                  <m:funcPr>
                    <m:ctrlPr>
                      <w:rPr>
                        <w:rFonts w:ascii="Cambria Math" w:hAnsi="Cambria Math"/>
                        <w:i/>
                        <w:color w:val="auto"/>
                      </w:rPr>
                    </m:ctrlPr>
                  </m:funcPr>
                  <m:fName>
                    <m:r>
                      <w:rPr>
                        <w:rFonts w:ascii="Cambria Math" w:hAnsi="Cambria Math"/>
                        <w:color w:val="auto"/>
                      </w:rPr>
                      <m:t>t</m:t>
                    </m:r>
                    <m:r>
                      <m:rPr>
                        <m:sty m:val="p"/>
                      </m:rPr>
                      <w:rPr>
                        <w:rFonts w:ascii="Cambria Math" w:hAnsi="Cambria Math"/>
                        <w:color w:val="auto"/>
                      </w:rPr>
                      <m:t>g</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+m</m:t>
                </m:r>
              </m:oMath>
            </m:oMathPara>
          </w:p>
          <w:p w:rsidR="001B03B7" w:rsidRPr="00956B37" w:rsidRDefault="006C49F7"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K</m:t>
                    </m:r>
                  </m:e>
                  <m:sub>
                    <m:r>
                      <w:rPr>
                        <w:rFonts w:ascii="Cambria Math" w:hAnsi="Cambria Math"/>
                        <w:color w:val="auto"/>
                      </w:rPr>
                      <m:t>ակ</m:t>
                    </m:r>
                  </m:sub>
                </m:sSub>
                <m:r>
                  <w:rPr>
                    <w:rFonts w:ascii="Cambria Math" w:hAnsi="Cambria Math"/>
                    <w:color w:val="auto"/>
                  </w:rPr>
                  <m:t>=</m:t>
                </m:r>
                <m:f>
                  <m:fPr>
                    <m:ctrlPr>
                      <w:rPr>
                        <w:rFonts w:ascii="Cambria Math" w:hAnsi="Cambria Math"/>
                        <w:i/>
                        <w:color w:val="auto"/>
                      </w:rPr>
                    </m:ctrlPr>
                  </m:fPr>
                  <m:num>
                    <m:r>
                      <w:rPr>
                        <w:rFonts w:ascii="Cambria Math" w:hAnsi="Cambria Math"/>
                        <w:color w:val="auto"/>
                      </w:rPr>
                      <m:t>πRα</m:t>
                    </m:r>
                  </m:num>
                  <m:den>
                    <m:r>
                      <w:rPr>
                        <w:rFonts w:ascii="Cambria Math" w:hAnsi="Cambria Math"/>
                        <w:color w:val="auto"/>
                      </w:rPr>
                      <m:t>180</m:t>
                    </m:r>
                  </m:den>
                </m:f>
                <m:r>
                  <w:rPr>
                    <w:rFonts w:ascii="Cambria Math" w:hAnsi="Cambria Math"/>
                    <w:color w:val="auto"/>
                  </w:rPr>
                  <m:t>+l=</m:t>
                </m:r>
                <m:f>
                  <m:fPr>
                    <m:ctrlPr>
                      <w:rPr>
                        <w:rFonts w:ascii="Cambria Math" w:hAnsi="Cambria Math"/>
                        <w:i/>
                        <w:color w:val="auto"/>
                      </w:rPr>
                    </m:ctrlPr>
                  </m:fPr>
                  <m:num>
                    <m:r>
                      <w:rPr>
                        <w:rFonts w:ascii="Cambria Math" w:hAnsi="Cambria Math"/>
                        <w:color w:val="auto"/>
                      </w:rPr>
                      <m:t>πR</m:t>
                    </m:r>
                    <m:sSub>
                      <m:sSubPr>
                        <m:ctrlPr>
                          <w:rPr>
                            <w:rFonts w:ascii="Cambria Math" w:hAnsi="Cambria Math"/>
                            <w:i/>
                            <w:color w:val="auto"/>
                          </w:rPr>
                        </m:ctrlPr>
                      </m:sSubPr>
                      <m:e>
                        <m:r>
                          <w:rPr>
                            <w:rFonts w:ascii="Cambria Math" w:hAnsi="Cambria Math"/>
                            <w:color w:val="auto"/>
                          </w:rPr>
                          <m:t>α</m:t>
                        </m:r>
                      </m:e>
                      <m:sub>
                        <m:r>
                          <w:rPr>
                            <w:rFonts w:ascii="Cambria Math" w:hAnsi="Cambria Math"/>
                            <w:color w:val="auto"/>
                          </w:rPr>
                          <m:t>0</m:t>
                        </m:r>
                      </m:sub>
                    </m:sSub>
                  </m:num>
                  <m:den>
                    <m:r>
                      <w:rPr>
                        <w:rFonts w:ascii="Cambria Math" w:hAnsi="Cambria Math"/>
                        <w:color w:val="auto"/>
                      </w:rPr>
                      <m:t>180</m:t>
                    </m:r>
                  </m:den>
                </m:f>
                <m:r>
                  <w:rPr>
                    <w:rFonts w:ascii="Cambria Math" w:hAnsi="Cambria Math"/>
                    <w:color w:val="auto"/>
                  </w:rPr>
                  <m:t>+2L</m:t>
                </m:r>
              </m:oMath>
            </m:oMathPara>
          </w:p>
          <w:p w:rsidR="001B03B7" w:rsidRPr="00956B37" w:rsidRDefault="006C49F7"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Б</m:t>
                    </m:r>
                  </m:e>
                  <m:sub>
                    <m:r>
                      <w:rPr>
                        <w:rFonts w:ascii="Cambria Math" w:hAnsi="Cambria Math"/>
                        <w:color w:val="auto"/>
                      </w:rPr>
                      <m:t>ակ</m:t>
                    </m:r>
                  </m:sub>
                </m:sSub>
                <m:r>
                  <w:rPr>
                    <w:rFonts w:ascii="Cambria Math" w:hAnsi="Cambria Math"/>
                    <w:color w:val="auto"/>
                  </w:rPr>
                  <m:t>=</m:t>
                </m:r>
                <m:d>
                  <m:dPr>
                    <m:ctrlPr>
                      <w:rPr>
                        <w:rFonts w:ascii="Cambria Math" w:hAnsi="Cambria Math"/>
                        <w:i/>
                        <w:color w:val="auto"/>
                      </w:rPr>
                    </m:ctrlPr>
                  </m:dPr>
                  <m:e>
                    <m:r>
                      <w:rPr>
                        <w:rFonts w:ascii="Cambria Math" w:hAnsi="Cambria Math"/>
                        <w:color w:val="auto"/>
                      </w:rPr>
                      <m:t>R+P</m:t>
                    </m:r>
                  </m:e>
                </m:d>
                <m:func>
                  <m:funcPr>
                    <m:ctrlPr>
                      <w:rPr>
                        <w:rFonts w:ascii="Cambria Math" w:hAnsi="Cambria Math"/>
                        <w:i/>
                        <w:color w:val="auto"/>
                      </w:rPr>
                    </m:ctrlPr>
                  </m:funcPr>
                  <m:fName>
                    <m:r>
                      <m:rPr>
                        <m:sty m:val="p"/>
                      </m:rPr>
                      <w:rPr>
                        <w:rFonts w:ascii="Cambria Math" w:hAnsi="Cambria Math"/>
                        <w:color w:val="auto"/>
                      </w:rPr>
                      <m:t>sec</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-R</m:t>
                </m:r>
              </m:oMath>
            </m:oMathPara>
          </w:p>
          <w:p w:rsidR="001B03B7" w:rsidRPr="00956B37" w:rsidRDefault="001B03B7" w:rsidP="004D5138">
            <w:pPr>
              <w:rPr>
                <w:rFonts w:ascii="GHEA Grapalat" w:eastAsiaTheme="minorEastAsia" w:hAnsi="GHEA Grapalat"/>
                <w:color w:val="auto"/>
              </w:rPr>
            </w:pPr>
            <m:oMathPara>
              <m:oMath>
                <m:r>
                  <w:rPr>
                    <w:rFonts w:ascii="Cambria Math" w:hAnsi="Cambria Math"/>
                    <w:color w:val="auto"/>
                  </w:rPr>
                  <m:t>D=2T-K</m:t>
                </m:r>
              </m:oMath>
            </m:oMathPara>
          </w:p>
          <w:p w:rsidR="001B03B7" w:rsidRPr="00956B37" w:rsidRDefault="006C49F7"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α</m:t>
                    </m:r>
                  </m:e>
                  <m:sub>
                    <m:r>
                      <w:rPr>
                        <w:rFonts w:ascii="Cambria Math" w:hAnsi="Cambria Math"/>
                        <w:color w:val="auto"/>
                      </w:rPr>
                      <m:t>0</m:t>
                    </m:r>
                  </m:sub>
                </m:sSub>
                <m:r>
                  <w:rPr>
                    <w:rFonts w:ascii="Cambria Math" w:hAnsi="Cambria Math"/>
                    <w:color w:val="auto"/>
                  </w:rPr>
                  <m:t>=α-2β</m:t>
                </m:r>
              </m:oMath>
            </m:oMathPara>
          </w:p>
          <w:p w:rsidR="001B03B7" w:rsidRPr="00956B37" w:rsidRDefault="001B03B7" w:rsidP="009A03F9">
            <w:pPr>
              <w:rPr>
                <w:rFonts w:ascii="GHEA Grapalat" w:eastAsiaTheme="minorEastAsia" w:hAnsi="GHEA Grapalat"/>
                <w:color w:val="auto"/>
              </w:rPr>
            </w:pPr>
            <m:oMath>
              <m:r>
                <w:rPr>
                  <w:rFonts w:ascii="Cambria Math" w:hAnsi="Cambria Math"/>
                  <w:color w:val="auto"/>
                </w:rPr>
                <m:t xml:space="preserve"> m, P, l- </m:t>
              </m:r>
            </m:oMath>
            <w:r w:rsidRPr="00956B37">
              <w:rPr>
                <w:rFonts w:ascii="GHEA Grapalat" w:eastAsiaTheme="minorEastAsia" w:hAnsi="GHEA Grapalat"/>
                <w:color w:val="auto"/>
                <w:lang w:val="hy-AM"/>
              </w:rPr>
              <w:t>անցումային կորի պարամետրներ են</w:t>
            </w:r>
            <w:r w:rsidR="009A03F9" w:rsidRPr="00956B37">
              <w:rPr>
                <w:rFonts w:ascii="GHEA Grapalat" w:eastAsiaTheme="minorEastAsia" w:hAnsi="GHEA Grapalat"/>
                <w:color w:val="auto"/>
              </w:rPr>
              <w:t>:</w:t>
            </w:r>
          </w:p>
        </w:tc>
      </w:tr>
    </w:tbl>
    <w:p w:rsidR="001B03B7" w:rsidRPr="00956B37" w:rsidRDefault="001B03B7" w:rsidP="00855811">
      <w:pPr>
        <w:jc w:val="right"/>
        <w:rPr>
          <w:rFonts w:ascii="GHEA Grapalat" w:hAnsi="GHEA Grapalat"/>
          <w:color w:val="auto"/>
          <w:lang w:val="hy-AM"/>
        </w:rPr>
      </w:pPr>
    </w:p>
    <w:p w:rsidR="00855811" w:rsidRPr="00956B37" w:rsidRDefault="00855811" w:rsidP="004D5138">
      <w:pPr>
        <w:jc w:val="right"/>
        <w:rPr>
          <w:rFonts w:ascii="GHEA Grapalat" w:hAnsi="GHEA Grapalat"/>
        </w:rPr>
      </w:pPr>
      <w:r w:rsidRPr="00956B37">
        <w:rPr>
          <w:rFonts w:ascii="GHEA Grapalat" w:hAnsi="GHEA Grapalat"/>
          <w:lang w:val="hy-AM"/>
        </w:rPr>
        <w:t xml:space="preserve">Աղյուսակ </w:t>
      </w:r>
      <w:r w:rsidRPr="00956B37">
        <w:rPr>
          <w:rFonts w:ascii="GHEA Grapalat" w:hAnsi="GHEA Grapalat"/>
          <w:lang w:val="en-US"/>
        </w:rPr>
        <w:t>70</w:t>
      </w:r>
    </w:p>
    <w:tbl>
      <w:tblPr>
        <w:tblStyle w:val="TableGrid"/>
        <w:tblW w:w="15030" w:type="dxa"/>
        <w:tblInd w:w="445" w:type="dxa"/>
        <w:tblLayout w:type="fixed"/>
        <w:tblLook w:val="04A0" w:firstRow="1" w:lastRow="0" w:firstColumn="1" w:lastColumn="0" w:noHBand="0" w:noVBand="1"/>
      </w:tblPr>
      <w:tblGrid>
        <w:gridCol w:w="630"/>
        <w:gridCol w:w="1890"/>
        <w:gridCol w:w="6390"/>
        <w:gridCol w:w="6120"/>
      </w:tblGrid>
      <w:tr w:rsidR="004D5138" w:rsidRPr="00956B37" w:rsidTr="004D5138">
        <w:tc>
          <w:tcPr>
            <w:tcW w:w="630" w:type="dxa"/>
          </w:tcPr>
          <w:p w:rsidR="004D5138" w:rsidRPr="00956B37" w:rsidRDefault="004D5138" w:rsidP="004D5138">
            <w:pPr>
              <w:rPr>
                <w:rFonts w:ascii="GHEA Grapalat" w:hAnsi="GHEA Grapalat"/>
                <w:lang w:val="en-US"/>
              </w:rPr>
            </w:pPr>
            <w:r w:rsidRPr="00956B37">
              <w:rPr>
                <w:rFonts w:ascii="GHEA Grapalat" w:hAnsi="GHEA Grapalat"/>
                <w:lang w:val="en-US"/>
              </w:rPr>
              <w:t>N</w:t>
            </w:r>
          </w:p>
        </w:tc>
        <w:tc>
          <w:tcPr>
            <w:tcW w:w="1890" w:type="dxa"/>
          </w:tcPr>
          <w:p w:rsidR="004D5138" w:rsidRPr="00956B37" w:rsidRDefault="004D5138" w:rsidP="004D5138">
            <w:pPr>
              <w:rPr>
                <w:rFonts w:ascii="GHEA Grapalat" w:hAnsi="GHEA Grapalat"/>
                <w:lang w:val="hy-AM"/>
              </w:rPr>
            </w:pPr>
            <w:r w:rsidRPr="00956B37">
              <w:rPr>
                <w:rFonts w:ascii="GHEA Grapalat" w:hAnsi="GHEA Grapalat"/>
                <w:lang w:val="hy-AM"/>
              </w:rPr>
              <w:t>Հորիզոնական կորի անվանում</w:t>
            </w:r>
          </w:p>
        </w:tc>
        <w:tc>
          <w:tcPr>
            <w:tcW w:w="6390" w:type="dxa"/>
          </w:tcPr>
          <w:p w:rsidR="004D5138" w:rsidRPr="00956B37" w:rsidRDefault="004D5138" w:rsidP="004D5138">
            <w:pPr>
              <w:rPr>
                <w:rFonts w:ascii="GHEA Grapalat" w:hAnsi="GHEA Grapalat"/>
                <w:lang w:val="hy-AM"/>
              </w:rPr>
            </w:pPr>
            <w:r w:rsidRPr="00956B37">
              <w:rPr>
                <w:rFonts w:ascii="GHEA Grapalat" w:hAnsi="GHEA Grapalat"/>
                <w:lang w:val="hy-AM"/>
              </w:rPr>
              <w:t>Կորի ընդհանուր տեսքը</w:t>
            </w:r>
          </w:p>
        </w:tc>
        <w:tc>
          <w:tcPr>
            <w:tcW w:w="6120" w:type="dxa"/>
          </w:tcPr>
          <w:p w:rsidR="004D5138" w:rsidRPr="00956B37" w:rsidRDefault="004D5138" w:rsidP="004D5138">
            <w:pPr>
              <w:rPr>
                <w:rFonts w:ascii="GHEA Grapalat" w:hAnsi="GHEA Grapalat"/>
                <w:lang w:val="hy-AM"/>
              </w:rPr>
            </w:pPr>
            <w:r w:rsidRPr="00956B37">
              <w:rPr>
                <w:rFonts w:ascii="GHEA Grapalat" w:hAnsi="GHEA Grapalat"/>
                <w:lang w:val="hy-AM"/>
              </w:rPr>
              <w:t>Կորի տարրերը</w:t>
            </w:r>
          </w:p>
        </w:tc>
      </w:tr>
      <w:tr w:rsidR="004D5138" w:rsidRPr="00956B37" w:rsidTr="004D5138">
        <w:tc>
          <w:tcPr>
            <w:tcW w:w="630" w:type="dxa"/>
          </w:tcPr>
          <w:p w:rsidR="004D5138" w:rsidRPr="00956B37" w:rsidRDefault="004D5138" w:rsidP="004D5138">
            <w:pPr>
              <w:rPr>
                <w:rFonts w:ascii="GHEA Grapalat" w:hAnsi="GHEA Grapalat"/>
                <w:lang w:val="en-US"/>
              </w:rPr>
            </w:pPr>
            <w:r w:rsidRPr="00956B37">
              <w:rPr>
                <w:rFonts w:ascii="GHEA Grapalat" w:hAnsi="GHEA Grapalat"/>
                <w:lang w:val="en-US"/>
              </w:rPr>
              <w:t>1.</w:t>
            </w:r>
          </w:p>
        </w:tc>
        <w:tc>
          <w:tcPr>
            <w:tcW w:w="1890" w:type="dxa"/>
            <w:vAlign w:val="center"/>
          </w:tcPr>
          <w:p w:rsidR="004D5138" w:rsidRPr="00956B37" w:rsidRDefault="004D5138" w:rsidP="004D5138">
            <w:pPr>
              <w:rPr>
                <w:rFonts w:ascii="GHEA Grapalat" w:hAnsi="GHEA Grapalat"/>
                <w:lang w:val="hy-AM"/>
              </w:rPr>
            </w:pPr>
            <w:r w:rsidRPr="00956B37">
              <w:rPr>
                <w:rFonts w:ascii="GHEA Grapalat" w:hAnsi="GHEA Grapalat"/>
                <w:lang w:val="hy-AM"/>
              </w:rPr>
              <w:t>Սիմետրիկ կլոտոիդ</w:t>
            </w:r>
          </w:p>
        </w:tc>
        <w:tc>
          <w:tcPr>
            <w:tcW w:w="6390" w:type="dxa"/>
          </w:tcPr>
          <w:p w:rsidR="004D5138" w:rsidRPr="00956B37" w:rsidRDefault="004D5138" w:rsidP="004D5138">
            <w:pPr>
              <w:rPr>
                <w:rFonts w:ascii="GHEA Grapalat" w:hAnsi="GHEA Grapalat"/>
                <w:lang w:val="hy-AM"/>
              </w:rPr>
            </w:pPr>
            <w:r w:rsidRPr="00956B37">
              <w:rPr>
                <w:rFonts w:ascii="GHEA Grapalat" w:hAnsi="GHEA Grapalat"/>
                <w:noProof/>
                <w:lang w:val="en-US"/>
              </w:rPr>
              <w:drawing>
                <wp:inline distT="0" distB="0" distL="0" distR="0">
                  <wp:extent cx="3739749" cy="2027558"/>
                  <wp:effectExtent l="0" t="0" r="0" b="0"/>
                  <wp:docPr id="28" name="Picture 28" descr="C:\Users\VarazdatRoad\AppData\Local\Microsoft\Windows\INetCache\Content.Word\Կլոտոիդային կո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razdatRoad\AppData\Local\Microsoft\Windows\INetCache\Content.Word\Կլոտոիդային կոր.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3583" cy="2035058"/>
                          </a:xfrm>
                          <a:prstGeom prst="rect">
                            <a:avLst/>
                          </a:prstGeom>
                          <a:noFill/>
                          <a:ln>
                            <a:noFill/>
                          </a:ln>
                        </pic:spPr>
                      </pic:pic>
                    </a:graphicData>
                  </a:graphic>
                </wp:inline>
              </w:drawing>
            </w:r>
          </w:p>
        </w:tc>
        <w:tc>
          <w:tcPr>
            <w:tcW w:w="6120" w:type="dxa"/>
          </w:tcPr>
          <w:p w:rsidR="004D5138" w:rsidRPr="00956B37" w:rsidRDefault="004D5138" w:rsidP="004D5138">
            <w:pPr>
              <w:jc w:val="left"/>
              <w:rPr>
                <w:rFonts w:ascii="GHEA Grapalat" w:eastAsiaTheme="minorEastAsia" w:hAnsi="GHEA Grapalat"/>
                <w:lang w:val="hy-AM"/>
              </w:rPr>
            </w:pPr>
            <m:oMath>
              <m:r>
                <w:rPr>
                  <w:rFonts w:ascii="Cambria Math" w:hAnsi="Cambria Math"/>
                  <w:lang w:val="hy-AM"/>
                </w:rPr>
                <m:t xml:space="preserve">β </m:t>
              </m:r>
            </m:oMath>
            <w:r w:rsidRPr="00956B37">
              <w:rPr>
                <w:rFonts w:ascii="GHEA Grapalat" w:eastAsiaTheme="minorEastAsia" w:hAnsi="GHEA Grapalat"/>
                <w:lang w:val="hy-AM"/>
              </w:rPr>
              <w:t>– կլոտոիդի շրջադարձի անկյուն</w:t>
            </w:r>
          </w:p>
          <w:p w:rsidR="004D5138" w:rsidRPr="00956B37" w:rsidRDefault="004D5138" w:rsidP="004D5138">
            <w:pPr>
              <w:jc w:val="left"/>
              <w:rPr>
                <w:rFonts w:ascii="GHEA Grapalat" w:eastAsiaTheme="minorEastAsia" w:hAnsi="GHEA Grapalat"/>
                <w:lang w:val="hy-AM"/>
              </w:rPr>
            </w:pPr>
            <m:oMath>
              <m:r>
                <w:rPr>
                  <w:rFonts w:ascii="Cambria Math" w:hAnsi="Cambria Math"/>
                  <w:lang w:val="hy-AM"/>
                </w:rPr>
                <m:t xml:space="preserve">l </m:t>
              </m:r>
            </m:oMath>
            <w:r w:rsidRPr="00956B37">
              <w:rPr>
                <w:rFonts w:ascii="GHEA Grapalat" w:eastAsiaTheme="minorEastAsia" w:hAnsi="GHEA Grapalat"/>
                <w:lang w:val="hy-AM"/>
              </w:rPr>
              <w:t xml:space="preserve"> – կլոտոիդի ընթացիկ երկարություն</w:t>
            </w:r>
          </w:p>
          <w:p w:rsidR="004D5138" w:rsidRPr="00956B37" w:rsidRDefault="004D5138" w:rsidP="004D5138">
            <w:pPr>
              <w:jc w:val="left"/>
              <w:rPr>
                <w:rFonts w:ascii="GHEA Grapalat" w:eastAsiaTheme="minorEastAsia" w:hAnsi="GHEA Grapalat"/>
                <w:lang w:val="hy-AM"/>
              </w:rPr>
            </w:pPr>
            <m:oMath>
              <m:r>
                <w:rPr>
                  <w:rFonts w:ascii="Cambria Math" w:hAnsi="Cambria Math"/>
                  <w:lang w:val="hy-AM"/>
                </w:rPr>
                <m:t>r</m:t>
              </m:r>
            </m:oMath>
            <w:r w:rsidRPr="00956B37">
              <w:rPr>
                <w:rFonts w:ascii="GHEA Grapalat" w:eastAsiaTheme="minorEastAsia" w:hAnsi="GHEA Grapalat"/>
                <w:lang w:val="hy-AM"/>
              </w:rPr>
              <w:t xml:space="preserve"> – կլոտոիդի ընթացիկ շառավիղ</w:t>
            </w:r>
          </w:p>
          <w:p w:rsidR="004D5138" w:rsidRPr="00956B37" w:rsidRDefault="004D5138" w:rsidP="004D5138">
            <w:pPr>
              <w:jc w:val="left"/>
              <w:rPr>
                <w:rFonts w:ascii="GHEA Grapalat" w:eastAsiaTheme="minorEastAsia" w:hAnsi="GHEA Grapalat"/>
                <w:lang w:val="hy-AM"/>
              </w:rPr>
            </w:pPr>
            <m:oMath>
              <m:r>
                <w:rPr>
                  <w:rFonts w:ascii="Cambria Math" w:hAnsi="Cambria Math"/>
                  <w:lang w:val="hy-AM"/>
                </w:rPr>
                <m:t>L</m:t>
              </m:r>
            </m:oMath>
            <w:r w:rsidRPr="00956B37">
              <w:rPr>
                <w:rFonts w:ascii="GHEA Grapalat" w:eastAsiaTheme="minorEastAsia" w:hAnsi="GHEA Grapalat"/>
                <w:lang w:val="hy-AM"/>
              </w:rPr>
              <w:t xml:space="preserve"> – կլոտոիդի երկարություն</w:t>
            </w:r>
          </w:p>
          <w:p w:rsidR="004D5138" w:rsidRPr="00956B37" w:rsidRDefault="004D5138" w:rsidP="004D5138">
            <w:pPr>
              <w:jc w:val="left"/>
              <w:rPr>
                <w:rFonts w:ascii="GHEA Grapalat" w:eastAsiaTheme="minorEastAsia" w:hAnsi="GHEA Grapalat"/>
                <w:lang w:val="hy-AM"/>
              </w:rPr>
            </w:pPr>
            <m:oMath>
              <m:r>
                <w:rPr>
                  <w:rFonts w:ascii="Cambria Math" w:hAnsi="Cambria Math"/>
                  <w:lang w:val="hy-AM"/>
                </w:rPr>
                <m:t>R</m:t>
              </m:r>
            </m:oMath>
            <w:r w:rsidRPr="00956B37">
              <w:rPr>
                <w:rFonts w:ascii="GHEA Grapalat" w:eastAsiaTheme="minorEastAsia" w:hAnsi="GHEA Grapalat"/>
                <w:lang w:val="hy-AM"/>
              </w:rPr>
              <w:t xml:space="preserve"> – կլոտոիդի շառավիղ</w:t>
            </w:r>
          </w:p>
          <w:p w:rsidR="004D5138" w:rsidRPr="00956B37" w:rsidRDefault="004D5138" w:rsidP="004D5138">
            <w:pPr>
              <w:jc w:val="left"/>
              <w:rPr>
                <w:rFonts w:ascii="GHEA Grapalat" w:eastAsiaTheme="minorEastAsia" w:hAnsi="GHEA Grapalat"/>
                <w:lang w:val="hy-AM"/>
              </w:rPr>
            </w:pPr>
            <m:oMath>
              <m:r>
                <w:rPr>
                  <w:rFonts w:ascii="Cambria Math" w:eastAsiaTheme="minorEastAsia" w:hAnsi="Cambria Math"/>
                  <w:lang w:val="hy-AM"/>
                </w:rPr>
                <m:t>A=</m:t>
              </m:r>
              <m:rad>
                <m:radPr>
                  <m:degHide m:val="1"/>
                  <m:ctrlPr>
                    <w:rPr>
                      <w:rFonts w:ascii="Cambria Math" w:eastAsiaTheme="minorEastAsia" w:hAnsi="Cambria Math"/>
                      <w:i/>
                    </w:rPr>
                  </m:ctrlPr>
                </m:radPr>
                <m:deg/>
                <m:e>
                  <m:r>
                    <w:rPr>
                      <w:rFonts w:ascii="Cambria Math" w:eastAsiaTheme="minorEastAsia" w:hAnsi="Cambria Math"/>
                      <w:lang w:val="hy-AM"/>
                    </w:rPr>
                    <m:t>R×L</m:t>
                  </m:r>
                </m:e>
              </m:rad>
            </m:oMath>
            <w:r w:rsidRPr="00956B37">
              <w:rPr>
                <w:rFonts w:ascii="GHEA Grapalat" w:eastAsiaTheme="minorEastAsia" w:hAnsi="GHEA Grapalat"/>
                <w:lang w:val="hy-AM"/>
              </w:rPr>
              <w:t xml:space="preserve"> – կլոտոիդի պարամետր</w:t>
            </w:r>
          </w:p>
          <w:p w:rsidR="004D5138" w:rsidRPr="00956B37" w:rsidRDefault="004D5138" w:rsidP="009A03F9">
            <w:pPr>
              <w:jc w:val="left"/>
              <w:rPr>
                <w:rFonts w:ascii="GHEA Grapalat" w:hAnsi="GHEA Grapalat"/>
                <w:lang w:val="hy-AM"/>
              </w:rPr>
            </w:pPr>
            <w:r w:rsidRPr="00956B37">
              <w:rPr>
                <w:rFonts w:ascii="GHEA Grapalat" w:hAnsi="GHEA Grapalat"/>
                <w:lang w:val="hy-AM"/>
              </w:rPr>
              <w:t>Կորերի հիմնական տարրերի հաշվարկը կատարվում է համապատասխան համակարգչային ծրագրերով</w:t>
            </w:r>
            <w:r w:rsidR="009A03F9" w:rsidRPr="00956B37">
              <w:rPr>
                <w:rFonts w:ascii="GHEA Grapalat" w:hAnsi="GHEA Grapalat"/>
                <w:lang w:val="hy-AM"/>
              </w:rPr>
              <w:t>:</w:t>
            </w:r>
          </w:p>
        </w:tc>
      </w:tr>
      <w:tr w:rsidR="004D5138" w:rsidRPr="00956B37" w:rsidTr="004D5138">
        <w:tc>
          <w:tcPr>
            <w:tcW w:w="630" w:type="dxa"/>
          </w:tcPr>
          <w:p w:rsidR="004D5138" w:rsidRPr="00956B37" w:rsidRDefault="004D5138" w:rsidP="004D5138">
            <w:pPr>
              <w:rPr>
                <w:rFonts w:ascii="GHEA Grapalat" w:hAnsi="GHEA Grapalat"/>
                <w:lang w:val="en-US"/>
              </w:rPr>
            </w:pPr>
            <w:r w:rsidRPr="00956B37">
              <w:rPr>
                <w:rFonts w:ascii="GHEA Grapalat" w:hAnsi="GHEA Grapalat"/>
                <w:lang w:val="en-US"/>
              </w:rPr>
              <w:lastRenderedPageBreak/>
              <w:t>2.</w:t>
            </w:r>
          </w:p>
        </w:tc>
        <w:tc>
          <w:tcPr>
            <w:tcW w:w="1890" w:type="dxa"/>
            <w:vAlign w:val="center"/>
          </w:tcPr>
          <w:p w:rsidR="004D5138" w:rsidRPr="00956B37" w:rsidRDefault="004D5138" w:rsidP="004D5138">
            <w:pPr>
              <w:rPr>
                <w:rFonts w:ascii="GHEA Grapalat" w:hAnsi="GHEA Grapalat"/>
                <w:lang w:val="hy-AM"/>
              </w:rPr>
            </w:pPr>
            <w:r w:rsidRPr="00956B37">
              <w:rPr>
                <w:rFonts w:ascii="GHEA Grapalat" w:hAnsi="GHEA Grapalat"/>
                <w:lang w:val="hy-AM"/>
              </w:rPr>
              <w:t>Ոչ սիմետրիկ կլոտոիդ</w:t>
            </w:r>
          </w:p>
        </w:tc>
        <w:tc>
          <w:tcPr>
            <w:tcW w:w="6390" w:type="dxa"/>
          </w:tcPr>
          <w:p w:rsidR="004D5138" w:rsidRPr="00956B37" w:rsidRDefault="004D5138" w:rsidP="004D5138">
            <w:pPr>
              <w:rPr>
                <w:rFonts w:ascii="GHEA Grapalat" w:hAnsi="GHEA Grapalat"/>
                <w:lang w:val="hy-AM"/>
              </w:rPr>
            </w:pPr>
            <w:r w:rsidRPr="00956B37">
              <w:rPr>
                <w:rFonts w:ascii="GHEA Grapalat" w:hAnsi="GHEA Grapalat"/>
                <w:noProof/>
                <w:lang w:val="en-US"/>
              </w:rPr>
              <w:drawing>
                <wp:inline distT="0" distB="0" distL="0" distR="0">
                  <wp:extent cx="3934936" cy="2924175"/>
                  <wp:effectExtent l="0" t="0" r="8890" b="0"/>
                  <wp:docPr id="29" name="Picture 29" descr="Կլոտոիդային կոր ոչ սիմետրիկ 11,0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Կլոտոիդային կոր ոչ սիմետրիկ 11,06,20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40300" cy="2928161"/>
                          </a:xfrm>
                          <a:prstGeom prst="rect">
                            <a:avLst/>
                          </a:prstGeom>
                          <a:noFill/>
                          <a:ln>
                            <a:noFill/>
                          </a:ln>
                        </pic:spPr>
                      </pic:pic>
                    </a:graphicData>
                  </a:graphic>
                </wp:inline>
              </w:drawing>
            </w:r>
          </w:p>
        </w:tc>
        <w:tc>
          <w:tcPr>
            <w:tcW w:w="6120" w:type="dxa"/>
            <w:vAlign w:val="center"/>
          </w:tcPr>
          <w:p w:rsidR="004D5138" w:rsidRPr="00956B37" w:rsidRDefault="004D5138" w:rsidP="004D5138">
            <w:pPr>
              <w:jc w:val="left"/>
              <w:rPr>
                <w:rFonts w:ascii="GHEA Grapalat" w:eastAsiaTheme="minorEastAsia" w:hAnsi="GHEA Grapalat"/>
              </w:rPr>
            </w:pPr>
            <m:oMathPara>
              <m:oMath>
                <m:r>
                  <w:rPr>
                    <w:rFonts w:ascii="Cambria Math" w:hAnsi="Cambria Math"/>
                  </w:rPr>
                  <m:t>α=</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oMath>
            </m:oMathPara>
          </w:p>
          <w:p w:rsidR="004D5138" w:rsidRPr="00956B37" w:rsidRDefault="004D5138" w:rsidP="004D5138">
            <w:pPr>
              <w:jc w:val="left"/>
              <w:rPr>
                <w:rFonts w:ascii="GHEA Grapalat" w:eastAsiaTheme="minorEastAsia" w:hAnsi="GHEA Grapalat"/>
              </w:rPr>
            </w:pPr>
          </w:p>
          <w:p w:rsidR="004D5138" w:rsidRPr="00956B37" w:rsidRDefault="006C49F7" w:rsidP="004D5138">
            <w:pPr>
              <w:jc w:val="left"/>
              <w:rPr>
                <w:rFonts w:ascii="GHEA Grapalat" w:eastAsiaTheme="minorEastAsia" w:hAnsi="GHEA Grapalat"/>
                <w:lang w:val="hy-AM"/>
              </w:rPr>
            </w:pP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4D5138" w:rsidRPr="00956B37">
              <w:rPr>
                <w:rFonts w:ascii="GHEA Grapalat" w:eastAsiaTheme="minorEastAsia" w:hAnsi="GHEA Grapalat"/>
                <w:lang w:val="hy-AM"/>
              </w:rPr>
              <w:t xml:space="preserve"> և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4D5138" w:rsidRPr="00956B37">
              <w:rPr>
                <w:rFonts w:ascii="GHEA Grapalat" w:eastAsiaTheme="minorEastAsia" w:hAnsi="GHEA Grapalat"/>
                <w:lang w:val="hy-AM"/>
              </w:rPr>
              <w:t xml:space="preserve"> – կլոտոիդի շրջադարձի անկյուններն են </w:t>
            </w:r>
          </w:p>
          <w:p w:rsidR="004D5138" w:rsidRPr="00956B37" w:rsidRDefault="006C49F7" w:rsidP="004D5138">
            <w:pPr>
              <w:jc w:val="left"/>
              <w:rPr>
                <w:rFonts w:ascii="GHEA Grapalat" w:hAnsi="GHEA Grapalat"/>
                <w:lang w:val="hy-AM"/>
              </w:rPr>
            </w:pPr>
            <m:oMath>
              <m:sSub>
                <m:sSubPr>
                  <m:ctrlPr>
                    <w:rPr>
                      <w:rFonts w:ascii="Cambria Math" w:hAnsi="Cambria Math"/>
                      <w:i/>
                    </w:rPr>
                  </m:ctrlPr>
                </m:sSubPr>
                <m:e>
                  <m:r>
                    <w:rPr>
                      <w:rFonts w:ascii="Cambria Math" w:hAnsi="Cambria Math"/>
                      <w:lang w:val="hy-AM"/>
                    </w:rPr>
                    <m:t>R</m:t>
                  </m:r>
                </m:e>
                <m:sub>
                  <m:r>
                    <w:rPr>
                      <w:rFonts w:ascii="Cambria Math" w:hAnsi="Cambria Math"/>
                      <w:lang w:val="hy-AM"/>
                    </w:rPr>
                    <m:t>min</m:t>
                  </m:r>
                </m:sub>
              </m:sSub>
            </m:oMath>
            <w:r w:rsidR="004D5138" w:rsidRPr="00956B37">
              <w:rPr>
                <w:rFonts w:ascii="GHEA Grapalat" w:eastAsiaTheme="minorEastAsia" w:hAnsi="GHEA Grapalat"/>
                <w:lang w:val="hy-AM"/>
              </w:rPr>
              <w:t xml:space="preserve"> – կլոտոիդների լծորդման շառավիղն է </w:t>
            </w:r>
          </w:p>
          <w:p w:rsidR="004D5138" w:rsidRPr="00956B37" w:rsidRDefault="004D5138" w:rsidP="004D5138">
            <w:pPr>
              <w:jc w:val="left"/>
              <w:rPr>
                <w:rFonts w:ascii="GHEA Grapalat" w:hAnsi="GHEA Grapalat"/>
                <w:lang w:val="hy-AM"/>
              </w:rPr>
            </w:pPr>
          </w:p>
          <w:p w:rsidR="004D5138" w:rsidRPr="00956B37" w:rsidRDefault="004D5138" w:rsidP="009A03F9">
            <w:pPr>
              <w:jc w:val="left"/>
              <w:rPr>
                <w:rFonts w:ascii="GHEA Grapalat" w:hAnsi="GHEA Grapalat"/>
                <w:lang w:val="hy-AM"/>
              </w:rPr>
            </w:pPr>
            <w:r w:rsidRPr="00956B37">
              <w:rPr>
                <w:rFonts w:ascii="GHEA Grapalat" w:hAnsi="GHEA Grapalat"/>
                <w:lang w:val="hy-AM"/>
              </w:rPr>
              <w:t xml:space="preserve">Կորերի հիմնական տարրերի հաշվարկը կատարվում </w:t>
            </w:r>
            <w:r w:rsidR="009A03F9" w:rsidRPr="00956B37">
              <w:rPr>
                <w:rFonts w:ascii="GHEA Grapalat" w:hAnsi="GHEA Grapalat"/>
                <w:lang w:val="hy-AM"/>
              </w:rPr>
              <w:t xml:space="preserve">է </w:t>
            </w:r>
            <w:r w:rsidRPr="00956B37">
              <w:rPr>
                <w:rFonts w:ascii="GHEA Grapalat" w:hAnsi="GHEA Grapalat"/>
                <w:lang w:val="hy-AM"/>
              </w:rPr>
              <w:t>նաև համապատասխան համակարգչային ծրագրերով</w:t>
            </w:r>
            <w:r w:rsidR="009A03F9" w:rsidRPr="00956B37">
              <w:rPr>
                <w:rFonts w:ascii="GHEA Grapalat" w:hAnsi="GHEA Grapalat"/>
                <w:lang w:val="hy-AM"/>
              </w:rPr>
              <w:t>:</w:t>
            </w:r>
          </w:p>
        </w:tc>
      </w:tr>
    </w:tbl>
    <w:p w:rsidR="00855811" w:rsidRPr="00956B37" w:rsidRDefault="00855811"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EF7930" w:rsidRPr="00956B37" w:rsidRDefault="00EF7930" w:rsidP="00855811">
      <w:pPr>
        <w:pStyle w:val="ListParagraph"/>
        <w:spacing w:line="259" w:lineRule="auto"/>
        <w:ind w:left="630"/>
        <w:jc w:val="both"/>
        <w:rPr>
          <w:rFonts w:ascii="GHEA Grapalat" w:hAnsi="GHEA Grapalat"/>
          <w:lang w:val="hy-AM"/>
        </w:rPr>
      </w:pPr>
    </w:p>
    <w:p w:rsidR="00EF7930" w:rsidRPr="00956B37" w:rsidRDefault="00EF7930" w:rsidP="00855811">
      <w:pPr>
        <w:pStyle w:val="ListParagraph"/>
        <w:spacing w:line="259" w:lineRule="auto"/>
        <w:ind w:left="630"/>
        <w:jc w:val="both"/>
        <w:rPr>
          <w:rFonts w:ascii="GHEA Grapalat" w:hAnsi="GHEA Grapalat"/>
          <w:lang w:val="hy-AM"/>
        </w:rPr>
      </w:pPr>
    </w:p>
    <w:p w:rsidR="00EF7930" w:rsidRPr="00956B37" w:rsidRDefault="00EF7930" w:rsidP="00855811">
      <w:pPr>
        <w:pStyle w:val="ListParagraph"/>
        <w:spacing w:line="259" w:lineRule="auto"/>
        <w:ind w:left="630"/>
        <w:jc w:val="both"/>
        <w:rPr>
          <w:rFonts w:ascii="GHEA Grapalat" w:hAnsi="GHEA Grapalat"/>
          <w:lang w:val="hy-AM"/>
        </w:rPr>
      </w:pPr>
    </w:p>
    <w:p w:rsidR="004D5138" w:rsidRPr="00956B37" w:rsidRDefault="004D5138" w:rsidP="00855811">
      <w:pPr>
        <w:pStyle w:val="ListParagraph"/>
        <w:spacing w:line="259" w:lineRule="auto"/>
        <w:ind w:left="630"/>
        <w:jc w:val="both"/>
        <w:rPr>
          <w:rFonts w:ascii="GHEA Grapalat" w:hAnsi="GHEA Grapalat"/>
          <w:lang w:val="hy-AM"/>
        </w:rPr>
      </w:pPr>
    </w:p>
    <w:p w:rsidR="00855811" w:rsidRPr="00956B37" w:rsidRDefault="00855811" w:rsidP="00855811">
      <w:pPr>
        <w:spacing w:line="276" w:lineRule="auto"/>
        <w:jc w:val="right"/>
        <w:rPr>
          <w:rFonts w:ascii="GHEA Grapalat" w:hAnsi="GHEA Grapalat"/>
          <w:lang w:val="hy-AM"/>
        </w:rPr>
      </w:pPr>
      <w:r w:rsidRPr="00956B37">
        <w:rPr>
          <w:rFonts w:ascii="GHEA Grapalat" w:hAnsi="GHEA Grapalat"/>
          <w:lang w:val="hy-AM"/>
        </w:rPr>
        <w:lastRenderedPageBreak/>
        <w:t xml:space="preserve">Աղյուսակ </w:t>
      </w:r>
      <w:r w:rsidRPr="00956B37">
        <w:rPr>
          <w:rFonts w:ascii="GHEA Grapalat" w:hAnsi="GHEA Grapalat"/>
          <w:lang w:val="en-US"/>
        </w:rPr>
        <w:t>71</w:t>
      </w:r>
    </w:p>
    <w:tbl>
      <w:tblPr>
        <w:tblStyle w:val="TableGrid"/>
        <w:tblW w:w="15030" w:type="dxa"/>
        <w:tblInd w:w="445" w:type="dxa"/>
        <w:tblLook w:val="04A0" w:firstRow="1" w:lastRow="0" w:firstColumn="1" w:lastColumn="0" w:noHBand="0" w:noVBand="1"/>
      </w:tblPr>
      <w:tblGrid>
        <w:gridCol w:w="619"/>
        <w:gridCol w:w="2162"/>
        <w:gridCol w:w="5296"/>
        <w:gridCol w:w="6953"/>
      </w:tblGrid>
      <w:tr w:rsidR="00B63344" w:rsidRPr="00956B37" w:rsidTr="00B63344">
        <w:tc>
          <w:tcPr>
            <w:tcW w:w="626" w:type="dxa"/>
          </w:tcPr>
          <w:p w:rsidR="00B63344" w:rsidRPr="00956B37" w:rsidRDefault="001A53D7" w:rsidP="001A53D7">
            <w:pPr>
              <w:rPr>
                <w:rFonts w:ascii="GHEA Grapalat" w:hAnsi="GHEA Grapalat"/>
                <w:lang w:val="en-US"/>
              </w:rPr>
            </w:pPr>
            <w:r w:rsidRPr="00956B37">
              <w:rPr>
                <w:rFonts w:ascii="GHEA Grapalat" w:hAnsi="GHEA Grapalat"/>
                <w:lang w:val="en-US"/>
              </w:rPr>
              <w:t>N</w:t>
            </w:r>
          </w:p>
        </w:tc>
        <w:tc>
          <w:tcPr>
            <w:tcW w:w="1995" w:type="dxa"/>
          </w:tcPr>
          <w:p w:rsidR="00B63344" w:rsidRPr="00956B37" w:rsidRDefault="00B63344" w:rsidP="001A53D7">
            <w:pPr>
              <w:rPr>
                <w:rFonts w:ascii="GHEA Grapalat" w:hAnsi="GHEA Grapalat"/>
                <w:lang w:val="hy-AM"/>
              </w:rPr>
            </w:pPr>
            <w:r w:rsidRPr="00956B37">
              <w:rPr>
                <w:rFonts w:ascii="GHEA Grapalat" w:hAnsi="GHEA Grapalat"/>
                <w:lang w:val="hy-AM"/>
              </w:rPr>
              <w:t>Հորիզոնական կորի անվանում</w:t>
            </w:r>
          </w:p>
        </w:tc>
        <w:tc>
          <w:tcPr>
            <w:tcW w:w="5299" w:type="dxa"/>
          </w:tcPr>
          <w:p w:rsidR="00B63344" w:rsidRPr="00956B37" w:rsidRDefault="00B63344" w:rsidP="001A53D7">
            <w:pPr>
              <w:rPr>
                <w:rFonts w:ascii="GHEA Grapalat" w:hAnsi="GHEA Grapalat"/>
                <w:lang w:val="hy-AM"/>
              </w:rPr>
            </w:pPr>
            <w:r w:rsidRPr="00956B37">
              <w:rPr>
                <w:rFonts w:ascii="GHEA Grapalat" w:hAnsi="GHEA Grapalat"/>
                <w:lang w:val="hy-AM"/>
              </w:rPr>
              <w:t>Կորի ընդհանուր տեսքը</w:t>
            </w:r>
          </w:p>
        </w:tc>
        <w:tc>
          <w:tcPr>
            <w:tcW w:w="7110" w:type="dxa"/>
          </w:tcPr>
          <w:p w:rsidR="00B63344" w:rsidRPr="00956B37" w:rsidRDefault="00B63344" w:rsidP="001A53D7">
            <w:pPr>
              <w:rPr>
                <w:rFonts w:ascii="GHEA Grapalat" w:hAnsi="GHEA Grapalat"/>
                <w:lang w:val="hy-AM"/>
              </w:rPr>
            </w:pPr>
            <w:r w:rsidRPr="00956B37">
              <w:rPr>
                <w:rFonts w:ascii="GHEA Grapalat" w:hAnsi="GHEA Grapalat"/>
                <w:lang w:val="hy-AM"/>
              </w:rPr>
              <w:t>Կորի տարրերի հաշվարկման բանաձևերը</w:t>
            </w:r>
          </w:p>
        </w:tc>
      </w:tr>
      <w:tr w:rsidR="00B63344" w:rsidRPr="00956B37" w:rsidTr="00B63344">
        <w:trPr>
          <w:trHeight w:val="3962"/>
        </w:trPr>
        <w:tc>
          <w:tcPr>
            <w:tcW w:w="626" w:type="dxa"/>
          </w:tcPr>
          <w:p w:rsidR="00B63344" w:rsidRPr="00956B37" w:rsidRDefault="001A53D7" w:rsidP="001A53D7">
            <w:pPr>
              <w:rPr>
                <w:rFonts w:ascii="GHEA Grapalat" w:hAnsi="GHEA Grapalat"/>
                <w:lang w:val="en-US"/>
              </w:rPr>
            </w:pPr>
            <w:r w:rsidRPr="00956B37">
              <w:rPr>
                <w:rFonts w:ascii="GHEA Grapalat" w:hAnsi="GHEA Grapalat"/>
                <w:lang w:val="en-US"/>
              </w:rPr>
              <w:t>1.</w:t>
            </w:r>
          </w:p>
        </w:tc>
        <w:tc>
          <w:tcPr>
            <w:tcW w:w="1995" w:type="dxa"/>
            <w:vAlign w:val="center"/>
          </w:tcPr>
          <w:p w:rsidR="00B63344" w:rsidRPr="00956B37" w:rsidRDefault="00B63344" w:rsidP="001A53D7">
            <w:pPr>
              <w:rPr>
                <w:rFonts w:ascii="GHEA Grapalat" w:hAnsi="GHEA Grapalat"/>
                <w:lang w:val="hy-AM"/>
              </w:rPr>
            </w:pPr>
            <w:r w:rsidRPr="00956B37">
              <w:rPr>
                <w:rFonts w:ascii="GHEA Grapalat" w:hAnsi="GHEA Grapalat"/>
                <w:lang w:val="hy-AM"/>
              </w:rPr>
              <w:t xml:space="preserve">Բեզյե-ի </w:t>
            </w:r>
            <w:r w:rsidRPr="00956B37">
              <w:rPr>
                <w:rFonts w:ascii="GHEA Grapalat" w:hAnsi="GHEA Grapalat"/>
                <w:lang w:val="en-US"/>
              </w:rPr>
              <w:t>2-</w:t>
            </w:r>
            <w:r w:rsidRPr="00956B37">
              <w:rPr>
                <w:rFonts w:ascii="GHEA Grapalat" w:hAnsi="GHEA Grapalat"/>
                <w:lang w:val="hy-AM"/>
              </w:rPr>
              <w:t>րդ աստիճանի կոր</w:t>
            </w:r>
          </w:p>
          <w:p w:rsidR="00B63344" w:rsidRPr="00956B37" w:rsidRDefault="00EF7930" w:rsidP="001A53D7">
            <w:pPr>
              <w:rPr>
                <w:rFonts w:ascii="GHEA Grapalat" w:hAnsi="GHEA Grapalat"/>
                <w:lang w:val="en-US"/>
              </w:rPr>
            </w:pPr>
            <w:r w:rsidRPr="00956B37">
              <w:rPr>
                <w:rFonts w:ascii="GHEA Grapalat" w:hAnsi="GHEA Grapalat"/>
                <w:lang w:val="en-US"/>
              </w:rPr>
              <w:t>(</w:t>
            </w:r>
            <w:r w:rsidR="00B63344" w:rsidRPr="00956B37">
              <w:rPr>
                <w:rFonts w:ascii="GHEA Grapalat" w:hAnsi="GHEA Grapalat"/>
                <w:lang w:val="hy-AM"/>
              </w:rPr>
              <w:t>քառակուսային</w:t>
            </w:r>
            <w:r w:rsidRPr="00956B37">
              <w:rPr>
                <w:rFonts w:ascii="GHEA Grapalat" w:hAnsi="GHEA Grapalat"/>
                <w:lang w:val="en-US"/>
              </w:rPr>
              <w:t>)</w:t>
            </w:r>
          </w:p>
        </w:tc>
        <w:tc>
          <w:tcPr>
            <w:tcW w:w="5299" w:type="dxa"/>
            <w:vAlign w:val="center"/>
          </w:tcPr>
          <w:p w:rsidR="00B63344" w:rsidRPr="00956B37" w:rsidRDefault="00B63344" w:rsidP="001A53D7">
            <w:pPr>
              <w:rPr>
                <w:rFonts w:ascii="GHEA Grapalat" w:hAnsi="GHEA Grapalat"/>
                <w:lang w:val="hy-AM"/>
              </w:rPr>
            </w:pPr>
            <w:r w:rsidRPr="00956B37">
              <w:rPr>
                <w:rFonts w:ascii="GHEA Grapalat" w:hAnsi="GHEA Grapalat"/>
                <w:noProof/>
                <w:lang w:val="en-US"/>
              </w:rPr>
              <w:drawing>
                <wp:inline distT="0" distB="0" distL="0" distR="0">
                  <wp:extent cx="2838450" cy="2410460"/>
                  <wp:effectExtent l="0" t="0" r="0" b="8890"/>
                  <wp:docPr id="33" name="Picture 33" descr="bezei kor - qarakusayin 11.06.2022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ezei kor - qarakusayin 11.06.2022 - fina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38450" cy="2410460"/>
                          </a:xfrm>
                          <a:prstGeom prst="rect">
                            <a:avLst/>
                          </a:prstGeom>
                          <a:noFill/>
                          <a:ln>
                            <a:noFill/>
                          </a:ln>
                        </pic:spPr>
                      </pic:pic>
                    </a:graphicData>
                  </a:graphic>
                </wp:inline>
              </w:drawing>
            </w:r>
          </w:p>
        </w:tc>
        <w:tc>
          <w:tcPr>
            <w:tcW w:w="7110" w:type="dxa"/>
            <w:vAlign w:val="center"/>
          </w:tcPr>
          <w:p w:rsidR="00B63344" w:rsidRPr="00956B37" w:rsidRDefault="006C49F7"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rsidR="00B63344" w:rsidRPr="00956B37" w:rsidRDefault="00B63344"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B63344" w:rsidRPr="00956B37" w:rsidRDefault="00B63344" w:rsidP="001A53D7">
            <w:pPr>
              <w:rPr>
                <w:rFonts w:ascii="GHEA Grapalat" w:eastAsiaTheme="minorEastAsia" w:hAnsi="GHEA Grapalat"/>
                <w:lang w:val="hy-AM"/>
              </w:rPr>
            </w:pPr>
            <w:r w:rsidRPr="00956B37">
              <w:rPr>
                <w:rFonts w:ascii="GHEA Grapalat" w:eastAsiaTheme="minorEastAsia" w:hAnsi="GHEA Grapalat"/>
                <w:lang w:val="hy-AM"/>
              </w:rPr>
              <w:t>Կոորդինատային առանցքներով՝</w:t>
            </w:r>
          </w:p>
          <w:p w:rsidR="00B63344" w:rsidRPr="00956B37" w:rsidRDefault="00B63344" w:rsidP="001A53D7">
            <w:pPr>
              <w:rPr>
                <w:rFonts w:ascii="GHEA Grapalat" w:eastAsiaTheme="minorEastAsia" w:hAnsi="GHEA Grapalat"/>
              </w:rPr>
            </w:pPr>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B63344" w:rsidRPr="00956B37" w:rsidRDefault="00B63344" w:rsidP="001A53D7">
            <w:pPr>
              <w:rPr>
                <w:rFonts w:ascii="GHEA Grapalat" w:eastAsiaTheme="minorEastAsia" w:hAnsi="GHEA Grapalat"/>
              </w:rPr>
            </w:pPr>
            <m:oMathPara>
              <m:oMath>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rsidR="00B63344" w:rsidRPr="00956B37" w:rsidRDefault="00B63344"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rsidR="00B63344" w:rsidRPr="00956B37" w:rsidRDefault="00B63344" w:rsidP="001A53D7">
            <w:pPr>
              <w:rPr>
                <w:rFonts w:ascii="GHEA Grapalat" w:eastAsiaTheme="minorEastAsia" w:hAnsi="GHEA Grapalat"/>
                <w:lang w:val="hy-AM"/>
              </w:rPr>
            </w:pPr>
          </w:p>
        </w:tc>
      </w:tr>
      <w:tr w:rsidR="00B63344" w:rsidRPr="00956B37" w:rsidTr="00B63344">
        <w:trPr>
          <w:trHeight w:val="4730"/>
        </w:trPr>
        <w:tc>
          <w:tcPr>
            <w:tcW w:w="626" w:type="dxa"/>
          </w:tcPr>
          <w:p w:rsidR="00B63344" w:rsidRPr="00956B37" w:rsidRDefault="001A53D7" w:rsidP="001A53D7">
            <w:pPr>
              <w:rPr>
                <w:rFonts w:ascii="GHEA Grapalat" w:hAnsi="GHEA Grapalat"/>
                <w:lang w:val="en-US"/>
              </w:rPr>
            </w:pPr>
            <w:r w:rsidRPr="00956B37">
              <w:rPr>
                <w:rFonts w:ascii="GHEA Grapalat" w:hAnsi="GHEA Grapalat"/>
                <w:lang w:val="en-US"/>
              </w:rPr>
              <w:t>2.</w:t>
            </w:r>
          </w:p>
        </w:tc>
        <w:tc>
          <w:tcPr>
            <w:tcW w:w="1995" w:type="dxa"/>
            <w:vAlign w:val="center"/>
          </w:tcPr>
          <w:p w:rsidR="00B63344" w:rsidRPr="00956B37" w:rsidRDefault="00B63344" w:rsidP="001A53D7">
            <w:pPr>
              <w:rPr>
                <w:rFonts w:ascii="GHEA Grapalat" w:hAnsi="GHEA Grapalat"/>
                <w:lang w:val="hy-AM"/>
              </w:rPr>
            </w:pPr>
            <w:r w:rsidRPr="00956B37">
              <w:rPr>
                <w:rFonts w:ascii="GHEA Grapalat" w:hAnsi="GHEA Grapalat"/>
                <w:lang w:val="hy-AM"/>
              </w:rPr>
              <w:t>Բեզյե-ի 3-րդ աստիճանի կոր</w:t>
            </w:r>
          </w:p>
          <w:p w:rsidR="00B63344" w:rsidRPr="00956B37" w:rsidRDefault="00EF7930" w:rsidP="001A53D7">
            <w:pPr>
              <w:rPr>
                <w:rFonts w:ascii="GHEA Grapalat" w:hAnsi="GHEA Grapalat"/>
                <w:lang w:val="en-US"/>
              </w:rPr>
            </w:pPr>
            <w:r w:rsidRPr="00956B37">
              <w:rPr>
                <w:rFonts w:ascii="GHEA Grapalat" w:hAnsi="GHEA Grapalat"/>
                <w:lang w:val="en-US"/>
              </w:rPr>
              <w:t>(</w:t>
            </w:r>
            <w:r w:rsidR="00B63344" w:rsidRPr="00956B37">
              <w:rPr>
                <w:rFonts w:ascii="GHEA Grapalat" w:hAnsi="GHEA Grapalat"/>
                <w:lang w:val="hy-AM"/>
              </w:rPr>
              <w:t>խորանարդային</w:t>
            </w:r>
            <w:r w:rsidRPr="00956B37">
              <w:rPr>
                <w:rFonts w:ascii="GHEA Grapalat" w:hAnsi="GHEA Grapalat"/>
                <w:lang w:val="en-US"/>
              </w:rPr>
              <w:t>)</w:t>
            </w:r>
          </w:p>
        </w:tc>
        <w:tc>
          <w:tcPr>
            <w:tcW w:w="5299" w:type="dxa"/>
            <w:vAlign w:val="center"/>
          </w:tcPr>
          <w:p w:rsidR="00B63344" w:rsidRPr="00956B37" w:rsidRDefault="00B63344" w:rsidP="001A53D7">
            <w:pPr>
              <w:rPr>
                <w:rFonts w:ascii="GHEA Grapalat" w:hAnsi="GHEA Grapalat"/>
              </w:rPr>
            </w:pPr>
            <w:r w:rsidRPr="00956B37">
              <w:rPr>
                <w:rFonts w:ascii="GHEA Grapalat" w:hAnsi="GHEA Grapalat"/>
                <w:noProof/>
                <w:lang w:val="en-US"/>
              </w:rPr>
              <w:drawing>
                <wp:inline distT="0" distB="0" distL="0" distR="0">
                  <wp:extent cx="3168650" cy="2774950"/>
                  <wp:effectExtent l="0" t="0" r="0" b="6350"/>
                  <wp:docPr id="31" name="Picture 31" descr="C:\Users\VarazdatRoad\AppData\Local\Microsoft\Windows\INetCache\Content.Word\bezei kor - xoranadrayin 11.06.2022 -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VarazdatRoad\AppData\Local\Microsoft\Windows\INetCache\Content.Word\bezei kor - xoranadrayin 11.06.2022 - final.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68650" cy="2774950"/>
                          </a:xfrm>
                          <a:prstGeom prst="rect">
                            <a:avLst/>
                          </a:prstGeom>
                          <a:noFill/>
                          <a:ln>
                            <a:noFill/>
                          </a:ln>
                        </pic:spPr>
                      </pic:pic>
                    </a:graphicData>
                  </a:graphic>
                </wp:inline>
              </w:drawing>
            </w:r>
          </w:p>
        </w:tc>
        <w:tc>
          <w:tcPr>
            <w:tcW w:w="7110" w:type="dxa"/>
            <w:vAlign w:val="center"/>
          </w:tcPr>
          <w:p w:rsidR="00B63344" w:rsidRPr="00956B37" w:rsidRDefault="006C49F7"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rsidR="00B63344" w:rsidRPr="00956B37" w:rsidRDefault="00B63344"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3</m:t>
                    </m:r>
                  </m:sup>
                </m:sSup>
                <m:r>
                  <w:rPr>
                    <w:rFonts w:ascii="Cambria Math" w:hAnsi="Cambria Math"/>
                  </w:rPr>
                  <m:t>+3</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+3</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sSup>
                  <m:sSupPr>
                    <m:ctrlPr>
                      <w:rPr>
                        <w:rFonts w:ascii="Cambria Math" w:hAnsi="Cambria Math"/>
                        <w:i/>
                      </w:rPr>
                    </m:ctrlPr>
                  </m:sSupPr>
                  <m:e>
                    <m:r>
                      <w:rPr>
                        <w:rFonts w:ascii="Cambria Math" w:hAnsi="Cambria Math"/>
                      </w:rPr>
                      <m:t>t</m:t>
                    </m:r>
                  </m:e>
                  <m:sup>
                    <m:r>
                      <w:rPr>
                        <w:rFonts w:ascii="Cambria Math" w:hAnsi="Cambria Math"/>
                      </w:rPr>
                      <m:t>3</m:t>
                    </m:r>
                  </m:sup>
                </m:sSup>
              </m:oMath>
            </m:oMathPara>
          </w:p>
          <w:p w:rsidR="00B63344" w:rsidRPr="00956B37" w:rsidRDefault="00B63344"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rsidR="00B63344" w:rsidRPr="00956B37" w:rsidRDefault="00B63344" w:rsidP="001A53D7">
            <w:pPr>
              <w:rPr>
                <w:rFonts w:ascii="GHEA Grapalat" w:hAnsi="GHEA Grapalat"/>
                <w:lang w:val="hy-AM"/>
              </w:rPr>
            </w:pPr>
          </w:p>
        </w:tc>
      </w:tr>
    </w:tbl>
    <w:p w:rsidR="00855811" w:rsidRPr="00956B37" w:rsidRDefault="00855811" w:rsidP="001A53D7">
      <w:pPr>
        <w:pStyle w:val="ListParagraph"/>
        <w:ind w:left="630"/>
        <w:jc w:val="both"/>
        <w:rPr>
          <w:rFonts w:ascii="GHEA Grapalat" w:hAnsi="GHEA Grapalat"/>
          <w:lang w:val="en-US"/>
        </w:rPr>
      </w:pPr>
    </w:p>
    <w:p w:rsidR="001A53D7" w:rsidRPr="00956B37" w:rsidRDefault="001A53D7" w:rsidP="001A53D7">
      <w:pPr>
        <w:jc w:val="right"/>
        <w:rPr>
          <w:rFonts w:ascii="GHEA Grapalat" w:hAnsi="GHEA Grapalat"/>
          <w:lang w:val="hy-AM"/>
        </w:rPr>
      </w:pPr>
    </w:p>
    <w:p w:rsidR="00855811" w:rsidRPr="00956B37" w:rsidRDefault="00855811" w:rsidP="001A53D7">
      <w:pPr>
        <w:jc w:val="right"/>
        <w:rPr>
          <w:rFonts w:ascii="GHEA Grapalat" w:hAnsi="GHEA Grapalat"/>
          <w:lang w:val="hy-AM"/>
        </w:rPr>
      </w:pPr>
      <w:r w:rsidRPr="00956B37">
        <w:rPr>
          <w:rFonts w:ascii="GHEA Grapalat" w:hAnsi="GHEA Grapalat"/>
          <w:lang w:val="hy-AM"/>
        </w:rPr>
        <w:t xml:space="preserve">Աղյուսակ </w:t>
      </w:r>
      <w:r w:rsidRPr="00956B37">
        <w:rPr>
          <w:rFonts w:ascii="GHEA Grapalat" w:hAnsi="GHEA Grapalat"/>
          <w:lang w:val="en-US"/>
        </w:rPr>
        <w:t>72</w:t>
      </w:r>
    </w:p>
    <w:tbl>
      <w:tblPr>
        <w:tblStyle w:val="TableGrid"/>
        <w:tblW w:w="15030" w:type="dxa"/>
        <w:tblInd w:w="445" w:type="dxa"/>
        <w:tblLook w:val="04A0" w:firstRow="1" w:lastRow="0" w:firstColumn="1" w:lastColumn="0" w:noHBand="0" w:noVBand="1"/>
      </w:tblPr>
      <w:tblGrid>
        <w:gridCol w:w="618"/>
        <w:gridCol w:w="1973"/>
        <w:gridCol w:w="5556"/>
        <w:gridCol w:w="6883"/>
      </w:tblGrid>
      <w:tr w:rsidR="001A53D7" w:rsidRPr="00956B37" w:rsidTr="001A53D7">
        <w:tc>
          <w:tcPr>
            <w:tcW w:w="618" w:type="dxa"/>
          </w:tcPr>
          <w:p w:rsidR="001A53D7" w:rsidRPr="00956B37" w:rsidRDefault="006264CE" w:rsidP="001A53D7">
            <w:pPr>
              <w:rPr>
                <w:rFonts w:ascii="GHEA Grapalat" w:hAnsi="GHEA Grapalat"/>
                <w:lang w:val="en-US"/>
              </w:rPr>
            </w:pPr>
            <w:r w:rsidRPr="00956B37">
              <w:rPr>
                <w:rFonts w:ascii="GHEA Grapalat" w:hAnsi="GHEA Grapalat"/>
                <w:lang w:val="en-US"/>
              </w:rPr>
              <w:t>N</w:t>
            </w:r>
          </w:p>
        </w:tc>
        <w:tc>
          <w:tcPr>
            <w:tcW w:w="1973" w:type="dxa"/>
          </w:tcPr>
          <w:p w:rsidR="001A53D7" w:rsidRPr="00956B37" w:rsidRDefault="001A53D7" w:rsidP="001A53D7">
            <w:pPr>
              <w:rPr>
                <w:rFonts w:ascii="GHEA Grapalat" w:hAnsi="GHEA Grapalat"/>
                <w:lang w:val="hy-AM"/>
              </w:rPr>
            </w:pPr>
            <w:r w:rsidRPr="00956B37">
              <w:rPr>
                <w:rFonts w:ascii="GHEA Grapalat" w:hAnsi="GHEA Grapalat"/>
                <w:lang w:val="hy-AM"/>
              </w:rPr>
              <w:t>Հորիզոնական կորի անվանում</w:t>
            </w:r>
          </w:p>
        </w:tc>
        <w:tc>
          <w:tcPr>
            <w:tcW w:w="5556" w:type="dxa"/>
          </w:tcPr>
          <w:p w:rsidR="001A53D7" w:rsidRPr="00956B37" w:rsidRDefault="001A53D7" w:rsidP="001A53D7">
            <w:pPr>
              <w:rPr>
                <w:rFonts w:ascii="GHEA Grapalat" w:hAnsi="GHEA Grapalat"/>
                <w:lang w:val="hy-AM"/>
              </w:rPr>
            </w:pPr>
            <w:r w:rsidRPr="00956B37">
              <w:rPr>
                <w:rFonts w:ascii="GHEA Grapalat" w:hAnsi="GHEA Grapalat"/>
                <w:lang w:val="hy-AM"/>
              </w:rPr>
              <w:t>Կորի ընդհանուր տեսքը</w:t>
            </w:r>
          </w:p>
        </w:tc>
        <w:tc>
          <w:tcPr>
            <w:tcW w:w="6883" w:type="dxa"/>
          </w:tcPr>
          <w:p w:rsidR="001A53D7" w:rsidRPr="00956B37" w:rsidRDefault="001A53D7" w:rsidP="001A53D7">
            <w:pPr>
              <w:rPr>
                <w:rFonts w:ascii="GHEA Grapalat" w:hAnsi="GHEA Grapalat"/>
                <w:lang w:val="hy-AM"/>
              </w:rPr>
            </w:pPr>
            <w:r w:rsidRPr="00956B37">
              <w:rPr>
                <w:rFonts w:ascii="GHEA Grapalat" w:hAnsi="GHEA Grapalat"/>
                <w:lang w:val="hy-AM"/>
              </w:rPr>
              <w:t>Կորի տարրերի հաշվարկման բանաձևերը</w:t>
            </w:r>
          </w:p>
        </w:tc>
      </w:tr>
      <w:tr w:rsidR="001A53D7" w:rsidRPr="00956B37" w:rsidTr="001A53D7">
        <w:trPr>
          <w:trHeight w:val="4104"/>
        </w:trPr>
        <w:tc>
          <w:tcPr>
            <w:tcW w:w="618" w:type="dxa"/>
          </w:tcPr>
          <w:p w:rsidR="001A53D7" w:rsidRPr="00956B37" w:rsidRDefault="006264CE" w:rsidP="001A53D7">
            <w:pPr>
              <w:rPr>
                <w:rFonts w:ascii="GHEA Grapalat" w:hAnsi="GHEA Grapalat"/>
                <w:lang w:val="en-US"/>
              </w:rPr>
            </w:pPr>
            <w:r w:rsidRPr="00956B37">
              <w:rPr>
                <w:rFonts w:ascii="GHEA Grapalat" w:hAnsi="GHEA Grapalat"/>
                <w:lang w:val="en-US"/>
              </w:rPr>
              <w:t>1.</w:t>
            </w:r>
          </w:p>
        </w:tc>
        <w:tc>
          <w:tcPr>
            <w:tcW w:w="1973" w:type="dxa"/>
            <w:vAlign w:val="center"/>
          </w:tcPr>
          <w:p w:rsidR="001A53D7" w:rsidRPr="00956B37" w:rsidRDefault="001A53D7" w:rsidP="001A53D7">
            <w:pPr>
              <w:rPr>
                <w:rFonts w:ascii="GHEA Grapalat" w:hAnsi="GHEA Grapalat"/>
                <w:lang w:val="en-US"/>
              </w:rPr>
            </w:pPr>
            <w:r w:rsidRPr="00956B37">
              <w:rPr>
                <w:rFonts w:ascii="GHEA Grapalat" w:hAnsi="GHEA Grapalat"/>
                <w:lang w:val="hy-AM"/>
              </w:rPr>
              <w:t xml:space="preserve">Բեզյե-ի </w:t>
            </w:r>
            <w:r w:rsidRPr="00956B37">
              <w:rPr>
                <w:rFonts w:ascii="GHEA Grapalat" w:hAnsi="GHEA Grapalat"/>
                <w:lang w:val="en-US"/>
              </w:rPr>
              <w:t>4</w:t>
            </w:r>
            <w:r w:rsidRPr="00956B37">
              <w:rPr>
                <w:rFonts w:ascii="GHEA Grapalat" w:hAnsi="GHEA Grapalat"/>
                <w:lang w:val="hy-AM"/>
              </w:rPr>
              <w:t>-րդ աստիճանի կոր</w:t>
            </w:r>
          </w:p>
        </w:tc>
        <w:tc>
          <w:tcPr>
            <w:tcW w:w="5556" w:type="dxa"/>
            <w:vAlign w:val="center"/>
          </w:tcPr>
          <w:p w:rsidR="001A53D7" w:rsidRPr="00956B37" w:rsidRDefault="001A53D7" w:rsidP="001A53D7">
            <w:pPr>
              <w:rPr>
                <w:rFonts w:ascii="GHEA Grapalat" w:hAnsi="GHEA Grapalat"/>
                <w:lang w:val="hy-AM"/>
              </w:rPr>
            </w:pPr>
            <w:r w:rsidRPr="00956B37">
              <w:rPr>
                <w:rFonts w:ascii="GHEA Grapalat" w:hAnsi="GHEA Grapalat"/>
                <w:noProof/>
                <w:lang w:val="en-US"/>
              </w:rPr>
              <w:drawing>
                <wp:inline distT="0" distB="0" distL="0" distR="0">
                  <wp:extent cx="3390900" cy="2465223"/>
                  <wp:effectExtent l="0" t="0" r="0" b="0"/>
                  <wp:docPr id="32" name="Picture 32" descr="C:\Users\VarazdatRoad\AppData\Local\Microsoft\Windows\INetCache\Content.Word\bezei kor - 4-rd astichani 11.06.2022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VarazdatRoad\AppData\Local\Microsoft\Windows\INetCache\Content.Word\bezei kor - 4-rd astichani 11.06.2022 final.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1868" cy="2465927"/>
                          </a:xfrm>
                          <a:prstGeom prst="rect">
                            <a:avLst/>
                          </a:prstGeom>
                          <a:noFill/>
                          <a:ln>
                            <a:noFill/>
                          </a:ln>
                        </pic:spPr>
                      </pic:pic>
                    </a:graphicData>
                  </a:graphic>
                </wp:inline>
              </w:drawing>
            </w:r>
          </w:p>
        </w:tc>
        <w:tc>
          <w:tcPr>
            <w:tcW w:w="6883" w:type="dxa"/>
            <w:vAlign w:val="center"/>
          </w:tcPr>
          <w:p w:rsidR="001A53D7" w:rsidRPr="00956B37" w:rsidRDefault="001A53D7" w:rsidP="001A53D7">
            <w:pPr>
              <w:rPr>
                <w:rFonts w:ascii="GHEA Grapalat" w:eastAsiaTheme="minorEastAsia" w:hAnsi="GHEA Grapalat"/>
              </w:rPr>
            </w:pPr>
          </w:p>
          <w:p w:rsidR="001A53D7" w:rsidRPr="00956B37" w:rsidRDefault="006C49F7"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rsidR="001A53D7" w:rsidRPr="00956B37" w:rsidRDefault="001A53D7"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4</m:t>
                    </m:r>
                  </m:sup>
                </m:sSup>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3</m:t>
                    </m:r>
                  </m:sup>
                </m:sSup>
                <m:r>
                  <w:rPr>
                    <w:rFonts w:ascii="Cambria Math" w:hAnsi="Cambria Math"/>
                  </w:rPr>
                  <m:t>+6</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eastAsiaTheme="minorEastAsia" w:hAnsi="Cambria Math"/>
                  </w:rPr>
                  <m:t>+</m:t>
                </m:r>
              </m:oMath>
            </m:oMathPara>
          </w:p>
          <w:p w:rsidR="001A53D7" w:rsidRPr="00956B37" w:rsidRDefault="001A53D7" w:rsidP="001A53D7">
            <w:pPr>
              <w:rPr>
                <w:rFonts w:ascii="GHEA Grapalat" w:eastAsiaTheme="minorEastAsia" w:hAnsi="GHEA Grapalat"/>
              </w:rPr>
            </w:pPr>
            <m:oMathPara>
              <m:oMath>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3</m:t>
                    </m:r>
                  </m:sub>
                </m:sSub>
                <m:sSup>
                  <m:sSupPr>
                    <m:ctrlPr>
                      <w:rPr>
                        <w:rFonts w:ascii="Cambria Math" w:hAnsi="Cambria Math"/>
                        <w:i/>
                      </w:rPr>
                    </m:ctrlPr>
                  </m:sSupPr>
                  <m:e>
                    <m:r>
                      <w:rPr>
                        <w:rFonts w:ascii="Cambria Math" w:hAnsi="Cambria Math"/>
                      </w:rPr>
                      <m:t>t</m:t>
                    </m:r>
                  </m:e>
                  <m:sup>
                    <m:r>
                      <w:rPr>
                        <w:rFonts w:ascii="Cambria Math" w:hAnsi="Cambria Math"/>
                      </w:rPr>
                      <m:t>3</m:t>
                    </m:r>
                  </m:sup>
                </m:sSup>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4</m:t>
                    </m:r>
                  </m:sub>
                </m:sSub>
                <m:sSup>
                  <m:sSupPr>
                    <m:ctrlPr>
                      <w:rPr>
                        <w:rFonts w:ascii="Cambria Math" w:hAnsi="Cambria Math"/>
                        <w:i/>
                      </w:rPr>
                    </m:ctrlPr>
                  </m:sSupPr>
                  <m:e>
                    <m:r>
                      <w:rPr>
                        <w:rFonts w:ascii="Cambria Math" w:hAnsi="Cambria Math"/>
                      </w:rPr>
                      <m:t>t</m:t>
                    </m:r>
                  </m:e>
                  <m:sup>
                    <m:r>
                      <w:rPr>
                        <w:rFonts w:ascii="Cambria Math" w:hAnsi="Cambria Math"/>
                      </w:rPr>
                      <m:t>4</m:t>
                    </m:r>
                  </m:sup>
                </m:sSup>
              </m:oMath>
            </m:oMathPara>
          </w:p>
          <w:p w:rsidR="001A53D7" w:rsidRPr="00956B37" w:rsidRDefault="001A53D7"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rsidR="001A53D7" w:rsidRPr="00956B37" w:rsidRDefault="001A53D7" w:rsidP="001A53D7">
            <w:pPr>
              <w:rPr>
                <w:rFonts w:ascii="GHEA Grapalat" w:hAnsi="GHEA Grapalat"/>
                <w:lang w:val="hy-AM"/>
              </w:rPr>
            </w:pPr>
          </w:p>
        </w:tc>
      </w:tr>
      <w:tr w:rsidR="006264CE" w:rsidRPr="00956B37" w:rsidTr="00794E55">
        <w:tc>
          <w:tcPr>
            <w:tcW w:w="15030" w:type="dxa"/>
            <w:gridSpan w:val="4"/>
          </w:tcPr>
          <w:p w:rsidR="006264CE" w:rsidRPr="00956B37" w:rsidRDefault="006264CE" w:rsidP="0042221C">
            <w:pPr>
              <w:pStyle w:val="ListParagraph"/>
              <w:numPr>
                <w:ilvl w:val="0"/>
                <w:numId w:val="1"/>
              </w:numPr>
              <w:jc w:val="left"/>
              <w:rPr>
                <w:rFonts w:ascii="GHEA Grapalat" w:eastAsia="Calibri" w:hAnsi="GHEA Grapalat"/>
              </w:rPr>
            </w:pPr>
            <w:r w:rsidRPr="00956B37">
              <w:rPr>
                <w:rFonts w:ascii="GHEA Grapalat" w:eastAsia="Calibri" w:hAnsi="GHEA Grapalat"/>
                <w:lang w:val="hy-AM"/>
              </w:rPr>
              <w:t>Ընդհանուր տեղեկություն</w:t>
            </w:r>
            <w:r w:rsidRPr="00956B37">
              <w:rPr>
                <w:rFonts w:ascii="GHEA Grapalat" w:eastAsia="Calibri" w:hAnsi="GHEA Grapalat"/>
              </w:rPr>
              <w:t>`</w:t>
            </w:r>
          </w:p>
          <w:p w:rsidR="006264CE" w:rsidRPr="00956B37" w:rsidRDefault="006264CE" w:rsidP="0042221C">
            <w:pPr>
              <w:pStyle w:val="ListParagraph"/>
              <w:numPr>
                <w:ilvl w:val="2"/>
                <w:numId w:val="1"/>
              </w:numPr>
              <w:ind w:left="435" w:hanging="270"/>
              <w:jc w:val="left"/>
              <w:rPr>
                <w:rFonts w:ascii="GHEA Grapalat" w:eastAsia="Calibri" w:hAnsi="GHEA Grapalat"/>
                <w:lang w:val="hy-AM"/>
              </w:rPr>
            </w:pPr>
            <w:r w:rsidRPr="00956B37">
              <w:rPr>
                <w:rFonts w:ascii="GHEA Grapalat" w:eastAsia="Calibri" w:hAnsi="GHEA Grapalat"/>
              </w:rPr>
              <w:t xml:space="preserve"> </w:t>
            </w:r>
            <w:r w:rsidRPr="00956B37">
              <w:rPr>
                <w:rFonts w:ascii="GHEA Grapalat" w:eastAsia="Calibri" w:hAnsi="GHEA Grapalat"/>
                <w:lang w:val="hy-AM"/>
              </w:rPr>
              <w:t>Բեզյե-ի կորերի ընթացիկ կետերի շառավիղը որոշվում է</w:t>
            </w:r>
            <w:r w:rsidRPr="00956B37">
              <w:rPr>
                <w:rFonts w:ascii="GHEA Grapalat" w:eastAsia="Calibri" w:hAnsi="GHEA Grapalat"/>
              </w:rPr>
              <w:t xml:space="preserve"> </w:t>
            </w:r>
            <w:r w:rsidRPr="00956B37">
              <w:rPr>
                <w:rFonts w:ascii="GHEA Grapalat" w:eastAsia="Calibri" w:hAnsi="GHEA Grapalat"/>
                <w:lang w:val="hy-AM"/>
              </w:rPr>
              <w:t xml:space="preserve">- </w:t>
            </w: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e>
                              </m:d>
                            </m:e>
                            <m:sup>
                              <m:r>
                                <w:rPr>
                                  <w:rFonts w:ascii="Cambria Math" w:hAnsi="Cambria Math"/>
                                </w:rPr>
                                <m:t>2</m:t>
                              </m:r>
                            </m:sup>
                          </m:sSup>
                        </m:e>
                      </m:d>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num>
                <m:den>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den>
              </m:f>
            </m:oMath>
            <w:r w:rsidRPr="00956B37">
              <w:rPr>
                <w:rFonts w:ascii="GHEA Grapalat" w:eastAsia="Calibri" w:hAnsi="GHEA Grapalat"/>
              </w:rPr>
              <w:t xml:space="preserve"> , </w:t>
            </w:r>
          </w:p>
          <w:p w:rsidR="006264CE" w:rsidRPr="00956B37" w:rsidRDefault="006264CE" w:rsidP="0042221C">
            <w:pPr>
              <w:pStyle w:val="ListParagraph"/>
              <w:numPr>
                <w:ilvl w:val="2"/>
                <w:numId w:val="1"/>
              </w:numPr>
              <w:ind w:left="435" w:hanging="270"/>
              <w:jc w:val="left"/>
              <w:rPr>
                <w:rFonts w:ascii="GHEA Grapalat" w:eastAsia="Calibri" w:hAnsi="GHEA Grapalat"/>
                <w:lang w:val="hy-AM"/>
              </w:rPr>
            </w:pPr>
            <w:r w:rsidRPr="00956B37">
              <w:rPr>
                <w:rFonts w:ascii="GHEA Grapalat" w:eastAsia="Calibri" w:hAnsi="GHEA Grapalat"/>
                <w:lang w:val="hy-AM"/>
              </w:rPr>
              <w:t xml:space="preserve">Բեզյե-ի կորերի երկարությունը որոշվում է -  </w:t>
            </w:r>
            <m:oMath>
              <m:r>
                <w:rPr>
                  <w:rFonts w:ascii="Cambria Math" w:hAnsi="Cambria Math"/>
                  <w:lang w:val="hy-AM"/>
                </w:rPr>
                <m:t>K=</m:t>
              </m:r>
              <m:nary>
                <m:naryPr>
                  <m:limLoc m:val="subSup"/>
                  <m:ctrlPr>
                    <w:rPr>
                      <w:rFonts w:ascii="Cambria Math" w:hAnsi="Cambria Math"/>
                      <w:i/>
                    </w:rPr>
                  </m:ctrlPr>
                </m:naryPr>
                <m:sub>
                  <m:r>
                    <w:rPr>
                      <w:rFonts w:ascii="Cambria Math" w:hAnsi="Cambria Math"/>
                      <w:lang w:val="hy-AM"/>
                    </w:rPr>
                    <m:t>0</m:t>
                  </m:r>
                </m:sub>
                <m:sup>
                  <m:r>
                    <w:rPr>
                      <w:rFonts w:ascii="Cambria Math" w:hAnsi="Cambria Math"/>
                      <w:lang w:val="hy-AM"/>
                    </w:rPr>
                    <m:t>1</m:t>
                  </m:r>
                </m:sup>
                <m:e>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e>
                              </m:d>
                            </m:e>
                            <m:sup>
                              <m:r>
                                <w:rPr>
                                  <w:rFonts w:ascii="Cambria Math" w:hAnsi="Cambria Math"/>
                                  <w:lang w:val="hy-AM"/>
                                </w:rPr>
                                <m:t>2</m:t>
                              </m:r>
                            </m:sup>
                          </m:sSup>
                          <m:r>
                            <w:rPr>
                              <w:rFonts w:ascii="Cambria Math" w:hAnsi="Cambria Math"/>
                              <w:lang w:val="hy-AM"/>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e>
                              </m:d>
                            </m:e>
                            <m:sup>
                              <m:r>
                                <w:rPr>
                                  <w:rFonts w:ascii="Cambria Math" w:hAnsi="Cambria Math"/>
                                  <w:lang w:val="hy-AM"/>
                                </w:rPr>
                                <m:t>2</m:t>
                              </m:r>
                            </m:sup>
                          </m:sSup>
                        </m:e>
                      </m:d>
                    </m:e>
                    <m:sup>
                      <m:f>
                        <m:fPr>
                          <m:type m:val="skw"/>
                          <m:ctrlPr>
                            <w:rPr>
                              <w:rFonts w:ascii="Cambria Math" w:hAnsi="Cambria Math"/>
                              <w:i/>
                            </w:rPr>
                          </m:ctrlPr>
                        </m:fPr>
                        <m:num>
                          <m:r>
                            <w:rPr>
                              <w:rFonts w:ascii="Cambria Math" w:hAnsi="Cambria Math"/>
                              <w:lang w:val="hy-AM"/>
                            </w:rPr>
                            <m:t>1</m:t>
                          </m:r>
                        </m:num>
                        <m:den>
                          <m:r>
                            <w:rPr>
                              <w:rFonts w:ascii="Cambria Math" w:hAnsi="Cambria Math"/>
                              <w:lang w:val="hy-AM"/>
                            </w:rPr>
                            <m:t>2</m:t>
                          </m:r>
                        </m:den>
                      </m:f>
                    </m:sup>
                  </m:sSup>
                  <m:r>
                    <w:rPr>
                      <w:rFonts w:ascii="Cambria Math" w:hAnsi="Cambria Math"/>
                      <w:lang w:val="hy-AM"/>
                    </w:rPr>
                    <m:t>dt</m:t>
                  </m:r>
                </m:e>
              </m:nary>
            </m:oMath>
            <w:r w:rsidRPr="00956B37">
              <w:rPr>
                <w:rFonts w:ascii="GHEA Grapalat" w:eastAsia="Calibri" w:hAnsi="GHEA Grapalat"/>
                <w:lang w:val="hy-AM"/>
              </w:rPr>
              <w:t>,</w:t>
            </w:r>
          </w:p>
          <w:p w:rsidR="006264CE" w:rsidRPr="00956B37" w:rsidRDefault="006264CE" w:rsidP="006264CE">
            <w:pPr>
              <w:ind w:firstLine="165"/>
              <w:jc w:val="left"/>
              <w:rPr>
                <w:rFonts w:ascii="GHEA Grapalat" w:eastAsia="Calibri" w:hAnsi="GHEA Grapalat"/>
                <w:lang w:val="hy-AM"/>
              </w:rPr>
            </w:pPr>
            <w:r w:rsidRPr="00956B37">
              <w:rPr>
                <w:rFonts w:ascii="GHEA Grapalat" w:eastAsia="Calibri" w:hAnsi="GHEA Grapalat"/>
                <w:lang w:val="hy-AM"/>
              </w:rPr>
              <w:t xml:space="preserve">որտեղ ՝ </w:t>
            </w:r>
            <m:oMath>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r>
                    <w:rPr>
                      <w:rFonts w:ascii="Cambria Math" w:hAnsi="Cambria Math"/>
                      <w:lang w:val="hy-AM"/>
                    </w:rPr>
                    <m:t>dx</m:t>
                  </m:r>
                  <m:d>
                    <m:dPr>
                      <m:ctrlPr>
                        <w:rPr>
                          <w:rFonts w:ascii="Cambria Math" w:hAnsi="Cambria Math"/>
                          <w:i/>
                        </w:rPr>
                      </m:ctrlPr>
                    </m:dPr>
                    <m:e>
                      <m:r>
                        <w:rPr>
                          <w:rFonts w:ascii="Cambria Math" w:hAnsi="Cambria Math"/>
                          <w:lang w:val="hy-AM"/>
                        </w:rPr>
                        <m:t>t</m:t>
                      </m:r>
                    </m:e>
                  </m:d>
                </m:num>
                <m:den>
                  <m:r>
                    <w:rPr>
                      <w:rFonts w:ascii="Cambria Math" w:hAnsi="Cambria Math"/>
                      <w:lang w:val="hy-AM"/>
                    </w:rPr>
                    <m:t>dt</m:t>
                  </m:r>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sSup>
                    <m:sSupPr>
                      <m:ctrlPr>
                        <w:rPr>
                          <w:rFonts w:ascii="Cambria Math" w:hAnsi="Cambria Math"/>
                          <w:i/>
                        </w:rPr>
                      </m:ctrlPr>
                    </m:sSupPr>
                    <m:e>
                      <m:r>
                        <w:rPr>
                          <w:rFonts w:ascii="Cambria Math" w:hAnsi="Cambria Math"/>
                          <w:lang w:val="hy-AM"/>
                        </w:rPr>
                        <m:t>d</m:t>
                      </m:r>
                    </m:e>
                    <m:sup>
                      <m:r>
                        <w:rPr>
                          <w:rFonts w:ascii="Cambria Math" w:hAnsi="Cambria Math"/>
                          <w:lang w:val="hy-AM"/>
                        </w:rPr>
                        <m:t>2</m:t>
                      </m:r>
                    </m:sup>
                  </m:sSup>
                  <m:r>
                    <w:rPr>
                      <w:rFonts w:ascii="Cambria Math" w:hAnsi="Cambria Math"/>
                      <w:lang w:val="hy-AM"/>
                    </w:rPr>
                    <m:t>x</m:t>
                  </m:r>
                  <m:d>
                    <m:dPr>
                      <m:ctrlPr>
                        <w:rPr>
                          <w:rFonts w:ascii="Cambria Math" w:hAnsi="Cambria Math"/>
                          <w:i/>
                        </w:rPr>
                      </m:ctrlPr>
                    </m:dPr>
                    <m:e>
                      <m:r>
                        <w:rPr>
                          <w:rFonts w:ascii="Cambria Math" w:hAnsi="Cambria Math"/>
                          <w:lang w:val="hy-AM"/>
                        </w:rPr>
                        <m:t>t</m:t>
                      </m:r>
                    </m:e>
                  </m:d>
                </m:num>
                <m:den>
                  <m:sSup>
                    <m:sSupPr>
                      <m:ctrlPr>
                        <w:rPr>
                          <w:rFonts w:ascii="Cambria Math" w:hAnsi="Cambria Math"/>
                          <w:i/>
                        </w:rPr>
                      </m:ctrlPr>
                    </m:sSupPr>
                    <m:e>
                      <m:r>
                        <w:rPr>
                          <w:rFonts w:ascii="Cambria Math" w:hAnsi="Cambria Math"/>
                          <w:lang w:val="hy-AM"/>
                        </w:rPr>
                        <m:t>dt</m:t>
                      </m:r>
                    </m:e>
                    <m:sup>
                      <m:r>
                        <w:rPr>
                          <w:rFonts w:ascii="Cambria Math" w:hAnsi="Cambria Math"/>
                          <w:lang w:val="hy-AM"/>
                        </w:rPr>
                        <m:t>2</m:t>
                      </m:r>
                    </m:sup>
                  </m:sSup>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r>
                    <w:rPr>
                      <w:rFonts w:ascii="Cambria Math" w:hAnsi="Cambria Math"/>
                      <w:lang w:val="hy-AM"/>
                    </w:rPr>
                    <m:t>dy</m:t>
                  </m:r>
                  <m:d>
                    <m:dPr>
                      <m:ctrlPr>
                        <w:rPr>
                          <w:rFonts w:ascii="Cambria Math" w:hAnsi="Cambria Math"/>
                          <w:i/>
                        </w:rPr>
                      </m:ctrlPr>
                    </m:dPr>
                    <m:e>
                      <m:r>
                        <w:rPr>
                          <w:rFonts w:ascii="Cambria Math" w:hAnsi="Cambria Math"/>
                          <w:lang w:val="hy-AM"/>
                        </w:rPr>
                        <m:t>t</m:t>
                      </m:r>
                    </m:e>
                  </m:d>
                </m:num>
                <m:den>
                  <m:r>
                    <w:rPr>
                      <w:rFonts w:ascii="Cambria Math" w:hAnsi="Cambria Math"/>
                      <w:lang w:val="hy-AM"/>
                    </w:rPr>
                    <m:t>dt</m:t>
                  </m:r>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sSup>
                    <m:sSupPr>
                      <m:ctrlPr>
                        <w:rPr>
                          <w:rFonts w:ascii="Cambria Math" w:hAnsi="Cambria Math"/>
                          <w:i/>
                        </w:rPr>
                      </m:ctrlPr>
                    </m:sSupPr>
                    <m:e>
                      <m:r>
                        <w:rPr>
                          <w:rFonts w:ascii="Cambria Math" w:hAnsi="Cambria Math"/>
                          <w:lang w:val="hy-AM"/>
                        </w:rPr>
                        <m:t>d</m:t>
                      </m:r>
                    </m:e>
                    <m:sup>
                      <m:r>
                        <w:rPr>
                          <w:rFonts w:ascii="Cambria Math" w:hAnsi="Cambria Math"/>
                          <w:lang w:val="hy-AM"/>
                        </w:rPr>
                        <m:t>2</m:t>
                      </m:r>
                    </m:sup>
                  </m:sSup>
                  <m:r>
                    <w:rPr>
                      <w:rFonts w:ascii="Cambria Math" w:hAnsi="Cambria Math"/>
                      <w:lang w:val="hy-AM"/>
                    </w:rPr>
                    <m:t>y</m:t>
                  </m:r>
                  <m:d>
                    <m:dPr>
                      <m:ctrlPr>
                        <w:rPr>
                          <w:rFonts w:ascii="Cambria Math" w:hAnsi="Cambria Math"/>
                          <w:i/>
                        </w:rPr>
                      </m:ctrlPr>
                    </m:dPr>
                    <m:e>
                      <m:r>
                        <w:rPr>
                          <w:rFonts w:ascii="Cambria Math" w:hAnsi="Cambria Math"/>
                          <w:lang w:val="hy-AM"/>
                        </w:rPr>
                        <m:t>t</m:t>
                      </m:r>
                    </m:e>
                  </m:d>
                </m:num>
                <m:den>
                  <m:sSup>
                    <m:sSupPr>
                      <m:ctrlPr>
                        <w:rPr>
                          <w:rFonts w:ascii="Cambria Math" w:hAnsi="Cambria Math"/>
                          <w:i/>
                        </w:rPr>
                      </m:ctrlPr>
                    </m:sSupPr>
                    <m:e>
                      <m:r>
                        <w:rPr>
                          <w:rFonts w:ascii="Cambria Math" w:hAnsi="Cambria Math"/>
                          <w:lang w:val="hy-AM"/>
                        </w:rPr>
                        <m:t>dt</m:t>
                      </m:r>
                    </m:e>
                    <m:sup>
                      <m:r>
                        <w:rPr>
                          <w:rFonts w:ascii="Cambria Math" w:hAnsi="Cambria Math"/>
                          <w:lang w:val="hy-AM"/>
                        </w:rPr>
                        <m:t>2</m:t>
                      </m:r>
                    </m:sup>
                  </m:sSup>
                </m:den>
              </m:f>
            </m:oMath>
            <w:r w:rsidRPr="00956B37">
              <w:rPr>
                <w:rFonts w:ascii="GHEA Grapalat" w:eastAsia="Calibri" w:hAnsi="GHEA Grapalat"/>
                <w:lang w:val="hy-AM"/>
              </w:rPr>
              <w:t xml:space="preserve"> </w:t>
            </w:r>
          </w:p>
        </w:tc>
      </w:tr>
    </w:tbl>
    <w:p w:rsidR="00855811" w:rsidRPr="00956B37" w:rsidRDefault="00855811" w:rsidP="00855811">
      <w:pPr>
        <w:pStyle w:val="ListParagraph"/>
        <w:spacing w:line="259" w:lineRule="auto"/>
        <w:ind w:left="630"/>
        <w:jc w:val="both"/>
        <w:rPr>
          <w:rFonts w:ascii="GHEA Grapalat" w:hAnsi="GHEA Grapalat"/>
          <w:lang w:val="hy-AM"/>
        </w:rPr>
      </w:pPr>
    </w:p>
    <w:p w:rsidR="00855811" w:rsidRPr="00956B37" w:rsidRDefault="00855811" w:rsidP="00855811">
      <w:pPr>
        <w:pStyle w:val="ListParagraph"/>
        <w:spacing w:line="259" w:lineRule="auto"/>
        <w:ind w:left="630"/>
        <w:jc w:val="both"/>
        <w:rPr>
          <w:rFonts w:ascii="GHEA Grapalat" w:hAnsi="GHEA Grapalat"/>
          <w:lang w:val="hy-AM"/>
        </w:rPr>
      </w:pPr>
    </w:p>
    <w:p w:rsidR="004309B4" w:rsidRPr="00956B37" w:rsidRDefault="004309B4" w:rsidP="003C427E">
      <w:pPr>
        <w:pStyle w:val="ListParagraph"/>
        <w:numPr>
          <w:ilvl w:val="1"/>
          <w:numId w:val="16"/>
        </w:numPr>
        <w:spacing w:line="259" w:lineRule="auto"/>
        <w:ind w:left="630" w:hanging="540"/>
        <w:jc w:val="both"/>
        <w:rPr>
          <w:rFonts w:ascii="GHEA Grapalat" w:hAnsi="GHEA Grapalat"/>
          <w:lang w:val="hy-AM"/>
        </w:rPr>
        <w:sectPr w:rsidR="004309B4" w:rsidRPr="00956B37" w:rsidSect="004309B4">
          <w:pgSz w:w="16840" w:h="11907" w:orient="landscape" w:code="9"/>
          <w:pgMar w:top="426" w:right="567" w:bottom="567" w:left="851" w:header="720" w:footer="720" w:gutter="0"/>
          <w:cols w:space="720"/>
          <w:docGrid w:linePitch="360"/>
        </w:sectPr>
      </w:pPr>
    </w:p>
    <w:p w:rsidR="000F481B" w:rsidRPr="00956B37" w:rsidRDefault="0099209F" w:rsidP="003C427E">
      <w:pPr>
        <w:pStyle w:val="ListParagraph"/>
        <w:numPr>
          <w:ilvl w:val="0"/>
          <w:numId w:val="17"/>
        </w:numPr>
        <w:tabs>
          <w:tab w:val="left" w:pos="1620"/>
          <w:tab w:val="left" w:pos="1890"/>
        </w:tabs>
        <w:ind w:left="450" w:firstLine="540"/>
        <w:jc w:val="both"/>
        <w:rPr>
          <w:rFonts w:ascii="GHEA Grapalat" w:hAnsi="GHEA Grapalat"/>
          <w:lang w:val="hy-AM"/>
        </w:rPr>
      </w:pPr>
      <w:r w:rsidRPr="00956B37">
        <w:rPr>
          <w:rFonts w:ascii="GHEA Grapalat" w:hAnsi="GHEA Grapalat"/>
          <w:lang w:val="hy-AM"/>
        </w:rPr>
        <w:lastRenderedPageBreak/>
        <w:t>Տարբեր կարգի ավտոճանապարհների հողային պաստառի և երթևեկային մասի լայնական եզրաչափքերի սխեմաները համաձայն</w:t>
      </w:r>
      <w:r w:rsidR="007C4C02" w:rsidRPr="00956B37">
        <w:rPr>
          <w:rFonts w:ascii="GHEA Grapalat" w:hAnsi="GHEA Grapalat"/>
          <w:lang w:val="hy-AM"/>
        </w:rPr>
        <w:t xml:space="preserve"> սույն շինարարական նորմերի</w:t>
      </w:r>
      <w:r w:rsidR="00A80EB9" w:rsidRPr="00956B37">
        <w:rPr>
          <w:rFonts w:ascii="GHEA Grapalat" w:hAnsi="GHEA Grapalat"/>
          <w:lang w:val="hy-AM"/>
        </w:rPr>
        <w:t xml:space="preserve"> </w:t>
      </w:r>
      <w:r w:rsidR="007C4C02" w:rsidRPr="00956B37">
        <w:rPr>
          <w:rFonts w:ascii="GHEA Grapalat" w:hAnsi="GHEA Grapalat"/>
          <w:lang w:val="hy-AM"/>
        </w:rPr>
        <w:t>13-րդ</w:t>
      </w:r>
      <w:r w:rsidRPr="00956B37">
        <w:rPr>
          <w:rFonts w:ascii="GHEA Grapalat" w:hAnsi="GHEA Grapalat"/>
          <w:lang w:val="hy-AM"/>
        </w:rPr>
        <w:t xml:space="preserve"> աղյուսակի և </w:t>
      </w:r>
      <w:r w:rsidR="007C4C02" w:rsidRPr="00956B37">
        <w:rPr>
          <w:rFonts w:ascii="GHEA Grapalat" w:hAnsi="GHEA Grapalat"/>
          <w:lang w:val="hy-AM"/>
        </w:rPr>
        <w:t>45-47-րդ կետեր</w:t>
      </w:r>
      <w:r w:rsidRPr="00956B37">
        <w:rPr>
          <w:rFonts w:ascii="GHEA Grapalat" w:hAnsi="GHEA Grapalat"/>
          <w:lang w:val="hy-AM"/>
        </w:rPr>
        <w:t xml:space="preserve">ի բերված են </w:t>
      </w:r>
      <w:r w:rsidR="007C4C02" w:rsidRPr="00956B37">
        <w:rPr>
          <w:rFonts w:ascii="GHEA Grapalat" w:hAnsi="GHEA Grapalat"/>
          <w:lang w:val="hy-AM"/>
        </w:rPr>
        <w:t xml:space="preserve">սույն շինարարական նորմերի </w:t>
      </w:r>
      <w:r w:rsidR="005B0531" w:rsidRPr="00956B37">
        <w:rPr>
          <w:rFonts w:ascii="GHEA Grapalat" w:hAnsi="GHEA Grapalat"/>
          <w:lang w:val="hy-AM"/>
        </w:rPr>
        <w:t>73</w:t>
      </w:r>
      <w:r w:rsidRPr="00956B37">
        <w:rPr>
          <w:rFonts w:ascii="GHEA Grapalat" w:hAnsi="GHEA Grapalat"/>
          <w:lang w:val="hy-AM"/>
        </w:rPr>
        <w:t>-</w:t>
      </w:r>
      <w:r w:rsidR="005B0531" w:rsidRPr="00956B37">
        <w:rPr>
          <w:rFonts w:ascii="GHEA Grapalat" w:hAnsi="GHEA Grapalat"/>
          <w:lang w:val="hy-AM"/>
        </w:rPr>
        <w:t>76</w:t>
      </w:r>
      <w:r w:rsidRPr="00956B37">
        <w:rPr>
          <w:rFonts w:ascii="GHEA Grapalat" w:hAnsi="GHEA Grapalat"/>
          <w:lang w:val="hy-AM"/>
        </w:rPr>
        <w:t>-</w:t>
      </w:r>
      <w:r w:rsidR="007C4C02" w:rsidRPr="00956B37">
        <w:rPr>
          <w:rFonts w:ascii="GHEA Grapalat" w:hAnsi="GHEA Grapalat"/>
          <w:lang w:val="hy-AM"/>
        </w:rPr>
        <w:t>րդ աղյուսակ</w:t>
      </w:r>
      <w:r w:rsidRPr="00956B37">
        <w:rPr>
          <w:rFonts w:ascii="GHEA Grapalat" w:hAnsi="GHEA Grapalat"/>
          <w:lang w:val="hy-AM"/>
        </w:rPr>
        <w:t>ում:</w:t>
      </w:r>
    </w:p>
    <w:p w:rsidR="00855811" w:rsidRPr="00956B37" w:rsidRDefault="00855811" w:rsidP="003D78BB">
      <w:pPr>
        <w:shd w:val="clear" w:color="auto" w:fill="FFFFFF"/>
        <w:jc w:val="right"/>
        <w:rPr>
          <w:rFonts w:ascii="GHEA Grapalat" w:eastAsia="Times New Roman" w:hAnsi="GHEA Grapalat" w:cs="Arial"/>
          <w:lang w:val="hy-AM"/>
        </w:rPr>
      </w:pPr>
      <w:r w:rsidRPr="00956B37">
        <w:rPr>
          <w:rFonts w:ascii="GHEA Grapalat" w:eastAsia="Times New Roman" w:hAnsi="GHEA Grapalat" w:cs="Arial"/>
          <w:lang w:val="hy-AM"/>
        </w:rPr>
        <w:t>Աղյուսակ</w:t>
      </w:r>
      <w:r w:rsidRPr="00956B37">
        <w:rPr>
          <w:rFonts w:ascii="GHEA Grapalat" w:eastAsia="Times New Roman" w:hAnsi="GHEA Grapalat" w:cs="Arial"/>
          <w:lang w:val="en-US"/>
        </w:rPr>
        <w:t xml:space="preserve"> 73</w:t>
      </w:r>
    </w:p>
    <w:tbl>
      <w:tblPr>
        <w:tblStyle w:val="TableGrid"/>
        <w:tblW w:w="10205" w:type="dxa"/>
        <w:tblInd w:w="445" w:type="dxa"/>
        <w:tblLayout w:type="fixed"/>
        <w:tblLook w:val="04A0" w:firstRow="1" w:lastRow="0" w:firstColumn="1" w:lastColumn="0" w:noHBand="0" w:noVBand="1"/>
      </w:tblPr>
      <w:tblGrid>
        <w:gridCol w:w="540"/>
        <w:gridCol w:w="9650"/>
        <w:gridCol w:w="15"/>
      </w:tblGrid>
      <w:tr w:rsidR="003D78BB" w:rsidRPr="00956B37" w:rsidTr="003D78BB">
        <w:tc>
          <w:tcPr>
            <w:tcW w:w="540" w:type="dxa"/>
          </w:tcPr>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r w:rsidRPr="00956B37">
              <w:rPr>
                <w:rFonts w:ascii="GHEA Grapalat" w:hAnsi="GHEA Grapalat"/>
                <w:lang w:val="en-US"/>
              </w:rPr>
              <w:t>1.</w:t>
            </w:r>
          </w:p>
        </w:tc>
        <w:tc>
          <w:tcPr>
            <w:tcW w:w="9665" w:type="dxa"/>
            <w:gridSpan w:val="2"/>
          </w:tcPr>
          <w:p w:rsidR="003D78BB" w:rsidRPr="00956B37" w:rsidRDefault="003D78BB" w:rsidP="003D78BB">
            <w:pPr>
              <w:rPr>
                <w:noProof/>
                <w:lang w:val="hy-AM"/>
              </w:rPr>
            </w:pPr>
            <w:r w:rsidRPr="00956B37">
              <w:rPr>
                <w:rFonts w:ascii="GHEA Grapalat" w:hAnsi="GHEA Grapalat"/>
                <w:lang w:val="hy-AM"/>
              </w:rPr>
              <w:t>IA, I</w:t>
            </w:r>
            <w:r w:rsidR="00A54E71" w:rsidRPr="00956B37">
              <w:rPr>
                <w:rFonts w:ascii="GHEA Grapalat" w:hAnsi="GHEA Grapalat"/>
                <w:lang w:val="en-US"/>
              </w:rPr>
              <w:t>B</w:t>
            </w:r>
            <w:r w:rsidRPr="00956B37">
              <w:rPr>
                <w:rFonts w:ascii="GHEA Grapalat" w:hAnsi="GHEA Grapalat"/>
                <w:lang w:val="hy-AM"/>
              </w:rPr>
              <w:t xml:space="preserve"> և I</w:t>
            </w:r>
            <w:r w:rsidR="00A54E71" w:rsidRPr="00956B37">
              <w:rPr>
                <w:rFonts w:ascii="GHEA Grapalat" w:hAnsi="GHEA Grapalat"/>
                <w:lang w:val="en-US"/>
              </w:rPr>
              <w:t>C</w:t>
            </w:r>
            <w:r w:rsidRPr="00956B37">
              <w:rPr>
                <w:rFonts w:ascii="GHEA Grapalat" w:hAnsi="GHEA Grapalat"/>
                <w:lang w:val="hy-AM"/>
              </w:rPr>
              <w:t xml:space="preserve"> կարգի ավտոճանապարհների լայնական պրոֆիլները արգելափակոցով</w:t>
            </w:r>
            <w:r w:rsidRPr="00956B37">
              <w:rPr>
                <w:noProof/>
                <w:lang w:val="hy-AM"/>
              </w:rPr>
              <w:t xml:space="preserve"> </w:t>
            </w:r>
          </w:p>
          <w:p w:rsidR="003D78BB" w:rsidRPr="00956B37" w:rsidRDefault="003D78BB" w:rsidP="003D78BB">
            <w:pPr>
              <w:rPr>
                <w:noProof/>
                <w:lang w:val="hy-AM"/>
              </w:rPr>
            </w:pPr>
          </w:p>
          <w:p w:rsidR="003D78BB" w:rsidRPr="00956B37" w:rsidRDefault="003D78BB" w:rsidP="003D78BB">
            <w:r w:rsidRPr="00956B37">
              <w:rPr>
                <w:noProof/>
                <w:lang w:val="en-US"/>
              </w:rPr>
              <w:drawing>
                <wp:inline distT="0" distB="0" distL="0" distR="0">
                  <wp:extent cx="5416550" cy="1404024"/>
                  <wp:effectExtent l="0" t="0" r="0" b="5715"/>
                  <wp:docPr id="34" name="Picture 34" descr="C:\Users\VarazdatRoad\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razdatRoad\AppData\Local\Microsoft\Windows\INetCache\Content.Word\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771" t="2823" r="3062" b="66713"/>
                          <a:stretch/>
                        </pic:blipFill>
                        <pic:spPr bwMode="auto">
                          <a:xfrm>
                            <a:off x="0" y="0"/>
                            <a:ext cx="5425751" cy="1406409"/>
                          </a:xfrm>
                          <a:prstGeom prst="rect">
                            <a:avLst/>
                          </a:prstGeom>
                          <a:noFill/>
                          <a:ln>
                            <a:noFill/>
                          </a:ln>
                          <a:extLst>
                            <a:ext uri="{53640926-AAD7-44D8-BBD7-CCE9431645EC}">
                              <a14:shadowObscured xmlns:a14="http://schemas.microsoft.com/office/drawing/2010/main"/>
                            </a:ext>
                          </a:extLst>
                        </pic:spPr>
                      </pic:pic>
                    </a:graphicData>
                  </a:graphic>
                </wp:inline>
              </w:drawing>
            </w:r>
          </w:p>
          <w:p w:rsidR="003D78BB" w:rsidRPr="00956B37" w:rsidRDefault="003D78BB" w:rsidP="003D78BB"/>
        </w:tc>
      </w:tr>
      <w:tr w:rsidR="003D78BB" w:rsidRPr="00956B37" w:rsidTr="003D78BB">
        <w:tc>
          <w:tcPr>
            <w:tcW w:w="540" w:type="dxa"/>
          </w:tcPr>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r w:rsidRPr="00956B37">
              <w:rPr>
                <w:rFonts w:ascii="GHEA Grapalat" w:hAnsi="GHEA Grapalat"/>
                <w:lang w:val="en-US"/>
              </w:rPr>
              <w:t>2.</w:t>
            </w:r>
          </w:p>
          <w:p w:rsidR="003D78BB" w:rsidRPr="00956B37" w:rsidRDefault="003D78BB" w:rsidP="003D78BB">
            <w:pPr>
              <w:rPr>
                <w:rFonts w:ascii="GHEA Grapalat" w:hAnsi="GHEA Grapalat"/>
                <w:lang w:val="en-US"/>
              </w:rPr>
            </w:pPr>
          </w:p>
        </w:tc>
        <w:tc>
          <w:tcPr>
            <w:tcW w:w="9665" w:type="dxa"/>
            <w:gridSpan w:val="2"/>
          </w:tcPr>
          <w:p w:rsidR="003D78BB" w:rsidRPr="00956B37" w:rsidRDefault="003D78BB" w:rsidP="003D78BB">
            <w:pPr>
              <w:rPr>
                <w:noProof/>
                <w:lang w:val="en-US"/>
              </w:rPr>
            </w:pPr>
            <w:r w:rsidRPr="00956B37">
              <w:rPr>
                <w:rFonts w:ascii="GHEA Grapalat" w:hAnsi="GHEA Grapalat"/>
                <w:lang w:val="en-US"/>
              </w:rPr>
              <w:t xml:space="preserve">IA </w:t>
            </w:r>
            <w:r w:rsidRPr="00956B37">
              <w:rPr>
                <w:rFonts w:ascii="GHEA Grapalat" w:hAnsi="GHEA Grapalat"/>
                <w:lang w:val="hy-AM"/>
              </w:rPr>
              <w:t>և</w:t>
            </w:r>
            <w:r w:rsidRPr="00956B37">
              <w:rPr>
                <w:rFonts w:ascii="GHEA Grapalat" w:hAnsi="GHEA Grapalat"/>
                <w:lang w:val="en-US"/>
              </w:rPr>
              <w:t xml:space="preserve"> I</w:t>
            </w:r>
            <w:r w:rsidR="00CD1620" w:rsidRPr="00956B37">
              <w:rPr>
                <w:rFonts w:ascii="GHEA Grapalat" w:hAnsi="GHEA Grapalat"/>
                <w:lang w:val="en-US"/>
              </w:rPr>
              <w:t>B</w:t>
            </w:r>
            <w:r w:rsidRPr="00956B37">
              <w:rPr>
                <w:rFonts w:ascii="GHEA Grapalat" w:hAnsi="GHEA Grapalat"/>
                <w:lang w:val="en-US"/>
              </w:rPr>
              <w:t xml:space="preserve"> </w:t>
            </w:r>
            <w:r w:rsidRPr="00956B37">
              <w:rPr>
                <w:rFonts w:ascii="GHEA Grapalat" w:hAnsi="GHEA Grapalat"/>
                <w:lang w:val="hy-AM"/>
              </w:rPr>
              <w:t>կարգի ավտոճանապարհների լայնական պրոֆիլները առանց արգելափակոցի</w:t>
            </w:r>
          </w:p>
          <w:p w:rsidR="003D78BB" w:rsidRPr="00956B37" w:rsidRDefault="003D78BB" w:rsidP="003D78BB">
            <w:pPr>
              <w:rPr>
                <w:noProof/>
                <w:lang w:val="en-US"/>
              </w:rPr>
            </w:pPr>
          </w:p>
          <w:p w:rsidR="003D78BB" w:rsidRPr="00956B37" w:rsidRDefault="003D78BB" w:rsidP="003D78BB">
            <w:r w:rsidRPr="00956B37">
              <w:rPr>
                <w:noProof/>
                <w:lang w:val="en-US"/>
              </w:rPr>
              <w:drawing>
                <wp:inline distT="0" distB="0" distL="0" distR="0">
                  <wp:extent cx="5909310" cy="1277268"/>
                  <wp:effectExtent l="0" t="0" r="0" b="0"/>
                  <wp:docPr id="48" name="Picture 48" descr="laynakann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ynakanner Model (1)"/>
                          <pic:cNvPicPr>
                            <a:picLocks noChangeAspect="1" noChangeArrowheads="1"/>
                          </pic:cNvPicPr>
                        </pic:nvPicPr>
                        <pic:blipFill>
                          <a:blip r:embed="rId48" cstate="print">
                            <a:extLst>
                              <a:ext uri="{28A0092B-C50C-407E-A947-70E740481C1C}">
                                <a14:useLocalDpi xmlns:a14="http://schemas.microsoft.com/office/drawing/2010/main" val="0"/>
                              </a:ext>
                            </a:extLst>
                          </a:blip>
                          <a:srcRect b="58273"/>
                          <a:stretch>
                            <a:fillRect/>
                          </a:stretch>
                        </pic:blipFill>
                        <pic:spPr bwMode="auto">
                          <a:xfrm>
                            <a:off x="0" y="0"/>
                            <a:ext cx="5951740" cy="1286439"/>
                          </a:xfrm>
                          <a:prstGeom prst="rect">
                            <a:avLst/>
                          </a:prstGeom>
                          <a:noFill/>
                          <a:ln>
                            <a:noFill/>
                          </a:ln>
                        </pic:spPr>
                      </pic:pic>
                    </a:graphicData>
                  </a:graphic>
                </wp:inline>
              </w:drawing>
            </w:r>
          </w:p>
        </w:tc>
      </w:tr>
      <w:tr w:rsidR="003D78BB" w:rsidRPr="00956B37" w:rsidTr="003D78BB">
        <w:tc>
          <w:tcPr>
            <w:tcW w:w="540" w:type="dxa"/>
          </w:tcPr>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p>
          <w:p w:rsidR="003D78BB" w:rsidRPr="00956B37" w:rsidRDefault="003D78BB" w:rsidP="003D78BB">
            <w:pPr>
              <w:rPr>
                <w:rFonts w:ascii="GHEA Grapalat" w:hAnsi="GHEA Grapalat"/>
                <w:lang w:val="en-US"/>
              </w:rPr>
            </w:pPr>
            <w:r w:rsidRPr="00956B37">
              <w:rPr>
                <w:rFonts w:ascii="GHEA Grapalat" w:hAnsi="GHEA Grapalat"/>
                <w:lang w:val="en-US"/>
              </w:rPr>
              <w:t>3.</w:t>
            </w:r>
          </w:p>
        </w:tc>
        <w:tc>
          <w:tcPr>
            <w:tcW w:w="9665" w:type="dxa"/>
            <w:gridSpan w:val="2"/>
          </w:tcPr>
          <w:p w:rsidR="003D78BB" w:rsidRPr="00956B37" w:rsidRDefault="003D78BB" w:rsidP="003D78BB">
            <w:pPr>
              <w:rPr>
                <w:noProof/>
                <w:lang w:val="en-US"/>
              </w:rPr>
            </w:pPr>
            <w:r w:rsidRPr="00956B37">
              <w:rPr>
                <w:rFonts w:ascii="GHEA Grapalat" w:hAnsi="GHEA Grapalat"/>
                <w:lang w:val="en-US"/>
              </w:rPr>
              <w:t>I</w:t>
            </w:r>
            <w:r w:rsidR="00A02251" w:rsidRPr="00956B37">
              <w:rPr>
                <w:rFonts w:ascii="GHEA Grapalat" w:hAnsi="GHEA Grapalat"/>
                <w:lang w:val="en-US"/>
              </w:rPr>
              <w:t>C</w:t>
            </w:r>
            <w:r w:rsidRPr="00956B37">
              <w:rPr>
                <w:rFonts w:ascii="GHEA Grapalat" w:hAnsi="GHEA Grapalat"/>
                <w:lang w:val="en-US"/>
              </w:rPr>
              <w:t xml:space="preserve"> </w:t>
            </w:r>
            <w:r w:rsidRPr="00956B37">
              <w:rPr>
                <w:rFonts w:ascii="GHEA Grapalat" w:hAnsi="GHEA Grapalat"/>
                <w:lang w:val="hy-AM"/>
              </w:rPr>
              <w:t>կարգի ավտոճանապարհների լայնական պրոֆիլը առանց արգելափակոցի</w:t>
            </w:r>
          </w:p>
          <w:p w:rsidR="003D78BB" w:rsidRPr="00956B37" w:rsidRDefault="003D78BB" w:rsidP="003D78BB">
            <w:pPr>
              <w:rPr>
                <w:noProof/>
                <w:lang w:val="en-US"/>
              </w:rPr>
            </w:pPr>
          </w:p>
          <w:p w:rsidR="003D78BB" w:rsidRPr="00956B37" w:rsidRDefault="003D78BB" w:rsidP="003D78BB">
            <w:r w:rsidRPr="00956B37">
              <w:rPr>
                <w:noProof/>
                <w:lang w:val="en-US"/>
              </w:rPr>
              <w:drawing>
                <wp:inline distT="0" distB="0" distL="0" distR="0">
                  <wp:extent cx="5749058" cy="1295400"/>
                  <wp:effectExtent l="0" t="0" r="4445" b="0"/>
                  <wp:docPr id="35" name="Picture 35" descr="C:\Users\VarazdatRoad\AppData\Local\Microsoft\Windows\INetCache\Content.Word\laynakann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azdatRoad\AppData\Local\Microsoft\Windows\INetCache\Content.Word\laynakanner Model (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231" t="51123" b="6178"/>
                          <a:stretch/>
                        </pic:blipFill>
                        <pic:spPr bwMode="auto">
                          <a:xfrm>
                            <a:off x="0" y="0"/>
                            <a:ext cx="5759919" cy="12978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78BB" w:rsidRPr="00956B37" w:rsidTr="003D78BB">
        <w:trPr>
          <w:gridAfter w:val="1"/>
          <w:wAfter w:w="15" w:type="dxa"/>
        </w:trPr>
        <w:tc>
          <w:tcPr>
            <w:tcW w:w="10190" w:type="dxa"/>
            <w:gridSpan w:val="2"/>
          </w:tcPr>
          <w:p w:rsidR="003D78BB" w:rsidRPr="00956B37" w:rsidRDefault="003D78BB" w:rsidP="003D78BB">
            <w:pPr>
              <w:shd w:val="clear" w:color="auto" w:fill="FFFFFF"/>
              <w:jc w:val="left"/>
              <w:rPr>
                <w:rFonts w:ascii="GHEA Grapalat" w:hAnsi="GHEA Grapalat"/>
              </w:rPr>
            </w:pPr>
            <w:r w:rsidRPr="00956B37">
              <w:rPr>
                <w:rFonts w:ascii="GHEA Grapalat" w:hAnsi="GHEA Grapalat"/>
              </w:rPr>
              <w:t xml:space="preserve">4. </w:t>
            </w:r>
            <w:r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Pr="00956B37">
              <w:rPr>
                <w:rFonts w:ascii="GHEA Grapalat" w:hAnsi="GHEA Grapalat"/>
                <w:lang w:val="hy-AM"/>
              </w:rPr>
              <w:t xml:space="preserve"> ծրագծի աջակողմյան տեղամասերը</w:t>
            </w:r>
            <w:r w:rsidRPr="00956B37">
              <w:rPr>
                <w:rFonts w:ascii="GHEA Grapalat" w:hAnsi="GHEA Grapalat"/>
              </w:rPr>
              <w:t>:</w:t>
            </w:r>
          </w:p>
          <w:p w:rsidR="001D4A34" w:rsidRPr="00956B37" w:rsidRDefault="001D4A34" w:rsidP="003D78BB">
            <w:pPr>
              <w:shd w:val="clear" w:color="auto" w:fill="FFFFFF"/>
              <w:jc w:val="left"/>
              <w:rPr>
                <w:rFonts w:ascii="GHEA Grapalat" w:hAnsi="GHEA Grapalat"/>
              </w:rPr>
            </w:pPr>
            <w:r w:rsidRPr="00956B37">
              <w:rPr>
                <w:rFonts w:ascii="GHEA Grapalat" w:hAnsi="GHEA Grapalat"/>
              </w:rPr>
              <w:t xml:space="preserve">5. </w:t>
            </w:r>
            <w:r w:rsidRPr="00956B37">
              <w:rPr>
                <w:rFonts w:ascii="GHEA Grapalat" w:hAnsi="GHEA Grapalat"/>
                <w:lang w:val="en-US"/>
              </w:rPr>
              <w:t>Սույն</w:t>
            </w:r>
            <w:r w:rsidRPr="00956B37">
              <w:rPr>
                <w:rFonts w:ascii="GHEA Grapalat" w:hAnsi="GHEA Grapalat"/>
              </w:rPr>
              <w:t xml:space="preserve"> </w:t>
            </w:r>
            <w:r w:rsidRPr="00956B37">
              <w:rPr>
                <w:rFonts w:ascii="GHEA Grapalat" w:hAnsi="GHEA Grapalat"/>
                <w:lang w:val="en-US"/>
              </w:rPr>
              <w:t>աղյուսակում</w:t>
            </w:r>
            <w:r w:rsidRPr="00956B37">
              <w:rPr>
                <w:rFonts w:ascii="GHEA Grapalat" w:hAnsi="GHEA Grapalat"/>
              </w:rPr>
              <w:t xml:space="preserve"> </w:t>
            </w:r>
            <w:r w:rsidRPr="00956B37">
              <w:rPr>
                <w:rFonts w:ascii="GHEA Grapalat" w:hAnsi="GHEA Grapalat"/>
                <w:lang w:val="en-US"/>
              </w:rPr>
              <w:t>կիրառվել</w:t>
            </w:r>
            <w:r w:rsidRPr="00956B37">
              <w:rPr>
                <w:rFonts w:ascii="GHEA Grapalat" w:hAnsi="GHEA Grapalat"/>
              </w:rPr>
              <w:t xml:space="preserve"> </w:t>
            </w:r>
            <w:r w:rsidRPr="00956B37">
              <w:rPr>
                <w:rFonts w:ascii="GHEA Grapalat" w:hAnsi="GHEA Grapalat"/>
                <w:lang w:val="en-US"/>
              </w:rPr>
              <w:t>են</w:t>
            </w:r>
            <w:r w:rsidRPr="00956B37">
              <w:rPr>
                <w:rFonts w:ascii="GHEA Grapalat" w:hAnsi="GHEA Grapalat"/>
              </w:rPr>
              <w:t xml:space="preserve"> </w:t>
            </w:r>
            <w:r w:rsidRPr="00956B37">
              <w:rPr>
                <w:rFonts w:ascii="GHEA Grapalat" w:hAnsi="GHEA Grapalat"/>
                <w:lang w:val="en-US"/>
              </w:rPr>
              <w:t>հետևյալ</w:t>
            </w:r>
            <w:r w:rsidRPr="00956B37">
              <w:rPr>
                <w:rFonts w:ascii="GHEA Grapalat" w:hAnsi="GHEA Grapalat"/>
              </w:rPr>
              <w:t xml:space="preserve"> </w:t>
            </w:r>
            <w:r w:rsidRPr="00956B37">
              <w:rPr>
                <w:rFonts w:ascii="GHEA Grapalat" w:hAnsi="GHEA Grapalat"/>
                <w:lang w:val="en-US"/>
              </w:rPr>
              <w:t>հապավումները՝</w:t>
            </w:r>
          </w:p>
          <w:p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1) </w:t>
            </w:r>
            <w:r w:rsidR="003D78BB" w:rsidRPr="00956B37">
              <w:rPr>
                <w:rFonts w:ascii="GHEA Grapalat" w:hAnsi="GHEA Grapalat"/>
                <w:lang w:val="hy-AM"/>
              </w:rPr>
              <w:t>Ե.Մ</w:t>
            </w:r>
            <w:r w:rsidRPr="00956B37">
              <w:rPr>
                <w:rFonts w:ascii="GHEA Grapalat" w:hAnsi="GHEA Grapalat"/>
                <w:lang w:val="hy-AM"/>
              </w:rPr>
              <w:t xml:space="preserve">. </w:t>
            </w:r>
            <w:r w:rsidRPr="00956B37">
              <w:rPr>
                <w:rFonts w:ascii="GHEA Grapalat" w:hAnsi="GHEA Grapalat"/>
              </w:rPr>
              <w:t xml:space="preserve">- </w:t>
            </w:r>
            <w:r w:rsidRPr="00956B37">
              <w:rPr>
                <w:rFonts w:ascii="GHEA Grapalat" w:hAnsi="GHEA Grapalat"/>
                <w:lang w:val="en-US"/>
              </w:rPr>
              <w:t>ե</w:t>
            </w:r>
            <w:r w:rsidR="003D78BB" w:rsidRPr="00956B37">
              <w:rPr>
                <w:rFonts w:ascii="GHEA Grapalat" w:hAnsi="GHEA Grapalat"/>
                <w:lang w:val="hy-AM"/>
              </w:rPr>
              <w:t>րթևեկային մաս</w:t>
            </w:r>
            <w:r w:rsidRPr="00956B37">
              <w:rPr>
                <w:rFonts w:ascii="GHEA Grapalat" w:hAnsi="GHEA Grapalat"/>
              </w:rPr>
              <w:t>,</w:t>
            </w:r>
          </w:p>
          <w:p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2) </w:t>
            </w:r>
            <w:r w:rsidR="003D78BB" w:rsidRPr="00956B37">
              <w:rPr>
                <w:rFonts w:ascii="GHEA Grapalat" w:hAnsi="GHEA Grapalat"/>
                <w:lang w:val="hy-AM"/>
              </w:rPr>
              <w:t>Ա.Շ</w:t>
            </w:r>
            <w:r w:rsidRPr="00956B37">
              <w:rPr>
                <w:rFonts w:ascii="GHEA Grapalat" w:hAnsi="GHEA Grapalat"/>
                <w:lang w:val="hy-AM"/>
              </w:rPr>
              <w:t>. - ա</w:t>
            </w:r>
            <w:r w:rsidR="003D78BB" w:rsidRPr="00956B37">
              <w:rPr>
                <w:rFonts w:ascii="GHEA Grapalat" w:hAnsi="GHEA Grapalat"/>
                <w:lang w:val="hy-AM"/>
              </w:rPr>
              <w:t>մրացման շերտ կողնակի կողմից</w:t>
            </w:r>
            <w:r w:rsidRPr="00956B37">
              <w:rPr>
                <w:rFonts w:ascii="GHEA Grapalat" w:hAnsi="GHEA Grapalat"/>
              </w:rPr>
              <w:t>,</w:t>
            </w:r>
          </w:p>
          <w:p w:rsidR="003D78BB" w:rsidRPr="00956B37" w:rsidRDefault="001D4A34" w:rsidP="003D78BB">
            <w:pPr>
              <w:shd w:val="clear" w:color="auto" w:fill="FFFFFF"/>
              <w:jc w:val="left"/>
              <w:rPr>
                <w:rFonts w:ascii="GHEA Grapalat" w:hAnsi="GHEA Grapalat"/>
              </w:rPr>
            </w:pPr>
            <w:r w:rsidRPr="00956B37">
              <w:rPr>
                <w:rFonts w:ascii="GHEA Grapalat" w:hAnsi="GHEA Grapalat"/>
              </w:rPr>
              <w:lastRenderedPageBreak/>
              <w:t xml:space="preserve">3) </w:t>
            </w:r>
            <w:r w:rsidR="003D78BB" w:rsidRPr="00956B37">
              <w:rPr>
                <w:rFonts w:ascii="GHEA Grapalat" w:hAnsi="GHEA Grapalat"/>
                <w:lang w:val="hy-AM"/>
              </w:rPr>
              <w:t>Ա.Շ.Բ.Գ</w:t>
            </w:r>
            <w:r w:rsidRPr="00956B37">
              <w:rPr>
                <w:rFonts w:ascii="GHEA Grapalat" w:hAnsi="GHEA Grapalat"/>
                <w:lang w:val="hy-AM"/>
              </w:rPr>
              <w:t xml:space="preserve">. </w:t>
            </w:r>
            <w:r w:rsidR="003D78BB" w:rsidRPr="00956B37">
              <w:rPr>
                <w:rFonts w:ascii="GHEA Grapalat" w:hAnsi="GHEA Grapalat"/>
                <w:lang w:val="hy-AM"/>
              </w:rPr>
              <w:t>-</w:t>
            </w:r>
            <w:r w:rsidR="003D78BB" w:rsidRPr="00956B37">
              <w:rPr>
                <w:rFonts w:ascii="GHEA Grapalat" w:hAnsi="GHEA Grapalat"/>
                <w:lang w:val="hy-AM"/>
              </w:rPr>
              <w:tab/>
            </w:r>
            <w:r w:rsidRPr="00956B37">
              <w:rPr>
                <w:rFonts w:ascii="GHEA Grapalat" w:hAnsi="GHEA Grapalat"/>
                <w:lang w:val="hy-AM"/>
              </w:rPr>
              <w:t>ա</w:t>
            </w:r>
            <w:r w:rsidR="003D78BB" w:rsidRPr="00956B37">
              <w:rPr>
                <w:rFonts w:ascii="GHEA Grapalat" w:hAnsi="GHEA Grapalat"/>
                <w:lang w:val="hy-AM"/>
              </w:rPr>
              <w:t>մրացման շերտ բաժանիչ գոտու կողմից</w:t>
            </w:r>
            <w:r w:rsidRPr="00956B37">
              <w:rPr>
                <w:rFonts w:ascii="GHEA Grapalat" w:hAnsi="GHEA Grapalat"/>
              </w:rPr>
              <w:t>,</w:t>
            </w:r>
          </w:p>
          <w:p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4) </w:t>
            </w:r>
            <w:r w:rsidR="003D78BB" w:rsidRPr="00956B37">
              <w:rPr>
                <w:rFonts w:ascii="GHEA Grapalat" w:hAnsi="GHEA Grapalat"/>
                <w:lang w:val="hy-AM"/>
              </w:rPr>
              <w:t>Բ.Գ</w:t>
            </w:r>
            <w:r w:rsidRPr="00956B37">
              <w:rPr>
                <w:rFonts w:ascii="GHEA Grapalat" w:hAnsi="GHEA Grapalat"/>
                <w:lang w:val="hy-AM"/>
              </w:rPr>
              <w:t>. - բ</w:t>
            </w:r>
            <w:r w:rsidR="003D78BB" w:rsidRPr="00956B37">
              <w:rPr>
                <w:rFonts w:ascii="GHEA Grapalat" w:hAnsi="GHEA Grapalat"/>
                <w:lang w:val="hy-AM"/>
              </w:rPr>
              <w:t>աժանիչ գոտի</w:t>
            </w:r>
            <w:r w:rsidRPr="00956B37">
              <w:rPr>
                <w:rFonts w:ascii="GHEA Grapalat" w:hAnsi="GHEA Grapalat"/>
              </w:rPr>
              <w:t>,</w:t>
            </w:r>
          </w:p>
          <w:p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5) </w:t>
            </w:r>
            <w:r w:rsidR="003D78BB" w:rsidRPr="00956B37">
              <w:rPr>
                <w:rFonts w:ascii="GHEA Grapalat" w:hAnsi="GHEA Grapalat"/>
                <w:lang w:val="hy-AM"/>
              </w:rPr>
              <w:t>Ա.Գ</w:t>
            </w:r>
            <w:r w:rsidRPr="00956B37">
              <w:rPr>
                <w:rFonts w:ascii="GHEA Grapalat" w:hAnsi="GHEA Grapalat"/>
                <w:lang w:val="hy-AM"/>
              </w:rPr>
              <w:t>. - կ</w:t>
            </w:r>
            <w:r w:rsidR="003D78BB" w:rsidRPr="00956B37">
              <w:rPr>
                <w:rFonts w:ascii="GHEA Grapalat" w:hAnsi="GHEA Grapalat"/>
                <w:lang w:val="hy-AM"/>
              </w:rPr>
              <w:t>ողնակի ամրացման գոտի</w:t>
            </w:r>
            <w:r w:rsidR="0012059A" w:rsidRPr="00956B37">
              <w:rPr>
                <w:rFonts w:ascii="GHEA Grapalat" w:hAnsi="GHEA Grapalat"/>
              </w:rPr>
              <w:t>:</w:t>
            </w:r>
          </w:p>
          <w:p w:rsidR="003D78BB" w:rsidRPr="00956B37" w:rsidRDefault="0012059A" w:rsidP="003D78BB">
            <w:pPr>
              <w:shd w:val="clear" w:color="auto" w:fill="FFFFFF"/>
              <w:jc w:val="left"/>
              <w:rPr>
                <w:rFonts w:ascii="GHEA Grapalat" w:hAnsi="GHEA Grapalat"/>
                <w:vertAlign w:val="subscript"/>
              </w:rPr>
            </w:pPr>
            <w:r w:rsidRPr="00956B37">
              <w:rPr>
                <w:rFonts w:ascii="GHEA Grapalat" w:hAnsi="GHEA Grapalat"/>
              </w:rPr>
              <w:t xml:space="preserve">6. </w:t>
            </w:r>
            <w:r w:rsidR="003D78BB" w:rsidRPr="00956B37">
              <w:rPr>
                <w:rFonts w:ascii="GHEA Grapalat" w:hAnsi="GHEA Grapalat"/>
                <w:lang w:val="hy-AM"/>
              </w:rPr>
              <w:t>b</w:t>
            </w:r>
            <w:r w:rsidR="003D78BB" w:rsidRPr="00956B37">
              <w:rPr>
                <w:rFonts w:ascii="GHEA Grapalat" w:hAnsi="GHEA Grapalat"/>
                <w:vertAlign w:val="subscript"/>
                <w:lang w:val="hy-AM"/>
              </w:rPr>
              <w:t>արգ.</w:t>
            </w:r>
            <w:r w:rsidRPr="00956B37">
              <w:rPr>
                <w:rFonts w:ascii="GHEA Grapalat" w:hAnsi="GHEA Grapalat"/>
                <w:lang w:val="hy-AM"/>
              </w:rPr>
              <w:t xml:space="preserve"> ա</w:t>
            </w:r>
            <w:r w:rsidR="003D78BB" w:rsidRPr="00956B37">
              <w:rPr>
                <w:rFonts w:ascii="GHEA Grapalat" w:hAnsi="GHEA Grapalat"/>
                <w:lang w:val="hy-AM"/>
              </w:rPr>
              <w:t>րգելափակոցի չափ</w:t>
            </w:r>
            <w:r w:rsidRPr="00956B37">
              <w:rPr>
                <w:rFonts w:ascii="GHEA Grapalat" w:hAnsi="GHEA Grapalat"/>
                <w:lang w:val="en-US"/>
              </w:rPr>
              <w:t>ն</w:t>
            </w:r>
            <w:r w:rsidRPr="00956B37">
              <w:rPr>
                <w:rFonts w:ascii="GHEA Grapalat" w:hAnsi="GHEA Grapalat"/>
              </w:rPr>
              <w:t xml:space="preserve"> </w:t>
            </w:r>
            <w:r w:rsidRPr="00956B37">
              <w:rPr>
                <w:rFonts w:ascii="GHEA Grapalat" w:hAnsi="GHEA Grapalat"/>
                <w:lang w:val="en-US"/>
              </w:rPr>
              <w:t>է</w:t>
            </w:r>
            <w:r w:rsidRPr="00956B37">
              <w:rPr>
                <w:rFonts w:ascii="GHEA Grapalat" w:hAnsi="GHEA Grapalat"/>
              </w:rPr>
              <w:t>:</w:t>
            </w:r>
          </w:p>
          <w:p w:rsidR="003D78BB" w:rsidRPr="00956B37" w:rsidRDefault="0012059A" w:rsidP="0012059A">
            <w:pPr>
              <w:shd w:val="clear" w:color="auto" w:fill="FFFFFF"/>
              <w:jc w:val="left"/>
              <w:rPr>
                <w:rFonts w:ascii="GHEA Grapalat" w:hAnsi="GHEA Grapalat"/>
              </w:rPr>
            </w:pPr>
            <w:r w:rsidRPr="00956B37">
              <w:rPr>
                <w:rFonts w:ascii="GHEA Grapalat" w:hAnsi="GHEA Grapalat"/>
              </w:rPr>
              <w:t xml:space="preserve">7. </w:t>
            </w:r>
            <w:r w:rsidR="003D78BB" w:rsidRPr="00956B37">
              <w:rPr>
                <w:rFonts w:ascii="GHEA Grapalat" w:hAnsi="GHEA Grapalat"/>
                <w:lang w:val="hy-AM"/>
              </w:rPr>
              <w:t>b</w:t>
            </w:r>
            <w:r w:rsidR="003D78BB" w:rsidRPr="00956B37">
              <w:rPr>
                <w:rFonts w:ascii="GHEA Grapalat" w:hAnsi="GHEA Grapalat"/>
                <w:vertAlign w:val="subscript"/>
                <w:lang w:val="hy-AM"/>
              </w:rPr>
              <w:t>արգ.բ.գ.</w:t>
            </w:r>
            <w:r w:rsidRPr="00956B37">
              <w:rPr>
                <w:rFonts w:ascii="GHEA Grapalat" w:hAnsi="GHEA Grapalat"/>
                <w:lang w:val="hy-AM"/>
              </w:rPr>
              <w:t xml:space="preserve"> </w:t>
            </w:r>
            <w:r w:rsidR="003D78BB" w:rsidRPr="00956B37">
              <w:rPr>
                <w:rFonts w:ascii="GHEA Grapalat" w:hAnsi="GHEA Grapalat"/>
                <w:lang w:val="hy-AM"/>
              </w:rPr>
              <w:t>բաժանիչ գոտում</w:t>
            </w:r>
            <w:r w:rsidRPr="00956B37">
              <w:t xml:space="preserve"> </w:t>
            </w:r>
            <w:r w:rsidRPr="00956B37">
              <w:rPr>
                <w:rFonts w:ascii="GHEA Grapalat" w:hAnsi="GHEA Grapalat"/>
                <w:lang w:val="hy-AM"/>
              </w:rPr>
              <w:t>արգելափակոցի չափն է</w:t>
            </w:r>
            <w:r w:rsidRPr="00956B37">
              <w:rPr>
                <w:rFonts w:ascii="GHEA Grapalat" w:hAnsi="GHEA Grapalat"/>
              </w:rPr>
              <w:t>:</w:t>
            </w:r>
          </w:p>
        </w:tc>
      </w:tr>
    </w:tbl>
    <w:p w:rsidR="00144E70" w:rsidRPr="00956B37" w:rsidRDefault="00144E70" w:rsidP="00855811">
      <w:pPr>
        <w:shd w:val="clear" w:color="auto" w:fill="FFFFFF"/>
        <w:jc w:val="right"/>
        <w:rPr>
          <w:rFonts w:ascii="GHEA Grapalat" w:eastAsia="Times New Roman" w:hAnsi="GHEA Grapalat" w:cs="Arial"/>
          <w:lang w:val="hy-AM"/>
        </w:rPr>
      </w:pPr>
    </w:p>
    <w:p w:rsidR="00855811" w:rsidRPr="00956B37" w:rsidRDefault="00855811" w:rsidP="00855811">
      <w:pPr>
        <w:shd w:val="clear" w:color="auto" w:fill="FFFFFF"/>
        <w:jc w:val="right"/>
        <w:rPr>
          <w:rFonts w:ascii="GHEA Grapalat" w:eastAsia="Times New Roman" w:hAnsi="GHEA Grapalat" w:cs="Arial"/>
          <w:lang w:val="en-U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lang w:val="en-US"/>
        </w:rPr>
        <w:t>74</w:t>
      </w:r>
    </w:p>
    <w:tbl>
      <w:tblPr>
        <w:tblStyle w:val="TableGrid"/>
        <w:tblW w:w="10170" w:type="dxa"/>
        <w:tblInd w:w="445" w:type="dxa"/>
        <w:tblLayout w:type="fixed"/>
        <w:tblLook w:val="04A0" w:firstRow="1" w:lastRow="0" w:firstColumn="1" w:lastColumn="0" w:noHBand="0" w:noVBand="1"/>
      </w:tblPr>
      <w:tblGrid>
        <w:gridCol w:w="540"/>
        <w:gridCol w:w="9630"/>
      </w:tblGrid>
      <w:tr w:rsidR="00144E70" w:rsidRPr="00956B37" w:rsidTr="00144E70">
        <w:tc>
          <w:tcPr>
            <w:tcW w:w="540" w:type="dxa"/>
          </w:tcPr>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r w:rsidRPr="00956B37">
              <w:rPr>
                <w:rFonts w:ascii="GHEA Grapalat" w:hAnsi="GHEA Grapalat"/>
                <w:lang w:val="en-US"/>
              </w:rPr>
              <w:t>1.</w:t>
            </w:r>
          </w:p>
        </w:tc>
        <w:tc>
          <w:tcPr>
            <w:tcW w:w="9630" w:type="dxa"/>
          </w:tcPr>
          <w:p w:rsidR="00144E70" w:rsidRPr="00956B37" w:rsidRDefault="00144E70" w:rsidP="00144E70">
            <w:pPr>
              <w:rPr>
                <w:rFonts w:ascii="GHEA Grapalat" w:hAnsi="GHEA Grapalat"/>
                <w:lang w:val="hy-AM"/>
              </w:rPr>
            </w:pPr>
            <w:r w:rsidRPr="00956B37">
              <w:rPr>
                <w:rFonts w:ascii="GHEA Grapalat" w:hAnsi="GHEA Grapalat"/>
                <w:lang w:val="en-US"/>
              </w:rPr>
              <w:t xml:space="preserve">4 </w:t>
            </w:r>
            <w:r w:rsidRPr="00956B37">
              <w:rPr>
                <w:rFonts w:ascii="GHEA Grapalat" w:hAnsi="GHEA Grapalat"/>
                <w:lang w:val="hy-AM"/>
              </w:rPr>
              <w:t xml:space="preserve">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rsidR="00144E70" w:rsidRPr="00956B37" w:rsidRDefault="00653353" w:rsidP="00144E70">
            <w:pPr>
              <w:rPr>
                <w:noProof/>
                <w:lang w:val="en-US"/>
              </w:rPr>
            </w:pPr>
            <w:r w:rsidRPr="00956B37">
              <w:rPr>
                <w:noProof/>
                <w:lang w:val="en-US"/>
              </w:rPr>
              <w:drawing>
                <wp:inline distT="0" distB="0" distL="0" distR="0">
                  <wp:extent cx="4709795" cy="1440815"/>
                  <wp:effectExtent l="0" t="0" r="0" b="6985"/>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09795" cy="1440815"/>
                          </a:xfrm>
                          <a:prstGeom prst="rect">
                            <a:avLst/>
                          </a:prstGeom>
                          <a:noFill/>
                          <a:ln>
                            <a:noFill/>
                          </a:ln>
                        </pic:spPr>
                      </pic:pic>
                    </a:graphicData>
                  </a:graphic>
                </wp:inline>
              </w:drawing>
            </w:r>
          </w:p>
          <w:p w:rsidR="00144E70" w:rsidRPr="00956B37" w:rsidRDefault="00144E70" w:rsidP="00144E70">
            <w:pPr>
              <w:rPr>
                <w:lang w:val="hy-AM"/>
              </w:rPr>
            </w:pPr>
          </w:p>
        </w:tc>
      </w:tr>
      <w:tr w:rsidR="00144E70" w:rsidRPr="00956B37" w:rsidTr="00144E70">
        <w:tc>
          <w:tcPr>
            <w:tcW w:w="540" w:type="dxa"/>
          </w:tcPr>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r w:rsidRPr="00956B37">
              <w:rPr>
                <w:rFonts w:ascii="GHEA Grapalat" w:hAnsi="GHEA Grapalat"/>
                <w:lang w:val="en-US"/>
              </w:rPr>
              <w:t>2.</w:t>
            </w:r>
          </w:p>
        </w:tc>
        <w:tc>
          <w:tcPr>
            <w:tcW w:w="9630" w:type="dxa"/>
          </w:tcPr>
          <w:p w:rsidR="00144E70" w:rsidRPr="00956B37" w:rsidRDefault="00144E70" w:rsidP="00144E70">
            <w:pPr>
              <w:rPr>
                <w:rFonts w:ascii="GHEA Grapalat" w:hAnsi="GHEA Grapalat"/>
                <w:lang w:val="hy-AM"/>
              </w:rPr>
            </w:pPr>
            <w:r w:rsidRPr="00956B37">
              <w:rPr>
                <w:rFonts w:ascii="GHEA Grapalat" w:hAnsi="GHEA Grapalat"/>
                <w:lang w:val="en-US"/>
              </w:rPr>
              <w:t xml:space="preserve">4 </w:t>
            </w:r>
            <w:r w:rsidRPr="00956B37">
              <w:rPr>
                <w:rFonts w:ascii="GHEA Grapalat" w:hAnsi="GHEA Grapalat"/>
                <w:lang w:val="hy-AM"/>
              </w:rPr>
              <w:t xml:space="preserve">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rsidR="00144E70" w:rsidRPr="00956B37" w:rsidRDefault="00653353" w:rsidP="00144E70">
            <w:pPr>
              <w:rPr>
                <w:noProof/>
                <w:lang w:val="en-US"/>
              </w:rPr>
            </w:pPr>
            <w:r w:rsidRPr="00956B37">
              <w:rPr>
                <w:noProof/>
                <w:lang w:val="en-US"/>
              </w:rPr>
              <w:drawing>
                <wp:inline distT="0" distB="0" distL="0" distR="0">
                  <wp:extent cx="4752975" cy="1440815"/>
                  <wp:effectExtent l="0" t="0" r="9525" b="698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52975" cy="1440815"/>
                          </a:xfrm>
                          <a:prstGeom prst="rect">
                            <a:avLst/>
                          </a:prstGeom>
                          <a:noFill/>
                          <a:ln>
                            <a:noFill/>
                          </a:ln>
                        </pic:spPr>
                      </pic:pic>
                    </a:graphicData>
                  </a:graphic>
                </wp:inline>
              </w:drawing>
            </w:r>
          </w:p>
          <w:p w:rsidR="00144E70" w:rsidRPr="00956B37" w:rsidRDefault="00144E70" w:rsidP="00144E70">
            <w:pPr>
              <w:rPr>
                <w:lang w:val="hy-AM"/>
              </w:rPr>
            </w:pPr>
          </w:p>
        </w:tc>
      </w:tr>
      <w:tr w:rsidR="00144E70" w:rsidRPr="00956B37" w:rsidTr="00144E70">
        <w:tc>
          <w:tcPr>
            <w:tcW w:w="540" w:type="dxa"/>
          </w:tcPr>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r w:rsidRPr="00956B37">
              <w:rPr>
                <w:rFonts w:ascii="GHEA Grapalat" w:hAnsi="GHEA Grapalat"/>
                <w:lang w:val="en-US"/>
              </w:rPr>
              <w:t>3.</w:t>
            </w:r>
          </w:p>
        </w:tc>
        <w:tc>
          <w:tcPr>
            <w:tcW w:w="9630" w:type="dxa"/>
          </w:tcPr>
          <w:p w:rsidR="00144E70" w:rsidRPr="00956B37" w:rsidRDefault="00144E70" w:rsidP="00144E70">
            <w:pPr>
              <w:rPr>
                <w:rFonts w:ascii="GHEA Grapalat" w:hAnsi="GHEA Grapalat"/>
                <w:lang w:val="hy-AM"/>
              </w:rPr>
            </w:pPr>
            <w:r w:rsidRPr="00956B37">
              <w:rPr>
                <w:rFonts w:ascii="GHEA Grapalat" w:hAnsi="GHEA Grapalat"/>
                <w:lang w:val="hy-AM"/>
              </w:rPr>
              <w:t xml:space="preserve">2 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rsidR="00144E70" w:rsidRPr="00956B37" w:rsidRDefault="00653353" w:rsidP="00144E70">
            <w:pPr>
              <w:rPr>
                <w:rFonts w:ascii="GHEA Grapalat" w:hAnsi="GHEA Grapalat"/>
                <w:lang w:val="hy-AM"/>
              </w:rPr>
            </w:pPr>
            <w:r w:rsidRPr="00956B37">
              <w:rPr>
                <w:noProof/>
                <w:lang w:val="en-US"/>
              </w:rPr>
              <w:drawing>
                <wp:inline distT="0" distB="0" distL="0" distR="0">
                  <wp:extent cx="4805045" cy="1457960"/>
                  <wp:effectExtent l="0" t="0" r="0" b="8890"/>
                  <wp:docPr id="36" name="Picture 3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05045" cy="1457960"/>
                          </a:xfrm>
                          <a:prstGeom prst="rect">
                            <a:avLst/>
                          </a:prstGeom>
                          <a:noFill/>
                          <a:ln>
                            <a:noFill/>
                          </a:ln>
                        </pic:spPr>
                      </pic:pic>
                    </a:graphicData>
                  </a:graphic>
                </wp:inline>
              </w:drawing>
            </w:r>
          </w:p>
          <w:p w:rsidR="00144E70" w:rsidRPr="00956B37" w:rsidRDefault="00144E70" w:rsidP="00144E70">
            <w:pPr>
              <w:rPr>
                <w:lang w:val="hy-AM"/>
              </w:rPr>
            </w:pPr>
          </w:p>
        </w:tc>
      </w:tr>
      <w:tr w:rsidR="00144E70" w:rsidRPr="00956B37" w:rsidTr="00144E70">
        <w:tc>
          <w:tcPr>
            <w:tcW w:w="540" w:type="dxa"/>
            <w:tcBorders>
              <w:bottom w:val="single" w:sz="4" w:space="0" w:color="auto"/>
            </w:tcBorders>
          </w:tcPr>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p>
          <w:p w:rsidR="00144E70" w:rsidRPr="00956B37" w:rsidRDefault="00144E70" w:rsidP="00144E70">
            <w:pPr>
              <w:rPr>
                <w:rFonts w:ascii="GHEA Grapalat" w:hAnsi="GHEA Grapalat"/>
                <w:lang w:val="en-US"/>
              </w:rPr>
            </w:pPr>
            <w:r w:rsidRPr="00956B37">
              <w:rPr>
                <w:rFonts w:ascii="GHEA Grapalat" w:hAnsi="GHEA Grapalat"/>
                <w:lang w:val="en-US"/>
              </w:rPr>
              <w:t>4.</w:t>
            </w:r>
          </w:p>
        </w:tc>
        <w:tc>
          <w:tcPr>
            <w:tcW w:w="9630" w:type="dxa"/>
            <w:tcBorders>
              <w:bottom w:val="single" w:sz="4" w:space="0" w:color="auto"/>
            </w:tcBorders>
          </w:tcPr>
          <w:p w:rsidR="00144E70" w:rsidRPr="00956B37" w:rsidRDefault="00144E70" w:rsidP="00144E70">
            <w:pPr>
              <w:rPr>
                <w:rFonts w:ascii="GHEA Grapalat" w:hAnsi="GHEA Grapalat"/>
                <w:lang w:val="hy-AM"/>
              </w:rPr>
            </w:pPr>
            <w:r w:rsidRPr="00956B37">
              <w:rPr>
                <w:rFonts w:ascii="GHEA Grapalat" w:hAnsi="GHEA Grapalat"/>
                <w:lang w:val="hy-AM"/>
              </w:rPr>
              <w:t xml:space="preserve">2 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rsidR="00144E70" w:rsidRPr="00956B37" w:rsidRDefault="00653353" w:rsidP="00144E70">
            <w:pPr>
              <w:rPr>
                <w:rFonts w:ascii="GHEA Grapalat" w:hAnsi="GHEA Grapalat"/>
                <w:lang w:val="hy-AM"/>
              </w:rPr>
            </w:pPr>
            <w:r w:rsidRPr="00956B37">
              <w:rPr>
                <w:noProof/>
                <w:lang w:val="en-US"/>
              </w:rPr>
              <w:drawing>
                <wp:inline distT="0" distB="0" distL="0" distR="0">
                  <wp:extent cx="4891405" cy="1475105"/>
                  <wp:effectExtent l="0" t="0" r="4445" b="0"/>
                  <wp:docPr id="56" name="Picture 5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1405" cy="1475105"/>
                          </a:xfrm>
                          <a:prstGeom prst="rect">
                            <a:avLst/>
                          </a:prstGeom>
                          <a:noFill/>
                          <a:ln>
                            <a:noFill/>
                          </a:ln>
                        </pic:spPr>
                      </pic:pic>
                    </a:graphicData>
                  </a:graphic>
                </wp:inline>
              </w:drawing>
            </w:r>
          </w:p>
          <w:p w:rsidR="00144E70" w:rsidRPr="00956B37" w:rsidRDefault="00144E70" w:rsidP="00144E70">
            <w:pPr>
              <w:rPr>
                <w:lang w:val="hy-AM"/>
              </w:rPr>
            </w:pPr>
          </w:p>
        </w:tc>
      </w:tr>
      <w:tr w:rsidR="00144E70" w:rsidRPr="00956B37" w:rsidTr="00794E55">
        <w:tc>
          <w:tcPr>
            <w:tcW w:w="10170" w:type="dxa"/>
            <w:gridSpan w:val="2"/>
            <w:tcBorders>
              <w:bottom w:val="nil"/>
            </w:tcBorders>
          </w:tcPr>
          <w:p w:rsidR="00144E70" w:rsidRPr="00956B37" w:rsidRDefault="002D61F1" w:rsidP="00144E70">
            <w:pPr>
              <w:shd w:val="clear" w:color="auto" w:fill="FFFFFF"/>
              <w:jc w:val="left"/>
              <w:rPr>
                <w:rFonts w:ascii="GHEA Grapalat" w:hAnsi="GHEA Grapalat"/>
              </w:rPr>
            </w:pPr>
            <w:r w:rsidRPr="00956B37">
              <w:rPr>
                <w:rFonts w:ascii="GHEA Grapalat" w:hAnsi="GHEA Grapalat"/>
              </w:rPr>
              <w:t xml:space="preserve">5. </w:t>
            </w:r>
            <w:r w:rsidR="00144E70"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144E70" w:rsidRPr="00956B37">
              <w:rPr>
                <w:rFonts w:ascii="GHEA Grapalat" w:hAnsi="GHEA Grapalat"/>
                <w:lang w:val="hy-AM"/>
              </w:rPr>
              <w:t xml:space="preserve"> ծրագծի աջակողմյան տեղամասերը</w:t>
            </w:r>
            <w:r w:rsidRPr="00956B37">
              <w:rPr>
                <w:rFonts w:ascii="GHEA Grapalat" w:hAnsi="GHEA Grapalat"/>
              </w:rPr>
              <w:t>:</w:t>
            </w:r>
          </w:p>
          <w:p w:rsidR="002D61F1" w:rsidRPr="00956B37" w:rsidRDefault="002D61F1" w:rsidP="00144E70">
            <w:pPr>
              <w:shd w:val="clear" w:color="auto" w:fill="FFFFFF"/>
              <w:jc w:val="left"/>
              <w:rPr>
                <w:rFonts w:ascii="GHEA Grapalat" w:hAnsi="GHEA Grapalat"/>
              </w:rPr>
            </w:pPr>
            <w:r w:rsidRPr="00956B37">
              <w:rPr>
                <w:rFonts w:ascii="GHEA Grapalat" w:hAnsi="GHEA Grapalat"/>
              </w:rPr>
              <w:t xml:space="preserve">6. </w:t>
            </w:r>
            <w:r w:rsidRPr="00956B37">
              <w:rPr>
                <w:rFonts w:ascii="GHEA Grapalat" w:hAnsi="GHEA Grapalat"/>
                <w:lang w:val="en-US"/>
              </w:rPr>
              <w:t>Սույն</w:t>
            </w:r>
            <w:r w:rsidRPr="00956B37">
              <w:rPr>
                <w:rFonts w:ascii="GHEA Grapalat" w:hAnsi="GHEA Grapalat"/>
              </w:rPr>
              <w:t xml:space="preserve"> </w:t>
            </w:r>
            <w:r w:rsidRPr="00956B37">
              <w:rPr>
                <w:rFonts w:ascii="GHEA Grapalat" w:hAnsi="GHEA Grapalat"/>
                <w:lang w:val="en-US"/>
              </w:rPr>
              <w:t>աղյուսակում</w:t>
            </w:r>
            <w:r w:rsidRPr="00956B37">
              <w:rPr>
                <w:rFonts w:ascii="GHEA Grapalat" w:hAnsi="GHEA Grapalat"/>
              </w:rPr>
              <w:t xml:space="preserve"> </w:t>
            </w:r>
            <w:r w:rsidRPr="00956B37">
              <w:rPr>
                <w:rFonts w:ascii="GHEA Grapalat" w:hAnsi="GHEA Grapalat"/>
                <w:lang w:val="en-US"/>
              </w:rPr>
              <w:t>կիրառվել</w:t>
            </w:r>
            <w:r w:rsidRPr="00956B37">
              <w:rPr>
                <w:rFonts w:ascii="GHEA Grapalat" w:hAnsi="GHEA Grapalat"/>
              </w:rPr>
              <w:t xml:space="preserve"> </w:t>
            </w:r>
            <w:r w:rsidRPr="00956B37">
              <w:rPr>
                <w:rFonts w:ascii="GHEA Grapalat" w:hAnsi="GHEA Grapalat"/>
                <w:lang w:val="en-US"/>
              </w:rPr>
              <w:t>են</w:t>
            </w:r>
            <w:r w:rsidRPr="00956B37">
              <w:rPr>
                <w:rFonts w:ascii="GHEA Grapalat" w:hAnsi="GHEA Grapalat"/>
              </w:rPr>
              <w:t xml:space="preserve"> </w:t>
            </w:r>
            <w:r w:rsidRPr="00956B37">
              <w:rPr>
                <w:rFonts w:ascii="GHEA Grapalat" w:hAnsi="GHEA Grapalat"/>
                <w:lang w:val="en-US"/>
              </w:rPr>
              <w:t>հետևյալ</w:t>
            </w:r>
            <w:r w:rsidRPr="00956B37">
              <w:rPr>
                <w:rFonts w:ascii="GHEA Grapalat" w:hAnsi="GHEA Grapalat"/>
              </w:rPr>
              <w:t xml:space="preserve"> </w:t>
            </w:r>
            <w:r w:rsidRPr="00956B37">
              <w:rPr>
                <w:rFonts w:ascii="GHEA Grapalat" w:hAnsi="GHEA Grapalat"/>
                <w:lang w:val="en-US"/>
              </w:rPr>
              <w:t>հապավումները՝</w:t>
            </w:r>
          </w:p>
        </w:tc>
      </w:tr>
      <w:tr w:rsidR="00144E70" w:rsidRPr="00956B37" w:rsidTr="00794E55">
        <w:tc>
          <w:tcPr>
            <w:tcW w:w="10170" w:type="dxa"/>
            <w:gridSpan w:val="2"/>
            <w:tcBorders>
              <w:top w:val="nil"/>
            </w:tcBorders>
          </w:tcPr>
          <w:p w:rsidR="00144E70" w:rsidRPr="00956B37" w:rsidRDefault="002D61F1" w:rsidP="00144E70">
            <w:pPr>
              <w:shd w:val="clear" w:color="auto" w:fill="FFFFFF"/>
              <w:jc w:val="left"/>
              <w:rPr>
                <w:rFonts w:ascii="GHEA Grapalat" w:hAnsi="GHEA Grapalat"/>
              </w:rPr>
            </w:pPr>
            <w:r w:rsidRPr="00956B37">
              <w:rPr>
                <w:rFonts w:ascii="GHEA Grapalat" w:hAnsi="GHEA Grapalat"/>
              </w:rPr>
              <w:t xml:space="preserve">1) </w:t>
            </w:r>
            <w:r w:rsidR="00144E70" w:rsidRPr="00956B37">
              <w:rPr>
                <w:rFonts w:ascii="GHEA Grapalat" w:hAnsi="GHEA Grapalat"/>
                <w:lang w:val="hy-AM"/>
              </w:rPr>
              <w:t>Ե</w:t>
            </w:r>
            <w:r w:rsidR="00144E70" w:rsidRPr="00956B37">
              <w:rPr>
                <w:rFonts w:ascii="GHEA Grapalat" w:hAnsi="GHEA Grapalat"/>
              </w:rPr>
              <w:t>.</w:t>
            </w:r>
            <w:r w:rsidR="00144E70" w:rsidRPr="00956B37">
              <w:rPr>
                <w:rFonts w:ascii="GHEA Grapalat" w:hAnsi="GHEA Grapalat"/>
                <w:lang w:val="hy-AM"/>
              </w:rPr>
              <w:t>Մ</w:t>
            </w:r>
            <w:r w:rsidR="004D20D9" w:rsidRPr="00956B37">
              <w:rPr>
                <w:rFonts w:ascii="GHEA Grapalat" w:hAnsi="GHEA Grapalat"/>
              </w:rPr>
              <w:t xml:space="preserve">. </w:t>
            </w:r>
            <w:r w:rsidR="00144E70" w:rsidRPr="00956B37">
              <w:rPr>
                <w:rFonts w:ascii="GHEA Grapalat" w:hAnsi="GHEA Grapalat"/>
              </w:rPr>
              <w:t>-</w:t>
            </w:r>
            <w:r w:rsidR="00144E70" w:rsidRPr="00956B37">
              <w:rPr>
                <w:rFonts w:ascii="GHEA Grapalat" w:hAnsi="GHEA Grapalat"/>
                <w:lang w:val="hy-AM"/>
              </w:rPr>
              <w:t xml:space="preserve"> </w:t>
            </w:r>
            <w:r w:rsidR="004D20D9" w:rsidRPr="00956B37">
              <w:rPr>
                <w:rFonts w:ascii="GHEA Grapalat" w:hAnsi="GHEA Grapalat"/>
                <w:lang w:val="hy-AM"/>
              </w:rPr>
              <w:t>ե</w:t>
            </w:r>
            <w:r w:rsidR="00144E70" w:rsidRPr="00956B37">
              <w:rPr>
                <w:rFonts w:ascii="GHEA Grapalat" w:hAnsi="GHEA Grapalat"/>
                <w:lang w:val="hy-AM"/>
              </w:rPr>
              <w:t>րթևեկային մաս</w:t>
            </w:r>
            <w:r w:rsidR="004D20D9" w:rsidRPr="00956B37">
              <w:rPr>
                <w:rFonts w:ascii="GHEA Grapalat" w:hAnsi="GHEA Grapalat"/>
              </w:rPr>
              <w:t>,</w:t>
            </w:r>
          </w:p>
          <w:p w:rsidR="00144E70" w:rsidRPr="00956B37" w:rsidRDefault="002D61F1" w:rsidP="00144E70">
            <w:pPr>
              <w:jc w:val="left"/>
              <w:rPr>
                <w:rFonts w:ascii="GHEA Grapalat" w:hAnsi="GHEA Grapalat"/>
              </w:rPr>
            </w:pPr>
            <w:r w:rsidRPr="00956B37">
              <w:rPr>
                <w:rFonts w:ascii="GHEA Grapalat" w:hAnsi="GHEA Grapalat"/>
              </w:rPr>
              <w:t xml:space="preserve">2) </w:t>
            </w:r>
            <w:r w:rsidR="00144E70" w:rsidRPr="00956B37">
              <w:rPr>
                <w:rFonts w:ascii="GHEA Grapalat" w:hAnsi="GHEA Grapalat"/>
                <w:lang w:val="hy-AM"/>
              </w:rPr>
              <w:t>Ա.Շ</w:t>
            </w:r>
            <w:r w:rsidR="004D20D9" w:rsidRPr="00956B37">
              <w:rPr>
                <w:rFonts w:ascii="GHEA Grapalat" w:hAnsi="GHEA Grapalat"/>
                <w:lang w:val="hy-AM"/>
              </w:rPr>
              <w:t xml:space="preserve">. </w:t>
            </w:r>
            <w:r w:rsidR="00144E70" w:rsidRPr="00956B37">
              <w:rPr>
                <w:rFonts w:ascii="GHEA Grapalat" w:hAnsi="GHEA Grapalat"/>
                <w:lang w:val="hy-AM"/>
              </w:rPr>
              <w:t xml:space="preserve">- </w:t>
            </w:r>
            <w:r w:rsidR="004D20D9" w:rsidRPr="00956B37">
              <w:rPr>
                <w:rFonts w:ascii="GHEA Grapalat" w:hAnsi="GHEA Grapalat"/>
                <w:lang w:val="hy-AM"/>
              </w:rPr>
              <w:t>ա</w:t>
            </w:r>
            <w:r w:rsidR="00144E70" w:rsidRPr="00956B37">
              <w:rPr>
                <w:rFonts w:ascii="GHEA Grapalat" w:hAnsi="GHEA Grapalat"/>
                <w:lang w:val="hy-AM"/>
              </w:rPr>
              <w:t>մրացման շերտ կողնակի կողմից</w:t>
            </w:r>
            <w:r w:rsidR="004D20D9" w:rsidRPr="00956B37">
              <w:rPr>
                <w:rFonts w:ascii="GHEA Grapalat" w:hAnsi="GHEA Grapalat"/>
              </w:rPr>
              <w:t>,</w:t>
            </w:r>
          </w:p>
          <w:p w:rsidR="00144E70" w:rsidRPr="00956B37" w:rsidRDefault="002D61F1" w:rsidP="00144E70">
            <w:pPr>
              <w:jc w:val="left"/>
              <w:rPr>
                <w:rFonts w:ascii="GHEA Grapalat" w:hAnsi="GHEA Grapalat"/>
              </w:rPr>
            </w:pPr>
            <w:r w:rsidRPr="00956B37">
              <w:rPr>
                <w:rFonts w:ascii="GHEA Grapalat" w:hAnsi="GHEA Grapalat"/>
              </w:rPr>
              <w:t xml:space="preserve">3) </w:t>
            </w:r>
            <w:r w:rsidR="00144E70" w:rsidRPr="00956B37">
              <w:rPr>
                <w:rFonts w:ascii="GHEA Grapalat" w:hAnsi="GHEA Grapalat"/>
                <w:lang w:val="hy-AM"/>
              </w:rPr>
              <w:t>Ա.Գ</w:t>
            </w:r>
            <w:r w:rsidR="004D20D9" w:rsidRPr="00956B37">
              <w:rPr>
                <w:rFonts w:ascii="GHEA Grapalat" w:hAnsi="GHEA Grapalat"/>
                <w:lang w:val="hy-AM"/>
              </w:rPr>
              <w:t>. - կ</w:t>
            </w:r>
            <w:r w:rsidR="00144E70" w:rsidRPr="00956B37">
              <w:rPr>
                <w:rFonts w:ascii="GHEA Grapalat" w:hAnsi="GHEA Grapalat"/>
                <w:lang w:val="hy-AM"/>
              </w:rPr>
              <w:t>ողնակի ամրացման գոտի</w:t>
            </w:r>
            <w:r w:rsidR="004D20D9" w:rsidRPr="00956B37">
              <w:rPr>
                <w:rFonts w:ascii="GHEA Grapalat" w:hAnsi="GHEA Grapalat"/>
              </w:rPr>
              <w:t>:</w:t>
            </w:r>
          </w:p>
          <w:p w:rsidR="002D61F1" w:rsidRPr="00956B37" w:rsidRDefault="002D61F1" w:rsidP="002D61F1">
            <w:pPr>
              <w:jc w:val="left"/>
              <w:rPr>
                <w:rFonts w:ascii="GHEA Grapalat" w:hAnsi="GHEA Grapalat"/>
                <w:lang w:val="en-US"/>
              </w:rPr>
            </w:pPr>
            <w:r w:rsidRPr="00956B37">
              <w:rPr>
                <w:rFonts w:ascii="GHEA Grapalat" w:hAnsi="GHEA Grapalat"/>
                <w:lang w:val="en-US"/>
              </w:rPr>
              <w:t xml:space="preserve">7. </w:t>
            </w:r>
            <w:r w:rsidRPr="00956B37">
              <w:rPr>
                <w:rFonts w:ascii="GHEA Grapalat" w:hAnsi="GHEA Grapalat"/>
                <w:lang w:val="hy-AM"/>
              </w:rPr>
              <w:t>b</w:t>
            </w:r>
            <w:r w:rsidRPr="00956B37">
              <w:rPr>
                <w:rFonts w:ascii="GHEA Grapalat" w:hAnsi="GHEA Grapalat"/>
                <w:vertAlign w:val="subscript"/>
                <w:lang w:val="hy-AM"/>
              </w:rPr>
              <w:t xml:space="preserve">արգ. </w:t>
            </w:r>
            <w:r w:rsidRPr="00956B37">
              <w:rPr>
                <w:rFonts w:ascii="GHEA Grapalat" w:hAnsi="GHEA Grapalat"/>
                <w:lang w:val="en-US"/>
              </w:rPr>
              <w:t xml:space="preserve"> ա</w:t>
            </w:r>
            <w:r w:rsidRPr="00956B37">
              <w:rPr>
                <w:rFonts w:ascii="GHEA Grapalat" w:hAnsi="GHEA Grapalat"/>
                <w:lang w:val="hy-AM"/>
              </w:rPr>
              <w:t>րգելափակոցի չափ</w:t>
            </w:r>
            <w:r w:rsidRPr="00956B37">
              <w:rPr>
                <w:rFonts w:ascii="GHEA Grapalat" w:hAnsi="GHEA Grapalat"/>
                <w:lang w:val="en-US"/>
              </w:rPr>
              <w:t>ն է:</w:t>
            </w:r>
          </w:p>
        </w:tc>
      </w:tr>
    </w:tbl>
    <w:p w:rsidR="00855811" w:rsidRPr="00956B37" w:rsidRDefault="00855811" w:rsidP="00144E70">
      <w:pPr>
        <w:shd w:val="clear" w:color="auto" w:fill="FFFFFF"/>
        <w:rPr>
          <w:rFonts w:ascii="Arial" w:eastAsia="Times New Roman" w:hAnsi="Arial" w:cs="Arial"/>
          <w:b/>
          <w:bCs/>
          <w:lang w:val="hy-AM"/>
        </w:rPr>
      </w:pPr>
    </w:p>
    <w:p w:rsidR="00855811" w:rsidRPr="00956B37" w:rsidRDefault="00855811" w:rsidP="00144E70">
      <w:pPr>
        <w:shd w:val="clear" w:color="auto" w:fill="FFFFFF"/>
        <w:rPr>
          <w:rFonts w:ascii="Arial" w:eastAsia="Times New Roman" w:hAnsi="Arial" w:cs="Arial"/>
          <w:b/>
          <w:bCs/>
          <w:lang w:val="hy-AM"/>
        </w:rPr>
      </w:pPr>
    </w:p>
    <w:p w:rsidR="00855811" w:rsidRPr="00956B37" w:rsidRDefault="00855811" w:rsidP="009A4B93">
      <w:pPr>
        <w:shd w:val="clear" w:color="auto" w:fill="FFFFFF"/>
        <w:jc w:val="right"/>
        <w:rPr>
          <w:rFonts w:ascii="GHEA Grapalat" w:eastAsia="Times New Roman" w:hAnsi="GHEA Grapalat" w:cs="Arial"/>
          <w:lang w:val="en-U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rPr>
        <w:t>7</w:t>
      </w:r>
      <w:r w:rsidRPr="00956B37">
        <w:rPr>
          <w:rFonts w:ascii="GHEA Grapalat" w:eastAsia="Times New Roman" w:hAnsi="GHEA Grapalat" w:cs="Arial"/>
          <w:lang w:val="en-US"/>
        </w:rPr>
        <w:t>5</w:t>
      </w:r>
    </w:p>
    <w:tbl>
      <w:tblPr>
        <w:tblStyle w:val="TableGrid"/>
        <w:tblW w:w="10170" w:type="dxa"/>
        <w:tblInd w:w="445" w:type="dxa"/>
        <w:tblLayout w:type="fixed"/>
        <w:tblLook w:val="04A0" w:firstRow="1" w:lastRow="0" w:firstColumn="1" w:lastColumn="0" w:noHBand="0" w:noVBand="1"/>
      </w:tblPr>
      <w:tblGrid>
        <w:gridCol w:w="540"/>
        <w:gridCol w:w="9630"/>
      </w:tblGrid>
      <w:tr w:rsidR="00D96499" w:rsidRPr="00956B37" w:rsidTr="00D96499">
        <w:tc>
          <w:tcPr>
            <w:tcW w:w="540" w:type="dxa"/>
          </w:tcPr>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r w:rsidRPr="00956B37">
              <w:rPr>
                <w:rFonts w:ascii="GHEA Grapalat" w:hAnsi="GHEA Grapalat"/>
                <w:lang w:val="en-US"/>
              </w:rPr>
              <w:t>1.</w:t>
            </w:r>
          </w:p>
        </w:tc>
        <w:tc>
          <w:tcPr>
            <w:tcW w:w="9630" w:type="dxa"/>
          </w:tcPr>
          <w:p w:rsidR="00D96499" w:rsidRPr="00956B37" w:rsidRDefault="00D96499" w:rsidP="009A4B93">
            <w:pPr>
              <w:rPr>
                <w:rFonts w:ascii="GHEA Grapalat" w:hAnsi="GHEA Grapalat"/>
                <w:lang w:val="hy-AM"/>
              </w:rPr>
            </w:pP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rsidR="00D96499" w:rsidRPr="00956B37" w:rsidRDefault="00D96499" w:rsidP="009A4B93">
            <w:pPr>
              <w:rPr>
                <w:rFonts w:ascii="Arial" w:eastAsia="Times New Roman" w:hAnsi="Arial" w:cs="Arial"/>
                <w:b/>
                <w:bCs/>
                <w:lang w:val="en-US"/>
              </w:rPr>
            </w:pPr>
          </w:p>
          <w:p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extent cx="3609911" cy="1190625"/>
                  <wp:effectExtent l="0" t="0" r="0" b="0"/>
                  <wp:docPr id="40" name="Picture 40"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VarazdatRoad\AppData\Local\Microsoft\Windows\INetCache\Content.Word\3.jpg"/>
                          <pic:cNvPicPr>
                            <a:picLocks noChangeAspect="1" noChangeArrowheads="1"/>
                          </pic:cNvPicPr>
                        </pic:nvPicPr>
                        <pic:blipFill>
                          <a:blip r:embed="rId54" cstate="print">
                            <a:extLst>
                              <a:ext uri="{28A0092B-C50C-407E-A947-70E740481C1C}">
                                <a14:useLocalDpi xmlns:a14="http://schemas.microsoft.com/office/drawing/2010/main" val="0"/>
                              </a:ext>
                            </a:extLst>
                          </a:blip>
                          <a:srcRect l="15555" t="16568" r="14967" b="67334"/>
                          <a:stretch>
                            <a:fillRect/>
                          </a:stretch>
                        </pic:blipFill>
                        <pic:spPr bwMode="auto">
                          <a:xfrm>
                            <a:off x="0" y="0"/>
                            <a:ext cx="3626833" cy="1196206"/>
                          </a:xfrm>
                          <a:prstGeom prst="rect">
                            <a:avLst/>
                          </a:prstGeom>
                          <a:noFill/>
                          <a:ln>
                            <a:noFill/>
                          </a:ln>
                        </pic:spPr>
                      </pic:pic>
                    </a:graphicData>
                  </a:graphic>
                </wp:inline>
              </w:drawing>
            </w:r>
          </w:p>
        </w:tc>
      </w:tr>
      <w:tr w:rsidR="00D96499" w:rsidRPr="00956B37" w:rsidTr="00D96499">
        <w:tc>
          <w:tcPr>
            <w:tcW w:w="540" w:type="dxa"/>
          </w:tcPr>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r w:rsidRPr="00956B37">
              <w:rPr>
                <w:rFonts w:ascii="GHEA Grapalat" w:hAnsi="GHEA Grapalat"/>
                <w:lang w:val="en-US"/>
              </w:rPr>
              <w:t>2.</w:t>
            </w:r>
          </w:p>
        </w:tc>
        <w:tc>
          <w:tcPr>
            <w:tcW w:w="9630" w:type="dxa"/>
          </w:tcPr>
          <w:p w:rsidR="00D96499" w:rsidRPr="00956B37" w:rsidRDefault="00D96499" w:rsidP="009A4B93">
            <w:pPr>
              <w:rPr>
                <w:rFonts w:ascii="GHEA Grapalat" w:hAnsi="GHEA Grapalat"/>
                <w:lang w:val="hy-AM"/>
              </w:rPr>
            </w:pP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rsidR="00D96499" w:rsidRPr="00956B37" w:rsidRDefault="00D96499" w:rsidP="009A4B93">
            <w:pPr>
              <w:rPr>
                <w:rFonts w:ascii="Arial" w:eastAsia="Times New Roman" w:hAnsi="Arial" w:cs="Arial"/>
                <w:b/>
                <w:bCs/>
                <w:lang w:val="en-US"/>
              </w:rPr>
            </w:pPr>
          </w:p>
          <w:p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extent cx="3818967" cy="1046923"/>
                  <wp:effectExtent l="0" t="0" r="0" b="1270"/>
                  <wp:docPr id="41" name="Picture 41"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5189" t="33440" r="14940" b="53010"/>
                          <a:stretch/>
                        </pic:blipFill>
                        <pic:spPr bwMode="auto">
                          <a:xfrm>
                            <a:off x="0" y="0"/>
                            <a:ext cx="3839225" cy="1052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rsidTr="00D96499">
        <w:tc>
          <w:tcPr>
            <w:tcW w:w="540" w:type="dxa"/>
          </w:tcPr>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r w:rsidRPr="00956B37">
              <w:rPr>
                <w:rFonts w:ascii="GHEA Grapalat" w:hAnsi="GHEA Grapalat"/>
                <w:lang w:val="en-US"/>
              </w:rPr>
              <w:t>3.</w:t>
            </w:r>
          </w:p>
        </w:tc>
        <w:tc>
          <w:tcPr>
            <w:tcW w:w="9630" w:type="dxa"/>
          </w:tcPr>
          <w:p w:rsidR="00D96499" w:rsidRPr="00956B37" w:rsidRDefault="00D96499" w:rsidP="009A4B93">
            <w:pPr>
              <w:rPr>
                <w:rFonts w:ascii="GHEA Grapalat" w:hAnsi="GHEA Grapalat"/>
                <w:lang w:val="hy-AM"/>
              </w:rPr>
            </w:pPr>
            <w:r w:rsidRPr="00956B37">
              <w:rPr>
                <w:rFonts w:ascii="GHEA Grapalat" w:hAnsi="GHEA Grapalat"/>
                <w:lang w:val="en-US"/>
              </w:rPr>
              <w:lastRenderedPageBreak/>
              <w:t xml:space="preserve">IV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rsidR="00D96499" w:rsidRPr="00956B37" w:rsidRDefault="00D96499" w:rsidP="009A4B93">
            <w:pPr>
              <w:rPr>
                <w:rFonts w:ascii="Arial" w:eastAsia="Times New Roman" w:hAnsi="Arial" w:cs="Arial"/>
                <w:b/>
                <w:bCs/>
                <w:lang w:val="en-US"/>
              </w:rPr>
            </w:pPr>
          </w:p>
          <w:p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lastRenderedPageBreak/>
              <w:drawing>
                <wp:inline distT="0" distB="0" distL="0" distR="0">
                  <wp:extent cx="3808654" cy="1247775"/>
                  <wp:effectExtent l="0" t="0" r="1905" b="0"/>
                  <wp:docPr id="42" name="Picture 42"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4948" t="50226" r="14819" b="33497"/>
                          <a:stretch/>
                        </pic:blipFill>
                        <pic:spPr bwMode="auto">
                          <a:xfrm>
                            <a:off x="0" y="0"/>
                            <a:ext cx="3814854" cy="12498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rsidTr="00D96499">
        <w:tc>
          <w:tcPr>
            <w:tcW w:w="540" w:type="dxa"/>
            <w:tcBorders>
              <w:bottom w:val="single" w:sz="4" w:space="0" w:color="auto"/>
            </w:tcBorders>
          </w:tcPr>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p>
          <w:p w:rsidR="00D96499" w:rsidRPr="00956B37" w:rsidRDefault="00D96499" w:rsidP="009A4B93">
            <w:pPr>
              <w:rPr>
                <w:rFonts w:ascii="GHEA Grapalat" w:hAnsi="GHEA Grapalat"/>
                <w:lang w:val="en-US"/>
              </w:rPr>
            </w:pPr>
            <w:r w:rsidRPr="00956B37">
              <w:rPr>
                <w:rFonts w:ascii="GHEA Grapalat" w:hAnsi="GHEA Grapalat"/>
                <w:lang w:val="en-US"/>
              </w:rPr>
              <w:t>4.</w:t>
            </w:r>
          </w:p>
        </w:tc>
        <w:tc>
          <w:tcPr>
            <w:tcW w:w="9630" w:type="dxa"/>
            <w:tcBorders>
              <w:bottom w:val="single" w:sz="4" w:space="0" w:color="auto"/>
            </w:tcBorders>
          </w:tcPr>
          <w:p w:rsidR="00D96499" w:rsidRPr="00956B37" w:rsidRDefault="00D96499" w:rsidP="009A4B93">
            <w:pPr>
              <w:rPr>
                <w:rFonts w:ascii="GHEA Grapalat" w:hAnsi="GHEA Grapalat"/>
                <w:lang w:val="hy-AM"/>
              </w:rPr>
            </w:pPr>
            <w:r w:rsidRPr="00956B37">
              <w:rPr>
                <w:rFonts w:ascii="GHEA Grapalat" w:hAnsi="GHEA Grapalat"/>
                <w:lang w:val="en-US"/>
              </w:rPr>
              <w:t xml:space="preserve">IV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rsidR="00D96499" w:rsidRPr="00956B37" w:rsidRDefault="00D96499" w:rsidP="009A4B93">
            <w:pPr>
              <w:rPr>
                <w:rFonts w:ascii="Arial" w:eastAsia="Times New Roman" w:hAnsi="Arial" w:cs="Arial"/>
                <w:b/>
                <w:bCs/>
                <w:lang w:val="en-US"/>
              </w:rPr>
            </w:pPr>
          </w:p>
          <w:p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extent cx="3990975" cy="1297477"/>
                  <wp:effectExtent l="0" t="0" r="0" b="0"/>
                  <wp:docPr id="43" name="Picture 43"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5043" t="67025" r="14831" b="16848"/>
                          <a:stretch/>
                        </pic:blipFill>
                        <pic:spPr bwMode="auto">
                          <a:xfrm>
                            <a:off x="0" y="0"/>
                            <a:ext cx="4001748" cy="1300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rsidTr="00794E55">
        <w:trPr>
          <w:trHeight w:val="1653"/>
        </w:trPr>
        <w:tc>
          <w:tcPr>
            <w:tcW w:w="10170" w:type="dxa"/>
            <w:gridSpan w:val="2"/>
          </w:tcPr>
          <w:p w:rsidR="00D96499" w:rsidRPr="00956B37" w:rsidRDefault="009A4B93" w:rsidP="001C1948">
            <w:pPr>
              <w:ind w:firstLine="75"/>
              <w:jc w:val="left"/>
              <w:rPr>
                <w:rFonts w:ascii="GHEA Grapalat" w:hAnsi="GHEA Grapalat"/>
              </w:rPr>
            </w:pPr>
            <w:r w:rsidRPr="00956B37">
              <w:rPr>
                <w:rFonts w:ascii="GHEA Grapalat" w:hAnsi="GHEA Grapalat"/>
              </w:rPr>
              <w:t xml:space="preserve">5. </w:t>
            </w:r>
            <w:r w:rsidR="00D96499"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D96499" w:rsidRPr="00956B37">
              <w:rPr>
                <w:rFonts w:ascii="GHEA Grapalat" w:hAnsi="GHEA Grapalat"/>
                <w:lang w:val="hy-AM"/>
              </w:rPr>
              <w:t xml:space="preserve"> ծրագծի աջակողմյան տեղամասերը</w:t>
            </w:r>
            <w:r w:rsidRPr="00956B37">
              <w:rPr>
                <w:rFonts w:ascii="GHEA Grapalat" w:hAnsi="GHEA Grapalat"/>
              </w:rPr>
              <w:t>:</w:t>
            </w:r>
          </w:p>
          <w:p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6. Սույն աղյուսակում կիրառվել են հետևյալ հապավումները՝</w:t>
            </w:r>
          </w:p>
          <w:p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1) Ե.Մ</w:t>
            </w:r>
            <w:r w:rsidR="009117AA" w:rsidRPr="00956B37">
              <w:rPr>
                <w:rFonts w:ascii="GHEA Grapalat" w:hAnsi="GHEA Grapalat"/>
                <w:lang w:val="hy-AM"/>
              </w:rPr>
              <w:t xml:space="preserve">. </w:t>
            </w:r>
            <w:r w:rsidRPr="00956B37">
              <w:rPr>
                <w:rFonts w:ascii="GHEA Grapalat" w:hAnsi="GHEA Grapalat"/>
                <w:lang w:val="hy-AM"/>
              </w:rPr>
              <w:t>- երթևեկային մաս,</w:t>
            </w:r>
          </w:p>
          <w:p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2) Ա.Շ</w:t>
            </w:r>
            <w:r w:rsidR="009117AA" w:rsidRPr="00956B37">
              <w:rPr>
                <w:rFonts w:ascii="GHEA Grapalat" w:hAnsi="GHEA Grapalat"/>
                <w:lang w:val="hy-AM"/>
              </w:rPr>
              <w:t xml:space="preserve">. </w:t>
            </w:r>
            <w:r w:rsidRPr="00956B37">
              <w:rPr>
                <w:rFonts w:ascii="GHEA Grapalat" w:hAnsi="GHEA Grapalat"/>
                <w:lang w:val="hy-AM"/>
              </w:rPr>
              <w:t>- ամրացման շերտ կողնակի կողմից,</w:t>
            </w:r>
          </w:p>
          <w:p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3) Ա.Գ. -  կողնակի ամրացման գոտի:</w:t>
            </w:r>
          </w:p>
          <w:p w:rsidR="00D96499" w:rsidRPr="00956B37" w:rsidRDefault="009A4B93" w:rsidP="001C1948">
            <w:pPr>
              <w:shd w:val="clear" w:color="auto" w:fill="FFFFFF"/>
              <w:ind w:firstLine="75"/>
              <w:jc w:val="left"/>
              <w:rPr>
                <w:rFonts w:ascii="GHEA Grapalat" w:hAnsi="GHEA Grapalat"/>
              </w:rPr>
            </w:pPr>
            <w:r w:rsidRPr="00956B37">
              <w:rPr>
                <w:rFonts w:ascii="GHEA Grapalat" w:hAnsi="GHEA Grapalat"/>
                <w:lang w:val="en-US"/>
              </w:rPr>
              <w:t xml:space="preserve">7. </w:t>
            </w:r>
            <w:r w:rsidR="00D96499" w:rsidRPr="00956B37">
              <w:rPr>
                <w:rFonts w:ascii="GHEA Grapalat" w:hAnsi="GHEA Grapalat"/>
                <w:lang w:val="hy-AM"/>
              </w:rPr>
              <w:t>b</w:t>
            </w:r>
            <w:r w:rsidR="00D96499" w:rsidRPr="00956B37">
              <w:rPr>
                <w:rFonts w:ascii="GHEA Grapalat" w:hAnsi="GHEA Grapalat"/>
                <w:vertAlign w:val="subscript"/>
                <w:lang w:val="hy-AM"/>
              </w:rPr>
              <w:t>արգ.</w:t>
            </w:r>
            <w:r w:rsidRPr="00956B37">
              <w:rPr>
                <w:rFonts w:ascii="GHEA Grapalat" w:hAnsi="GHEA Grapalat"/>
                <w:lang w:val="hy-AM"/>
              </w:rPr>
              <w:t xml:space="preserve"> </w:t>
            </w:r>
            <w:r w:rsidR="00D96499" w:rsidRPr="00956B37">
              <w:rPr>
                <w:rFonts w:ascii="GHEA Grapalat" w:hAnsi="GHEA Grapalat"/>
                <w:lang w:val="hy-AM"/>
              </w:rPr>
              <w:t xml:space="preserve">- </w:t>
            </w:r>
            <w:r w:rsidRPr="00956B37">
              <w:rPr>
                <w:rFonts w:ascii="GHEA Grapalat" w:hAnsi="GHEA Grapalat"/>
                <w:lang w:val="hy-AM"/>
              </w:rPr>
              <w:t>ա</w:t>
            </w:r>
            <w:r w:rsidR="00D96499" w:rsidRPr="00956B37">
              <w:rPr>
                <w:rFonts w:ascii="GHEA Grapalat" w:hAnsi="GHEA Grapalat"/>
                <w:lang w:val="hy-AM"/>
              </w:rPr>
              <w:t>րգելափակոցի չափ</w:t>
            </w:r>
            <w:r w:rsidRPr="00956B37">
              <w:rPr>
                <w:rFonts w:ascii="GHEA Grapalat" w:hAnsi="GHEA Grapalat"/>
                <w:lang w:val="en-US"/>
              </w:rPr>
              <w:t>ն է:</w:t>
            </w:r>
            <w:r w:rsidR="009117AA" w:rsidRPr="00956B37">
              <w:rPr>
                <w:rFonts w:ascii="GHEA Grapalat" w:hAnsi="GHEA Grapalat"/>
              </w:rPr>
              <w:t xml:space="preserve"> </w:t>
            </w:r>
          </w:p>
        </w:tc>
      </w:tr>
    </w:tbl>
    <w:p w:rsidR="00855811" w:rsidRPr="00956B37" w:rsidRDefault="00855811" w:rsidP="00855811">
      <w:pPr>
        <w:shd w:val="clear" w:color="auto" w:fill="FFFFFF"/>
        <w:rPr>
          <w:rFonts w:ascii="Arial" w:eastAsia="Times New Roman" w:hAnsi="Arial" w:cs="Arial"/>
          <w:b/>
          <w:bCs/>
          <w:szCs w:val="27"/>
          <w:lang w:val="hy-AM"/>
        </w:rPr>
      </w:pPr>
    </w:p>
    <w:p w:rsidR="00855811" w:rsidRPr="00956B37" w:rsidRDefault="00855811" w:rsidP="00855811">
      <w:pPr>
        <w:shd w:val="clear" w:color="auto" w:fill="FFFFFF"/>
        <w:rPr>
          <w:rFonts w:ascii="Arial" w:eastAsia="Times New Roman" w:hAnsi="Arial" w:cs="Arial"/>
          <w:b/>
          <w:bCs/>
          <w:szCs w:val="27"/>
          <w:lang w:val="hy-AM"/>
        </w:rPr>
      </w:pPr>
    </w:p>
    <w:p w:rsidR="00855811" w:rsidRPr="00956B37" w:rsidRDefault="00855811" w:rsidP="00855811">
      <w:pPr>
        <w:shd w:val="clear" w:color="auto" w:fill="FFFFFF"/>
        <w:rPr>
          <w:rFonts w:ascii="Arial" w:eastAsia="Times New Roman" w:hAnsi="Arial" w:cs="Arial"/>
          <w:b/>
          <w:bCs/>
          <w:szCs w:val="27"/>
          <w:lang w:val="hy-AM"/>
        </w:rPr>
      </w:pPr>
    </w:p>
    <w:p w:rsidR="00855811" w:rsidRPr="00956B37" w:rsidRDefault="00855811" w:rsidP="00B80271">
      <w:pPr>
        <w:shd w:val="clear" w:color="auto" w:fill="FFFFFF"/>
        <w:jc w:val="right"/>
        <w:rPr>
          <w:rFonts w:ascii="Arial" w:eastAsia="Times New Roman" w:hAnsi="Arial" w:cs="Arial"/>
          <w:b/>
          <w:bC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lang w:val="en-US"/>
        </w:rPr>
        <w:t>76</w:t>
      </w:r>
    </w:p>
    <w:tbl>
      <w:tblPr>
        <w:tblStyle w:val="TableGrid"/>
        <w:tblW w:w="10170" w:type="dxa"/>
        <w:tblInd w:w="445" w:type="dxa"/>
        <w:tblLayout w:type="fixed"/>
        <w:tblLook w:val="04A0" w:firstRow="1" w:lastRow="0" w:firstColumn="1" w:lastColumn="0" w:noHBand="0" w:noVBand="1"/>
      </w:tblPr>
      <w:tblGrid>
        <w:gridCol w:w="540"/>
        <w:gridCol w:w="9630"/>
      </w:tblGrid>
      <w:tr w:rsidR="00E376B2" w:rsidRPr="00956B37" w:rsidTr="00E376B2">
        <w:tc>
          <w:tcPr>
            <w:tcW w:w="540" w:type="dxa"/>
          </w:tcPr>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r w:rsidRPr="00956B37">
              <w:rPr>
                <w:rFonts w:ascii="GHEA Grapalat" w:hAnsi="GHEA Grapalat"/>
                <w:lang w:val="en-US"/>
              </w:rPr>
              <w:t>1.</w:t>
            </w:r>
          </w:p>
        </w:tc>
        <w:tc>
          <w:tcPr>
            <w:tcW w:w="9630" w:type="dxa"/>
          </w:tcPr>
          <w:p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rsidR="00E376B2" w:rsidRPr="00956B37" w:rsidRDefault="00E376B2" w:rsidP="00B80271">
            <w:pPr>
              <w:rPr>
                <w:lang w:val="hy-AM"/>
              </w:rPr>
            </w:pPr>
          </w:p>
          <w:p w:rsidR="00E376B2" w:rsidRPr="00956B37" w:rsidRDefault="00E376B2" w:rsidP="00B80271">
            <w:pPr>
              <w:rPr>
                <w:lang w:val="hy-AM"/>
              </w:rPr>
            </w:pPr>
            <w:r w:rsidRPr="00956B37">
              <w:rPr>
                <w:rFonts w:ascii="Arial" w:eastAsia="Times New Roman" w:hAnsi="Arial" w:cs="Arial"/>
                <w:b/>
                <w:bCs/>
                <w:noProof/>
                <w:lang w:val="en-US"/>
              </w:rPr>
              <w:drawing>
                <wp:inline distT="0" distB="0" distL="0" distR="0">
                  <wp:extent cx="4963056" cy="1209675"/>
                  <wp:effectExtent l="0" t="0" r="9525" b="0"/>
                  <wp:docPr id="45" name="Picture 45"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VarazdatRoad\AppData\Local\Microsoft\Windows\INetCache\Content.Word\4.jpg"/>
                          <pic:cNvPicPr>
                            <a:picLocks noChangeAspect="1" noChangeArrowheads="1"/>
                          </pic:cNvPicPr>
                        </pic:nvPicPr>
                        <pic:blipFill>
                          <a:blip r:embed="rId55" cstate="print">
                            <a:extLst>
                              <a:ext uri="{28A0092B-C50C-407E-A947-70E740481C1C}">
                                <a14:useLocalDpi xmlns:a14="http://schemas.microsoft.com/office/drawing/2010/main" val="0"/>
                              </a:ext>
                            </a:extLst>
                          </a:blip>
                          <a:srcRect l="2995" r="2739" b="75494"/>
                          <a:stretch>
                            <a:fillRect/>
                          </a:stretch>
                        </pic:blipFill>
                        <pic:spPr bwMode="auto">
                          <a:xfrm>
                            <a:off x="0" y="0"/>
                            <a:ext cx="4996335" cy="1217786"/>
                          </a:xfrm>
                          <a:prstGeom prst="rect">
                            <a:avLst/>
                          </a:prstGeom>
                          <a:noFill/>
                          <a:ln>
                            <a:noFill/>
                          </a:ln>
                        </pic:spPr>
                      </pic:pic>
                    </a:graphicData>
                  </a:graphic>
                </wp:inline>
              </w:drawing>
            </w:r>
          </w:p>
        </w:tc>
      </w:tr>
      <w:tr w:rsidR="00E376B2" w:rsidRPr="00956B37" w:rsidTr="00E376B2">
        <w:tc>
          <w:tcPr>
            <w:tcW w:w="540" w:type="dxa"/>
          </w:tcPr>
          <w:p w:rsidR="00E376B2" w:rsidRPr="00956B37" w:rsidRDefault="00E376B2" w:rsidP="00B80271">
            <w:pPr>
              <w:jc w:val="both"/>
              <w:rPr>
                <w:rFonts w:ascii="GHEA Grapalat" w:hAnsi="GHEA Grapalat"/>
                <w:lang w:val="en-US"/>
              </w:rPr>
            </w:pPr>
            <w:r w:rsidRPr="00956B37">
              <w:rPr>
                <w:rFonts w:ascii="GHEA Grapalat" w:hAnsi="GHEA Grapalat"/>
                <w:lang w:val="en-US"/>
              </w:rPr>
              <w:t>2.</w:t>
            </w:r>
          </w:p>
        </w:tc>
        <w:tc>
          <w:tcPr>
            <w:tcW w:w="9630" w:type="dxa"/>
          </w:tcPr>
          <w:p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rsidR="00E376B2" w:rsidRPr="00956B37" w:rsidRDefault="00E376B2" w:rsidP="00B80271">
            <w:pPr>
              <w:rPr>
                <w:noProof/>
                <w:lang w:val="en-US"/>
              </w:rPr>
            </w:pPr>
          </w:p>
          <w:p w:rsidR="00E376B2" w:rsidRPr="00956B37" w:rsidRDefault="00E376B2" w:rsidP="00B80271">
            <w:pPr>
              <w:rPr>
                <w:lang w:val="hy-AM"/>
              </w:rPr>
            </w:pPr>
            <w:r w:rsidRPr="00956B37">
              <w:rPr>
                <w:rFonts w:ascii="Arial" w:eastAsia="Times New Roman" w:hAnsi="Arial" w:cs="Arial"/>
                <w:b/>
                <w:bCs/>
                <w:noProof/>
                <w:lang w:val="en-US"/>
              </w:rPr>
              <w:lastRenderedPageBreak/>
              <w:drawing>
                <wp:inline distT="0" distB="0" distL="0" distR="0">
                  <wp:extent cx="4459594" cy="885825"/>
                  <wp:effectExtent l="0" t="0" r="0" b="0"/>
                  <wp:docPr id="44" name="Picture 44"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VarazdatRoad\AppData\Local\Microsoft\Windows\INetCache\Content.Word\4.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995" t="25704" r="2739" b="54326"/>
                          <a:stretch/>
                        </pic:blipFill>
                        <pic:spPr bwMode="auto">
                          <a:xfrm>
                            <a:off x="0" y="0"/>
                            <a:ext cx="4469077" cy="8877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rsidTr="00E376B2">
        <w:tc>
          <w:tcPr>
            <w:tcW w:w="540" w:type="dxa"/>
          </w:tcPr>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r w:rsidRPr="00956B37">
              <w:rPr>
                <w:rFonts w:ascii="GHEA Grapalat" w:hAnsi="GHEA Grapalat"/>
                <w:lang w:val="en-US"/>
              </w:rPr>
              <w:t>3.</w:t>
            </w:r>
          </w:p>
        </w:tc>
        <w:tc>
          <w:tcPr>
            <w:tcW w:w="9630" w:type="dxa"/>
          </w:tcPr>
          <w:p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rsidR="00E376B2" w:rsidRPr="00956B37" w:rsidRDefault="00E376B2" w:rsidP="00B80271">
            <w:pPr>
              <w:rPr>
                <w:rFonts w:ascii="Arial" w:eastAsia="Times New Roman" w:hAnsi="Arial" w:cs="Arial"/>
                <w:b/>
                <w:bCs/>
                <w:lang w:val="en-US"/>
              </w:rPr>
            </w:pPr>
          </w:p>
          <w:p w:rsidR="00E376B2" w:rsidRPr="00956B37" w:rsidRDefault="00E376B2" w:rsidP="00B80271">
            <w:pPr>
              <w:rPr>
                <w:rFonts w:ascii="Arial" w:eastAsia="Times New Roman" w:hAnsi="Arial" w:cs="Arial"/>
                <w:b/>
                <w:bCs/>
              </w:rPr>
            </w:pPr>
            <w:r w:rsidRPr="00956B37">
              <w:rPr>
                <w:rFonts w:ascii="Arial" w:eastAsia="Times New Roman" w:hAnsi="Arial" w:cs="Arial"/>
                <w:b/>
                <w:bCs/>
                <w:noProof/>
                <w:lang w:val="en-US"/>
              </w:rPr>
              <w:drawing>
                <wp:inline distT="0" distB="0" distL="0" distR="0">
                  <wp:extent cx="4714877" cy="1162050"/>
                  <wp:effectExtent l="0" t="0" r="9525" b="0"/>
                  <wp:docPr id="46" name="Picture 46"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VarazdatRoad\AppData\Local\Microsoft\Windows\INetCache\Content.Word\4.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995" t="50566" r="2739" b="24684"/>
                          <a:stretch/>
                        </pic:blipFill>
                        <pic:spPr bwMode="auto">
                          <a:xfrm>
                            <a:off x="0" y="0"/>
                            <a:ext cx="4735102" cy="1167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rsidTr="00E376B2">
        <w:tc>
          <w:tcPr>
            <w:tcW w:w="540" w:type="dxa"/>
          </w:tcPr>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p>
          <w:p w:rsidR="00E376B2" w:rsidRPr="00956B37" w:rsidRDefault="00E376B2" w:rsidP="00B80271">
            <w:pPr>
              <w:rPr>
                <w:rFonts w:ascii="GHEA Grapalat" w:hAnsi="GHEA Grapalat"/>
                <w:lang w:val="en-US"/>
              </w:rPr>
            </w:pPr>
            <w:r w:rsidRPr="00956B37">
              <w:rPr>
                <w:rFonts w:ascii="GHEA Grapalat" w:hAnsi="GHEA Grapalat"/>
                <w:lang w:val="en-US"/>
              </w:rPr>
              <w:t>4.</w:t>
            </w:r>
          </w:p>
        </w:tc>
        <w:tc>
          <w:tcPr>
            <w:tcW w:w="9630" w:type="dxa"/>
          </w:tcPr>
          <w:p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rsidR="00E376B2" w:rsidRPr="00956B37" w:rsidRDefault="00E376B2" w:rsidP="00B80271">
            <w:pPr>
              <w:rPr>
                <w:rFonts w:ascii="Arial" w:eastAsia="Times New Roman" w:hAnsi="Arial" w:cs="Arial"/>
                <w:b/>
                <w:bCs/>
                <w:lang w:val="en-US"/>
              </w:rPr>
            </w:pPr>
          </w:p>
          <w:p w:rsidR="00E376B2" w:rsidRPr="00956B37" w:rsidRDefault="00E376B2" w:rsidP="00B80271">
            <w:pPr>
              <w:rPr>
                <w:rFonts w:ascii="Arial" w:eastAsia="Times New Roman" w:hAnsi="Arial" w:cs="Arial"/>
                <w:b/>
                <w:bCs/>
              </w:rPr>
            </w:pPr>
            <w:r w:rsidRPr="00956B37">
              <w:rPr>
                <w:rFonts w:ascii="Arial" w:eastAsia="Times New Roman" w:hAnsi="Arial" w:cs="Arial"/>
                <w:b/>
                <w:bCs/>
                <w:noProof/>
                <w:lang w:val="en-US"/>
              </w:rPr>
              <w:drawing>
                <wp:inline distT="0" distB="0" distL="0" distR="0">
                  <wp:extent cx="4973955" cy="1027876"/>
                  <wp:effectExtent l="0" t="0" r="0" b="1270"/>
                  <wp:docPr id="47" name="Picture 47"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VarazdatRoad\AppData\Local\Microsoft\Windows\INetCache\Content.Word\4.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995" t="76167" r="2739" b="3057"/>
                          <a:stretch/>
                        </pic:blipFill>
                        <pic:spPr bwMode="auto">
                          <a:xfrm>
                            <a:off x="0" y="0"/>
                            <a:ext cx="4994719" cy="1032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rsidTr="00794E55">
        <w:trPr>
          <w:trHeight w:val="1689"/>
        </w:trPr>
        <w:tc>
          <w:tcPr>
            <w:tcW w:w="10170" w:type="dxa"/>
            <w:gridSpan w:val="2"/>
          </w:tcPr>
          <w:p w:rsidR="00E376B2" w:rsidRPr="00956B37" w:rsidRDefault="00B80271" w:rsidP="00B80271">
            <w:pPr>
              <w:ind w:firstLine="75"/>
              <w:jc w:val="left"/>
              <w:rPr>
                <w:rFonts w:ascii="GHEA Grapalat" w:hAnsi="GHEA Grapalat"/>
              </w:rPr>
            </w:pPr>
            <w:r w:rsidRPr="00956B37">
              <w:rPr>
                <w:rFonts w:ascii="GHEA Grapalat" w:hAnsi="GHEA Grapalat"/>
              </w:rPr>
              <w:t xml:space="preserve">5. </w:t>
            </w:r>
            <w:r w:rsidR="00E376B2"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E376B2" w:rsidRPr="00956B37">
              <w:rPr>
                <w:rFonts w:ascii="GHEA Grapalat" w:hAnsi="GHEA Grapalat"/>
                <w:lang w:val="hy-AM"/>
              </w:rPr>
              <w:t xml:space="preserve"> ծրագծի աջակողմյան տեղամասերը</w:t>
            </w:r>
            <w:r w:rsidRPr="00956B37">
              <w:rPr>
                <w:rFonts w:ascii="GHEA Grapalat" w:hAnsi="GHEA Grapalat"/>
              </w:rPr>
              <w:t>:</w:t>
            </w:r>
          </w:p>
          <w:p w:rsidR="00B80271"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6. Սույն աղյուսակում կիրառվել են հետևյալ հապավումները՝</w:t>
            </w:r>
          </w:p>
          <w:p w:rsidR="00E376B2"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 xml:space="preserve">1) </w:t>
            </w:r>
            <w:r w:rsidR="00E376B2" w:rsidRPr="00956B37">
              <w:rPr>
                <w:rFonts w:ascii="GHEA Grapalat" w:hAnsi="GHEA Grapalat"/>
                <w:lang w:val="hy-AM"/>
              </w:rPr>
              <w:t>Ե.Մ</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ե</w:t>
            </w:r>
            <w:r w:rsidR="00E376B2" w:rsidRPr="00956B37">
              <w:rPr>
                <w:rFonts w:ascii="GHEA Grapalat" w:hAnsi="GHEA Grapalat"/>
                <w:lang w:val="hy-AM"/>
              </w:rPr>
              <w:t>րթևեկային մաս</w:t>
            </w:r>
            <w:r w:rsidRPr="00956B37">
              <w:rPr>
                <w:rFonts w:ascii="GHEA Grapalat" w:hAnsi="GHEA Grapalat"/>
                <w:lang w:val="hy-AM"/>
              </w:rPr>
              <w:t>,</w:t>
            </w:r>
          </w:p>
          <w:p w:rsidR="00E376B2"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 xml:space="preserve">2) </w:t>
            </w:r>
            <w:r w:rsidR="00E376B2" w:rsidRPr="00956B37">
              <w:rPr>
                <w:rFonts w:ascii="GHEA Grapalat" w:hAnsi="GHEA Grapalat"/>
                <w:lang w:val="hy-AM"/>
              </w:rPr>
              <w:t>Լ.Ե.Մ</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լ</w:t>
            </w:r>
            <w:r w:rsidR="00E376B2" w:rsidRPr="00956B37">
              <w:rPr>
                <w:rFonts w:ascii="GHEA Grapalat" w:hAnsi="GHEA Grapalat"/>
                <w:lang w:val="hy-AM"/>
              </w:rPr>
              <w:t>րացուցիչ երթևեկային մաս</w:t>
            </w:r>
            <w:r w:rsidRPr="00956B37">
              <w:rPr>
                <w:rFonts w:ascii="GHEA Grapalat" w:hAnsi="GHEA Grapalat"/>
                <w:lang w:val="hy-AM"/>
              </w:rPr>
              <w:t>,</w:t>
            </w:r>
          </w:p>
          <w:p w:rsidR="00E376B2" w:rsidRPr="00956B37" w:rsidRDefault="00B80271" w:rsidP="00B80271">
            <w:pPr>
              <w:ind w:firstLine="75"/>
              <w:jc w:val="left"/>
              <w:rPr>
                <w:rFonts w:ascii="GHEA Grapalat" w:hAnsi="GHEA Grapalat"/>
                <w:lang w:val="hy-AM"/>
              </w:rPr>
            </w:pPr>
            <w:r w:rsidRPr="00956B37">
              <w:rPr>
                <w:rFonts w:ascii="GHEA Grapalat" w:hAnsi="GHEA Grapalat"/>
                <w:lang w:val="hy-AM"/>
              </w:rPr>
              <w:t xml:space="preserve">3) </w:t>
            </w:r>
            <w:r w:rsidR="00E376B2" w:rsidRPr="00956B37">
              <w:rPr>
                <w:rFonts w:ascii="GHEA Grapalat" w:hAnsi="GHEA Grapalat"/>
                <w:lang w:val="hy-AM"/>
              </w:rPr>
              <w:t>Ա.Շ</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ա</w:t>
            </w:r>
            <w:r w:rsidR="00E376B2" w:rsidRPr="00956B37">
              <w:rPr>
                <w:rFonts w:ascii="GHEA Grapalat" w:hAnsi="GHEA Grapalat"/>
                <w:lang w:val="hy-AM"/>
              </w:rPr>
              <w:t>մրացման շերտ կողնակի կողմից</w:t>
            </w:r>
          </w:p>
          <w:p w:rsidR="00E376B2" w:rsidRPr="00956B37" w:rsidRDefault="00B80271" w:rsidP="00B80271">
            <w:pPr>
              <w:ind w:firstLine="75"/>
              <w:jc w:val="left"/>
              <w:rPr>
                <w:rFonts w:ascii="GHEA Grapalat" w:hAnsi="GHEA Grapalat"/>
                <w:lang w:val="hy-AM"/>
              </w:rPr>
            </w:pPr>
            <w:r w:rsidRPr="00956B37">
              <w:rPr>
                <w:rFonts w:ascii="GHEA Grapalat" w:hAnsi="GHEA Grapalat"/>
                <w:lang w:val="hy-AM"/>
              </w:rPr>
              <w:t xml:space="preserve">4) </w:t>
            </w:r>
            <w:r w:rsidR="00E376B2" w:rsidRPr="00956B37">
              <w:rPr>
                <w:rFonts w:ascii="GHEA Grapalat" w:hAnsi="GHEA Grapalat"/>
                <w:lang w:val="hy-AM"/>
              </w:rPr>
              <w:t>Ա.Գ</w:t>
            </w:r>
            <w:r w:rsidRPr="00956B37">
              <w:rPr>
                <w:rFonts w:ascii="GHEA Grapalat" w:hAnsi="GHEA Grapalat"/>
                <w:lang w:val="hy-AM"/>
              </w:rPr>
              <w:t>. - կ</w:t>
            </w:r>
            <w:r w:rsidR="00E376B2" w:rsidRPr="00956B37">
              <w:rPr>
                <w:rFonts w:ascii="GHEA Grapalat" w:hAnsi="GHEA Grapalat"/>
                <w:lang w:val="hy-AM"/>
              </w:rPr>
              <w:t>ողնակի ամրացման գոտի</w:t>
            </w:r>
            <w:r w:rsidRPr="00956B37">
              <w:rPr>
                <w:rFonts w:ascii="GHEA Grapalat" w:hAnsi="GHEA Grapalat"/>
                <w:lang w:val="hy-AM"/>
              </w:rPr>
              <w:t>:</w:t>
            </w:r>
          </w:p>
          <w:p w:rsidR="00E376B2" w:rsidRPr="00956B37" w:rsidRDefault="00B80271" w:rsidP="00B80271">
            <w:pPr>
              <w:ind w:firstLine="75"/>
              <w:jc w:val="left"/>
              <w:rPr>
                <w:rFonts w:ascii="GHEA Grapalat" w:hAnsi="GHEA Grapalat"/>
                <w:lang w:val="hy-AM"/>
              </w:rPr>
            </w:pPr>
            <w:r w:rsidRPr="00956B37">
              <w:rPr>
                <w:rFonts w:ascii="GHEA Grapalat" w:hAnsi="GHEA Grapalat"/>
                <w:lang w:val="en-US"/>
              </w:rPr>
              <w:t xml:space="preserve">7. </w:t>
            </w:r>
            <w:r w:rsidRPr="00956B37">
              <w:rPr>
                <w:rFonts w:ascii="GHEA Grapalat" w:hAnsi="GHEA Grapalat"/>
                <w:lang w:val="hy-AM"/>
              </w:rPr>
              <w:t>b</w:t>
            </w:r>
            <w:r w:rsidRPr="00956B37">
              <w:rPr>
                <w:rFonts w:ascii="GHEA Grapalat" w:hAnsi="GHEA Grapalat"/>
                <w:vertAlign w:val="subscript"/>
                <w:lang w:val="hy-AM"/>
              </w:rPr>
              <w:t>արգ</w:t>
            </w:r>
            <w:r w:rsidRPr="00956B37">
              <w:rPr>
                <w:rFonts w:ascii="GHEA Grapalat" w:hAnsi="GHEA Grapalat"/>
                <w:lang w:val="hy-AM"/>
              </w:rPr>
              <w:t>. արգելափակոցի չափ</w:t>
            </w:r>
            <w:r w:rsidRPr="00956B37">
              <w:rPr>
                <w:rFonts w:ascii="GHEA Grapalat" w:hAnsi="GHEA Grapalat"/>
                <w:lang w:val="en-US"/>
              </w:rPr>
              <w:t>ն է:</w:t>
            </w:r>
            <w:r w:rsidRPr="00956B37">
              <w:rPr>
                <w:rFonts w:ascii="GHEA Grapalat" w:hAnsi="GHEA Grapalat"/>
                <w:lang w:val="hy-AM"/>
              </w:rPr>
              <w:t xml:space="preserve"> </w:t>
            </w:r>
          </w:p>
        </w:tc>
      </w:tr>
    </w:tbl>
    <w:p w:rsidR="00855811" w:rsidRPr="00956B37" w:rsidRDefault="00855811" w:rsidP="003575EC">
      <w:pPr>
        <w:spacing w:line="259" w:lineRule="auto"/>
        <w:ind w:left="810" w:firstLine="630"/>
        <w:jc w:val="both"/>
        <w:rPr>
          <w:rFonts w:ascii="GHEA Grapalat" w:hAnsi="GHEA Grapalat"/>
          <w:lang w:val="en-US"/>
        </w:rPr>
      </w:pPr>
    </w:p>
    <w:p w:rsidR="0099209F" w:rsidRPr="00956B37" w:rsidRDefault="0099209F" w:rsidP="003C427E">
      <w:pPr>
        <w:pStyle w:val="ListParagraph"/>
        <w:numPr>
          <w:ilvl w:val="0"/>
          <w:numId w:val="17"/>
        </w:numPr>
        <w:tabs>
          <w:tab w:val="left" w:pos="1980"/>
        </w:tabs>
        <w:ind w:left="810" w:firstLine="630"/>
        <w:jc w:val="both"/>
        <w:rPr>
          <w:rFonts w:ascii="GHEA Grapalat" w:hAnsi="GHEA Grapalat"/>
          <w:lang w:val="en-US"/>
        </w:rPr>
      </w:pPr>
      <w:r w:rsidRPr="00956B37">
        <w:rPr>
          <w:rFonts w:ascii="GHEA Grapalat" w:hAnsi="GHEA Grapalat"/>
          <w:lang w:val="en-US"/>
        </w:rPr>
        <w:t xml:space="preserve">Լեռնային տեղանքներում և գետահովիտներով ճանապարհի ծրագծի կտրուկ </w:t>
      </w:r>
      <w:r w:rsidR="00AD1FD6" w:rsidRPr="00956B37">
        <w:rPr>
          <w:rFonts w:ascii="GHEA Grapalat" w:hAnsi="GHEA Grapalat"/>
          <w:lang w:val="en-US"/>
        </w:rPr>
        <w:t>փոփոխության պատճառով առաջացած օձագալարների և օձապարերի տարածված տիպերը և հաշվարկային սխեմաները ներկայացված են</w:t>
      </w:r>
      <w:r w:rsidR="000D2E8F" w:rsidRPr="00956B37">
        <w:rPr>
          <w:rFonts w:ascii="GHEA Grapalat" w:hAnsi="GHEA Grapalat"/>
          <w:lang w:val="en-US"/>
        </w:rPr>
        <w:t xml:space="preserve"> սույն շինարարական նորմերի</w:t>
      </w:r>
      <w:r w:rsidR="00AD1FD6" w:rsidRPr="00956B37">
        <w:rPr>
          <w:rFonts w:ascii="GHEA Grapalat" w:hAnsi="GHEA Grapalat"/>
          <w:lang w:val="en-US"/>
        </w:rPr>
        <w:t xml:space="preserve"> </w:t>
      </w:r>
      <w:r w:rsidR="007E6619" w:rsidRPr="00956B37">
        <w:rPr>
          <w:rFonts w:ascii="GHEA Grapalat" w:hAnsi="GHEA Grapalat"/>
          <w:lang w:val="en-US"/>
        </w:rPr>
        <w:t xml:space="preserve">  </w:t>
      </w:r>
      <w:r w:rsidR="00855811" w:rsidRPr="00956B37">
        <w:rPr>
          <w:rFonts w:ascii="GHEA Grapalat" w:hAnsi="GHEA Grapalat"/>
          <w:lang w:val="en-US"/>
        </w:rPr>
        <w:t>77</w:t>
      </w:r>
      <w:r w:rsidR="00AD1FD6" w:rsidRPr="00956B37">
        <w:rPr>
          <w:rFonts w:ascii="GHEA Grapalat" w:hAnsi="GHEA Grapalat"/>
          <w:lang w:val="en-US"/>
        </w:rPr>
        <w:t>-</w:t>
      </w:r>
      <w:r w:rsidR="005B0531" w:rsidRPr="00956B37">
        <w:rPr>
          <w:rFonts w:ascii="GHEA Grapalat" w:hAnsi="GHEA Grapalat"/>
          <w:lang w:val="en-US"/>
        </w:rPr>
        <w:t>79</w:t>
      </w:r>
      <w:r w:rsidR="00AD1FD6" w:rsidRPr="00956B37">
        <w:rPr>
          <w:rFonts w:ascii="GHEA Grapalat" w:hAnsi="GHEA Grapalat"/>
          <w:lang w:val="en-US"/>
        </w:rPr>
        <w:t>-</w:t>
      </w:r>
      <w:r w:rsidR="000D2E8F" w:rsidRPr="00956B37">
        <w:rPr>
          <w:rFonts w:ascii="GHEA Grapalat" w:hAnsi="GHEA Grapalat"/>
          <w:lang w:val="en-US"/>
        </w:rPr>
        <w:t>րդ աղյուսակներ</w:t>
      </w:r>
      <w:r w:rsidR="00AD1FD6" w:rsidRPr="00956B37">
        <w:rPr>
          <w:rFonts w:ascii="GHEA Grapalat" w:hAnsi="GHEA Grapalat"/>
          <w:lang w:val="en-US"/>
        </w:rPr>
        <w:t>ում, իսկ հորիզոնական կորերի լայնացման սխեման</w:t>
      </w:r>
      <w:r w:rsidR="000D2E8F" w:rsidRPr="00956B37">
        <w:rPr>
          <w:rFonts w:ascii="GHEA Grapalat" w:hAnsi="GHEA Grapalat"/>
          <w:lang w:val="en-US"/>
        </w:rPr>
        <w:t xml:space="preserve">`                                        սույն շինարարական նորմերի 80-րդ </w:t>
      </w:r>
      <w:r w:rsidR="00AD1FD6" w:rsidRPr="00956B37">
        <w:rPr>
          <w:rFonts w:ascii="GHEA Grapalat" w:hAnsi="GHEA Grapalat"/>
          <w:lang w:val="en-US"/>
        </w:rPr>
        <w:t>աղյուսակում:</w:t>
      </w:r>
    </w:p>
    <w:p w:rsidR="003575EC" w:rsidRPr="00956B37" w:rsidRDefault="003575EC" w:rsidP="00855811">
      <w:pPr>
        <w:spacing w:line="276" w:lineRule="auto"/>
        <w:jc w:val="right"/>
        <w:rPr>
          <w:rFonts w:ascii="GHEA Grapalat" w:hAnsi="GHEA Grapalat"/>
          <w:lang w:val="hy-AM"/>
        </w:rPr>
      </w:pPr>
    </w:p>
    <w:p w:rsidR="003575EC" w:rsidRPr="00956B37" w:rsidRDefault="003575EC" w:rsidP="00855811">
      <w:pPr>
        <w:spacing w:line="276" w:lineRule="auto"/>
        <w:jc w:val="right"/>
        <w:rPr>
          <w:rFonts w:ascii="GHEA Grapalat" w:hAnsi="GHEA Grapalat"/>
          <w:lang w:val="hy-AM"/>
        </w:rPr>
      </w:pPr>
    </w:p>
    <w:p w:rsidR="003575EC" w:rsidRPr="00956B37" w:rsidRDefault="003575EC" w:rsidP="00855811">
      <w:pPr>
        <w:spacing w:line="276" w:lineRule="auto"/>
        <w:jc w:val="right"/>
        <w:rPr>
          <w:rFonts w:ascii="GHEA Grapalat" w:hAnsi="GHEA Grapalat"/>
          <w:lang w:val="hy-AM"/>
        </w:rPr>
      </w:pPr>
    </w:p>
    <w:p w:rsidR="00855811" w:rsidRPr="00956B37" w:rsidRDefault="00855811" w:rsidP="00855811">
      <w:pPr>
        <w:spacing w:line="276" w:lineRule="auto"/>
        <w:jc w:val="right"/>
        <w:rPr>
          <w:rFonts w:ascii="GHEA Grapalat" w:hAnsi="GHEA Grapalat"/>
        </w:rPr>
      </w:pPr>
      <w:r w:rsidRPr="00956B37">
        <w:rPr>
          <w:rFonts w:ascii="GHEA Grapalat" w:hAnsi="GHEA Grapalat"/>
          <w:lang w:val="hy-AM"/>
        </w:rPr>
        <w:t xml:space="preserve">Աղյուսակ </w:t>
      </w:r>
      <w:r w:rsidRPr="00956B37">
        <w:rPr>
          <w:rFonts w:ascii="GHEA Grapalat" w:hAnsi="GHEA Grapalat"/>
          <w:lang w:val="en-US"/>
        </w:rPr>
        <w:t>77</w:t>
      </w:r>
    </w:p>
    <w:tbl>
      <w:tblPr>
        <w:tblStyle w:val="TableGrid"/>
        <w:tblW w:w="10204" w:type="dxa"/>
        <w:tblInd w:w="445" w:type="dxa"/>
        <w:tblLayout w:type="fixed"/>
        <w:tblLook w:val="04A0" w:firstRow="1" w:lastRow="0" w:firstColumn="1" w:lastColumn="0" w:noHBand="0" w:noVBand="1"/>
      </w:tblPr>
      <w:tblGrid>
        <w:gridCol w:w="540"/>
        <w:gridCol w:w="2906"/>
        <w:gridCol w:w="3167"/>
        <w:gridCol w:w="3577"/>
        <w:gridCol w:w="14"/>
      </w:tblGrid>
      <w:tr w:rsidR="007C7C44" w:rsidRPr="00956B37" w:rsidTr="007C7C44">
        <w:tc>
          <w:tcPr>
            <w:tcW w:w="540" w:type="dxa"/>
          </w:tcPr>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4309B4">
            <w:pPr>
              <w:spacing w:line="276" w:lineRule="auto"/>
              <w:rPr>
                <w:rFonts w:ascii="GHEA Grapalat" w:hAnsi="GHEA Grapalat"/>
                <w:sz w:val="22"/>
                <w:lang w:val="en-US"/>
              </w:rPr>
            </w:pPr>
          </w:p>
          <w:p w:rsidR="007C7C44" w:rsidRPr="00956B37" w:rsidRDefault="007C7C44" w:rsidP="007C7C44">
            <w:pPr>
              <w:spacing w:line="276" w:lineRule="auto"/>
              <w:rPr>
                <w:rFonts w:ascii="GHEA Grapalat" w:hAnsi="GHEA Grapalat"/>
                <w:sz w:val="22"/>
                <w:lang w:val="en-US"/>
              </w:rPr>
            </w:pPr>
            <w:r w:rsidRPr="00956B37">
              <w:rPr>
                <w:rFonts w:ascii="GHEA Grapalat" w:hAnsi="GHEA Grapalat"/>
                <w:sz w:val="22"/>
                <w:lang w:val="en-US"/>
              </w:rPr>
              <w:t>1.</w:t>
            </w:r>
          </w:p>
        </w:tc>
        <w:tc>
          <w:tcPr>
            <w:tcW w:w="2906" w:type="dxa"/>
          </w:tcPr>
          <w:p w:rsidR="007C7C44" w:rsidRPr="00956B37" w:rsidRDefault="007C7C44" w:rsidP="007C7C44">
            <w:pPr>
              <w:rPr>
                <w:rFonts w:ascii="GHEA Grapalat" w:hAnsi="GHEA Grapalat"/>
                <w:lang w:val="hy-AM"/>
              </w:rPr>
            </w:pPr>
            <w:r w:rsidRPr="00956B37">
              <w:rPr>
                <w:rFonts w:ascii="GHEA Grapalat" w:hAnsi="GHEA Grapalat"/>
                <w:lang w:val="hy-AM"/>
              </w:rPr>
              <w:t>Սիմետրիկ օձագալարք անցումային կորերով</w:t>
            </w:r>
          </w:p>
          <w:p w:rsidR="007C7C44" w:rsidRPr="00956B37" w:rsidRDefault="007C7C44" w:rsidP="007C7C44">
            <w:pPr>
              <w:rPr>
                <w:rFonts w:ascii="GHEA Grapalat" w:hAnsi="GHEA Grapalat"/>
                <w:noProof/>
                <w:lang w:val="en-US"/>
              </w:rPr>
            </w:pPr>
          </w:p>
          <w:p w:rsidR="007C7C44" w:rsidRPr="00956B37" w:rsidRDefault="007C7C44" w:rsidP="007C7C44">
            <w:pPr>
              <w:rPr>
                <w:rFonts w:ascii="GHEA Grapalat" w:hAnsi="GHEA Grapalat"/>
                <w:noProof/>
                <w:lang w:val="en-US"/>
              </w:rPr>
            </w:pPr>
          </w:p>
          <w:p w:rsidR="007C7C44" w:rsidRPr="00956B37" w:rsidRDefault="007C7C44" w:rsidP="007C7C44">
            <w:pPr>
              <w:rPr>
                <w:rFonts w:ascii="GHEA Grapalat" w:hAnsi="GHEA Grapalat"/>
                <w:noProof/>
                <w:lang w:val="en-US"/>
              </w:rPr>
            </w:pPr>
          </w:p>
          <w:p w:rsidR="007C7C44" w:rsidRPr="00956B37" w:rsidRDefault="007C7C44" w:rsidP="007C7C44">
            <w:pPr>
              <w:jc w:val="both"/>
              <w:rPr>
                <w:rFonts w:ascii="GHEA Grapalat" w:hAnsi="GHEA Grapalat"/>
                <w:lang w:val="hy-AM"/>
              </w:rPr>
            </w:pPr>
            <w:r w:rsidRPr="00956B37">
              <w:rPr>
                <w:rFonts w:ascii="GHEA Grapalat" w:hAnsi="GHEA Grapalat"/>
                <w:noProof/>
                <w:lang w:val="en-US"/>
              </w:rPr>
              <w:drawing>
                <wp:inline distT="0" distB="0" distL="0" distR="0">
                  <wp:extent cx="3831571" cy="1866574"/>
                  <wp:effectExtent l="0" t="8255" r="8890" b="8890"/>
                  <wp:docPr id="50" name="Picture 50" descr="C:\Users\VarazdatRoad\AppData\Local\Microsoft\Windows\INetCache\Content.Word\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arazdatRoad\AppData\Local\Microsoft\Windows\INetCache\Content.Word\рисунок 3.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7450" r="5908" b="11738"/>
                          <a:stretch/>
                        </pic:blipFill>
                        <pic:spPr bwMode="auto">
                          <a:xfrm rot="5400000">
                            <a:off x="0" y="0"/>
                            <a:ext cx="3857017" cy="18789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7" w:type="dxa"/>
          </w:tcPr>
          <w:p w:rsidR="007C7C44" w:rsidRPr="00956B37" w:rsidRDefault="007C7C44" w:rsidP="007C7C44">
            <w:pPr>
              <w:rPr>
                <w:rFonts w:ascii="GHEA Grapalat" w:hAnsi="GHEA Grapalat"/>
                <w:noProof/>
              </w:rPr>
            </w:pPr>
            <w:r w:rsidRPr="00956B37">
              <w:rPr>
                <w:rFonts w:ascii="GHEA Grapalat" w:hAnsi="GHEA Grapalat"/>
                <w:lang w:val="hy-AM"/>
              </w:rPr>
              <w:t>Սեղմված սիմետրիկ օձագալարք անցումային կորերով</w:t>
            </w:r>
            <w:r w:rsidRPr="00956B37">
              <w:rPr>
                <w:rFonts w:ascii="GHEA Grapalat" w:hAnsi="GHEA Grapalat"/>
                <w:noProof/>
              </w:rPr>
              <w:t xml:space="preserve"> </w:t>
            </w:r>
          </w:p>
          <w:p w:rsidR="007C7C44" w:rsidRPr="00956B37" w:rsidRDefault="007C7C44" w:rsidP="007C7C44">
            <w:pPr>
              <w:rPr>
                <w:rFonts w:ascii="GHEA Grapalat" w:hAnsi="GHEA Grapalat"/>
                <w:lang w:val="hy-AM"/>
              </w:rPr>
            </w:pPr>
            <w:r w:rsidRPr="00956B37">
              <w:rPr>
                <w:rFonts w:ascii="GHEA Grapalat" w:hAnsi="GHEA Grapalat"/>
                <w:noProof/>
                <w:lang w:val="en-US"/>
              </w:rPr>
              <w:drawing>
                <wp:inline distT="0" distB="0" distL="0" distR="0">
                  <wp:extent cx="4233771" cy="1866782"/>
                  <wp:effectExtent l="2540" t="0" r="0" b="0"/>
                  <wp:docPr id="64" name="Picture 64" descr="C:\Users\VarazdatRoad\AppData\Local\Microsoft\Windows\INetCache\Content.Word\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arazdatRoad\AppData\Local\Microsoft\Windows\INetCache\Content.Word\рисунок 4.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191" t="3369" r="-1" b="2919"/>
                          <a:stretch/>
                        </pic:blipFill>
                        <pic:spPr bwMode="auto">
                          <a:xfrm rot="5400000">
                            <a:off x="0" y="0"/>
                            <a:ext cx="4263886" cy="1880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1" w:type="dxa"/>
            <w:gridSpan w:val="2"/>
          </w:tcPr>
          <w:p w:rsidR="007C7C44" w:rsidRPr="00956B37" w:rsidRDefault="007C7C44" w:rsidP="007C7C44">
            <w:pPr>
              <w:rPr>
                <w:rFonts w:ascii="GHEA Grapalat" w:hAnsi="GHEA Grapalat"/>
                <w:lang w:val="hy-AM"/>
              </w:rPr>
            </w:pPr>
            <w:r w:rsidRPr="00956B37">
              <w:rPr>
                <w:rFonts w:ascii="GHEA Grapalat" w:hAnsi="GHEA Grapalat"/>
                <w:lang w:val="hy-AM"/>
              </w:rPr>
              <w:t>Ձգված սիմետրիկ օձագալարք անցումային կորերով</w:t>
            </w:r>
          </w:p>
          <w:p w:rsidR="007C7C44" w:rsidRPr="00956B37" w:rsidRDefault="007C7C44" w:rsidP="007C7C44">
            <w:pPr>
              <w:rPr>
                <w:rFonts w:ascii="GHEA Grapalat" w:hAnsi="GHEA Grapalat"/>
                <w:noProof/>
                <w:lang w:val="en-US"/>
              </w:rPr>
            </w:pPr>
          </w:p>
          <w:p w:rsidR="007C7C44" w:rsidRPr="00956B37" w:rsidRDefault="007C7C44" w:rsidP="007C7C44">
            <w:pPr>
              <w:rPr>
                <w:rFonts w:ascii="GHEA Grapalat" w:hAnsi="GHEA Grapalat"/>
                <w:noProof/>
                <w:lang w:val="en-US"/>
              </w:rPr>
            </w:pPr>
          </w:p>
          <w:p w:rsidR="007C7C44" w:rsidRPr="00956B37" w:rsidRDefault="007C7C44" w:rsidP="007C7C44">
            <w:pPr>
              <w:rPr>
                <w:rFonts w:ascii="GHEA Grapalat" w:hAnsi="GHEA Grapalat"/>
                <w:noProof/>
                <w:lang w:val="en-US"/>
              </w:rPr>
            </w:pPr>
          </w:p>
          <w:p w:rsidR="007C7C44" w:rsidRPr="00956B37" w:rsidRDefault="007C7C44" w:rsidP="007C7C44">
            <w:pPr>
              <w:rPr>
                <w:rFonts w:ascii="GHEA Grapalat" w:hAnsi="GHEA Grapalat"/>
                <w:lang w:val="hy-AM"/>
              </w:rPr>
            </w:pPr>
            <w:r w:rsidRPr="00956B37">
              <w:rPr>
                <w:rFonts w:ascii="GHEA Grapalat" w:hAnsi="GHEA Grapalat"/>
                <w:noProof/>
                <w:lang w:val="en-US"/>
              </w:rPr>
              <w:drawing>
                <wp:inline distT="0" distB="0" distL="0" distR="0">
                  <wp:extent cx="3975225" cy="2247822"/>
                  <wp:effectExtent l="6667" t="0" r="0" b="0"/>
                  <wp:docPr id="65" name="Picture 65" descr="C:\Users\VarazdatRoad\AppData\Local\Microsoft\Windows\INetCache\Content.Word\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arazdatRoad\AppData\Local\Microsoft\Windows\INetCache\Content.Word\рисунок 5.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114" t="5119" r="5070"/>
                          <a:stretch/>
                        </pic:blipFill>
                        <pic:spPr bwMode="auto">
                          <a:xfrm rot="16200000">
                            <a:off x="0" y="0"/>
                            <a:ext cx="3999296" cy="22614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7C44" w:rsidRPr="00956B37" w:rsidTr="00794E55">
        <w:trPr>
          <w:gridAfter w:val="1"/>
          <w:wAfter w:w="14" w:type="dxa"/>
        </w:trPr>
        <w:tc>
          <w:tcPr>
            <w:tcW w:w="10190" w:type="dxa"/>
            <w:gridSpan w:val="4"/>
          </w:tcPr>
          <w:p w:rsidR="007C7C44" w:rsidRPr="00956B37" w:rsidRDefault="0040276A" w:rsidP="007C7C44">
            <w:pPr>
              <w:ind w:firstLine="75"/>
              <w:jc w:val="both"/>
              <w:rPr>
                <w:rFonts w:ascii="GHEA Grapalat" w:hAnsi="GHEA Grapalat"/>
              </w:rPr>
            </w:pPr>
            <w:r w:rsidRPr="00956B37">
              <w:rPr>
                <w:rFonts w:ascii="GHEA Grapalat" w:hAnsi="GHEA Grapalat"/>
              </w:rPr>
              <w:t>2</w:t>
            </w:r>
            <w:r w:rsidR="007C7C44" w:rsidRPr="00956B37">
              <w:rPr>
                <w:rFonts w:ascii="GHEA Grapalat" w:hAnsi="GHEA Grapalat"/>
              </w:rPr>
              <w:t xml:space="preserve">. </w:t>
            </w:r>
            <w:r w:rsidR="007C7C44" w:rsidRPr="00956B37">
              <w:rPr>
                <w:rFonts w:ascii="GHEA Grapalat" w:hAnsi="GHEA Grapalat"/>
                <w:lang w:val="hy-AM"/>
              </w:rPr>
              <w:t>I տեսակի համարվում են այն օձագալարքները, որոնց օժանդակ կորերը ունեն հակառակ ուղղություն բկանցքում</w:t>
            </w:r>
            <w:r w:rsidR="007C7C44" w:rsidRPr="00956B37">
              <w:rPr>
                <w:rFonts w:ascii="GHEA Grapalat" w:hAnsi="GHEA Grapalat"/>
              </w:rPr>
              <w:t>:</w:t>
            </w:r>
          </w:p>
        </w:tc>
      </w:tr>
    </w:tbl>
    <w:p w:rsidR="00855811" w:rsidRPr="00956B37" w:rsidRDefault="00855811" w:rsidP="00855811">
      <w:pPr>
        <w:spacing w:line="276" w:lineRule="auto"/>
        <w:jc w:val="right"/>
        <w:rPr>
          <w:rFonts w:ascii="GHEA Grapalat" w:hAnsi="GHEA Grapalat"/>
          <w:lang w:val="hy-AM"/>
        </w:rPr>
      </w:pPr>
    </w:p>
    <w:p w:rsidR="00855811" w:rsidRPr="00956B37" w:rsidRDefault="00855811" w:rsidP="00855811">
      <w:pPr>
        <w:spacing w:line="276" w:lineRule="auto"/>
        <w:rPr>
          <w:rFonts w:ascii="GHEA Grapalat" w:hAnsi="GHEA Grapalat"/>
          <w:lang w:val="hy-AM"/>
        </w:rPr>
      </w:pPr>
      <w:r w:rsidRPr="00956B37">
        <w:rPr>
          <w:rFonts w:ascii="GHEA Grapalat" w:hAnsi="GHEA Grapalat"/>
          <w:lang w:val="hy-AM"/>
        </w:rPr>
        <w:br w:type="page"/>
      </w:r>
    </w:p>
    <w:p w:rsidR="00855811" w:rsidRPr="00956B37" w:rsidRDefault="00855811" w:rsidP="00855811">
      <w:pPr>
        <w:spacing w:line="276" w:lineRule="auto"/>
        <w:jc w:val="right"/>
        <w:rPr>
          <w:rFonts w:ascii="GHEA Grapalat" w:hAnsi="GHEA Grapalat"/>
          <w:lang w:val="en-US"/>
        </w:rPr>
      </w:pPr>
      <w:r w:rsidRPr="00956B37">
        <w:rPr>
          <w:rFonts w:ascii="GHEA Grapalat" w:hAnsi="GHEA Grapalat"/>
          <w:lang w:val="hy-AM"/>
        </w:rPr>
        <w:lastRenderedPageBreak/>
        <w:t xml:space="preserve">Աղյուսակ </w:t>
      </w:r>
      <w:r w:rsidRPr="00956B37">
        <w:rPr>
          <w:rFonts w:ascii="GHEA Grapalat" w:hAnsi="GHEA Grapalat"/>
          <w:lang w:val="en-US"/>
        </w:rPr>
        <w:t>78</w:t>
      </w:r>
    </w:p>
    <w:tbl>
      <w:tblPr>
        <w:tblStyle w:val="TableGrid"/>
        <w:tblW w:w="0" w:type="auto"/>
        <w:tblInd w:w="445" w:type="dxa"/>
        <w:tblLook w:val="04A0" w:firstRow="1" w:lastRow="0" w:firstColumn="1" w:lastColumn="0" w:noHBand="0" w:noVBand="1"/>
      </w:tblPr>
      <w:tblGrid>
        <w:gridCol w:w="314"/>
        <w:gridCol w:w="3245"/>
        <w:gridCol w:w="3339"/>
        <w:gridCol w:w="3518"/>
      </w:tblGrid>
      <w:tr w:rsidR="00F6111D" w:rsidRPr="00956B37" w:rsidTr="00F6111D">
        <w:tc>
          <w:tcPr>
            <w:tcW w:w="573" w:type="dxa"/>
          </w:tcPr>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p>
          <w:p w:rsidR="00F6111D" w:rsidRPr="00956B37" w:rsidRDefault="00F6111D" w:rsidP="00F6111D">
            <w:pPr>
              <w:rPr>
                <w:rFonts w:ascii="GHEA Grapalat" w:hAnsi="GHEA Grapalat"/>
                <w:lang w:val="en-US"/>
              </w:rPr>
            </w:pPr>
            <w:r w:rsidRPr="00956B37">
              <w:rPr>
                <w:rFonts w:ascii="GHEA Grapalat" w:hAnsi="GHEA Grapalat"/>
                <w:lang w:val="en-US"/>
              </w:rPr>
              <w:t>1.</w:t>
            </w:r>
          </w:p>
        </w:tc>
        <w:tc>
          <w:tcPr>
            <w:tcW w:w="3054" w:type="dxa"/>
          </w:tcPr>
          <w:p w:rsidR="00F6111D" w:rsidRPr="00956B37" w:rsidRDefault="0079244B" w:rsidP="00F6111D">
            <w:pPr>
              <w:rPr>
                <w:rFonts w:ascii="GHEA Grapalat" w:hAnsi="GHEA Grapalat"/>
                <w:lang w:val="hy-AM"/>
              </w:rPr>
            </w:pPr>
            <w:r w:rsidRPr="00956B37">
              <w:rPr>
                <w:rFonts w:ascii="GHEA Grapalat" w:hAnsi="GHEA Grapalat"/>
                <w:lang w:val="en-US"/>
              </w:rPr>
              <w:t>Ո</w:t>
            </w:r>
            <w:r w:rsidR="00F6111D" w:rsidRPr="00956B37">
              <w:rPr>
                <w:rFonts w:ascii="GHEA Grapalat" w:hAnsi="GHEA Grapalat"/>
                <w:lang w:val="hy-AM"/>
              </w:rPr>
              <w:t>չ սիմետրիկ օձագալարք, որի գլխավոր կորը տեղաշարժված է և ունի անցումային կորեր</w:t>
            </w:r>
          </w:p>
          <w:p w:rsidR="00F6111D" w:rsidRPr="00956B37" w:rsidRDefault="00F6111D" w:rsidP="00F6111D">
            <w:pPr>
              <w:rPr>
                <w:rFonts w:ascii="GHEA Grapalat" w:hAnsi="GHEA Grapalat"/>
                <w:lang w:val="hy-AM"/>
              </w:rPr>
            </w:pPr>
          </w:p>
          <w:p w:rsidR="00F6111D" w:rsidRPr="00956B37" w:rsidRDefault="00F6111D" w:rsidP="00F6111D">
            <w:pPr>
              <w:rPr>
                <w:rFonts w:ascii="GHEA Grapalat" w:hAnsi="GHEA Grapalat"/>
                <w:lang w:val="hy-AM"/>
              </w:rPr>
            </w:pPr>
          </w:p>
          <w:p w:rsidR="00F6111D" w:rsidRPr="00956B37" w:rsidRDefault="00F6111D" w:rsidP="00F6111D">
            <w:pPr>
              <w:rPr>
                <w:rFonts w:ascii="GHEA Grapalat" w:hAnsi="GHEA Grapalat"/>
                <w:lang w:val="hy-AM"/>
              </w:rPr>
            </w:pPr>
            <w:r w:rsidRPr="00956B37">
              <w:rPr>
                <w:rFonts w:ascii="GHEA Grapalat" w:hAnsi="GHEA Grapalat"/>
                <w:noProof/>
                <w:lang w:val="en-US"/>
              </w:rPr>
              <w:drawing>
                <wp:inline distT="0" distB="0" distL="0" distR="0">
                  <wp:extent cx="3321583" cy="1802581"/>
                  <wp:effectExtent l="0" t="2540" r="0" b="0"/>
                  <wp:docPr id="66" name="Picture 66" descr="C:\Users\VarazdatRoad\AppData\Local\Microsoft\Windows\INetCache\Content.Word\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razdatRoad\AppData\Local\Microsoft\Windows\INetCache\Content.Word\рисунок 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3351494" cy="1818813"/>
                          </a:xfrm>
                          <a:prstGeom prst="rect">
                            <a:avLst/>
                          </a:prstGeom>
                          <a:noFill/>
                          <a:ln>
                            <a:noFill/>
                          </a:ln>
                        </pic:spPr>
                      </pic:pic>
                    </a:graphicData>
                  </a:graphic>
                </wp:inline>
              </w:drawing>
            </w:r>
          </w:p>
        </w:tc>
        <w:tc>
          <w:tcPr>
            <w:tcW w:w="2773" w:type="dxa"/>
          </w:tcPr>
          <w:p w:rsidR="00F6111D" w:rsidRPr="00956B37" w:rsidRDefault="0079244B" w:rsidP="00F6111D">
            <w:pPr>
              <w:rPr>
                <w:rFonts w:ascii="GHEA Grapalat" w:hAnsi="GHEA Grapalat"/>
                <w:lang w:val="hy-AM"/>
              </w:rPr>
            </w:pPr>
            <w:r w:rsidRPr="00956B37">
              <w:rPr>
                <w:rFonts w:ascii="GHEA Grapalat" w:hAnsi="GHEA Grapalat"/>
                <w:lang w:val="hy-AM"/>
              </w:rPr>
              <w:t>Ո</w:t>
            </w:r>
            <w:r w:rsidR="00F6111D" w:rsidRPr="00956B37">
              <w:rPr>
                <w:rFonts w:ascii="GHEA Grapalat" w:hAnsi="GHEA Grapalat"/>
                <w:lang w:val="hy-AM"/>
              </w:rPr>
              <w:t>չ սիմետրիկ օձագալարք, որի օժանդակ կորերը տեղաշարժված են գագաթի նկատմամբ և ունեն անցումային կորեր</w:t>
            </w:r>
          </w:p>
          <w:p w:rsidR="00F6111D" w:rsidRPr="00956B37" w:rsidRDefault="00F6111D" w:rsidP="00F6111D">
            <w:pPr>
              <w:rPr>
                <w:rFonts w:ascii="GHEA Grapalat" w:hAnsi="GHEA Grapalat"/>
                <w:lang w:val="hy-AM"/>
              </w:rPr>
            </w:pPr>
          </w:p>
          <w:p w:rsidR="00F6111D" w:rsidRPr="00956B37" w:rsidRDefault="00F6111D" w:rsidP="00F6111D">
            <w:pPr>
              <w:rPr>
                <w:rFonts w:ascii="GHEA Grapalat" w:hAnsi="GHEA Grapalat"/>
                <w:lang w:val="hy-AM"/>
              </w:rPr>
            </w:pPr>
            <w:r w:rsidRPr="00956B37">
              <w:rPr>
                <w:rFonts w:ascii="GHEA Grapalat" w:hAnsi="GHEA Grapalat"/>
                <w:noProof/>
                <w:lang w:val="en-US"/>
              </w:rPr>
              <w:drawing>
                <wp:inline distT="0" distB="0" distL="0" distR="0">
                  <wp:extent cx="3423976" cy="1571738"/>
                  <wp:effectExtent l="0" t="7303" r="0" b="0"/>
                  <wp:docPr id="67" name="Picture 67" descr="C:\Users\VarazdatRoad\AppData\Local\Microsoft\Windows\INetCache\Content.Word\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razdatRoad\AppData\Local\Microsoft\Windows\INetCache\Content.Word\рисунок 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442928" cy="1580438"/>
                          </a:xfrm>
                          <a:prstGeom prst="rect">
                            <a:avLst/>
                          </a:prstGeom>
                          <a:noFill/>
                          <a:ln>
                            <a:noFill/>
                          </a:ln>
                        </pic:spPr>
                      </pic:pic>
                    </a:graphicData>
                  </a:graphic>
                </wp:inline>
              </w:drawing>
            </w:r>
          </w:p>
        </w:tc>
        <w:tc>
          <w:tcPr>
            <w:tcW w:w="3790" w:type="dxa"/>
          </w:tcPr>
          <w:p w:rsidR="00F6111D" w:rsidRPr="00956B37" w:rsidRDefault="0079244B" w:rsidP="00F6111D">
            <w:pPr>
              <w:rPr>
                <w:rFonts w:ascii="GHEA Grapalat" w:hAnsi="GHEA Grapalat"/>
                <w:lang w:val="hy-AM"/>
              </w:rPr>
            </w:pPr>
            <w:r w:rsidRPr="00956B37">
              <w:rPr>
                <w:rFonts w:ascii="GHEA Grapalat" w:hAnsi="GHEA Grapalat"/>
                <w:lang w:val="hy-AM"/>
              </w:rPr>
              <w:t>Ո</w:t>
            </w:r>
            <w:r w:rsidR="00F6111D" w:rsidRPr="00956B37">
              <w:rPr>
                <w:rFonts w:ascii="GHEA Grapalat" w:hAnsi="GHEA Grapalat"/>
                <w:lang w:val="hy-AM"/>
              </w:rPr>
              <w:t xml:space="preserve">չ սիմետրիկ օձագալարք, որի հիմնական կորը ունի երկու տարբեր շառավիղներ ու տեղաշարժված անկյան գագաթ </w:t>
            </w:r>
          </w:p>
          <w:p w:rsidR="00F6111D" w:rsidRPr="00956B37" w:rsidRDefault="00F6111D" w:rsidP="00F6111D">
            <w:pPr>
              <w:rPr>
                <w:rFonts w:ascii="GHEA Grapalat" w:hAnsi="GHEA Grapalat"/>
                <w:noProof/>
              </w:rPr>
            </w:pPr>
            <w:r w:rsidRPr="00956B37">
              <w:rPr>
                <w:rFonts w:ascii="GHEA Grapalat" w:hAnsi="GHEA Grapalat"/>
                <w:lang w:val="hy-AM"/>
              </w:rPr>
              <w:t>և ունի անցումային կորեր</w:t>
            </w:r>
            <w:r w:rsidRPr="00956B37">
              <w:rPr>
                <w:rFonts w:ascii="GHEA Grapalat" w:hAnsi="GHEA Grapalat"/>
                <w:noProof/>
              </w:rPr>
              <w:t xml:space="preserve"> </w:t>
            </w:r>
          </w:p>
          <w:p w:rsidR="00F6111D" w:rsidRPr="00956B37" w:rsidRDefault="00F6111D" w:rsidP="00F6111D">
            <w:pPr>
              <w:rPr>
                <w:rFonts w:ascii="GHEA Grapalat" w:hAnsi="GHEA Grapalat"/>
                <w:noProof/>
              </w:rPr>
            </w:pPr>
          </w:p>
          <w:p w:rsidR="00F6111D" w:rsidRPr="00956B37" w:rsidRDefault="00F6111D" w:rsidP="00F6111D">
            <w:pPr>
              <w:rPr>
                <w:rFonts w:ascii="GHEA Grapalat" w:hAnsi="GHEA Grapalat"/>
              </w:rPr>
            </w:pPr>
            <w:r w:rsidRPr="00956B37">
              <w:rPr>
                <w:rFonts w:ascii="GHEA Grapalat" w:hAnsi="GHEA Grapalat"/>
                <w:noProof/>
                <w:lang w:val="en-US"/>
              </w:rPr>
              <w:drawing>
                <wp:inline distT="0" distB="0" distL="0" distR="0">
                  <wp:extent cx="3615718" cy="2243510"/>
                  <wp:effectExtent l="317" t="0" r="4128" b="4127"/>
                  <wp:docPr id="68" name="Picture 68" descr="C:\Users\VarazdatRoad\AppData\Local\Microsoft\Windows\INetCache\Content.Word\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arazdatRoad\AppData\Local\Microsoft\Windows\INetCache\Content.Word\рисунок 8.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3603"/>
                          <a:stretch/>
                        </pic:blipFill>
                        <pic:spPr bwMode="auto">
                          <a:xfrm rot="16200000">
                            <a:off x="0" y="0"/>
                            <a:ext cx="3642211" cy="22599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111D" w:rsidRPr="00956B37" w:rsidTr="00794E55">
        <w:tc>
          <w:tcPr>
            <w:tcW w:w="10190" w:type="dxa"/>
            <w:gridSpan w:val="4"/>
          </w:tcPr>
          <w:p w:rsidR="00F6111D" w:rsidRPr="00956B37" w:rsidRDefault="009403CA" w:rsidP="00F6111D">
            <w:pPr>
              <w:ind w:firstLine="165"/>
              <w:jc w:val="both"/>
              <w:rPr>
                <w:rFonts w:ascii="GHEA Grapalat" w:hAnsi="GHEA Grapalat"/>
              </w:rPr>
            </w:pPr>
            <w:r w:rsidRPr="00956B37">
              <w:rPr>
                <w:rFonts w:ascii="GHEA Grapalat" w:hAnsi="GHEA Grapalat"/>
              </w:rPr>
              <w:t>2</w:t>
            </w:r>
            <w:r w:rsidR="00F6111D" w:rsidRPr="00956B37">
              <w:rPr>
                <w:rFonts w:ascii="GHEA Grapalat" w:hAnsi="GHEA Grapalat"/>
              </w:rPr>
              <w:t xml:space="preserve">. </w:t>
            </w:r>
            <w:r w:rsidR="00F6111D" w:rsidRPr="00956B37">
              <w:rPr>
                <w:rFonts w:ascii="GHEA Grapalat" w:hAnsi="GHEA Grapalat"/>
                <w:lang w:val="hy-AM"/>
              </w:rPr>
              <w:t>I տեսակի համարվում են այն օձագալարքները, որոնց օժանդակ կորերը ունեն հակառակ ուղղություն բկանցքում</w:t>
            </w:r>
            <w:r w:rsidR="00F6111D" w:rsidRPr="00956B37">
              <w:rPr>
                <w:rFonts w:ascii="GHEA Grapalat" w:hAnsi="GHEA Grapalat"/>
              </w:rPr>
              <w:t>:</w:t>
            </w:r>
          </w:p>
        </w:tc>
      </w:tr>
    </w:tbl>
    <w:p w:rsidR="00855811" w:rsidRPr="00956B37" w:rsidRDefault="00855811" w:rsidP="00855811">
      <w:pPr>
        <w:spacing w:line="276" w:lineRule="auto"/>
        <w:jc w:val="right"/>
        <w:rPr>
          <w:rFonts w:ascii="GHEA Grapalat" w:hAnsi="GHEA Grapalat"/>
          <w:lang w:val="hy-AM"/>
        </w:rPr>
      </w:pPr>
    </w:p>
    <w:p w:rsidR="00855811" w:rsidRPr="00956B37" w:rsidRDefault="00855811" w:rsidP="00855811">
      <w:pPr>
        <w:spacing w:line="276" w:lineRule="auto"/>
        <w:jc w:val="right"/>
        <w:rPr>
          <w:rFonts w:ascii="GHEA Grapalat" w:hAnsi="GHEA Grapalat"/>
          <w:lang w:val="hy-AM"/>
        </w:rPr>
      </w:pPr>
    </w:p>
    <w:p w:rsidR="00855811" w:rsidRPr="00956B37" w:rsidRDefault="00855811" w:rsidP="00855811">
      <w:pPr>
        <w:spacing w:line="276" w:lineRule="auto"/>
        <w:rPr>
          <w:rFonts w:ascii="GHEA Grapalat" w:hAnsi="GHEA Grapalat"/>
          <w:lang w:val="hy-AM"/>
        </w:rPr>
      </w:pPr>
      <w:r w:rsidRPr="00956B37">
        <w:rPr>
          <w:rFonts w:ascii="GHEA Grapalat" w:hAnsi="GHEA Grapalat"/>
          <w:lang w:val="hy-AM"/>
        </w:rPr>
        <w:br w:type="page"/>
      </w:r>
    </w:p>
    <w:p w:rsidR="00855811" w:rsidRPr="00956B37" w:rsidRDefault="00855811" w:rsidP="00855811">
      <w:pPr>
        <w:spacing w:line="276" w:lineRule="auto"/>
        <w:ind w:right="283"/>
        <w:jc w:val="right"/>
        <w:rPr>
          <w:rFonts w:ascii="GHEA Grapalat" w:hAnsi="GHEA Grapalat"/>
          <w:lang w:val="en-US"/>
        </w:rPr>
      </w:pPr>
      <w:r w:rsidRPr="00956B37">
        <w:rPr>
          <w:rFonts w:ascii="GHEA Grapalat" w:hAnsi="GHEA Grapalat"/>
          <w:lang w:val="hy-AM"/>
        </w:rPr>
        <w:lastRenderedPageBreak/>
        <w:t>Աղյուսակ</w:t>
      </w:r>
      <w:r w:rsidRPr="00956B37">
        <w:rPr>
          <w:rFonts w:ascii="GHEA Grapalat" w:hAnsi="GHEA Grapalat"/>
          <w:lang w:val="en-US"/>
        </w:rPr>
        <w:t xml:space="preserve"> 79</w:t>
      </w:r>
    </w:p>
    <w:tbl>
      <w:tblPr>
        <w:tblStyle w:val="TableGrid"/>
        <w:tblW w:w="0" w:type="auto"/>
        <w:jc w:val="center"/>
        <w:tblLook w:val="04A0" w:firstRow="1" w:lastRow="0" w:firstColumn="1" w:lastColumn="0" w:noHBand="0" w:noVBand="1"/>
      </w:tblPr>
      <w:tblGrid>
        <w:gridCol w:w="334"/>
        <w:gridCol w:w="5095"/>
        <w:gridCol w:w="5432"/>
      </w:tblGrid>
      <w:tr w:rsidR="0014773B" w:rsidRPr="00956B37" w:rsidTr="0014773B">
        <w:trPr>
          <w:jc w:val="center"/>
        </w:trPr>
        <w:tc>
          <w:tcPr>
            <w:tcW w:w="540" w:type="dxa"/>
          </w:tcPr>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p>
          <w:p w:rsidR="0014773B" w:rsidRPr="00956B37" w:rsidRDefault="0014773B" w:rsidP="0014773B">
            <w:pPr>
              <w:rPr>
                <w:rFonts w:ascii="GHEA Grapalat" w:hAnsi="GHEA Grapalat"/>
                <w:lang w:val="en-US"/>
              </w:rPr>
            </w:pPr>
            <w:r w:rsidRPr="00956B37">
              <w:rPr>
                <w:rFonts w:ascii="GHEA Grapalat" w:hAnsi="GHEA Grapalat"/>
                <w:lang w:val="en-US"/>
              </w:rPr>
              <w:t>1.</w:t>
            </w:r>
          </w:p>
        </w:tc>
        <w:tc>
          <w:tcPr>
            <w:tcW w:w="4902" w:type="dxa"/>
            <w:vAlign w:val="center"/>
          </w:tcPr>
          <w:p w:rsidR="0014773B" w:rsidRPr="00956B37" w:rsidRDefault="0014773B" w:rsidP="0014773B">
            <w:pPr>
              <w:rPr>
                <w:rFonts w:ascii="GHEA Grapalat" w:hAnsi="GHEA Grapalat"/>
                <w:lang w:val="hy-AM"/>
              </w:rPr>
            </w:pPr>
            <w:r w:rsidRPr="00956B37">
              <w:rPr>
                <w:rFonts w:ascii="GHEA Grapalat" w:hAnsi="GHEA Grapalat"/>
                <w:lang w:val="hy-AM"/>
              </w:rPr>
              <w:t>2-րդ տիպի օձագալարքներ անցումային կորերով</w:t>
            </w:r>
          </w:p>
          <w:p w:rsidR="0014773B" w:rsidRPr="00956B37" w:rsidRDefault="0014773B" w:rsidP="0014773B">
            <w:pPr>
              <w:rPr>
                <w:rFonts w:ascii="GHEA Grapalat" w:hAnsi="GHEA Grapalat"/>
                <w:lang w:val="hy-AM"/>
              </w:rPr>
            </w:pPr>
            <w:r w:rsidRPr="00956B37">
              <w:rPr>
                <w:rFonts w:ascii="GHEA Grapalat" w:hAnsi="GHEA Grapalat"/>
                <w:noProof/>
                <w:lang w:val="en-US"/>
              </w:rPr>
              <w:drawing>
                <wp:inline distT="0" distB="0" distL="0" distR="0">
                  <wp:extent cx="4453654" cy="2290997"/>
                  <wp:effectExtent l="0" t="4445" r="0" b="0"/>
                  <wp:docPr id="69" name="Picture 69" descr="C:\Users\VarazdatRoad\AppData\Local\Microsoft\Windows\INetCache\Content.Word\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arazdatRoad\AppData\Local\Microsoft\Windows\INetCache\Content.Word\рисунок 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4469439" cy="2299117"/>
                          </a:xfrm>
                          <a:prstGeom prst="rect">
                            <a:avLst/>
                          </a:prstGeom>
                          <a:noFill/>
                          <a:ln>
                            <a:noFill/>
                          </a:ln>
                        </pic:spPr>
                      </pic:pic>
                    </a:graphicData>
                  </a:graphic>
                </wp:inline>
              </w:drawing>
            </w:r>
          </w:p>
        </w:tc>
        <w:tc>
          <w:tcPr>
            <w:tcW w:w="4483" w:type="dxa"/>
          </w:tcPr>
          <w:p w:rsidR="0014773B" w:rsidRPr="00956B37" w:rsidRDefault="0014773B" w:rsidP="0014773B">
            <w:pPr>
              <w:rPr>
                <w:rFonts w:ascii="GHEA Grapalat" w:hAnsi="GHEA Grapalat"/>
                <w:lang w:val="hy-AM"/>
              </w:rPr>
            </w:pPr>
            <w:r w:rsidRPr="00956B37">
              <w:rPr>
                <w:rFonts w:ascii="GHEA Grapalat" w:hAnsi="GHEA Grapalat"/>
                <w:lang w:val="hy-AM"/>
              </w:rPr>
              <w:t>Կիսաօձագալարքներ անցումային կորերով</w:t>
            </w:r>
          </w:p>
          <w:p w:rsidR="0014773B" w:rsidRPr="00956B37" w:rsidRDefault="0014773B" w:rsidP="0014773B">
            <w:pPr>
              <w:rPr>
                <w:rFonts w:ascii="GHEA Grapalat" w:hAnsi="GHEA Grapalat"/>
                <w:lang w:val="hy-AM"/>
              </w:rPr>
            </w:pPr>
          </w:p>
          <w:p w:rsidR="0014773B" w:rsidRPr="00956B37" w:rsidRDefault="0014773B" w:rsidP="0014773B">
            <w:pPr>
              <w:rPr>
                <w:rFonts w:ascii="GHEA Grapalat" w:hAnsi="GHEA Grapalat"/>
                <w:lang w:val="hy-AM"/>
              </w:rPr>
            </w:pPr>
            <w:r w:rsidRPr="00956B37">
              <w:rPr>
                <w:rFonts w:ascii="GHEA Grapalat" w:hAnsi="GHEA Grapalat"/>
                <w:noProof/>
                <w:lang w:val="en-US"/>
              </w:rPr>
              <w:drawing>
                <wp:inline distT="0" distB="0" distL="0" distR="0">
                  <wp:extent cx="4754250" cy="2075380"/>
                  <wp:effectExtent l="6033" t="0" r="0" b="0"/>
                  <wp:docPr id="70" name="Picture 70" descr="C:\Users\VarazdatRoad\AppData\Local\Microsoft\Windows\INetCache\Content.Word\рисун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VarazdatRoad\AppData\Local\Microsoft\Windows\INetCache\Content.Word\рисунок 1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4776530" cy="2085106"/>
                          </a:xfrm>
                          <a:prstGeom prst="rect">
                            <a:avLst/>
                          </a:prstGeom>
                          <a:noFill/>
                          <a:ln>
                            <a:noFill/>
                          </a:ln>
                        </pic:spPr>
                      </pic:pic>
                    </a:graphicData>
                  </a:graphic>
                </wp:inline>
              </w:drawing>
            </w:r>
          </w:p>
        </w:tc>
      </w:tr>
      <w:tr w:rsidR="0014773B" w:rsidRPr="00956B37" w:rsidTr="00794E55">
        <w:trPr>
          <w:jc w:val="center"/>
        </w:trPr>
        <w:tc>
          <w:tcPr>
            <w:tcW w:w="9925" w:type="dxa"/>
            <w:gridSpan w:val="3"/>
          </w:tcPr>
          <w:p w:rsidR="0014773B" w:rsidRPr="00956B37" w:rsidRDefault="00A34DFD" w:rsidP="0014773B">
            <w:pPr>
              <w:ind w:firstLine="60"/>
              <w:jc w:val="both"/>
              <w:rPr>
                <w:rFonts w:ascii="GHEA Grapalat" w:hAnsi="GHEA Grapalat"/>
              </w:rPr>
            </w:pPr>
            <w:r w:rsidRPr="00956B37">
              <w:rPr>
                <w:rFonts w:ascii="GHEA Grapalat" w:hAnsi="GHEA Grapalat"/>
              </w:rPr>
              <w:t>2</w:t>
            </w:r>
            <w:r w:rsidR="0014773B" w:rsidRPr="00956B37">
              <w:rPr>
                <w:rFonts w:ascii="GHEA Grapalat" w:hAnsi="GHEA Grapalat"/>
              </w:rPr>
              <w:t xml:space="preserve">. </w:t>
            </w:r>
            <w:r w:rsidR="0014773B" w:rsidRPr="00956B37">
              <w:rPr>
                <w:rFonts w:ascii="GHEA Grapalat" w:hAnsi="GHEA Grapalat"/>
                <w:lang w:val="hy-AM"/>
              </w:rPr>
              <w:t>II տեսակի համարվում են այն օձագալարքները, որոնց օժանդակ կորերը բկանցքում ունեն նույն ուղղությունը</w:t>
            </w:r>
            <w:r w:rsidR="0014773B" w:rsidRPr="00956B37">
              <w:rPr>
                <w:rFonts w:ascii="GHEA Grapalat" w:hAnsi="GHEA Grapalat"/>
              </w:rPr>
              <w:t>:</w:t>
            </w:r>
          </w:p>
        </w:tc>
      </w:tr>
    </w:tbl>
    <w:p w:rsidR="00855811" w:rsidRPr="00956B37" w:rsidRDefault="00855811" w:rsidP="0014773B">
      <w:pPr>
        <w:jc w:val="right"/>
        <w:rPr>
          <w:rFonts w:ascii="GHEA Grapalat" w:hAnsi="GHEA Grapalat"/>
          <w:lang w:val="hy-AM"/>
        </w:rPr>
      </w:pPr>
    </w:p>
    <w:p w:rsidR="00855811" w:rsidRPr="00956B37" w:rsidRDefault="00855811" w:rsidP="0014773B">
      <w:pPr>
        <w:jc w:val="right"/>
        <w:rPr>
          <w:rFonts w:ascii="GHEA Grapalat" w:hAnsi="GHEA Grapalat"/>
          <w:lang w:val="hy-AM"/>
        </w:rPr>
      </w:pPr>
    </w:p>
    <w:p w:rsidR="00855811" w:rsidRPr="00956B37" w:rsidRDefault="00855811" w:rsidP="0014773B">
      <w:pPr>
        <w:spacing w:after="160"/>
        <w:jc w:val="left"/>
        <w:rPr>
          <w:rFonts w:ascii="GHEA Grapalat" w:hAnsi="GHEA Grapalat"/>
          <w:lang w:val="hy-AM"/>
        </w:rPr>
      </w:pPr>
      <w:r w:rsidRPr="00956B37">
        <w:rPr>
          <w:rFonts w:ascii="GHEA Grapalat" w:hAnsi="GHEA Grapalat"/>
          <w:lang w:val="hy-AM"/>
        </w:rPr>
        <w:br w:type="page"/>
      </w:r>
    </w:p>
    <w:p w:rsidR="00855811" w:rsidRPr="00956B37" w:rsidRDefault="00855811" w:rsidP="00855811">
      <w:pPr>
        <w:spacing w:line="276" w:lineRule="auto"/>
        <w:ind w:right="283"/>
        <w:jc w:val="right"/>
        <w:rPr>
          <w:rFonts w:ascii="GHEA Grapalat" w:hAnsi="GHEA Grapalat"/>
          <w:lang w:val="hy-AM"/>
        </w:rPr>
      </w:pPr>
      <w:r w:rsidRPr="00956B37">
        <w:rPr>
          <w:rFonts w:ascii="GHEA Grapalat" w:hAnsi="GHEA Grapalat"/>
          <w:lang w:val="hy-AM"/>
        </w:rPr>
        <w:lastRenderedPageBreak/>
        <w:t xml:space="preserve">Աղյուսակ </w:t>
      </w:r>
      <w:r w:rsidRPr="00956B37">
        <w:rPr>
          <w:rFonts w:ascii="GHEA Grapalat" w:hAnsi="GHEA Grapalat"/>
          <w:lang w:val="en-US"/>
        </w:rPr>
        <w:t>80</w:t>
      </w:r>
    </w:p>
    <w:tbl>
      <w:tblPr>
        <w:tblStyle w:val="TableGrid"/>
        <w:tblW w:w="0" w:type="auto"/>
        <w:jc w:val="center"/>
        <w:tblLook w:val="04A0" w:firstRow="1" w:lastRow="0" w:firstColumn="1" w:lastColumn="0" w:noHBand="0" w:noVBand="1"/>
      </w:tblPr>
      <w:tblGrid>
        <w:gridCol w:w="540"/>
        <w:gridCol w:w="9565"/>
      </w:tblGrid>
      <w:tr w:rsidR="00240BFD" w:rsidRPr="00956B37" w:rsidTr="00971F4F">
        <w:trPr>
          <w:jc w:val="center"/>
        </w:trPr>
        <w:tc>
          <w:tcPr>
            <w:tcW w:w="540" w:type="dxa"/>
            <w:vAlign w:val="center"/>
          </w:tcPr>
          <w:p w:rsidR="00240BFD" w:rsidRPr="00956B37" w:rsidRDefault="00240BFD" w:rsidP="00971F4F">
            <w:pPr>
              <w:rPr>
                <w:rFonts w:ascii="GHEA Grapalat" w:hAnsi="GHEA Grapalat"/>
                <w:lang w:val="en-US"/>
              </w:rPr>
            </w:pPr>
            <w:r w:rsidRPr="00956B37">
              <w:rPr>
                <w:rFonts w:ascii="GHEA Grapalat" w:hAnsi="GHEA Grapalat"/>
                <w:lang w:val="en-US"/>
              </w:rPr>
              <w:t>1.</w:t>
            </w:r>
          </w:p>
        </w:tc>
        <w:tc>
          <w:tcPr>
            <w:tcW w:w="9565" w:type="dxa"/>
            <w:vAlign w:val="center"/>
          </w:tcPr>
          <w:p w:rsidR="00240BFD" w:rsidRPr="00956B37" w:rsidRDefault="00240BFD" w:rsidP="00240BFD">
            <w:pPr>
              <w:rPr>
                <w:rFonts w:ascii="GHEA Grapalat" w:hAnsi="GHEA Grapalat"/>
                <w:lang w:val="hy-AM"/>
              </w:rPr>
            </w:pPr>
            <w:r w:rsidRPr="00956B37">
              <w:rPr>
                <w:rFonts w:ascii="GHEA Grapalat" w:hAnsi="GHEA Grapalat"/>
                <w:lang w:val="hy-AM"/>
              </w:rPr>
              <w:t>Սիմետրիկ օձագալարք անցումային կորերով և երթևեկային մասի լայնացումներով</w:t>
            </w:r>
          </w:p>
          <w:p w:rsidR="00240BFD" w:rsidRPr="00956B37" w:rsidRDefault="00240BFD" w:rsidP="00240BFD">
            <w:pPr>
              <w:rPr>
                <w:rFonts w:ascii="GHEA Grapalat" w:hAnsi="GHEA Grapalat"/>
                <w:lang w:val="hy-AM"/>
              </w:rPr>
            </w:pP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extent cx="3724275" cy="5407025"/>
                  <wp:effectExtent l="0" t="0" r="9525" b="3175"/>
                  <wp:docPr id="1" name="Picture 3" descr="kori laynac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ri laynacum"/>
                          <pic:cNvPicPr>
                            <a:picLocks noChangeAspect="1" noChangeArrowheads="1"/>
                          </pic:cNvPicPr>
                        </pic:nvPicPr>
                        <pic:blipFill>
                          <a:blip r:embed="rId67" cstate="print">
                            <a:extLst>
                              <a:ext uri="{28A0092B-C50C-407E-A947-70E740481C1C}">
                                <a14:useLocalDpi xmlns:a14="http://schemas.microsoft.com/office/drawing/2010/main" val="0"/>
                              </a:ext>
                            </a:extLst>
                          </a:blip>
                          <a:srcRect b="8069"/>
                          <a:stretch>
                            <a:fillRect/>
                          </a:stretch>
                        </pic:blipFill>
                        <pic:spPr bwMode="auto">
                          <a:xfrm>
                            <a:off x="0" y="0"/>
                            <a:ext cx="3731548" cy="5417584"/>
                          </a:xfrm>
                          <a:prstGeom prst="rect">
                            <a:avLst/>
                          </a:prstGeom>
                          <a:noFill/>
                          <a:ln>
                            <a:noFill/>
                          </a:ln>
                        </pic:spPr>
                      </pic:pic>
                    </a:graphicData>
                  </a:graphic>
                </wp:inline>
              </w:drawing>
            </w:r>
          </w:p>
        </w:tc>
      </w:tr>
      <w:tr w:rsidR="00240BFD" w:rsidRPr="00956B37" w:rsidTr="00794E55">
        <w:trPr>
          <w:jc w:val="center"/>
        </w:trPr>
        <w:tc>
          <w:tcPr>
            <w:tcW w:w="10105" w:type="dxa"/>
            <w:gridSpan w:val="2"/>
          </w:tcPr>
          <w:p w:rsidR="00240BFD" w:rsidRPr="00956B37" w:rsidRDefault="00240BFD" w:rsidP="00240BFD">
            <w:pPr>
              <w:ind w:firstLine="60"/>
              <w:jc w:val="left"/>
              <w:rPr>
                <w:rFonts w:ascii="GHEA Grapalat" w:hAnsi="GHEA Grapalat"/>
              </w:rPr>
            </w:pPr>
            <w:r w:rsidRPr="00956B37">
              <w:rPr>
                <w:rFonts w:ascii="GHEA Grapalat" w:hAnsi="GHEA Grapalat"/>
              </w:rPr>
              <w:t xml:space="preserve">2. </w:t>
            </w:r>
            <w:r w:rsidRPr="00956B37">
              <w:rPr>
                <w:rFonts w:ascii="GHEA Grapalat" w:hAnsi="GHEA Grapalat"/>
                <w:lang w:val="en-US"/>
              </w:rPr>
              <w:t>R</w:t>
            </w:r>
            <w:r w:rsidRPr="00956B37">
              <w:rPr>
                <w:rFonts w:ascii="GHEA Grapalat" w:hAnsi="GHEA Grapalat"/>
              </w:rPr>
              <w:t xml:space="preserve"> – </w:t>
            </w:r>
            <w:r w:rsidRPr="00956B37">
              <w:rPr>
                <w:rFonts w:ascii="GHEA Grapalat" w:hAnsi="GHEA Grapalat"/>
                <w:lang w:val="hy-AM"/>
              </w:rPr>
              <w:t>հիմնական կորի շառավիղ</w:t>
            </w:r>
            <w:r w:rsidRPr="00956B37">
              <w:rPr>
                <w:rFonts w:ascii="GHEA Grapalat" w:hAnsi="GHEA Grapalat"/>
              </w:rPr>
              <w:t>,</w:t>
            </w:r>
          </w:p>
          <w:p w:rsidR="00240BFD" w:rsidRPr="00956B37" w:rsidRDefault="00240BFD" w:rsidP="00240BFD">
            <w:pPr>
              <w:ind w:firstLine="60"/>
              <w:jc w:val="left"/>
              <w:rPr>
                <w:rFonts w:ascii="GHEA Grapalat" w:hAnsi="GHEA Grapalat"/>
              </w:rPr>
            </w:pPr>
            <w:r w:rsidRPr="00956B37">
              <w:rPr>
                <w:rFonts w:ascii="GHEA Grapalat" w:hAnsi="GHEA Grapalat"/>
              </w:rPr>
              <w:t xml:space="preserve">3. </w:t>
            </w:r>
            <w:r w:rsidRPr="00956B37">
              <w:rPr>
                <w:rFonts w:ascii="GHEA Grapalat" w:hAnsi="GHEA Grapalat"/>
                <w:lang w:val="en-US"/>
              </w:rPr>
              <w:t>α</w:t>
            </w:r>
            <w:r w:rsidRPr="00956B37">
              <w:rPr>
                <w:rFonts w:ascii="GHEA Grapalat" w:hAnsi="GHEA Grapalat"/>
              </w:rPr>
              <w:t xml:space="preserve"> – </w:t>
            </w:r>
            <w:r w:rsidRPr="00956B37">
              <w:rPr>
                <w:rFonts w:ascii="GHEA Grapalat" w:hAnsi="GHEA Grapalat"/>
                <w:lang w:val="hy-AM"/>
              </w:rPr>
              <w:t>շրջադարձի անկյուն</w:t>
            </w:r>
            <w:r w:rsidRPr="00956B37">
              <w:rPr>
                <w:rFonts w:ascii="GHEA Grapalat" w:hAnsi="GHEA Grapalat"/>
              </w:rPr>
              <w:t>,</w:t>
            </w:r>
          </w:p>
          <w:p w:rsidR="00240BFD" w:rsidRPr="00956B37" w:rsidRDefault="00240BFD" w:rsidP="00240BFD">
            <w:pPr>
              <w:ind w:firstLine="60"/>
              <w:jc w:val="left"/>
              <w:rPr>
                <w:rFonts w:ascii="GHEA Grapalat" w:hAnsi="GHEA Grapalat"/>
              </w:rPr>
            </w:pPr>
            <w:r w:rsidRPr="00956B37">
              <w:rPr>
                <w:rFonts w:ascii="GHEA Grapalat" w:hAnsi="GHEA Grapalat"/>
              </w:rPr>
              <w:t xml:space="preserve">4. </w:t>
            </w:r>
            <w:r w:rsidRPr="00956B37">
              <w:rPr>
                <w:rFonts w:ascii="GHEA Grapalat" w:hAnsi="GHEA Grapalat"/>
                <w:lang w:val="en-US"/>
              </w:rPr>
              <w:t>R</w:t>
            </w:r>
            <w:r w:rsidRPr="00956B37">
              <w:rPr>
                <w:rFonts w:ascii="GHEA Grapalat" w:hAnsi="GHEA Grapalat"/>
                <w:vertAlign w:val="subscript"/>
                <w:lang w:val="hy-AM"/>
              </w:rPr>
              <w:t>ներքին</w:t>
            </w:r>
            <w:r w:rsidRPr="00956B37">
              <w:rPr>
                <w:rFonts w:ascii="GHEA Grapalat" w:hAnsi="GHEA Grapalat"/>
                <w:vertAlign w:val="subscript"/>
              </w:rPr>
              <w:t xml:space="preserve"> </w:t>
            </w:r>
            <w:r w:rsidRPr="00956B37">
              <w:rPr>
                <w:rFonts w:ascii="GHEA Grapalat" w:hAnsi="GHEA Grapalat"/>
              </w:rPr>
              <w:t>–</w:t>
            </w:r>
            <w:r w:rsidRPr="00956B37">
              <w:rPr>
                <w:rFonts w:ascii="GHEA Grapalat" w:hAnsi="GHEA Grapalat"/>
                <w:lang w:val="hy-AM"/>
              </w:rPr>
              <w:t xml:space="preserve"> հիմնական կորի ներքին շառավիղ</w:t>
            </w:r>
            <w:r w:rsidRPr="00956B37">
              <w:rPr>
                <w:rFonts w:ascii="GHEA Grapalat" w:hAnsi="GHEA Grapalat"/>
              </w:rPr>
              <w:t>,</w:t>
            </w:r>
          </w:p>
          <w:p w:rsidR="00240BFD" w:rsidRPr="00956B37" w:rsidRDefault="00240BFD" w:rsidP="00240BFD">
            <w:pPr>
              <w:ind w:firstLine="60"/>
              <w:jc w:val="left"/>
              <w:rPr>
                <w:rFonts w:ascii="GHEA Grapalat" w:hAnsi="GHEA Grapalat"/>
              </w:rPr>
            </w:pPr>
            <w:r w:rsidRPr="00956B37">
              <w:rPr>
                <w:rFonts w:ascii="GHEA Grapalat" w:hAnsi="GHEA Grapalat"/>
              </w:rPr>
              <w:t xml:space="preserve">5. </w:t>
            </w:r>
            <w:r w:rsidRPr="00956B37">
              <w:rPr>
                <w:rFonts w:ascii="GHEA Grapalat" w:hAnsi="GHEA Grapalat"/>
                <w:lang w:val="en-US"/>
              </w:rPr>
              <w:t>R</w:t>
            </w:r>
            <w:r w:rsidRPr="00956B37">
              <w:rPr>
                <w:rFonts w:ascii="GHEA Grapalat" w:hAnsi="GHEA Grapalat"/>
                <w:vertAlign w:val="subscript"/>
                <w:lang w:val="hy-AM"/>
              </w:rPr>
              <w:t>արտ</w:t>
            </w:r>
            <w:r w:rsidRPr="00956B37">
              <w:rPr>
                <w:rFonts w:ascii="GHEA Grapalat" w:hAnsi="GHEA Grapalat"/>
              </w:rPr>
              <w:t xml:space="preserve"> –</w:t>
            </w:r>
            <w:r w:rsidRPr="00956B37">
              <w:rPr>
                <w:rFonts w:ascii="GHEA Grapalat" w:hAnsi="GHEA Grapalat"/>
                <w:lang w:val="hy-AM"/>
              </w:rPr>
              <w:t xml:space="preserve"> հիմնական կորի արտաքին շառավիղ</w:t>
            </w:r>
            <w:r w:rsidRPr="00956B37">
              <w:rPr>
                <w:rFonts w:ascii="GHEA Grapalat" w:hAnsi="GHEA Grapalat"/>
              </w:rPr>
              <w:t>,</w:t>
            </w:r>
          </w:p>
          <w:p w:rsidR="00240BFD" w:rsidRPr="00956B37" w:rsidRDefault="00240BFD" w:rsidP="00240BFD">
            <w:pPr>
              <w:ind w:firstLine="60"/>
              <w:jc w:val="left"/>
              <w:rPr>
                <w:rFonts w:ascii="GHEA Grapalat" w:hAnsi="GHEA Grapalat"/>
                <w:lang w:val="hy-AM"/>
              </w:rPr>
            </w:pPr>
            <w:r w:rsidRPr="00956B37">
              <w:rPr>
                <w:rFonts w:ascii="GHEA Grapalat" w:hAnsi="GHEA Grapalat"/>
              </w:rPr>
              <w:t xml:space="preserve">6. </w:t>
            </w:r>
            <w:r w:rsidRPr="00956B37">
              <w:rPr>
                <w:rFonts w:ascii="GHEA Grapalat" w:hAnsi="GHEA Grapalat"/>
                <w:lang w:val="en-US"/>
              </w:rPr>
              <w:t>Δ</w:t>
            </w:r>
            <w:r w:rsidRPr="00956B37">
              <w:rPr>
                <w:rFonts w:ascii="GHEA Grapalat" w:hAnsi="GHEA Grapalat"/>
                <w:vertAlign w:val="subscript"/>
                <w:lang w:val="hy-AM"/>
              </w:rPr>
              <w:t>ներքին</w:t>
            </w:r>
            <w:r w:rsidRPr="00956B37">
              <w:rPr>
                <w:rFonts w:ascii="GHEA Grapalat" w:hAnsi="GHEA Grapalat"/>
                <w:lang w:val="hy-AM"/>
              </w:rPr>
              <w:t xml:space="preserve"> – հիմնական կորի երթևեկային մասի ներքին լայնացում,</w:t>
            </w:r>
          </w:p>
          <w:p w:rsidR="00240BFD" w:rsidRPr="00956B37" w:rsidRDefault="00240BFD" w:rsidP="00240BFD">
            <w:pPr>
              <w:ind w:firstLine="60"/>
              <w:jc w:val="left"/>
              <w:rPr>
                <w:rFonts w:ascii="GHEA Grapalat" w:hAnsi="GHEA Grapalat"/>
                <w:lang w:val="hy-AM"/>
              </w:rPr>
            </w:pPr>
            <w:r w:rsidRPr="00956B37">
              <w:rPr>
                <w:rFonts w:ascii="GHEA Grapalat" w:hAnsi="GHEA Grapalat"/>
                <w:lang w:val="hy-AM"/>
              </w:rPr>
              <w:t xml:space="preserve">7. </w:t>
            </w:r>
            <w:r w:rsidRPr="00956B37">
              <w:rPr>
                <w:rFonts w:ascii="GHEA Grapalat" w:hAnsi="GHEA Grapalat"/>
                <w:lang w:val="en-US"/>
              </w:rPr>
              <w:t>Δ</w:t>
            </w:r>
            <w:r w:rsidRPr="00956B37">
              <w:rPr>
                <w:rFonts w:ascii="GHEA Grapalat" w:hAnsi="GHEA Grapalat"/>
                <w:vertAlign w:val="subscript"/>
                <w:lang w:val="hy-AM"/>
              </w:rPr>
              <w:t>արտ</w:t>
            </w:r>
            <w:r w:rsidRPr="00956B37">
              <w:rPr>
                <w:rFonts w:ascii="GHEA Grapalat" w:hAnsi="GHEA Grapalat"/>
                <w:lang w:val="hy-AM"/>
              </w:rPr>
              <w:t xml:space="preserve"> – հիմնական կորի երթևեկային մասի արտաքին լայնացում,</w:t>
            </w:r>
          </w:p>
          <w:p w:rsidR="00240BFD" w:rsidRPr="00956B37" w:rsidRDefault="00240BFD" w:rsidP="00240BFD">
            <w:pPr>
              <w:ind w:firstLine="60"/>
              <w:jc w:val="left"/>
              <w:rPr>
                <w:rFonts w:ascii="GHEA Grapalat" w:hAnsi="GHEA Grapalat"/>
                <w:lang w:val="hy-AM"/>
              </w:rPr>
            </w:pPr>
            <w:r w:rsidRPr="00956B37">
              <w:rPr>
                <w:rFonts w:ascii="GHEA Grapalat" w:hAnsi="GHEA Grapalat"/>
                <w:lang w:val="hy-AM"/>
              </w:rPr>
              <w:t xml:space="preserve">8. </w:t>
            </w:r>
            <w:r w:rsidRPr="00956B37">
              <w:rPr>
                <w:rFonts w:ascii="GHEA Grapalat" w:hAnsi="GHEA Grapalat"/>
                <w:lang w:val="en-US"/>
              </w:rPr>
              <w:t>Δ</w:t>
            </w:r>
            <w:r w:rsidRPr="00956B37">
              <w:rPr>
                <w:rFonts w:ascii="GHEA Grapalat" w:hAnsi="GHEA Grapalat"/>
                <w:lang w:val="hy-AM"/>
              </w:rPr>
              <w:t xml:space="preserve"> – օժանդակ կորի երթևեկային մասի լայնացում,</w:t>
            </w:r>
          </w:p>
          <w:p w:rsidR="00240BFD" w:rsidRPr="00956B37" w:rsidRDefault="00240BFD" w:rsidP="00240BFD">
            <w:pPr>
              <w:ind w:firstLine="60"/>
              <w:jc w:val="left"/>
              <w:rPr>
                <w:rFonts w:ascii="GHEA Grapalat" w:hAnsi="GHEA Grapalat"/>
                <w:lang w:val="hy-AM"/>
              </w:rPr>
            </w:pPr>
            <w:r w:rsidRPr="00956B37">
              <w:rPr>
                <w:rFonts w:ascii="GHEA Grapalat" w:hAnsi="GHEA Grapalat"/>
                <w:lang w:val="hy-AM"/>
              </w:rPr>
              <w:t>9. b</w:t>
            </w:r>
            <w:r w:rsidRPr="00956B37">
              <w:rPr>
                <w:rFonts w:ascii="GHEA Grapalat" w:hAnsi="GHEA Grapalat"/>
                <w:vertAlign w:val="subscript"/>
                <w:lang w:val="hy-AM"/>
              </w:rPr>
              <w:t>երթ</w:t>
            </w:r>
            <w:r w:rsidRPr="00956B37">
              <w:rPr>
                <w:rFonts w:ascii="GHEA Grapalat" w:hAnsi="GHEA Grapalat"/>
                <w:lang w:val="hy-AM"/>
              </w:rPr>
              <w:t xml:space="preserve"> – երթևեկային մասի լայնություն,</w:t>
            </w:r>
          </w:p>
          <w:p w:rsidR="00240BFD" w:rsidRPr="00956B37" w:rsidRDefault="00240BFD" w:rsidP="00240BFD">
            <w:pPr>
              <w:ind w:firstLine="60"/>
              <w:jc w:val="left"/>
              <w:rPr>
                <w:rFonts w:ascii="GHEA Grapalat" w:hAnsi="GHEA Grapalat"/>
                <w:lang w:val="hy-AM"/>
              </w:rPr>
            </w:pPr>
            <w:r w:rsidRPr="00956B37">
              <w:rPr>
                <w:rFonts w:ascii="GHEA Grapalat" w:hAnsi="GHEA Grapalat"/>
                <w:lang w:val="hy-AM"/>
              </w:rPr>
              <w:t>10. L</w:t>
            </w:r>
            <w:r w:rsidRPr="00956B37">
              <w:rPr>
                <w:rFonts w:ascii="GHEA Grapalat" w:hAnsi="GHEA Grapalat"/>
                <w:vertAlign w:val="subscript"/>
                <w:lang w:val="hy-AM"/>
              </w:rPr>
              <w:t>1</w:t>
            </w:r>
            <w:r w:rsidRPr="00956B37">
              <w:rPr>
                <w:rFonts w:ascii="GHEA Grapalat" w:hAnsi="GHEA Grapalat"/>
                <w:lang w:val="hy-AM"/>
              </w:rPr>
              <w:t xml:space="preserve"> – հիմնական կորի անցումային մաս,</w:t>
            </w:r>
          </w:p>
          <w:p w:rsidR="00240BFD" w:rsidRPr="00956B37" w:rsidRDefault="00240BFD" w:rsidP="00240BFD">
            <w:pPr>
              <w:ind w:firstLine="60"/>
              <w:jc w:val="left"/>
              <w:rPr>
                <w:rFonts w:ascii="GHEA Grapalat" w:hAnsi="GHEA Grapalat"/>
                <w:lang w:val="hy-AM"/>
              </w:rPr>
            </w:pPr>
            <w:r w:rsidRPr="00956B37">
              <w:rPr>
                <w:rFonts w:ascii="GHEA Grapalat" w:hAnsi="GHEA Grapalat"/>
                <w:lang w:val="hy-AM"/>
              </w:rPr>
              <w:t>11. L</w:t>
            </w:r>
            <w:r w:rsidRPr="00956B37">
              <w:rPr>
                <w:rFonts w:ascii="GHEA Grapalat" w:hAnsi="GHEA Grapalat"/>
                <w:vertAlign w:val="subscript"/>
                <w:lang w:val="hy-AM"/>
              </w:rPr>
              <w:t>2</w:t>
            </w:r>
            <w:r w:rsidRPr="00956B37">
              <w:rPr>
                <w:rFonts w:ascii="GHEA Grapalat" w:hAnsi="GHEA Grapalat"/>
                <w:lang w:val="hy-AM"/>
              </w:rPr>
              <w:t xml:space="preserve"> – օժանդակ կորի անցումային մաս,</w:t>
            </w:r>
          </w:p>
          <w:p w:rsidR="00240BFD" w:rsidRPr="00956B37" w:rsidRDefault="00240BFD" w:rsidP="00240BFD">
            <w:pPr>
              <w:ind w:firstLine="60"/>
              <w:jc w:val="left"/>
              <w:rPr>
                <w:rFonts w:ascii="GHEA Grapalat" w:hAnsi="GHEA Grapalat"/>
                <w:lang w:val="en-US"/>
              </w:rPr>
            </w:pPr>
            <w:r w:rsidRPr="00956B37">
              <w:rPr>
                <w:rFonts w:ascii="GHEA Grapalat" w:hAnsi="GHEA Grapalat"/>
                <w:lang w:val="en-US"/>
              </w:rPr>
              <w:t xml:space="preserve">12. </w:t>
            </w:r>
            <w:r w:rsidRPr="00956B37">
              <w:rPr>
                <w:rFonts w:ascii="GHEA Grapalat" w:hAnsi="GHEA Grapalat"/>
                <w:lang w:val="hy-AM"/>
              </w:rPr>
              <w:t>k – օժանդակ կորի երկարություն</w:t>
            </w:r>
            <w:r w:rsidRPr="00956B37">
              <w:rPr>
                <w:rFonts w:ascii="GHEA Grapalat" w:hAnsi="GHEA Grapalat"/>
                <w:lang w:val="en-US"/>
              </w:rPr>
              <w:t>:</w:t>
            </w:r>
          </w:p>
        </w:tc>
      </w:tr>
    </w:tbl>
    <w:p w:rsidR="004309B4" w:rsidRPr="00956B37" w:rsidRDefault="004309B4" w:rsidP="00647A3D">
      <w:pPr>
        <w:rPr>
          <w:lang w:val="en-US"/>
        </w:rPr>
        <w:sectPr w:rsidR="004309B4" w:rsidRPr="00956B37" w:rsidSect="00F22886">
          <w:pgSz w:w="11907" w:h="16840" w:code="9"/>
          <w:pgMar w:top="567" w:right="837" w:bottom="851" w:left="425" w:header="720" w:footer="720" w:gutter="0"/>
          <w:cols w:space="720"/>
          <w:docGrid w:linePitch="360"/>
        </w:sectPr>
      </w:pPr>
    </w:p>
    <w:p w:rsidR="00AD1FD6" w:rsidRPr="00956B37" w:rsidRDefault="00AD1FD6" w:rsidP="003C427E">
      <w:pPr>
        <w:pStyle w:val="ListParagraph"/>
        <w:numPr>
          <w:ilvl w:val="0"/>
          <w:numId w:val="17"/>
        </w:numPr>
        <w:tabs>
          <w:tab w:val="left" w:pos="1620"/>
        </w:tabs>
        <w:ind w:left="360" w:right="122" w:firstLine="720"/>
        <w:jc w:val="both"/>
        <w:rPr>
          <w:rFonts w:ascii="GHEA Grapalat" w:hAnsi="GHEA Grapalat"/>
          <w:lang w:val="en-US"/>
        </w:rPr>
      </w:pPr>
      <w:r w:rsidRPr="00956B37">
        <w:rPr>
          <w:rFonts w:ascii="GHEA Grapalat" w:hAnsi="GHEA Grapalat"/>
          <w:lang w:val="en-US"/>
        </w:rPr>
        <w:lastRenderedPageBreak/>
        <w:t xml:space="preserve">Ավտոմոբիլային ճանապարհների փոխհատումների տարածված տեսակները տարբեր մակարդակներում </w:t>
      </w:r>
      <w:r w:rsidR="00003E87" w:rsidRPr="00956B37">
        <w:rPr>
          <w:rFonts w:ascii="GHEA Grapalat" w:hAnsi="GHEA Grapalat"/>
          <w:lang w:val="en-US"/>
        </w:rPr>
        <w:t xml:space="preserve">սույն շինարարական նորմերի </w:t>
      </w:r>
      <w:r w:rsidR="00A25A90" w:rsidRPr="00956B37">
        <w:rPr>
          <w:rFonts w:ascii="GHEA Grapalat" w:hAnsi="GHEA Grapalat"/>
          <w:lang w:val="en-US"/>
        </w:rPr>
        <w:t xml:space="preserve"> </w:t>
      </w:r>
      <w:r w:rsidR="00EC52B5" w:rsidRPr="00956B37">
        <w:rPr>
          <w:rFonts w:ascii="GHEA Grapalat" w:hAnsi="GHEA Grapalat"/>
          <w:lang w:val="en-US"/>
        </w:rPr>
        <w:t>117-1</w:t>
      </w:r>
      <w:r w:rsidR="00734260" w:rsidRPr="00956B37">
        <w:rPr>
          <w:rFonts w:ascii="GHEA Grapalat" w:hAnsi="GHEA Grapalat"/>
          <w:lang w:val="en-US"/>
        </w:rPr>
        <w:t>41</w:t>
      </w:r>
      <w:r w:rsidR="00EC52B5" w:rsidRPr="00956B37">
        <w:rPr>
          <w:rFonts w:ascii="GHEA Grapalat" w:hAnsi="GHEA Grapalat"/>
          <w:lang w:val="en-US"/>
        </w:rPr>
        <w:t>-</w:t>
      </w:r>
      <w:r w:rsidR="00003E87" w:rsidRPr="00956B37">
        <w:rPr>
          <w:rFonts w:ascii="GHEA Grapalat" w:hAnsi="GHEA Grapalat"/>
          <w:lang w:val="en-US"/>
        </w:rPr>
        <w:t xml:space="preserve">րդ կետերի </w:t>
      </w:r>
      <w:r w:rsidR="00EC52B5" w:rsidRPr="00956B37">
        <w:rPr>
          <w:rFonts w:ascii="GHEA Grapalat" w:hAnsi="GHEA Grapalat"/>
          <w:lang w:val="en-US"/>
        </w:rPr>
        <w:t xml:space="preserve"> </w:t>
      </w:r>
      <w:r w:rsidR="00003E87" w:rsidRPr="00956B37">
        <w:rPr>
          <w:rFonts w:ascii="GHEA Grapalat" w:hAnsi="GHEA Grapalat"/>
          <w:lang w:val="en-US"/>
        </w:rPr>
        <w:t xml:space="preserve">համաձայն </w:t>
      </w:r>
      <w:r w:rsidRPr="00956B37">
        <w:rPr>
          <w:rFonts w:ascii="GHEA Grapalat" w:hAnsi="GHEA Grapalat"/>
          <w:lang w:val="en-US"/>
        </w:rPr>
        <w:t>ներկայացված է</w:t>
      </w:r>
      <w:r w:rsidR="00003E87" w:rsidRPr="00956B37">
        <w:rPr>
          <w:rFonts w:ascii="GHEA Grapalat" w:hAnsi="GHEA Grapalat"/>
          <w:lang w:val="en-US"/>
        </w:rPr>
        <w:t xml:space="preserve"> սույն շինարարական նորմերի 81-82-րդ</w:t>
      </w:r>
      <w:r w:rsidR="004309B4" w:rsidRPr="00956B37">
        <w:rPr>
          <w:rFonts w:ascii="GHEA Grapalat" w:hAnsi="GHEA Grapalat"/>
          <w:lang w:val="en-US"/>
        </w:rPr>
        <w:t xml:space="preserve"> </w:t>
      </w:r>
      <w:r w:rsidRPr="00956B37">
        <w:rPr>
          <w:rFonts w:ascii="GHEA Grapalat" w:hAnsi="GHEA Grapalat"/>
          <w:lang w:val="en-US"/>
        </w:rPr>
        <w:t>աղյուսակ</w:t>
      </w:r>
      <w:r w:rsidR="00003E87" w:rsidRPr="00956B37">
        <w:rPr>
          <w:rFonts w:ascii="GHEA Grapalat" w:hAnsi="GHEA Grapalat"/>
          <w:lang w:val="en-US"/>
        </w:rPr>
        <w:t>ներ</w:t>
      </w:r>
      <w:r w:rsidRPr="00956B37">
        <w:rPr>
          <w:rFonts w:ascii="GHEA Grapalat" w:hAnsi="GHEA Grapalat"/>
          <w:lang w:val="en-US"/>
        </w:rPr>
        <w:t>ում</w:t>
      </w:r>
      <w:r w:rsidR="00EC52B5" w:rsidRPr="00956B37">
        <w:rPr>
          <w:rFonts w:ascii="GHEA Grapalat" w:hAnsi="GHEA Grapalat"/>
          <w:lang w:val="en-US"/>
        </w:rPr>
        <w:t>:</w:t>
      </w:r>
      <w:r w:rsidRPr="00956B37">
        <w:rPr>
          <w:rFonts w:ascii="GHEA Grapalat" w:hAnsi="GHEA Grapalat"/>
          <w:lang w:val="en-US"/>
        </w:rPr>
        <w:t xml:space="preserve">  </w:t>
      </w:r>
    </w:p>
    <w:p w:rsidR="00A25A90" w:rsidRPr="00956B37" w:rsidRDefault="00A25A90" w:rsidP="00855811">
      <w:pPr>
        <w:rPr>
          <w:rFonts w:ascii="GHEA Grapalat" w:hAnsi="GHEA Grapalat"/>
          <w:szCs w:val="22"/>
          <w:lang w:val="hy-AM"/>
        </w:rPr>
      </w:pPr>
    </w:p>
    <w:p w:rsidR="00855811" w:rsidRPr="00956B37" w:rsidRDefault="00855811" w:rsidP="00A25A90">
      <w:pPr>
        <w:rPr>
          <w:rFonts w:ascii="GHEA Grapalat" w:hAnsi="GHEA Grapalat"/>
          <w:b/>
          <w:lang w:val="hy-AM"/>
        </w:rPr>
      </w:pPr>
      <w:r w:rsidRPr="00956B37">
        <w:rPr>
          <w:rFonts w:ascii="GHEA Grapalat" w:hAnsi="GHEA Grapalat"/>
          <w:b/>
          <w:lang w:val="hy-AM"/>
        </w:rPr>
        <w:t>Տարբեր մակարդակներում փոխհատումների տարածված սխեմաներ</w:t>
      </w:r>
    </w:p>
    <w:p w:rsidR="00855811" w:rsidRPr="00956B37" w:rsidRDefault="00855811" w:rsidP="00A25A90">
      <w:pPr>
        <w:jc w:val="right"/>
        <w:rPr>
          <w:rFonts w:ascii="GHEA Grapalat" w:hAnsi="GHEA Grapalat"/>
          <w:lang w:val="hy-AM"/>
        </w:rPr>
      </w:pPr>
      <w:r w:rsidRPr="00956B37">
        <w:rPr>
          <w:rFonts w:ascii="GHEA Grapalat" w:hAnsi="GHEA Grapalat"/>
          <w:lang w:val="hy-AM"/>
        </w:rPr>
        <w:t>Աղյուսակ 81</w:t>
      </w:r>
    </w:p>
    <w:tbl>
      <w:tblPr>
        <w:tblStyle w:val="TableGrid"/>
        <w:tblW w:w="15030" w:type="dxa"/>
        <w:tblInd w:w="355" w:type="dxa"/>
        <w:tblLayout w:type="fixed"/>
        <w:tblLook w:val="04A0" w:firstRow="1" w:lastRow="0" w:firstColumn="1" w:lastColumn="0" w:noHBand="0" w:noVBand="1"/>
      </w:tblPr>
      <w:tblGrid>
        <w:gridCol w:w="540"/>
        <w:gridCol w:w="2070"/>
        <w:gridCol w:w="7470"/>
        <w:gridCol w:w="4950"/>
      </w:tblGrid>
      <w:tr w:rsidR="00A25A90" w:rsidRPr="00956B37" w:rsidTr="00A25A90">
        <w:tc>
          <w:tcPr>
            <w:tcW w:w="540" w:type="dxa"/>
          </w:tcPr>
          <w:p w:rsidR="00A25A90" w:rsidRPr="00956B37" w:rsidRDefault="00A25A90" w:rsidP="00A25A90">
            <w:pPr>
              <w:rPr>
                <w:rFonts w:ascii="GHEA Grapalat" w:hAnsi="GHEA Grapalat"/>
                <w:lang w:val="en-US"/>
              </w:rPr>
            </w:pPr>
            <w:r w:rsidRPr="00956B37">
              <w:rPr>
                <w:rFonts w:ascii="GHEA Grapalat" w:hAnsi="GHEA Grapalat"/>
                <w:lang w:val="en-US"/>
              </w:rPr>
              <w:t>N</w:t>
            </w:r>
          </w:p>
        </w:tc>
        <w:tc>
          <w:tcPr>
            <w:tcW w:w="2070" w:type="dxa"/>
            <w:vAlign w:val="center"/>
          </w:tcPr>
          <w:p w:rsidR="00A25A90" w:rsidRPr="00956B37" w:rsidRDefault="00A25A90" w:rsidP="00A25A90">
            <w:pPr>
              <w:rPr>
                <w:rFonts w:ascii="GHEA Grapalat" w:hAnsi="GHEA Grapalat"/>
                <w:lang w:val="hy-AM"/>
              </w:rPr>
            </w:pPr>
            <w:r w:rsidRPr="00956B37">
              <w:rPr>
                <w:rFonts w:ascii="GHEA Grapalat" w:hAnsi="GHEA Grapalat"/>
                <w:lang w:val="hy-AM"/>
              </w:rPr>
              <w:t>Հանգույցի անվանում</w:t>
            </w:r>
          </w:p>
        </w:tc>
        <w:tc>
          <w:tcPr>
            <w:tcW w:w="7470" w:type="dxa"/>
            <w:vAlign w:val="center"/>
          </w:tcPr>
          <w:p w:rsidR="00A25A90" w:rsidRPr="00956B37" w:rsidRDefault="00A25A90" w:rsidP="00A25A90">
            <w:pPr>
              <w:rPr>
                <w:rFonts w:ascii="GHEA Grapalat" w:hAnsi="GHEA Grapalat"/>
                <w:lang w:val="hy-AM"/>
              </w:rPr>
            </w:pPr>
            <w:r w:rsidRPr="00956B37">
              <w:rPr>
                <w:rFonts w:ascii="GHEA Grapalat" w:hAnsi="GHEA Grapalat"/>
                <w:lang w:val="hy-AM"/>
              </w:rPr>
              <w:t>Տրանսպորտային համգույցի սխեմատիկ տեսքը</w:t>
            </w:r>
          </w:p>
        </w:tc>
        <w:tc>
          <w:tcPr>
            <w:tcW w:w="4950" w:type="dxa"/>
            <w:vAlign w:val="center"/>
          </w:tcPr>
          <w:p w:rsidR="00A25A90" w:rsidRPr="00956B37" w:rsidRDefault="00A25A90" w:rsidP="00A25A90">
            <w:pPr>
              <w:rPr>
                <w:rFonts w:ascii="GHEA Grapalat" w:hAnsi="GHEA Grapalat"/>
                <w:lang w:val="hy-AM"/>
              </w:rPr>
            </w:pPr>
            <w:r w:rsidRPr="00956B37">
              <w:rPr>
                <w:rFonts w:ascii="GHEA Grapalat" w:hAnsi="GHEA Grapalat"/>
                <w:lang w:val="hy-AM"/>
              </w:rPr>
              <w:t>Շարժման ուղղությունների նկարագրությունը</w:t>
            </w:r>
          </w:p>
        </w:tc>
      </w:tr>
      <w:tr w:rsidR="00A25A90" w:rsidRPr="00956B37" w:rsidTr="00A25A90">
        <w:tc>
          <w:tcPr>
            <w:tcW w:w="540" w:type="dxa"/>
          </w:tcPr>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r w:rsidRPr="00956B37">
              <w:rPr>
                <w:rFonts w:ascii="GHEA Grapalat" w:hAnsi="GHEA Grapalat"/>
                <w:lang w:val="en-US"/>
              </w:rPr>
              <w:t>1.</w:t>
            </w:r>
          </w:p>
        </w:tc>
        <w:tc>
          <w:tcPr>
            <w:tcW w:w="2070" w:type="dxa"/>
            <w:vAlign w:val="center"/>
          </w:tcPr>
          <w:p w:rsidR="00A25A90" w:rsidRPr="00956B37" w:rsidRDefault="007E6619"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Երեքնուկի տերև</w:t>
            </w:r>
            <w:r w:rsidRPr="00956B37">
              <w:rPr>
                <w:rFonts w:ascii="GHEA Grapalat" w:hAnsi="GHEA Grapalat"/>
                <w:lang w:val="hy-AM"/>
              </w:rPr>
              <w:t>»</w:t>
            </w:r>
            <w:r w:rsidR="00A25A90" w:rsidRPr="00956B37">
              <w:rPr>
                <w:rFonts w:ascii="GHEA Grapalat" w:hAnsi="GHEA Grapalat"/>
                <w:lang w:val="hy-AM"/>
              </w:rPr>
              <w:t xml:space="preserve"> տիպի հանգույցներ</w:t>
            </w:r>
          </w:p>
        </w:tc>
        <w:tc>
          <w:tcPr>
            <w:tcW w:w="7470" w:type="dxa"/>
            <w:vAlign w:val="center"/>
          </w:tcPr>
          <w:p w:rsidR="00A25A90" w:rsidRPr="00956B37" w:rsidRDefault="00A25A90" w:rsidP="00A25A90">
            <w:pPr>
              <w:spacing w:before="100" w:beforeAutospacing="1"/>
              <w:rPr>
                <w:rFonts w:ascii="GHEA Grapalat" w:hAnsi="GHEA Grapalat"/>
                <w:lang w:val="hy-AM"/>
              </w:rPr>
            </w:pPr>
            <w:r w:rsidRPr="00956B37">
              <w:rPr>
                <w:rFonts w:ascii="GHEA Grapalat" w:hAnsi="GHEA Grapalat"/>
                <w:noProof/>
                <w:lang w:val="en-US"/>
              </w:rPr>
              <w:drawing>
                <wp:inline distT="0" distB="0" distL="0" distR="0">
                  <wp:extent cx="1009402" cy="1009402"/>
                  <wp:effectExtent l="0" t="0" r="635" b="635"/>
                  <wp:docPr id="98" name="Picture 9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12524" cy="1012524"/>
                          </a:xfrm>
                          <a:prstGeom prst="rect">
                            <a:avLst/>
                          </a:prstGeom>
                          <a:noFill/>
                          <a:ln>
                            <a:noFill/>
                          </a:ln>
                        </pic:spPr>
                      </pic:pic>
                    </a:graphicData>
                  </a:graphic>
                </wp:inline>
              </w:drawing>
            </w:r>
            <w:r w:rsidRPr="00956B37">
              <w:rPr>
                <w:rFonts w:ascii="GHEA Grapalat" w:hAnsi="GHEA Grapalat"/>
              </w:rPr>
              <w:t xml:space="preserve">       </w:t>
            </w:r>
            <w:r w:rsidRPr="00956B37">
              <w:rPr>
                <w:rFonts w:ascii="GHEA Grapalat" w:hAnsi="GHEA Grapalat"/>
                <w:noProof/>
                <w:lang w:val="en-US"/>
              </w:rPr>
              <w:drawing>
                <wp:inline distT="0" distB="0" distL="0" distR="0">
                  <wp:extent cx="1039091" cy="1039091"/>
                  <wp:effectExtent l="0" t="0" r="8890" b="8890"/>
                  <wp:docPr id="97" name="Picture 9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45882" cy="1045882"/>
                          </a:xfrm>
                          <a:prstGeom prst="rect">
                            <a:avLst/>
                          </a:prstGeom>
                          <a:noFill/>
                          <a:ln>
                            <a:noFill/>
                          </a:ln>
                        </pic:spPr>
                      </pic:pic>
                    </a:graphicData>
                  </a:graphic>
                </wp:inline>
              </w:drawing>
            </w:r>
          </w:p>
        </w:tc>
        <w:tc>
          <w:tcPr>
            <w:tcW w:w="4950" w:type="dxa"/>
            <w:vAlign w:val="center"/>
          </w:tcPr>
          <w:p w:rsidR="00A25A90" w:rsidRPr="00956B37" w:rsidRDefault="007E6619"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8 առանձնացված միակողմանի ուղիներով</w:t>
            </w:r>
            <w:r w:rsidRPr="00956B37">
              <w:rPr>
                <w:rFonts w:ascii="GHEA Grapalat" w:hAnsi="GHEA Grapalat"/>
                <w:lang w:val="hy-AM"/>
              </w:rPr>
              <w:t>,</w:t>
            </w:r>
          </w:p>
          <w:p w:rsidR="00A25A90" w:rsidRPr="00956B37" w:rsidRDefault="007E6619" w:rsidP="00A25A90">
            <w:pPr>
              <w:rPr>
                <w:rFonts w:ascii="GHEA Grapalat" w:hAnsi="GHEA Grapalat"/>
                <w:lang w:val="hy-AM"/>
              </w:rPr>
            </w:pPr>
            <w:r w:rsidRPr="00956B37">
              <w:rPr>
                <w:rFonts w:ascii="GHEA Grapalat" w:hAnsi="GHEA Grapalat"/>
                <w:lang w:val="hy-AM"/>
              </w:rPr>
              <w:t xml:space="preserve">2) </w:t>
            </w:r>
            <w:r w:rsidR="00A25A90" w:rsidRPr="00956B37">
              <w:rPr>
                <w:rFonts w:ascii="GHEA Grapalat" w:hAnsi="GHEA Grapalat"/>
                <w:lang w:val="hy-AM"/>
              </w:rPr>
              <w:t>4 երկգոտի աջ և ձախ միավորված ուղիներով</w:t>
            </w:r>
          </w:p>
        </w:tc>
      </w:tr>
      <w:tr w:rsidR="00A25A90" w:rsidRPr="00956B37" w:rsidTr="00A25A90">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2.</w:t>
            </w:r>
          </w:p>
        </w:tc>
        <w:tc>
          <w:tcPr>
            <w:tcW w:w="2070" w:type="dxa"/>
            <w:vAlign w:val="center"/>
          </w:tcPr>
          <w:p w:rsidR="00A25A90" w:rsidRPr="00956B37" w:rsidRDefault="007E6619"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Ոչ լիարժեք երեքնուկի տերև</w:t>
            </w:r>
            <w:r w:rsidRPr="00956B37">
              <w:rPr>
                <w:rFonts w:ascii="GHEA Grapalat" w:hAnsi="GHEA Grapalat"/>
                <w:lang w:val="hy-AM"/>
              </w:rPr>
              <w:t>»</w:t>
            </w:r>
            <w:r w:rsidR="00A25A90" w:rsidRPr="00956B37">
              <w:rPr>
                <w:rFonts w:ascii="GHEA Grapalat" w:hAnsi="GHEA Grapalat"/>
                <w:lang w:val="hy-AM"/>
              </w:rPr>
              <w:t xml:space="preserve"> տիպի հանգույցներ</w:t>
            </w:r>
          </w:p>
        </w:tc>
        <w:tc>
          <w:tcPr>
            <w:tcW w:w="7470" w:type="dxa"/>
          </w:tcPr>
          <w:p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extent cx="1377315" cy="1330325"/>
                  <wp:effectExtent l="0" t="0" r="0" b="3175"/>
                  <wp:docPr id="96" name="Picture 9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77315" cy="1330325"/>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377315" cy="1306195"/>
                  <wp:effectExtent l="0" t="0" r="0" b="8255"/>
                  <wp:docPr id="95" name="Picture 9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7315" cy="1306195"/>
                          </a:xfrm>
                          <a:prstGeom prst="rect">
                            <a:avLst/>
                          </a:prstGeom>
                          <a:noFill/>
                          <a:ln>
                            <a:noFill/>
                          </a:ln>
                        </pic:spPr>
                      </pic:pic>
                    </a:graphicData>
                  </a:graphic>
                </wp:inline>
              </w:drawing>
            </w:r>
            <w:r w:rsidRPr="00956B37">
              <w:rPr>
                <w:rFonts w:ascii="GHEA Grapalat" w:hAnsi="GHEA Grapalat"/>
              </w:rPr>
              <w:t xml:space="preserve"> </w:t>
            </w:r>
            <w:r w:rsidRPr="00956B37">
              <w:rPr>
                <w:rFonts w:ascii="GHEA Grapalat" w:hAnsi="GHEA Grapalat"/>
                <w:noProof/>
                <w:lang w:val="en-US"/>
              </w:rPr>
              <w:drawing>
                <wp:inline distT="0" distB="0" distL="0" distR="0">
                  <wp:extent cx="1543685" cy="1187450"/>
                  <wp:effectExtent l="0" t="0" r="0" b="0"/>
                  <wp:docPr id="94" name="Picture 9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43685" cy="1187450"/>
                          </a:xfrm>
                          <a:prstGeom prst="rect">
                            <a:avLst/>
                          </a:prstGeom>
                          <a:noFill/>
                          <a:ln>
                            <a:noFill/>
                          </a:ln>
                        </pic:spPr>
                      </pic:pic>
                    </a:graphicData>
                  </a:graphic>
                </wp:inline>
              </w:drawing>
            </w:r>
            <w:r w:rsidRPr="00956B37">
              <w:rPr>
                <w:rFonts w:ascii="GHEA Grapalat" w:hAnsi="GHEA Grapalat"/>
              </w:rPr>
              <w:t xml:space="preserve"> </w:t>
            </w:r>
          </w:p>
        </w:tc>
        <w:tc>
          <w:tcPr>
            <w:tcW w:w="4950" w:type="dxa"/>
            <w:vAlign w:val="center"/>
          </w:tcPr>
          <w:p w:rsidR="00A25A90" w:rsidRPr="00956B37" w:rsidRDefault="007E6619"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4 առանձնացված միակողմանի ուղիներով, ոչ լիարժեք երեքնուկի տերև</w:t>
            </w:r>
            <w:r w:rsidRPr="00956B37">
              <w:rPr>
                <w:rFonts w:ascii="GHEA Grapalat" w:hAnsi="GHEA Grapalat"/>
                <w:lang w:val="hy-AM"/>
              </w:rPr>
              <w:t>,</w:t>
            </w:r>
          </w:p>
          <w:p w:rsidR="00A25A90" w:rsidRPr="00956B37" w:rsidRDefault="007E6619"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2 երկգոտի ուղիներով դասավորված հարևան քառորդներում</w:t>
            </w:r>
            <w:r w:rsidRPr="00956B37">
              <w:rPr>
                <w:rFonts w:ascii="GHEA Grapalat" w:hAnsi="GHEA Grapalat"/>
                <w:lang w:val="hy-AM"/>
              </w:rPr>
              <w:t>,</w:t>
            </w:r>
          </w:p>
          <w:p w:rsidR="00A25A90" w:rsidRPr="00956B37" w:rsidRDefault="007E6619"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2 երկգոտի ուղիներով խաչաձև  դասավորված հարևան քարորդներում</w:t>
            </w:r>
          </w:p>
        </w:tc>
      </w:tr>
      <w:tr w:rsidR="00A25A90" w:rsidRPr="00956B37" w:rsidTr="00A25A90">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3.</w:t>
            </w:r>
          </w:p>
        </w:tc>
        <w:tc>
          <w:tcPr>
            <w:tcW w:w="2070" w:type="dxa"/>
            <w:vAlign w:val="center"/>
          </w:tcPr>
          <w:p w:rsidR="00A25A90" w:rsidRPr="00956B37" w:rsidRDefault="00AF6132" w:rsidP="00A25A90">
            <w:pPr>
              <w:rPr>
                <w:rFonts w:ascii="GHEA Grapalat" w:hAnsi="GHEA Grapalat"/>
                <w:lang w:val="hy-AM"/>
              </w:rPr>
            </w:pPr>
            <w:r w:rsidRPr="00956B37">
              <w:rPr>
                <w:rFonts w:ascii="GHEA Grapalat" w:hAnsi="GHEA Grapalat"/>
                <w:lang w:val="hy-AM"/>
              </w:rPr>
              <w:t xml:space="preserve">«Երեքնուկի տերև» </w:t>
            </w:r>
            <w:r w:rsidR="00A25A90" w:rsidRPr="00956B37">
              <w:rPr>
                <w:rFonts w:ascii="GHEA Grapalat" w:hAnsi="GHEA Grapalat"/>
                <w:lang w:val="hy-AM"/>
              </w:rPr>
              <w:t>հանգույցից առանձնացված ձախ շրջադարձով տրանսպորտային հանգույցներ</w:t>
            </w:r>
          </w:p>
        </w:tc>
        <w:tc>
          <w:tcPr>
            <w:tcW w:w="7470" w:type="dxa"/>
          </w:tcPr>
          <w:p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extent cx="1472540" cy="1472540"/>
                  <wp:effectExtent l="0" t="0" r="0" b="0"/>
                  <wp:docPr id="93" name="Picture 9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77473" cy="1477473"/>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537855" cy="1473778"/>
                  <wp:effectExtent l="0" t="0" r="5715" b="0"/>
                  <wp:docPr id="92" name="Picture 9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40940" cy="1476734"/>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508166" cy="1486433"/>
                  <wp:effectExtent l="0" t="0" r="0" b="0"/>
                  <wp:docPr id="91" name="Picture 9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12511" cy="1490716"/>
                          </a:xfrm>
                          <a:prstGeom prst="rect">
                            <a:avLst/>
                          </a:prstGeom>
                          <a:noFill/>
                          <a:ln>
                            <a:noFill/>
                          </a:ln>
                        </pic:spPr>
                      </pic:pic>
                    </a:graphicData>
                  </a:graphic>
                </wp:inline>
              </w:drawing>
            </w:r>
          </w:p>
        </w:tc>
        <w:tc>
          <w:tcPr>
            <w:tcW w:w="4950" w:type="dxa"/>
          </w:tcPr>
          <w:p w:rsidR="00A25A90" w:rsidRPr="00956B37" w:rsidRDefault="00F16A3E"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BC ուղղությամբ կիսաուղիղ ձախ շրջադարձով</w:t>
            </w:r>
            <w:r w:rsidRPr="00956B37">
              <w:rPr>
                <w:rFonts w:ascii="GHEA Grapalat" w:hAnsi="GHEA Grapalat"/>
                <w:lang w:val="hy-AM"/>
              </w:rPr>
              <w:t>,</w:t>
            </w:r>
          </w:p>
          <w:p w:rsidR="00A25A90" w:rsidRPr="00956B37" w:rsidRDefault="00F16A3E"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BC ուղղությամբ օղակաձև ձախ շրջադարձով</w:t>
            </w:r>
            <w:r w:rsidRPr="00956B37">
              <w:rPr>
                <w:rFonts w:ascii="GHEA Grapalat" w:hAnsi="GHEA Grapalat"/>
                <w:lang w:val="hy-AM"/>
              </w:rPr>
              <w:t>,</w:t>
            </w:r>
          </w:p>
          <w:p w:rsidR="00A25A90" w:rsidRPr="00956B37" w:rsidRDefault="00F16A3E"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xml:space="preserve">) BC և CB ուղղություններով առանձնացված ձախ և աջ շրջադարձերով </w:t>
            </w:r>
          </w:p>
        </w:tc>
      </w:tr>
      <w:tr w:rsidR="00A25A90" w:rsidRPr="00956B37" w:rsidTr="00AF6132">
        <w:trPr>
          <w:trHeight w:val="2337"/>
        </w:trPr>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4.</w:t>
            </w:r>
          </w:p>
        </w:tc>
        <w:tc>
          <w:tcPr>
            <w:tcW w:w="2070" w:type="dxa"/>
            <w:vAlign w:val="center"/>
          </w:tcPr>
          <w:p w:rsidR="00A25A90" w:rsidRPr="00956B37" w:rsidRDefault="00AF6132"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Բաշխիչ օղակ</w:t>
            </w:r>
            <w:r w:rsidRPr="00956B37">
              <w:rPr>
                <w:rFonts w:ascii="GHEA Grapalat" w:hAnsi="GHEA Grapalat"/>
                <w:lang w:val="hy-AM"/>
              </w:rPr>
              <w:t>»</w:t>
            </w:r>
            <w:r w:rsidR="00A25A90" w:rsidRPr="00956B37">
              <w:rPr>
                <w:rFonts w:ascii="GHEA Grapalat" w:hAnsi="GHEA Grapalat"/>
                <w:lang w:val="hy-AM"/>
              </w:rPr>
              <w:t xml:space="preserve"> տիպի հանգույց հինգ ուղեանցերով</w:t>
            </w:r>
          </w:p>
        </w:tc>
        <w:tc>
          <w:tcPr>
            <w:tcW w:w="7470" w:type="dxa"/>
          </w:tcPr>
          <w:p w:rsidR="00A25A90" w:rsidRPr="00956B37" w:rsidRDefault="00A25A90" w:rsidP="00A25A90">
            <w:pPr>
              <w:rPr>
                <w:rFonts w:ascii="GHEA Grapalat" w:hAnsi="GHEA Grapalat"/>
                <w:lang w:val="hy-AM"/>
              </w:rPr>
            </w:pPr>
            <w:r w:rsidRPr="00956B37">
              <w:rPr>
                <w:rFonts w:ascii="GHEA Grapalat" w:eastAsia="Times New Roman" w:hAnsi="GHEA Grapalat" w:cs="Arial"/>
                <w:noProof/>
                <w:lang w:val="en-US"/>
              </w:rPr>
              <w:drawing>
                <wp:inline distT="0" distB="0" distL="0" distR="0">
                  <wp:extent cx="1180465" cy="1137920"/>
                  <wp:effectExtent l="0" t="0" r="635" b="5080"/>
                  <wp:docPr id="71" name="Picture 71" descr="Распределительное кольцо с пятью путепрово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спределительное кольцо с пятью путепроводами"/>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80465" cy="1137920"/>
                          </a:xfrm>
                          <a:prstGeom prst="rect">
                            <a:avLst/>
                          </a:prstGeom>
                          <a:noFill/>
                          <a:ln>
                            <a:noFill/>
                          </a:ln>
                        </pic:spPr>
                      </pic:pic>
                    </a:graphicData>
                  </a:graphic>
                </wp:inline>
              </w:drawing>
            </w:r>
          </w:p>
        </w:tc>
        <w:tc>
          <w:tcPr>
            <w:tcW w:w="4950" w:type="dxa"/>
            <w:vAlign w:val="center"/>
          </w:tcPr>
          <w:p w:rsidR="00A25A90" w:rsidRPr="00956B37" w:rsidRDefault="00AF6132" w:rsidP="00A25A90">
            <w:pPr>
              <w:rPr>
                <w:rFonts w:ascii="GHEA Grapalat" w:hAnsi="GHEA Grapalat"/>
                <w:lang w:val="hy-AM"/>
              </w:rPr>
            </w:pPr>
            <w:r w:rsidRPr="00956B37">
              <w:rPr>
                <w:rFonts w:ascii="GHEA Grapalat" w:hAnsi="GHEA Grapalat"/>
                <w:lang w:val="hy-AM"/>
              </w:rPr>
              <w:t xml:space="preserve">1) </w:t>
            </w:r>
            <w:r w:rsidR="00A25A90" w:rsidRPr="00956B37">
              <w:rPr>
                <w:rFonts w:ascii="GHEA Grapalat" w:hAnsi="GHEA Grapalat"/>
                <w:lang w:val="hy-AM"/>
              </w:rPr>
              <w:t>Ձախ և աջ ուղիներով համակցված կանոնավոր օղակաձև շարժում</w:t>
            </w:r>
          </w:p>
        </w:tc>
      </w:tr>
      <w:tr w:rsidR="00A25A90" w:rsidRPr="00956B37" w:rsidTr="00A25A90">
        <w:trPr>
          <w:trHeight w:val="2456"/>
        </w:trPr>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5.</w:t>
            </w:r>
          </w:p>
        </w:tc>
        <w:tc>
          <w:tcPr>
            <w:tcW w:w="2070" w:type="dxa"/>
            <w:vAlign w:val="center"/>
          </w:tcPr>
          <w:p w:rsidR="00A25A90" w:rsidRPr="00956B37" w:rsidRDefault="00AF6132" w:rsidP="00AF6132">
            <w:pPr>
              <w:rPr>
                <w:rFonts w:ascii="GHEA Grapalat" w:hAnsi="GHEA Grapalat"/>
                <w:lang w:val="hy-AM"/>
              </w:rPr>
            </w:pPr>
            <w:r w:rsidRPr="00956B37">
              <w:rPr>
                <w:rFonts w:ascii="GHEA Grapalat" w:hAnsi="GHEA Grapalat"/>
                <w:lang w:val="hy-AM"/>
              </w:rPr>
              <w:t xml:space="preserve">«Բաշխիչ օղակ» </w:t>
            </w:r>
            <w:r w:rsidR="00A25A90" w:rsidRPr="00956B37">
              <w:rPr>
                <w:rFonts w:ascii="GHEA Grapalat" w:hAnsi="GHEA Grapalat"/>
                <w:lang w:val="hy-AM"/>
              </w:rPr>
              <w:t>տիպի հանգույցներ երկու ուղեանցերով</w:t>
            </w:r>
          </w:p>
        </w:tc>
        <w:tc>
          <w:tcPr>
            <w:tcW w:w="7470" w:type="dxa"/>
          </w:tcPr>
          <w:p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extent cx="1507568" cy="1558138"/>
                  <wp:effectExtent l="0" t="0" r="0" b="4445"/>
                  <wp:docPr id="72" name="Picture 72" descr="C:\Users\VarazdatRoad\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C:\Users\VarazdatRoad\AppData\Local\Microsoft\Windows\INetCache\Content.Word\1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39349" cy="1590985"/>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extent cx="1068019" cy="1559692"/>
                  <wp:effectExtent l="0" t="0" r="0" b="2540"/>
                  <wp:docPr id="73" name="Picture 7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3882" cy="1568254"/>
                          </a:xfrm>
                          <a:prstGeom prst="rect">
                            <a:avLst/>
                          </a:prstGeom>
                          <a:noFill/>
                          <a:ln>
                            <a:noFill/>
                          </a:ln>
                        </pic:spPr>
                      </pic:pic>
                    </a:graphicData>
                  </a:graphic>
                </wp:inline>
              </w:drawing>
            </w:r>
          </w:p>
        </w:tc>
        <w:tc>
          <w:tcPr>
            <w:tcW w:w="4950" w:type="dxa"/>
            <w:vAlign w:val="center"/>
          </w:tcPr>
          <w:p w:rsidR="00A25A90" w:rsidRPr="00956B37" w:rsidRDefault="00AF6132"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Սովորական </w:t>
            </w:r>
            <w:r w:rsidRPr="00956B37">
              <w:rPr>
                <w:rFonts w:ascii="GHEA Grapalat" w:hAnsi="GHEA Grapalat"/>
                <w:lang w:val="hy-AM"/>
              </w:rPr>
              <w:t xml:space="preserve">«Բաշխիչ օղակ» </w:t>
            </w:r>
            <w:r w:rsidR="00A25A90" w:rsidRPr="00956B37">
              <w:rPr>
                <w:rFonts w:ascii="GHEA Grapalat" w:hAnsi="GHEA Grapalat"/>
                <w:lang w:val="hy-AM"/>
              </w:rPr>
              <w:t>երկրորդական ճանապարհի երթևեկային մասի առանձնացումով</w:t>
            </w:r>
            <w:r w:rsidRPr="00956B37">
              <w:rPr>
                <w:rFonts w:ascii="GHEA Grapalat" w:hAnsi="GHEA Grapalat"/>
                <w:lang w:val="hy-AM"/>
              </w:rPr>
              <w:t>,</w:t>
            </w:r>
          </w:p>
          <w:p w:rsidR="00A25A90" w:rsidRPr="00956B37" w:rsidRDefault="00AF6132"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Ձգված էլիպսաձև օղակ երկրորդական ճանապարհի երթևեկային մասի առանձնացումով</w:t>
            </w:r>
          </w:p>
        </w:tc>
      </w:tr>
      <w:tr w:rsidR="00A25A90" w:rsidRPr="00956B37" w:rsidTr="00A25A90">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6.</w:t>
            </w:r>
          </w:p>
        </w:tc>
        <w:tc>
          <w:tcPr>
            <w:tcW w:w="2070" w:type="dxa"/>
            <w:vAlign w:val="center"/>
          </w:tcPr>
          <w:p w:rsidR="00A25A90" w:rsidRPr="00956B37" w:rsidRDefault="00032382"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Օղակաձև</w:t>
            </w:r>
            <w:r w:rsidRPr="00956B37">
              <w:rPr>
                <w:rFonts w:ascii="GHEA Grapalat" w:hAnsi="GHEA Grapalat"/>
                <w:lang w:val="hy-AM"/>
              </w:rPr>
              <w:t>»</w:t>
            </w:r>
            <w:r w:rsidR="00A25A90" w:rsidRPr="00956B37">
              <w:rPr>
                <w:rFonts w:ascii="GHEA Grapalat" w:hAnsi="GHEA Grapalat"/>
                <w:lang w:val="hy-AM"/>
              </w:rPr>
              <w:t xml:space="preserve"> տիպի բարդ հանգույցներ</w:t>
            </w:r>
          </w:p>
        </w:tc>
        <w:tc>
          <w:tcPr>
            <w:tcW w:w="7470" w:type="dxa"/>
          </w:tcPr>
          <w:p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extent cx="1475780" cy="1448410"/>
                  <wp:effectExtent l="0" t="0" r="0" b="0"/>
                  <wp:docPr id="74" name="Picture 7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86275" cy="1458710"/>
                          </a:xfrm>
                          <a:prstGeom prst="rect">
                            <a:avLst/>
                          </a:prstGeom>
                          <a:noFill/>
                          <a:ln>
                            <a:noFill/>
                          </a:ln>
                        </pic:spPr>
                      </pic:pic>
                    </a:graphicData>
                  </a:graphic>
                </wp:inline>
              </w:drawing>
            </w:r>
            <w:r w:rsidRPr="00956B37">
              <w:rPr>
                <w:rFonts w:ascii="GHEA Grapalat" w:hAnsi="GHEA Grapalat"/>
                <w:lang w:val="hy-AM"/>
              </w:rPr>
              <w:t xml:space="preserve"> </w:t>
            </w:r>
            <w:r w:rsidRPr="00956B37">
              <w:rPr>
                <w:rFonts w:ascii="GHEA Grapalat" w:hAnsi="GHEA Grapalat"/>
                <w:noProof/>
                <w:lang w:val="en-US"/>
              </w:rPr>
              <w:drawing>
                <wp:inline distT="0" distB="0" distL="0" distR="0">
                  <wp:extent cx="1441095" cy="1441095"/>
                  <wp:effectExtent l="0" t="0" r="6985" b="6985"/>
                  <wp:docPr id="75" name="Picture 7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49415" cy="1449415"/>
                          </a:xfrm>
                          <a:prstGeom prst="rect">
                            <a:avLst/>
                          </a:prstGeom>
                          <a:noFill/>
                          <a:ln>
                            <a:noFill/>
                          </a:ln>
                        </pic:spPr>
                      </pic:pic>
                    </a:graphicData>
                  </a:graphic>
                </wp:inline>
              </w:drawing>
            </w:r>
          </w:p>
        </w:tc>
        <w:tc>
          <w:tcPr>
            <w:tcW w:w="4950" w:type="dxa"/>
            <w:vAlign w:val="center"/>
          </w:tcPr>
          <w:p w:rsidR="00A25A90" w:rsidRPr="00956B37" w:rsidRDefault="001A252D"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w:t>
            </w:r>
            <w:r w:rsidRPr="00956B37">
              <w:rPr>
                <w:rFonts w:ascii="GHEA Grapalat" w:hAnsi="GHEA Grapalat"/>
                <w:lang w:val="hy-AM"/>
              </w:rPr>
              <w:t xml:space="preserve">«Օղակաձև» </w:t>
            </w:r>
            <w:r w:rsidR="00A25A90" w:rsidRPr="00956B37">
              <w:rPr>
                <w:rFonts w:ascii="GHEA Grapalat" w:hAnsi="GHEA Grapalat"/>
                <w:lang w:val="hy-AM"/>
              </w:rPr>
              <w:t>տիպի հանգույց բարելավված ձախ շրջադարձերով</w:t>
            </w:r>
            <w:r w:rsidR="00784E7C" w:rsidRPr="00956B37">
              <w:rPr>
                <w:rFonts w:ascii="GHEA Grapalat" w:hAnsi="GHEA Grapalat"/>
                <w:lang w:val="hy-AM"/>
              </w:rPr>
              <w:t>,</w:t>
            </w:r>
          </w:p>
          <w:p w:rsidR="00A25A90" w:rsidRPr="00956B37" w:rsidRDefault="001A252D"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7 ուղեանցումով</w:t>
            </w:r>
            <w:r w:rsidRPr="00956B37">
              <w:rPr>
                <w:rFonts w:ascii="GHEA Grapalat" w:hAnsi="GHEA Grapalat"/>
                <w:lang w:val="hy-AM"/>
              </w:rPr>
              <w:t xml:space="preserve"> «</w:t>
            </w:r>
            <w:r w:rsidR="00A25A90" w:rsidRPr="00956B37">
              <w:rPr>
                <w:rFonts w:ascii="GHEA Grapalat" w:hAnsi="GHEA Grapalat"/>
                <w:lang w:val="hy-AM"/>
              </w:rPr>
              <w:t>տուրբինաձև</w:t>
            </w:r>
            <w:r w:rsidRPr="00956B37">
              <w:rPr>
                <w:rFonts w:ascii="GHEA Grapalat" w:hAnsi="GHEA Grapalat"/>
                <w:lang w:val="hy-AM"/>
              </w:rPr>
              <w:t xml:space="preserve">» </w:t>
            </w:r>
            <w:r w:rsidR="00A25A90" w:rsidRPr="00956B37">
              <w:rPr>
                <w:rFonts w:ascii="GHEA Grapalat" w:hAnsi="GHEA Grapalat"/>
                <w:lang w:val="hy-AM"/>
              </w:rPr>
              <w:t>շարժման կազմակերպումով</w:t>
            </w:r>
          </w:p>
        </w:tc>
      </w:tr>
      <w:tr w:rsidR="00A25A90" w:rsidRPr="00956B37" w:rsidTr="00A25A90">
        <w:tc>
          <w:tcPr>
            <w:tcW w:w="540" w:type="dxa"/>
          </w:tcPr>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p>
          <w:p w:rsidR="00A25A90" w:rsidRPr="00956B37" w:rsidRDefault="00A25A90" w:rsidP="00A25A90">
            <w:pPr>
              <w:rPr>
                <w:rFonts w:ascii="GHEA Grapalat" w:hAnsi="GHEA Grapalat"/>
                <w:lang w:val="en-US"/>
              </w:rPr>
            </w:pPr>
            <w:r w:rsidRPr="00956B37">
              <w:rPr>
                <w:rFonts w:ascii="GHEA Grapalat" w:hAnsi="GHEA Grapalat"/>
                <w:lang w:val="en-US"/>
              </w:rPr>
              <w:t>7.</w:t>
            </w:r>
          </w:p>
        </w:tc>
        <w:tc>
          <w:tcPr>
            <w:tcW w:w="2070" w:type="dxa"/>
            <w:vAlign w:val="center"/>
          </w:tcPr>
          <w:p w:rsidR="00A25A90" w:rsidRPr="00956B37" w:rsidRDefault="00A25A90" w:rsidP="00A25A90">
            <w:pPr>
              <w:rPr>
                <w:rFonts w:ascii="GHEA Grapalat" w:hAnsi="GHEA Grapalat"/>
                <w:lang w:val="hy-AM"/>
              </w:rPr>
            </w:pPr>
            <w:r w:rsidRPr="00956B37">
              <w:rPr>
                <w:rFonts w:ascii="GHEA Grapalat" w:hAnsi="GHEA Grapalat"/>
                <w:lang w:val="hy-AM"/>
              </w:rPr>
              <w:t>Համակցված տիպի հանգույցներ առանձնացված ձախ շրջադարձերով</w:t>
            </w:r>
          </w:p>
        </w:tc>
        <w:tc>
          <w:tcPr>
            <w:tcW w:w="7470" w:type="dxa"/>
          </w:tcPr>
          <w:p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extent cx="1537398" cy="1511273"/>
                  <wp:effectExtent l="0" t="0" r="5715" b="0"/>
                  <wp:docPr id="76" name="Picture 76" descr="C:\Users\VarazdatRoad\AppData\Local\Microsoft\Windows\INetCache\Content.Wor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C:\Users\VarazdatRoad\AppData\Local\Microsoft\Windows\INetCache\Content.Word\15.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45448" cy="1519186"/>
                          </a:xfrm>
                          <a:prstGeom prst="rect">
                            <a:avLst/>
                          </a:prstGeom>
                          <a:noFill/>
                          <a:ln>
                            <a:noFill/>
                          </a:ln>
                        </pic:spPr>
                      </pic:pic>
                    </a:graphicData>
                  </a:graphic>
                </wp:inline>
              </w:drawing>
            </w:r>
            <w:r w:rsidRPr="00956B37">
              <w:rPr>
                <w:rFonts w:ascii="GHEA Grapalat" w:hAnsi="GHEA Grapalat"/>
                <w:lang w:val="hy-AM"/>
              </w:rPr>
              <w:t xml:space="preserve">  </w:t>
            </w:r>
            <w:r w:rsidRPr="00956B37">
              <w:rPr>
                <w:rFonts w:ascii="GHEA Grapalat" w:hAnsi="GHEA Grapalat"/>
                <w:noProof/>
                <w:lang w:val="en-US"/>
              </w:rPr>
              <w:drawing>
                <wp:inline distT="0" distB="0" distL="0" distR="0">
                  <wp:extent cx="1562735" cy="1445895"/>
                  <wp:effectExtent l="0" t="0" r="0" b="1905"/>
                  <wp:docPr id="77" name="Picture 7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62735" cy="1445895"/>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839595" cy="1467485"/>
                  <wp:effectExtent l="0" t="0" r="8255" b="0"/>
                  <wp:docPr id="78" name="Picture 78"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39595" cy="1467485"/>
                          </a:xfrm>
                          <a:prstGeom prst="rect">
                            <a:avLst/>
                          </a:prstGeom>
                          <a:noFill/>
                          <a:ln>
                            <a:noFill/>
                          </a:ln>
                        </pic:spPr>
                      </pic:pic>
                    </a:graphicData>
                  </a:graphic>
                </wp:inline>
              </w:drawing>
            </w:r>
            <w:r w:rsidRPr="00956B37">
              <w:rPr>
                <w:rFonts w:ascii="GHEA Grapalat" w:hAnsi="GHEA Grapalat"/>
                <w:lang w:val="hy-AM"/>
              </w:rPr>
              <w:t xml:space="preserve"> </w:t>
            </w:r>
          </w:p>
        </w:tc>
        <w:tc>
          <w:tcPr>
            <w:tcW w:w="4950" w:type="dxa"/>
            <w:vAlign w:val="center"/>
          </w:tcPr>
          <w:p w:rsidR="00A25A90" w:rsidRPr="00956B37" w:rsidRDefault="00784E7C" w:rsidP="00A25A90">
            <w:pPr>
              <w:rPr>
                <w:rFonts w:ascii="GHEA Grapalat" w:hAnsi="GHEA Grapalat"/>
                <w:lang w:val="hy-AM"/>
              </w:rPr>
            </w:pPr>
            <w:r w:rsidRPr="00956B37">
              <w:rPr>
                <w:rFonts w:ascii="GHEA Grapalat" w:hAnsi="GHEA Grapalat"/>
                <w:lang w:val="hy-AM"/>
              </w:rPr>
              <w:t xml:space="preserve">1) «Բաշխիչ օղակ» </w:t>
            </w:r>
            <w:r w:rsidR="00A25A90" w:rsidRPr="00956B37">
              <w:rPr>
                <w:rFonts w:ascii="GHEA Grapalat" w:hAnsi="GHEA Grapalat"/>
                <w:lang w:val="hy-AM"/>
              </w:rPr>
              <w:t xml:space="preserve"> տիպի հանգույց առանձնացված ձախ շրջադարձով</w:t>
            </w:r>
            <w:r w:rsidRPr="00956B37">
              <w:rPr>
                <w:rFonts w:ascii="GHEA Grapalat" w:hAnsi="GHEA Grapalat"/>
                <w:lang w:val="hy-AM"/>
              </w:rPr>
              <w:t>,</w:t>
            </w:r>
            <w:r w:rsidR="00A25A90" w:rsidRPr="00956B37">
              <w:rPr>
                <w:rFonts w:ascii="GHEA Grapalat" w:hAnsi="GHEA Grapalat"/>
                <w:lang w:val="hy-AM"/>
              </w:rPr>
              <w:t xml:space="preserve"> </w:t>
            </w:r>
          </w:p>
          <w:p w:rsidR="00A25A90" w:rsidRPr="00956B37" w:rsidRDefault="00784E7C"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xml:space="preserve">) </w:t>
            </w:r>
            <w:r w:rsidRPr="00956B37">
              <w:rPr>
                <w:rFonts w:ascii="GHEA Grapalat" w:hAnsi="GHEA Grapalat"/>
                <w:lang w:val="hy-AM"/>
              </w:rPr>
              <w:t>ե</w:t>
            </w:r>
            <w:r w:rsidR="00A25A90" w:rsidRPr="00956B37">
              <w:rPr>
                <w:rFonts w:ascii="GHEA Grapalat" w:hAnsi="GHEA Grapalat"/>
                <w:lang w:val="hy-AM"/>
              </w:rPr>
              <w:t>րկու ուղիղ ձախակողմյան ուղիներով</w:t>
            </w:r>
            <w:r w:rsidRPr="00956B37">
              <w:rPr>
                <w:rFonts w:ascii="GHEA Grapalat" w:hAnsi="GHEA Grapalat"/>
                <w:lang w:val="hy-AM"/>
              </w:rPr>
              <w:t xml:space="preserve"> «</w:t>
            </w:r>
            <w:r w:rsidR="00A25A90" w:rsidRPr="00956B37">
              <w:rPr>
                <w:rFonts w:ascii="GHEA Grapalat" w:hAnsi="GHEA Grapalat"/>
                <w:lang w:val="hy-AM"/>
              </w:rPr>
              <w:t>տանձաձև</w:t>
            </w:r>
            <w:r w:rsidRPr="00956B37">
              <w:rPr>
                <w:rFonts w:ascii="GHEA Grapalat" w:hAnsi="GHEA Grapalat"/>
                <w:lang w:val="hy-AM"/>
              </w:rPr>
              <w:t>»</w:t>
            </w:r>
            <w:r w:rsidR="00A25A90" w:rsidRPr="00956B37">
              <w:rPr>
                <w:rFonts w:ascii="GHEA Grapalat" w:hAnsi="GHEA Grapalat"/>
                <w:lang w:val="hy-AM"/>
              </w:rPr>
              <w:t xml:space="preserve"> հանգույց</w:t>
            </w:r>
            <w:r w:rsidRPr="00956B37">
              <w:rPr>
                <w:rFonts w:ascii="GHEA Grapalat" w:hAnsi="GHEA Grapalat"/>
                <w:lang w:val="hy-AM"/>
              </w:rPr>
              <w:t>,</w:t>
            </w:r>
          </w:p>
          <w:p w:rsidR="00A25A90" w:rsidRPr="00956B37" w:rsidRDefault="00784E7C"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2 զարգացած ձախ շրջադարձով</w:t>
            </w:r>
            <w:r w:rsidRPr="00956B37">
              <w:rPr>
                <w:rFonts w:ascii="GHEA Grapalat" w:hAnsi="GHEA Grapalat"/>
                <w:lang w:val="hy-AM"/>
              </w:rPr>
              <w:t xml:space="preserve"> «</w:t>
            </w:r>
            <w:r w:rsidR="00A25A90" w:rsidRPr="00956B37">
              <w:rPr>
                <w:rFonts w:ascii="GHEA Grapalat" w:hAnsi="GHEA Grapalat"/>
                <w:lang w:val="hy-AM"/>
              </w:rPr>
              <w:t>Երեքնուկի տերև</w:t>
            </w:r>
            <w:r w:rsidRPr="00956B37">
              <w:rPr>
                <w:rFonts w:ascii="GHEA Grapalat" w:hAnsi="GHEA Grapalat"/>
                <w:lang w:val="hy-AM"/>
              </w:rPr>
              <w:t xml:space="preserve">» </w:t>
            </w:r>
            <w:r w:rsidR="00A25A90" w:rsidRPr="00956B37">
              <w:rPr>
                <w:rFonts w:ascii="GHEA Grapalat" w:hAnsi="GHEA Grapalat"/>
                <w:lang w:val="hy-AM"/>
              </w:rPr>
              <w:t xml:space="preserve"> տիպի հանգույց</w:t>
            </w:r>
          </w:p>
        </w:tc>
      </w:tr>
      <w:tr w:rsidR="00A25A90" w:rsidRPr="00956B37" w:rsidTr="00A25A90">
        <w:tc>
          <w:tcPr>
            <w:tcW w:w="540" w:type="dxa"/>
          </w:tcPr>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hy-AM"/>
              </w:rPr>
            </w:pPr>
          </w:p>
          <w:p w:rsidR="00A25A90" w:rsidRPr="00956B37" w:rsidRDefault="00A25A90" w:rsidP="00A25A90">
            <w:pPr>
              <w:rPr>
                <w:rFonts w:ascii="GHEA Grapalat" w:hAnsi="GHEA Grapalat"/>
                <w:lang w:val="en-US"/>
              </w:rPr>
            </w:pPr>
            <w:r w:rsidRPr="00956B37">
              <w:rPr>
                <w:rFonts w:ascii="GHEA Grapalat" w:hAnsi="GHEA Grapalat"/>
                <w:lang w:val="en-US"/>
              </w:rPr>
              <w:t>8.</w:t>
            </w:r>
          </w:p>
        </w:tc>
        <w:tc>
          <w:tcPr>
            <w:tcW w:w="2070" w:type="dxa"/>
            <w:vAlign w:val="center"/>
          </w:tcPr>
          <w:p w:rsidR="00A25A90" w:rsidRPr="00956B37" w:rsidRDefault="00A25A90" w:rsidP="00A25A90">
            <w:pPr>
              <w:rPr>
                <w:rFonts w:ascii="GHEA Grapalat" w:hAnsi="GHEA Grapalat"/>
                <w:lang w:val="hy-AM"/>
              </w:rPr>
            </w:pPr>
            <w:r w:rsidRPr="00956B37">
              <w:rPr>
                <w:rFonts w:ascii="GHEA Grapalat" w:hAnsi="GHEA Grapalat"/>
                <w:lang w:val="hy-AM"/>
              </w:rPr>
              <w:t>Ուղիղ ձախ շրջադարձերով հանգույցներ</w:t>
            </w:r>
          </w:p>
        </w:tc>
        <w:tc>
          <w:tcPr>
            <w:tcW w:w="7470" w:type="dxa"/>
            <w:vAlign w:val="center"/>
          </w:tcPr>
          <w:p w:rsidR="00A25A90" w:rsidRPr="00956B37" w:rsidRDefault="00A25A90" w:rsidP="00A25A90">
            <w:pPr>
              <w:rPr>
                <w:rFonts w:ascii="GHEA Grapalat" w:hAnsi="GHEA Grapalat"/>
                <w:noProof/>
              </w:rPr>
            </w:pPr>
            <w:r w:rsidRPr="00956B37">
              <w:rPr>
                <w:rFonts w:ascii="GHEA Grapalat" w:hAnsi="GHEA Grapalat"/>
                <w:noProof/>
                <w:lang w:val="en-US"/>
              </w:rPr>
              <w:drawing>
                <wp:inline distT="0" distB="0" distL="0" distR="0">
                  <wp:extent cx="1627132" cy="1578633"/>
                  <wp:effectExtent l="0" t="0" r="0" b="2540"/>
                  <wp:docPr id="79" name="Picture 79" descr="C:\Users\VarazdatRoad\AppData\Local\Microsoft\Windows\INetCache\Content.Wor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C:\Users\VarazdatRoad\AppData\Local\Microsoft\Windows\INetCache\Content.Word\18.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29907" cy="1581326"/>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704746" cy="1653236"/>
                  <wp:effectExtent l="0" t="0" r="0" b="4445"/>
                  <wp:docPr id="80" name="Picture 80"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06130" cy="1654579"/>
                          </a:xfrm>
                          <a:prstGeom prst="rect">
                            <a:avLst/>
                          </a:prstGeom>
                          <a:noFill/>
                          <a:ln>
                            <a:noFill/>
                          </a:ln>
                        </pic:spPr>
                      </pic:pic>
                    </a:graphicData>
                  </a:graphic>
                </wp:inline>
              </w:drawing>
            </w:r>
          </w:p>
        </w:tc>
        <w:tc>
          <w:tcPr>
            <w:tcW w:w="4950" w:type="dxa"/>
            <w:vAlign w:val="center"/>
          </w:tcPr>
          <w:p w:rsidR="00A25A90" w:rsidRPr="00956B37" w:rsidRDefault="003D10D3"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rPr>
              <w:t xml:space="preserve">) </w:t>
            </w:r>
            <w:r w:rsidRPr="00956B37">
              <w:rPr>
                <w:rFonts w:ascii="GHEA Grapalat" w:hAnsi="GHEA Grapalat"/>
                <w:lang w:val="en-US"/>
              </w:rPr>
              <w:t>շ</w:t>
            </w:r>
            <w:r w:rsidR="00A25A90" w:rsidRPr="00956B37">
              <w:rPr>
                <w:rFonts w:ascii="GHEA Grapalat" w:hAnsi="GHEA Grapalat"/>
                <w:lang w:val="hy-AM"/>
              </w:rPr>
              <w:t>եղանկյունաձև առանձնացված աջ և ձախ շրջադարձեր</w:t>
            </w:r>
            <w:r w:rsidRPr="00956B37">
              <w:rPr>
                <w:rFonts w:ascii="GHEA Grapalat" w:hAnsi="GHEA Grapalat"/>
                <w:lang w:val="hy-AM"/>
              </w:rPr>
              <w:t>,</w:t>
            </w:r>
          </w:p>
          <w:p w:rsidR="00A25A90" w:rsidRPr="00956B37" w:rsidRDefault="003D10D3"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xml:space="preserve">) </w:t>
            </w:r>
            <w:r w:rsidRPr="00956B37">
              <w:rPr>
                <w:rFonts w:ascii="GHEA Grapalat" w:hAnsi="GHEA Grapalat"/>
                <w:lang w:val="hy-AM"/>
              </w:rPr>
              <w:t>կ</w:t>
            </w:r>
            <w:r w:rsidR="00A25A90" w:rsidRPr="00956B37">
              <w:rPr>
                <w:rFonts w:ascii="GHEA Grapalat" w:hAnsi="GHEA Grapalat"/>
                <w:lang w:val="hy-AM"/>
              </w:rPr>
              <w:t>որաձև քառանկյունաձև տրանսպորտային հանգույց 16 ուղեանցով</w:t>
            </w:r>
          </w:p>
          <w:p w:rsidR="00A25A90" w:rsidRPr="00956B37" w:rsidRDefault="00A25A90" w:rsidP="00A25A90">
            <w:pPr>
              <w:rPr>
                <w:rFonts w:ascii="GHEA Grapalat" w:hAnsi="GHEA Grapalat"/>
                <w:lang w:val="hy-AM"/>
              </w:rPr>
            </w:pPr>
          </w:p>
        </w:tc>
      </w:tr>
    </w:tbl>
    <w:p w:rsidR="00A25A90" w:rsidRPr="00956B37" w:rsidRDefault="00A25A90" w:rsidP="00855811">
      <w:pPr>
        <w:spacing w:line="276" w:lineRule="auto"/>
        <w:jc w:val="right"/>
        <w:rPr>
          <w:rFonts w:ascii="GHEA Grapalat" w:hAnsi="GHEA Grapalat"/>
          <w:lang w:val="hy-AM"/>
        </w:rPr>
      </w:pPr>
    </w:p>
    <w:p w:rsidR="00855811" w:rsidRPr="00956B37" w:rsidRDefault="00855811" w:rsidP="0093348E">
      <w:pPr>
        <w:jc w:val="right"/>
        <w:rPr>
          <w:rFonts w:ascii="GHEA Grapalat" w:hAnsi="GHEA Grapalat"/>
          <w:lang w:val="hy-AM"/>
        </w:rPr>
      </w:pPr>
      <w:r w:rsidRPr="00956B37">
        <w:rPr>
          <w:rFonts w:ascii="GHEA Grapalat" w:hAnsi="GHEA Grapalat"/>
          <w:lang w:val="hy-AM"/>
        </w:rPr>
        <w:t xml:space="preserve">Աղյուսակ </w:t>
      </w:r>
      <w:r w:rsidRPr="00956B37">
        <w:rPr>
          <w:rFonts w:ascii="GHEA Grapalat" w:hAnsi="GHEA Grapalat"/>
          <w:lang w:val="en-US"/>
        </w:rPr>
        <w:t>82</w:t>
      </w:r>
    </w:p>
    <w:tbl>
      <w:tblPr>
        <w:tblStyle w:val="TableGrid"/>
        <w:tblW w:w="15030" w:type="dxa"/>
        <w:tblInd w:w="355" w:type="dxa"/>
        <w:tblLayout w:type="fixed"/>
        <w:tblLook w:val="04A0" w:firstRow="1" w:lastRow="0" w:firstColumn="1" w:lastColumn="0" w:noHBand="0" w:noVBand="1"/>
      </w:tblPr>
      <w:tblGrid>
        <w:gridCol w:w="540"/>
        <w:gridCol w:w="3240"/>
        <w:gridCol w:w="7110"/>
        <w:gridCol w:w="4140"/>
      </w:tblGrid>
      <w:tr w:rsidR="0093348E" w:rsidRPr="00956B37" w:rsidTr="0093348E">
        <w:tc>
          <w:tcPr>
            <w:tcW w:w="540" w:type="dxa"/>
          </w:tcPr>
          <w:p w:rsidR="0093348E" w:rsidRPr="00956B37" w:rsidRDefault="0093348E" w:rsidP="0093348E">
            <w:pPr>
              <w:rPr>
                <w:rFonts w:ascii="GHEA Grapalat" w:hAnsi="GHEA Grapalat"/>
                <w:lang w:val="en-US"/>
              </w:rPr>
            </w:pPr>
            <w:r w:rsidRPr="00956B37">
              <w:rPr>
                <w:rFonts w:ascii="GHEA Grapalat" w:hAnsi="GHEA Grapalat"/>
                <w:lang w:val="en-US"/>
              </w:rPr>
              <w:t>N</w:t>
            </w:r>
          </w:p>
        </w:tc>
        <w:tc>
          <w:tcPr>
            <w:tcW w:w="3240" w:type="dxa"/>
          </w:tcPr>
          <w:p w:rsidR="0093348E" w:rsidRPr="00956B37" w:rsidRDefault="0093348E" w:rsidP="0093348E">
            <w:pPr>
              <w:rPr>
                <w:rFonts w:ascii="GHEA Grapalat" w:hAnsi="GHEA Grapalat"/>
                <w:lang w:val="hy-AM"/>
              </w:rPr>
            </w:pPr>
            <w:r w:rsidRPr="00956B37">
              <w:rPr>
                <w:rFonts w:ascii="GHEA Grapalat" w:hAnsi="GHEA Grapalat"/>
                <w:lang w:val="hy-AM"/>
              </w:rPr>
              <w:t>Միացման անվանում</w:t>
            </w:r>
          </w:p>
        </w:tc>
        <w:tc>
          <w:tcPr>
            <w:tcW w:w="7110" w:type="dxa"/>
            <w:vAlign w:val="center"/>
          </w:tcPr>
          <w:p w:rsidR="0093348E" w:rsidRPr="00956B37" w:rsidRDefault="0093348E" w:rsidP="0093348E">
            <w:pPr>
              <w:rPr>
                <w:rFonts w:ascii="GHEA Grapalat" w:hAnsi="GHEA Grapalat"/>
                <w:lang w:val="hy-AM"/>
              </w:rPr>
            </w:pPr>
            <w:r w:rsidRPr="00956B37">
              <w:rPr>
                <w:rFonts w:ascii="GHEA Grapalat" w:hAnsi="GHEA Grapalat"/>
                <w:lang w:val="hy-AM"/>
              </w:rPr>
              <w:t>Միացման սխեմատիկ տեսքը</w:t>
            </w:r>
          </w:p>
        </w:tc>
        <w:tc>
          <w:tcPr>
            <w:tcW w:w="4140" w:type="dxa"/>
          </w:tcPr>
          <w:p w:rsidR="0093348E" w:rsidRPr="00956B37" w:rsidRDefault="0093348E" w:rsidP="0093348E">
            <w:pPr>
              <w:rPr>
                <w:rFonts w:ascii="GHEA Grapalat" w:hAnsi="GHEA Grapalat"/>
                <w:lang w:val="hy-AM"/>
              </w:rPr>
            </w:pPr>
            <w:r w:rsidRPr="00956B37">
              <w:rPr>
                <w:rFonts w:ascii="GHEA Grapalat" w:hAnsi="GHEA Grapalat"/>
                <w:lang w:val="hy-AM"/>
              </w:rPr>
              <w:t>Շարժման ուղղությունների նկարագրությունը</w:t>
            </w:r>
          </w:p>
        </w:tc>
      </w:tr>
      <w:tr w:rsidR="0093348E" w:rsidRPr="00956B37" w:rsidTr="0093348E">
        <w:trPr>
          <w:trHeight w:val="3071"/>
        </w:trPr>
        <w:tc>
          <w:tcPr>
            <w:tcW w:w="540" w:type="dxa"/>
          </w:tcPr>
          <w:p w:rsidR="0093348E" w:rsidRPr="00956B37" w:rsidRDefault="0093348E" w:rsidP="0093348E">
            <w:pPr>
              <w:rPr>
                <w:rFonts w:ascii="GHEA Grapalat" w:hAnsi="GHEA Grapalat"/>
                <w:lang w:val="en-US"/>
              </w:rPr>
            </w:pPr>
          </w:p>
          <w:p w:rsidR="0093348E" w:rsidRPr="00956B37" w:rsidRDefault="0093348E" w:rsidP="0093348E">
            <w:pPr>
              <w:rPr>
                <w:rFonts w:ascii="GHEA Grapalat" w:hAnsi="GHEA Grapalat"/>
                <w:lang w:val="en-US"/>
              </w:rPr>
            </w:pPr>
          </w:p>
          <w:p w:rsidR="00C27D21" w:rsidRPr="00956B37" w:rsidRDefault="00C27D21" w:rsidP="0093348E">
            <w:pPr>
              <w:rPr>
                <w:rFonts w:ascii="GHEA Grapalat" w:hAnsi="GHEA Grapalat"/>
                <w:lang w:val="en-US"/>
              </w:rPr>
            </w:pPr>
          </w:p>
          <w:p w:rsidR="0093348E" w:rsidRPr="00956B37" w:rsidRDefault="0093348E" w:rsidP="0093348E">
            <w:pPr>
              <w:rPr>
                <w:rFonts w:ascii="GHEA Grapalat" w:hAnsi="GHEA Grapalat"/>
                <w:lang w:val="en-US"/>
              </w:rPr>
            </w:pPr>
            <w:r w:rsidRPr="00956B37">
              <w:rPr>
                <w:rFonts w:ascii="GHEA Grapalat" w:hAnsi="GHEA Grapalat"/>
                <w:lang w:val="en-US"/>
              </w:rPr>
              <w:t>1.</w:t>
            </w:r>
          </w:p>
        </w:tc>
        <w:tc>
          <w:tcPr>
            <w:tcW w:w="3240" w:type="dxa"/>
            <w:vAlign w:val="center"/>
          </w:tcPr>
          <w:p w:rsidR="0093348E" w:rsidRPr="00956B37" w:rsidRDefault="00C27D21"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Շեփոր</w:t>
            </w:r>
            <w:r w:rsidRPr="00956B37">
              <w:rPr>
                <w:rFonts w:ascii="GHEA Grapalat" w:hAnsi="GHEA Grapalat"/>
                <w:lang w:val="hy-AM"/>
              </w:rPr>
              <w:t xml:space="preserve">» </w:t>
            </w:r>
            <w:r w:rsidR="0093348E" w:rsidRPr="00956B37">
              <w:rPr>
                <w:rFonts w:ascii="GHEA Grapalat" w:hAnsi="GHEA Grapalat"/>
                <w:lang w:val="hy-AM"/>
              </w:rPr>
              <w:t>տիպի միացում երկու մակարդակում</w:t>
            </w:r>
          </w:p>
        </w:tc>
        <w:tc>
          <w:tcPr>
            <w:tcW w:w="7110" w:type="dxa"/>
            <w:vAlign w:val="center"/>
          </w:tcPr>
          <w:p w:rsidR="0093348E" w:rsidRPr="00956B37" w:rsidRDefault="0093348E" w:rsidP="0093348E">
            <w:pPr>
              <w:spacing w:before="100" w:beforeAutospacing="1" w:after="100" w:afterAutospacing="1"/>
              <w:rPr>
                <w:rFonts w:ascii="GHEA Grapalat" w:hAnsi="GHEA Grapalat"/>
                <w:lang w:val="hy-AM"/>
              </w:rPr>
            </w:pPr>
            <w:r w:rsidRPr="00956B37">
              <w:rPr>
                <w:rFonts w:ascii="GHEA Grapalat" w:hAnsi="GHEA Grapalat"/>
                <w:noProof/>
                <w:lang w:val="en-US"/>
              </w:rPr>
              <w:drawing>
                <wp:inline distT="0" distB="0" distL="0" distR="0">
                  <wp:extent cx="2339340" cy="1532374"/>
                  <wp:effectExtent l="0" t="0" r="3810" b="0"/>
                  <wp:docPr id="81" name="Picture 81" descr="C:\Users\VarazdatRoad\AppData\Local\Microsoft\Windows\INetCache\Content.Word\փոխհատում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C:\Users\VarazdatRoad\AppData\Local\Microsoft\Windows\INetCache\Content.Word\փոխհատում - 1.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2968"/>
                          <a:stretch/>
                        </pic:blipFill>
                        <pic:spPr bwMode="auto">
                          <a:xfrm>
                            <a:off x="0" y="0"/>
                            <a:ext cx="2339340" cy="1532374"/>
                          </a:xfrm>
                          <a:prstGeom prst="rect">
                            <a:avLst/>
                          </a:prstGeom>
                          <a:noFill/>
                          <a:ln>
                            <a:noFill/>
                          </a:ln>
                          <a:extLst>
                            <a:ext uri="{53640926-AAD7-44D8-BBD7-CCE9431645EC}">
                              <a14:shadowObscured xmlns:a14="http://schemas.microsoft.com/office/drawing/2010/main"/>
                            </a:ext>
                          </a:extLst>
                        </pic:spPr>
                      </pic:pic>
                    </a:graphicData>
                  </a:graphic>
                </wp:inline>
              </w:drawing>
            </w:r>
            <w:r w:rsidRPr="00956B37">
              <w:rPr>
                <w:rFonts w:ascii="GHEA Grapalat" w:hAnsi="GHEA Grapalat"/>
                <w:noProof/>
                <w:lang w:val="en-US"/>
              </w:rPr>
              <w:drawing>
                <wp:inline distT="0" distB="0" distL="0" distR="0">
                  <wp:extent cx="2007235" cy="1460500"/>
                  <wp:effectExtent l="0" t="0" r="0" b="6350"/>
                  <wp:docPr id="90" name="Picture 90" descr="փոխհատում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փոխհատում - 2"/>
                          <pic:cNvPicPr>
                            <a:picLocks noChangeAspect="1" noChangeArrowheads="1"/>
                          </pic:cNvPicPr>
                        </pic:nvPicPr>
                        <pic:blipFill>
                          <a:blip r:embed="rId87" cstate="print">
                            <a:extLst>
                              <a:ext uri="{28A0092B-C50C-407E-A947-70E740481C1C}">
                                <a14:useLocalDpi xmlns:a14="http://schemas.microsoft.com/office/drawing/2010/main" val="0"/>
                              </a:ext>
                            </a:extLst>
                          </a:blip>
                          <a:srcRect b="6602"/>
                          <a:stretch>
                            <a:fillRect/>
                          </a:stretch>
                        </pic:blipFill>
                        <pic:spPr bwMode="auto">
                          <a:xfrm>
                            <a:off x="0" y="0"/>
                            <a:ext cx="2007235" cy="1460500"/>
                          </a:xfrm>
                          <a:prstGeom prst="rect">
                            <a:avLst/>
                          </a:prstGeom>
                          <a:noFill/>
                          <a:ln>
                            <a:noFill/>
                          </a:ln>
                        </pic:spPr>
                      </pic:pic>
                    </a:graphicData>
                  </a:graphic>
                </wp:inline>
              </w:drawing>
            </w:r>
          </w:p>
        </w:tc>
        <w:tc>
          <w:tcPr>
            <w:tcW w:w="4140" w:type="dxa"/>
            <w:vAlign w:val="center"/>
          </w:tcPr>
          <w:p w:rsidR="0093348E" w:rsidRPr="00956B37" w:rsidRDefault="00C27D21" w:rsidP="0093348E">
            <w:pPr>
              <w:rPr>
                <w:rFonts w:ascii="GHEA Grapalat" w:hAnsi="GHEA Grapalat"/>
                <w:lang w:val="hy-AM"/>
              </w:rPr>
            </w:pPr>
            <w:r w:rsidRPr="00956B37">
              <w:rPr>
                <w:rFonts w:ascii="GHEA Grapalat" w:hAnsi="GHEA Grapalat"/>
                <w:lang w:val="hy-AM"/>
              </w:rPr>
              <w:t>1</w:t>
            </w:r>
            <w:r w:rsidR="0093348E" w:rsidRPr="00956B37">
              <w:rPr>
                <w:rFonts w:ascii="GHEA Grapalat" w:hAnsi="GHEA Grapalat"/>
                <w:lang w:val="hy-AM"/>
              </w:rPr>
              <w:t xml:space="preserve">) </w:t>
            </w:r>
            <w:r w:rsidRPr="00956B37">
              <w:rPr>
                <w:rFonts w:ascii="GHEA Grapalat" w:hAnsi="GHEA Grapalat"/>
                <w:lang w:val="hy-AM"/>
              </w:rPr>
              <w:t>ո</w:t>
            </w:r>
            <w:r w:rsidR="0093348E" w:rsidRPr="00956B37">
              <w:rPr>
                <w:rFonts w:ascii="GHEA Grapalat" w:hAnsi="GHEA Grapalat"/>
                <w:lang w:val="hy-AM"/>
              </w:rPr>
              <w:t>ւղեանցից աջ տեղադրված ձախ շրջադարձային ուղիներով</w:t>
            </w:r>
            <w:r w:rsidRPr="00956B37">
              <w:rPr>
                <w:rFonts w:ascii="GHEA Grapalat" w:hAnsi="GHEA Grapalat"/>
                <w:lang w:val="hy-AM"/>
              </w:rPr>
              <w:t>,</w:t>
            </w:r>
          </w:p>
          <w:p w:rsidR="0093348E" w:rsidRPr="00956B37" w:rsidRDefault="00C27D21" w:rsidP="0093348E">
            <w:pPr>
              <w:rPr>
                <w:rFonts w:ascii="GHEA Grapalat" w:hAnsi="GHEA Grapalat"/>
                <w:lang w:val="hy-AM"/>
              </w:rPr>
            </w:pPr>
            <w:r w:rsidRPr="00956B37">
              <w:rPr>
                <w:rFonts w:ascii="GHEA Grapalat" w:hAnsi="GHEA Grapalat"/>
                <w:lang w:val="hy-AM"/>
              </w:rPr>
              <w:t>2</w:t>
            </w:r>
            <w:r w:rsidR="0093348E" w:rsidRPr="00956B37">
              <w:rPr>
                <w:rFonts w:ascii="GHEA Grapalat" w:hAnsi="GHEA Grapalat"/>
                <w:lang w:val="hy-AM"/>
              </w:rPr>
              <w:t xml:space="preserve">) </w:t>
            </w:r>
            <w:r w:rsidRPr="00956B37">
              <w:rPr>
                <w:rFonts w:ascii="GHEA Grapalat" w:hAnsi="GHEA Grapalat"/>
                <w:lang w:val="hy-AM"/>
              </w:rPr>
              <w:t>ո</w:t>
            </w:r>
            <w:r w:rsidR="0093348E" w:rsidRPr="00956B37">
              <w:rPr>
                <w:rFonts w:ascii="GHEA Grapalat" w:hAnsi="GHEA Grapalat"/>
                <w:lang w:val="hy-AM"/>
              </w:rPr>
              <w:t>ւղեանցից ձախ տեղադրված ձախ շրջադարձային ուղիներով</w:t>
            </w:r>
          </w:p>
          <w:p w:rsidR="0093348E" w:rsidRPr="00956B37" w:rsidRDefault="0093348E" w:rsidP="0093348E">
            <w:pPr>
              <w:rPr>
                <w:rFonts w:ascii="GHEA Grapalat" w:hAnsi="GHEA Grapalat"/>
                <w:lang w:val="hy-AM"/>
              </w:rPr>
            </w:pPr>
          </w:p>
        </w:tc>
      </w:tr>
      <w:tr w:rsidR="0093348E" w:rsidRPr="00956B37" w:rsidTr="0093348E">
        <w:trPr>
          <w:trHeight w:val="2688"/>
        </w:trPr>
        <w:tc>
          <w:tcPr>
            <w:tcW w:w="540" w:type="dxa"/>
          </w:tcPr>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en-US"/>
              </w:rPr>
            </w:pPr>
            <w:r w:rsidRPr="00956B37">
              <w:rPr>
                <w:rFonts w:ascii="GHEA Grapalat" w:hAnsi="GHEA Grapalat"/>
                <w:lang w:val="en-US"/>
              </w:rPr>
              <w:t>2.</w:t>
            </w:r>
          </w:p>
        </w:tc>
        <w:tc>
          <w:tcPr>
            <w:tcW w:w="3240" w:type="dxa"/>
            <w:vAlign w:val="center"/>
          </w:tcPr>
          <w:p w:rsidR="0093348E" w:rsidRPr="00956B37" w:rsidRDefault="00FD7FEB"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Ոչ լիարժեք երեքնուկի տերև</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rsidR="0093348E" w:rsidRPr="00956B37" w:rsidRDefault="0093348E" w:rsidP="0093348E">
            <w:pPr>
              <w:rPr>
                <w:rFonts w:ascii="GHEA Grapalat" w:hAnsi="GHEA Grapalat"/>
                <w:noProof/>
              </w:rPr>
            </w:pPr>
            <w:r w:rsidRPr="00956B37">
              <w:rPr>
                <w:rFonts w:ascii="GHEA Grapalat" w:hAnsi="GHEA Grapalat"/>
                <w:noProof/>
                <w:lang w:val="en-US"/>
              </w:rPr>
              <w:drawing>
                <wp:inline distT="0" distB="0" distL="0" distR="0">
                  <wp:extent cx="2030730" cy="1330325"/>
                  <wp:effectExtent l="0" t="0" r="7620" b="3175"/>
                  <wp:docPr id="89" name="Picture 89" descr="փոխհատում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փոխհատում -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30730" cy="1330325"/>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1816735" cy="1364945"/>
                  <wp:effectExtent l="0" t="0" r="0" b="6985"/>
                  <wp:docPr id="82" name="Picture 82" descr="C:\Users\VarazdatRoad\AppData\Local\Microsoft\Windows\INetCache\Content.Word\փոխհատում -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Users\VarazdatRoad\AppData\Local\Microsoft\Windows\INetCache\Content.Word\փոխհատում - 4.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5806"/>
                          <a:stretch/>
                        </pic:blipFill>
                        <pic:spPr bwMode="auto">
                          <a:xfrm>
                            <a:off x="0" y="0"/>
                            <a:ext cx="1816735" cy="1364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0" w:type="dxa"/>
            <w:vAlign w:val="center"/>
          </w:tcPr>
          <w:p w:rsidR="0093348E" w:rsidRPr="00956B37" w:rsidRDefault="00053CB7" w:rsidP="0093348E">
            <w:pPr>
              <w:rPr>
                <w:rFonts w:ascii="GHEA Grapalat" w:hAnsi="GHEA Grapalat"/>
              </w:rPr>
            </w:pPr>
            <w:r w:rsidRPr="00956B37">
              <w:rPr>
                <w:rFonts w:ascii="GHEA Grapalat" w:hAnsi="GHEA Grapalat"/>
                <w:lang w:val="hy-AM"/>
              </w:rPr>
              <w:t>1</w:t>
            </w:r>
            <w:r w:rsidR="0093348E" w:rsidRPr="00956B37">
              <w:rPr>
                <w:rFonts w:ascii="GHEA Grapalat" w:hAnsi="GHEA Grapalat"/>
              </w:rPr>
              <w:t xml:space="preserve">) </w:t>
            </w:r>
            <w:r w:rsidR="0093348E" w:rsidRPr="00956B37">
              <w:rPr>
                <w:rFonts w:ascii="GHEA Grapalat" w:hAnsi="GHEA Grapalat"/>
                <w:lang w:val="hy-AM"/>
              </w:rPr>
              <w:t>90° անկյան տակ</w:t>
            </w:r>
            <w:r w:rsidRPr="00956B37">
              <w:rPr>
                <w:rFonts w:ascii="GHEA Grapalat" w:hAnsi="GHEA Grapalat"/>
                <w:lang w:val="hy-AM"/>
              </w:rPr>
              <w:t xml:space="preserve"> </w:t>
            </w:r>
            <w:r w:rsidR="0093348E" w:rsidRPr="00956B37">
              <w:rPr>
                <w:rFonts w:ascii="GHEA Grapalat" w:hAnsi="GHEA Grapalat"/>
              </w:rPr>
              <w:t>T-</w:t>
            </w:r>
            <w:r w:rsidR="0093348E" w:rsidRPr="00956B37">
              <w:rPr>
                <w:rFonts w:ascii="GHEA Grapalat" w:hAnsi="GHEA Grapalat"/>
                <w:lang w:val="hy-AM"/>
              </w:rPr>
              <w:t>աձև</w:t>
            </w:r>
            <w:r w:rsidRPr="00956B37">
              <w:rPr>
                <w:rFonts w:ascii="GHEA Grapalat" w:hAnsi="GHEA Grapalat"/>
                <w:lang w:val="hy-AM"/>
              </w:rPr>
              <w:t xml:space="preserve"> </w:t>
            </w:r>
            <w:r w:rsidR="0093348E" w:rsidRPr="00956B37">
              <w:rPr>
                <w:rFonts w:ascii="GHEA Grapalat" w:hAnsi="GHEA Grapalat"/>
                <w:lang w:val="hy-AM"/>
              </w:rPr>
              <w:t>միացում</w:t>
            </w:r>
            <w:r w:rsidRPr="00956B37">
              <w:rPr>
                <w:rFonts w:ascii="GHEA Grapalat" w:hAnsi="GHEA Grapalat"/>
              </w:rPr>
              <w:t>,</w:t>
            </w:r>
          </w:p>
          <w:p w:rsidR="0093348E" w:rsidRPr="00956B37" w:rsidRDefault="00053CB7" w:rsidP="0093348E">
            <w:pPr>
              <w:rPr>
                <w:rFonts w:ascii="GHEA Grapalat" w:hAnsi="GHEA Grapalat"/>
                <w:lang w:val="hy-AM"/>
              </w:rPr>
            </w:pPr>
            <w:r w:rsidRPr="00956B37">
              <w:rPr>
                <w:rFonts w:ascii="GHEA Grapalat" w:hAnsi="GHEA Grapalat"/>
                <w:lang w:val="hy-AM"/>
              </w:rPr>
              <w:t>2</w:t>
            </w:r>
            <w:r w:rsidR="0093348E" w:rsidRPr="00956B37">
              <w:rPr>
                <w:rFonts w:ascii="GHEA Grapalat" w:hAnsi="GHEA Grapalat"/>
                <w:lang w:val="hy-AM"/>
              </w:rPr>
              <w:t xml:space="preserve">) </w:t>
            </w:r>
            <w:r w:rsidRPr="00956B37">
              <w:rPr>
                <w:rFonts w:ascii="GHEA Grapalat" w:hAnsi="GHEA Grapalat"/>
                <w:lang w:val="hy-AM"/>
              </w:rPr>
              <w:t>ս</w:t>
            </w:r>
            <w:r w:rsidR="0093348E" w:rsidRPr="00956B37">
              <w:rPr>
                <w:rFonts w:ascii="GHEA Grapalat" w:hAnsi="GHEA Grapalat"/>
                <w:lang w:val="hy-AM"/>
              </w:rPr>
              <w:t>ուր անկյան տակ</w:t>
            </w:r>
            <w:r w:rsidRPr="00956B37">
              <w:rPr>
                <w:rFonts w:ascii="GHEA Grapalat" w:hAnsi="GHEA Grapalat"/>
                <w:lang w:val="hy-AM"/>
              </w:rPr>
              <w:t xml:space="preserve"> </w:t>
            </w:r>
            <w:r w:rsidR="0093348E" w:rsidRPr="00956B37">
              <w:rPr>
                <w:rFonts w:ascii="GHEA Grapalat" w:hAnsi="GHEA Grapalat"/>
                <w:lang w:val="hy-AM"/>
              </w:rPr>
              <w:t>Y-աձև</w:t>
            </w:r>
            <w:r w:rsidRPr="00956B37">
              <w:rPr>
                <w:rFonts w:ascii="GHEA Grapalat" w:hAnsi="GHEA Grapalat"/>
                <w:lang w:val="hy-AM"/>
              </w:rPr>
              <w:t xml:space="preserve"> </w:t>
            </w:r>
            <w:r w:rsidR="0093348E" w:rsidRPr="00956B37">
              <w:rPr>
                <w:rFonts w:ascii="GHEA Grapalat" w:hAnsi="GHEA Grapalat"/>
                <w:lang w:val="hy-AM"/>
              </w:rPr>
              <w:t>միացում</w:t>
            </w:r>
          </w:p>
        </w:tc>
      </w:tr>
      <w:tr w:rsidR="0093348E" w:rsidRPr="00956B37" w:rsidTr="0093348E">
        <w:trPr>
          <w:trHeight w:val="2830"/>
        </w:trPr>
        <w:tc>
          <w:tcPr>
            <w:tcW w:w="540" w:type="dxa"/>
          </w:tcPr>
          <w:p w:rsidR="0093348E" w:rsidRPr="00956B37" w:rsidRDefault="0093348E" w:rsidP="0093348E">
            <w:pPr>
              <w:rPr>
                <w:rFonts w:ascii="GHEA Grapalat" w:hAnsi="GHEA Grapalat"/>
              </w:rPr>
            </w:pPr>
          </w:p>
          <w:p w:rsidR="0093348E" w:rsidRPr="00956B37" w:rsidRDefault="0093348E" w:rsidP="0093348E">
            <w:pPr>
              <w:rPr>
                <w:rFonts w:ascii="GHEA Grapalat" w:hAnsi="GHEA Grapalat"/>
              </w:rPr>
            </w:pPr>
          </w:p>
          <w:p w:rsidR="0093348E" w:rsidRPr="00956B37" w:rsidRDefault="0093348E" w:rsidP="0093348E">
            <w:pPr>
              <w:jc w:val="both"/>
              <w:rPr>
                <w:rFonts w:ascii="GHEA Grapalat" w:hAnsi="GHEA Grapalat"/>
              </w:rPr>
            </w:pPr>
          </w:p>
          <w:p w:rsidR="0093348E" w:rsidRPr="00956B37" w:rsidRDefault="0093348E" w:rsidP="0093348E">
            <w:pPr>
              <w:rPr>
                <w:rFonts w:ascii="GHEA Grapalat" w:hAnsi="GHEA Grapalat"/>
                <w:lang w:val="en-US"/>
              </w:rPr>
            </w:pPr>
            <w:r w:rsidRPr="00956B37">
              <w:rPr>
                <w:rFonts w:ascii="GHEA Grapalat" w:hAnsi="GHEA Grapalat"/>
                <w:lang w:val="en-US"/>
              </w:rPr>
              <w:t>3.</w:t>
            </w:r>
          </w:p>
        </w:tc>
        <w:tc>
          <w:tcPr>
            <w:tcW w:w="3240" w:type="dxa"/>
            <w:vAlign w:val="center"/>
          </w:tcPr>
          <w:p w:rsidR="0093348E" w:rsidRPr="00956B37" w:rsidRDefault="00195716"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Տերևաձև</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rsidR="0093348E" w:rsidRPr="00956B37" w:rsidRDefault="0093348E" w:rsidP="0093348E">
            <w:pPr>
              <w:rPr>
                <w:rFonts w:ascii="GHEA Grapalat" w:hAnsi="GHEA Grapalat"/>
                <w:lang w:val="hy-AM"/>
              </w:rPr>
            </w:pPr>
            <w:r w:rsidRPr="00956B37">
              <w:rPr>
                <w:rFonts w:ascii="GHEA Grapalat" w:hAnsi="GHEA Grapalat"/>
                <w:noProof/>
                <w:lang w:val="en-US"/>
              </w:rPr>
              <w:drawing>
                <wp:inline distT="0" distB="0" distL="0" distR="0">
                  <wp:extent cx="1710055" cy="1175385"/>
                  <wp:effectExtent l="0" t="0" r="4445" b="5715"/>
                  <wp:docPr id="83" name="Picture 83" descr="C:\Users\VarazdatRoad\AppData\Local\Microsoft\Windows\INetCache\Content.Word\փոխհատում -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Users\VarazdatRoad\AppData\Local\Microsoft\Windows\INetCache\Content.Word\փոխհատում - 5.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10055" cy="1175385"/>
                          </a:xfrm>
                          <a:prstGeom prst="rect">
                            <a:avLst/>
                          </a:prstGeom>
                          <a:noFill/>
                          <a:ln>
                            <a:noFill/>
                          </a:ln>
                        </pic:spPr>
                      </pic:pic>
                    </a:graphicData>
                  </a:graphic>
                </wp:inline>
              </w:drawing>
            </w:r>
            <w:r w:rsidRPr="00956B37">
              <w:rPr>
                <w:rFonts w:ascii="GHEA Grapalat" w:hAnsi="GHEA Grapalat"/>
                <w:noProof/>
                <w:lang w:val="en-US"/>
              </w:rPr>
              <w:drawing>
                <wp:inline distT="0" distB="0" distL="0" distR="0">
                  <wp:extent cx="2007235" cy="1330325"/>
                  <wp:effectExtent l="0" t="0" r="0" b="3175"/>
                  <wp:docPr id="88" name="Picture 88" descr="փոխհատում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փոխհատում - 6"/>
                          <pic:cNvPicPr>
                            <a:picLocks noChangeAspect="1" noChangeArrowheads="1"/>
                          </pic:cNvPicPr>
                        </pic:nvPicPr>
                        <pic:blipFill>
                          <a:blip r:embed="rId91" cstate="print">
                            <a:extLst>
                              <a:ext uri="{28A0092B-C50C-407E-A947-70E740481C1C}">
                                <a14:useLocalDpi xmlns:a14="http://schemas.microsoft.com/office/drawing/2010/main" val="0"/>
                              </a:ext>
                            </a:extLst>
                          </a:blip>
                          <a:srcRect t="5612" b="2850"/>
                          <a:stretch>
                            <a:fillRect/>
                          </a:stretch>
                        </pic:blipFill>
                        <pic:spPr bwMode="auto">
                          <a:xfrm>
                            <a:off x="0" y="0"/>
                            <a:ext cx="2007235" cy="1330325"/>
                          </a:xfrm>
                          <a:prstGeom prst="rect">
                            <a:avLst/>
                          </a:prstGeom>
                          <a:noFill/>
                          <a:ln>
                            <a:noFill/>
                          </a:ln>
                        </pic:spPr>
                      </pic:pic>
                    </a:graphicData>
                  </a:graphic>
                </wp:inline>
              </w:drawing>
            </w:r>
          </w:p>
        </w:tc>
        <w:tc>
          <w:tcPr>
            <w:tcW w:w="4140" w:type="dxa"/>
            <w:vAlign w:val="center"/>
          </w:tcPr>
          <w:p w:rsidR="0093348E" w:rsidRPr="00956B37" w:rsidRDefault="00195716" w:rsidP="0093348E">
            <w:pPr>
              <w:rPr>
                <w:rFonts w:ascii="GHEA Grapalat" w:hAnsi="GHEA Grapalat"/>
                <w:lang w:val="hy-AM"/>
              </w:rPr>
            </w:pPr>
            <w:r w:rsidRPr="00956B37">
              <w:rPr>
                <w:rFonts w:ascii="GHEA Grapalat" w:hAnsi="GHEA Grapalat"/>
                <w:lang w:val="hy-AM"/>
              </w:rPr>
              <w:t xml:space="preserve">1) </w:t>
            </w:r>
            <w:r w:rsidR="0093348E" w:rsidRPr="00956B37">
              <w:rPr>
                <w:rFonts w:ascii="GHEA Grapalat" w:hAnsi="GHEA Grapalat"/>
                <w:lang w:val="hy-AM"/>
              </w:rPr>
              <w:t>T-աձև միացում առանձնացված ձախ շրջադարձերով</w:t>
            </w:r>
            <w:r w:rsidRPr="00956B37">
              <w:rPr>
                <w:rFonts w:ascii="GHEA Grapalat" w:hAnsi="GHEA Grapalat"/>
                <w:lang w:val="hy-AM"/>
              </w:rPr>
              <w:t>,</w:t>
            </w:r>
          </w:p>
          <w:p w:rsidR="0093348E" w:rsidRPr="00956B37" w:rsidRDefault="00195716" w:rsidP="0093348E">
            <w:pPr>
              <w:rPr>
                <w:rFonts w:ascii="GHEA Grapalat" w:eastAsia="Times New Roman" w:hAnsi="GHEA Grapalat" w:cs="Arial"/>
                <w:noProof/>
                <w:lang w:val="hy-AM"/>
              </w:rPr>
            </w:pPr>
            <w:r w:rsidRPr="00956B37">
              <w:rPr>
                <w:rFonts w:ascii="GHEA Grapalat" w:hAnsi="GHEA Grapalat"/>
                <w:lang w:val="hy-AM"/>
              </w:rPr>
              <w:t xml:space="preserve">2) </w:t>
            </w:r>
            <w:r w:rsidR="0093348E" w:rsidRPr="00956B37">
              <w:rPr>
                <w:rFonts w:ascii="GHEA Grapalat" w:hAnsi="GHEA Grapalat"/>
                <w:lang w:val="hy-AM"/>
              </w:rPr>
              <w:t>Y-աձև միացում առանձնացված ձախ շրջադարձերով</w:t>
            </w:r>
          </w:p>
        </w:tc>
      </w:tr>
      <w:tr w:rsidR="0093348E" w:rsidRPr="00956B37" w:rsidTr="0093348E">
        <w:trPr>
          <w:trHeight w:val="2972"/>
        </w:trPr>
        <w:tc>
          <w:tcPr>
            <w:tcW w:w="540" w:type="dxa"/>
          </w:tcPr>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en-US"/>
              </w:rPr>
            </w:pPr>
            <w:r w:rsidRPr="00956B37">
              <w:rPr>
                <w:rFonts w:ascii="GHEA Grapalat" w:hAnsi="GHEA Grapalat"/>
                <w:lang w:val="en-US"/>
              </w:rPr>
              <w:t>4.</w:t>
            </w:r>
          </w:p>
        </w:tc>
        <w:tc>
          <w:tcPr>
            <w:tcW w:w="3240" w:type="dxa"/>
            <w:vAlign w:val="center"/>
          </w:tcPr>
          <w:p w:rsidR="0093348E" w:rsidRPr="00956B37" w:rsidRDefault="00195716"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Բաշխիչ օղակ</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rsidR="0093348E" w:rsidRPr="00956B37" w:rsidRDefault="0093348E" w:rsidP="0093348E">
            <w:pPr>
              <w:rPr>
                <w:rFonts w:ascii="GHEA Grapalat" w:hAnsi="GHEA Grapalat"/>
                <w:noProof/>
                <w:lang w:val="hy-AM"/>
              </w:rPr>
            </w:pPr>
            <w:r w:rsidRPr="00956B37">
              <w:rPr>
                <w:rFonts w:ascii="GHEA Grapalat" w:hAnsi="GHEA Grapalat"/>
                <w:noProof/>
                <w:lang w:val="en-US"/>
              </w:rPr>
              <w:drawing>
                <wp:inline distT="0" distB="0" distL="0" distR="0">
                  <wp:extent cx="1955165" cy="1592580"/>
                  <wp:effectExtent l="0" t="0" r="6985" b="7620"/>
                  <wp:docPr id="84" name="Picture 84" descr="փոխհատում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փոխհատում -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55165" cy="1592580"/>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extent cx="1543549" cy="1733322"/>
                  <wp:effectExtent l="0" t="0" r="0" b="635"/>
                  <wp:docPr id="85" name="Picture 85" descr="C:\Users\VarazdatRoad\AppData\Local\Microsoft\Windows\INetCache\Content.Word\փոխհատում -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C:\Users\VarazdatRoad\AppData\Local\Microsoft\Windows\INetCache\Content.Word\փոխհատում - 8.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1169" b="3162"/>
                          <a:stretch/>
                        </pic:blipFill>
                        <pic:spPr bwMode="auto">
                          <a:xfrm>
                            <a:off x="0" y="0"/>
                            <a:ext cx="1547691" cy="1737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0" w:type="dxa"/>
            <w:vAlign w:val="center"/>
          </w:tcPr>
          <w:p w:rsidR="0093348E" w:rsidRPr="00956B37" w:rsidRDefault="00195716" w:rsidP="0093348E">
            <w:pPr>
              <w:rPr>
                <w:rFonts w:ascii="GHEA Grapalat" w:hAnsi="GHEA Grapalat"/>
                <w:lang w:val="hy-AM"/>
              </w:rPr>
            </w:pPr>
            <w:r w:rsidRPr="00956B37">
              <w:rPr>
                <w:rFonts w:ascii="GHEA Grapalat" w:hAnsi="GHEA Grapalat"/>
                <w:lang w:val="hy-AM"/>
              </w:rPr>
              <w:t xml:space="preserve">1) «Բաշխիչ օղակ» </w:t>
            </w:r>
            <w:r w:rsidR="0093348E" w:rsidRPr="00956B37">
              <w:rPr>
                <w:rFonts w:ascii="GHEA Grapalat" w:hAnsi="GHEA Grapalat"/>
                <w:lang w:val="hy-AM"/>
              </w:rPr>
              <w:t xml:space="preserve"> տիպի</w:t>
            </w:r>
            <w:r w:rsidRPr="00956B37">
              <w:rPr>
                <w:rFonts w:ascii="GHEA Grapalat" w:hAnsi="GHEA Grapalat"/>
                <w:lang w:val="hy-AM"/>
              </w:rPr>
              <w:t xml:space="preserve"> </w:t>
            </w:r>
            <w:r w:rsidR="0093348E" w:rsidRPr="00956B37">
              <w:rPr>
                <w:rFonts w:ascii="GHEA Grapalat" w:hAnsi="GHEA Grapalat"/>
                <w:lang w:val="hy-AM"/>
              </w:rPr>
              <w:t>T-աձև</w:t>
            </w:r>
            <w:r w:rsidRPr="00956B37">
              <w:rPr>
                <w:rFonts w:ascii="GHEA Grapalat" w:hAnsi="GHEA Grapalat"/>
                <w:lang w:val="hy-AM"/>
              </w:rPr>
              <w:t xml:space="preserve"> </w:t>
            </w:r>
            <w:r w:rsidR="0093348E" w:rsidRPr="00956B37">
              <w:rPr>
                <w:rFonts w:ascii="GHEA Grapalat" w:hAnsi="GHEA Grapalat"/>
                <w:lang w:val="hy-AM"/>
              </w:rPr>
              <w:t>միացում</w:t>
            </w:r>
            <w:r w:rsidRPr="00956B37">
              <w:rPr>
                <w:rFonts w:ascii="GHEA Grapalat" w:hAnsi="GHEA Grapalat"/>
                <w:lang w:val="hy-AM"/>
              </w:rPr>
              <w:t>,</w:t>
            </w:r>
            <w:r w:rsidR="0093348E" w:rsidRPr="00956B37">
              <w:rPr>
                <w:rFonts w:ascii="GHEA Grapalat" w:hAnsi="GHEA Grapalat"/>
                <w:lang w:val="hy-AM"/>
              </w:rPr>
              <w:t xml:space="preserve"> </w:t>
            </w:r>
          </w:p>
          <w:p w:rsidR="0093348E" w:rsidRPr="00956B37" w:rsidRDefault="00195716" w:rsidP="00195716">
            <w:pPr>
              <w:rPr>
                <w:rFonts w:ascii="GHEA Grapalat" w:eastAsia="Times New Roman" w:hAnsi="GHEA Grapalat" w:cs="Arial"/>
                <w:noProof/>
                <w:lang w:val="hy-AM"/>
              </w:rPr>
            </w:pPr>
            <w:r w:rsidRPr="00956B37">
              <w:rPr>
                <w:rFonts w:ascii="GHEA Grapalat" w:hAnsi="GHEA Grapalat"/>
                <w:lang w:val="hy-AM"/>
              </w:rPr>
              <w:t>2</w:t>
            </w:r>
            <w:r w:rsidR="0093348E" w:rsidRPr="00956B37">
              <w:rPr>
                <w:rFonts w:ascii="GHEA Grapalat" w:hAnsi="GHEA Grapalat"/>
                <w:lang w:val="hy-AM"/>
              </w:rPr>
              <w:t>)</w:t>
            </w:r>
            <w:r w:rsidRPr="00956B37">
              <w:rPr>
                <w:lang w:val="hy-AM"/>
              </w:rPr>
              <w:t xml:space="preserve"> </w:t>
            </w:r>
            <w:r w:rsidRPr="00956B37">
              <w:rPr>
                <w:rFonts w:ascii="GHEA Grapalat" w:hAnsi="GHEA Grapalat"/>
                <w:lang w:val="hy-AM"/>
              </w:rPr>
              <w:t xml:space="preserve">«Բաշխիչ օղակ» </w:t>
            </w:r>
            <w:r w:rsidR="0093348E" w:rsidRPr="00956B37">
              <w:rPr>
                <w:rFonts w:ascii="GHEA Grapalat" w:hAnsi="GHEA Grapalat"/>
                <w:lang w:val="hy-AM"/>
              </w:rPr>
              <w:t>տիպի Y-աձև</w:t>
            </w:r>
            <w:r w:rsidRPr="00956B37">
              <w:rPr>
                <w:rFonts w:ascii="GHEA Grapalat" w:hAnsi="GHEA Grapalat"/>
                <w:lang w:val="hy-AM"/>
              </w:rPr>
              <w:t xml:space="preserve"> </w:t>
            </w:r>
            <w:r w:rsidR="0093348E" w:rsidRPr="00956B37">
              <w:rPr>
                <w:rFonts w:ascii="GHEA Grapalat" w:hAnsi="GHEA Grapalat"/>
                <w:lang w:val="hy-AM"/>
              </w:rPr>
              <w:t xml:space="preserve">միացում </w:t>
            </w:r>
          </w:p>
        </w:tc>
      </w:tr>
      <w:tr w:rsidR="0093348E" w:rsidRPr="00956B37" w:rsidTr="0093348E">
        <w:trPr>
          <w:trHeight w:val="2547"/>
        </w:trPr>
        <w:tc>
          <w:tcPr>
            <w:tcW w:w="540" w:type="dxa"/>
          </w:tcPr>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hy-AM"/>
              </w:rPr>
            </w:pPr>
          </w:p>
          <w:p w:rsidR="0093348E" w:rsidRPr="00956B37" w:rsidRDefault="0093348E" w:rsidP="0093348E">
            <w:pPr>
              <w:rPr>
                <w:rFonts w:ascii="GHEA Grapalat" w:hAnsi="GHEA Grapalat"/>
                <w:lang w:val="en-US"/>
              </w:rPr>
            </w:pPr>
            <w:r w:rsidRPr="00956B37">
              <w:rPr>
                <w:rFonts w:ascii="GHEA Grapalat" w:hAnsi="GHEA Grapalat"/>
                <w:lang w:val="en-US"/>
              </w:rPr>
              <w:t>5.</w:t>
            </w:r>
          </w:p>
        </w:tc>
        <w:tc>
          <w:tcPr>
            <w:tcW w:w="3240" w:type="dxa"/>
            <w:vAlign w:val="center"/>
          </w:tcPr>
          <w:p w:rsidR="0093348E" w:rsidRPr="00956B37" w:rsidRDefault="0093348E" w:rsidP="0093348E">
            <w:pPr>
              <w:rPr>
                <w:rFonts w:ascii="GHEA Grapalat" w:hAnsi="GHEA Grapalat"/>
                <w:lang w:val="hy-AM"/>
              </w:rPr>
            </w:pPr>
            <w:r w:rsidRPr="00956B37">
              <w:rPr>
                <w:rFonts w:ascii="GHEA Grapalat" w:hAnsi="GHEA Grapalat"/>
                <w:lang w:val="hy-AM"/>
              </w:rPr>
              <w:t>Զուգահեռ տեղակայված աջ և ձախ շրջադարձային ուղիներով միացում</w:t>
            </w:r>
          </w:p>
        </w:tc>
        <w:tc>
          <w:tcPr>
            <w:tcW w:w="7110" w:type="dxa"/>
            <w:vAlign w:val="center"/>
          </w:tcPr>
          <w:p w:rsidR="0093348E" w:rsidRPr="00956B37" w:rsidRDefault="0093348E" w:rsidP="0093348E">
            <w:pPr>
              <w:rPr>
                <w:rFonts w:ascii="GHEA Grapalat" w:hAnsi="GHEA Grapalat"/>
                <w:noProof/>
                <w:lang w:val="hy-AM"/>
              </w:rPr>
            </w:pPr>
            <w:r w:rsidRPr="00956B37">
              <w:rPr>
                <w:rFonts w:ascii="GHEA Grapalat" w:hAnsi="GHEA Grapalat"/>
                <w:noProof/>
                <w:lang w:val="en-US"/>
              </w:rPr>
              <w:drawing>
                <wp:inline distT="0" distB="0" distL="0" distR="0">
                  <wp:extent cx="1797050" cy="1276985"/>
                  <wp:effectExtent l="0" t="0" r="0" b="0"/>
                  <wp:docPr id="86" name="Picture 86" descr="փոխհատում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փոխհատում -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797050" cy="1276985"/>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extent cx="1576705" cy="1292860"/>
                  <wp:effectExtent l="0" t="0" r="4445" b="2540"/>
                  <wp:docPr id="87" name="Picture 87" descr="փոխհատում -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փոխհատում -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76705" cy="1292860"/>
                          </a:xfrm>
                          <a:prstGeom prst="rect">
                            <a:avLst/>
                          </a:prstGeom>
                          <a:noFill/>
                          <a:ln>
                            <a:noFill/>
                          </a:ln>
                        </pic:spPr>
                      </pic:pic>
                    </a:graphicData>
                  </a:graphic>
                </wp:inline>
              </w:drawing>
            </w:r>
          </w:p>
        </w:tc>
        <w:tc>
          <w:tcPr>
            <w:tcW w:w="4140" w:type="dxa"/>
            <w:vAlign w:val="center"/>
          </w:tcPr>
          <w:p w:rsidR="0093348E" w:rsidRPr="00956B37" w:rsidRDefault="007E20C4" w:rsidP="0093348E">
            <w:pPr>
              <w:rPr>
                <w:rFonts w:ascii="GHEA Grapalat" w:hAnsi="GHEA Grapalat"/>
                <w:lang w:val="hy-AM"/>
              </w:rPr>
            </w:pPr>
            <w:r w:rsidRPr="00956B37">
              <w:rPr>
                <w:rFonts w:ascii="GHEA Grapalat" w:hAnsi="GHEA Grapalat"/>
                <w:lang w:val="hy-AM"/>
              </w:rPr>
              <w:t>1</w:t>
            </w:r>
            <w:r w:rsidR="0093348E" w:rsidRPr="00956B37">
              <w:rPr>
                <w:rFonts w:ascii="GHEA Grapalat" w:hAnsi="GHEA Grapalat"/>
                <w:lang w:val="hy-AM"/>
              </w:rPr>
              <w:t>) առանձնացված</w:t>
            </w:r>
            <w:r w:rsidRPr="00956B37">
              <w:rPr>
                <w:rFonts w:ascii="GHEA Grapalat" w:hAnsi="GHEA Grapalat"/>
                <w:lang w:val="hy-AM"/>
              </w:rPr>
              <w:t xml:space="preserve"> </w:t>
            </w:r>
            <w:r w:rsidR="0093348E" w:rsidRPr="00956B37">
              <w:rPr>
                <w:rFonts w:ascii="GHEA Grapalat" w:hAnsi="GHEA Grapalat"/>
                <w:lang w:val="hy-AM"/>
              </w:rPr>
              <w:t>T-աձև</w:t>
            </w:r>
            <w:r w:rsidRPr="00956B37">
              <w:rPr>
                <w:rFonts w:ascii="GHEA Grapalat" w:hAnsi="GHEA Grapalat"/>
                <w:lang w:val="hy-AM"/>
              </w:rPr>
              <w:t xml:space="preserve"> </w:t>
            </w:r>
            <w:r w:rsidR="0093348E" w:rsidRPr="00956B37">
              <w:rPr>
                <w:rFonts w:ascii="GHEA Grapalat" w:hAnsi="GHEA Grapalat"/>
                <w:lang w:val="hy-AM"/>
              </w:rPr>
              <w:t>եռանկյունային միացում 3 ուղեանցով</w:t>
            </w:r>
            <w:r w:rsidRPr="00956B37">
              <w:rPr>
                <w:rFonts w:ascii="GHEA Grapalat" w:hAnsi="GHEA Grapalat"/>
                <w:lang w:val="hy-AM"/>
              </w:rPr>
              <w:t>,</w:t>
            </w:r>
          </w:p>
          <w:p w:rsidR="0093348E" w:rsidRPr="00956B37" w:rsidRDefault="007E20C4" w:rsidP="0093348E">
            <w:pPr>
              <w:rPr>
                <w:rFonts w:ascii="GHEA Grapalat" w:eastAsia="Times New Roman" w:hAnsi="GHEA Grapalat" w:cs="Arial"/>
                <w:noProof/>
                <w:lang w:val="hy-AM"/>
              </w:rPr>
            </w:pPr>
            <w:r w:rsidRPr="00956B37">
              <w:rPr>
                <w:rFonts w:ascii="GHEA Grapalat" w:hAnsi="GHEA Grapalat"/>
                <w:lang w:val="hy-AM"/>
              </w:rPr>
              <w:t>2</w:t>
            </w:r>
            <w:r w:rsidR="0093348E" w:rsidRPr="00956B37">
              <w:rPr>
                <w:rFonts w:ascii="GHEA Grapalat" w:hAnsi="GHEA Grapalat"/>
                <w:lang w:val="hy-AM"/>
              </w:rPr>
              <w:t>) առանձնացված</w:t>
            </w:r>
            <w:r w:rsidRPr="00956B37">
              <w:rPr>
                <w:rFonts w:ascii="GHEA Grapalat" w:hAnsi="GHEA Grapalat"/>
                <w:lang w:val="hy-AM"/>
              </w:rPr>
              <w:t xml:space="preserve"> </w:t>
            </w:r>
            <w:r w:rsidR="0093348E" w:rsidRPr="00956B37">
              <w:rPr>
                <w:rFonts w:ascii="GHEA Grapalat" w:hAnsi="GHEA Grapalat"/>
                <w:lang w:val="hy-AM"/>
              </w:rPr>
              <w:t>Y-աձև</w:t>
            </w:r>
            <w:r w:rsidRPr="00956B37">
              <w:rPr>
                <w:rFonts w:ascii="GHEA Grapalat" w:hAnsi="GHEA Grapalat"/>
                <w:lang w:val="hy-AM"/>
              </w:rPr>
              <w:t xml:space="preserve"> </w:t>
            </w:r>
            <w:r w:rsidR="0093348E" w:rsidRPr="00956B37">
              <w:rPr>
                <w:rFonts w:ascii="GHEA Grapalat" w:hAnsi="GHEA Grapalat"/>
                <w:lang w:val="hy-AM"/>
              </w:rPr>
              <w:t>կոր եռանկյունաձև միացում 3 ուղեանցով</w:t>
            </w:r>
          </w:p>
        </w:tc>
      </w:tr>
    </w:tbl>
    <w:p w:rsidR="00855811" w:rsidRPr="00956B37" w:rsidRDefault="00855811" w:rsidP="0093348E">
      <w:pPr>
        <w:rPr>
          <w:rFonts w:ascii="GHEA Grapalat" w:hAnsi="GHEA Grapalat"/>
          <w:lang w:val="hy-AM"/>
        </w:rPr>
      </w:pPr>
    </w:p>
    <w:p w:rsidR="00855811" w:rsidRPr="00956B37" w:rsidRDefault="00855811" w:rsidP="0093348E">
      <w:pPr>
        <w:pStyle w:val="ListParagraph"/>
        <w:ind w:left="630"/>
        <w:jc w:val="both"/>
        <w:rPr>
          <w:rFonts w:ascii="GHEA Grapalat" w:hAnsi="GHEA Grapalat"/>
          <w:lang w:val="hy-AM"/>
        </w:rPr>
      </w:pPr>
    </w:p>
    <w:p w:rsidR="004309B4" w:rsidRPr="00956B37" w:rsidRDefault="004309B4" w:rsidP="003C427E">
      <w:pPr>
        <w:pStyle w:val="ListParagraph"/>
        <w:numPr>
          <w:ilvl w:val="0"/>
          <w:numId w:val="17"/>
        </w:numPr>
        <w:spacing w:line="259" w:lineRule="auto"/>
        <w:ind w:left="567" w:hanging="567"/>
        <w:jc w:val="left"/>
        <w:rPr>
          <w:rFonts w:ascii="GHEA Grapalat" w:hAnsi="GHEA Grapalat"/>
          <w:b/>
          <w:sz w:val="28"/>
          <w:lang w:val="hy-AM"/>
        </w:rPr>
        <w:sectPr w:rsidR="004309B4" w:rsidRPr="00956B37" w:rsidSect="004309B4">
          <w:pgSz w:w="16840" w:h="11907" w:orient="landscape" w:code="9"/>
          <w:pgMar w:top="425" w:right="567" w:bottom="567" w:left="851" w:header="720" w:footer="720" w:gutter="0"/>
          <w:cols w:space="720"/>
          <w:docGrid w:linePitch="360"/>
        </w:sectPr>
      </w:pPr>
    </w:p>
    <w:p w:rsidR="000F481B" w:rsidRPr="00956B37" w:rsidRDefault="00855811" w:rsidP="005D2D62">
      <w:pPr>
        <w:pStyle w:val="ListParagraph"/>
        <w:numPr>
          <w:ilvl w:val="0"/>
          <w:numId w:val="14"/>
        </w:numPr>
        <w:outlineLvl w:val="0"/>
        <w:rPr>
          <w:rFonts w:ascii="GHEA Grapalat" w:hAnsi="GHEA Grapalat"/>
          <w:b/>
          <w:lang w:val="hy-AM"/>
        </w:rPr>
      </w:pPr>
      <w:bookmarkStart w:id="12" w:name="_Toc115793701"/>
      <w:r w:rsidRPr="00956B37">
        <w:rPr>
          <w:rFonts w:ascii="GHEA Grapalat" w:hAnsi="GHEA Grapalat"/>
          <w:b/>
          <w:lang w:val="hy-AM"/>
        </w:rPr>
        <w:lastRenderedPageBreak/>
        <w:t>ԱՎՏՈՄՈԲԻԼԱՅԻՆ ՃԱՆԱՊԱՐՀՆԵՐԻ ՆԱԽԱԳԾՄԱՆ ԺԱՄԱՆԱԿ ՏԵՂԱՆՔԻ ԲՆԱԿԼԻՄԱՅԱԿԱՆ ՊԱՅՄԱՆՆԵՐԻ, ՏԱՐԲԵՐ ՏԻՊԻ ԳՐՈՒՆՏՆԵՐԻ ՖԻԶԻԿ</w:t>
      </w:r>
      <w:r w:rsidR="003F5468" w:rsidRPr="00956B37">
        <w:rPr>
          <w:rFonts w:ascii="GHEA Grapalat" w:hAnsi="GHEA Grapalat"/>
          <w:b/>
          <w:lang w:val="hy-AM"/>
        </w:rPr>
        <w:t>Ա</w:t>
      </w:r>
      <w:r w:rsidRPr="00956B37">
        <w:rPr>
          <w:rFonts w:ascii="GHEA Grapalat" w:hAnsi="GHEA Grapalat"/>
          <w:b/>
          <w:lang w:val="hy-AM"/>
        </w:rPr>
        <w:t xml:space="preserve">ՄԵԽԱՆԻԿԱԿԱՆ ՀԱՏԿՈՒԹՅՈՒՆՆԵՐԻ </w:t>
      </w:r>
      <w:r w:rsidR="000D0322" w:rsidRPr="00956B37">
        <w:rPr>
          <w:rFonts w:ascii="GHEA Grapalat" w:hAnsi="GHEA Grapalat"/>
          <w:b/>
          <w:lang w:val="hy-AM"/>
        </w:rPr>
        <w:t>ԵՎ</w:t>
      </w:r>
      <w:r w:rsidRPr="00956B37">
        <w:rPr>
          <w:rFonts w:ascii="GHEA Grapalat" w:hAnsi="GHEA Grapalat"/>
          <w:b/>
          <w:lang w:val="hy-AM"/>
        </w:rPr>
        <w:t xml:space="preserve"> ԴՐԱՆՑ ՄՇԱԿՄԱՆ ԴԺՎԱՐՈՒԹՅՈՒՆՆԵՐԻ ԿԻՐԱՌՈՒՄԸ</w:t>
      </w:r>
      <w:bookmarkEnd w:id="12"/>
    </w:p>
    <w:p w:rsidR="0001340D" w:rsidRPr="00956B37" w:rsidRDefault="0001340D" w:rsidP="0001340D">
      <w:pPr>
        <w:pStyle w:val="ListParagraph"/>
        <w:ind w:left="567"/>
        <w:jc w:val="both"/>
        <w:outlineLvl w:val="0"/>
        <w:rPr>
          <w:rFonts w:ascii="GHEA Grapalat" w:hAnsi="GHEA Grapalat"/>
          <w:b/>
          <w:lang w:val="hy-AM"/>
        </w:rPr>
      </w:pPr>
    </w:p>
    <w:p w:rsidR="00C47A54" w:rsidRPr="00956B37" w:rsidRDefault="000B3DF6" w:rsidP="00624F89">
      <w:pPr>
        <w:ind w:left="810" w:right="295" w:firstLine="630"/>
        <w:jc w:val="both"/>
        <w:rPr>
          <w:rFonts w:ascii="GHEA Grapalat" w:hAnsi="GHEA Grapalat"/>
          <w:lang w:val="hy-AM"/>
        </w:rPr>
      </w:pPr>
      <w:r w:rsidRPr="00956B37">
        <w:rPr>
          <w:rFonts w:ascii="GHEA Grapalat" w:hAnsi="GHEA Grapalat" w:cs="Sylfaen"/>
          <w:lang w:val="hy-AM"/>
        </w:rPr>
        <w:t>418</w:t>
      </w:r>
      <w:r w:rsidR="00624F89" w:rsidRPr="00956B37">
        <w:rPr>
          <w:rFonts w:ascii="GHEA Grapalat" w:hAnsi="GHEA Grapalat" w:cs="Sylfaen"/>
          <w:lang w:val="hy-AM"/>
        </w:rPr>
        <w:t xml:space="preserve">. </w:t>
      </w:r>
      <w:r w:rsidR="00C47A54" w:rsidRPr="00956B37">
        <w:rPr>
          <w:rFonts w:ascii="GHEA Grapalat" w:hAnsi="GHEA Grapalat" w:cs="Sylfaen"/>
          <w:lang w:val="hy-AM"/>
        </w:rPr>
        <w:t>Ճանապարհների</w:t>
      </w:r>
      <w:r w:rsidR="00C47A54" w:rsidRPr="00956B37">
        <w:rPr>
          <w:rFonts w:ascii="GHEA Grapalat" w:hAnsi="GHEA Grapalat"/>
          <w:lang w:val="hy-AM"/>
        </w:rPr>
        <w:t xml:space="preserve"> նախագծման ժամանակ անհրաժեշտ է հաշվի առնել </w:t>
      </w:r>
      <w:r w:rsidR="00624F89" w:rsidRPr="00956B37">
        <w:rPr>
          <w:rFonts w:ascii="GHEA Grapalat" w:hAnsi="GHEA Grapalat"/>
          <w:lang w:val="hy-AM"/>
        </w:rPr>
        <w:t xml:space="preserve">                                       </w:t>
      </w:r>
      <w:r w:rsidR="00C47A54" w:rsidRPr="00956B37">
        <w:rPr>
          <w:rFonts w:ascii="GHEA Grapalat" w:hAnsi="GHEA Grapalat"/>
          <w:lang w:val="hy-AM"/>
        </w:rPr>
        <w:t>ՀՀ տարածքի ճանապարհակլիմայական շրջանացումը համաձայն</w:t>
      </w:r>
      <w:r w:rsidR="00A100BF" w:rsidRPr="00956B37">
        <w:rPr>
          <w:rFonts w:ascii="GHEA Grapalat" w:hAnsi="GHEA Grapalat"/>
          <w:lang w:val="hy-AM"/>
        </w:rPr>
        <w:t xml:space="preserve"> սույն շինարարական նորմերի</w:t>
      </w:r>
      <w:r w:rsidR="00C47A54" w:rsidRPr="00956B37">
        <w:rPr>
          <w:rFonts w:ascii="GHEA Grapalat" w:hAnsi="GHEA Grapalat"/>
          <w:lang w:val="hy-AM"/>
        </w:rPr>
        <w:t xml:space="preserve"> </w:t>
      </w:r>
      <w:r w:rsidR="00A100BF" w:rsidRPr="00956B37">
        <w:rPr>
          <w:rFonts w:ascii="GHEA Grapalat" w:hAnsi="GHEA Grapalat"/>
          <w:lang w:val="hy-AM"/>
        </w:rPr>
        <w:t>6-րդ գծագր</w:t>
      </w:r>
      <w:r w:rsidR="00734260" w:rsidRPr="00956B37">
        <w:rPr>
          <w:rFonts w:ascii="GHEA Grapalat" w:hAnsi="GHEA Grapalat"/>
          <w:lang w:val="hy-AM"/>
        </w:rPr>
        <w:t>ի:</w:t>
      </w:r>
      <w:r w:rsidR="00C47A54" w:rsidRPr="00956B37">
        <w:rPr>
          <w:rFonts w:ascii="GHEA Grapalat" w:hAnsi="GHEA Grapalat"/>
          <w:lang w:val="hy-AM"/>
        </w:rPr>
        <w:t xml:space="preserve"> Յուրաքանչյուր շրջան բնութագրվում է քիչ տարբերվող բնակլիմայական պայմանների համալիրով:</w:t>
      </w:r>
    </w:p>
    <w:p w:rsidR="00855811" w:rsidRPr="00956B37" w:rsidRDefault="00855811" w:rsidP="004309B4">
      <w:pPr>
        <w:spacing w:line="259" w:lineRule="auto"/>
        <w:rPr>
          <w:rFonts w:ascii="GHEA Grapalat" w:hAnsi="GHEA Grapalat"/>
          <w:lang w:val="en-US"/>
        </w:rPr>
      </w:pPr>
      <w:r w:rsidRPr="00956B37">
        <w:rPr>
          <w:rFonts w:ascii="GHEA Grapalat" w:hAnsi="GHEA Grapalat"/>
          <w:noProof/>
          <w:color w:val="auto"/>
          <w:lang w:val="en-US"/>
        </w:rPr>
        <w:drawing>
          <wp:inline distT="0" distB="0" distL="0" distR="0">
            <wp:extent cx="5170982" cy="6477000"/>
            <wp:effectExtent l="0" t="0" r="0" b="0"/>
            <wp:docPr id="99" name="Picture 99" descr="klimayakan baja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mayakan bajanum"/>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9879"/>
                    <a:stretch/>
                  </pic:blipFill>
                  <pic:spPr bwMode="auto">
                    <a:xfrm>
                      <a:off x="0" y="0"/>
                      <a:ext cx="5191652" cy="6502890"/>
                    </a:xfrm>
                    <a:prstGeom prst="rect">
                      <a:avLst/>
                    </a:prstGeom>
                    <a:noFill/>
                    <a:ln>
                      <a:noFill/>
                    </a:ln>
                    <a:extLst>
                      <a:ext uri="{53640926-AAD7-44D8-BBD7-CCE9431645EC}">
                        <a14:shadowObscured xmlns:a14="http://schemas.microsoft.com/office/drawing/2010/main"/>
                      </a:ext>
                    </a:extLst>
                  </pic:spPr>
                </pic:pic>
              </a:graphicData>
            </a:graphic>
          </wp:inline>
        </w:drawing>
      </w:r>
    </w:p>
    <w:p w:rsidR="00AB5380" w:rsidRPr="00956B37" w:rsidRDefault="00AB5380" w:rsidP="00624F89">
      <w:pPr>
        <w:tabs>
          <w:tab w:val="left" w:pos="1980"/>
          <w:tab w:val="left" w:pos="2070"/>
        </w:tabs>
        <w:spacing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 xml:space="preserve">6  ՀՀ տարածքի ճանապարհակլիմայական շրջանացում </w:t>
      </w:r>
    </w:p>
    <w:p w:rsidR="00855811" w:rsidRPr="00956B37" w:rsidRDefault="00855811" w:rsidP="00855811">
      <w:pPr>
        <w:spacing w:line="259" w:lineRule="auto"/>
        <w:jc w:val="both"/>
        <w:rPr>
          <w:rFonts w:ascii="GHEA Grapalat" w:hAnsi="GHEA Grapalat"/>
          <w:lang w:val="en-US"/>
        </w:rPr>
      </w:pPr>
    </w:p>
    <w:p w:rsidR="00C47A54" w:rsidRPr="00956B37" w:rsidRDefault="00361816" w:rsidP="003C427E">
      <w:pPr>
        <w:pStyle w:val="ListParagraph"/>
        <w:numPr>
          <w:ilvl w:val="0"/>
          <w:numId w:val="19"/>
        </w:numPr>
        <w:tabs>
          <w:tab w:val="left" w:pos="1620"/>
          <w:tab w:val="left" w:pos="1980"/>
        </w:tabs>
        <w:ind w:left="810" w:firstLine="450"/>
        <w:jc w:val="both"/>
        <w:rPr>
          <w:rFonts w:ascii="GHEA Grapalat" w:hAnsi="GHEA Grapalat"/>
          <w:lang w:val="en-US"/>
        </w:rPr>
      </w:pPr>
      <w:r w:rsidRPr="00956B37">
        <w:rPr>
          <w:rFonts w:ascii="GHEA Grapalat" w:hAnsi="GHEA Grapalat"/>
          <w:lang w:val="en-US"/>
        </w:rPr>
        <w:t xml:space="preserve"> </w:t>
      </w:r>
      <w:r w:rsidR="00C47A54" w:rsidRPr="00956B37">
        <w:rPr>
          <w:rFonts w:ascii="GHEA Grapalat" w:hAnsi="GHEA Grapalat"/>
          <w:lang w:val="en-US"/>
        </w:rPr>
        <w:t xml:space="preserve">Տեղանքի տիպերի դասակարգումն ըստ </w:t>
      </w:r>
      <w:r w:rsidR="003F5468" w:rsidRPr="00956B37">
        <w:rPr>
          <w:rFonts w:ascii="GHEA Grapalat" w:hAnsi="GHEA Grapalat"/>
          <w:lang w:val="en-US"/>
        </w:rPr>
        <w:t>մակերևու</w:t>
      </w:r>
      <w:r w:rsidR="00C47A54" w:rsidRPr="00956B37">
        <w:rPr>
          <w:rFonts w:ascii="GHEA Grapalat" w:hAnsi="GHEA Grapalat"/>
          <w:lang w:val="en-US"/>
        </w:rPr>
        <w:t>թային հոսքի բնույթի և խոնավացման աստիճանի ներկայացված է</w:t>
      </w:r>
      <w:r w:rsidR="005F588F" w:rsidRPr="00956B37">
        <w:rPr>
          <w:rFonts w:ascii="GHEA Grapalat" w:hAnsi="GHEA Grapalat"/>
          <w:lang w:val="en-US"/>
        </w:rPr>
        <w:t xml:space="preserve"> սույն շինարարական նորմերի 83-րդ</w:t>
      </w:r>
      <w:r w:rsidR="00C47A54" w:rsidRPr="00956B37">
        <w:rPr>
          <w:rFonts w:ascii="GHEA Grapalat" w:hAnsi="GHEA Grapalat"/>
          <w:lang w:val="en-US"/>
        </w:rPr>
        <w:t xml:space="preserve"> աղյուսակ</w:t>
      </w:r>
      <w:r w:rsidR="00295578" w:rsidRPr="00956B37">
        <w:rPr>
          <w:rFonts w:ascii="GHEA Grapalat" w:hAnsi="GHEA Grapalat"/>
          <w:lang w:val="en-US"/>
        </w:rPr>
        <w:t>ում:</w:t>
      </w:r>
    </w:p>
    <w:p w:rsidR="00855811" w:rsidRPr="00956B37" w:rsidRDefault="00855811" w:rsidP="00855811">
      <w:pPr>
        <w:spacing w:line="276" w:lineRule="auto"/>
        <w:rPr>
          <w:rStyle w:val="Tablecaption2"/>
          <w:rFonts w:ascii="GHEA Grapalat" w:eastAsia="Trebuchet MS" w:hAnsi="GHEA Grapalat"/>
          <w:color w:val="auto"/>
          <w:sz w:val="24"/>
          <w:szCs w:val="24"/>
        </w:rPr>
      </w:pPr>
      <w:r w:rsidRPr="00956B37">
        <w:rPr>
          <w:rStyle w:val="Tablecaption5"/>
          <w:rFonts w:ascii="GHEA Grapalat" w:hAnsi="GHEA Grapalat"/>
          <w:color w:val="auto"/>
          <w:sz w:val="24"/>
          <w:szCs w:val="24"/>
        </w:rPr>
        <w:t xml:space="preserve">Տեղանքի տիպերն ըստ խոնավության բնույթի </w:t>
      </w:r>
      <w:r w:rsidR="00AB5380" w:rsidRPr="00956B37">
        <w:rPr>
          <w:rStyle w:val="Tablecaption5"/>
          <w:rFonts w:ascii="GHEA Grapalat" w:hAnsi="GHEA Grapalat"/>
          <w:color w:val="auto"/>
          <w:sz w:val="24"/>
          <w:szCs w:val="24"/>
        </w:rPr>
        <w:t>և</w:t>
      </w:r>
      <w:r w:rsidRPr="00956B37">
        <w:rPr>
          <w:rStyle w:val="Tablecaption5"/>
          <w:rFonts w:ascii="GHEA Grapalat" w:hAnsi="GHEA Grapalat"/>
          <w:color w:val="auto"/>
          <w:sz w:val="24"/>
          <w:szCs w:val="24"/>
        </w:rPr>
        <w:t xml:space="preserve"> աստիճանի</w:t>
      </w:r>
      <w:r w:rsidRPr="00956B37">
        <w:rPr>
          <w:rStyle w:val="Tablecaption5"/>
          <w:rFonts w:ascii="GHEA Grapalat" w:hAnsi="GHEA Grapalat"/>
          <w:color w:val="auto"/>
          <w:sz w:val="24"/>
          <w:szCs w:val="24"/>
        </w:rPr>
        <w:tab/>
      </w:r>
    </w:p>
    <w:p w:rsidR="00855811" w:rsidRPr="00956B37" w:rsidRDefault="00855811" w:rsidP="00624F89">
      <w:pPr>
        <w:jc w:val="right"/>
        <w:rPr>
          <w:rStyle w:val="Tablecaption5"/>
          <w:rFonts w:ascii="GHEA Grapalat" w:hAnsi="GHEA Grapalat"/>
          <w:b w:val="0"/>
          <w:bCs w:val="0"/>
          <w:color w:val="auto"/>
          <w:sz w:val="24"/>
          <w:szCs w:val="24"/>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83</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900"/>
        <w:gridCol w:w="1980"/>
        <w:gridCol w:w="2340"/>
        <w:gridCol w:w="2160"/>
        <w:gridCol w:w="2070"/>
      </w:tblGrid>
      <w:tr w:rsidR="00624F89" w:rsidRPr="00956B37" w:rsidTr="00624F89">
        <w:trPr>
          <w:trHeight w:val="274"/>
        </w:trPr>
        <w:tc>
          <w:tcPr>
            <w:tcW w:w="63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tc>
        <w:tc>
          <w:tcPr>
            <w:tcW w:w="900" w:type="dxa"/>
            <w:vMerge w:val="restart"/>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Տեղանքի</w:t>
            </w:r>
          </w:p>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տիպը</w:t>
            </w:r>
          </w:p>
        </w:tc>
        <w:tc>
          <w:tcPr>
            <w:tcW w:w="8550" w:type="dxa"/>
            <w:gridSpan w:val="4"/>
            <w:tcBorders>
              <w:top w:val="single" w:sz="4" w:space="0" w:color="auto"/>
              <w:left w:val="single" w:sz="4" w:space="0" w:color="auto"/>
              <w:right w:val="single" w:sz="4" w:space="0" w:color="auto"/>
            </w:tcBorders>
            <w:shd w:val="clear" w:color="auto" w:fill="FFFFFF"/>
          </w:tcPr>
          <w:p w:rsidR="00624F89" w:rsidRPr="00956B37" w:rsidRDefault="00624F89"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ճանապարհակլիմայական շրջաններին </w:t>
            </w:r>
            <w:r w:rsidR="007336A3" w:rsidRPr="00956B37">
              <w:rPr>
                <w:rStyle w:val="BodyText4"/>
                <w:rFonts w:ascii="GHEA Grapalat" w:hAnsi="GHEA Grapalat"/>
                <w:color w:val="auto"/>
                <w:sz w:val="24"/>
                <w:szCs w:val="24"/>
              </w:rPr>
              <w:t>առանձնահատուկ</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ցուցանիշներ</w:t>
            </w:r>
          </w:p>
        </w:tc>
      </w:tr>
      <w:tr w:rsidR="00624F89" w:rsidRPr="00956B37" w:rsidTr="00624F89">
        <w:trPr>
          <w:trHeight w:val="259"/>
        </w:trPr>
        <w:tc>
          <w:tcPr>
            <w:tcW w:w="630" w:type="dxa"/>
            <w:tcBorders>
              <w:left w:val="single" w:sz="4" w:space="0" w:color="auto"/>
            </w:tcBorders>
            <w:shd w:val="clear" w:color="auto" w:fill="FFFFFF"/>
          </w:tcPr>
          <w:p w:rsidR="00624F89" w:rsidRPr="00956B37" w:rsidRDefault="00624F89" w:rsidP="00624F89">
            <w:pPr>
              <w:rPr>
                <w:rFonts w:ascii="GHEA Grapalat" w:hAnsi="GHEA Grapalat"/>
                <w:color w:val="auto"/>
                <w:lang w:val="en-US"/>
              </w:rPr>
            </w:pPr>
            <w:r w:rsidRPr="00956B37">
              <w:rPr>
                <w:rFonts w:ascii="GHEA Grapalat" w:hAnsi="GHEA Grapalat"/>
                <w:color w:val="auto"/>
                <w:lang w:val="en-US"/>
              </w:rPr>
              <w:t>N</w:t>
            </w:r>
          </w:p>
        </w:tc>
        <w:tc>
          <w:tcPr>
            <w:tcW w:w="900" w:type="dxa"/>
            <w:vMerge/>
            <w:tcBorders>
              <w:left w:val="single" w:sz="4" w:space="0" w:color="auto"/>
            </w:tcBorders>
            <w:shd w:val="clear" w:color="auto" w:fill="FFFFFF"/>
          </w:tcPr>
          <w:p w:rsidR="00624F89" w:rsidRPr="00956B37" w:rsidRDefault="00624F89" w:rsidP="00624F89">
            <w:pPr>
              <w:rPr>
                <w:rFonts w:ascii="GHEA Grapalat" w:hAnsi="GHEA Grapalat"/>
                <w:color w:val="auto"/>
              </w:rPr>
            </w:pPr>
          </w:p>
        </w:tc>
        <w:tc>
          <w:tcPr>
            <w:tcW w:w="198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w:t>
            </w:r>
          </w:p>
        </w:tc>
        <w:tc>
          <w:tcPr>
            <w:tcW w:w="234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II</w:t>
            </w:r>
          </w:p>
        </w:tc>
        <w:tc>
          <w:tcPr>
            <w:tcW w:w="216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III</w:t>
            </w:r>
          </w:p>
        </w:tc>
        <w:tc>
          <w:tcPr>
            <w:tcW w:w="2070" w:type="dxa"/>
            <w:tcBorders>
              <w:top w:val="single" w:sz="4" w:space="0" w:color="auto"/>
              <w:left w:val="single" w:sz="4" w:space="0" w:color="auto"/>
              <w:righ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IV</w:t>
            </w:r>
          </w:p>
        </w:tc>
      </w:tr>
      <w:tr w:rsidR="00624F89" w:rsidRPr="00956B37" w:rsidTr="00624F89">
        <w:trPr>
          <w:trHeight w:val="3341"/>
        </w:trPr>
        <w:tc>
          <w:tcPr>
            <w:tcW w:w="63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90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1-ին</w:t>
            </w:r>
          </w:p>
        </w:tc>
        <w:tc>
          <w:tcPr>
            <w:tcW w:w="198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 ապահովված է, ստորգետնյա ջրերը չեն ազդում գրուն</w:t>
            </w:r>
            <w:r w:rsidRPr="00956B37">
              <w:rPr>
                <w:rStyle w:val="BodyText4"/>
                <w:rFonts w:ascii="GHEA Grapalat" w:hAnsi="GHEA Grapalat"/>
                <w:color w:val="auto"/>
                <w:sz w:val="24"/>
                <w:szCs w:val="24"/>
                <w:lang w:val="en-US"/>
              </w:rPr>
              <w:t>տ</w:t>
            </w:r>
            <w:r w:rsidRPr="00956B37">
              <w:rPr>
                <w:rStyle w:val="BodyText4"/>
                <w:rFonts w:ascii="GHEA Grapalat" w:hAnsi="GHEA Grapalat"/>
                <w:color w:val="auto"/>
                <w:sz w:val="24"/>
                <w:szCs w:val="24"/>
              </w:rPr>
              <w:t xml:space="preserve">ների վերին շերտի խոնավացման վրա, բնահողերը տեղ-տեղ գիպսակիր են </w:t>
            </w:r>
            <w:r w:rsidRPr="00956B37">
              <w:rPr>
                <w:rStyle w:val="BodyText4"/>
                <w:rFonts w:ascii="GHEA Grapalat" w:hAnsi="GHEA Grapalat"/>
                <w:color w:val="auto"/>
                <w:sz w:val="24"/>
                <w:szCs w:val="24"/>
                <w:lang w:val="en-US"/>
              </w:rPr>
              <w:t xml:space="preserve">և </w:t>
            </w:r>
            <w:r w:rsidRPr="00956B37">
              <w:rPr>
                <w:rStyle w:val="BodyText4"/>
                <w:rFonts w:ascii="GHEA Grapalat" w:hAnsi="GHEA Grapalat"/>
                <w:color w:val="auto"/>
                <w:sz w:val="24"/>
                <w:szCs w:val="24"/>
              </w:rPr>
              <w:t>աղակալած:</w:t>
            </w:r>
          </w:p>
        </w:tc>
        <w:tc>
          <w:tcPr>
            <w:tcW w:w="234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ապահովված</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 xml:space="preserve">է, ստորգետնյա ջրերը չեն ազդում գրունտների վերին շերտի խոնավացման վրա, բնահողերը լեռնաշագանակագույն են' չոր տափաստանային, մշակովի, ջրովի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լեռնաանապատային չոր անտառային ու թփուտային:</w:t>
            </w:r>
          </w:p>
        </w:tc>
        <w:tc>
          <w:tcPr>
            <w:tcW w:w="216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 ապահովված Է, ստորգետնյա ջրե</w:t>
            </w:r>
            <w:r w:rsidRPr="00956B37">
              <w:rPr>
                <w:rStyle w:val="BodyText4"/>
                <w:rFonts w:ascii="GHEA Grapalat" w:hAnsi="GHEA Grapalat"/>
                <w:color w:val="auto"/>
                <w:sz w:val="24"/>
                <w:szCs w:val="24"/>
              </w:rPr>
              <w:softHyphen/>
              <w:t>րը չեն ազդում գրուն</w:t>
            </w:r>
            <w:r w:rsidRPr="00956B37">
              <w:rPr>
                <w:rStyle w:val="BodyText4"/>
                <w:rFonts w:ascii="GHEA Grapalat" w:hAnsi="GHEA Grapalat"/>
                <w:color w:val="auto"/>
                <w:sz w:val="24"/>
                <w:szCs w:val="24"/>
              </w:rPr>
              <w:softHyphen/>
              <w:t xml:space="preserve">տների վերին շերտի </w:t>
            </w:r>
            <w:r w:rsidRPr="00956B37">
              <w:rPr>
                <w:rStyle w:val="BodyText4"/>
                <w:rFonts w:ascii="GHEA Grapalat" w:hAnsi="GHEA Grapalat"/>
                <w:color w:val="auto"/>
                <w:sz w:val="24"/>
                <w:szCs w:val="24"/>
                <w:lang w:val="en-US"/>
              </w:rPr>
              <w:t>խո</w:t>
            </w:r>
            <w:r w:rsidRPr="00956B37">
              <w:rPr>
                <w:rStyle w:val="BodyText4"/>
                <w:rFonts w:ascii="GHEA Grapalat" w:hAnsi="GHEA Grapalat"/>
                <w:color w:val="auto"/>
                <w:sz w:val="24"/>
                <w:szCs w:val="24"/>
              </w:rPr>
              <w:t>նավացման վրա, բնահողերը չա</w:t>
            </w:r>
            <w:r w:rsidRPr="00956B37">
              <w:rPr>
                <w:rStyle w:val="BodyText4"/>
                <w:rFonts w:ascii="GHEA Grapalat" w:hAnsi="GHEA Grapalat"/>
                <w:color w:val="auto"/>
                <w:sz w:val="24"/>
                <w:szCs w:val="24"/>
                <w:lang w:val="en-US"/>
              </w:rPr>
              <w:t>փա</w:t>
            </w:r>
            <w:r w:rsidRPr="00956B37">
              <w:rPr>
                <w:rStyle w:val="BodyText4"/>
                <w:rFonts w:ascii="GHEA Grapalat" w:hAnsi="GHEA Grapalat"/>
                <w:color w:val="auto"/>
                <w:sz w:val="24"/>
                <w:szCs w:val="24"/>
              </w:rPr>
              <w:t>վոր խոնավ տա</w:t>
            </w:r>
            <w:r w:rsidRPr="00956B37">
              <w:rPr>
                <w:rStyle w:val="BodyText4"/>
                <w:rFonts w:ascii="GHEA Grapalat" w:hAnsi="GHEA Grapalat"/>
                <w:color w:val="auto"/>
                <w:sz w:val="24"/>
                <w:szCs w:val="24"/>
                <w:lang w:val="en-US"/>
              </w:rPr>
              <w:t>փ</w:t>
            </w:r>
            <w:r w:rsidRPr="00956B37">
              <w:rPr>
                <w:rStyle w:val="BodyText4"/>
                <w:rFonts w:ascii="GHEA Grapalat" w:hAnsi="GHEA Grapalat"/>
                <w:color w:val="auto"/>
                <w:sz w:val="24"/>
                <w:szCs w:val="24"/>
              </w:rPr>
              <w:t>աստ</w:t>
            </w:r>
            <w:r w:rsidRPr="00956B37">
              <w:rPr>
                <w:rStyle w:val="BodyText4"/>
                <w:rFonts w:ascii="GHEA Grapalat" w:hAnsi="GHEA Grapalat"/>
                <w:color w:val="auto"/>
                <w:sz w:val="24"/>
                <w:szCs w:val="24"/>
                <w:lang w:val="en-US"/>
              </w:rPr>
              <w:t>ա</w:t>
            </w:r>
            <w:r w:rsidRPr="00956B37">
              <w:rPr>
                <w:rStyle w:val="BodyText4"/>
                <w:rFonts w:ascii="GHEA Grapalat" w:hAnsi="GHEA Grapalat"/>
                <w:color w:val="auto"/>
                <w:sz w:val="24"/>
                <w:szCs w:val="24"/>
              </w:rPr>
              <w:t>նների ս</w:t>
            </w:r>
            <w:r w:rsidRPr="00956B37">
              <w:rPr>
                <w:rStyle w:val="BodyText4"/>
                <w:rFonts w:ascii="GHEA Grapalat" w:hAnsi="GHEA Grapalat"/>
                <w:color w:val="auto"/>
                <w:sz w:val="24"/>
                <w:szCs w:val="24"/>
                <w:lang w:val="en-US"/>
              </w:rPr>
              <w:t>ևա</w:t>
            </w:r>
            <w:r w:rsidRPr="00956B37">
              <w:rPr>
                <w:rStyle w:val="BodyText4"/>
                <w:rFonts w:ascii="GHEA Grapalat" w:hAnsi="GHEA Grapalat"/>
                <w:color w:val="auto"/>
                <w:sz w:val="24"/>
                <w:szCs w:val="24"/>
              </w:rPr>
              <w:t>հողեր են, կարբոնատային' սակավաջուր, թույլ զարգացած ս</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ահողերով, մշակովի, ջրովի:</w:t>
            </w:r>
          </w:p>
        </w:tc>
        <w:tc>
          <w:tcPr>
            <w:tcW w:w="2070" w:type="dxa"/>
            <w:tcBorders>
              <w:top w:val="single" w:sz="4" w:space="0" w:color="auto"/>
              <w:left w:val="single" w:sz="4" w:space="0" w:color="auto"/>
              <w:righ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Ստորգետնյա ջրերը չեն ազդում գրունտների վերին շերտի խոնավացման վրա, բնահողերը մերձալ</w:t>
            </w:r>
            <w:r w:rsidRPr="00956B37">
              <w:rPr>
                <w:rStyle w:val="BodyText4"/>
                <w:rFonts w:ascii="GHEA Grapalat" w:hAnsi="GHEA Grapalat"/>
                <w:color w:val="auto"/>
                <w:sz w:val="24"/>
                <w:szCs w:val="24"/>
              </w:rPr>
              <w:softHyphen/>
              <w:t xml:space="preserve">պիական, լեռնամարգագետնային, սևահողատիպ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շագանակագույն են:</w:t>
            </w:r>
          </w:p>
        </w:tc>
      </w:tr>
      <w:tr w:rsidR="00624F89" w:rsidRPr="00956B37" w:rsidTr="00624F89">
        <w:trPr>
          <w:trHeight w:val="2597"/>
        </w:trPr>
        <w:tc>
          <w:tcPr>
            <w:tcW w:w="63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90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2-րդ</w:t>
            </w:r>
          </w:p>
        </w:tc>
        <w:tc>
          <w:tcPr>
            <w:tcW w:w="198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ութային հոսքն ապահովված չէ, ստորգետնյա ջրերը չեն </w:t>
            </w:r>
            <w:r w:rsidRPr="00956B37">
              <w:rPr>
                <w:rStyle w:val="BodyText4"/>
                <w:rFonts w:ascii="GHEA Grapalat" w:hAnsi="GHEA Grapalat"/>
                <w:color w:val="auto"/>
                <w:sz w:val="24"/>
                <w:szCs w:val="24"/>
              </w:rPr>
              <w:lastRenderedPageBreak/>
              <w:t>ազդում գրունտների վերին շերտի խոն</w:t>
            </w:r>
            <w:r w:rsidRPr="00956B37">
              <w:rPr>
                <w:rStyle w:val="BodyText4"/>
                <w:rFonts w:ascii="GHEA Grapalat" w:hAnsi="GHEA Grapalat"/>
                <w:color w:val="auto"/>
                <w:sz w:val="24"/>
                <w:szCs w:val="24"/>
                <w:lang w:val="en-US"/>
              </w:rPr>
              <w:t>ա</w:t>
            </w:r>
            <w:r w:rsidRPr="00956B37">
              <w:rPr>
                <w:rStyle w:val="BodyText4"/>
                <w:rFonts w:ascii="GHEA Grapalat" w:hAnsi="GHEA Grapalat"/>
                <w:color w:val="auto"/>
                <w:sz w:val="24"/>
                <w:szCs w:val="24"/>
              </w:rPr>
              <w:t xml:space="preserve">վացման վրա, բնահողերը' մարգագետնային, մշակովի, ջրովի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վաղուց ի վեր ոռոգվող:</w:t>
            </w:r>
          </w:p>
        </w:tc>
        <w:tc>
          <w:tcPr>
            <w:tcW w:w="2340" w:type="dxa"/>
            <w:tcBorders>
              <w:top w:val="single" w:sz="4" w:space="0" w:color="auto"/>
              <w:lef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ութային հոսքն ապահովված չէ, ստորգետնյա ջրերը չեն ազդում </w:t>
            </w:r>
            <w:r w:rsidRPr="00956B37">
              <w:rPr>
                <w:rStyle w:val="BodyText4"/>
                <w:rFonts w:ascii="GHEA Grapalat" w:hAnsi="GHEA Grapalat"/>
                <w:color w:val="auto"/>
                <w:sz w:val="24"/>
                <w:szCs w:val="24"/>
              </w:rPr>
              <w:lastRenderedPageBreak/>
              <w:t>գրունտների վերին շերտի խոնավացման վրա, բնահողերը լեռնաանտաոային, մուգ շա</w:t>
            </w:r>
            <w:r w:rsidRPr="00956B37">
              <w:rPr>
                <w:rStyle w:val="BodyText4"/>
                <w:rFonts w:ascii="GHEA Grapalat" w:hAnsi="GHEA Grapalat"/>
                <w:color w:val="auto"/>
                <w:sz w:val="24"/>
                <w:szCs w:val="24"/>
                <w:lang w:val="en-US"/>
              </w:rPr>
              <w:t>գ</w:t>
            </w:r>
            <w:r w:rsidRPr="00956B37">
              <w:rPr>
                <w:rStyle w:val="BodyText4"/>
                <w:rFonts w:ascii="GHEA Grapalat" w:hAnsi="GHEA Grapalat"/>
                <w:color w:val="auto"/>
                <w:sz w:val="24"/>
                <w:szCs w:val="24"/>
              </w:rPr>
              <w:t>անակագույն, ս</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ահողային են:</w:t>
            </w:r>
          </w:p>
        </w:tc>
        <w:tc>
          <w:tcPr>
            <w:tcW w:w="2160" w:type="dxa"/>
            <w:tcBorders>
              <w:top w:val="single" w:sz="4" w:space="0" w:color="auto"/>
              <w:left w:val="single" w:sz="4" w:space="0" w:color="auto"/>
            </w:tcBorders>
            <w:shd w:val="clear" w:color="auto" w:fill="FFFFFF"/>
          </w:tcPr>
          <w:p w:rsidR="00624F89" w:rsidRPr="00956B37" w:rsidRDefault="00624F89"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 xml:space="preserve">Ստորգետնյա ջրերը չեն ազդում գրունտների վերին շերտի խոնավացման </w:t>
            </w:r>
            <w:r w:rsidRPr="00956B37">
              <w:rPr>
                <w:rStyle w:val="BodyText4"/>
                <w:rFonts w:ascii="GHEA Grapalat" w:hAnsi="GHEA Grapalat"/>
                <w:color w:val="auto"/>
                <w:sz w:val="24"/>
                <w:szCs w:val="24"/>
              </w:rPr>
              <w:lastRenderedPageBreak/>
              <w:t>վրա, բնահողերը չոր տա</w:t>
            </w:r>
            <w:r w:rsidRPr="00956B37">
              <w:rPr>
                <w:rStyle w:val="BodyText4"/>
                <w:rFonts w:ascii="GHEA Grapalat" w:hAnsi="GHEA Grapalat"/>
                <w:color w:val="auto"/>
                <w:sz w:val="24"/>
                <w:szCs w:val="24"/>
              </w:rPr>
              <w:softHyphen/>
              <w:t>փաստանների լեռ</w:t>
            </w:r>
            <w:r w:rsidRPr="00956B37">
              <w:rPr>
                <w:rStyle w:val="BodyText4"/>
                <w:rFonts w:ascii="GHEA Grapalat" w:hAnsi="GHEA Grapalat"/>
                <w:color w:val="auto"/>
                <w:sz w:val="24"/>
                <w:szCs w:val="24"/>
              </w:rPr>
              <w:softHyphen/>
              <w:t>նաշագանակա</w:t>
            </w:r>
            <w:r w:rsidR="007336A3" w:rsidRPr="00956B37">
              <w:rPr>
                <w:rStyle w:val="BodyText4"/>
                <w:rFonts w:ascii="GHEA Grapalat" w:hAnsi="GHEA Grapalat"/>
                <w:color w:val="auto"/>
                <w:sz w:val="24"/>
                <w:szCs w:val="24"/>
              </w:rPr>
              <w:t>գույն</w:t>
            </w:r>
            <w:r w:rsidRPr="00956B37">
              <w:rPr>
                <w:rStyle w:val="BodyText4"/>
                <w:rFonts w:ascii="GHEA Grapalat" w:hAnsi="GHEA Grapalat"/>
                <w:color w:val="auto"/>
                <w:sz w:val="24"/>
                <w:szCs w:val="24"/>
              </w:rPr>
              <w:t xml:space="preserve"> են, մշակովի, ջրովի:</w:t>
            </w:r>
          </w:p>
        </w:tc>
        <w:tc>
          <w:tcPr>
            <w:tcW w:w="2070" w:type="dxa"/>
            <w:tcBorders>
              <w:top w:val="single" w:sz="4" w:space="0" w:color="auto"/>
              <w:left w:val="single" w:sz="4" w:space="0" w:color="auto"/>
              <w:righ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 xml:space="preserve">Ստորգետնյա ջրերը չեն ազդում գրունտների վերին շերտի </w:t>
            </w:r>
            <w:r w:rsidRPr="00956B37">
              <w:rPr>
                <w:rStyle w:val="BodyText4"/>
                <w:rFonts w:ascii="GHEA Grapalat" w:hAnsi="GHEA Grapalat"/>
                <w:color w:val="auto"/>
                <w:sz w:val="24"/>
                <w:szCs w:val="24"/>
              </w:rPr>
              <w:lastRenderedPageBreak/>
              <w:t>խոնավացման վրա, բնահողերը ալպիա</w:t>
            </w:r>
            <w:r w:rsidRPr="00956B37">
              <w:rPr>
                <w:rStyle w:val="BodyText4"/>
                <w:rFonts w:ascii="GHEA Grapalat" w:hAnsi="GHEA Grapalat"/>
                <w:color w:val="auto"/>
                <w:sz w:val="24"/>
                <w:szCs w:val="24"/>
              </w:rPr>
              <w:softHyphen/>
              <w:t xml:space="preserve">կան, լեռնամարգագետնային են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ճիմատորֆային:</w:t>
            </w:r>
          </w:p>
        </w:tc>
      </w:tr>
      <w:tr w:rsidR="00624F89" w:rsidRPr="00956B37" w:rsidTr="00624F89">
        <w:trPr>
          <w:trHeight w:val="980"/>
        </w:trPr>
        <w:tc>
          <w:tcPr>
            <w:tcW w:w="630" w:type="dxa"/>
            <w:tcBorders>
              <w:top w:val="single" w:sz="4" w:space="0" w:color="auto"/>
              <w:left w:val="single" w:sz="4" w:space="0" w:color="auto"/>
              <w:bottom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900" w:type="dxa"/>
            <w:tcBorders>
              <w:top w:val="single" w:sz="4" w:space="0" w:color="auto"/>
              <w:left w:val="single" w:sz="4" w:space="0" w:color="auto"/>
              <w:bottom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3-րդ</w:t>
            </w:r>
          </w:p>
        </w:tc>
        <w:tc>
          <w:tcPr>
            <w:tcW w:w="1980" w:type="dxa"/>
            <w:tcBorders>
              <w:top w:val="single" w:sz="4" w:space="0" w:color="auto"/>
              <w:left w:val="single" w:sz="4" w:space="0" w:color="auto"/>
              <w:bottom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Ստորգետնյա կամ տևական (30 օրից ավելի) կանգնած մակերևութային ջրերն ազդում են գրունտների վերին շերտի խոնավացման վրա, ճահճուտներ, բնահողերը մարգագետնային են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աղուտներ:</w:t>
            </w:r>
          </w:p>
        </w:tc>
        <w:tc>
          <w:tcPr>
            <w:tcW w:w="2340" w:type="dxa"/>
            <w:tcBorders>
              <w:top w:val="single" w:sz="4" w:space="0" w:color="auto"/>
              <w:left w:val="single" w:sz="4" w:space="0" w:color="auto"/>
              <w:bottom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Նույնը, ինչ I շրջանի համար:</w:t>
            </w:r>
          </w:p>
        </w:tc>
        <w:tc>
          <w:tcPr>
            <w:tcW w:w="2160" w:type="dxa"/>
            <w:tcBorders>
              <w:top w:val="single" w:sz="4" w:space="0" w:color="auto"/>
              <w:left w:val="single" w:sz="4" w:space="0" w:color="auto"/>
              <w:bottom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Ստորգետնյա ջրերն ազդում են գրունտների վերին շերտի խոնավացման վրա, բնահողերը' չափա</w:t>
            </w:r>
            <w:r w:rsidRPr="00956B37">
              <w:rPr>
                <w:rStyle w:val="BodyText4"/>
                <w:rFonts w:ascii="GHEA Grapalat" w:hAnsi="GHEA Grapalat"/>
                <w:color w:val="auto"/>
                <w:sz w:val="24"/>
                <w:szCs w:val="24"/>
              </w:rPr>
              <w:softHyphen/>
              <w:t>վոր խոնավ տափաս</w:t>
            </w:r>
            <w:r w:rsidRPr="00956B37">
              <w:rPr>
                <w:rStyle w:val="BodyText4"/>
                <w:rFonts w:ascii="GHEA Grapalat" w:hAnsi="GHEA Grapalat"/>
                <w:color w:val="auto"/>
                <w:sz w:val="24"/>
                <w:szCs w:val="24"/>
              </w:rPr>
              <w:softHyphen/>
              <w:t>տանների լեռնային սևահողեր:</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Ստորգետնյա ջրերն ազդում են գրունտների վերին շերտի խո- նավացման վրա, բնահողերը մարգա- գետնաճահճային են:</w:t>
            </w:r>
          </w:p>
        </w:tc>
      </w:tr>
      <w:tr w:rsidR="00624F89" w:rsidRPr="00956B37" w:rsidTr="00794E55">
        <w:trPr>
          <w:trHeight w:val="847"/>
        </w:trPr>
        <w:tc>
          <w:tcPr>
            <w:tcW w:w="10080" w:type="dxa"/>
            <w:gridSpan w:val="6"/>
            <w:tcBorders>
              <w:top w:val="single" w:sz="4" w:space="0" w:color="auto"/>
              <w:left w:val="single" w:sz="4" w:space="0" w:color="auto"/>
              <w:bottom w:val="single" w:sz="4" w:space="0" w:color="auto"/>
              <w:right w:val="single" w:sz="4" w:space="0" w:color="auto"/>
            </w:tcBorders>
            <w:shd w:val="clear" w:color="auto" w:fill="FFFFFF"/>
          </w:tcPr>
          <w:p w:rsidR="00624F89" w:rsidRPr="00956B37" w:rsidRDefault="00624F89" w:rsidP="00624F89">
            <w:pPr>
              <w:pStyle w:val="BodyText23"/>
              <w:shd w:val="clear" w:color="auto" w:fill="auto"/>
              <w:spacing w:line="360" w:lineRule="auto"/>
              <w:ind w:firstLine="165"/>
              <w:rPr>
                <w:rStyle w:val="BodyText4"/>
                <w:rFonts w:ascii="GHEA Grapalat" w:hAnsi="GHEA Grapalat"/>
                <w:i/>
                <w:color w:val="auto"/>
                <w:sz w:val="24"/>
                <w:szCs w:val="24"/>
              </w:rPr>
            </w:pPr>
            <w:r w:rsidRPr="00956B37">
              <w:rPr>
                <w:rStyle w:val="Tablecaption"/>
                <w:rFonts w:ascii="GHEA Grapalat" w:eastAsiaTheme="minorHAnsi" w:hAnsi="GHEA Grapalat"/>
                <w:i w:val="0"/>
                <w:sz w:val="24"/>
                <w:szCs w:val="24"/>
              </w:rPr>
              <w:t>4. Մակերևութային հոսքն ապահովված է համարվում օտարման շերտի սահմաններում գետնի</w:t>
            </w:r>
            <w:r w:rsidR="003F5468" w:rsidRPr="00956B37">
              <w:rPr>
                <w:rStyle w:val="Tablecaption"/>
                <w:rFonts w:ascii="GHEA Grapalat" w:eastAsiaTheme="minorHAnsi" w:hAnsi="GHEA Grapalat"/>
                <w:i w:val="0"/>
                <w:sz w:val="24"/>
                <w:szCs w:val="24"/>
              </w:rPr>
              <w:t xml:space="preserve"> 3%</w:t>
            </w:r>
            <w:r w:rsidRPr="00956B37">
              <w:rPr>
                <w:rStyle w:val="Tablecaption"/>
                <w:rFonts w:ascii="GHEA Grapalat" w:eastAsiaTheme="minorHAnsi" w:hAnsi="GHEA Grapalat"/>
                <w:i w:val="0"/>
                <w:sz w:val="24"/>
                <w:szCs w:val="24"/>
              </w:rPr>
              <w:t xml:space="preserve"> ֊ից ավելի թեքության դեպքում:</w:t>
            </w:r>
          </w:p>
        </w:tc>
      </w:tr>
    </w:tbl>
    <w:p w:rsidR="00855811" w:rsidRPr="00956B37" w:rsidRDefault="00855811" w:rsidP="009A2D81">
      <w:pPr>
        <w:spacing w:line="259" w:lineRule="auto"/>
        <w:ind w:firstLine="1530"/>
        <w:jc w:val="both"/>
        <w:rPr>
          <w:rFonts w:ascii="GHEA Grapalat" w:hAnsi="GHEA Grapalat"/>
          <w:lang w:val="hy-AM"/>
        </w:rPr>
      </w:pPr>
    </w:p>
    <w:p w:rsidR="00C47A54" w:rsidRPr="00956B37" w:rsidRDefault="00C47A54" w:rsidP="003C427E">
      <w:pPr>
        <w:pStyle w:val="ListParagraph"/>
        <w:numPr>
          <w:ilvl w:val="0"/>
          <w:numId w:val="18"/>
        </w:numPr>
        <w:tabs>
          <w:tab w:val="left" w:pos="1350"/>
          <w:tab w:val="left" w:pos="1710"/>
          <w:tab w:val="left" w:pos="1980"/>
          <w:tab w:val="left" w:pos="2160"/>
        </w:tabs>
        <w:ind w:left="810" w:firstLine="540"/>
        <w:jc w:val="both"/>
        <w:rPr>
          <w:rFonts w:ascii="GHEA Grapalat" w:hAnsi="GHEA Grapalat"/>
          <w:lang w:val="hy-AM"/>
        </w:rPr>
      </w:pPr>
      <w:r w:rsidRPr="00956B37">
        <w:rPr>
          <w:rFonts w:ascii="GHEA Grapalat" w:hAnsi="GHEA Grapalat"/>
          <w:lang w:val="hy-AM"/>
        </w:rPr>
        <w:t xml:space="preserve">Ժայռային բնահողերի դասակարգումն ըստ </w:t>
      </w:r>
      <w:r w:rsidR="00AB2945" w:rsidRPr="00956B37">
        <w:rPr>
          <w:rFonts w:ascii="GHEA Grapalat" w:hAnsi="GHEA Grapalat"/>
          <w:lang w:val="hy-AM"/>
        </w:rPr>
        <w:t xml:space="preserve">նրանց բնութագրերի բերված են </w:t>
      </w:r>
      <w:r w:rsidR="005F588F" w:rsidRPr="00956B37">
        <w:rPr>
          <w:rFonts w:ascii="GHEA Grapalat" w:hAnsi="GHEA Grapalat"/>
          <w:lang w:val="hy-AM"/>
        </w:rPr>
        <w:t>սույն շինարարական նորմերի</w:t>
      </w:r>
      <w:r w:rsidR="00AB2945" w:rsidRPr="00956B37">
        <w:rPr>
          <w:rFonts w:ascii="GHEA Grapalat" w:hAnsi="GHEA Grapalat"/>
          <w:lang w:val="hy-AM"/>
        </w:rPr>
        <w:t xml:space="preserve"> </w:t>
      </w:r>
      <w:r w:rsidR="005B0531" w:rsidRPr="00956B37">
        <w:rPr>
          <w:rFonts w:ascii="GHEA Grapalat" w:hAnsi="GHEA Grapalat"/>
          <w:lang w:val="hy-AM"/>
        </w:rPr>
        <w:t>84</w:t>
      </w:r>
      <w:r w:rsidR="00AB2945" w:rsidRPr="00956B37">
        <w:rPr>
          <w:rFonts w:ascii="GHEA Grapalat" w:hAnsi="GHEA Grapalat"/>
          <w:lang w:val="hy-AM"/>
        </w:rPr>
        <w:t>-8</w:t>
      </w:r>
      <w:r w:rsidR="005B0531" w:rsidRPr="00956B37">
        <w:rPr>
          <w:rFonts w:ascii="GHEA Grapalat" w:hAnsi="GHEA Grapalat"/>
          <w:lang w:val="hy-AM"/>
        </w:rPr>
        <w:t>8</w:t>
      </w:r>
      <w:r w:rsidR="005F588F" w:rsidRPr="00956B37">
        <w:rPr>
          <w:rFonts w:ascii="GHEA Grapalat" w:hAnsi="GHEA Grapalat"/>
          <w:lang w:val="hy-AM"/>
        </w:rPr>
        <w:t>-րդ աղյուսակներ</w:t>
      </w:r>
      <w:r w:rsidR="00AB2945" w:rsidRPr="00956B37">
        <w:rPr>
          <w:rFonts w:ascii="GHEA Grapalat" w:hAnsi="GHEA Grapalat"/>
          <w:lang w:val="hy-AM"/>
        </w:rPr>
        <w:t>ում:</w:t>
      </w:r>
    </w:p>
    <w:p w:rsidR="00624F89" w:rsidRPr="00956B37" w:rsidRDefault="00624F89" w:rsidP="008E4AD7">
      <w:pPr>
        <w:pStyle w:val="ListParagraph"/>
        <w:spacing w:after="160"/>
        <w:ind w:left="1068" w:firstLine="109"/>
        <w:rPr>
          <w:rStyle w:val="Bodytext11"/>
          <w:rFonts w:ascii="GHEA Grapalat" w:hAnsi="GHEA Grapalat"/>
          <w:color w:val="auto"/>
          <w:sz w:val="24"/>
          <w:szCs w:val="24"/>
        </w:rPr>
      </w:pPr>
    </w:p>
    <w:p w:rsidR="00624F89" w:rsidRPr="00956B37" w:rsidRDefault="00624F89" w:rsidP="002405B2">
      <w:pPr>
        <w:pStyle w:val="ListParagraph"/>
        <w:spacing w:after="160"/>
        <w:ind w:left="1068"/>
        <w:rPr>
          <w:rStyle w:val="Bodytext11"/>
          <w:rFonts w:ascii="GHEA Grapalat" w:hAnsi="GHEA Grapalat"/>
          <w:color w:val="auto"/>
          <w:sz w:val="24"/>
          <w:szCs w:val="24"/>
        </w:rPr>
      </w:pPr>
    </w:p>
    <w:p w:rsidR="002F5105" w:rsidRPr="00956B37" w:rsidRDefault="002F5105" w:rsidP="00926A86">
      <w:pPr>
        <w:pStyle w:val="ListParagraph"/>
        <w:spacing w:after="160"/>
        <w:ind w:left="1068"/>
        <w:rPr>
          <w:rStyle w:val="Bodytext11"/>
          <w:rFonts w:ascii="GHEA Grapalat" w:hAnsi="GHEA Grapalat"/>
          <w:color w:val="auto"/>
          <w:sz w:val="24"/>
          <w:szCs w:val="24"/>
        </w:rPr>
      </w:pPr>
      <w:r w:rsidRPr="00956B37">
        <w:rPr>
          <w:rStyle w:val="Bodytext11"/>
          <w:rFonts w:ascii="GHEA Grapalat" w:hAnsi="GHEA Grapalat"/>
          <w:color w:val="auto"/>
          <w:sz w:val="24"/>
          <w:szCs w:val="24"/>
        </w:rPr>
        <w:t>Բնական ժայռային (I դասի) ապարների դասակարգումն ըստ ջրհագեցած վիճակում միառանցք սեղմման ամրության սահմանի</w:t>
      </w:r>
    </w:p>
    <w:p w:rsidR="002F5105" w:rsidRPr="00956B37" w:rsidRDefault="002F5105" w:rsidP="002405B2">
      <w:pPr>
        <w:pStyle w:val="BodyText23"/>
        <w:shd w:val="clear" w:color="auto" w:fill="auto"/>
        <w:spacing w:line="360" w:lineRule="auto"/>
        <w:ind w:left="708"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84</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N</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Գրունտների տարատեսակները</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Ամրության սահմանն ըստ միառանցք սեղմման,R</w:t>
            </w:r>
            <w:r w:rsidRPr="00956B37">
              <w:rPr>
                <w:rStyle w:val="BodyText9"/>
                <w:rFonts w:ascii="GHEA Grapalat" w:hAnsi="GHEA Grapalat"/>
                <w:color w:val="auto"/>
                <w:sz w:val="24"/>
                <w:szCs w:val="24"/>
                <w:vertAlign w:val="subscript"/>
              </w:rPr>
              <w:t>ս</w:t>
            </w:r>
            <w:r w:rsidRPr="00956B37">
              <w:rPr>
                <w:rStyle w:val="BodyText9"/>
                <w:rFonts w:ascii="GHEA Grapalat" w:hAnsi="GHEA Grapalat"/>
                <w:color w:val="auto"/>
                <w:sz w:val="24"/>
                <w:szCs w:val="24"/>
              </w:rPr>
              <w:t xml:space="preserve">,ՄՊԱ </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1.</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Շատ ամուր</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&gt;120</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2.</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Ամուր</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120-50</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3.</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Միջին ամրության</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50-15</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4.</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Սակավ ամրության</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15-5</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5.</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Նվազ ամրության</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5-3</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6.</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Ցածր ամրության</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3-1</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7.</w:t>
            </w:r>
          </w:p>
        </w:tc>
        <w:tc>
          <w:tcPr>
            <w:tcW w:w="378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Շատ ցածր ամրության</w:t>
            </w:r>
          </w:p>
        </w:tc>
        <w:tc>
          <w:tcPr>
            <w:tcW w:w="5670" w:type="dxa"/>
          </w:tcPr>
          <w:p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&lt;1</w:t>
            </w:r>
          </w:p>
        </w:tc>
      </w:tr>
    </w:tbl>
    <w:p w:rsidR="002405B2" w:rsidRPr="00956B37" w:rsidRDefault="002405B2" w:rsidP="002405B2">
      <w:pPr>
        <w:rPr>
          <w:rStyle w:val="Bodytext11"/>
          <w:rFonts w:ascii="GHEA Grapalat" w:hAnsi="GHEA Grapalat"/>
          <w:color w:val="auto"/>
          <w:sz w:val="24"/>
          <w:szCs w:val="24"/>
        </w:rPr>
      </w:pPr>
    </w:p>
    <w:p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դասակարգումն ըստ հողմահարման</w:t>
      </w:r>
    </w:p>
    <w:p w:rsidR="002F5105" w:rsidRPr="00956B37" w:rsidRDefault="002F5105" w:rsidP="002405B2">
      <w:pPr>
        <w:pStyle w:val="BodyText23"/>
        <w:shd w:val="clear" w:color="auto" w:fill="auto"/>
        <w:spacing w:line="360" w:lineRule="auto"/>
        <w:ind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 xml:space="preserve">Աղյուսւսկ </w:t>
      </w:r>
      <w:r w:rsidRPr="00956B37">
        <w:rPr>
          <w:rStyle w:val="BodyText9"/>
          <w:rFonts w:ascii="GHEA Grapalat" w:hAnsi="GHEA Grapalat"/>
          <w:color w:val="auto"/>
          <w:sz w:val="24"/>
          <w:szCs w:val="24"/>
          <w:lang w:val="en-US"/>
        </w:rPr>
        <w:t>85</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N</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Գրունտների տարատեսակները</w:t>
            </w:r>
          </w:p>
        </w:tc>
        <w:tc>
          <w:tcPr>
            <w:tcW w:w="5670" w:type="dxa"/>
          </w:tcPr>
          <w:p w:rsidR="002405B2" w:rsidRPr="00956B37" w:rsidRDefault="002405B2" w:rsidP="0030285A">
            <w:pPr>
              <w:pStyle w:val="BodyText23"/>
              <w:shd w:val="clear" w:color="auto" w:fill="auto"/>
              <w:spacing w:line="360" w:lineRule="auto"/>
              <w:ind w:firstLine="0"/>
              <w:jc w:val="center"/>
              <w:rPr>
                <w:sz w:val="24"/>
                <w:szCs w:val="24"/>
                <w:vertAlign w:val="subscript"/>
              </w:rPr>
            </w:pPr>
            <w:r w:rsidRPr="00956B37">
              <w:rPr>
                <w:sz w:val="24"/>
                <w:szCs w:val="24"/>
              </w:rPr>
              <w:t>Հողմահարման գործակիցը K</w:t>
            </w:r>
            <w:r w:rsidRPr="00956B37">
              <w:rPr>
                <w:sz w:val="24"/>
                <w:szCs w:val="24"/>
                <w:vertAlign w:val="subscript"/>
              </w:rPr>
              <w:t>հն</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Չհողմնահարված</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2.</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Թույլ հողմնահարված</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1-0.9</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3.</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Հողմնահարված</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0.9-0.8</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4.</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Խիստ հողմնահարված</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&lt;0.8</w:t>
            </w:r>
          </w:p>
        </w:tc>
      </w:tr>
    </w:tbl>
    <w:p w:rsidR="002405B2" w:rsidRPr="00956B37" w:rsidRDefault="002405B2" w:rsidP="002F5105">
      <w:pPr>
        <w:spacing w:line="276" w:lineRule="auto"/>
        <w:rPr>
          <w:rStyle w:val="Bodytext11"/>
          <w:rFonts w:ascii="GHEA Grapalat" w:hAnsi="GHEA Grapalat"/>
          <w:color w:val="auto"/>
          <w:sz w:val="24"/>
          <w:szCs w:val="24"/>
        </w:rPr>
      </w:pPr>
    </w:p>
    <w:p w:rsidR="002F5105" w:rsidRPr="00956B37" w:rsidRDefault="002F5105" w:rsidP="002F5105">
      <w:pPr>
        <w:spacing w:line="276" w:lineRule="auto"/>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դասակագումն ըստ ջրում փափկելու հատկության</w:t>
      </w:r>
    </w:p>
    <w:p w:rsidR="002F5105" w:rsidRPr="00956B37" w:rsidRDefault="002F5105" w:rsidP="002405B2">
      <w:pPr>
        <w:pStyle w:val="BodyText23"/>
        <w:shd w:val="clear" w:color="auto" w:fill="auto"/>
        <w:spacing w:line="360" w:lineRule="auto"/>
        <w:ind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86</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N</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Գրունտների տարատեսակները</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Ջրում փափկեցման գործակիցը, K</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Չփափկող</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&gt;0.75</w:t>
            </w:r>
          </w:p>
        </w:tc>
      </w:tr>
      <w:tr w:rsidR="002405B2" w:rsidRPr="00956B37" w:rsidTr="002405B2">
        <w:tc>
          <w:tcPr>
            <w:tcW w:w="63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2.</w:t>
            </w:r>
          </w:p>
        </w:tc>
        <w:tc>
          <w:tcPr>
            <w:tcW w:w="378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Փափկող</w:t>
            </w:r>
          </w:p>
        </w:tc>
        <w:tc>
          <w:tcPr>
            <w:tcW w:w="5670" w:type="dxa"/>
          </w:tcPr>
          <w:p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&lt;0.75</w:t>
            </w:r>
          </w:p>
        </w:tc>
      </w:tr>
    </w:tbl>
    <w:p w:rsidR="002405B2" w:rsidRPr="00956B37" w:rsidRDefault="002405B2" w:rsidP="002F5105">
      <w:pPr>
        <w:spacing w:line="276" w:lineRule="auto"/>
        <w:rPr>
          <w:rStyle w:val="Bodytext11"/>
          <w:rFonts w:ascii="GHEA Grapalat" w:hAnsi="GHEA Grapalat"/>
          <w:color w:val="auto"/>
          <w:sz w:val="24"/>
          <w:szCs w:val="24"/>
        </w:rPr>
      </w:pPr>
    </w:p>
    <w:p w:rsidR="002405B2" w:rsidRPr="00956B37" w:rsidRDefault="002405B2" w:rsidP="002F5105">
      <w:pPr>
        <w:spacing w:line="276" w:lineRule="auto"/>
        <w:rPr>
          <w:rStyle w:val="Bodytext11"/>
          <w:rFonts w:ascii="GHEA Grapalat" w:hAnsi="GHEA Grapalat"/>
          <w:color w:val="auto"/>
          <w:sz w:val="24"/>
          <w:szCs w:val="24"/>
        </w:rPr>
      </w:pPr>
    </w:p>
    <w:p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lastRenderedPageBreak/>
        <w:t>Ժայռային գրունտների դասակարգումն ըստ ջրաթափանցության</w:t>
      </w:r>
    </w:p>
    <w:p w:rsidR="002F5105" w:rsidRPr="00956B37" w:rsidRDefault="002405B2" w:rsidP="002405B2">
      <w:pPr>
        <w:pStyle w:val="BodyText23"/>
        <w:shd w:val="clear" w:color="auto" w:fill="auto"/>
        <w:tabs>
          <w:tab w:val="right" w:pos="7516"/>
        </w:tabs>
        <w:spacing w:line="360" w:lineRule="auto"/>
        <w:ind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Ա</w:t>
      </w:r>
      <w:r w:rsidRPr="00956B37">
        <w:rPr>
          <w:rStyle w:val="BodyText9"/>
          <w:rFonts w:ascii="GHEA Grapalat" w:hAnsi="GHEA Grapalat"/>
          <w:color w:val="auto"/>
          <w:sz w:val="24"/>
          <w:szCs w:val="24"/>
          <w:lang w:val="en-US"/>
        </w:rPr>
        <w:t>ղ</w:t>
      </w:r>
      <w:r w:rsidR="002F5105" w:rsidRPr="00956B37">
        <w:rPr>
          <w:rStyle w:val="BodyText9"/>
          <w:rFonts w:ascii="GHEA Grapalat" w:hAnsi="GHEA Grapalat"/>
          <w:color w:val="auto"/>
          <w:sz w:val="24"/>
          <w:szCs w:val="24"/>
        </w:rPr>
        <w:t xml:space="preserve">յուսակ </w:t>
      </w:r>
      <w:r w:rsidR="002F5105" w:rsidRPr="00956B37">
        <w:rPr>
          <w:rStyle w:val="BodyText9"/>
          <w:rFonts w:ascii="GHEA Grapalat" w:hAnsi="GHEA Grapalat"/>
          <w:color w:val="auto"/>
          <w:sz w:val="24"/>
          <w:szCs w:val="24"/>
          <w:lang w:val="en-US"/>
        </w:rPr>
        <w:t>87</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sz w:val="24"/>
                <w:szCs w:val="24"/>
              </w:rPr>
            </w:pPr>
            <w:r w:rsidRPr="00956B37">
              <w:rPr>
                <w:sz w:val="24"/>
                <w:szCs w:val="24"/>
              </w:rPr>
              <w:t>N</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sz w:val="24"/>
                <w:szCs w:val="24"/>
              </w:rPr>
              <w:t>Գրունտների տարատեսակները</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Ծծանցման գործակիցը K</w:t>
            </w:r>
            <w:r w:rsidRPr="00956B37">
              <w:rPr>
                <w:rStyle w:val="BodyText9"/>
                <w:rFonts w:ascii="GHEA Grapalat" w:hAnsi="GHEA Grapalat"/>
                <w:color w:val="auto"/>
                <w:sz w:val="24"/>
                <w:szCs w:val="24"/>
                <w:vertAlign w:val="subscript"/>
              </w:rPr>
              <w:t>ծ</w:t>
            </w:r>
            <w:r w:rsidRPr="00956B37">
              <w:rPr>
                <w:rStyle w:val="BodyText9"/>
                <w:rFonts w:ascii="GHEA Grapalat" w:hAnsi="GHEA Grapalat"/>
                <w:color w:val="auto"/>
                <w:sz w:val="24"/>
                <w:szCs w:val="24"/>
              </w:rPr>
              <w:t>.մ/օր</w:t>
            </w:r>
          </w:p>
        </w:tc>
      </w:tr>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1.</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Ջրանթափանց</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&lt;0.005</w:t>
            </w:r>
          </w:p>
        </w:tc>
      </w:tr>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2.</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Սակավ ջրաթափանց</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0.005-0.3</w:t>
            </w:r>
          </w:p>
        </w:tc>
      </w:tr>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3.</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Ջրաթափանց</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0.3-3</w:t>
            </w:r>
          </w:p>
        </w:tc>
      </w:tr>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4.</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Խիստ ջրաթափանց</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3-30</w:t>
            </w:r>
          </w:p>
        </w:tc>
      </w:tr>
      <w:tr w:rsidR="002405B2" w:rsidRPr="00956B37" w:rsidTr="002405B2">
        <w:tc>
          <w:tcPr>
            <w:tcW w:w="63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5.</w:t>
            </w:r>
          </w:p>
        </w:tc>
        <w:tc>
          <w:tcPr>
            <w:tcW w:w="378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Չափազանց ջրաթափանց</w:t>
            </w:r>
          </w:p>
        </w:tc>
        <w:tc>
          <w:tcPr>
            <w:tcW w:w="5670" w:type="dxa"/>
          </w:tcPr>
          <w:p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&gt;30</w:t>
            </w:r>
          </w:p>
        </w:tc>
      </w:tr>
    </w:tbl>
    <w:p w:rsidR="002405B2" w:rsidRPr="00956B37" w:rsidRDefault="002405B2" w:rsidP="002F5105">
      <w:pPr>
        <w:spacing w:line="276" w:lineRule="auto"/>
        <w:rPr>
          <w:rStyle w:val="Bodytext11"/>
          <w:rFonts w:ascii="GHEA Grapalat" w:hAnsi="GHEA Grapalat"/>
          <w:color w:val="auto"/>
          <w:sz w:val="24"/>
          <w:szCs w:val="24"/>
        </w:rPr>
      </w:pPr>
    </w:p>
    <w:p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դասակարգումն ըստ աղակալման</w:t>
      </w:r>
    </w:p>
    <w:p w:rsidR="002F5105" w:rsidRPr="00956B37" w:rsidRDefault="002F5105" w:rsidP="002405B2">
      <w:pPr>
        <w:pStyle w:val="BodyText23"/>
        <w:shd w:val="clear" w:color="auto" w:fill="auto"/>
        <w:spacing w:line="360" w:lineRule="auto"/>
        <w:ind w:firstLine="0"/>
        <w:jc w:val="right"/>
        <w:rPr>
          <w:sz w:val="24"/>
          <w:szCs w:val="24"/>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88</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780"/>
        <w:gridCol w:w="5670"/>
      </w:tblGrid>
      <w:tr w:rsidR="002405B2" w:rsidRPr="00956B37" w:rsidTr="002405B2">
        <w:trPr>
          <w:trHeight w:val="370"/>
        </w:trPr>
        <w:tc>
          <w:tcPr>
            <w:tcW w:w="630" w:type="dxa"/>
            <w:tcBorders>
              <w:top w:val="single" w:sz="4" w:space="0" w:color="auto"/>
              <w:left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780" w:type="dxa"/>
            <w:tcBorders>
              <w:top w:val="single" w:sz="4" w:space="0" w:color="auto"/>
              <w:left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5670" w:type="dxa"/>
            <w:tcBorders>
              <w:top w:val="single" w:sz="4" w:space="0" w:color="auto"/>
              <w:left w:val="single" w:sz="4" w:space="0" w:color="auto"/>
              <w:right w:val="single" w:sz="4" w:space="0" w:color="auto"/>
            </w:tcBorders>
            <w:shd w:val="clear" w:color="auto" w:fill="FFFFFF"/>
          </w:tcPr>
          <w:p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Ջրում լուծելի աղերի քանակ</w:t>
            </w:r>
            <w:r w:rsidR="007336A3" w:rsidRPr="00956B37">
              <w:rPr>
                <w:rStyle w:val="BodyText4"/>
                <w:rFonts w:ascii="GHEA Grapalat" w:hAnsi="GHEA Grapalat"/>
                <w:color w:val="auto"/>
                <w:sz w:val="24"/>
                <w:szCs w:val="24"/>
              </w:rPr>
              <w:t>ը</w:t>
            </w:r>
            <w:r w:rsidRPr="00956B37">
              <w:rPr>
                <w:rStyle w:val="BodyText4"/>
                <w:rFonts w:ascii="GHEA Grapalat" w:hAnsi="GHEA Grapalat"/>
                <w:color w:val="auto"/>
                <w:sz w:val="24"/>
                <w:szCs w:val="24"/>
              </w:rPr>
              <w:t>. Д, %</w:t>
            </w:r>
          </w:p>
        </w:tc>
      </w:tr>
      <w:tr w:rsidR="002405B2" w:rsidRPr="00956B37" w:rsidTr="002405B2">
        <w:trPr>
          <w:trHeight w:val="245"/>
        </w:trPr>
        <w:tc>
          <w:tcPr>
            <w:tcW w:w="630" w:type="dxa"/>
            <w:tcBorders>
              <w:top w:val="single" w:sz="4" w:space="0" w:color="auto"/>
              <w:left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780" w:type="dxa"/>
            <w:tcBorders>
              <w:top w:val="single" w:sz="4" w:space="0" w:color="auto"/>
              <w:left w:val="single" w:sz="4" w:space="0" w:color="auto"/>
            </w:tcBorders>
            <w:shd w:val="clear" w:color="auto" w:fill="FFFFFF"/>
          </w:tcPr>
          <w:p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Չաղակա</w:t>
            </w:r>
            <w:r w:rsidR="007336A3" w:rsidRPr="00956B37">
              <w:rPr>
                <w:rStyle w:val="BodyText4"/>
                <w:rFonts w:ascii="GHEA Grapalat" w:hAnsi="GHEA Grapalat"/>
                <w:color w:val="auto"/>
                <w:sz w:val="24"/>
                <w:szCs w:val="24"/>
              </w:rPr>
              <w:t>լ</w:t>
            </w:r>
            <w:r w:rsidRPr="00956B37">
              <w:rPr>
                <w:rStyle w:val="BodyText4"/>
                <w:rFonts w:ascii="GHEA Grapalat" w:hAnsi="GHEA Grapalat"/>
                <w:color w:val="auto"/>
                <w:sz w:val="24"/>
                <w:szCs w:val="24"/>
              </w:rPr>
              <w:t>ած</w:t>
            </w:r>
          </w:p>
        </w:tc>
        <w:tc>
          <w:tcPr>
            <w:tcW w:w="5670" w:type="dxa"/>
            <w:tcBorders>
              <w:top w:val="single" w:sz="4" w:space="0" w:color="auto"/>
              <w:left w:val="single" w:sz="4" w:space="0" w:color="auto"/>
              <w:right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&lt;2</w:t>
            </w:r>
          </w:p>
        </w:tc>
      </w:tr>
      <w:tr w:rsidR="002405B2" w:rsidRPr="00956B37" w:rsidTr="002405B2">
        <w:trPr>
          <w:trHeight w:val="365"/>
        </w:trPr>
        <w:tc>
          <w:tcPr>
            <w:tcW w:w="630" w:type="dxa"/>
            <w:tcBorders>
              <w:top w:val="single" w:sz="4" w:space="0" w:color="auto"/>
              <w:left w:val="single" w:sz="4" w:space="0" w:color="auto"/>
              <w:bottom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780" w:type="dxa"/>
            <w:tcBorders>
              <w:top w:val="single" w:sz="4" w:space="0" w:color="auto"/>
              <w:left w:val="single" w:sz="4" w:space="0" w:color="auto"/>
              <w:bottom w:val="single" w:sz="4" w:space="0" w:color="auto"/>
            </w:tcBorders>
            <w:shd w:val="clear" w:color="auto" w:fill="FFFFFF"/>
          </w:tcPr>
          <w:p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Աղակա</w:t>
            </w:r>
            <w:r w:rsidR="007336A3" w:rsidRPr="00956B37">
              <w:rPr>
                <w:rStyle w:val="BodyText4"/>
                <w:rFonts w:ascii="GHEA Grapalat" w:hAnsi="GHEA Grapalat"/>
                <w:color w:val="auto"/>
                <w:sz w:val="24"/>
                <w:szCs w:val="24"/>
              </w:rPr>
              <w:t>լ</w:t>
            </w:r>
            <w:r w:rsidRPr="00956B37">
              <w:rPr>
                <w:rStyle w:val="BodyText4"/>
                <w:rFonts w:ascii="GHEA Grapalat" w:hAnsi="GHEA Grapalat"/>
                <w:color w:val="auto"/>
                <w:sz w:val="24"/>
                <w:szCs w:val="24"/>
              </w:rPr>
              <w:t>ած</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w:t>
            </w:r>
          </w:p>
        </w:tc>
      </w:tr>
    </w:tbl>
    <w:p w:rsidR="00855811" w:rsidRPr="00956B37" w:rsidRDefault="00855811" w:rsidP="00855811">
      <w:pPr>
        <w:spacing w:line="259" w:lineRule="auto"/>
        <w:jc w:val="both"/>
        <w:rPr>
          <w:rFonts w:ascii="GHEA Grapalat" w:hAnsi="GHEA Grapalat"/>
          <w:lang w:val="en-US"/>
        </w:rPr>
      </w:pPr>
    </w:p>
    <w:p w:rsidR="00AB2945" w:rsidRPr="00956B37" w:rsidRDefault="0092216E" w:rsidP="003C427E">
      <w:pPr>
        <w:pStyle w:val="ListParagraph"/>
        <w:numPr>
          <w:ilvl w:val="0"/>
          <w:numId w:val="18"/>
        </w:numPr>
        <w:tabs>
          <w:tab w:val="left" w:pos="1980"/>
          <w:tab w:val="left" w:pos="2070"/>
        </w:tabs>
        <w:ind w:left="810" w:firstLine="630"/>
        <w:jc w:val="both"/>
        <w:rPr>
          <w:rFonts w:ascii="GHEA Grapalat" w:hAnsi="GHEA Grapalat"/>
          <w:lang w:val="en-US"/>
        </w:rPr>
      </w:pPr>
      <w:r w:rsidRPr="00956B37">
        <w:rPr>
          <w:rFonts w:ascii="GHEA Grapalat" w:hAnsi="GHEA Grapalat"/>
          <w:lang w:val="en-US"/>
        </w:rPr>
        <w:t xml:space="preserve"> </w:t>
      </w:r>
      <w:r w:rsidR="00AB2945" w:rsidRPr="00956B37">
        <w:rPr>
          <w:rFonts w:ascii="GHEA Grapalat" w:hAnsi="GHEA Grapalat"/>
          <w:lang w:val="en-US"/>
        </w:rPr>
        <w:t>Բնական խոշորաբեկոր գրունտների և ավազների դասակարգումն ըստ հատիկաչափական կազմի և ջրահագեցման աստիճանի ներկայացված է</w:t>
      </w:r>
      <w:r w:rsidRPr="00956B37">
        <w:rPr>
          <w:rFonts w:ascii="GHEA Grapalat" w:hAnsi="GHEA Grapalat"/>
          <w:lang w:val="en-US"/>
        </w:rPr>
        <w:t xml:space="preserve"> </w:t>
      </w:r>
      <w:r w:rsidR="001572E3" w:rsidRPr="00956B37">
        <w:rPr>
          <w:rFonts w:ascii="GHEA Grapalat" w:hAnsi="GHEA Grapalat"/>
          <w:lang w:val="en-US"/>
        </w:rPr>
        <w:t xml:space="preserve">սույն շինարարական նորմերի 89-րդ և 90-րդ </w:t>
      </w:r>
      <w:r w:rsidR="00AB2945" w:rsidRPr="00956B37">
        <w:rPr>
          <w:rFonts w:ascii="GHEA Grapalat" w:hAnsi="GHEA Grapalat"/>
          <w:lang w:val="en-US"/>
        </w:rPr>
        <w:t>աղյուսակ</w:t>
      </w:r>
      <w:r w:rsidR="001572E3" w:rsidRPr="00956B37">
        <w:rPr>
          <w:rFonts w:ascii="GHEA Grapalat" w:hAnsi="GHEA Grapalat"/>
          <w:lang w:val="en-US"/>
        </w:rPr>
        <w:t>ներ</w:t>
      </w:r>
      <w:r w:rsidR="00AB2945" w:rsidRPr="00956B37">
        <w:rPr>
          <w:rFonts w:ascii="GHEA Grapalat" w:hAnsi="GHEA Grapalat"/>
          <w:lang w:val="en-US"/>
        </w:rPr>
        <w:t>ում:</w:t>
      </w:r>
    </w:p>
    <w:p w:rsidR="00B60B19" w:rsidRPr="00956B37" w:rsidRDefault="00B60B19" w:rsidP="002F5105">
      <w:pPr>
        <w:keepNext/>
        <w:keepLines/>
        <w:spacing w:line="276" w:lineRule="auto"/>
        <w:rPr>
          <w:rStyle w:val="Heading6"/>
          <w:rFonts w:ascii="GHEA Grapalat" w:eastAsiaTheme="minorHAnsi" w:hAnsi="GHEA Grapalat"/>
          <w:color w:val="auto"/>
          <w:sz w:val="24"/>
          <w:szCs w:val="24"/>
        </w:rPr>
      </w:pPr>
    </w:p>
    <w:p w:rsidR="00B60B19" w:rsidRPr="00956B37" w:rsidRDefault="002F5105" w:rsidP="00926A86">
      <w:pPr>
        <w:keepNext/>
        <w:keepLines/>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Բնական տարաբաժանված (II դասի) խոշորաբեկոր գրունտների </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 xml:space="preserve"> ավազների</w:t>
      </w:r>
    </w:p>
    <w:p w:rsidR="002F5105" w:rsidRPr="00956B37" w:rsidRDefault="002F5105" w:rsidP="00926A86">
      <w:pPr>
        <w:keepNext/>
        <w:keepLines/>
        <w:rPr>
          <w:rStyle w:val="Heading6"/>
          <w:rFonts w:ascii="GHEA Grapalat" w:eastAsiaTheme="minorHAnsi" w:hAnsi="GHEA Grapalat"/>
          <w:bCs w:val="0"/>
          <w:color w:val="auto"/>
          <w:sz w:val="24"/>
          <w:szCs w:val="24"/>
        </w:rPr>
      </w:pPr>
      <w:r w:rsidRPr="00956B37">
        <w:rPr>
          <w:rStyle w:val="Heading6"/>
          <w:rFonts w:ascii="GHEA Grapalat" w:eastAsiaTheme="minorHAnsi" w:hAnsi="GHEA Grapalat"/>
          <w:color w:val="auto"/>
          <w:sz w:val="24"/>
          <w:szCs w:val="24"/>
        </w:rPr>
        <w:t xml:space="preserve"> դասակարգումն ըստ հատիկաչափական կազմի</w:t>
      </w:r>
    </w:p>
    <w:p w:rsidR="002F5105" w:rsidRPr="00956B37" w:rsidRDefault="002F5105" w:rsidP="002F5105">
      <w:pPr>
        <w:pStyle w:val="BodyText23"/>
        <w:shd w:val="clear" w:color="auto" w:fill="auto"/>
        <w:spacing w:line="276" w:lineRule="auto"/>
        <w:ind w:firstLine="0"/>
        <w:jc w:val="right"/>
        <w:rPr>
          <w:sz w:val="24"/>
          <w:szCs w:val="24"/>
          <w:lang w:val="hy-AM"/>
        </w:rPr>
      </w:pPr>
      <w:r w:rsidRPr="00956B37">
        <w:rPr>
          <w:rStyle w:val="BodyText10"/>
          <w:rFonts w:ascii="GHEA Grapalat" w:eastAsia="Trebuchet MS" w:hAnsi="GHEA Grapalat"/>
          <w:color w:val="auto"/>
          <w:sz w:val="24"/>
          <w:szCs w:val="24"/>
        </w:rPr>
        <w:t>Աղյուսակ 89</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070"/>
        <w:gridCol w:w="1710"/>
        <w:gridCol w:w="5670"/>
      </w:tblGrid>
      <w:tr w:rsidR="0075204C" w:rsidRPr="00956B37" w:rsidTr="0075204C">
        <w:trPr>
          <w:trHeight w:val="763"/>
        </w:trPr>
        <w:tc>
          <w:tcPr>
            <w:tcW w:w="630" w:type="dxa"/>
            <w:tcBorders>
              <w:top w:val="single" w:sz="4" w:space="0" w:color="auto"/>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070" w:type="dxa"/>
            <w:tcBorders>
              <w:top w:val="single" w:sz="4" w:space="0" w:color="auto"/>
              <w:left w:val="single" w:sz="4" w:space="0" w:color="auto"/>
            </w:tcBorders>
            <w:shd w:val="clear" w:color="auto" w:fill="FFFFFF"/>
            <w:vAlign w:val="center"/>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1710" w:type="dxa"/>
            <w:tcBorders>
              <w:top w:val="single" w:sz="4" w:space="0" w:color="auto"/>
              <w:left w:val="single" w:sz="4" w:space="0" w:color="auto"/>
            </w:tcBorders>
            <w:shd w:val="clear" w:color="auto" w:fill="FFFFFF"/>
            <w:vAlign w:val="center"/>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Հատիկների, մասնիկների չափսերը, մմ</w:t>
            </w:r>
          </w:p>
        </w:tc>
        <w:tc>
          <w:tcPr>
            <w:tcW w:w="5670" w:type="dxa"/>
            <w:tcBorders>
              <w:top w:val="single" w:sz="4" w:space="0" w:color="auto"/>
              <w:left w:val="single" w:sz="4" w:space="0" w:color="auto"/>
              <w:right w:val="single" w:sz="4" w:space="0" w:color="auto"/>
            </w:tcBorders>
            <w:shd w:val="clear" w:color="auto" w:fill="FFFFFF"/>
            <w:vAlign w:val="center"/>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Հատիկների, մասնիկների %-ային պարունակությունը զանգվածում</w:t>
            </w:r>
          </w:p>
        </w:tc>
      </w:tr>
      <w:tr w:rsidR="0075204C" w:rsidRPr="00956B37" w:rsidTr="0075204C">
        <w:trPr>
          <w:trHeight w:val="490"/>
        </w:trPr>
        <w:tc>
          <w:tcPr>
            <w:tcW w:w="630" w:type="dxa"/>
            <w:tcBorders>
              <w:top w:val="single" w:sz="4" w:space="0" w:color="auto"/>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p w:rsidR="001B5580"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070" w:type="dxa"/>
            <w:tcBorders>
              <w:top w:val="single" w:sz="4" w:space="0" w:color="auto"/>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Խոշորաբեկոր.</w:t>
            </w:r>
          </w:p>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գլաքարային (բեկորային)</w:t>
            </w:r>
          </w:p>
        </w:tc>
        <w:tc>
          <w:tcPr>
            <w:tcW w:w="1710" w:type="dxa"/>
            <w:tcBorders>
              <w:top w:val="single" w:sz="4" w:space="0" w:color="auto"/>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&gt;200</w:t>
            </w:r>
          </w:p>
        </w:tc>
        <w:tc>
          <w:tcPr>
            <w:tcW w:w="5670" w:type="dxa"/>
            <w:tcBorders>
              <w:top w:val="single" w:sz="4" w:space="0" w:color="auto"/>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rsidTr="0075204C">
        <w:trPr>
          <w:trHeight w:val="245"/>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գետաքարային (խճային)</w:t>
            </w:r>
          </w:p>
        </w:tc>
        <w:tc>
          <w:tcPr>
            <w:tcW w:w="171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10</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rsidTr="0075204C">
        <w:trPr>
          <w:trHeight w:val="254"/>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sz w:val="24"/>
                <w:szCs w:val="24"/>
              </w:rPr>
            </w:pPr>
            <w:r w:rsidRPr="00956B37">
              <w:rPr>
                <w:sz w:val="24"/>
                <w:szCs w:val="24"/>
              </w:rPr>
              <w:lastRenderedPageBreak/>
              <w:t>3)</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sz w:val="24"/>
                <w:szCs w:val="24"/>
              </w:rPr>
              <w:t xml:space="preserve">- </w:t>
            </w:r>
            <w:r w:rsidRPr="00956B37">
              <w:rPr>
                <w:rStyle w:val="BodyText4"/>
                <w:rFonts w:ascii="GHEA Grapalat" w:hAnsi="GHEA Grapalat"/>
                <w:color w:val="auto"/>
                <w:sz w:val="24"/>
                <w:szCs w:val="24"/>
              </w:rPr>
              <w:t>կոպճային (խճավազային)</w:t>
            </w:r>
          </w:p>
        </w:tc>
        <w:tc>
          <w:tcPr>
            <w:tcW w:w="1710" w:type="dxa"/>
            <w:tcBorders>
              <w:left w:val="single" w:sz="4" w:space="0" w:color="auto"/>
              <w:bottom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rsidTr="0075204C">
        <w:trPr>
          <w:trHeight w:val="250"/>
        </w:trPr>
        <w:tc>
          <w:tcPr>
            <w:tcW w:w="630" w:type="dxa"/>
            <w:tcBorders>
              <w:top w:val="single" w:sz="4" w:space="0" w:color="auto"/>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top w:val="single" w:sz="4" w:space="0" w:color="auto"/>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Ավազներ.</w:t>
            </w:r>
          </w:p>
        </w:tc>
        <w:tc>
          <w:tcPr>
            <w:tcW w:w="1710" w:type="dxa"/>
            <w:tcBorders>
              <w:top w:val="single" w:sz="4" w:space="0" w:color="auto"/>
              <w:left w:val="single" w:sz="4" w:space="0" w:color="auto"/>
              <w:right w:val="single" w:sz="4" w:space="0" w:color="auto"/>
            </w:tcBorders>
            <w:shd w:val="clear" w:color="auto" w:fill="FFFFFF"/>
          </w:tcPr>
          <w:p w:rsidR="0075204C" w:rsidRPr="00956B37" w:rsidRDefault="0075204C" w:rsidP="001B5580">
            <w:pPr>
              <w:rPr>
                <w:rFonts w:ascii="GHEA Grapalat" w:hAnsi="GHEA Grapalat"/>
                <w:color w:val="auto"/>
              </w:rPr>
            </w:pPr>
          </w:p>
        </w:tc>
        <w:tc>
          <w:tcPr>
            <w:tcW w:w="5670" w:type="dxa"/>
            <w:tcBorders>
              <w:top w:val="single" w:sz="4" w:space="0" w:color="auto"/>
              <w:left w:val="single" w:sz="4" w:space="0" w:color="auto"/>
              <w:right w:val="single" w:sz="4" w:space="0" w:color="auto"/>
            </w:tcBorders>
            <w:shd w:val="clear" w:color="auto" w:fill="FFFFFF"/>
          </w:tcPr>
          <w:p w:rsidR="0075204C" w:rsidRPr="00956B37" w:rsidRDefault="0075204C" w:rsidP="001B5580">
            <w:pPr>
              <w:rPr>
                <w:rFonts w:ascii="GHEA Grapalat" w:hAnsi="GHEA Grapalat"/>
                <w:color w:val="auto"/>
              </w:rPr>
            </w:pPr>
          </w:p>
        </w:tc>
      </w:tr>
      <w:tr w:rsidR="0075204C" w:rsidRPr="00956B37" w:rsidTr="0075204C">
        <w:trPr>
          <w:trHeight w:val="235"/>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Bold"/>
                <w:rFonts w:ascii="GHEA Grapalat" w:eastAsia="Trebuchet MS" w:hAnsi="GHEA Grapalat"/>
                <w:b w:val="0"/>
                <w:color w:val="auto"/>
                <w:sz w:val="24"/>
                <w:szCs w:val="24"/>
                <w:lang w:val="en-US"/>
              </w:rPr>
            </w:pPr>
            <w:r w:rsidRPr="00956B37">
              <w:rPr>
                <w:rStyle w:val="BodytextBold"/>
                <w:rFonts w:ascii="GHEA Grapalat" w:eastAsia="Trebuchet MS" w:hAnsi="GHEA Grapalat"/>
                <w:b w:val="0"/>
                <w:color w:val="auto"/>
                <w:sz w:val="24"/>
                <w:szCs w:val="24"/>
                <w:lang w:val="en-US"/>
              </w:rPr>
              <w:t>1)</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կոպճային</w:t>
            </w:r>
          </w:p>
        </w:tc>
        <w:tc>
          <w:tcPr>
            <w:tcW w:w="171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&gt;</w:t>
            </w:r>
            <w:r w:rsidRPr="00956B37">
              <w:rPr>
                <w:rStyle w:val="BodyText4"/>
                <w:rFonts w:ascii="GHEA Grapalat" w:hAnsi="GHEA Grapalat"/>
                <w:color w:val="auto"/>
                <w:sz w:val="24"/>
                <w:szCs w:val="24"/>
              </w:rPr>
              <w:t>2</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&gt;25</w:t>
            </w:r>
          </w:p>
        </w:tc>
      </w:tr>
      <w:tr w:rsidR="0075204C" w:rsidRPr="00956B37" w:rsidTr="0075204C">
        <w:trPr>
          <w:trHeight w:val="235"/>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խոշորահատիկ</w:t>
            </w:r>
          </w:p>
        </w:tc>
        <w:tc>
          <w:tcPr>
            <w:tcW w:w="171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&gt;0,50</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50</w:t>
            </w:r>
          </w:p>
        </w:tc>
      </w:tr>
      <w:tr w:rsidR="0075204C" w:rsidRPr="00956B37" w:rsidTr="0075204C">
        <w:trPr>
          <w:trHeight w:val="230"/>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միջին խոշորության</w:t>
            </w:r>
          </w:p>
        </w:tc>
        <w:tc>
          <w:tcPr>
            <w:tcW w:w="171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0,25</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rsidTr="0075204C">
        <w:trPr>
          <w:trHeight w:val="230"/>
        </w:trPr>
        <w:tc>
          <w:tcPr>
            <w:tcW w:w="630" w:type="dxa"/>
            <w:tcBorders>
              <w:left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Bold"/>
                <w:rFonts w:ascii="GHEA Grapalat" w:eastAsia="Trebuchet MS" w:hAnsi="GHEA Grapalat"/>
                <w:b w:val="0"/>
                <w:color w:val="auto"/>
                <w:sz w:val="24"/>
                <w:szCs w:val="24"/>
                <w:lang w:val="en-US"/>
              </w:rPr>
            </w:pPr>
            <w:r w:rsidRPr="00956B37">
              <w:rPr>
                <w:rStyle w:val="BodytextBold"/>
                <w:rFonts w:ascii="GHEA Grapalat" w:eastAsia="Trebuchet MS" w:hAnsi="GHEA Grapalat"/>
                <w:b w:val="0"/>
                <w:color w:val="auto"/>
                <w:sz w:val="24"/>
                <w:szCs w:val="24"/>
                <w:lang w:val="en-US"/>
              </w:rPr>
              <w:t>4)</w:t>
            </w:r>
          </w:p>
        </w:tc>
        <w:tc>
          <w:tcPr>
            <w:tcW w:w="207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մանրահատիկ</w:t>
            </w:r>
          </w:p>
        </w:tc>
        <w:tc>
          <w:tcPr>
            <w:tcW w:w="1710" w:type="dxa"/>
            <w:tcBorders>
              <w:lef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&gt;0,10</w:t>
            </w:r>
          </w:p>
        </w:tc>
        <w:tc>
          <w:tcPr>
            <w:tcW w:w="5670" w:type="dxa"/>
            <w:tcBorders>
              <w:left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75</w:t>
            </w:r>
          </w:p>
        </w:tc>
      </w:tr>
      <w:tr w:rsidR="0075204C" w:rsidRPr="00956B37" w:rsidTr="0075204C">
        <w:trPr>
          <w:trHeight w:val="298"/>
        </w:trPr>
        <w:tc>
          <w:tcPr>
            <w:tcW w:w="630" w:type="dxa"/>
            <w:tcBorders>
              <w:left w:val="single" w:sz="4" w:space="0" w:color="auto"/>
              <w:bottom w:val="single" w:sz="4" w:space="0" w:color="auto"/>
            </w:tcBorders>
            <w:shd w:val="clear" w:color="auto" w:fill="FFFFFF"/>
          </w:tcPr>
          <w:p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2070" w:type="dxa"/>
            <w:tcBorders>
              <w:left w:val="single" w:sz="4" w:space="0" w:color="auto"/>
              <w:bottom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փոշենման</w:t>
            </w:r>
          </w:p>
        </w:tc>
        <w:tc>
          <w:tcPr>
            <w:tcW w:w="1710" w:type="dxa"/>
            <w:tcBorders>
              <w:left w:val="single" w:sz="4" w:space="0" w:color="auto"/>
              <w:bottom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&gt;</w:t>
            </w:r>
            <w:r w:rsidRPr="00956B37">
              <w:rPr>
                <w:rStyle w:val="BodyText4"/>
                <w:rFonts w:ascii="GHEA Grapalat" w:hAnsi="GHEA Grapalat"/>
                <w:color w:val="auto"/>
                <w:sz w:val="24"/>
                <w:szCs w:val="24"/>
              </w:rPr>
              <w:t>0,10</w:t>
            </w:r>
          </w:p>
        </w:tc>
        <w:tc>
          <w:tcPr>
            <w:tcW w:w="5670" w:type="dxa"/>
            <w:tcBorders>
              <w:left w:val="single" w:sz="4" w:space="0" w:color="auto"/>
              <w:bottom w:val="single" w:sz="4" w:space="0" w:color="auto"/>
              <w:right w:val="single" w:sz="4" w:space="0" w:color="auto"/>
            </w:tcBorders>
            <w:shd w:val="clear" w:color="auto" w:fill="FFFFFF"/>
          </w:tcPr>
          <w:p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&lt;</w:t>
            </w:r>
            <w:r w:rsidRPr="00956B37">
              <w:rPr>
                <w:sz w:val="24"/>
                <w:szCs w:val="24"/>
              </w:rPr>
              <w:t>75</w:t>
            </w:r>
          </w:p>
        </w:tc>
      </w:tr>
    </w:tbl>
    <w:p w:rsidR="0075204C" w:rsidRPr="00956B37" w:rsidRDefault="0075204C" w:rsidP="001B5580">
      <w:pPr>
        <w:keepNext/>
        <w:keepLines/>
        <w:rPr>
          <w:rStyle w:val="Heading6"/>
          <w:rFonts w:ascii="GHEA Grapalat" w:eastAsiaTheme="minorHAnsi" w:hAnsi="GHEA Grapalat"/>
          <w:color w:val="auto"/>
          <w:sz w:val="24"/>
          <w:szCs w:val="24"/>
        </w:rPr>
      </w:pPr>
      <w:bookmarkStart w:id="13" w:name="bookmark40"/>
    </w:p>
    <w:p w:rsidR="0075204C" w:rsidRPr="00956B37" w:rsidRDefault="0075204C" w:rsidP="002F5105">
      <w:pPr>
        <w:keepNext/>
        <w:keepLines/>
        <w:spacing w:line="276" w:lineRule="auto"/>
        <w:rPr>
          <w:rStyle w:val="Heading6"/>
          <w:rFonts w:ascii="GHEA Grapalat" w:eastAsiaTheme="minorHAnsi" w:hAnsi="GHEA Grapalat"/>
          <w:color w:val="auto"/>
          <w:sz w:val="24"/>
          <w:szCs w:val="24"/>
        </w:rPr>
      </w:pPr>
    </w:p>
    <w:p w:rsidR="002F5105" w:rsidRPr="00956B37" w:rsidRDefault="002F5105" w:rsidP="00926A86">
      <w:pPr>
        <w:keepNext/>
        <w:keepLines/>
        <w:spacing w:line="276" w:lineRule="auto"/>
        <w:rPr>
          <w:rFonts w:ascii="GHEA Grapalat" w:hAnsi="GHEA Grapalat"/>
          <w:color w:val="auto"/>
          <w:lang w:val="hy-AM"/>
        </w:rPr>
      </w:pPr>
      <w:r w:rsidRPr="00956B37">
        <w:rPr>
          <w:rStyle w:val="Heading6"/>
          <w:rFonts w:ascii="GHEA Grapalat" w:eastAsiaTheme="minorHAnsi" w:hAnsi="GHEA Grapalat"/>
          <w:color w:val="auto"/>
          <w:sz w:val="24"/>
          <w:szCs w:val="24"/>
        </w:rPr>
        <w:t xml:space="preserve">Խոշորաբեկոր գրունտների </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 xml:space="preserve"> ավազների դասակարգումն ըստ ջրհագեցման</w:t>
      </w:r>
      <w:bookmarkEnd w:id="13"/>
    </w:p>
    <w:p w:rsidR="00926A86" w:rsidRPr="00956B37" w:rsidRDefault="00926A86" w:rsidP="00926A86">
      <w:pPr>
        <w:pStyle w:val="BodyText23"/>
        <w:shd w:val="clear" w:color="auto" w:fill="auto"/>
        <w:spacing w:line="360" w:lineRule="auto"/>
        <w:ind w:firstLine="0"/>
        <w:jc w:val="right"/>
        <w:rPr>
          <w:rStyle w:val="BodyText10"/>
          <w:rFonts w:ascii="GHEA Grapalat" w:eastAsia="Trebuchet MS" w:hAnsi="GHEA Grapalat"/>
          <w:color w:val="auto"/>
          <w:sz w:val="24"/>
          <w:szCs w:val="24"/>
        </w:rPr>
      </w:pPr>
    </w:p>
    <w:p w:rsidR="002F5105" w:rsidRPr="00956B37" w:rsidRDefault="002F5105" w:rsidP="00926A86">
      <w:pPr>
        <w:pStyle w:val="BodyText23"/>
        <w:shd w:val="clear" w:color="auto" w:fill="auto"/>
        <w:spacing w:line="360" w:lineRule="auto"/>
        <w:ind w:firstLine="0"/>
        <w:jc w:val="right"/>
        <w:rPr>
          <w:rStyle w:val="BodyText10"/>
          <w:rFonts w:ascii="GHEA Grapalat" w:eastAsia="Trebuchet MS" w:hAnsi="GHEA Grapalat"/>
          <w:color w:val="auto"/>
          <w:sz w:val="24"/>
          <w:szCs w:val="24"/>
          <w:lang w:val="en-US"/>
        </w:rPr>
      </w:pPr>
      <w:r w:rsidRPr="00956B37">
        <w:rPr>
          <w:rStyle w:val="BodyText10"/>
          <w:rFonts w:ascii="GHEA Grapalat" w:eastAsia="Trebuchet MS" w:hAnsi="GHEA Grapalat"/>
          <w:color w:val="auto"/>
          <w:sz w:val="24"/>
          <w:szCs w:val="24"/>
        </w:rPr>
        <w:t xml:space="preserve">Աղյուսակ </w:t>
      </w:r>
      <w:r w:rsidRPr="00956B37">
        <w:rPr>
          <w:rStyle w:val="BodyText10"/>
          <w:rFonts w:ascii="GHEA Grapalat" w:eastAsia="Trebuchet MS" w:hAnsi="GHEA Grapalat"/>
          <w:color w:val="auto"/>
          <w:sz w:val="24"/>
          <w:szCs w:val="24"/>
          <w:lang w:val="en-US"/>
        </w:rPr>
        <w:t>90</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060"/>
        <w:gridCol w:w="6390"/>
      </w:tblGrid>
      <w:tr w:rsidR="00926A86" w:rsidRPr="00956B37" w:rsidTr="00926A86">
        <w:trPr>
          <w:trHeight w:val="330"/>
        </w:trPr>
        <w:tc>
          <w:tcPr>
            <w:tcW w:w="630" w:type="dxa"/>
            <w:shd w:val="clear" w:color="000000" w:fill="FFFFFF"/>
          </w:tcPr>
          <w:p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N</w:t>
            </w:r>
          </w:p>
        </w:tc>
        <w:tc>
          <w:tcPr>
            <w:tcW w:w="306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Գրունտների տարատեսակները</w:t>
            </w:r>
          </w:p>
        </w:tc>
        <w:tc>
          <w:tcPr>
            <w:tcW w:w="6390" w:type="dxa"/>
            <w:shd w:val="clear" w:color="000000" w:fill="FFFFFF"/>
            <w:vAlign w:val="center"/>
            <w:hideMark/>
          </w:tcPr>
          <w:p w:rsidR="00926A86" w:rsidRPr="00956B37" w:rsidRDefault="00926A86" w:rsidP="00926A86">
            <w:pPr>
              <w:rPr>
                <w:rFonts w:ascii="GHEA Grapalat" w:eastAsia="Times New Roman" w:hAnsi="GHEA Grapalat" w:cs="Calibri"/>
                <w:color w:val="auto"/>
                <w:vertAlign w:val="subscript"/>
              </w:rPr>
            </w:pPr>
            <w:r w:rsidRPr="00956B37">
              <w:rPr>
                <w:rFonts w:ascii="GHEA Grapalat" w:eastAsia="Times New Roman" w:hAnsi="GHEA Grapalat" w:cs="Calibri"/>
                <w:color w:val="auto"/>
              </w:rPr>
              <w:t>Ջրհագեցման գործակից Տ</w:t>
            </w:r>
            <w:r w:rsidRPr="00956B37">
              <w:rPr>
                <w:rFonts w:ascii="GHEA Grapalat" w:eastAsia="Times New Roman" w:hAnsi="GHEA Grapalat" w:cs="Calibri"/>
                <w:color w:val="auto"/>
                <w:vertAlign w:val="subscript"/>
              </w:rPr>
              <w:t>ջ</w:t>
            </w:r>
          </w:p>
        </w:tc>
      </w:tr>
      <w:tr w:rsidR="00926A86" w:rsidRPr="00956B37" w:rsidTr="00926A86">
        <w:trPr>
          <w:trHeight w:val="330"/>
        </w:trPr>
        <w:tc>
          <w:tcPr>
            <w:tcW w:w="630" w:type="dxa"/>
            <w:shd w:val="clear" w:color="000000" w:fill="FFFFFF"/>
          </w:tcPr>
          <w:p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1.</w:t>
            </w:r>
          </w:p>
        </w:tc>
        <w:tc>
          <w:tcPr>
            <w:tcW w:w="306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Ջրհագեցման ցածր աստիճանի</w:t>
            </w:r>
          </w:p>
        </w:tc>
        <w:tc>
          <w:tcPr>
            <w:tcW w:w="639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0-0,50</w:t>
            </w:r>
          </w:p>
        </w:tc>
      </w:tr>
      <w:tr w:rsidR="00926A86" w:rsidRPr="00956B37" w:rsidTr="00926A86">
        <w:trPr>
          <w:trHeight w:val="330"/>
        </w:trPr>
        <w:tc>
          <w:tcPr>
            <w:tcW w:w="630" w:type="dxa"/>
            <w:shd w:val="clear" w:color="000000" w:fill="FFFFFF"/>
          </w:tcPr>
          <w:p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2.</w:t>
            </w:r>
          </w:p>
        </w:tc>
        <w:tc>
          <w:tcPr>
            <w:tcW w:w="306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Ջրհագեցման միջին աստիճանի</w:t>
            </w:r>
          </w:p>
        </w:tc>
        <w:tc>
          <w:tcPr>
            <w:tcW w:w="639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0,50-0,80</w:t>
            </w:r>
          </w:p>
        </w:tc>
      </w:tr>
      <w:tr w:rsidR="00926A86" w:rsidRPr="00956B37" w:rsidTr="00926A86">
        <w:trPr>
          <w:trHeight w:val="330"/>
        </w:trPr>
        <w:tc>
          <w:tcPr>
            <w:tcW w:w="630" w:type="dxa"/>
            <w:shd w:val="clear" w:color="000000" w:fill="FFFFFF"/>
          </w:tcPr>
          <w:p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3.</w:t>
            </w:r>
          </w:p>
        </w:tc>
        <w:tc>
          <w:tcPr>
            <w:tcW w:w="306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Ջրհագեցած</w:t>
            </w:r>
          </w:p>
        </w:tc>
        <w:tc>
          <w:tcPr>
            <w:tcW w:w="6390" w:type="dxa"/>
            <w:shd w:val="clear" w:color="000000" w:fill="FFFFFF"/>
            <w:vAlign w:val="center"/>
            <w:hideMark/>
          </w:tcPr>
          <w:p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0,80-1</w:t>
            </w:r>
          </w:p>
        </w:tc>
      </w:tr>
    </w:tbl>
    <w:p w:rsidR="002F5105" w:rsidRPr="00956B37" w:rsidRDefault="002F5105" w:rsidP="00926A86">
      <w:pPr>
        <w:jc w:val="both"/>
        <w:rPr>
          <w:rFonts w:ascii="GHEA Grapalat" w:hAnsi="GHEA Grapalat"/>
          <w:lang w:val="en-US"/>
        </w:rPr>
      </w:pPr>
    </w:p>
    <w:p w:rsidR="00AB2945" w:rsidRPr="00956B37" w:rsidRDefault="00AB2945" w:rsidP="003C427E">
      <w:pPr>
        <w:pStyle w:val="ListParagraph"/>
        <w:numPr>
          <w:ilvl w:val="0"/>
          <w:numId w:val="18"/>
        </w:numPr>
        <w:tabs>
          <w:tab w:val="left" w:pos="1980"/>
          <w:tab w:val="left" w:pos="2070"/>
        </w:tabs>
        <w:ind w:left="810" w:firstLine="630"/>
        <w:jc w:val="both"/>
        <w:rPr>
          <w:rFonts w:ascii="GHEA Grapalat" w:hAnsi="GHEA Grapalat"/>
          <w:lang w:val="en-US"/>
        </w:rPr>
      </w:pPr>
      <w:r w:rsidRPr="00956B37">
        <w:rPr>
          <w:rFonts w:ascii="GHEA Grapalat" w:hAnsi="GHEA Grapalat"/>
          <w:lang w:val="en-US"/>
        </w:rPr>
        <w:t>Կավային գրունտների դասակարգումն ըստ տարբեր բնութագրերի բերված են</w:t>
      </w:r>
      <w:r w:rsidR="00C55B73" w:rsidRPr="00956B37">
        <w:rPr>
          <w:rFonts w:ascii="GHEA Grapalat" w:hAnsi="GHEA Grapalat"/>
          <w:lang w:val="en-US"/>
        </w:rPr>
        <w:t xml:space="preserve"> սույն շինարարական նորմերի 91-96-րդ</w:t>
      </w:r>
      <w:r w:rsidRPr="00956B37">
        <w:rPr>
          <w:rFonts w:ascii="GHEA Grapalat" w:hAnsi="GHEA Grapalat"/>
          <w:lang w:val="en-US"/>
        </w:rPr>
        <w:t xml:space="preserve"> աղյուսակ</w:t>
      </w:r>
      <w:r w:rsidR="00C55B73" w:rsidRPr="00956B37">
        <w:rPr>
          <w:rFonts w:ascii="GHEA Grapalat" w:hAnsi="GHEA Grapalat"/>
          <w:lang w:val="en-US"/>
        </w:rPr>
        <w:t>ներ</w:t>
      </w:r>
      <w:r w:rsidRPr="00956B37">
        <w:rPr>
          <w:rFonts w:ascii="GHEA Grapalat" w:hAnsi="GHEA Grapalat"/>
          <w:lang w:val="en-US"/>
        </w:rPr>
        <w:t>ում:</w:t>
      </w:r>
    </w:p>
    <w:p w:rsidR="00C55B73" w:rsidRPr="00956B37" w:rsidRDefault="00C55B73" w:rsidP="00926A86">
      <w:pPr>
        <w:rPr>
          <w:rStyle w:val="Heading6"/>
          <w:rFonts w:ascii="GHEA Grapalat" w:eastAsiaTheme="minorHAnsi" w:hAnsi="GHEA Grapalat"/>
          <w:color w:val="auto"/>
          <w:sz w:val="24"/>
          <w:szCs w:val="24"/>
        </w:rPr>
      </w:pPr>
    </w:p>
    <w:p w:rsidR="00926A86" w:rsidRPr="00956B37" w:rsidRDefault="00AF5D15" w:rsidP="00926A86">
      <w:pPr>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Կավային գրունտների դասակարգումն ըստ հատիկաչափական կազմի </w:t>
      </w:r>
      <w:r w:rsidR="00AB5380" w:rsidRPr="00956B37">
        <w:rPr>
          <w:rStyle w:val="Heading6"/>
          <w:rFonts w:ascii="GHEA Grapalat" w:eastAsiaTheme="minorHAnsi" w:hAnsi="GHEA Grapalat"/>
          <w:color w:val="auto"/>
          <w:sz w:val="24"/>
          <w:szCs w:val="24"/>
        </w:rPr>
        <w:t>և</w:t>
      </w:r>
    </w:p>
    <w:p w:rsidR="00AF5D15" w:rsidRPr="00956B37" w:rsidRDefault="00AF5D15" w:rsidP="00926A86">
      <w:pPr>
        <w:rPr>
          <w:rStyle w:val="Heading6"/>
          <w:rFonts w:ascii="GHEA Grapalat" w:eastAsiaTheme="minorHAnsi" w:hAnsi="GHEA Grapalat"/>
          <w:bCs w:val="0"/>
          <w:color w:val="auto"/>
          <w:sz w:val="24"/>
          <w:szCs w:val="24"/>
        </w:rPr>
      </w:pPr>
      <w:r w:rsidRPr="00956B37">
        <w:rPr>
          <w:rStyle w:val="Heading6"/>
          <w:rFonts w:ascii="GHEA Grapalat" w:eastAsiaTheme="minorHAnsi" w:hAnsi="GHEA Grapalat"/>
          <w:color w:val="auto"/>
          <w:sz w:val="24"/>
          <w:szCs w:val="24"/>
        </w:rPr>
        <w:t xml:space="preserve"> պլաստիկության թվի</w:t>
      </w:r>
    </w:p>
    <w:p w:rsidR="00AF5D15" w:rsidRPr="00956B37" w:rsidRDefault="00AF5D15" w:rsidP="00926A86">
      <w:pPr>
        <w:jc w:val="right"/>
        <w:rPr>
          <w:rFonts w:ascii="GHEA Grapalat" w:hAnsi="GHEA Grapalat"/>
          <w:color w:val="auto"/>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91</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2250"/>
        <w:gridCol w:w="4140"/>
      </w:tblGrid>
      <w:tr w:rsidR="00926A86" w:rsidRPr="00956B37" w:rsidTr="00926A86">
        <w:trPr>
          <w:trHeight w:val="778"/>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գրունտների տարատեսակները</w:t>
            </w:r>
          </w:p>
        </w:tc>
        <w:tc>
          <w:tcPr>
            <w:tcW w:w="225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Պլաստիկության թիվը, Ip</w:t>
            </w:r>
          </w:p>
        </w:tc>
        <w:tc>
          <w:tcPr>
            <w:tcW w:w="4140" w:type="dxa"/>
            <w:tcBorders>
              <w:top w:val="single" w:sz="4" w:space="0" w:color="auto"/>
              <w:left w:val="single" w:sz="4" w:space="0" w:color="auto"/>
              <w:right w:val="single" w:sz="4" w:space="0" w:color="auto"/>
            </w:tcBorders>
            <w:shd w:val="clear" w:color="auto" w:fill="FFFFFF"/>
          </w:tcPr>
          <w:p w:rsidR="00926A86" w:rsidRPr="00956B37" w:rsidRDefault="00A51569"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Ավազի մասնիկների (2-0.</w:t>
            </w:r>
            <w:r w:rsidR="00926A86" w:rsidRPr="00956B37">
              <w:rPr>
                <w:rStyle w:val="BodyText4"/>
                <w:rFonts w:ascii="GHEA Grapalat" w:hAnsi="GHEA Grapalat"/>
                <w:color w:val="auto"/>
                <w:sz w:val="24"/>
                <w:szCs w:val="24"/>
              </w:rPr>
              <w:t>5մմ) %- ային պարունակությունը զանգվածում</w:t>
            </w:r>
          </w:p>
        </w:tc>
      </w:tr>
      <w:tr w:rsidR="00926A86" w:rsidRPr="00956B37" w:rsidTr="00926A86">
        <w:trPr>
          <w:trHeight w:val="466"/>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lastRenderedPageBreak/>
              <w:t>1.</w:t>
            </w:r>
          </w:p>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ավազանման</w:t>
            </w:r>
          </w:p>
        </w:tc>
        <w:tc>
          <w:tcPr>
            <w:tcW w:w="225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rPr>
            </w:pPr>
          </w:p>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w:t>
            </w:r>
          </w:p>
        </w:tc>
        <w:tc>
          <w:tcPr>
            <w:tcW w:w="4140" w:type="dxa"/>
            <w:tcBorders>
              <w:top w:val="single" w:sz="4" w:space="0" w:color="auto"/>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rPr>
            </w:pPr>
          </w:p>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926A86" w:rsidRPr="00956B37" w:rsidTr="00926A86">
        <w:trPr>
          <w:trHeight w:val="259"/>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փոշենման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 50</w:t>
            </w:r>
          </w:p>
        </w:tc>
      </w:tr>
      <w:tr w:rsidR="00926A86" w:rsidRPr="00956B37" w:rsidTr="00926A86">
        <w:trPr>
          <w:trHeight w:val="240"/>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w:t>
            </w:r>
          </w:p>
        </w:tc>
        <w:tc>
          <w:tcPr>
            <w:tcW w:w="2250" w:type="dxa"/>
            <w:tcBorders>
              <w:top w:val="single" w:sz="4" w:space="0" w:color="auto"/>
              <w:left w:val="single" w:sz="4" w:space="0" w:color="auto"/>
            </w:tcBorders>
            <w:shd w:val="clear" w:color="auto" w:fill="FFFFFF"/>
          </w:tcPr>
          <w:p w:rsidR="00926A86" w:rsidRPr="00956B37" w:rsidRDefault="00926A86" w:rsidP="00926A86">
            <w:pPr>
              <w:rPr>
                <w:rFonts w:ascii="GHEA Grapalat" w:hAnsi="GHEA Grapalat"/>
                <w:color w:val="auto"/>
              </w:rPr>
            </w:pPr>
          </w:p>
        </w:tc>
        <w:tc>
          <w:tcPr>
            <w:tcW w:w="4140" w:type="dxa"/>
            <w:tcBorders>
              <w:top w:val="single" w:sz="4" w:space="0" w:color="auto"/>
              <w:left w:val="single" w:sz="4" w:space="0" w:color="auto"/>
              <w:right w:val="single" w:sz="4" w:space="0" w:color="auto"/>
            </w:tcBorders>
            <w:shd w:val="clear" w:color="auto" w:fill="FFFFFF"/>
          </w:tcPr>
          <w:p w:rsidR="00926A86" w:rsidRPr="00956B37" w:rsidRDefault="00926A86" w:rsidP="00926A86">
            <w:pPr>
              <w:rPr>
                <w:rFonts w:ascii="GHEA Grapalat" w:hAnsi="GHEA Grapalat"/>
                <w:color w:val="auto"/>
              </w:rPr>
            </w:pPr>
          </w:p>
        </w:tc>
      </w:tr>
      <w:tr w:rsidR="00926A86" w:rsidRPr="00956B37" w:rsidTr="00926A86">
        <w:trPr>
          <w:trHeight w:val="23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ավազանման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7-12</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rsidTr="00926A86">
        <w:trPr>
          <w:trHeight w:val="24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փոշենման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7-12</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rsidTr="00926A86">
        <w:trPr>
          <w:trHeight w:val="240"/>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 ավազանման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12-17</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rsidTr="00926A86">
        <w:trPr>
          <w:trHeight w:val="259"/>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 փոշենման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12-17</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rsidTr="00926A86">
        <w:trPr>
          <w:trHeight w:val="250"/>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w:t>
            </w:r>
          </w:p>
        </w:tc>
        <w:tc>
          <w:tcPr>
            <w:tcW w:w="2250" w:type="dxa"/>
            <w:tcBorders>
              <w:top w:val="single" w:sz="4" w:space="0" w:color="auto"/>
              <w:left w:val="single" w:sz="4" w:space="0" w:color="auto"/>
            </w:tcBorders>
            <w:shd w:val="clear" w:color="auto" w:fill="FFFFFF"/>
          </w:tcPr>
          <w:p w:rsidR="00926A86" w:rsidRPr="00956B37" w:rsidRDefault="00926A86" w:rsidP="00926A86">
            <w:pPr>
              <w:rPr>
                <w:rFonts w:ascii="GHEA Grapalat" w:hAnsi="GHEA Grapalat"/>
                <w:color w:val="auto"/>
              </w:rPr>
            </w:pPr>
          </w:p>
        </w:tc>
        <w:tc>
          <w:tcPr>
            <w:tcW w:w="4140" w:type="dxa"/>
            <w:tcBorders>
              <w:top w:val="single" w:sz="4" w:space="0" w:color="auto"/>
              <w:left w:val="single" w:sz="4" w:space="0" w:color="auto"/>
              <w:right w:val="single" w:sz="4" w:space="0" w:color="auto"/>
            </w:tcBorders>
            <w:shd w:val="clear" w:color="auto" w:fill="FFFFFF"/>
          </w:tcPr>
          <w:p w:rsidR="00926A86" w:rsidRPr="00956B37" w:rsidRDefault="00926A86" w:rsidP="00926A86">
            <w:pPr>
              <w:rPr>
                <w:rFonts w:ascii="GHEA Grapalat" w:hAnsi="GHEA Grapalat"/>
                <w:color w:val="auto"/>
              </w:rPr>
            </w:pPr>
          </w:p>
        </w:tc>
      </w:tr>
      <w:tr w:rsidR="00926A86" w:rsidRPr="00956B37" w:rsidTr="00926A86">
        <w:trPr>
          <w:trHeight w:val="250"/>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ավազանման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17-27</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rsidTr="00926A86">
        <w:trPr>
          <w:trHeight w:val="254"/>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փոշենման</w:t>
            </w:r>
          </w:p>
        </w:tc>
        <w:tc>
          <w:tcPr>
            <w:tcW w:w="225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17-27</w:t>
            </w:r>
          </w:p>
        </w:tc>
        <w:tc>
          <w:tcPr>
            <w:tcW w:w="414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rsidTr="00926A86">
        <w:trPr>
          <w:trHeight w:val="288"/>
        </w:trPr>
        <w:tc>
          <w:tcPr>
            <w:tcW w:w="630" w:type="dxa"/>
            <w:tcBorders>
              <w:left w:val="single" w:sz="4" w:space="0" w:color="auto"/>
              <w:bottom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bottom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w:t>
            </w:r>
          </w:p>
        </w:tc>
        <w:tc>
          <w:tcPr>
            <w:tcW w:w="2250" w:type="dxa"/>
            <w:tcBorders>
              <w:left w:val="single" w:sz="4" w:space="0" w:color="auto"/>
              <w:bottom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&gt;27</w:t>
            </w:r>
          </w:p>
        </w:tc>
        <w:tc>
          <w:tcPr>
            <w:tcW w:w="4140" w:type="dxa"/>
            <w:tcBorders>
              <w:left w:val="single" w:sz="4" w:space="0" w:color="auto"/>
              <w:bottom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չի կանոնակարգվում</w:t>
            </w:r>
          </w:p>
        </w:tc>
      </w:tr>
    </w:tbl>
    <w:p w:rsidR="00926A86" w:rsidRPr="00956B37" w:rsidRDefault="00926A86" w:rsidP="00AF5D15">
      <w:pPr>
        <w:keepNext/>
        <w:keepLines/>
        <w:spacing w:line="276" w:lineRule="auto"/>
        <w:rPr>
          <w:rStyle w:val="Heading6"/>
          <w:rFonts w:ascii="GHEA Grapalat" w:eastAsiaTheme="minorHAnsi" w:hAnsi="GHEA Grapalat"/>
          <w:color w:val="auto"/>
          <w:sz w:val="24"/>
          <w:szCs w:val="24"/>
        </w:rPr>
      </w:pPr>
      <w:bookmarkStart w:id="14" w:name="bookmark38"/>
    </w:p>
    <w:p w:rsidR="00926A86" w:rsidRPr="00956B37" w:rsidRDefault="00926A86" w:rsidP="00AF5D15">
      <w:pPr>
        <w:keepNext/>
        <w:keepLines/>
        <w:spacing w:line="276" w:lineRule="auto"/>
        <w:rPr>
          <w:rStyle w:val="Heading6"/>
          <w:rFonts w:ascii="GHEA Grapalat" w:eastAsiaTheme="minorHAnsi" w:hAnsi="GHEA Grapalat"/>
          <w:color w:val="auto"/>
          <w:sz w:val="24"/>
          <w:szCs w:val="24"/>
        </w:rPr>
      </w:pPr>
    </w:p>
    <w:p w:rsidR="00AF5D15" w:rsidRPr="00956B37" w:rsidRDefault="00AF5D15" w:rsidP="00AF5D15">
      <w:pPr>
        <w:keepNext/>
        <w:keepLines/>
        <w:spacing w:line="276" w:lineRule="auto"/>
        <w:rPr>
          <w:rStyle w:val="BodyText3"/>
          <w:rFonts w:ascii="GHEA Grapalat" w:eastAsiaTheme="minorHAnsi" w:hAnsi="GHEA Grapalat"/>
          <w:color w:val="auto"/>
        </w:rPr>
      </w:pPr>
      <w:r w:rsidRPr="00956B37">
        <w:rPr>
          <w:rStyle w:val="Heading6"/>
          <w:rFonts w:ascii="GHEA Grapalat" w:eastAsiaTheme="minorHAnsi" w:hAnsi="GHEA Grapalat"/>
          <w:color w:val="auto"/>
          <w:sz w:val="24"/>
          <w:szCs w:val="24"/>
        </w:rPr>
        <w:t>Կավային գրունտների դասակարգումն ըստ հոսունության</w:t>
      </w:r>
      <w:bookmarkEnd w:id="14"/>
    </w:p>
    <w:p w:rsidR="00AF5D15" w:rsidRPr="00956B37" w:rsidRDefault="00AF5D15" w:rsidP="00926A86">
      <w:pPr>
        <w:pStyle w:val="BodyText23"/>
        <w:shd w:val="clear" w:color="auto" w:fill="auto"/>
        <w:spacing w:line="360"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92</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926A86" w:rsidRPr="00956B37" w:rsidTr="00926A86">
        <w:trPr>
          <w:trHeight w:val="259"/>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vertAlign w:val="subscript"/>
              </w:rPr>
            </w:pPr>
            <w:r w:rsidRPr="00956B37">
              <w:rPr>
                <w:rStyle w:val="BodyText4"/>
                <w:rFonts w:ascii="GHEA Grapalat" w:hAnsi="GHEA Grapalat"/>
                <w:color w:val="auto"/>
                <w:sz w:val="24"/>
                <w:szCs w:val="24"/>
              </w:rPr>
              <w:t>Հոսունության ցուցանիշը, I</w:t>
            </w:r>
            <w:r w:rsidRPr="00956B37">
              <w:rPr>
                <w:rStyle w:val="BodyText4"/>
                <w:rFonts w:ascii="GHEA Grapalat" w:hAnsi="GHEA Grapalat"/>
                <w:color w:val="auto"/>
                <w:sz w:val="24"/>
                <w:szCs w:val="24"/>
                <w:vertAlign w:val="subscript"/>
              </w:rPr>
              <w:t>L</w:t>
            </w:r>
          </w:p>
        </w:tc>
      </w:tr>
      <w:tr w:rsidR="00926A86" w:rsidRPr="00956B37" w:rsidTr="00926A86">
        <w:trPr>
          <w:trHeight w:val="264"/>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tc>
        <w:tc>
          <w:tcPr>
            <w:tcW w:w="6390" w:type="dxa"/>
            <w:tcBorders>
              <w:top w:val="single" w:sz="4" w:space="0" w:color="auto"/>
              <w:left w:val="single" w:sz="4" w:space="0" w:color="auto"/>
              <w:right w:val="single" w:sz="4" w:space="0" w:color="auto"/>
            </w:tcBorders>
            <w:shd w:val="clear" w:color="auto" w:fill="FFFFFF"/>
          </w:tcPr>
          <w:p w:rsidR="00926A86" w:rsidRPr="00956B37" w:rsidRDefault="00926A86" w:rsidP="00926A86">
            <w:pPr>
              <w:rPr>
                <w:rFonts w:ascii="GHEA Grapalat" w:hAnsi="GHEA Grapalat"/>
                <w:color w:val="auto"/>
              </w:rPr>
            </w:pPr>
          </w:p>
        </w:tc>
      </w:tr>
      <w:tr w:rsidR="00926A86" w:rsidRPr="00956B37" w:rsidTr="00926A86">
        <w:trPr>
          <w:trHeight w:val="24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կոշտ</w:t>
            </w:r>
          </w:p>
        </w:tc>
        <w:tc>
          <w:tcPr>
            <w:tcW w:w="639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p>
        </w:tc>
      </w:tr>
      <w:tr w:rsidR="00926A86" w:rsidRPr="00956B37" w:rsidTr="00926A86">
        <w:trPr>
          <w:trHeight w:val="250"/>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պլաստիկ</w:t>
            </w:r>
          </w:p>
        </w:tc>
        <w:tc>
          <w:tcPr>
            <w:tcW w:w="639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0-1</w:t>
            </w:r>
          </w:p>
        </w:tc>
      </w:tr>
      <w:tr w:rsidR="00926A86" w:rsidRPr="00956B37" w:rsidTr="00926A86">
        <w:trPr>
          <w:trHeight w:val="259"/>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հոսուն</w:t>
            </w:r>
          </w:p>
        </w:tc>
        <w:tc>
          <w:tcPr>
            <w:tcW w:w="639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&gt; 1</w:t>
            </w:r>
          </w:p>
        </w:tc>
      </w:tr>
      <w:tr w:rsidR="00926A86" w:rsidRPr="00956B37" w:rsidTr="00926A86">
        <w:trPr>
          <w:trHeight w:val="254"/>
        </w:trPr>
        <w:tc>
          <w:tcPr>
            <w:tcW w:w="63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Ավազակավեր և կավեր.</w:t>
            </w:r>
          </w:p>
        </w:tc>
        <w:tc>
          <w:tcPr>
            <w:tcW w:w="6390" w:type="dxa"/>
            <w:tcBorders>
              <w:top w:val="single" w:sz="4" w:space="0" w:color="auto"/>
              <w:left w:val="single" w:sz="4" w:space="0" w:color="auto"/>
              <w:right w:val="single" w:sz="4" w:space="0" w:color="auto"/>
            </w:tcBorders>
            <w:shd w:val="clear" w:color="auto" w:fill="FFFFFF"/>
          </w:tcPr>
          <w:p w:rsidR="00926A86" w:rsidRPr="00956B37" w:rsidRDefault="00926A86" w:rsidP="00926A86">
            <w:pPr>
              <w:rPr>
                <w:rFonts w:ascii="GHEA Grapalat" w:hAnsi="GHEA Grapalat"/>
                <w:color w:val="auto"/>
              </w:rPr>
            </w:pPr>
          </w:p>
        </w:tc>
      </w:tr>
      <w:tr w:rsidR="00926A86" w:rsidRPr="00956B37" w:rsidTr="00926A86">
        <w:trPr>
          <w:trHeight w:val="254"/>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կոշտ</w:t>
            </w:r>
          </w:p>
        </w:tc>
        <w:tc>
          <w:tcPr>
            <w:tcW w:w="6390" w:type="dxa"/>
            <w:tcBorders>
              <w:left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p>
        </w:tc>
      </w:tr>
      <w:tr w:rsidR="00926A86" w:rsidRPr="00956B37" w:rsidTr="00926A86">
        <w:trPr>
          <w:trHeight w:val="24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կիսակոշտ</w:t>
            </w:r>
          </w:p>
        </w:tc>
        <w:tc>
          <w:tcPr>
            <w:tcW w:w="6390" w:type="dxa"/>
            <w:tcBorders>
              <w:left w:val="single" w:sz="4" w:space="0" w:color="auto"/>
              <w:right w:val="single" w:sz="4" w:space="0" w:color="auto"/>
            </w:tcBorders>
            <w:shd w:val="clear" w:color="auto" w:fill="FFFFFF"/>
          </w:tcPr>
          <w:p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w:t>
            </w:r>
            <w:r w:rsidR="00926A86" w:rsidRPr="00956B37">
              <w:rPr>
                <w:rStyle w:val="BodyText4"/>
                <w:rFonts w:ascii="GHEA Grapalat" w:hAnsi="GHEA Grapalat"/>
                <w:color w:val="auto"/>
                <w:sz w:val="24"/>
                <w:szCs w:val="24"/>
              </w:rPr>
              <w:t>25</w:t>
            </w:r>
          </w:p>
        </w:tc>
      </w:tr>
      <w:tr w:rsidR="00926A86" w:rsidRPr="00956B37" w:rsidTr="00926A86">
        <w:trPr>
          <w:trHeight w:val="23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պիրկ-պլաստիկ</w:t>
            </w:r>
          </w:p>
        </w:tc>
        <w:tc>
          <w:tcPr>
            <w:tcW w:w="6390" w:type="dxa"/>
            <w:tcBorders>
              <w:left w:val="single" w:sz="4" w:space="0" w:color="auto"/>
              <w:right w:val="single" w:sz="4" w:space="0" w:color="auto"/>
            </w:tcBorders>
            <w:shd w:val="clear" w:color="auto" w:fill="FFFFFF"/>
          </w:tcPr>
          <w:p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0.25-0.</w:t>
            </w:r>
            <w:r w:rsidR="00926A86" w:rsidRPr="00956B37">
              <w:rPr>
                <w:rStyle w:val="BodyText4"/>
                <w:rFonts w:ascii="GHEA Grapalat" w:hAnsi="GHEA Grapalat"/>
                <w:color w:val="auto"/>
                <w:sz w:val="24"/>
                <w:szCs w:val="24"/>
              </w:rPr>
              <w:t>50</w:t>
            </w:r>
          </w:p>
        </w:tc>
      </w:tr>
      <w:tr w:rsidR="00926A86" w:rsidRPr="00956B37" w:rsidTr="00926A86">
        <w:trPr>
          <w:trHeight w:val="235"/>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փափուկ-պլաստիկ</w:t>
            </w:r>
          </w:p>
        </w:tc>
        <w:tc>
          <w:tcPr>
            <w:tcW w:w="6390" w:type="dxa"/>
            <w:tcBorders>
              <w:left w:val="single" w:sz="4" w:space="0" w:color="auto"/>
              <w:right w:val="single" w:sz="4" w:space="0" w:color="auto"/>
            </w:tcBorders>
            <w:shd w:val="clear" w:color="auto" w:fill="FFFFFF"/>
          </w:tcPr>
          <w:p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0.50-0.</w:t>
            </w:r>
            <w:r w:rsidR="00926A86" w:rsidRPr="00956B37">
              <w:rPr>
                <w:rStyle w:val="BodyText4"/>
                <w:rFonts w:ascii="GHEA Grapalat" w:hAnsi="GHEA Grapalat"/>
                <w:color w:val="auto"/>
                <w:sz w:val="24"/>
                <w:szCs w:val="24"/>
              </w:rPr>
              <w:t>75</w:t>
            </w:r>
          </w:p>
        </w:tc>
      </w:tr>
      <w:tr w:rsidR="00926A86" w:rsidRPr="00956B37" w:rsidTr="00926A86">
        <w:trPr>
          <w:trHeight w:val="230"/>
        </w:trPr>
        <w:tc>
          <w:tcPr>
            <w:tcW w:w="63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3060" w:type="dxa"/>
            <w:tcBorders>
              <w:lef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հոսուն-պլաստիկ</w:t>
            </w:r>
          </w:p>
        </w:tc>
        <w:tc>
          <w:tcPr>
            <w:tcW w:w="6390" w:type="dxa"/>
            <w:tcBorders>
              <w:left w:val="single" w:sz="4" w:space="0" w:color="auto"/>
              <w:right w:val="single" w:sz="4" w:space="0" w:color="auto"/>
            </w:tcBorders>
            <w:shd w:val="clear" w:color="auto" w:fill="FFFFFF"/>
          </w:tcPr>
          <w:p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926A86" w:rsidRPr="00956B37">
              <w:rPr>
                <w:rStyle w:val="BodyText4"/>
                <w:rFonts w:ascii="GHEA Grapalat" w:hAnsi="GHEA Grapalat"/>
                <w:color w:val="auto"/>
                <w:sz w:val="24"/>
                <w:szCs w:val="24"/>
              </w:rPr>
              <w:t>75-1</w:t>
            </w:r>
          </w:p>
        </w:tc>
      </w:tr>
      <w:tr w:rsidR="00926A86" w:rsidRPr="00956B37" w:rsidTr="00926A86">
        <w:trPr>
          <w:trHeight w:val="307"/>
        </w:trPr>
        <w:tc>
          <w:tcPr>
            <w:tcW w:w="630" w:type="dxa"/>
            <w:tcBorders>
              <w:left w:val="single" w:sz="4" w:space="0" w:color="auto"/>
              <w:bottom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6)</w:t>
            </w:r>
          </w:p>
        </w:tc>
        <w:tc>
          <w:tcPr>
            <w:tcW w:w="3060" w:type="dxa"/>
            <w:tcBorders>
              <w:left w:val="single" w:sz="4" w:space="0" w:color="auto"/>
              <w:bottom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 xml:space="preserve">- </w:t>
            </w:r>
            <w:r w:rsidRPr="00956B37">
              <w:rPr>
                <w:rStyle w:val="BodyText4"/>
                <w:rFonts w:ascii="GHEA Grapalat" w:hAnsi="GHEA Grapalat"/>
                <w:color w:val="auto"/>
                <w:sz w:val="24"/>
                <w:szCs w:val="24"/>
              </w:rPr>
              <w:t>հոսուն</w:t>
            </w:r>
          </w:p>
        </w:tc>
        <w:tc>
          <w:tcPr>
            <w:tcW w:w="6390" w:type="dxa"/>
            <w:tcBorders>
              <w:left w:val="single" w:sz="4" w:space="0" w:color="auto"/>
              <w:bottom w:val="single" w:sz="4" w:space="0" w:color="auto"/>
              <w:right w:val="single" w:sz="4" w:space="0" w:color="auto"/>
            </w:tcBorders>
            <w:shd w:val="clear" w:color="auto" w:fill="FFFFFF"/>
          </w:tcPr>
          <w:p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5"/>
                <w:rFonts w:ascii="GHEA Grapalat" w:eastAsia="Trebuchet MS" w:hAnsi="GHEA Grapalat"/>
                <w:color w:val="auto"/>
                <w:sz w:val="24"/>
                <w:szCs w:val="24"/>
              </w:rPr>
              <w:t>&gt; 1</w:t>
            </w:r>
          </w:p>
        </w:tc>
      </w:tr>
    </w:tbl>
    <w:p w:rsidR="00926A86" w:rsidRPr="00956B37" w:rsidRDefault="00926A86" w:rsidP="00AF5D15">
      <w:pPr>
        <w:spacing w:after="160" w:line="259" w:lineRule="auto"/>
        <w:rPr>
          <w:rStyle w:val="Heading6"/>
          <w:rFonts w:ascii="GHEA Grapalat" w:eastAsiaTheme="minorHAnsi" w:hAnsi="GHEA Grapalat"/>
          <w:color w:val="auto"/>
          <w:sz w:val="24"/>
          <w:szCs w:val="24"/>
        </w:rPr>
      </w:pPr>
    </w:p>
    <w:p w:rsidR="00926A86" w:rsidRPr="00956B37" w:rsidRDefault="00926A86" w:rsidP="00AF5D15">
      <w:pPr>
        <w:spacing w:after="160" w:line="259" w:lineRule="auto"/>
        <w:rPr>
          <w:rStyle w:val="Heading6"/>
          <w:rFonts w:ascii="GHEA Grapalat" w:eastAsiaTheme="minorHAnsi" w:hAnsi="GHEA Grapalat"/>
          <w:color w:val="auto"/>
          <w:sz w:val="24"/>
          <w:szCs w:val="24"/>
        </w:rPr>
      </w:pPr>
    </w:p>
    <w:p w:rsidR="00926A86" w:rsidRPr="00956B37" w:rsidRDefault="00926A86" w:rsidP="00AF5D15">
      <w:pPr>
        <w:spacing w:after="160" w:line="259" w:lineRule="auto"/>
        <w:rPr>
          <w:rStyle w:val="Heading6"/>
          <w:rFonts w:ascii="GHEA Grapalat" w:eastAsiaTheme="minorHAnsi" w:hAnsi="GHEA Grapalat"/>
          <w:color w:val="auto"/>
          <w:sz w:val="24"/>
          <w:szCs w:val="24"/>
        </w:rPr>
      </w:pPr>
    </w:p>
    <w:p w:rsidR="00AF5D15" w:rsidRPr="00956B37" w:rsidRDefault="00AF5D15" w:rsidP="000B7AF1">
      <w:pPr>
        <w:spacing w:after="160"/>
        <w:ind w:firstLine="810"/>
        <w:rPr>
          <w:rFonts w:ascii="GHEA Grapalat" w:hAnsi="GHEA Grapalat"/>
          <w:color w:val="auto"/>
          <w:lang w:val="hy-AM"/>
        </w:rPr>
      </w:pPr>
      <w:r w:rsidRPr="00956B37">
        <w:rPr>
          <w:rStyle w:val="Heading6"/>
          <w:rFonts w:ascii="GHEA Grapalat" w:eastAsiaTheme="minorHAnsi" w:hAnsi="GHEA Grapalat"/>
          <w:color w:val="auto"/>
          <w:sz w:val="24"/>
          <w:szCs w:val="24"/>
        </w:rPr>
        <w:t>Կավային և ավազային գրունտների դասակարգումն ըստ աղակալման աստիճանի</w:t>
      </w:r>
    </w:p>
    <w:p w:rsidR="00AF5D15" w:rsidRPr="00956B37" w:rsidRDefault="00AF5D15" w:rsidP="000B7AF1">
      <w:pPr>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Ա</w:t>
      </w:r>
      <w:r w:rsidRPr="00956B37">
        <w:rPr>
          <w:rStyle w:val="Tablecaption2"/>
          <w:rFonts w:ascii="GHEA Grapalat" w:eastAsiaTheme="minorHAnsi" w:hAnsi="GHEA Grapalat"/>
          <w:color w:val="auto"/>
          <w:sz w:val="24"/>
          <w:szCs w:val="24"/>
          <w:lang w:val="en-US"/>
        </w:rPr>
        <w:t>ղ</w:t>
      </w:r>
      <w:r w:rsidRPr="00956B37">
        <w:rPr>
          <w:rStyle w:val="Tablecaption2"/>
          <w:rFonts w:ascii="GHEA Grapalat" w:eastAsiaTheme="minorHAnsi" w:hAnsi="GHEA Grapalat"/>
          <w:color w:val="auto"/>
          <w:sz w:val="24"/>
          <w:szCs w:val="24"/>
        </w:rPr>
        <w:t xml:space="preserve">յուսակ </w:t>
      </w:r>
      <w:r w:rsidRPr="00956B37">
        <w:rPr>
          <w:rStyle w:val="Tablecaption2"/>
          <w:rFonts w:ascii="GHEA Grapalat" w:eastAsiaTheme="minorHAnsi" w:hAnsi="GHEA Grapalat"/>
          <w:color w:val="auto"/>
          <w:sz w:val="24"/>
          <w:szCs w:val="24"/>
          <w:lang w:val="en-US"/>
        </w:rPr>
        <w:t>93</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1890"/>
        <w:gridCol w:w="2790"/>
        <w:gridCol w:w="1710"/>
      </w:tblGrid>
      <w:tr w:rsidR="000B7AF1" w:rsidRPr="00956B37" w:rsidTr="000B7AF1">
        <w:trPr>
          <w:trHeight w:val="317"/>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vMerge w:val="restart"/>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gridSpan w:val="3"/>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Գրունտի աղակալման աստիճանը,</w:t>
            </w:r>
            <w:r w:rsidR="001F09E1"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D, %</w:t>
            </w:r>
          </w:p>
        </w:tc>
      </w:tr>
      <w:tr w:rsidR="000B7AF1" w:rsidRPr="00956B37" w:rsidTr="000B7AF1">
        <w:trPr>
          <w:trHeight w:val="235"/>
        </w:trPr>
        <w:tc>
          <w:tcPr>
            <w:tcW w:w="630" w:type="dxa"/>
            <w:tcBorders>
              <w:left w:val="single" w:sz="4" w:space="0" w:color="auto"/>
            </w:tcBorders>
            <w:shd w:val="clear" w:color="auto" w:fill="FFFFFF"/>
          </w:tcPr>
          <w:p w:rsidR="000B7AF1" w:rsidRPr="00956B37" w:rsidRDefault="000B7AF1" w:rsidP="000B7AF1">
            <w:pPr>
              <w:rPr>
                <w:rFonts w:ascii="GHEA Grapalat" w:hAnsi="GHEA Grapalat"/>
                <w:color w:val="auto"/>
              </w:rPr>
            </w:pPr>
          </w:p>
        </w:tc>
        <w:tc>
          <w:tcPr>
            <w:tcW w:w="3060" w:type="dxa"/>
            <w:vMerge/>
            <w:tcBorders>
              <w:left w:val="single" w:sz="4" w:space="0" w:color="auto"/>
            </w:tcBorders>
            <w:shd w:val="clear" w:color="auto" w:fill="FFFFFF"/>
          </w:tcPr>
          <w:p w:rsidR="000B7AF1" w:rsidRPr="00956B37" w:rsidRDefault="000B7AF1" w:rsidP="000B7AF1">
            <w:pPr>
              <w:rPr>
                <w:rFonts w:ascii="GHEA Grapalat" w:hAnsi="GHEA Grapalat"/>
                <w:color w:val="auto"/>
              </w:rPr>
            </w:pPr>
          </w:p>
        </w:tc>
        <w:tc>
          <w:tcPr>
            <w:tcW w:w="18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w:t>
            </w:r>
          </w:p>
        </w:tc>
        <w:tc>
          <w:tcPr>
            <w:tcW w:w="27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tc>
        <w:tc>
          <w:tcPr>
            <w:tcW w:w="171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w:t>
            </w:r>
          </w:p>
        </w:tc>
      </w:tr>
      <w:tr w:rsidR="000B7AF1" w:rsidRPr="00956B37" w:rsidTr="000B7AF1">
        <w:trPr>
          <w:trHeight w:val="278"/>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Չաղակալած</w:t>
            </w:r>
          </w:p>
        </w:tc>
        <w:tc>
          <w:tcPr>
            <w:tcW w:w="18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 10</w:t>
            </w:r>
          </w:p>
        </w:tc>
        <w:tc>
          <w:tcPr>
            <w:tcW w:w="27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sz w:val="24"/>
                <w:szCs w:val="24"/>
              </w:rPr>
              <w:t>&lt; 5</w:t>
            </w:r>
          </w:p>
        </w:tc>
        <w:tc>
          <w:tcPr>
            <w:tcW w:w="171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&lt;3</w:t>
            </w:r>
          </w:p>
        </w:tc>
      </w:tr>
      <w:tr w:rsidR="000B7AF1" w:rsidRPr="00956B37" w:rsidTr="000B7AF1">
        <w:trPr>
          <w:trHeight w:val="240"/>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Թու</w:t>
            </w:r>
            <w:r w:rsidRPr="00956B37">
              <w:rPr>
                <w:rStyle w:val="BodyText4"/>
                <w:rFonts w:ascii="GHEA Grapalat" w:hAnsi="GHEA Grapalat"/>
                <w:color w:val="auto"/>
                <w:sz w:val="24"/>
                <w:szCs w:val="24"/>
                <w:lang w:val="en-US"/>
              </w:rPr>
              <w:t>յլ</w:t>
            </w:r>
            <w:r w:rsidRPr="00956B37">
              <w:rPr>
                <w:rStyle w:val="BodyText4"/>
                <w:rFonts w:ascii="GHEA Grapalat" w:hAnsi="GHEA Grapalat"/>
                <w:color w:val="auto"/>
                <w:sz w:val="24"/>
                <w:szCs w:val="24"/>
              </w:rPr>
              <w:t xml:space="preserve"> աղակալած</w:t>
            </w:r>
          </w:p>
        </w:tc>
        <w:tc>
          <w:tcPr>
            <w:tcW w:w="18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10-15</w:t>
            </w:r>
          </w:p>
        </w:tc>
        <w:tc>
          <w:tcPr>
            <w:tcW w:w="27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5-8</w:t>
            </w:r>
          </w:p>
        </w:tc>
        <w:tc>
          <w:tcPr>
            <w:tcW w:w="171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3-7</w:t>
            </w:r>
          </w:p>
        </w:tc>
      </w:tr>
      <w:tr w:rsidR="000B7AF1" w:rsidRPr="00956B37" w:rsidTr="000B7AF1">
        <w:trPr>
          <w:trHeight w:val="254"/>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աղակալած</w:t>
            </w:r>
          </w:p>
        </w:tc>
        <w:tc>
          <w:tcPr>
            <w:tcW w:w="18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15-20</w:t>
            </w:r>
          </w:p>
        </w:tc>
        <w:tc>
          <w:tcPr>
            <w:tcW w:w="27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8-12</w:t>
            </w:r>
          </w:p>
        </w:tc>
        <w:tc>
          <w:tcPr>
            <w:tcW w:w="171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7-10</w:t>
            </w:r>
          </w:p>
        </w:tc>
      </w:tr>
      <w:tr w:rsidR="000B7AF1" w:rsidRPr="00956B37" w:rsidTr="000B7AF1">
        <w:trPr>
          <w:trHeight w:val="245"/>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Խիստ աղակալած</w:t>
            </w:r>
          </w:p>
        </w:tc>
        <w:tc>
          <w:tcPr>
            <w:tcW w:w="18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20-25</w:t>
            </w:r>
          </w:p>
        </w:tc>
        <w:tc>
          <w:tcPr>
            <w:tcW w:w="279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12-15</w:t>
            </w:r>
          </w:p>
        </w:tc>
        <w:tc>
          <w:tcPr>
            <w:tcW w:w="171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10-15</w:t>
            </w:r>
          </w:p>
        </w:tc>
      </w:tr>
      <w:tr w:rsidR="000B7AF1" w:rsidRPr="00956B37" w:rsidTr="000B7AF1">
        <w:trPr>
          <w:trHeight w:val="336"/>
        </w:trPr>
        <w:tc>
          <w:tcPr>
            <w:tcW w:w="63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306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Ավելցուկային աղակալած</w:t>
            </w:r>
          </w:p>
        </w:tc>
        <w:tc>
          <w:tcPr>
            <w:tcW w:w="189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&gt;25</w:t>
            </w:r>
          </w:p>
        </w:tc>
        <w:tc>
          <w:tcPr>
            <w:tcW w:w="279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15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&gt;15</w:t>
            </w:r>
          </w:p>
        </w:tc>
      </w:tr>
    </w:tbl>
    <w:p w:rsidR="000B7AF1" w:rsidRPr="00956B37" w:rsidRDefault="000B7AF1" w:rsidP="000B7AF1">
      <w:pPr>
        <w:keepNext/>
        <w:keepLines/>
        <w:rPr>
          <w:rStyle w:val="Heading6"/>
          <w:rFonts w:ascii="GHEA Grapalat" w:eastAsiaTheme="minorHAnsi" w:hAnsi="GHEA Grapalat"/>
          <w:color w:val="auto"/>
          <w:sz w:val="24"/>
          <w:szCs w:val="24"/>
        </w:rPr>
      </w:pPr>
    </w:p>
    <w:p w:rsidR="000B7AF1" w:rsidRPr="00956B37" w:rsidRDefault="00AF5D15" w:rsidP="000B7AF1">
      <w:pPr>
        <w:keepNext/>
        <w:keepLines/>
        <w:ind w:firstLine="1080"/>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Կավային գրունտների դասակարգումն ըստ փքման հարաբերական </w:t>
      </w:r>
    </w:p>
    <w:p w:rsidR="00AF5D15" w:rsidRPr="00956B37" w:rsidRDefault="00AF5D15" w:rsidP="000B7AF1">
      <w:pPr>
        <w:keepNext/>
        <w:keepLines/>
        <w:ind w:firstLine="1080"/>
        <w:rPr>
          <w:rFonts w:ascii="GHEA Grapalat" w:hAnsi="GHEA Grapalat"/>
          <w:color w:val="auto"/>
          <w:lang w:val="hy-AM"/>
        </w:rPr>
      </w:pPr>
      <w:r w:rsidRPr="00956B37">
        <w:rPr>
          <w:rStyle w:val="Heading6"/>
          <w:rFonts w:ascii="GHEA Grapalat" w:eastAsiaTheme="minorHAnsi" w:hAnsi="GHEA Grapalat"/>
          <w:color w:val="auto"/>
          <w:sz w:val="24"/>
          <w:szCs w:val="24"/>
        </w:rPr>
        <w:t>ձ</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ախախտման</w:t>
      </w:r>
    </w:p>
    <w:p w:rsidR="00AF5D15" w:rsidRPr="00956B37" w:rsidRDefault="00AF5D15" w:rsidP="000B7AF1">
      <w:pPr>
        <w:pStyle w:val="BodyText23"/>
        <w:shd w:val="clear" w:color="auto" w:fill="auto"/>
        <w:spacing w:line="360"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94</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0B7AF1" w:rsidRPr="00956B37" w:rsidTr="000B7AF1">
        <w:trPr>
          <w:trHeight w:val="533"/>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Փքման հարաբերական ձևախախտումն առանց բեռնվածքի,E</w:t>
            </w:r>
            <w:r w:rsidRPr="00956B37">
              <w:rPr>
                <w:rStyle w:val="BodyText4"/>
                <w:rFonts w:ascii="GHEA Grapalat" w:hAnsi="GHEA Grapalat"/>
                <w:color w:val="auto"/>
                <w:sz w:val="24"/>
                <w:szCs w:val="24"/>
                <w:vertAlign w:val="subscript"/>
              </w:rPr>
              <w:t>Ջ</w:t>
            </w:r>
            <w:r w:rsidRPr="00956B37">
              <w:rPr>
                <w:rStyle w:val="BodyText4"/>
                <w:rFonts w:ascii="GHEA Grapalat" w:hAnsi="GHEA Grapalat"/>
                <w:color w:val="auto"/>
                <w:sz w:val="24"/>
                <w:szCs w:val="24"/>
              </w:rPr>
              <w:t>e .</w:t>
            </w:r>
          </w:p>
        </w:tc>
      </w:tr>
      <w:tr w:rsidR="000B7AF1" w:rsidRPr="00956B37" w:rsidTr="000B7AF1">
        <w:trPr>
          <w:trHeight w:val="283"/>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Չփքվող</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r w:rsidR="000B7AF1" w:rsidRPr="00956B37">
              <w:rPr>
                <w:rStyle w:val="BodyText4"/>
                <w:rFonts w:ascii="GHEA Grapalat" w:hAnsi="GHEA Grapalat"/>
                <w:color w:val="auto"/>
                <w:sz w:val="24"/>
                <w:szCs w:val="24"/>
              </w:rPr>
              <w:t>04</w:t>
            </w:r>
          </w:p>
        </w:tc>
      </w:tr>
      <w:tr w:rsidR="000B7AF1" w:rsidRPr="00956B37" w:rsidTr="000B7AF1">
        <w:trPr>
          <w:trHeight w:val="264"/>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Թույլ փքվող</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0.04-0.</w:t>
            </w:r>
            <w:r w:rsidR="000B7AF1" w:rsidRPr="00956B37">
              <w:rPr>
                <w:rStyle w:val="BodyText4"/>
                <w:rFonts w:ascii="GHEA Grapalat" w:hAnsi="GHEA Grapalat"/>
                <w:color w:val="auto"/>
                <w:sz w:val="24"/>
                <w:szCs w:val="24"/>
              </w:rPr>
              <w:t>08</w:t>
            </w:r>
          </w:p>
        </w:tc>
      </w:tr>
      <w:tr w:rsidR="000B7AF1" w:rsidRPr="00956B37" w:rsidTr="000B7AF1">
        <w:trPr>
          <w:trHeight w:val="240"/>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փքվող</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0.08-0.</w:t>
            </w:r>
            <w:r w:rsidR="000B7AF1" w:rsidRPr="00956B37">
              <w:rPr>
                <w:rStyle w:val="BodyText4"/>
                <w:rFonts w:ascii="GHEA Grapalat" w:hAnsi="GHEA Grapalat"/>
                <w:color w:val="auto"/>
                <w:sz w:val="24"/>
                <w:szCs w:val="24"/>
              </w:rPr>
              <w:t>12</w:t>
            </w:r>
          </w:p>
        </w:tc>
      </w:tr>
      <w:tr w:rsidR="000B7AF1" w:rsidRPr="00956B37" w:rsidTr="000B7AF1">
        <w:trPr>
          <w:trHeight w:val="346"/>
        </w:trPr>
        <w:tc>
          <w:tcPr>
            <w:tcW w:w="63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Խիստ փքվող</w:t>
            </w:r>
          </w:p>
        </w:tc>
        <w:tc>
          <w:tcPr>
            <w:tcW w:w="6390" w:type="dxa"/>
            <w:tcBorders>
              <w:top w:val="single" w:sz="4" w:space="0" w:color="auto"/>
              <w:left w:val="single" w:sz="4" w:space="0" w:color="auto"/>
              <w:bottom w:val="single" w:sz="4" w:space="0" w:color="auto"/>
              <w:right w:val="single" w:sz="4" w:space="0" w:color="auto"/>
            </w:tcBorders>
            <w:shd w:val="clear" w:color="auto" w:fill="FFFFFF"/>
          </w:tcPr>
          <w:p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0.</w:t>
            </w:r>
            <w:r w:rsidR="000B7AF1" w:rsidRPr="00956B37">
              <w:rPr>
                <w:rStyle w:val="BodyText4"/>
                <w:rFonts w:ascii="GHEA Grapalat" w:hAnsi="GHEA Grapalat"/>
                <w:color w:val="auto"/>
                <w:sz w:val="24"/>
                <w:szCs w:val="24"/>
              </w:rPr>
              <w:t>12</w:t>
            </w:r>
          </w:p>
        </w:tc>
      </w:tr>
    </w:tbl>
    <w:p w:rsidR="000B7AF1" w:rsidRPr="00956B37" w:rsidRDefault="000B7AF1" w:rsidP="00AF5D15">
      <w:pPr>
        <w:keepNext/>
        <w:keepLines/>
        <w:spacing w:line="276" w:lineRule="auto"/>
        <w:rPr>
          <w:rStyle w:val="Heading6"/>
          <w:rFonts w:ascii="GHEA Grapalat" w:eastAsiaTheme="minorHAnsi" w:hAnsi="GHEA Grapalat"/>
          <w:color w:val="auto"/>
          <w:sz w:val="24"/>
          <w:szCs w:val="24"/>
        </w:rPr>
      </w:pPr>
      <w:bookmarkStart w:id="15" w:name="bookmark44"/>
    </w:p>
    <w:p w:rsidR="000B7AF1" w:rsidRPr="00956B37" w:rsidRDefault="000B7AF1" w:rsidP="00AF5D15">
      <w:pPr>
        <w:keepNext/>
        <w:keepLines/>
        <w:spacing w:line="276" w:lineRule="auto"/>
        <w:rPr>
          <w:rStyle w:val="Heading6"/>
          <w:rFonts w:ascii="GHEA Grapalat" w:eastAsiaTheme="minorHAnsi" w:hAnsi="GHEA Grapalat"/>
          <w:color w:val="auto"/>
          <w:sz w:val="24"/>
          <w:szCs w:val="24"/>
        </w:rPr>
      </w:pPr>
    </w:p>
    <w:p w:rsidR="00AF5D15" w:rsidRPr="00956B37" w:rsidRDefault="00AF5D15" w:rsidP="000B7AF1">
      <w:pPr>
        <w:keepNext/>
        <w:keepLines/>
        <w:spacing w:line="276" w:lineRule="auto"/>
        <w:ind w:firstLine="1170"/>
        <w:rPr>
          <w:rFonts w:ascii="GHEA Grapalat" w:hAnsi="GHEA Grapalat"/>
          <w:color w:val="auto"/>
          <w:lang w:val="hy-AM"/>
        </w:rPr>
      </w:pPr>
      <w:r w:rsidRPr="00956B37">
        <w:rPr>
          <w:rStyle w:val="Heading6"/>
          <w:rFonts w:ascii="GHEA Grapalat" w:eastAsiaTheme="minorHAnsi" w:hAnsi="GHEA Grapalat"/>
          <w:color w:val="auto"/>
          <w:sz w:val="24"/>
          <w:szCs w:val="24"/>
        </w:rPr>
        <w:t>Կավային գրունտների դասակարգումն ըստ նստվածքայնության հարաբերական</w:t>
      </w:r>
      <w:r w:rsidR="000B7AF1" w:rsidRPr="00956B37">
        <w:rPr>
          <w:rStyle w:val="Heading6"/>
          <w:rFonts w:ascii="GHEA Grapalat" w:eastAsiaTheme="minorHAnsi" w:hAnsi="GHEA Grapalat"/>
          <w:color w:val="auto"/>
          <w:sz w:val="24"/>
          <w:szCs w:val="24"/>
        </w:rPr>
        <w:t xml:space="preserve"> </w:t>
      </w:r>
      <w:r w:rsidRPr="00956B37">
        <w:rPr>
          <w:rStyle w:val="Heading6"/>
          <w:rFonts w:ascii="GHEA Grapalat" w:eastAsiaTheme="minorHAnsi" w:hAnsi="GHEA Grapalat"/>
          <w:color w:val="auto"/>
          <w:sz w:val="24"/>
          <w:szCs w:val="24"/>
        </w:rPr>
        <w:t>ձ</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ախախտման</w:t>
      </w:r>
      <w:bookmarkEnd w:id="15"/>
    </w:p>
    <w:p w:rsidR="000B7AF1" w:rsidRPr="00956B37" w:rsidRDefault="000B7AF1" w:rsidP="000B7AF1">
      <w:pPr>
        <w:ind w:firstLine="1080"/>
        <w:jc w:val="right"/>
        <w:rPr>
          <w:rStyle w:val="Tablecaption2"/>
          <w:rFonts w:ascii="GHEA Grapalat" w:eastAsiaTheme="minorHAnsi" w:hAnsi="GHEA Grapalat"/>
          <w:color w:val="auto"/>
          <w:sz w:val="24"/>
          <w:szCs w:val="24"/>
        </w:rPr>
      </w:pPr>
    </w:p>
    <w:p w:rsidR="00AF5D15" w:rsidRPr="00956B37" w:rsidRDefault="00AF5D15" w:rsidP="000B7AF1">
      <w:pPr>
        <w:ind w:firstLine="1080"/>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95</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0B7AF1" w:rsidRPr="00956B37" w:rsidTr="000B7AF1">
        <w:trPr>
          <w:trHeight w:val="552"/>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Նստվածքայնության հարաբերական ձևախախտումը</w:t>
            </w:r>
          </w:p>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 E</w:t>
            </w:r>
            <w:r w:rsidRPr="00956B37">
              <w:rPr>
                <w:rStyle w:val="BodyText4"/>
                <w:rFonts w:ascii="GHEA Grapalat" w:hAnsi="GHEA Grapalat"/>
                <w:color w:val="auto"/>
                <w:sz w:val="24"/>
                <w:szCs w:val="24"/>
                <w:vertAlign w:val="subscript"/>
              </w:rPr>
              <w:t>Ջ</w:t>
            </w:r>
            <w:r w:rsidRPr="00956B37">
              <w:rPr>
                <w:rStyle w:val="BodyText4"/>
                <w:rFonts w:ascii="GHEA Grapalat" w:hAnsi="GHEA Grapalat"/>
                <w:color w:val="auto"/>
                <w:sz w:val="24"/>
                <w:szCs w:val="24"/>
              </w:rPr>
              <w:t>e</w:t>
            </w:r>
          </w:p>
        </w:tc>
      </w:tr>
      <w:tr w:rsidR="000B7AF1" w:rsidRPr="00956B37" w:rsidTr="000B7AF1">
        <w:trPr>
          <w:trHeight w:val="293"/>
        </w:trPr>
        <w:tc>
          <w:tcPr>
            <w:tcW w:w="63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Ոչ նստվածքային</w:t>
            </w:r>
          </w:p>
        </w:tc>
        <w:tc>
          <w:tcPr>
            <w:tcW w:w="6390" w:type="dxa"/>
            <w:tcBorders>
              <w:top w:val="single" w:sz="4" w:space="0" w:color="auto"/>
              <w:left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sz w:val="24"/>
                <w:szCs w:val="24"/>
              </w:rPr>
              <w:t>&lt;</w:t>
            </w:r>
            <w:r w:rsidR="001F09E1" w:rsidRPr="00956B37">
              <w:rPr>
                <w:rStyle w:val="BodyText4"/>
                <w:rFonts w:ascii="GHEA Grapalat" w:hAnsi="GHEA Grapalat"/>
                <w:color w:val="auto"/>
                <w:sz w:val="24"/>
                <w:szCs w:val="24"/>
              </w:rPr>
              <w:t>0.</w:t>
            </w:r>
            <w:r w:rsidRPr="00956B37">
              <w:rPr>
                <w:rStyle w:val="BodyText4"/>
                <w:rFonts w:ascii="GHEA Grapalat" w:hAnsi="GHEA Grapalat"/>
                <w:color w:val="auto"/>
                <w:sz w:val="24"/>
                <w:szCs w:val="24"/>
              </w:rPr>
              <w:t>01</w:t>
            </w:r>
          </w:p>
        </w:tc>
      </w:tr>
      <w:tr w:rsidR="000B7AF1" w:rsidRPr="00956B37" w:rsidTr="000B7AF1">
        <w:trPr>
          <w:trHeight w:val="331"/>
        </w:trPr>
        <w:tc>
          <w:tcPr>
            <w:tcW w:w="63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bottom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Նստվածքային</w:t>
            </w:r>
          </w:p>
        </w:tc>
        <w:tc>
          <w:tcPr>
            <w:tcW w:w="6390" w:type="dxa"/>
            <w:tcBorders>
              <w:top w:val="single" w:sz="4" w:space="0" w:color="auto"/>
              <w:left w:val="single" w:sz="4" w:space="0" w:color="auto"/>
              <w:bottom w:val="single" w:sz="4" w:space="0" w:color="auto"/>
              <w:right w:val="single" w:sz="4" w:space="0" w:color="auto"/>
            </w:tcBorders>
            <w:shd w:val="clear" w:color="auto" w:fill="FFFFFF"/>
          </w:tcPr>
          <w:p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5"/>
                <w:rFonts w:ascii="GHEA Grapalat" w:eastAsia="Trebuchet MS" w:hAnsi="GHEA Grapalat"/>
                <w:color w:val="auto"/>
                <w:sz w:val="24"/>
                <w:szCs w:val="24"/>
              </w:rPr>
              <w:t>&gt;</w:t>
            </w:r>
            <w:r w:rsidR="001F09E1" w:rsidRPr="00956B37">
              <w:rPr>
                <w:rStyle w:val="BodyText4"/>
                <w:rFonts w:ascii="GHEA Grapalat" w:hAnsi="GHEA Grapalat"/>
                <w:color w:val="auto"/>
                <w:sz w:val="24"/>
                <w:szCs w:val="24"/>
              </w:rPr>
              <w:t>0.</w:t>
            </w:r>
            <w:r w:rsidRPr="00956B37">
              <w:rPr>
                <w:rStyle w:val="BodyText4"/>
                <w:rFonts w:ascii="GHEA Grapalat" w:hAnsi="GHEA Grapalat"/>
                <w:color w:val="auto"/>
                <w:sz w:val="24"/>
                <w:szCs w:val="24"/>
              </w:rPr>
              <w:t>01</w:t>
            </w:r>
          </w:p>
        </w:tc>
      </w:tr>
    </w:tbl>
    <w:p w:rsidR="00AF5D15" w:rsidRPr="00956B37" w:rsidRDefault="00AF5D15" w:rsidP="000B7AF1">
      <w:pPr>
        <w:rPr>
          <w:rFonts w:ascii="GHEA Grapalat" w:hAnsi="GHEA Grapalat"/>
          <w:color w:val="auto"/>
        </w:rPr>
      </w:pPr>
    </w:p>
    <w:p w:rsidR="00AB5380" w:rsidRPr="00956B37" w:rsidRDefault="00AB5380" w:rsidP="00AF5D15">
      <w:pPr>
        <w:spacing w:after="160" w:line="259" w:lineRule="auto"/>
        <w:rPr>
          <w:rStyle w:val="Heading72"/>
          <w:rFonts w:ascii="GHEA Grapalat" w:eastAsiaTheme="minorHAnsi" w:hAnsi="GHEA Grapalat"/>
          <w:color w:val="auto"/>
          <w:sz w:val="24"/>
          <w:szCs w:val="24"/>
        </w:rPr>
      </w:pPr>
    </w:p>
    <w:p w:rsidR="00AF5D15" w:rsidRPr="00956B37" w:rsidRDefault="00AF5D15" w:rsidP="00AF5D15">
      <w:pPr>
        <w:spacing w:after="160" w:line="259" w:lineRule="auto"/>
        <w:rPr>
          <w:rFonts w:ascii="GHEA Grapalat" w:hAnsi="GHEA Grapalat"/>
          <w:color w:val="auto"/>
          <w:lang w:val="hy-AM"/>
        </w:rPr>
      </w:pPr>
      <w:r w:rsidRPr="00956B37">
        <w:rPr>
          <w:rStyle w:val="Heading72"/>
          <w:rFonts w:ascii="GHEA Grapalat" w:eastAsiaTheme="minorHAnsi" w:hAnsi="GHEA Grapalat"/>
          <w:color w:val="auto"/>
          <w:sz w:val="24"/>
          <w:szCs w:val="24"/>
        </w:rPr>
        <w:t xml:space="preserve">Գրունտների դասակարգումն ըստ ուռչման հարաբերական </w:t>
      </w:r>
      <w:r w:rsidR="00AB5380" w:rsidRPr="00956B37">
        <w:rPr>
          <w:rStyle w:val="Heading72"/>
          <w:rFonts w:ascii="GHEA Grapalat" w:eastAsiaTheme="minorHAnsi" w:hAnsi="GHEA Grapalat"/>
          <w:color w:val="auto"/>
          <w:sz w:val="24"/>
          <w:szCs w:val="24"/>
        </w:rPr>
        <w:t>ձև</w:t>
      </w:r>
      <w:r w:rsidRPr="00956B37">
        <w:rPr>
          <w:rStyle w:val="Heading72"/>
          <w:rFonts w:ascii="GHEA Grapalat" w:eastAsiaTheme="minorHAnsi" w:hAnsi="GHEA Grapalat"/>
          <w:color w:val="auto"/>
          <w:sz w:val="24"/>
          <w:szCs w:val="24"/>
        </w:rPr>
        <w:t>ախախտման</w:t>
      </w:r>
    </w:p>
    <w:p w:rsidR="00AF5D15" w:rsidRPr="00956B37" w:rsidRDefault="00AF5D15" w:rsidP="00AF5D15">
      <w:pPr>
        <w:spacing w:line="276" w:lineRule="auto"/>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96</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160"/>
        <w:gridCol w:w="2430"/>
        <w:gridCol w:w="4860"/>
      </w:tblGrid>
      <w:tr w:rsidR="00841614" w:rsidRPr="00956B37" w:rsidTr="00841614">
        <w:trPr>
          <w:trHeight w:val="533"/>
        </w:trPr>
        <w:tc>
          <w:tcPr>
            <w:tcW w:w="630" w:type="dxa"/>
            <w:tcBorders>
              <w:top w:val="single" w:sz="4" w:space="0" w:color="auto"/>
              <w:left w:val="single" w:sz="4" w:space="0" w:color="auto"/>
            </w:tcBorders>
            <w:shd w:val="clear" w:color="auto" w:fill="FFFFFF"/>
          </w:tcPr>
          <w:p w:rsidR="00841614" w:rsidRPr="00956B37" w:rsidRDefault="00841614" w:rsidP="004309B4">
            <w:pPr>
              <w:pStyle w:val="BodyText23"/>
              <w:shd w:val="clear" w:color="auto" w:fill="auto"/>
              <w:spacing w:line="276"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160" w:type="dxa"/>
            <w:tcBorders>
              <w:top w:val="single" w:sz="4" w:space="0" w:color="auto"/>
              <w:left w:val="single" w:sz="4" w:space="0" w:color="auto"/>
            </w:tcBorders>
            <w:shd w:val="clear" w:color="auto" w:fill="FFFFFF"/>
            <w:vAlign w:val="center"/>
          </w:tcPr>
          <w:p w:rsidR="00841614" w:rsidRPr="00956B37" w:rsidRDefault="00841614" w:rsidP="004309B4">
            <w:pPr>
              <w:pStyle w:val="BodyText23"/>
              <w:shd w:val="clear" w:color="auto" w:fill="auto"/>
              <w:spacing w:line="276"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2430" w:type="dxa"/>
            <w:tcBorders>
              <w:top w:val="single" w:sz="4" w:space="0" w:color="auto"/>
              <w:left w:val="single" w:sz="4" w:space="0" w:color="auto"/>
            </w:tcBorders>
            <w:shd w:val="clear" w:color="auto" w:fill="FFFFFF"/>
            <w:vAlign w:val="center"/>
          </w:tcPr>
          <w:p w:rsidR="00841614" w:rsidRPr="00956B37" w:rsidRDefault="00841614" w:rsidP="00AB5380">
            <w:pPr>
              <w:pStyle w:val="BodyText23"/>
              <w:shd w:val="clear" w:color="auto" w:fill="auto"/>
              <w:spacing w:line="276" w:lineRule="auto"/>
              <w:ind w:right="274" w:firstLine="0"/>
              <w:jc w:val="center"/>
              <w:rPr>
                <w:sz w:val="24"/>
                <w:szCs w:val="24"/>
              </w:rPr>
            </w:pPr>
            <w:r w:rsidRPr="00956B37">
              <w:rPr>
                <w:rStyle w:val="BodyText4"/>
                <w:rFonts w:ascii="GHEA Grapalat" w:hAnsi="GHEA Grapalat"/>
                <w:color w:val="auto"/>
                <w:sz w:val="24"/>
                <w:szCs w:val="24"/>
              </w:rPr>
              <w:t>Ուռչման հարաբերական ձևախախտում, E</w:t>
            </w:r>
            <w:r w:rsidRPr="00956B37">
              <w:rPr>
                <w:rStyle w:val="BodyText4"/>
                <w:rFonts w:ascii="GHEA Grapalat" w:hAnsi="GHEA Grapalat"/>
                <w:color w:val="auto"/>
                <w:sz w:val="24"/>
                <w:szCs w:val="24"/>
                <w:vertAlign w:val="subscript"/>
              </w:rPr>
              <w:t>fh</w:t>
            </w:r>
          </w:p>
        </w:tc>
        <w:tc>
          <w:tcPr>
            <w:tcW w:w="4860" w:type="dxa"/>
            <w:tcBorders>
              <w:top w:val="single" w:sz="4" w:space="0" w:color="auto"/>
              <w:left w:val="single" w:sz="4" w:space="0" w:color="auto"/>
              <w:right w:val="single" w:sz="4" w:space="0" w:color="auto"/>
            </w:tcBorders>
            <w:shd w:val="clear" w:color="auto" w:fill="FFFFFF"/>
            <w:vAlign w:val="center"/>
          </w:tcPr>
          <w:p w:rsidR="00841614" w:rsidRPr="00956B37" w:rsidRDefault="00841614" w:rsidP="004309B4">
            <w:pPr>
              <w:pStyle w:val="BodyText23"/>
              <w:shd w:val="clear" w:color="auto" w:fill="auto"/>
              <w:spacing w:line="276" w:lineRule="auto"/>
              <w:ind w:firstLine="0"/>
              <w:jc w:val="center"/>
              <w:rPr>
                <w:sz w:val="24"/>
                <w:szCs w:val="24"/>
              </w:rPr>
            </w:pPr>
            <w:r w:rsidRPr="00956B37">
              <w:rPr>
                <w:rStyle w:val="BodyText4"/>
                <w:rFonts w:ascii="GHEA Grapalat" w:hAnsi="GHEA Grapalat"/>
                <w:color w:val="auto"/>
                <w:sz w:val="24"/>
                <w:szCs w:val="24"/>
              </w:rPr>
              <w:t>Գրունտների բնութագիրը</w:t>
            </w:r>
          </w:p>
        </w:tc>
      </w:tr>
      <w:tr w:rsidR="00841614" w:rsidRPr="00956B37" w:rsidTr="00841614">
        <w:trPr>
          <w:trHeight w:val="2237"/>
        </w:trPr>
        <w:tc>
          <w:tcPr>
            <w:tcW w:w="6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16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Գործնականորեն</w:t>
            </w: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չուռչող</w:t>
            </w:r>
          </w:p>
        </w:tc>
        <w:tc>
          <w:tcPr>
            <w:tcW w:w="24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r w:rsidR="00841614" w:rsidRPr="00956B37">
              <w:rPr>
                <w:rStyle w:val="BodyText4"/>
                <w:rFonts w:ascii="GHEA Grapalat" w:hAnsi="GHEA Grapalat"/>
                <w:color w:val="auto"/>
                <w:sz w:val="24"/>
                <w:szCs w:val="24"/>
              </w:rPr>
              <w:t>01</w:t>
            </w:r>
          </w:p>
        </w:tc>
        <w:tc>
          <w:tcPr>
            <w:tcW w:w="4860" w:type="dxa"/>
            <w:tcBorders>
              <w:top w:val="single" w:sz="4" w:space="0" w:color="auto"/>
              <w:left w:val="single" w:sz="4" w:space="0" w:color="auto"/>
              <w:right w:val="single" w:sz="4" w:space="0" w:color="auto"/>
            </w:tcBorders>
            <w:shd w:val="clear" w:color="auto" w:fill="FFFFFF"/>
          </w:tcPr>
          <w:p w:rsidR="00841614" w:rsidRPr="00956B37" w:rsidRDefault="0068612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w:t>
            </w:r>
            <w:r w:rsidR="00841614" w:rsidRPr="00956B37">
              <w:rPr>
                <w:rStyle w:val="BodyText4"/>
                <w:rFonts w:ascii="GHEA Grapalat" w:hAnsi="GHEA Grapalat"/>
                <w:color w:val="auto"/>
                <w:sz w:val="24"/>
                <w:szCs w:val="24"/>
              </w:rPr>
              <w:t>, երբ I</w:t>
            </w:r>
            <w:r w:rsidR="00841614" w:rsidRPr="00956B37">
              <w:rPr>
                <w:rStyle w:val="BodyText4"/>
                <w:rFonts w:ascii="GHEA Grapalat" w:hAnsi="GHEA Grapalat"/>
                <w:color w:val="auto"/>
                <w:sz w:val="24"/>
                <w:szCs w:val="24"/>
                <w:vertAlign w:val="subscript"/>
              </w:rPr>
              <w:t>L</w:t>
            </w:r>
            <w:r w:rsidR="00841614" w:rsidRPr="00956B37">
              <w:rPr>
                <w:rStyle w:val="BodyText4"/>
                <w:rFonts w:ascii="GHEA Grapalat" w:hAnsi="GHEA Grapalat"/>
                <w:color w:val="auto"/>
                <w:sz w:val="24"/>
                <w:szCs w:val="24"/>
              </w:rPr>
              <w:t>≤ 0:</w:t>
            </w: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Կոպճային ավազներ, խոշորահատիկ և միջին խոշորության, մանրահա</w:t>
            </w:r>
            <w:r w:rsidR="001F09E1" w:rsidRPr="00956B37">
              <w:rPr>
                <w:rStyle w:val="BodyText4"/>
                <w:rFonts w:ascii="GHEA Grapalat" w:hAnsi="GHEA Grapalat"/>
                <w:color w:val="auto"/>
                <w:sz w:val="24"/>
                <w:szCs w:val="24"/>
              </w:rPr>
              <w:t>տիկ և փոշենման ավազներ' երբ Տ≤0.</w:t>
            </w:r>
            <w:r w:rsidRPr="00956B37">
              <w:rPr>
                <w:rStyle w:val="BodyText4"/>
                <w:rFonts w:ascii="GHEA Grapalat" w:hAnsi="GHEA Grapalat"/>
                <w:color w:val="auto"/>
                <w:sz w:val="24"/>
                <w:szCs w:val="24"/>
              </w:rPr>
              <w:t>6, ինչպես նաև մա</w:t>
            </w:r>
            <w:r w:rsidR="001F09E1" w:rsidRPr="00956B37">
              <w:rPr>
                <w:rStyle w:val="BodyText4"/>
                <w:rFonts w:ascii="GHEA Grapalat" w:hAnsi="GHEA Grapalat"/>
                <w:color w:val="auto"/>
                <w:sz w:val="24"/>
                <w:szCs w:val="24"/>
              </w:rPr>
              <w:t>նրահատիկ և փոշենման ավազ</w:t>
            </w:r>
            <w:r w:rsidR="001F09E1" w:rsidRPr="00956B37">
              <w:rPr>
                <w:rStyle w:val="BodyText4"/>
                <w:rFonts w:ascii="GHEA Grapalat" w:hAnsi="GHEA Grapalat"/>
                <w:color w:val="auto"/>
                <w:sz w:val="24"/>
                <w:szCs w:val="24"/>
              </w:rPr>
              <w:softHyphen/>
              <w:t>ներ' 0.</w:t>
            </w:r>
            <w:r w:rsidRPr="00956B37">
              <w:rPr>
                <w:rStyle w:val="BodyText4"/>
                <w:rFonts w:ascii="GHEA Grapalat" w:hAnsi="GHEA Grapalat"/>
                <w:color w:val="auto"/>
                <w:sz w:val="24"/>
                <w:szCs w:val="24"/>
              </w:rPr>
              <w:t>05 մմ-ից մանր չափսի հատիկների պարունակությամբ, անկախ Տ</w:t>
            </w:r>
            <w:r w:rsidRPr="00956B37">
              <w:rPr>
                <w:rStyle w:val="BodyText4"/>
                <w:rFonts w:ascii="GHEA Grapalat" w:hAnsi="GHEA Grapalat"/>
                <w:color w:val="auto"/>
                <w:sz w:val="24"/>
                <w:szCs w:val="24"/>
                <w:vertAlign w:val="subscript"/>
              </w:rPr>
              <w:t>?</w:t>
            </w:r>
            <w:r w:rsidRPr="00956B37">
              <w:rPr>
                <w:rStyle w:val="BodyText4"/>
                <w:rFonts w:ascii="GHEA Grapalat" w:hAnsi="GHEA Grapalat"/>
                <w:color w:val="auto"/>
                <w:sz w:val="24"/>
                <w:szCs w:val="24"/>
              </w:rPr>
              <w:t xml:space="preserve"> ցուցա</w:t>
            </w:r>
            <w:r w:rsidRPr="00956B37">
              <w:rPr>
                <w:rStyle w:val="BodyText4"/>
                <w:rFonts w:ascii="GHEA Grapalat" w:hAnsi="GHEA Grapalat"/>
                <w:color w:val="auto"/>
                <w:sz w:val="24"/>
                <w:szCs w:val="24"/>
              </w:rPr>
              <w:softHyphen/>
              <w:t>նիշից:</w:t>
            </w: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Խոշորաբեկորային' 10% լցանյութով:</w:t>
            </w:r>
          </w:p>
        </w:tc>
      </w:tr>
      <w:tr w:rsidR="00841614" w:rsidRPr="00956B37" w:rsidTr="00841614">
        <w:trPr>
          <w:trHeight w:val="1483"/>
        </w:trPr>
        <w:tc>
          <w:tcPr>
            <w:tcW w:w="6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16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Սակավ ուռչող</w:t>
            </w:r>
          </w:p>
        </w:tc>
        <w:tc>
          <w:tcPr>
            <w:tcW w:w="24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 xml:space="preserve">. </w:t>
            </w: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0.01-0.</w:t>
            </w:r>
            <w:r w:rsidR="00841614" w:rsidRPr="00956B37">
              <w:rPr>
                <w:rStyle w:val="BodyText4"/>
                <w:rFonts w:ascii="GHEA Grapalat" w:hAnsi="GHEA Grapalat"/>
                <w:color w:val="auto"/>
                <w:sz w:val="24"/>
                <w:szCs w:val="24"/>
              </w:rPr>
              <w:t>035</w:t>
            </w:r>
          </w:p>
        </w:tc>
        <w:tc>
          <w:tcPr>
            <w:tcW w:w="4860" w:type="dxa"/>
            <w:tcBorders>
              <w:top w:val="single" w:sz="4" w:space="0" w:color="auto"/>
              <w:left w:val="single" w:sz="4" w:space="0" w:color="auto"/>
              <w:righ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Կավային, երբ 0&lt; 1</w:t>
            </w:r>
            <w:r w:rsidRPr="00956B37">
              <w:rPr>
                <w:rStyle w:val="BodyText4"/>
                <w:rFonts w:ascii="GHEA Grapalat" w:hAnsi="GHEA Grapalat"/>
                <w:color w:val="auto"/>
                <w:sz w:val="24"/>
                <w:szCs w:val="24"/>
                <w:vertAlign w:val="subscript"/>
              </w:rPr>
              <w:t>լ</w:t>
            </w:r>
            <w:r w:rsidR="00686121" w:rsidRPr="00956B37">
              <w:rPr>
                <w:rStyle w:val="BodyText4"/>
                <w:rFonts w:ascii="GHEA Grapalat" w:hAnsi="GHEA Grapalat"/>
                <w:color w:val="auto"/>
                <w:sz w:val="24"/>
                <w:szCs w:val="24"/>
              </w:rPr>
              <w:t xml:space="preserve"> ≤0.</w:t>
            </w:r>
            <w:r w:rsidRPr="00956B37">
              <w:rPr>
                <w:rStyle w:val="BodyText4"/>
                <w:rFonts w:ascii="GHEA Grapalat" w:hAnsi="GHEA Grapalat"/>
                <w:color w:val="auto"/>
                <w:sz w:val="24"/>
                <w:szCs w:val="24"/>
              </w:rPr>
              <w:t>25, փոշենման ու մանրահատիկ ավազներ, երբ 0,6&lt;Տ</w:t>
            </w:r>
            <w:r w:rsidRPr="00956B37">
              <w:rPr>
                <w:rStyle w:val="BodyText4"/>
                <w:rFonts w:ascii="GHEA Grapalat" w:hAnsi="GHEA Grapalat"/>
                <w:color w:val="auto"/>
                <w:sz w:val="24"/>
                <w:szCs w:val="24"/>
                <w:vertAlign w:val="subscript"/>
              </w:rPr>
              <w:t>?</w:t>
            </w:r>
            <w:r w:rsidR="001F09E1" w:rsidRPr="00956B37">
              <w:rPr>
                <w:rStyle w:val="BodyText4"/>
                <w:rFonts w:ascii="GHEA Grapalat" w:hAnsi="GHEA Grapalat"/>
                <w:color w:val="auto"/>
                <w:sz w:val="24"/>
                <w:szCs w:val="24"/>
              </w:rPr>
              <w:t xml:space="preserve"> ≤0.</w:t>
            </w:r>
            <w:r w:rsidRPr="00956B37">
              <w:rPr>
                <w:rStyle w:val="BodyText4"/>
                <w:rFonts w:ascii="GHEA Grapalat" w:hAnsi="GHEA Grapalat"/>
                <w:color w:val="auto"/>
                <w:sz w:val="24"/>
                <w:szCs w:val="24"/>
              </w:rPr>
              <w:t>8: Խոշորաբեկոր' զանգվածի 10-ից 30% լցանյութերի պարունակությամբ (կավա</w:t>
            </w:r>
            <w:r w:rsidRPr="00956B37">
              <w:rPr>
                <w:rStyle w:val="BodyText4"/>
                <w:rFonts w:ascii="GHEA Grapalat" w:hAnsi="GHEA Grapalat"/>
                <w:color w:val="auto"/>
                <w:sz w:val="24"/>
                <w:szCs w:val="24"/>
              </w:rPr>
              <w:softHyphen/>
              <w:t>յին, մանրահատիկ կամ փոշենման ավազային գրունտներով):</w:t>
            </w:r>
          </w:p>
        </w:tc>
      </w:tr>
      <w:tr w:rsidR="00841614" w:rsidRPr="00956B37" w:rsidTr="00841614">
        <w:trPr>
          <w:trHeight w:val="1728"/>
        </w:trPr>
        <w:tc>
          <w:tcPr>
            <w:tcW w:w="6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16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ուռչող</w:t>
            </w:r>
          </w:p>
        </w:tc>
        <w:tc>
          <w:tcPr>
            <w:tcW w:w="2430" w:type="dxa"/>
            <w:tcBorders>
              <w:top w:val="single" w:sz="4" w:space="0" w:color="auto"/>
              <w:lef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0.035-0.</w:t>
            </w:r>
            <w:r w:rsidR="00841614" w:rsidRPr="00956B37">
              <w:rPr>
                <w:rStyle w:val="BodyText4"/>
                <w:rFonts w:ascii="GHEA Grapalat" w:hAnsi="GHEA Grapalat"/>
                <w:color w:val="auto"/>
                <w:sz w:val="24"/>
                <w:szCs w:val="24"/>
              </w:rPr>
              <w:t>07</w:t>
            </w:r>
          </w:p>
        </w:tc>
        <w:tc>
          <w:tcPr>
            <w:tcW w:w="4860" w:type="dxa"/>
            <w:tcBorders>
              <w:top w:val="single" w:sz="4" w:space="0" w:color="auto"/>
              <w:left w:val="single" w:sz="4" w:space="0" w:color="auto"/>
              <w:righ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Կավային, երբ 0,25&lt;I</w:t>
            </w:r>
            <w:r w:rsidRPr="00956B37">
              <w:rPr>
                <w:rStyle w:val="BodyText4"/>
                <w:rFonts w:ascii="GHEA Grapalat" w:hAnsi="GHEA Grapalat"/>
                <w:color w:val="auto"/>
                <w:sz w:val="24"/>
                <w:szCs w:val="24"/>
                <w:vertAlign w:val="subscript"/>
              </w:rPr>
              <w:t>լ</w:t>
            </w:r>
            <w:r w:rsidRPr="00956B37">
              <w:rPr>
                <w:rStyle w:val="BodyText4"/>
                <w:rFonts w:ascii="GHEA Grapalat" w:hAnsi="GHEA Grapalat"/>
                <w:color w:val="auto"/>
                <w:sz w:val="24"/>
                <w:szCs w:val="24"/>
              </w:rPr>
              <w:t xml:space="preserve">≤0,50, փոշենման կամ մանրահատիկ ավազներ, </w:t>
            </w:r>
          </w:p>
          <w:p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երբ 0,8&lt;Տ</w:t>
            </w:r>
            <w:r w:rsidRPr="00956B37">
              <w:rPr>
                <w:rStyle w:val="BodyText4"/>
                <w:rFonts w:ascii="GHEA Grapalat" w:hAnsi="GHEA Grapalat"/>
                <w:color w:val="auto"/>
                <w:sz w:val="24"/>
                <w:szCs w:val="24"/>
                <w:vertAlign w:val="subscript"/>
              </w:rPr>
              <w:t>9</w:t>
            </w:r>
            <w:r w:rsidRPr="00956B37">
              <w:rPr>
                <w:rStyle w:val="BodyText4"/>
                <w:rFonts w:ascii="GHEA Grapalat" w:hAnsi="GHEA Grapalat"/>
                <w:color w:val="auto"/>
                <w:sz w:val="24"/>
                <w:szCs w:val="24"/>
              </w:rPr>
              <w:t>≤ 0,95:</w:t>
            </w:r>
          </w:p>
          <w:p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Խոշորւսբեկոր' զանգվածի 30%-ից ավելի լցանյութերի պարունակությամբ (կավա</w:t>
            </w:r>
            <w:r w:rsidRPr="00956B37">
              <w:rPr>
                <w:rStyle w:val="BodyText4"/>
                <w:rFonts w:ascii="GHEA Grapalat" w:hAnsi="GHEA Grapalat"/>
                <w:color w:val="auto"/>
                <w:sz w:val="24"/>
                <w:szCs w:val="24"/>
              </w:rPr>
              <w:softHyphen/>
              <w:t>յին, մանրահատիկ կամ փոշենման ավազային գրունտներով):</w:t>
            </w:r>
          </w:p>
        </w:tc>
      </w:tr>
      <w:tr w:rsidR="00841614" w:rsidRPr="00956B37" w:rsidTr="00841614">
        <w:trPr>
          <w:trHeight w:val="821"/>
        </w:trPr>
        <w:tc>
          <w:tcPr>
            <w:tcW w:w="630" w:type="dxa"/>
            <w:tcBorders>
              <w:top w:val="single" w:sz="4" w:space="0" w:color="auto"/>
              <w:left w:val="single" w:sz="4" w:space="0" w:color="auto"/>
              <w:bottom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2160" w:type="dxa"/>
            <w:tcBorders>
              <w:top w:val="single" w:sz="4" w:space="0" w:color="auto"/>
              <w:left w:val="single" w:sz="4" w:space="0" w:color="auto"/>
              <w:bottom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 xml:space="preserve">Խիստ ուռչող և չափազանց </w:t>
            </w:r>
            <w:r w:rsidRPr="00956B37">
              <w:rPr>
                <w:rStyle w:val="BodyText4"/>
                <w:rFonts w:ascii="GHEA Grapalat" w:hAnsi="GHEA Grapalat"/>
                <w:color w:val="auto"/>
                <w:sz w:val="24"/>
                <w:szCs w:val="24"/>
              </w:rPr>
              <w:lastRenderedPageBreak/>
              <w:t>ուռչող</w:t>
            </w:r>
          </w:p>
        </w:tc>
        <w:tc>
          <w:tcPr>
            <w:tcW w:w="2430" w:type="dxa"/>
            <w:tcBorders>
              <w:top w:val="single" w:sz="4" w:space="0" w:color="auto"/>
              <w:left w:val="single" w:sz="4" w:space="0" w:color="auto"/>
              <w:bottom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w:t>
            </w:r>
            <w:r w:rsidR="00841614" w:rsidRPr="00956B37">
              <w:rPr>
                <w:rStyle w:val="BodyText4"/>
                <w:rFonts w:ascii="GHEA Grapalat" w:hAnsi="GHEA Grapalat"/>
                <w:color w:val="auto"/>
                <w:sz w:val="24"/>
                <w:szCs w:val="24"/>
              </w:rPr>
              <w:t>07</w:t>
            </w:r>
          </w:p>
        </w:tc>
        <w:tc>
          <w:tcPr>
            <w:tcW w:w="4860" w:type="dxa"/>
            <w:tcBorders>
              <w:top w:val="single" w:sz="4" w:space="0" w:color="auto"/>
              <w:left w:val="single" w:sz="4" w:space="0" w:color="auto"/>
              <w:bottom w:val="single" w:sz="4" w:space="0" w:color="auto"/>
              <w:right w:val="single" w:sz="4" w:space="0" w:color="auto"/>
            </w:tcBorders>
            <w:shd w:val="clear" w:color="auto" w:fill="FFFFFF"/>
          </w:tcPr>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երբ Լ &gt;0.50:</w:t>
            </w:r>
          </w:p>
          <w:p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Մանրահատիկ և փոշենման ավազներ, </w:t>
            </w:r>
            <w:r w:rsidRPr="00956B37">
              <w:rPr>
                <w:rStyle w:val="BodyText4"/>
                <w:rFonts w:ascii="GHEA Grapalat" w:hAnsi="GHEA Grapalat"/>
                <w:color w:val="auto"/>
                <w:sz w:val="24"/>
                <w:szCs w:val="24"/>
              </w:rPr>
              <w:lastRenderedPageBreak/>
              <w:t>երբ Տ</w:t>
            </w:r>
            <w:r w:rsidRPr="00956B37">
              <w:rPr>
                <w:rStyle w:val="BodyText4"/>
                <w:rFonts w:ascii="GHEA Grapalat" w:hAnsi="GHEA Grapalat"/>
                <w:color w:val="auto"/>
                <w:sz w:val="24"/>
                <w:szCs w:val="24"/>
                <w:vertAlign w:val="subscript"/>
              </w:rPr>
              <w:t>օ</w:t>
            </w:r>
            <w:r w:rsidR="001F09E1" w:rsidRPr="00956B37">
              <w:rPr>
                <w:rStyle w:val="BodyText4"/>
                <w:rFonts w:ascii="GHEA Grapalat" w:hAnsi="GHEA Grapalat"/>
                <w:color w:val="auto"/>
                <w:sz w:val="24"/>
                <w:szCs w:val="24"/>
              </w:rPr>
              <w:t>&gt;0.</w:t>
            </w:r>
            <w:r w:rsidRPr="00956B37">
              <w:rPr>
                <w:rStyle w:val="BodyText4"/>
                <w:rFonts w:ascii="GHEA Grapalat" w:hAnsi="GHEA Grapalat"/>
                <w:color w:val="auto"/>
                <w:sz w:val="24"/>
                <w:szCs w:val="24"/>
              </w:rPr>
              <w:t>95</w:t>
            </w:r>
          </w:p>
        </w:tc>
      </w:tr>
    </w:tbl>
    <w:p w:rsidR="002F5105" w:rsidRPr="00956B37" w:rsidRDefault="002F5105" w:rsidP="00EE7625">
      <w:pPr>
        <w:jc w:val="both"/>
        <w:rPr>
          <w:rFonts w:ascii="GHEA Grapalat" w:hAnsi="GHEA Grapalat"/>
          <w:lang w:val="en-US"/>
        </w:rPr>
      </w:pPr>
    </w:p>
    <w:p w:rsidR="00AB2945" w:rsidRPr="00956B37" w:rsidRDefault="00AB2945" w:rsidP="003C427E">
      <w:pPr>
        <w:pStyle w:val="ListParagraph"/>
        <w:numPr>
          <w:ilvl w:val="0"/>
          <w:numId w:val="18"/>
        </w:numPr>
        <w:tabs>
          <w:tab w:val="left" w:pos="1800"/>
          <w:tab w:val="left" w:pos="1980"/>
          <w:tab w:val="left" w:pos="2160"/>
        </w:tabs>
        <w:ind w:left="810" w:firstLine="630"/>
        <w:jc w:val="both"/>
        <w:rPr>
          <w:rFonts w:ascii="GHEA Grapalat" w:hAnsi="GHEA Grapalat"/>
          <w:lang w:val="en-US"/>
        </w:rPr>
      </w:pPr>
      <w:r w:rsidRPr="00956B37">
        <w:rPr>
          <w:rFonts w:ascii="GHEA Grapalat" w:hAnsi="GHEA Grapalat"/>
          <w:lang w:val="en-US"/>
        </w:rPr>
        <w:t xml:space="preserve">Հողային պաստառի և բանվորական շերտի կառուցման ժամանակ օգտագործվող գրունտներն ըստ խոնավացման աստիճանի ներկայացված </w:t>
      </w:r>
      <w:r w:rsidR="007336A3" w:rsidRPr="00956B37">
        <w:rPr>
          <w:rFonts w:ascii="GHEA Grapalat" w:hAnsi="GHEA Grapalat"/>
          <w:lang w:val="hy-AM"/>
        </w:rPr>
        <w:t>են</w:t>
      </w:r>
      <w:r w:rsidR="00663EC2" w:rsidRPr="00956B37">
        <w:rPr>
          <w:rFonts w:ascii="GHEA Grapalat" w:hAnsi="GHEA Grapalat"/>
          <w:lang w:val="en-US"/>
        </w:rPr>
        <w:t xml:space="preserve"> սույն շինարարական նորմերի</w:t>
      </w:r>
      <w:r w:rsidRPr="00956B37">
        <w:rPr>
          <w:rFonts w:ascii="GHEA Grapalat" w:hAnsi="GHEA Grapalat"/>
          <w:lang w:val="en-US"/>
        </w:rPr>
        <w:t xml:space="preserve"> 9</w:t>
      </w:r>
      <w:r w:rsidR="005B0531" w:rsidRPr="00956B37">
        <w:rPr>
          <w:rFonts w:ascii="GHEA Grapalat" w:hAnsi="GHEA Grapalat"/>
          <w:lang w:val="en-US"/>
        </w:rPr>
        <w:t>7</w:t>
      </w:r>
      <w:r w:rsidRPr="00956B37">
        <w:rPr>
          <w:rFonts w:ascii="GHEA Grapalat" w:hAnsi="GHEA Grapalat"/>
          <w:lang w:val="en-US"/>
        </w:rPr>
        <w:t>-</w:t>
      </w:r>
      <w:r w:rsidR="00663EC2" w:rsidRPr="00956B37">
        <w:rPr>
          <w:rFonts w:ascii="GHEA Grapalat" w:hAnsi="GHEA Grapalat"/>
          <w:lang w:val="en-US"/>
        </w:rPr>
        <w:t>րդ աղյուսակում</w:t>
      </w:r>
      <w:r w:rsidRPr="00956B37">
        <w:rPr>
          <w:rFonts w:ascii="GHEA Grapalat" w:hAnsi="GHEA Grapalat"/>
          <w:lang w:val="en-US"/>
        </w:rPr>
        <w:t>:</w:t>
      </w:r>
    </w:p>
    <w:p w:rsidR="00841614" w:rsidRPr="00956B37" w:rsidRDefault="00841614" w:rsidP="00841614">
      <w:pPr>
        <w:keepNext/>
        <w:keepLines/>
        <w:rPr>
          <w:rStyle w:val="Heading72"/>
          <w:rFonts w:ascii="GHEA Grapalat" w:eastAsiaTheme="minorHAnsi" w:hAnsi="GHEA Grapalat"/>
          <w:color w:val="auto"/>
          <w:sz w:val="24"/>
          <w:szCs w:val="24"/>
        </w:rPr>
      </w:pPr>
    </w:p>
    <w:p w:rsidR="00841614" w:rsidRPr="00956B37" w:rsidRDefault="00841614" w:rsidP="003679D8">
      <w:pPr>
        <w:keepNext/>
        <w:keepLines/>
        <w:spacing w:line="276" w:lineRule="auto"/>
        <w:rPr>
          <w:rStyle w:val="Heading72"/>
          <w:rFonts w:ascii="GHEA Grapalat" w:eastAsiaTheme="minorHAnsi" w:hAnsi="GHEA Grapalat"/>
          <w:color w:val="auto"/>
          <w:sz w:val="24"/>
          <w:szCs w:val="24"/>
        </w:rPr>
      </w:pPr>
    </w:p>
    <w:p w:rsidR="003679D8" w:rsidRPr="00956B37" w:rsidRDefault="003679D8" w:rsidP="003679D8">
      <w:pPr>
        <w:keepNext/>
        <w:keepLines/>
        <w:spacing w:line="276" w:lineRule="auto"/>
        <w:rPr>
          <w:rFonts w:ascii="GHEA Grapalat" w:hAnsi="GHEA Grapalat"/>
          <w:color w:val="auto"/>
          <w:lang w:val="hy-AM"/>
        </w:rPr>
      </w:pPr>
      <w:r w:rsidRPr="00956B37">
        <w:rPr>
          <w:rStyle w:val="Heading72"/>
          <w:rFonts w:ascii="GHEA Grapalat" w:eastAsiaTheme="minorHAnsi" w:hAnsi="GHEA Grapalat"/>
          <w:color w:val="auto"/>
          <w:sz w:val="24"/>
          <w:szCs w:val="24"/>
        </w:rPr>
        <w:t>Գրունտների տարատեսակներն ըստ խոնավացման աստիճանի</w:t>
      </w:r>
    </w:p>
    <w:p w:rsidR="003679D8" w:rsidRPr="00956B37" w:rsidRDefault="003679D8" w:rsidP="003679D8">
      <w:pPr>
        <w:spacing w:line="276" w:lineRule="auto"/>
        <w:jc w:val="right"/>
        <w:rPr>
          <w:rFonts w:ascii="GHEA Grapalat" w:hAnsi="GHEA Grapalat"/>
          <w:color w:val="auto"/>
          <w:lang w:val="hy-AM"/>
        </w:rPr>
      </w:pPr>
      <w:r w:rsidRPr="00956B37">
        <w:rPr>
          <w:rStyle w:val="Tablecaption2"/>
          <w:rFonts w:ascii="GHEA Grapalat" w:eastAsiaTheme="minorHAnsi" w:hAnsi="GHEA Grapalat"/>
          <w:color w:val="auto"/>
          <w:sz w:val="24"/>
          <w:szCs w:val="24"/>
        </w:rPr>
        <w:t>Աղյուսակ 97</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420"/>
        <w:gridCol w:w="6030"/>
      </w:tblGrid>
      <w:tr w:rsidR="001A2F3A" w:rsidRPr="00956B37" w:rsidTr="001A2F3A">
        <w:trPr>
          <w:trHeight w:val="307"/>
        </w:trPr>
        <w:tc>
          <w:tcPr>
            <w:tcW w:w="63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42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Գրունտների տարատեսակները</w:t>
            </w:r>
          </w:p>
        </w:tc>
        <w:tc>
          <w:tcPr>
            <w:tcW w:w="6030" w:type="dxa"/>
            <w:tcBorders>
              <w:top w:val="single" w:sz="4" w:space="0" w:color="auto"/>
              <w:left w:val="single" w:sz="4" w:space="0" w:color="auto"/>
              <w:right w:val="single" w:sz="4" w:space="0" w:color="auto"/>
            </w:tcBorders>
            <w:shd w:val="clear" w:color="auto" w:fill="FFFFFF"/>
          </w:tcPr>
          <w:p w:rsidR="008C7CD9"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 xml:space="preserve">Խոնավությունն ըստ </w:t>
            </w:r>
          </w:p>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lang w:val="en-US"/>
              </w:rPr>
              <w:t>ԳՕՍՏ</w:t>
            </w:r>
            <w:r w:rsidR="008C7CD9" w:rsidRPr="00956B37">
              <w:rPr>
                <w:rStyle w:val="BodyText4"/>
                <w:rFonts w:ascii="GHEA Grapalat" w:hAnsi="GHEA Grapalat"/>
                <w:color w:val="auto"/>
                <w:sz w:val="24"/>
                <w:szCs w:val="24"/>
              </w:rPr>
              <w:t xml:space="preserve"> 5180-2015 ստանդարտի </w:t>
            </w:r>
          </w:p>
        </w:tc>
      </w:tr>
      <w:tr w:rsidR="001A2F3A" w:rsidRPr="00956B37" w:rsidTr="001A2F3A">
        <w:trPr>
          <w:trHeight w:val="250"/>
        </w:trPr>
        <w:tc>
          <w:tcPr>
            <w:tcW w:w="63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42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Թերխոնավ</w:t>
            </w:r>
          </w:p>
        </w:tc>
        <w:tc>
          <w:tcPr>
            <w:tcW w:w="6030" w:type="dxa"/>
            <w:tcBorders>
              <w:top w:val="single" w:sz="4" w:space="0" w:color="auto"/>
              <w:left w:val="single" w:sz="4" w:space="0" w:color="auto"/>
              <w:right w:val="single" w:sz="4" w:space="0" w:color="auto"/>
            </w:tcBorders>
            <w:shd w:val="clear" w:color="auto" w:fill="FFFFFF"/>
          </w:tcPr>
          <w:p w:rsidR="001A2F3A" w:rsidRPr="00956B37" w:rsidRDefault="00264ABC"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0.</w:t>
            </w:r>
            <w:r w:rsidR="001A2F3A" w:rsidRPr="00956B37">
              <w:rPr>
                <w:rStyle w:val="BodyText4"/>
                <w:rFonts w:ascii="GHEA Grapalat" w:hAnsi="GHEA Grapalat"/>
                <w:color w:val="auto"/>
                <w:sz w:val="24"/>
                <w:szCs w:val="24"/>
              </w:rPr>
              <w:t>9 W</w:t>
            </w:r>
            <w:r w:rsidR="001A2F3A" w:rsidRPr="00956B37">
              <w:rPr>
                <w:rStyle w:val="BodyText4"/>
                <w:rFonts w:ascii="GHEA Grapalat" w:hAnsi="GHEA Grapalat"/>
                <w:color w:val="auto"/>
                <w:sz w:val="24"/>
                <w:szCs w:val="24"/>
                <w:vertAlign w:val="subscript"/>
              </w:rPr>
              <w:t>բ</w:t>
            </w:r>
            <w:r w:rsidR="001A2F3A" w:rsidRPr="00956B37">
              <w:rPr>
                <w:rStyle w:val="BodyText4"/>
                <w:rFonts w:ascii="GHEA Grapalat" w:hAnsi="GHEA Grapalat"/>
                <w:color w:val="auto"/>
                <w:sz w:val="24"/>
                <w:szCs w:val="24"/>
              </w:rPr>
              <w:t>-ից պակաս</w:t>
            </w:r>
          </w:p>
        </w:tc>
      </w:tr>
      <w:tr w:rsidR="001A2F3A" w:rsidRPr="00956B37" w:rsidTr="001A2F3A">
        <w:trPr>
          <w:trHeight w:val="254"/>
        </w:trPr>
        <w:tc>
          <w:tcPr>
            <w:tcW w:w="63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42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Նորմալ խոնավությամբ</w:t>
            </w:r>
          </w:p>
        </w:tc>
        <w:tc>
          <w:tcPr>
            <w:tcW w:w="6030" w:type="dxa"/>
            <w:tcBorders>
              <w:top w:val="single" w:sz="4" w:space="0" w:color="auto"/>
              <w:left w:val="single" w:sz="4" w:space="0" w:color="auto"/>
              <w:right w:val="single" w:sz="4" w:space="0" w:color="auto"/>
            </w:tcBorders>
            <w:shd w:val="clear" w:color="auto" w:fill="FFFFFF"/>
          </w:tcPr>
          <w:p w:rsidR="001A2F3A" w:rsidRPr="00956B37" w:rsidRDefault="00264ABC"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0.</w:t>
            </w:r>
            <w:r w:rsidR="001A2F3A" w:rsidRPr="00956B37">
              <w:rPr>
                <w:rStyle w:val="BodyText4"/>
                <w:rFonts w:ascii="GHEA Grapalat" w:hAnsi="GHEA Grapalat"/>
                <w:color w:val="auto"/>
                <w:sz w:val="24"/>
                <w:szCs w:val="24"/>
              </w:rPr>
              <w:t>9 W</w:t>
            </w:r>
            <w:r w:rsidR="001A2F3A" w:rsidRPr="00956B37">
              <w:rPr>
                <w:rStyle w:val="BodyText4"/>
                <w:rFonts w:ascii="GHEA Grapalat" w:hAnsi="GHEA Grapalat"/>
                <w:color w:val="auto"/>
                <w:sz w:val="24"/>
                <w:szCs w:val="24"/>
                <w:vertAlign w:val="subscript"/>
              </w:rPr>
              <w:t>բ</w:t>
            </w:r>
            <w:r w:rsidR="001A2F3A" w:rsidRPr="00956B37">
              <w:rPr>
                <w:rStyle w:val="BodyText4"/>
                <w:rFonts w:ascii="GHEA Grapalat" w:hAnsi="GHEA Grapalat"/>
                <w:color w:val="auto"/>
                <w:sz w:val="24"/>
                <w:szCs w:val="24"/>
              </w:rPr>
              <w:t>-ից մինչև W</w:t>
            </w:r>
            <w:r w:rsidR="001A2F3A" w:rsidRPr="00956B37">
              <w:rPr>
                <w:rStyle w:val="BodyText4"/>
                <w:rFonts w:ascii="GHEA Grapalat" w:hAnsi="GHEA Grapalat"/>
                <w:color w:val="auto"/>
                <w:sz w:val="24"/>
                <w:szCs w:val="24"/>
                <w:vertAlign w:val="subscript"/>
              </w:rPr>
              <w:t>թույլ</w:t>
            </w:r>
          </w:p>
        </w:tc>
      </w:tr>
      <w:tr w:rsidR="001A2F3A" w:rsidRPr="00956B37" w:rsidTr="001A2F3A">
        <w:trPr>
          <w:trHeight w:val="250"/>
        </w:trPr>
        <w:tc>
          <w:tcPr>
            <w:tcW w:w="63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420" w:type="dxa"/>
            <w:tcBorders>
              <w:top w:val="single" w:sz="4" w:space="0" w:color="auto"/>
              <w:lef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Բարձր խոնավությամբ</w:t>
            </w:r>
          </w:p>
        </w:tc>
        <w:tc>
          <w:tcPr>
            <w:tcW w:w="6030" w:type="dxa"/>
            <w:tcBorders>
              <w:top w:val="single" w:sz="4" w:space="0" w:color="auto"/>
              <w:left w:val="single" w:sz="4" w:space="0" w:color="auto"/>
              <w:right w:val="single" w:sz="4" w:space="0" w:color="auto"/>
            </w:tcBorders>
            <w:shd w:val="clear" w:color="auto" w:fill="FFFFFF"/>
          </w:tcPr>
          <w:p w:rsidR="001A2F3A" w:rsidRPr="00956B37" w:rsidRDefault="001A2F3A" w:rsidP="001A2F3A">
            <w:pPr>
              <w:pStyle w:val="BodyText23"/>
              <w:shd w:val="clear" w:color="auto" w:fill="auto"/>
              <w:tabs>
                <w:tab w:val="left" w:leader="dot" w:pos="451"/>
                <w:tab w:val="left" w:leader="dot" w:pos="1579"/>
              </w:tabs>
              <w:spacing w:line="360" w:lineRule="auto"/>
              <w:ind w:firstLine="0"/>
              <w:jc w:val="center"/>
              <w:rPr>
                <w:sz w:val="24"/>
                <w:szCs w:val="24"/>
                <w:lang w:val="hy-AM"/>
              </w:rPr>
            </w:pPr>
            <w:r w:rsidRPr="00956B37">
              <w:rPr>
                <w:rStyle w:val="BodyText4"/>
                <w:rFonts w:ascii="GHEA Grapalat" w:hAnsi="GHEA Grapalat"/>
                <w:color w:val="auto"/>
                <w:sz w:val="24"/>
                <w:szCs w:val="24"/>
              </w:rPr>
              <w:t>W</w:t>
            </w:r>
            <w:r w:rsidRPr="00956B37">
              <w:rPr>
                <w:rStyle w:val="BodyText4"/>
                <w:rFonts w:ascii="GHEA Grapalat" w:hAnsi="GHEA Grapalat"/>
                <w:color w:val="auto"/>
                <w:sz w:val="24"/>
                <w:szCs w:val="24"/>
                <w:vertAlign w:val="subscript"/>
              </w:rPr>
              <w:t>թույլ</w:t>
            </w:r>
            <w:r w:rsidRPr="00956B37">
              <w:rPr>
                <w:rStyle w:val="BodyText4"/>
                <w:rFonts w:ascii="GHEA Grapalat" w:hAnsi="GHEA Grapalat"/>
                <w:color w:val="auto"/>
                <w:sz w:val="24"/>
                <w:szCs w:val="24"/>
              </w:rPr>
              <w:t xml:space="preserve"> մինչև W</w:t>
            </w:r>
            <w:r w:rsidRPr="00956B37">
              <w:rPr>
                <w:rStyle w:val="BodyText4"/>
                <w:rFonts w:ascii="GHEA Grapalat" w:hAnsi="GHEA Grapalat"/>
                <w:color w:val="auto"/>
                <w:sz w:val="24"/>
                <w:szCs w:val="24"/>
                <w:vertAlign w:val="subscript"/>
              </w:rPr>
              <w:t>առ</w:t>
            </w:r>
          </w:p>
        </w:tc>
      </w:tr>
      <w:tr w:rsidR="001A2F3A" w:rsidRPr="00956B37" w:rsidTr="001A2F3A">
        <w:trPr>
          <w:trHeight w:val="293"/>
        </w:trPr>
        <w:tc>
          <w:tcPr>
            <w:tcW w:w="630" w:type="dxa"/>
            <w:tcBorders>
              <w:top w:val="single" w:sz="4" w:space="0" w:color="auto"/>
              <w:left w:val="single" w:sz="4" w:space="0" w:color="auto"/>
              <w:bottom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420" w:type="dxa"/>
            <w:tcBorders>
              <w:top w:val="single" w:sz="4" w:space="0" w:color="auto"/>
              <w:left w:val="single" w:sz="4" w:space="0" w:color="auto"/>
              <w:bottom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Գերխոնավ</w:t>
            </w:r>
          </w:p>
        </w:tc>
        <w:tc>
          <w:tcPr>
            <w:tcW w:w="6030" w:type="dxa"/>
            <w:tcBorders>
              <w:top w:val="single" w:sz="4" w:space="0" w:color="auto"/>
              <w:left w:val="single" w:sz="4" w:space="0" w:color="auto"/>
              <w:bottom w:val="single" w:sz="4" w:space="0" w:color="auto"/>
              <w:right w:val="single" w:sz="4" w:space="0" w:color="auto"/>
            </w:tcBorders>
            <w:shd w:val="clear" w:color="auto" w:fill="FFFFFF"/>
          </w:tcPr>
          <w:p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W</w:t>
            </w:r>
            <w:r w:rsidRPr="00956B37">
              <w:rPr>
                <w:rStyle w:val="BodyText4"/>
                <w:rFonts w:ascii="GHEA Grapalat" w:hAnsi="GHEA Grapalat"/>
                <w:color w:val="auto"/>
                <w:sz w:val="24"/>
                <w:szCs w:val="24"/>
                <w:vertAlign w:val="subscript"/>
              </w:rPr>
              <w:t>առ</w:t>
            </w:r>
            <w:r w:rsidRPr="00956B37">
              <w:rPr>
                <w:rStyle w:val="BodyText4"/>
                <w:rFonts w:ascii="GHEA Grapalat" w:hAnsi="GHEA Grapalat"/>
                <w:color w:val="auto"/>
                <w:sz w:val="24"/>
                <w:szCs w:val="24"/>
              </w:rPr>
              <w:t xml:space="preserve"> -ից բարձր</w:t>
            </w:r>
          </w:p>
        </w:tc>
      </w:tr>
      <w:tr w:rsidR="001A2F3A" w:rsidRPr="00956B37" w:rsidTr="001A2F3A">
        <w:trPr>
          <w:trHeight w:val="293"/>
        </w:trPr>
        <w:tc>
          <w:tcPr>
            <w:tcW w:w="10080" w:type="dxa"/>
            <w:gridSpan w:val="3"/>
            <w:tcBorders>
              <w:top w:val="single" w:sz="4" w:space="0" w:color="auto"/>
              <w:left w:val="single" w:sz="4" w:space="0" w:color="auto"/>
              <w:bottom w:val="single" w:sz="4" w:space="0" w:color="auto"/>
              <w:right w:val="single" w:sz="4" w:space="0" w:color="auto"/>
            </w:tcBorders>
            <w:shd w:val="clear" w:color="auto" w:fill="FFFFFF"/>
          </w:tcPr>
          <w:p w:rsidR="001A2F3A" w:rsidRPr="00956B37" w:rsidRDefault="001A2F3A" w:rsidP="001A2F3A">
            <w:pPr>
              <w:tabs>
                <w:tab w:val="left" w:pos="1299"/>
              </w:tabs>
              <w:ind w:firstLine="165"/>
              <w:jc w:val="left"/>
              <w:rPr>
                <w:rFonts w:ascii="GHEA Grapalat" w:hAnsi="GHEA Grapalat"/>
                <w:i/>
                <w:color w:val="auto"/>
                <w:lang w:val="hy-AM"/>
              </w:rPr>
            </w:pPr>
            <w:r w:rsidRPr="00956B37">
              <w:rPr>
                <w:rStyle w:val="BodyText4"/>
                <w:rFonts w:ascii="GHEA Grapalat" w:eastAsiaTheme="minorHAnsi" w:hAnsi="GHEA Grapalat"/>
                <w:i/>
                <w:color w:val="auto"/>
                <w:sz w:val="24"/>
                <w:szCs w:val="24"/>
                <w:lang w:val="ru-RU"/>
              </w:rPr>
              <w:t xml:space="preserve">5.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բ</w:t>
            </w:r>
            <w:r w:rsidRPr="00956B37">
              <w:rPr>
                <w:rStyle w:val="Bodytext100"/>
                <w:rFonts w:ascii="GHEA Grapalat" w:eastAsia="Trebuchet MS" w:hAnsi="GHEA Grapalat"/>
                <w:i w:val="0"/>
                <w:color w:val="auto"/>
                <w:sz w:val="24"/>
                <w:szCs w:val="24"/>
              </w:rPr>
              <w:t xml:space="preserve"> - բարենպա</w:t>
            </w:r>
            <w:r w:rsidRPr="00956B37">
              <w:rPr>
                <w:rStyle w:val="Bodytext100"/>
                <w:rFonts w:ascii="GHEA Grapalat" w:eastAsia="Trebuchet MS" w:hAnsi="GHEA Grapalat"/>
                <w:i w:val="0"/>
                <w:color w:val="auto"/>
                <w:sz w:val="24"/>
                <w:szCs w:val="24"/>
                <w:lang w:val="en-US"/>
              </w:rPr>
              <w:t>ս</w:t>
            </w:r>
            <w:r w:rsidRPr="00956B37">
              <w:rPr>
                <w:rStyle w:val="Bodytext100"/>
                <w:rFonts w:ascii="GHEA Grapalat" w:eastAsia="Trebuchet MS" w:hAnsi="GHEA Grapalat"/>
                <w:i w:val="0"/>
                <w:color w:val="auto"/>
                <w:sz w:val="24"/>
                <w:szCs w:val="24"/>
              </w:rPr>
              <w:t>տ խոնավություն,</w:t>
            </w:r>
          </w:p>
          <w:p w:rsidR="001A2F3A" w:rsidRPr="00956B37" w:rsidRDefault="001A2F3A" w:rsidP="001A2F3A">
            <w:pPr>
              <w:ind w:left="75" w:firstLine="90"/>
              <w:jc w:val="both"/>
              <w:rPr>
                <w:rFonts w:ascii="GHEA Grapalat" w:hAnsi="GHEA Grapalat"/>
                <w:i/>
                <w:color w:val="auto"/>
                <w:lang w:val="hy-AM"/>
              </w:rPr>
            </w:pPr>
            <w:r w:rsidRPr="00956B37">
              <w:rPr>
                <w:rStyle w:val="BodyText4"/>
                <w:rFonts w:ascii="GHEA Grapalat" w:eastAsiaTheme="minorHAnsi" w:hAnsi="GHEA Grapalat"/>
                <w:i/>
                <w:color w:val="auto"/>
                <w:sz w:val="24"/>
                <w:szCs w:val="24"/>
                <w:lang w:val="ru-RU"/>
              </w:rPr>
              <w:t xml:space="preserve">6.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առ</w:t>
            </w:r>
            <w:r w:rsidRPr="00956B37">
              <w:rPr>
                <w:rStyle w:val="Bodytext100"/>
                <w:rFonts w:ascii="GHEA Grapalat" w:eastAsia="Trebuchet MS" w:hAnsi="GHEA Grapalat"/>
                <w:i w:val="0"/>
                <w:color w:val="auto"/>
                <w:sz w:val="24"/>
                <w:szCs w:val="24"/>
              </w:rPr>
              <w:t xml:space="preserve"> - խտացման</w:t>
            </w:r>
            <w:r w:rsidR="00264ABC" w:rsidRPr="00956B37">
              <w:rPr>
                <w:rStyle w:val="Bodytext100"/>
                <w:rFonts w:ascii="GHEA Grapalat" w:eastAsia="Trebuchet MS" w:hAnsi="GHEA Grapalat"/>
                <w:i w:val="0"/>
                <w:color w:val="auto"/>
                <w:sz w:val="24"/>
                <w:szCs w:val="24"/>
              </w:rPr>
              <w:t xml:space="preserve"> 0.</w:t>
            </w:r>
            <w:r w:rsidRPr="00956B37">
              <w:rPr>
                <w:rStyle w:val="Bodytext100"/>
                <w:rFonts w:ascii="GHEA Grapalat" w:eastAsia="Trebuchet MS" w:hAnsi="GHEA Grapalat"/>
                <w:i w:val="0"/>
                <w:color w:val="auto"/>
                <w:sz w:val="24"/>
                <w:szCs w:val="24"/>
              </w:rPr>
              <w:t>9 գործակցի դեպքում գրունտի առավելագույն հնարավոր խոնավություն,</w:t>
            </w:r>
          </w:p>
          <w:p w:rsidR="001A2F3A" w:rsidRPr="00956B37" w:rsidRDefault="001A2F3A" w:rsidP="001A2F3A">
            <w:pPr>
              <w:pStyle w:val="BodyText23"/>
              <w:shd w:val="clear" w:color="auto" w:fill="auto"/>
              <w:spacing w:line="360" w:lineRule="auto"/>
              <w:ind w:firstLine="165"/>
              <w:jc w:val="left"/>
              <w:rPr>
                <w:rStyle w:val="BodyText4"/>
                <w:rFonts w:ascii="GHEA Grapalat" w:hAnsi="GHEA Grapalat"/>
                <w:color w:val="auto"/>
                <w:sz w:val="24"/>
                <w:szCs w:val="24"/>
              </w:rPr>
            </w:pPr>
            <w:r w:rsidRPr="00956B37">
              <w:rPr>
                <w:rStyle w:val="BodyText4"/>
                <w:rFonts w:ascii="GHEA Grapalat" w:eastAsiaTheme="minorHAnsi" w:hAnsi="GHEA Grapalat"/>
                <w:i/>
                <w:color w:val="auto"/>
                <w:sz w:val="24"/>
                <w:szCs w:val="24"/>
              </w:rPr>
              <w:t xml:space="preserve"> </w:t>
            </w:r>
            <w:r w:rsidRPr="00956B37">
              <w:rPr>
                <w:rStyle w:val="BodyText4"/>
                <w:rFonts w:ascii="GHEA Grapalat" w:eastAsiaTheme="minorHAnsi" w:hAnsi="GHEA Grapalat"/>
                <w:i/>
                <w:color w:val="auto"/>
                <w:sz w:val="24"/>
                <w:szCs w:val="24"/>
                <w:lang w:val="en-US"/>
              </w:rPr>
              <w:t xml:space="preserve">7.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թույլ</w:t>
            </w:r>
            <w:r w:rsidRPr="00956B37">
              <w:rPr>
                <w:rStyle w:val="Bodytext10NotItalic"/>
                <w:rFonts w:ascii="GHEA Grapalat" w:eastAsiaTheme="minorHAnsi" w:hAnsi="GHEA Grapalat"/>
                <w:i w:val="0"/>
                <w:color w:val="auto"/>
                <w:sz w:val="24"/>
                <w:szCs w:val="24"/>
                <w:lang w:val="hy-AM"/>
              </w:rPr>
              <w:t xml:space="preserve"> - </w:t>
            </w:r>
            <w:r w:rsidRPr="00956B37">
              <w:rPr>
                <w:rStyle w:val="Bodytext100"/>
                <w:rFonts w:ascii="GHEA Grapalat" w:eastAsia="Trebuchet MS" w:hAnsi="GHEA Grapalat"/>
                <w:i w:val="0"/>
                <w:color w:val="auto"/>
                <w:sz w:val="24"/>
                <w:szCs w:val="24"/>
              </w:rPr>
              <w:t>թույլատրելի խոնավություն:</w:t>
            </w:r>
          </w:p>
        </w:tc>
      </w:tr>
    </w:tbl>
    <w:p w:rsidR="00A31410" w:rsidRPr="00956B37" w:rsidRDefault="00A31410" w:rsidP="00A31410">
      <w:pPr>
        <w:pStyle w:val="ListParagraph"/>
        <w:spacing w:line="259" w:lineRule="auto"/>
        <w:ind w:left="709"/>
        <w:jc w:val="both"/>
        <w:rPr>
          <w:rFonts w:ascii="GHEA Grapalat" w:hAnsi="GHEA Grapalat"/>
          <w:lang w:val="en-US"/>
        </w:rPr>
      </w:pPr>
    </w:p>
    <w:p w:rsidR="00AB2945" w:rsidRPr="00956B37" w:rsidRDefault="00511EAF" w:rsidP="003C427E">
      <w:pPr>
        <w:pStyle w:val="ListParagraph"/>
        <w:numPr>
          <w:ilvl w:val="0"/>
          <w:numId w:val="18"/>
        </w:numPr>
        <w:tabs>
          <w:tab w:val="left" w:pos="1980"/>
        </w:tabs>
        <w:ind w:left="810" w:firstLine="540"/>
        <w:jc w:val="both"/>
        <w:rPr>
          <w:rFonts w:ascii="GHEA Grapalat" w:hAnsi="GHEA Grapalat"/>
          <w:lang w:val="en-US"/>
        </w:rPr>
      </w:pPr>
      <w:r w:rsidRPr="00956B37">
        <w:rPr>
          <w:rFonts w:ascii="GHEA Grapalat" w:hAnsi="GHEA Grapalat"/>
          <w:lang w:val="en-US"/>
        </w:rPr>
        <w:t xml:space="preserve">Տեղանքի գրունտների խոնավացման հաշվարկային ուրվագծերը ներկայացված են </w:t>
      </w:r>
      <w:r w:rsidR="00264ABC" w:rsidRPr="00956B37">
        <w:rPr>
          <w:rFonts w:ascii="GHEA Grapalat" w:hAnsi="GHEA Grapalat"/>
          <w:lang w:val="en-US"/>
        </w:rPr>
        <w:t xml:space="preserve">սույն շինարարական նորմերի 98-րդ </w:t>
      </w:r>
      <w:r w:rsidRPr="00956B37">
        <w:rPr>
          <w:rFonts w:ascii="GHEA Grapalat" w:hAnsi="GHEA Grapalat"/>
          <w:lang w:val="en-US"/>
        </w:rPr>
        <w:t>աղյուսակում:</w:t>
      </w:r>
      <w:r w:rsidR="00A31410" w:rsidRPr="00956B37">
        <w:rPr>
          <w:rFonts w:ascii="GHEA Grapalat" w:hAnsi="GHEA Grapalat"/>
          <w:lang w:val="en-US"/>
        </w:rPr>
        <w:t xml:space="preserve"> </w:t>
      </w:r>
      <w:r w:rsidR="00AB2945" w:rsidRPr="00956B37">
        <w:rPr>
          <w:rFonts w:ascii="GHEA Grapalat" w:hAnsi="GHEA Grapalat"/>
          <w:lang w:val="en-US"/>
        </w:rPr>
        <w:t>Լիցքերի կառուցման ժամանակ օգտագործվող գրունտ</w:t>
      </w:r>
      <w:r w:rsidR="00295578" w:rsidRPr="00956B37">
        <w:rPr>
          <w:rFonts w:ascii="GHEA Grapalat" w:hAnsi="GHEA Grapalat"/>
          <w:lang w:val="en-US"/>
        </w:rPr>
        <w:t>ներ</w:t>
      </w:r>
      <w:r w:rsidR="00AB2945" w:rsidRPr="00956B37">
        <w:rPr>
          <w:rFonts w:ascii="GHEA Grapalat" w:hAnsi="GHEA Grapalat"/>
          <w:lang w:val="en-US"/>
        </w:rPr>
        <w:t>ի ծավալի որոշման համար դրա հարաբերական խտացման գործակիցները կախված գրունտի տեսակից բերված է</w:t>
      </w:r>
      <w:r w:rsidR="00264ABC" w:rsidRPr="00956B37">
        <w:rPr>
          <w:rFonts w:ascii="GHEA Grapalat" w:hAnsi="GHEA Grapalat"/>
          <w:lang w:val="en-US"/>
        </w:rPr>
        <w:t xml:space="preserve"> սույն շինարարական նորմերի</w:t>
      </w:r>
      <w:r w:rsidR="00AB2945" w:rsidRPr="00956B37">
        <w:rPr>
          <w:rFonts w:ascii="GHEA Grapalat" w:hAnsi="GHEA Grapalat"/>
          <w:lang w:val="en-US"/>
        </w:rPr>
        <w:t xml:space="preserve"> 9</w:t>
      </w:r>
      <w:r w:rsidR="005B0531" w:rsidRPr="00956B37">
        <w:rPr>
          <w:rFonts w:ascii="GHEA Grapalat" w:hAnsi="GHEA Grapalat"/>
          <w:lang w:val="en-US"/>
        </w:rPr>
        <w:t>9</w:t>
      </w:r>
      <w:r w:rsidR="00AB2945" w:rsidRPr="00956B37">
        <w:rPr>
          <w:rFonts w:ascii="GHEA Grapalat" w:hAnsi="GHEA Grapalat"/>
          <w:lang w:val="en-US"/>
        </w:rPr>
        <w:t>-</w:t>
      </w:r>
      <w:r w:rsidR="00264ABC" w:rsidRPr="00956B37">
        <w:rPr>
          <w:rFonts w:ascii="GHEA Grapalat" w:hAnsi="GHEA Grapalat"/>
          <w:lang w:val="en-US"/>
        </w:rPr>
        <w:t>րդ աղյուսակ</w:t>
      </w:r>
      <w:r w:rsidR="00AB2945" w:rsidRPr="00956B37">
        <w:rPr>
          <w:rFonts w:ascii="GHEA Grapalat" w:hAnsi="GHEA Grapalat"/>
          <w:lang w:val="en-US"/>
        </w:rPr>
        <w:t>ում:</w:t>
      </w:r>
    </w:p>
    <w:p w:rsidR="003679D8" w:rsidRPr="00956B37" w:rsidRDefault="003679D8" w:rsidP="003679D8">
      <w:pPr>
        <w:keepNext/>
        <w:keepLines/>
        <w:spacing w:line="276" w:lineRule="auto"/>
        <w:rPr>
          <w:rFonts w:ascii="GHEA Grapalat" w:hAnsi="GHEA Grapalat"/>
          <w:color w:val="auto"/>
          <w:lang w:val="hy-AM"/>
        </w:rPr>
      </w:pPr>
      <w:r w:rsidRPr="00956B37">
        <w:rPr>
          <w:rStyle w:val="Heading63"/>
          <w:rFonts w:ascii="GHEA Grapalat" w:hAnsi="GHEA Grapalat"/>
          <w:color w:val="auto"/>
          <w:sz w:val="24"/>
          <w:szCs w:val="24"/>
        </w:rPr>
        <w:t>Խոնավացման հաշվարկային ուրվագծեր</w:t>
      </w:r>
    </w:p>
    <w:p w:rsidR="003679D8" w:rsidRPr="00956B37" w:rsidRDefault="003679D8" w:rsidP="003679D8">
      <w:pPr>
        <w:pStyle w:val="BodyText23"/>
        <w:shd w:val="clear" w:color="auto" w:fill="auto"/>
        <w:spacing w:line="276"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98</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790"/>
        <w:gridCol w:w="2070"/>
        <w:gridCol w:w="4590"/>
      </w:tblGrid>
      <w:tr w:rsidR="00794E55" w:rsidRPr="00956B37" w:rsidTr="00794E55">
        <w:trPr>
          <w:trHeight w:val="811"/>
        </w:trPr>
        <w:tc>
          <w:tcPr>
            <w:tcW w:w="630" w:type="dxa"/>
            <w:tcBorders>
              <w:top w:val="single" w:sz="4" w:space="0" w:color="auto"/>
              <w:left w:val="single" w:sz="4" w:space="0" w:color="auto"/>
            </w:tcBorders>
            <w:shd w:val="clear" w:color="auto" w:fill="FFFFFF"/>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790" w:type="dxa"/>
            <w:tcBorders>
              <w:top w:val="single" w:sz="4" w:space="0" w:color="auto"/>
              <w:left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Բանվորական շերտի խոնավացման տիպը</w:t>
            </w:r>
          </w:p>
        </w:tc>
        <w:tc>
          <w:tcPr>
            <w:tcW w:w="2070" w:type="dxa"/>
            <w:tcBorders>
              <w:top w:val="single" w:sz="4" w:space="0" w:color="auto"/>
              <w:left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Խոնավացման</w:t>
            </w:r>
          </w:p>
          <w:p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աղբյուրները</w:t>
            </w:r>
          </w:p>
        </w:tc>
        <w:tc>
          <w:tcPr>
            <w:tcW w:w="4590" w:type="dxa"/>
            <w:tcBorders>
              <w:top w:val="single" w:sz="4" w:space="0" w:color="auto"/>
              <w:left w:val="single" w:sz="4" w:space="0" w:color="auto"/>
              <w:right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Խոնավացման որևէ տիպին վերագրելու պայմանները</w:t>
            </w:r>
          </w:p>
        </w:tc>
      </w:tr>
      <w:tr w:rsidR="00794E55" w:rsidRPr="00956B37" w:rsidTr="00794E55">
        <w:trPr>
          <w:trHeight w:val="1552"/>
        </w:trPr>
        <w:tc>
          <w:tcPr>
            <w:tcW w:w="630" w:type="dxa"/>
            <w:tcBorders>
              <w:top w:val="single" w:sz="4" w:space="0" w:color="auto"/>
              <w:left w:val="single" w:sz="4" w:space="0" w:color="auto"/>
              <w:bottom w:val="single" w:sz="4" w:space="0" w:color="auto"/>
            </w:tcBorders>
            <w:shd w:val="clear" w:color="auto" w:fill="FFFFFF"/>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790" w:type="dxa"/>
            <w:tcBorders>
              <w:top w:val="single" w:sz="4" w:space="0" w:color="auto"/>
              <w:left w:val="single" w:sz="4" w:space="0" w:color="auto"/>
              <w:bottom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1-ին</w:t>
            </w:r>
          </w:p>
        </w:tc>
        <w:tc>
          <w:tcPr>
            <w:tcW w:w="2070" w:type="dxa"/>
            <w:tcBorders>
              <w:top w:val="single" w:sz="4" w:space="0" w:color="auto"/>
              <w:left w:val="single" w:sz="4" w:space="0" w:color="auto"/>
              <w:bottom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Մթնոլորտային</w:t>
            </w:r>
          </w:p>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տեղումներ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Ըստ խոնավացման պայմանների 1-ին տիպի տեղանքի համար (</w:t>
            </w:r>
            <w:r w:rsidR="00712DDD" w:rsidRPr="00956B37">
              <w:rPr>
                <w:rStyle w:val="BodyText4"/>
                <w:rFonts w:ascii="GHEA Grapalat" w:hAnsi="GHEA Grapalat"/>
                <w:color w:val="auto"/>
                <w:sz w:val="24"/>
                <w:szCs w:val="24"/>
                <w:lang w:val="en-US"/>
              </w:rPr>
              <w:t xml:space="preserve">սույն շինարարական նորմերի </w:t>
            </w:r>
            <w:r w:rsidRPr="00956B37">
              <w:rPr>
                <w:rStyle w:val="BodyText4"/>
                <w:rFonts w:ascii="GHEA Grapalat" w:hAnsi="GHEA Grapalat"/>
                <w:color w:val="auto"/>
                <w:sz w:val="24"/>
                <w:szCs w:val="24"/>
                <w:lang w:val="en-US"/>
              </w:rPr>
              <w:t>155</w:t>
            </w:r>
            <w:r w:rsidR="00712DDD"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 և </w:t>
            </w:r>
            <w:r w:rsidR="00712DDD" w:rsidRPr="00956B37">
              <w:rPr>
                <w:rStyle w:val="BodyText4"/>
                <w:rFonts w:ascii="GHEA Grapalat" w:hAnsi="GHEA Grapalat"/>
                <w:color w:val="auto"/>
                <w:sz w:val="24"/>
                <w:szCs w:val="24"/>
                <w:lang w:val="en-US"/>
              </w:rPr>
              <w:t xml:space="preserve"> 75-րդ </w:t>
            </w:r>
            <w:r w:rsidR="00712DDD" w:rsidRPr="00956B37">
              <w:rPr>
                <w:rStyle w:val="BodyText4"/>
                <w:rFonts w:ascii="GHEA Grapalat" w:hAnsi="GHEA Grapalat"/>
                <w:color w:val="auto"/>
                <w:sz w:val="24"/>
                <w:szCs w:val="24"/>
              </w:rPr>
              <w:t>աղյուսակ</w:t>
            </w:r>
            <w:r w:rsidRPr="00956B37">
              <w:rPr>
                <w:rStyle w:val="BodyText4"/>
                <w:rFonts w:ascii="GHEA Grapalat" w:hAnsi="GHEA Grapalat"/>
                <w:color w:val="auto"/>
                <w:sz w:val="24"/>
                <w:szCs w:val="24"/>
              </w:rPr>
              <w:t>):</w:t>
            </w:r>
          </w:p>
          <w:p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Ըստ խոնավացման պայմանների 2-րդ և 3-րդ տիպի տե</w:t>
            </w:r>
            <w:r w:rsidRPr="00956B37">
              <w:rPr>
                <w:rStyle w:val="BodyText4"/>
                <w:rFonts w:ascii="GHEA Grapalat" w:hAnsi="GHEA Grapalat"/>
                <w:color w:val="auto"/>
                <w:sz w:val="24"/>
                <w:szCs w:val="24"/>
              </w:rPr>
              <w:softHyphen/>
              <w:t>ղանքների լիցքերի համար, երբ  ճանապարհի ծածկի բար</w:t>
            </w:r>
            <w:r w:rsidRPr="00956B37">
              <w:rPr>
                <w:rStyle w:val="BodyText4"/>
                <w:rFonts w:ascii="GHEA Grapalat" w:hAnsi="GHEA Grapalat"/>
                <w:color w:val="auto"/>
                <w:sz w:val="24"/>
                <w:szCs w:val="24"/>
                <w:lang w:val="en-US"/>
              </w:rPr>
              <w:t>ձ</w:t>
            </w:r>
            <w:r w:rsidRPr="00956B37">
              <w:rPr>
                <w:rStyle w:val="BodyText4"/>
                <w:rFonts w:ascii="GHEA Grapalat" w:hAnsi="GHEA Grapalat"/>
                <w:color w:val="auto"/>
                <w:sz w:val="24"/>
                <w:szCs w:val="24"/>
              </w:rPr>
              <w:t>րությունը գրունտային կամ մակերևութային ջրերի հաշ</w:t>
            </w:r>
            <w:r w:rsidRPr="00956B37">
              <w:rPr>
                <w:rStyle w:val="BodyText4"/>
                <w:rFonts w:ascii="GHEA Grapalat" w:hAnsi="GHEA Grapalat"/>
                <w:color w:val="auto"/>
                <w:sz w:val="24"/>
                <w:szCs w:val="24"/>
              </w:rPr>
              <w:softHyphen/>
              <w:t>վարկային մակարդակից կամ գետնից 1,5 անգամ գերա</w:t>
            </w:r>
            <w:r w:rsidRPr="00956B37">
              <w:rPr>
                <w:rStyle w:val="BodyText4"/>
                <w:rFonts w:ascii="GHEA Grapalat" w:hAnsi="GHEA Grapalat"/>
                <w:color w:val="auto"/>
                <w:sz w:val="24"/>
                <w:szCs w:val="24"/>
              </w:rPr>
              <w:softHyphen/>
              <w:t>զանցում է</w:t>
            </w:r>
            <w:r w:rsidR="00712DDD"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00587805"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lang w:val="en-US"/>
              </w:rPr>
              <w:t>169-170</w:t>
            </w:r>
            <w:r w:rsidR="00712DDD"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պահանջներին:</w:t>
            </w:r>
          </w:p>
          <w:p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2-րդ տիպի տեղանքի լիցքերի համար, երբ լիցքի բարձրու</w:t>
            </w:r>
            <w:r w:rsidRPr="00956B37">
              <w:rPr>
                <w:rStyle w:val="BodyText4"/>
                <w:rFonts w:ascii="GHEA Grapalat" w:hAnsi="GHEA Grapalat"/>
                <w:color w:val="auto"/>
                <w:sz w:val="24"/>
                <w:szCs w:val="24"/>
              </w:rPr>
              <w:softHyphen/>
              <w:t>թյունը ջրի մակերևույթից (ամռան տևողության 2/3-ից առավել կանգնած) կազմում է. կավավազների դեպքում' 5</w:t>
            </w:r>
            <w:r w:rsidRPr="00956B37">
              <w:rPr>
                <w:rStyle w:val="BodyText4"/>
                <w:rFonts w:ascii="GHEA Grapalat" w:hAnsi="GHEA Grapalat"/>
                <w:color w:val="auto"/>
                <w:sz w:val="24"/>
                <w:szCs w:val="24"/>
                <w:lang w:val="en-US"/>
              </w:rPr>
              <w:t>-</w:t>
            </w:r>
            <w:r w:rsidRPr="00956B37">
              <w:rPr>
                <w:rStyle w:val="BodyText4"/>
                <w:rFonts w:ascii="GHEA Grapalat" w:hAnsi="GHEA Grapalat"/>
                <w:color w:val="auto"/>
                <w:sz w:val="24"/>
                <w:szCs w:val="24"/>
              </w:rPr>
              <w:softHyphen/>
              <w:t>10 մ, թեթ</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փոշենմւսն ավազակավերի դեպքում 2-5 մ (փո</w:t>
            </w:r>
            <w:r w:rsidRPr="00956B37">
              <w:rPr>
                <w:rStyle w:val="BodyText4"/>
                <w:rFonts w:ascii="GHEA Grapalat" w:hAnsi="GHEA Grapalat"/>
                <w:color w:val="auto"/>
                <w:sz w:val="24"/>
                <w:szCs w:val="24"/>
              </w:rPr>
              <w:softHyphen/>
              <w:t>քր արժեքներ</w:t>
            </w:r>
            <w:r w:rsidR="007336A3" w:rsidRPr="00956B37">
              <w:rPr>
                <w:rStyle w:val="BodyText4"/>
                <w:rFonts w:ascii="GHEA Grapalat" w:hAnsi="GHEA Grapalat"/>
                <w:color w:val="auto"/>
                <w:sz w:val="24"/>
                <w:szCs w:val="24"/>
              </w:rPr>
              <w:t>ը</w:t>
            </w:r>
            <w:r w:rsidRPr="00956B37">
              <w:rPr>
                <w:rStyle w:val="BodyText4"/>
                <w:rFonts w:ascii="GHEA Grapalat" w:hAnsi="GHEA Grapalat"/>
                <w:color w:val="auto"/>
                <w:sz w:val="24"/>
                <w:szCs w:val="24"/>
              </w:rPr>
              <w:t xml:space="preserve"> հարկ է ընդունել պլաստիկության բարձր ցուցանիշ ունեցող գրունտների համար, տարատեսակ գրունտների </w:t>
            </w:r>
            <w:r w:rsidRPr="00956B37">
              <w:rPr>
                <w:rStyle w:val="BodyText4"/>
                <w:rFonts w:ascii="GHEA Grapalat" w:hAnsi="GHEA Grapalat"/>
                <w:color w:val="auto"/>
                <w:sz w:val="24"/>
                <w:szCs w:val="24"/>
                <w:lang w:val="en-US"/>
              </w:rPr>
              <w:t>դ</w:t>
            </w:r>
            <w:r w:rsidRPr="00956B37">
              <w:rPr>
                <w:rStyle w:val="BodyText4"/>
                <w:rFonts w:ascii="GHEA Grapalat" w:hAnsi="GHEA Grapalat"/>
                <w:color w:val="auto"/>
                <w:sz w:val="24"/>
                <w:szCs w:val="24"/>
              </w:rPr>
              <w:t>եպքում պետք է ընդունել ամենամեծ արժեք</w:t>
            </w:r>
            <w:r w:rsidRPr="00956B37">
              <w:rPr>
                <w:rStyle w:val="BodyText4"/>
                <w:rFonts w:ascii="GHEA Grapalat" w:hAnsi="GHEA Grapalat"/>
                <w:color w:val="auto"/>
                <w:sz w:val="24"/>
                <w:szCs w:val="24"/>
              </w:rPr>
              <w:softHyphen/>
              <w:t>ները):</w:t>
            </w:r>
          </w:p>
          <w:p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Ավազային և կավային գրունտների մեջ հանույթների հա</w:t>
            </w:r>
            <w:r w:rsidRPr="00956B37">
              <w:rPr>
                <w:rStyle w:val="BodyText4"/>
                <w:rFonts w:ascii="GHEA Grapalat" w:hAnsi="GHEA Grapalat"/>
                <w:color w:val="auto"/>
                <w:sz w:val="24"/>
                <w:szCs w:val="24"/>
              </w:rPr>
              <w:softHyphen/>
              <w:t xml:space="preserve">մար, երբ կողային առուների թեքությունը մեծ է 20‰-ից և երբ </w:t>
            </w:r>
            <w:r w:rsidRPr="00956B37">
              <w:rPr>
                <w:rStyle w:val="BodyText4"/>
                <w:rFonts w:ascii="GHEA Grapalat" w:hAnsi="GHEA Grapalat"/>
                <w:color w:val="auto"/>
                <w:sz w:val="24"/>
                <w:szCs w:val="24"/>
              </w:rPr>
              <w:lastRenderedPageBreak/>
              <w:t xml:space="preserve">ծածկի բարձրությունը գրունտային </w:t>
            </w:r>
            <w:r w:rsidR="008D3648" w:rsidRPr="00956B37">
              <w:rPr>
                <w:rStyle w:val="BodyText4"/>
                <w:rFonts w:ascii="GHEA Grapalat" w:hAnsi="GHEA Grapalat"/>
                <w:color w:val="auto"/>
                <w:sz w:val="24"/>
                <w:szCs w:val="24"/>
              </w:rPr>
              <w:t>ջրերի հաշվարկա</w:t>
            </w:r>
            <w:r w:rsidR="008D3648" w:rsidRPr="00956B37">
              <w:rPr>
                <w:rStyle w:val="BodyText4"/>
                <w:rFonts w:ascii="GHEA Grapalat" w:hAnsi="GHEA Grapalat"/>
                <w:color w:val="auto"/>
                <w:sz w:val="24"/>
                <w:szCs w:val="24"/>
              </w:rPr>
              <w:softHyphen/>
              <w:t>յին մակարդակից 1.</w:t>
            </w:r>
            <w:r w:rsidRPr="00956B37">
              <w:rPr>
                <w:rStyle w:val="BodyText4"/>
                <w:rFonts w:ascii="GHEA Grapalat" w:hAnsi="GHEA Grapalat"/>
                <w:color w:val="auto"/>
                <w:sz w:val="24"/>
                <w:szCs w:val="24"/>
              </w:rPr>
              <w:t>5 անգամ գերազանցում է</w:t>
            </w:r>
            <w:r w:rsidR="008D3648"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169-170</w:t>
            </w:r>
            <w:r w:rsidR="008D3648"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p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 xml:space="preserve">Հատուկ հաշվարկներով նշանակված միջնաշերտերի կիրառման դեպքում ջրաջերմային ռեժիմի կարգավորման համար (մազանոթային բարձրացումը խզող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ջրամեկուսիչ շերտեր, դրենաժներ):</w:t>
            </w:r>
          </w:p>
        </w:tc>
      </w:tr>
      <w:tr w:rsidR="00794E55" w:rsidRPr="00956B37" w:rsidTr="00794E55">
        <w:trPr>
          <w:trHeight w:val="1019"/>
        </w:trPr>
        <w:tc>
          <w:tcPr>
            <w:tcW w:w="630" w:type="dxa"/>
            <w:tcBorders>
              <w:top w:val="single" w:sz="4" w:space="0" w:color="auto"/>
              <w:left w:val="single" w:sz="4" w:space="0" w:color="auto"/>
              <w:bottom w:val="single" w:sz="4" w:space="0" w:color="auto"/>
              <w:right w:val="single" w:sz="4" w:space="0" w:color="auto"/>
            </w:tcBorders>
            <w:shd w:val="clear" w:color="auto" w:fill="FFFFFF"/>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2-ՐԴ</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Կարճատև կանգնած</w:t>
            </w:r>
          </w:p>
          <w:p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(մին</w:t>
            </w:r>
            <w:r w:rsidRPr="00956B37">
              <w:rPr>
                <w:rStyle w:val="BodyText4"/>
                <w:rFonts w:ascii="GHEA Grapalat" w:hAnsi="GHEA Grapalat"/>
                <w:color w:val="auto"/>
                <w:sz w:val="24"/>
                <w:szCs w:val="24"/>
              </w:rPr>
              <w:softHyphen/>
              <w:t>չև 30 օր) մա- կեր</w:t>
            </w:r>
            <w:r w:rsidRPr="00956B37">
              <w:rPr>
                <w:rStyle w:val="BodyText4"/>
                <w:rFonts w:ascii="GHEA Grapalat" w:hAnsi="GHEA Grapalat"/>
                <w:color w:val="auto"/>
                <w:sz w:val="24"/>
                <w:szCs w:val="24"/>
                <w:lang w:val="en-US"/>
              </w:rPr>
              <w:t>ևու</w:t>
            </w:r>
            <w:r w:rsidRPr="00956B37">
              <w:rPr>
                <w:rStyle w:val="BodyText4"/>
                <w:rFonts w:ascii="GHEA Grapalat" w:hAnsi="GHEA Grapalat"/>
                <w:color w:val="auto"/>
                <w:sz w:val="24"/>
                <w:szCs w:val="24"/>
              </w:rPr>
              <w:t>թային ջրեր, մթնոլոր</w:t>
            </w:r>
            <w:r w:rsidRPr="00956B37">
              <w:rPr>
                <w:rStyle w:val="BodyText4"/>
                <w:rFonts w:ascii="GHEA Grapalat" w:hAnsi="GHEA Grapalat"/>
                <w:color w:val="auto"/>
                <w:sz w:val="24"/>
                <w:szCs w:val="24"/>
              </w:rPr>
              <w:softHyphen/>
              <w:t>տային տեղում</w:t>
            </w:r>
            <w:r w:rsidRPr="00956B37">
              <w:rPr>
                <w:rStyle w:val="BodyText4"/>
                <w:rFonts w:ascii="GHEA Grapalat" w:hAnsi="GHEA Grapalat"/>
                <w:color w:val="auto"/>
                <w:sz w:val="24"/>
                <w:szCs w:val="24"/>
              </w:rPr>
              <w:softHyphen/>
              <w:t>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rsidR="00794E55" w:rsidRPr="00956B37" w:rsidRDefault="00794E55" w:rsidP="00587805">
            <w:pPr>
              <w:pStyle w:val="BodyText23"/>
              <w:shd w:val="clear" w:color="auto" w:fill="auto"/>
              <w:spacing w:line="360" w:lineRule="auto"/>
              <w:ind w:left="86" w:right="173" w:firstLine="270"/>
              <w:rPr>
                <w:sz w:val="24"/>
                <w:szCs w:val="24"/>
                <w:lang w:val="hy-AM"/>
              </w:rPr>
            </w:pPr>
            <w:r w:rsidRPr="00956B37">
              <w:rPr>
                <w:rStyle w:val="BodyText4"/>
                <w:rFonts w:ascii="GHEA Grapalat" w:hAnsi="GHEA Grapalat"/>
                <w:color w:val="auto"/>
                <w:sz w:val="24"/>
                <w:szCs w:val="24"/>
              </w:rPr>
              <w:t>Ըստ խոնավացման պայմանների 2-րդ տիպի տեղանքի լիցքերի համար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155</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կետ </w:t>
            </w:r>
            <w:r w:rsidR="008D3648" w:rsidRPr="00956B37">
              <w:rPr>
                <w:rStyle w:val="BodyText4"/>
                <w:rFonts w:ascii="GHEA Grapalat" w:hAnsi="GHEA Grapalat"/>
                <w:color w:val="auto"/>
                <w:sz w:val="24"/>
                <w:szCs w:val="24"/>
              </w:rPr>
              <w:t xml:space="preserve">և  75-րդ </w:t>
            </w:r>
            <w:r w:rsidRPr="00956B37">
              <w:rPr>
                <w:rStyle w:val="BodyText4"/>
                <w:rFonts w:ascii="GHEA Grapalat" w:hAnsi="GHEA Grapalat"/>
                <w:color w:val="auto"/>
                <w:sz w:val="24"/>
                <w:szCs w:val="24"/>
              </w:rPr>
              <w:t>աղյուսակ</w:t>
            </w:r>
            <w:r w:rsidR="008D3648" w:rsidRPr="00956B37">
              <w:rPr>
                <w:rStyle w:val="BodyText4"/>
                <w:rFonts w:ascii="GHEA Grapalat" w:hAnsi="GHEA Grapalat"/>
                <w:color w:val="auto"/>
                <w:sz w:val="24"/>
                <w:szCs w:val="24"/>
              </w:rPr>
              <w:t>), երբ ճանապարհի ծածկը 1.</w:t>
            </w:r>
            <w:r w:rsidRPr="00956B37">
              <w:rPr>
                <w:rStyle w:val="BodyText4"/>
                <w:rFonts w:ascii="GHEA Grapalat" w:hAnsi="GHEA Grapalat"/>
                <w:color w:val="auto"/>
                <w:sz w:val="24"/>
                <w:szCs w:val="24"/>
              </w:rPr>
              <w:t>5 անգամից պակաս է գերա</w:t>
            </w:r>
            <w:r w:rsidRPr="00956B37">
              <w:rPr>
                <w:rStyle w:val="BodyText4"/>
                <w:rFonts w:ascii="GHEA Grapalat" w:hAnsi="GHEA Grapalat"/>
                <w:color w:val="auto"/>
                <w:sz w:val="24"/>
                <w:szCs w:val="24"/>
              </w:rPr>
              <w:softHyphen/>
              <w:t xml:space="preserve">զանցում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169</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կետի պահանջները </w:t>
            </w:r>
            <w:r w:rsidR="008D3648" w:rsidRPr="00956B37">
              <w:rPr>
                <w:rStyle w:val="BodyText4"/>
                <w:rFonts w:ascii="GHEA Grapalat" w:hAnsi="GHEA Grapalat"/>
                <w:color w:val="auto"/>
                <w:sz w:val="24"/>
                <w:szCs w:val="24"/>
              </w:rPr>
              <w:t>և երբ շեպերի թեքությու</w:t>
            </w:r>
            <w:r w:rsidR="008D3648" w:rsidRPr="00956B37">
              <w:rPr>
                <w:rStyle w:val="BodyText4"/>
                <w:rFonts w:ascii="GHEA Grapalat" w:hAnsi="GHEA Grapalat"/>
                <w:color w:val="auto"/>
                <w:sz w:val="24"/>
                <w:szCs w:val="24"/>
              </w:rPr>
              <w:softHyphen/>
              <w:t>նը 1:1.</w:t>
            </w:r>
            <w:r w:rsidRPr="00956B37">
              <w:rPr>
                <w:rStyle w:val="BodyText4"/>
                <w:rFonts w:ascii="GHEA Grapalat" w:hAnsi="GHEA Grapalat"/>
                <w:color w:val="auto"/>
                <w:sz w:val="24"/>
                <w:szCs w:val="24"/>
              </w:rPr>
              <w:t>5-ից փոքր չէ,և լիցքն ունի առանց հարթակների պարզ կտրվածք:</w:t>
            </w:r>
          </w:p>
          <w:p w:rsidR="00794E55" w:rsidRPr="00956B37" w:rsidRDefault="00794E55" w:rsidP="00587805">
            <w:pPr>
              <w:pStyle w:val="BodyText23"/>
              <w:shd w:val="clear" w:color="auto" w:fill="auto"/>
              <w:spacing w:line="360" w:lineRule="auto"/>
              <w:ind w:left="86" w:right="173" w:firstLine="270"/>
              <w:rPr>
                <w:sz w:val="24"/>
                <w:szCs w:val="24"/>
                <w:lang w:val="hy-AM"/>
              </w:rPr>
            </w:pPr>
            <w:r w:rsidRPr="00956B37">
              <w:rPr>
                <w:rStyle w:val="BodyText4"/>
                <w:rFonts w:ascii="GHEA Grapalat" w:hAnsi="GHEA Grapalat"/>
                <w:color w:val="auto"/>
                <w:sz w:val="24"/>
                <w:szCs w:val="24"/>
              </w:rPr>
              <w:t>3-րդ տիպի տեղանքի լիցքերի համար' գրունտային ջրերից պաշտպանելու հատուկ միջոցառումների կիրառման դեպ</w:t>
            </w:r>
            <w:r w:rsidRPr="00956B37">
              <w:rPr>
                <w:rStyle w:val="BodyText4"/>
                <w:rFonts w:ascii="GHEA Grapalat" w:hAnsi="GHEA Grapalat"/>
                <w:color w:val="auto"/>
                <w:sz w:val="24"/>
                <w:szCs w:val="24"/>
              </w:rPr>
              <w:softHyphen/>
              <w:t xml:space="preserve">քում (մազանոթային բարձրացումը խզող և ջրամեկուսիչ շերտեր, դրենաժներ) և երբ գետնի </w:t>
            </w:r>
            <w:r w:rsidRPr="00956B37">
              <w:rPr>
                <w:rStyle w:val="BodyText4"/>
                <w:rFonts w:ascii="GHEA Grapalat" w:hAnsi="GHEA Grapalat"/>
                <w:color w:val="auto"/>
                <w:sz w:val="24"/>
                <w:szCs w:val="24"/>
              </w:rPr>
              <w:lastRenderedPageBreak/>
              <w:t>մակերևույթին կանգնած ջրերը (30 օրից ավելի) բացակայում են: Ավազային ու կավային գրունտների մեջ հանույթների համար, երբ կողային առուների թեքությունը փոքր է 20‰ ֊ ից և երբ ծածկի բարձրությունը գրունտային ջրե</w:t>
            </w:r>
            <w:r w:rsidR="008D3648" w:rsidRPr="00956B37">
              <w:rPr>
                <w:rStyle w:val="BodyText4"/>
                <w:rFonts w:ascii="GHEA Grapalat" w:hAnsi="GHEA Grapalat"/>
                <w:color w:val="auto"/>
                <w:sz w:val="24"/>
                <w:szCs w:val="24"/>
              </w:rPr>
              <w:t>րի հաշվարկային մակարդակից 1.</w:t>
            </w:r>
            <w:r w:rsidRPr="00956B37">
              <w:rPr>
                <w:rStyle w:val="BodyText4"/>
                <w:rFonts w:ascii="GHEA Grapalat" w:hAnsi="GHEA Grapalat"/>
                <w:color w:val="auto"/>
                <w:sz w:val="24"/>
                <w:szCs w:val="24"/>
              </w:rPr>
              <w:t xml:space="preserve">5 անգամ գերազանցում է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169</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կետի պահանջները:</w:t>
            </w:r>
          </w:p>
        </w:tc>
      </w:tr>
      <w:tr w:rsidR="00794E55" w:rsidRPr="00956B37" w:rsidTr="00794E55">
        <w:trPr>
          <w:trHeight w:val="2270"/>
        </w:trPr>
        <w:tc>
          <w:tcPr>
            <w:tcW w:w="630" w:type="dxa"/>
            <w:tcBorders>
              <w:top w:val="single" w:sz="4" w:space="0" w:color="auto"/>
              <w:left w:val="single" w:sz="4" w:space="0" w:color="auto"/>
              <w:bottom w:val="single" w:sz="4" w:space="0" w:color="auto"/>
            </w:tcBorders>
            <w:shd w:val="clear" w:color="auto" w:fill="FFFFFF"/>
          </w:tcPr>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790" w:type="dxa"/>
            <w:tcBorders>
              <w:top w:val="single" w:sz="4" w:space="0" w:color="auto"/>
              <w:left w:val="single" w:sz="4" w:space="0" w:color="auto"/>
              <w:bottom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3-րդ</w:t>
            </w:r>
          </w:p>
        </w:tc>
        <w:tc>
          <w:tcPr>
            <w:tcW w:w="2070" w:type="dxa"/>
            <w:tcBorders>
              <w:top w:val="single" w:sz="4" w:space="0" w:color="auto"/>
              <w:left w:val="single" w:sz="4" w:space="0" w:color="auto"/>
              <w:bottom w:val="single" w:sz="4" w:space="0" w:color="auto"/>
            </w:tcBorders>
            <w:shd w:val="clear" w:color="auto" w:fill="FFFFFF"/>
            <w:vAlign w:val="center"/>
          </w:tcPr>
          <w:p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Գրունտային կամ երկարա</w:t>
            </w:r>
            <w:r w:rsidRPr="00956B37">
              <w:rPr>
                <w:rStyle w:val="BodyText4"/>
                <w:rFonts w:ascii="GHEA Grapalat" w:hAnsi="GHEA Grapalat"/>
                <w:color w:val="auto"/>
                <w:sz w:val="24"/>
                <w:szCs w:val="24"/>
              </w:rPr>
              <w:softHyphen/>
              <w:t>տև (30 օրից ավելի) կանգ</w:t>
            </w:r>
            <w:r w:rsidRPr="00956B37">
              <w:rPr>
                <w:rStyle w:val="BodyText4"/>
                <w:rFonts w:ascii="GHEA Grapalat" w:hAnsi="GHEA Grapalat"/>
                <w:color w:val="auto"/>
                <w:sz w:val="24"/>
                <w:szCs w:val="24"/>
              </w:rPr>
              <w:softHyphen/>
              <w:t>նած մակե- րևութային ջրեր, մթնոլոր</w:t>
            </w:r>
            <w:r w:rsidRPr="00956B37">
              <w:rPr>
                <w:rStyle w:val="BodyText4"/>
                <w:rFonts w:ascii="GHEA Grapalat" w:hAnsi="GHEA Grapalat"/>
                <w:color w:val="auto"/>
                <w:sz w:val="24"/>
                <w:szCs w:val="24"/>
              </w:rPr>
              <w:softHyphen/>
              <w:t>տային տեղում</w:t>
            </w:r>
            <w:r w:rsidRPr="00956B37">
              <w:rPr>
                <w:rStyle w:val="BodyText4"/>
                <w:rFonts w:ascii="GHEA Grapalat" w:hAnsi="GHEA Grapalat"/>
                <w:color w:val="auto"/>
                <w:sz w:val="24"/>
                <w:szCs w:val="24"/>
              </w:rPr>
              <w:softHyphen/>
              <w:t>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Ըստ խոնավացման 3-րդ տիպի տեղանքի</w:t>
            </w:r>
            <w:r w:rsidRPr="00956B37">
              <w:rPr>
                <w:rStyle w:val="BodyText4"/>
                <w:rFonts w:ascii="GHEA Grapalat" w:hAnsi="GHEA Grapalat"/>
                <w:color w:val="auto"/>
                <w:sz w:val="24"/>
                <w:szCs w:val="24"/>
                <w:lang w:val="en-US"/>
              </w:rPr>
              <w:t>`</w:t>
            </w:r>
            <w:r w:rsidRPr="00956B37">
              <w:rPr>
                <w:rStyle w:val="BodyText4"/>
                <w:rFonts w:ascii="GHEA Grapalat" w:hAnsi="GHEA Grapalat"/>
                <w:color w:val="auto"/>
                <w:sz w:val="24"/>
                <w:szCs w:val="24"/>
              </w:rPr>
              <w:t xml:space="preserve"> լիցքերի համար</w:t>
            </w:r>
            <w:r w:rsidR="00F46449"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155</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 </w:t>
            </w:r>
            <w:r w:rsidRPr="00956B37">
              <w:rPr>
                <w:rStyle w:val="BodyText4"/>
                <w:rFonts w:ascii="GHEA Grapalat" w:hAnsi="GHEA Grapalat"/>
                <w:color w:val="auto"/>
                <w:sz w:val="24"/>
                <w:szCs w:val="24"/>
                <w:lang w:val="en-US"/>
              </w:rPr>
              <w:t xml:space="preserve">և </w:t>
            </w:r>
            <w:r w:rsidR="00F46449" w:rsidRPr="00956B37">
              <w:rPr>
                <w:rStyle w:val="BodyText4"/>
                <w:rFonts w:ascii="GHEA Grapalat" w:hAnsi="GHEA Grapalat"/>
                <w:color w:val="auto"/>
                <w:sz w:val="24"/>
                <w:szCs w:val="24"/>
                <w:lang w:val="en-US"/>
              </w:rPr>
              <w:t xml:space="preserve">75-րդ </w:t>
            </w:r>
            <w:r w:rsidRPr="00956B37">
              <w:rPr>
                <w:rStyle w:val="BodyText4"/>
                <w:rFonts w:ascii="GHEA Grapalat" w:hAnsi="GHEA Grapalat"/>
                <w:color w:val="auto"/>
                <w:sz w:val="24"/>
                <w:szCs w:val="24"/>
              </w:rPr>
              <w:t>աղյուսակ), երբ ճանապար</w:t>
            </w:r>
            <w:r w:rsidRPr="00956B37">
              <w:rPr>
                <w:rStyle w:val="BodyText4"/>
                <w:rFonts w:ascii="GHEA Grapalat" w:hAnsi="GHEA Grapalat"/>
                <w:color w:val="auto"/>
                <w:sz w:val="24"/>
                <w:szCs w:val="24"/>
              </w:rPr>
              <w:softHyphen/>
              <w:t>հի ծածկը գրունտային ջրերի կամ կանգնած մակեր</w:t>
            </w:r>
            <w:r w:rsidRPr="00956B37">
              <w:rPr>
                <w:rStyle w:val="BodyText4"/>
                <w:rFonts w:ascii="GHEA Grapalat" w:hAnsi="GHEA Grapalat"/>
                <w:color w:val="auto"/>
                <w:sz w:val="24"/>
                <w:szCs w:val="24"/>
                <w:lang w:val="en-US"/>
              </w:rPr>
              <w:t>և</w:t>
            </w:r>
            <w:r w:rsidR="00F46449" w:rsidRPr="00956B37">
              <w:rPr>
                <w:rStyle w:val="BodyText4"/>
                <w:rFonts w:ascii="GHEA Grapalat" w:hAnsi="GHEA Grapalat"/>
                <w:color w:val="auto"/>
                <w:sz w:val="24"/>
                <w:szCs w:val="24"/>
              </w:rPr>
              <w:t>ութային ջրերի մակարդակից 1.</w:t>
            </w:r>
            <w:r w:rsidRPr="00956B37">
              <w:rPr>
                <w:rStyle w:val="BodyText4"/>
                <w:rFonts w:ascii="GHEA Grapalat" w:hAnsi="GHEA Grapalat"/>
                <w:color w:val="auto"/>
                <w:sz w:val="24"/>
                <w:szCs w:val="24"/>
              </w:rPr>
              <w:t xml:space="preserve">5 անգամ պակաս է գերազանցում </w:t>
            </w:r>
            <w:r w:rsidR="00F46449" w:rsidRPr="00956B37">
              <w:rPr>
                <w:rStyle w:val="BodyText4"/>
                <w:rFonts w:ascii="GHEA Grapalat" w:hAnsi="GHEA Grapalat"/>
                <w:color w:val="auto"/>
                <w:sz w:val="24"/>
                <w:szCs w:val="24"/>
                <w:lang w:val="en-US"/>
              </w:rPr>
              <w:t xml:space="preserve">սույն շինարարական նոմերի </w:t>
            </w:r>
            <w:r w:rsidRPr="00956B37">
              <w:rPr>
                <w:rStyle w:val="BodyText4"/>
                <w:rFonts w:ascii="GHEA Grapalat" w:hAnsi="GHEA Grapalat"/>
                <w:color w:val="auto"/>
                <w:sz w:val="24"/>
                <w:szCs w:val="24"/>
                <w:lang w:val="en-US"/>
              </w:rPr>
              <w:t>169-170</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p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Նույնը՝ հանույթների համար, երբ ճանապարհի ծածկը 1.5 անգամից պակաս է գերազանցում</w:t>
            </w:r>
            <w:r w:rsidR="00F46449"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169-170</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tc>
      </w:tr>
    </w:tbl>
    <w:p w:rsidR="00794E55" w:rsidRPr="00956B37" w:rsidRDefault="00794E55" w:rsidP="003679D8">
      <w:pPr>
        <w:keepNext/>
        <w:keepLines/>
        <w:spacing w:line="276" w:lineRule="auto"/>
        <w:rPr>
          <w:rStyle w:val="Heading73"/>
          <w:rFonts w:ascii="GHEA Grapalat" w:eastAsiaTheme="minorHAnsi" w:hAnsi="GHEA Grapalat"/>
          <w:color w:val="auto"/>
          <w:sz w:val="24"/>
          <w:szCs w:val="24"/>
        </w:rPr>
      </w:pPr>
      <w:bookmarkStart w:id="16" w:name="bookmark48"/>
    </w:p>
    <w:p w:rsidR="003679D8" w:rsidRPr="00956B37" w:rsidRDefault="003679D8" w:rsidP="00794E55">
      <w:pPr>
        <w:keepNext/>
        <w:keepLines/>
        <w:rPr>
          <w:rFonts w:ascii="GHEA Grapalat" w:hAnsi="GHEA Grapalat"/>
          <w:color w:val="auto"/>
          <w:lang w:val="hy-AM"/>
        </w:rPr>
      </w:pPr>
      <w:r w:rsidRPr="00956B37">
        <w:rPr>
          <w:rStyle w:val="Heading73"/>
          <w:rFonts w:ascii="GHEA Grapalat" w:eastAsiaTheme="minorHAnsi" w:hAnsi="GHEA Grapalat"/>
          <w:color w:val="auto"/>
          <w:sz w:val="24"/>
          <w:szCs w:val="24"/>
        </w:rPr>
        <w:t>Հարաբերական խտացման գործակցի արժեքները</w:t>
      </w:r>
      <w:bookmarkEnd w:id="16"/>
    </w:p>
    <w:p w:rsidR="003679D8" w:rsidRPr="00956B37" w:rsidRDefault="003679D8" w:rsidP="00794E55">
      <w:pPr>
        <w:pStyle w:val="BodyText23"/>
        <w:shd w:val="clear" w:color="auto" w:fill="auto"/>
        <w:spacing w:line="360" w:lineRule="auto"/>
        <w:ind w:firstLine="0"/>
        <w:jc w:val="right"/>
        <w:rPr>
          <w:sz w:val="24"/>
          <w:szCs w:val="24"/>
          <w:lang w:val="hy-AM"/>
        </w:rPr>
      </w:pPr>
      <w:r w:rsidRPr="00956B37">
        <w:rPr>
          <w:rStyle w:val="BodyText3"/>
          <w:sz w:val="24"/>
          <w:szCs w:val="24"/>
        </w:rPr>
        <w:t>Աղյուսակ 99</w:t>
      </w:r>
    </w:p>
    <w:tbl>
      <w:tblPr>
        <w:tblOverlap w:val="never"/>
        <w:tblW w:w="10170" w:type="dxa"/>
        <w:tblInd w:w="805" w:type="dxa"/>
        <w:tblLayout w:type="fixed"/>
        <w:tblCellMar>
          <w:left w:w="10" w:type="dxa"/>
          <w:right w:w="10" w:type="dxa"/>
        </w:tblCellMar>
        <w:tblLook w:val="0000" w:firstRow="0" w:lastRow="0" w:firstColumn="0" w:lastColumn="0" w:noHBand="0" w:noVBand="0"/>
      </w:tblPr>
      <w:tblGrid>
        <w:gridCol w:w="720"/>
        <w:gridCol w:w="1750"/>
        <w:gridCol w:w="2040"/>
        <w:gridCol w:w="1867"/>
        <w:gridCol w:w="1469"/>
        <w:gridCol w:w="1315"/>
        <w:gridCol w:w="1009"/>
      </w:tblGrid>
      <w:tr w:rsidR="00794E55" w:rsidRPr="00956B37" w:rsidTr="00794E55">
        <w:trPr>
          <w:trHeight w:val="312"/>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rPr>
            </w:pPr>
          </w:p>
        </w:tc>
        <w:tc>
          <w:tcPr>
            <w:tcW w:w="1750" w:type="dxa"/>
            <w:vMerge w:val="restart"/>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Գրունտի</w:t>
            </w:r>
          </w:p>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խտացման</w:t>
            </w:r>
          </w:p>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գործակիցը</w:t>
            </w:r>
          </w:p>
        </w:tc>
        <w:tc>
          <w:tcPr>
            <w:tcW w:w="7700" w:type="dxa"/>
            <w:gridSpan w:val="5"/>
            <w:tcBorders>
              <w:top w:val="single" w:sz="4" w:space="0" w:color="auto"/>
              <w:left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Գրունտների հարաբերական խտացման գործակիցները</w:t>
            </w:r>
          </w:p>
        </w:tc>
      </w:tr>
      <w:tr w:rsidR="00794E55" w:rsidRPr="00956B37" w:rsidTr="00794E55">
        <w:trPr>
          <w:trHeight w:val="763"/>
        </w:trPr>
        <w:tc>
          <w:tcPr>
            <w:tcW w:w="720" w:type="dxa"/>
            <w:tcBorders>
              <w:left w:val="single" w:sz="4" w:space="0" w:color="auto"/>
            </w:tcBorders>
            <w:shd w:val="clear" w:color="auto" w:fill="FFFFFF"/>
          </w:tcPr>
          <w:p w:rsidR="00794E55" w:rsidRPr="00956B37" w:rsidRDefault="00794E55" w:rsidP="00794E55">
            <w:pPr>
              <w:rPr>
                <w:rFonts w:ascii="GHEA Grapalat" w:hAnsi="GHEA Grapalat"/>
                <w:color w:val="auto"/>
                <w:lang w:val="en-US"/>
              </w:rPr>
            </w:pPr>
            <w:r w:rsidRPr="00956B37">
              <w:rPr>
                <w:rFonts w:ascii="GHEA Grapalat" w:hAnsi="GHEA Grapalat"/>
                <w:color w:val="auto"/>
                <w:lang w:val="en-US"/>
              </w:rPr>
              <w:lastRenderedPageBreak/>
              <w:t>N</w:t>
            </w:r>
          </w:p>
        </w:tc>
        <w:tc>
          <w:tcPr>
            <w:tcW w:w="1750" w:type="dxa"/>
            <w:vMerge/>
            <w:tcBorders>
              <w:left w:val="single" w:sz="4" w:space="0" w:color="auto"/>
            </w:tcBorders>
            <w:shd w:val="clear" w:color="auto" w:fill="FFFFFF"/>
          </w:tcPr>
          <w:p w:rsidR="00794E55" w:rsidRPr="00956B37" w:rsidRDefault="00794E55" w:rsidP="00794E55">
            <w:pPr>
              <w:rPr>
                <w:rFonts w:ascii="GHEA Grapalat" w:hAnsi="GHEA Grapalat"/>
                <w:color w:val="auto"/>
              </w:rPr>
            </w:pPr>
          </w:p>
        </w:tc>
        <w:tc>
          <w:tcPr>
            <w:tcW w:w="2040" w:type="dxa"/>
            <w:vMerge w:val="restart"/>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Ավազներ, կավավազներ, փոշենման ավազակավեր</w:t>
            </w:r>
          </w:p>
        </w:tc>
        <w:tc>
          <w:tcPr>
            <w:tcW w:w="1867" w:type="dxa"/>
            <w:vMerge w:val="restart"/>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Ավազակավեր,</w:t>
            </w:r>
          </w:p>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կավեր</w:t>
            </w:r>
          </w:p>
        </w:tc>
        <w:tc>
          <w:tcPr>
            <w:tcW w:w="3793" w:type="dxa"/>
            <w:gridSpan w:val="3"/>
            <w:tcBorders>
              <w:top w:val="single" w:sz="4" w:space="0" w:color="auto"/>
              <w:left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Մշակման ենթակա ժւսյռային գրունտներ, ծավալային կշռով, տ/մ</w:t>
            </w:r>
            <w:r w:rsidRPr="00956B37">
              <w:rPr>
                <w:rStyle w:val="BodyText4"/>
                <w:rFonts w:ascii="GHEA Grapalat" w:hAnsi="GHEA Grapalat"/>
                <w:color w:val="auto"/>
                <w:sz w:val="24"/>
                <w:szCs w:val="24"/>
                <w:vertAlign w:val="superscript"/>
              </w:rPr>
              <w:t>3</w:t>
            </w:r>
          </w:p>
        </w:tc>
      </w:tr>
      <w:tr w:rsidR="00794E55" w:rsidRPr="00956B37" w:rsidTr="00794E55">
        <w:trPr>
          <w:trHeight w:val="226"/>
        </w:trPr>
        <w:tc>
          <w:tcPr>
            <w:tcW w:w="720" w:type="dxa"/>
            <w:tcBorders>
              <w:left w:val="single" w:sz="4" w:space="0" w:color="auto"/>
            </w:tcBorders>
            <w:shd w:val="clear" w:color="auto" w:fill="FFFFFF"/>
          </w:tcPr>
          <w:p w:rsidR="00794E55" w:rsidRPr="00956B37" w:rsidRDefault="00794E55" w:rsidP="00794E55">
            <w:pPr>
              <w:rPr>
                <w:rFonts w:ascii="GHEA Grapalat" w:hAnsi="GHEA Grapalat"/>
                <w:color w:val="auto"/>
                <w:lang w:val="en-US"/>
              </w:rPr>
            </w:pPr>
          </w:p>
        </w:tc>
        <w:tc>
          <w:tcPr>
            <w:tcW w:w="1750" w:type="dxa"/>
            <w:vMerge/>
            <w:tcBorders>
              <w:left w:val="single" w:sz="4" w:space="0" w:color="auto"/>
            </w:tcBorders>
            <w:shd w:val="clear" w:color="auto" w:fill="FFFFFF"/>
          </w:tcPr>
          <w:p w:rsidR="00794E55" w:rsidRPr="00956B37" w:rsidRDefault="00794E55" w:rsidP="00794E55">
            <w:pPr>
              <w:rPr>
                <w:rFonts w:ascii="GHEA Grapalat" w:hAnsi="GHEA Grapalat"/>
                <w:color w:val="auto"/>
                <w:lang w:val="en-US"/>
              </w:rPr>
            </w:pPr>
          </w:p>
        </w:tc>
        <w:tc>
          <w:tcPr>
            <w:tcW w:w="2040" w:type="dxa"/>
            <w:vMerge/>
            <w:tcBorders>
              <w:left w:val="single" w:sz="4" w:space="0" w:color="auto"/>
            </w:tcBorders>
            <w:shd w:val="clear" w:color="auto" w:fill="FFFFFF"/>
          </w:tcPr>
          <w:p w:rsidR="00794E55" w:rsidRPr="00956B37" w:rsidRDefault="00794E55" w:rsidP="00794E55">
            <w:pPr>
              <w:rPr>
                <w:rFonts w:ascii="GHEA Grapalat" w:hAnsi="GHEA Grapalat"/>
                <w:color w:val="auto"/>
                <w:lang w:val="en-US"/>
              </w:rPr>
            </w:pPr>
          </w:p>
        </w:tc>
        <w:tc>
          <w:tcPr>
            <w:tcW w:w="1867" w:type="dxa"/>
            <w:vMerge/>
            <w:tcBorders>
              <w:left w:val="single" w:sz="4" w:space="0" w:color="auto"/>
            </w:tcBorders>
            <w:shd w:val="clear" w:color="auto" w:fill="FFFFFF"/>
          </w:tcPr>
          <w:p w:rsidR="00794E55" w:rsidRPr="00956B37" w:rsidRDefault="00794E55" w:rsidP="00794E55">
            <w:pPr>
              <w:rPr>
                <w:rFonts w:ascii="GHEA Grapalat" w:hAnsi="GHEA Grapalat"/>
                <w:color w:val="auto"/>
                <w:lang w:val="en-US"/>
              </w:rPr>
            </w:pPr>
          </w:p>
        </w:tc>
        <w:tc>
          <w:tcPr>
            <w:tcW w:w="1469"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1.9-2.</w:t>
            </w:r>
            <w:r w:rsidR="00794E55" w:rsidRPr="00956B37">
              <w:rPr>
                <w:rStyle w:val="BodyText4"/>
                <w:rFonts w:ascii="GHEA Grapalat" w:hAnsi="GHEA Grapalat"/>
                <w:color w:val="auto"/>
                <w:sz w:val="24"/>
                <w:szCs w:val="24"/>
              </w:rPr>
              <w:t>2</w:t>
            </w:r>
          </w:p>
        </w:tc>
        <w:tc>
          <w:tcPr>
            <w:tcW w:w="1315"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2.2-2.</w:t>
            </w:r>
            <w:r w:rsidR="00794E55" w:rsidRPr="00956B37">
              <w:rPr>
                <w:rStyle w:val="BodyText4"/>
                <w:rFonts w:ascii="GHEA Grapalat" w:hAnsi="GHEA Grapalat"/>
                <w:color w:val="auto"/>
                <w:sz w:val="24"/>
                <w:szCs w:val="24"/>
              </w:rPr>
              <w:t>4</w:t>
            </w:r>
          </w:p>
        </w:tc>
        <w:tc>
          <w:tcPr>
            <w:tcW w:w="1009" w:type="dxa"/>
            <w:tcBorders>
              <w:top w:val="single" w:sz="4" w:space="0" w:color="auto"/>
              <w:left w:val="single" w:sz="4" w:space="0" w:color="auto"/>
              <w:righ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w:t>
            </w:r>
            <w:r w:rsidR="00794E55" w:rsidRPr="00956B37">
              <w:rPr>
                <w:rStyle w:val="BodyText4"/>
                <w:rFonts w:ascii="GHEA Grapalat" w:hAnsi="GHEA Grapalat"/>
                <w:color w:val="auto"/>
                <w:sz w:val="24"/>
                <w:szCs w:val="24"/>
              </w:rPr>
              <w:t>4-</w:t>
            </w:r>
            <w:r w:rsidRPr="00956B37">
              <w:rPr>
                <w:rStyle w:val="BodyText4"/>
                <w:rFonts w:ascii="GHEA Grapalat" w:hAnsi="GHEA Grapalat"/>
                <w:color w:val="auto"/>
                <w:sz w:val="24"/>
                <w:szCs w:val="24"/>
              </w:rPr>
              <w:t>2.</w:t>
            </w:r>
            <w:r w:rsidR="00794E55" w:rsidRPr="00956B37">
              <w:rPr>
                <w:rStyle w:val="BodyText4"/>
                <w:rFonts w:ascii="GHEA Grapalat" w:hAnsi="GHEA Grapalat"/>
                <w:color w:val="auto"/>
                <w:sz w:val="24"/>
                <w:szCs w:val="24"/>
              </w:rPr>
              <w:t>7</w:t>
            </w:r>
          </w:p>
        </w:tc>
      </w:tr>
      <w:tr w:rsidR="00794E55" w:rsidRPr="00956B37" w:rsidTr="00794E55">
        <w:trPr>
          <w:trHeight w:val="264"/>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1750"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w:t>
            </w:r>
          </w:p>
        </w:tc>
        <w:tc>
          <w:tcPr>
            <w:tcW w:w="2040"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10</w:t>
            </w:r>
          </w:p>
        </w:tc>
        <w:tc>
          <w:tcPr>
            <w:tcW w:w="1867"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05</w:t>
            </w:r>
          </w:p>
        </w:tc>
        <w:tc>
          <w:tcPr>
            <w:tcW w:w="1469"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1315"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89</w:t>
            </w:r>
          </w:p>
        </w:tc>
        <w:tc>
          <w:tcPr>
            <w:tcW w:w="1009" w:type="dxa"/>
            <w:tcBorders>
              <w:top w:val="single" w:sz="4" w:space="0" w:color="auto"/>
              <w:left w:val="single" w:sz="4" w:space="0" w:color="auto"/>
              <w:righ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84</w:t>
            </w:r>
          </w:p>
        </w:tc>
      </w:tr>
      <w:tr w:rsidR="00794E55" w:rsidRPr="00956B37" w:rsidTr="00794E55">
        <w:trPr>
          <w:trHeight w:val="254"/>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1750"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2040"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05</w:t>
            </w:r>
          </w:p>
        </w:tc>
        <w:tc>
          <w:tcPr>
            <w:tcW w:w="1867"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00</w:t>
            </w:r>
          </w:p>
        </w:tc>
        <w:tc>
          <w:tcPr>
            <w:tcW w:w="1469"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90</w:t>
            </w:r>
          </w:p>
        </w:tc>
        <w:tc>
          <w:tcPr>
            <w:tcW w:w="1315" w:type="dxa"/>
            <w:tcBorders>
              <w:top w:val="single" w:sz="4" w:space="0" w:color="auto"/>
              <w:lef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85</w:t>
            </w:r>
          </w:p>
        </w:tc>
        <w:tc>
          <w:tcPr>
            <w:tcW w:w="1009" w:type="dxa"/>
            <w:tcBorders>
              <w:top w:val="single" w:sz="4" w:space="0" w:color="auto"/>
              <w:left w:val="single" w:sz="4" w:space="0" w:color="auto"/>
              <w:righ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80</w:t>
            </w:r>
          </w:p>
        </w:tc>
      </w:tr>
      <w:tr w:rsidR="00794E55" w:rsidRPr="00956B37" w:rsidTr="00794E55">
        <w:trPr>
          <w:trHeight w:val="346"/>
        </w:trPr>
        <w:tc>
          <w:tcPr>
            <w:tcW w:w="720" w:type="dxa"/>
            <w:tcBorders>
              <w:top w:val="single" w:sz="4" w:space="0" w:color="auto"/>
              <w:left w:val="single" w:sz="4" w:space="0" w:color="auto"/>
              <w:bottom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1750" w:type="dxa"/>
            <w:tcBorders>
              <w:top w:val="single" w:sz="4" w:space="0" w:color="auto"/>
              <w:left w:val="single" w:sz="4" w:space="0" w:color="auto"/>
              <w:bottom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90</w:t>
            </w:r>
          </w:p>
        </w:tc>
        <w:tc>
          <w:tcPr>
            <w:tcW w:w="2040" w:type="dxa"/>
            <w:tcBorders>
              <w:top w:val="single" w:sz="4" w:space="0" w:color="auto"/>
              <w:left w:val="single" w:sz="4" w:space="0" w:color="auto"/>
              <w:bottom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00</w:t>
            </w:r>
          </w:p>
        </w:tc>
        <w:tc>
          <w:tcPr>
            <w:tcW w:w="1867" w:type="dxa"/>
            <w:tcBorders>
              <w:top w:val="single" w:sz="4" w:space="0" w:color="auto"/>
              <w:left w:val="single" w:sz="4" w:space="0" w:color="auto"/>
              <w:bottom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1469" w:type="dxa"/>
            <w:tcBorders>
              <w:top w:val="single" w:sz="4" w:space="0" w:color="auto"/>
              <w:left w:val="single" w:sz="4" w:space="0" w:color="auto"/>
              <w:bottom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85</w:t>
            </w:r>
          </w:p>
        </w:tc>
        <w:tc>
          <w:tcPr>
            <w:tcW w:w="1315" w:type="dxa"/>
            <w:tcBorders>
              <w:top w:val="single" w:sz="4" w:space="0" w:color="auto"/>
              <w:left w:val="single" w:sz="4" w:space="0" w:color="auto"/>
              <w:bottom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80</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76</w:t>
            </w:r>
          </w:p>
        </w:tc>
      </w:tr>
    </w:tbl>
    <w:p w:rsidR="00794E55" w:rsidRPr="00956B37" w:rsidRDefault="00794E55" w:rsidP="00794E55">
      <w:pPr>
        <w:pStyle w:val="ListParagraph"/>
        <w:spacing w:line="259" w:lineRule="auto"/>
        <w:ind w:left="1245"/>
        <w:jc w:val="both"/>
        <w:rPr>
          <w:rFonts w:ascii="GHEA Grapalat" w:hAnsi="GHEA Grapalat"/>
          <w:lang w:val="en-US"/>
        </w:rPr>
      </w:pPr>
    </w:p>
    <w:p w:rsidR="00AB2945" w:rsidRPr="00956B37" w:rsidRDefault="00AB2945" w:rsidP="003C427E">
      <w:pPr>
        <w:pStyle w:val="ListParagraph"/>
        <w:numPr>
          <w:ilvl w:val="0"/>
          <w:numId w:val="18"/>
        </w:numPr>
        <w:tabs>
          <w:tab w:val="left" w:pos="1890"/>
        </w:tabs>
        <w:ind w:left="810" w:firstLine="540"/>
        <w:jc w:val="both"/>
        <w:rPr>
          <w:rFonts w:ascii="GHEA Grapalat" w:hAnsi="GHEA Grapalat"/>
          <w:lang w:val="en-US"/>
        </w:rPr>
      </w:pPr>
      <w:r w:rsidRPr="00956B37">
        <w:rPr>
          <w:rFonts w:ascii="GHEA Grapalat" w:hAnsi="GHEA Grapalat"/>
          <w:lang w:val="en-US"/>
        </w:rPr>
        <w:t xml:space="preserve">Ճահճային տեղանքների տիպերը և դրանց հատկանիշները ներկայացված են </w:t>
      </w:r>
      <w:r w:rsidR="00995FB7" w:rsidRPr="00956B37">
        <w:rPr>
          <w:rFonts w:ascii="GHEA Grapalat" w:hAnsi="GHEA Grapalat"/>
          <w:lang w:val="en-US"/>
        </w:rPr>
        <w:t xml:space="preserve">սույն շինարարական նորմերի 100-րդ </w:t>
      </w:r>
      <w:r w:rsidRPr="00956B37">
        <w:rPr>
          <w:rFonts w:ascii="GHEA Grapalat" w:hAnsi="GHEA Grapalat"/>
          <w:lang w:val="en-US"/>
        </w:rPr>
        <w:t>աղյուսակում:</w:t>
      </w:r>
    </w:p>
    <w:p w:rsidR="00794E55" w:rsidRPr="00956B37" w:rsidRDefault="00794E55" w:rsidP="00794E55">
      <w:pPr>
        <w:keepNext/>
        <w:keepLines/>
        <w:rPr>
          <w:rStyle w:val="Heading73"/>
          <w:rFonts w:ascii="GHEA Grapalat" w:eastAsiaTheme="minorHAnsi" w:hAnsi="GHEA Grapalat"/>
          <w:color w:val="auto"/>
          <w:sz w:val="24"/>
          <w:szCs w:val="24"/>
        </w:rPr>
      </w:pPr>
    </w:p>
    <w:p w:rsidR="003679D8" w:rsidRPr="00956B37" w:rsidRDefault="003679D8" w:rsidP="00794E55">
      <w:pPr>
        <w:keepNext/>
        <w:keepLines/>
        <w:rPr>
          <w:rFonts w:ascii="GHEA Grapalat" w:hAnsi="GHEA Grapalat"/>
          <w:color w:val="auto"/>
          <w:lang w:val="hy-AM"/>
        </w:rPr>
      </w:pPr>
      <w:r w:rsidRPr="00956B37">
        <w:rPr>
          <w:rStyle w:val="Heading73"/>
          <w:rFonts w:ascii="GHEA Grapalat" w:eastAsiaTheme="minorHAnsi" w:hAnsi="GHEA Grapalat"/>
          <w:color w:val="auto"/>
          <w:sz w:val="24"/>
          <w:szCs w:val="24"/>
        </w:rPr>
        <w:t>Ճահիճների տիպերը</w:t>
      </w:r>
    </w:p>
    <w:p w:rsidR="003679D8" w:rsidRPr="00956B37" w:rsidRDefault="003679D8" w:rsidP="00794E55">
      <w:pPr>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100</w:t>
      </w:r>
    </w:p>
    <w:tbl>
      <w:tblPr>
        <w:tblOverlap w:val="never"/>
        <w:tblW w:w="10170" w:type="dxa"/>
        <w:tblInd w:w="805" w:type="dxa"/>
        <w:tblLayout w:type="fixed"/>
        <w:tblCellMar>
          <w:left w:w="10" w:type="dxa"/>
          <w:right w:w="10" w:type="dxa"/>
        </w:tblCellMar>
        <w:tblLook w:val="0000" w:firstRow="0" w:lastRow="0" w:firstColumn="0" w:lastColumn="0" w:noHBand="0" w:noVBand="0"/>
      </w:tblPr>
      <w:tblGrid>
        <w:gridCol w:w="720"/>
        <w:gridCol w:w="1710"/>
        <w:gridCol w:w="7740"/>
      </w:tblGrid>
      <w:tr w:rsidR="00794E55" w:rsidRPr="00956B37" w:rsidTr="00794E55">
        <w:trPr>
          <w:trHeight w:val="312"/>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171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Ճահիճների տիպերը</w:t>
            </w:r>
          </w:p>
        </w:tc>
        <w:tc>
          <w:tcPr>
            <w:tcW w:w="7740" w:type="dxa"/>
            <w:tcBorders>
              <w:top w:val="single" w:sz="4" w:space="0" w:color="auto"/>
              <w:left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Ճահճի հատկանիշները</w:t>
            </w:r>
          </w:p>
        </w:tc>
      </w:tr>
      <w:tr w:rsidR="00794E55" w:rsidRPr="00956B37" w:rsidTr="00794E55">
        <w:trPr>
          <w:trHeight w:val="734"/>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1.</w:t>
            </w:r>
          </w:p>
        </w:tc>
        <w:tc>
          <w:tcPr>
            <w:tcW w:w="171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rPr>
            </w:pPr>
          </w:p>
          <w:p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8pt"/>
                <w:rFonts w:ascii="GHEA Grapalat" w:eastAsia="Trebuchet MS" w:hAnsi="GHEA Grapalat"/>
                <w:color w:val="auto"/>
                <w:sz w:val="24"/>
                <w:szCs w:val="24"/>
              </w:rPr>
              <w:t>I</w:t>
            </w:r>
          </w:p>
        </w:tc>
        <w:tc>
          <w:tcPr>
            <w:tcW w:w="7740" w:type="dxa"/>
            <w:tcBorders>
              <w:top w:val="single" w:sz="4" w:space="0" w:color="auto"/>
              <w:left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ճահճի գրունտների ամրությունը բնական պայմաններում ապահովում է մինչև 3 մ բարձրությամբ լիցքի կառուցման հնարավորությունը՝ առանց թույլ գրունտի արտամղման</w:t>
            </w:r>
          </w:p>
        </w:tc>
      </w:tr>
      <w:tr w:rsidR="00794E55" w:rsidRPr="00956B37" w:rsidTr="00794E55">
        <w:trPr>
          <w:trHeight w:val="715"/>
        </w:trPr>
        <w:tc>
          <w:tcPr>
            <w:tcW w:w="72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hy-AM"/>
              </w:rPr>
            </w:pPr>
          </w:p>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2.</w:t>
            </w:r>
          </w:p>
        </w:tc>
        <w:tc>
          <w:tcPr>
            <w:tcW w:w="1710" w:type="dxa"/>
            <w:tcBorders>
              <w:top w:val="single" w:sz="4" w:space="0" w:color="auto"/>
              <w:lef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hy-AM"/>
              </w:rPr>
            </w:pPr>
          </w:p>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8pt"/>
                <w:rFonts w:ascii="GHEA Grapalat" w:eastAsia="Trebuchet MS" w:hAnsi="GHEA Grapalat"/>
                <w:color w:val="auto"/>
                <w:sz w:val="24"/>
                <w:szCs w:val="24"/>
              </w:rPr>
              <w:t>II</w:t>
            </w:r>
          </w:p>
        </w:tc>
        <w:tc>
          <w:tcPr>
            <w:tcW w:w="7740" w:type="dxa"/>
            <w:tcBorders>
              <w:top w:val="single" w:sz="4" w:space="0" w:color="auto"/>
              <w:left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ճահճի մեջ կա գոնե մեկ շերտ, որը կարտամղվի մինչև 3 մ բարձրությամբ լիցքի ճնշումից'</w:t>
            </w:r>
            <w:r w:rsidR="00105849"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 xml:space="preserve">կառուցման որևէ արագության </w:t>
            </w:r>
            <w:r w:rsidRPr="00956B37">
              <w:rPr>
                <w:rStyle w:val="BodyText4"/>
                <w:rFonts w:ascii="GHEA Grapalat" w:hAnsi="GHEA Grapalat"/>
                <w:color w:val="auto"/>
                <w:sz w:val="24"/>
                <w:szCs w:val="24"/>
                <w:lang w:val="en-US"/>
              </w:rPr>
              <w:t>դ</w:t>
            </w:r>
            <w:r w:rsidRPr="00956B37">
              <w:rPr>
                <w:rStyle w:val="BodyText4"/>
                <w:rFonts w:ascii="GHEA Grapalat" w:hAnsi="GHEA Grapalat"/>
                <w:color w:val="auto"/>
                <w:sz w:val="24"/>
                <w:szCs w:val="24"/>
              </w:rPr>
              <w:t>եպքում, բայց չի արտամղվի կառուցման ավելի ցածր արագության դեպքում</w:t>
            </w:r>
          </w:p>
        </w:tc>
      </w:tr>
      <w:tr w:rsidR="00794E55" w:rsidRPr="00956B37" w:rsidTr="00794E55">
        <w:trPr>
          <w:trHeight w:val="552"/>
        </w:trPr>
        <w:tc>
          <w:tcPr>
            <w:tcW w:w="720" w:type="dxa"/>
            <w:tcBorders>
              <w:top w:val="single" w:sz="4" w:space="0" w:color="auto"/>
              <w:left w:val="single" w:sz="4" w:space="0" w:color="auto"/>
              <w:bottom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3.</w:t>
            </w:r>
          </w:p>
        </w:tc>
        <w:tc>
          <w:tcPr>
            <w:tcW w:w="1710" w:type="dxa"/>
            <w:tcBorders>
              <w:top w:val="single" w:sz="4" w:space="0" w:color="auto"/>
              <w:left w:val="single" w:sz="4" w:space="0" w:color="auto"/>
              <w:bottom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8pt"/>
                <w:rFonts w:ascii="GHEA Grapalat" w:eastAsia="Trebuchet MS" w:hAnsi="GHEA Grapalat"/>
                <w:color w:val="auto"/>
                <w:sz w:val="24"/>
                <w:szCs w:val="24"/>
              </w:rPr>
              <w:t>III</w:t>
            </w:r>
          </w:p>
        </w:tc>
        <w:tc>
          <w:tcPr>
            <w:tcW w:w="7740" w:type="dxa"/>
            <w:tcBorders>
              <w:top w:val="single" w:sz="4" w:space="0" w:color="auto"/>
              <w:left w:val="single" w:sz="4" w:space="0" w:color="auto"/>
              <w:bottom w:val="single" w:sz="4" w:space="0" w:color="auto"/>
              <w:right w:val="single" w:sz="4" w:space="0" w:color="auto"/>
            </w:tcBorders>
            <w:shd w:val="clear" w:color="auto" w:fill="FFFFFF"/>
          </w:tcPr>
          <w:p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ճահճի մեջ կա գոնե մեկ շերտ, որը կարտամղվի մինչ</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3 մ բարձրությամբ </w:t>
            </w:r>
            <w:r w:rsidRPr="00956B37">
              <w:rPr>
                <w:rStyle w:val="Bodytext8pt"/>
                <w:rFonts w:ascii="GHEA Grapalat" w:eastAsia="Trebuchet MS" w:hAnsi="GHEA Grapalat"/>
                <w:color w:val="auto"/>
                <w:sz w:val="24"/>
                <w:szCs w:val="24"/>
              </w:rPr>
              <w:t>լիցքի</w:t>
            </w:r>
            <w:r w:rsidRPr="00956B37">
              <w:rPr>
                <w:rStyle w:val="Bodytext8pt"/>
                <w:rFonts w:ascii="GHEA Grapalat" w:eastAsia="Trebuchet MS" w:hAnsi="GHEA Grapalat"/>
                <w:color w:val="auto"/>
                <w:sz w:val="24"/>
                <w:szCs w:val="24"/>
                <w:lang w:val="en-US"/>
              </w:rPr>
              <w:t xml:space="preserve"> </w:t>
            </w:r>
            <w:r w:rsidRPr="00956B37">
              <w:rPr>
                <w:rStyle w:val="BodyText4"/>
                <w:rFonts w:ascii="GHEA Grapalat" w:hAnsi="GHEA Grapalat"/>
                <w:color w:val="auto"/>
                <w:sz w:val="24"/>
                <w:szCs w:val="24"/>
              </w:rPr>
              <w:t>ճնշումից՝ անկախ լիցքի կառուցման արագությունից</w:t>
            </w:r>
          </w:p>
        </w:tc>
      </w:tr>
    </w:tbl>
    <w:p w:rsidR="007336A3" w:rsidRPr="00956B37" w:rsidRDefault="007336A3" w:rsidP="00475570">
      <w:pPr>
        <w:jc w:val="both"/>
        <w:rPr>
          <w:rFonts w:ascii="GHEA Grapalat" w:hAnsi="GHEA Grapalat"/>
          <w:lang w:val="en-US"/>
        </w:rPr>
      </w:pPr>
    </w:p>
    <w:p w:rsidR="007336A3" w:rsidRPr="00956B37" w:rsidRDefault="007336A3">
      <w:pPr>
        <w:spacing w:after="160" w:line="259" w:lineRule="auto"/>
        <w:jc w:val="left"/>
        <w:rPr>
          <w:rFonts w:ascii="GHEA Grapalat" w:hAnsi="GHEA Grapalat"/>
          <w:lang w:val="en-US"/>
        </w:rPr>
      </w:pPr>
      <w:r w:rsidRPr="00956B37">
        <w:rPr>
          <w:rFonts w:ascii="GHEA Grapalat" w:hAnsi="GHEA Grapalat"/>
          <w:lang w:val="en-US"/>
        </w:rPr>
        <w:br w:type="page"/>
      </w:r>
    </w:p>
    <w:p w:rsidR="007336A3" w:rsidRPr="00956B37" w:rsidRDefault="007336A3" w:rsidP="003C427E">
      <w:pPr>
        <w:pStyle w:val="ListParagraph"/>
        <w:numPr>
          <w:ilvl w:val="0"/>
          <w:numId w:val="18"/>
        </w:numPr>
        <w:spacing w:line="276" w:lineRule="auto"/>
        <w:jc w:val="both"/>
        <w:rPr>
          <w:rFonts w:ascii="GHEA Grapalat" w:hAnsi="GHEA Grapalat"/>
          <w:lang w:val="en-US"/>
        </w:rPr>
        <w:sectPr w:rsidR="007336A3" w:rsidRPr="00956B37" w:rsidSect="004309B4">
          <w:pgSz w:w="11907" w:h="16840" w:code="9"/>
          <w:pgMar w:top="567" w:right="567" w:bottom="851" w:left="425" w:header="720" w:footer="720" w:gutter="0"/>
          <w:cols w:space="720"/>
          <w:docGrid w:linePitch="360"/>
        </w:sectPr>
      </w:pPr>
    </w:p>
    <w:p w:rsidR="007336A3" w:rsidRPr="00956B37" w:rsidRDefault="007336A3" w:rsidP="003C427E">
      <w:pPr>
        <w:pStyle w:val="ListParagraph"/>
        <w:numPr>
          <w:ilvl w:val="0"/>
          <w:numId w:val="18"/>
        </w:numPr>
        <w:ind w:left="360" w:firstLine="540"/>
        <w:jc w:val="both"/>
        <w:rPr>
          <w:rFonts w:ascii="GHEA Grapalat" w:hAnsi="GHEA Grapalat" w:cs="Trebuchet MS"/>
          <w:bCs/>
          <w:color w:val="auto"/>
          <w:lang w:val="hy-AM"/>
        </w:rPr>
      </w:pPr>
      <w:r w:rsidRPr="00956B37">
        <w:rPr>
          <w:rFonts w:ascii="GHEA Grapalat" w:hAnsi="GHEA Grapalat"/>
          <w:color w:val="auto"/>
          <w:lang w:val="en-US"/>
        </w:rPr>
        <w:lastRenderedPageBreak/>
        <w:t>Հողային աշխատանքների իրականացման ընթացքում տարբեր տիպի բնահողերը և ապարներն ըստ մշակման դժվարության դասակարգվում են համաձայն</w:t>
      </w:r>
      <w:r w:rsidR="001A6F68" w:rsidRPr="00956B37">
        <w:rPr>
          <w:rFonts w:ascii="GHEA Grapalat" w:hAnsi="GHEA Grapalat"/>
          <w:color w:val="auto"/>
          <w:lang w:val="en-US"/>
        </w:rPr>
        <w:t xml:space="preserve"> սույն շինարարական նորմերի</w:t>
      </w:r>
      <w:r w:rsidRPr="00956B37">
        <w:rPr>
          <w:rFonts w:ascii="GHEA Grapalat" w:hAnsi="GHEA Grapalat"/>
          <w:color w:val="auto"/>
          <w:lang w:val="en-US"/>
        </w:rPr>
        <w:t xml:space="preserve"> 101-</w:t>
      </w:r>
      <w:r w:rsidR="001A6F68" w:rsidRPr="00956B37">
        <w:rPr>
          <w:rFonts w:ascii="GHEA Grapalat" w:hAnsi="GHEA Grapalat"/>
          <w:color w:val="auto"/>
          <w:lang w:val="en-US"/>
        </w:rPr>
        <w:t>րդ աղյուսակի</w:t>
      </w:r>
      <w:r w:rsidRPr="00956B37">
        <w:rPr>
          <w:rFonts w:ascii="GHEA Grapalat" w:hAnsi="GHEA Grapalat"/>
          <w:color w:val="auto"/>
          <w:lang w:val="en-US"/>
        </w:rPr>
        <w:t xml:space="preserve">: </w:t>
      </w:r>
    </w:p>
    <w:p w:rsidR="001A6F68" w:rsidRPr="00956B37" w:rsidRDefault="001A6F68" w:rsidP="001A6F68">
      <w:pPr>
        <w:pStyle w:val="ListParagraph"/>
        <w:ind w:left="709"/>
        <w:rPr>
          <w:rStyle w:val="Heading73"/>
          <w:rFonts w:ascii="GHEA Grapalat" w:eastAsiaTheme="minorHAnsi" w:hAnsi="GHEA Grapalat"/>
          <w:color w:val="auto"/>
          <w:sz w:val="24"/>
          <w:szCs w:val="24"/>
        </w:rPr>
      </w:pPr>
    </w:p>
    <w:p w:rsidR="007336A3" w:rsidRPr="00956B37" w:rsidRDefault="007336A3" w:rsidP="001A6F68">
      <w:pPr>
        <w:pStyle w:val="ListParagraph"/>
        <w:ind w:left="709"/>
        <w:rPr>
          <w:rStyle w:val="Heading73"/>
          <w:rFonts w:ascii="GHEA Grapalat" w:eastAsiaTheme="minorHAnsi" w:hAnsi="GHEA Grapalat"/>
          <w:color w:val="auto"/>
          <w:sz w:val="24"/>
          <w:szCs w:val="24"/>
        </w:rPr>
      </w:pPr>
      <w:r w:rsidRPr="00956B37">
        <w:rPr>
          <w:rStyle w:val="Heading73"/>
          <w:rFonts w:ascii="GHEA Grapalat" w:eastAsiaTheme="minorHAnsi" w:hAnsi="GHEA Grapalat"/>
          <w:color w:val="auto"/>
          <w:sz w:val="24"/>
          <w:szCs w:val="24"/>
        </w:rPr>
        <w:t>Բնահողերի և ապարների դասակարգում</w:t>
      </w:r>
    </w:p>
    <w:p w:rsidR="007336A3" w:rsidRPr="00956B37" w:rsidRDefault="007336A3" w:rsidP="001A6F68">
      <w:pPr>
        <w:jc w:val="right"/>
        <w:rPr>
          <w:rFonts w:ascii="GHEA Grapalat" w:hAnsi="GHEA Grapalat"/>
          <w:color w:val="auto"/>
          <w:lang w:val="hy-AM"/>
        </w:rPr>
      </w:pPr>
      <w:r w:rsidRPr="00956B37">
        <w:rPr>
          <w:rFonts w:ascii="GHEA Grapalat" w:hAnsi="GHEA Grapalat"/>
          <w:color w:val="auto"/>
          <w:lang w:val="hy-AM"/>
        </w:rPr>
        <w:t>Աղյուսակ 101</w:t>
      </w:r>
    </w:p>
    <w:tbl>
      <w:tblPr>
        <w:tblStyle w:val="TableGrid"/>
        <w:tblW w:w="15030" w:type="dxa"/>
        <w:tblInd w:w="355" w:type="dxa"/>
        <w:tblLayout w:type="fixed"/>
        <w:tblLook w:val="04A0" w:firstRow="1" w:lastRow="0" w:firstColumn="1" w:lastColumn="0" w:noHBand="0" w:noVBand="1"/>
      </w:tblPr>
      <w:tblGrid>
        <w:gridCol w:w="3600"/>
        <w:gridCol w:w="1120"/>
        <w:gridCol w:w="1530"/>
        <w:gridCol w:w="1016"/>
        <w:gridCol w:w="964"/>
        <w:gridCol w:w="1338"/>
        <w:gridCol w:w="1952"/>
        <w:gridCol w:w="1890"/>
        <w:gridCol w:w="1620"/>
      </w:tblGrid>
      <w:tr w:rsidR="00343644" w:rsidRPr="00956B37" w:rsidTr="00F95F30">
        <w:trPr>
          <w:cantSplit/>
          <w:trHeight w:val="755"/>
        </w:trPr>
        <w:tc>
          <w:tcPr>
            <w:tcW w:w="3600" w:type="dxa"/>
            <w:vMerge w:val="restart"/>
            <w:vAlign w:val="center"/>
          </w:tcPr>
          <w:p w:rsidR="00343644" w:rsidRPr="00956B37" w:rsidRDefault="00343644" w:rsidP="001A6F68">
            <w:pPr>
              <w:rPr>
                <w:rFonts w:ascii="GHEA Grapalat" w:hAnsi="GHEA Grapalat"/>
                <w:lang w:val="hy-AM"/>
              </w:rPr>
            </w:pPr>
            <w:r w:rsidRPr="00956B37">
              <w:rPr>
                <w:rFonts w:ascii="GHEA Grapalat" w:hAnsi="GHEA Grapalat"/>
                <w:lang w:val="hy-AM"/>
              </w:rPr>
              <w:t>Բնահողերի և ապարների անվանումը և բնութագիրը</w:t>
            </w:r>
          </w:p>
        </w:tc>
        <w:tc>
          <w:tcPr>
            <w:tcW w:w="1120" w:type="dxa"/>
            <w:vMerge w:val="restart"/>
            <w:textDirection w:val="btLr"/>
            <w:vAlign w:val="center"/>
          </w:tcPr>
          <w:p w:rsidR="00343644" w:rsidRPr="00956B37" w:rsidRDefault="00343644" w:rsidP="001A6F68">
            <w:pPr>
              <w:ind w:left="-108" w:right="-108"/>
              <w:rPr>
                <w:rFonts w:ascii="GHEA Grapalat" w:hAnsi="GHEA Grapalat"/>
                <w:lang w:val="hy-AM"/>
              </w:rPr>
            </w:pPr>
            <w:r w:rsidRPr="00956B37">
              <w:rPr>
                <w:rFonts w:ascii="GHEA Grapalat" w:hAnsi="GHEA Grapalat"/>
                <w:lang w:val="hy-AM"/>
              </w:rPr>
              <w:t>Բնական տեղադրման բնահողերի միջին խտությունը</w:t>
            </w:r>
          </w:p>
          <w:p w:rsidR="00343644" w:rsidRPr="00956B37" w:rsidRDefault="00343644" w:rsidP="001A6F68">
            <w:pPr>
              <w:ind w:left="113" w:right="113"/>
              <w:rPr>
                <w:rFonts w:ascii="GHEA Grapalat" w:hAnsi="GHEA Grapalat"/>
                <w:lang w:val="hy-AM"/>
              </w:rPr>
            </w:pPr>
            <w:r w:rsidRPr="00956B37">
              <w:rPr>
                <w:rFonts w:ascii="GHEA Grapalat" w:hAnsi="GHEA Grapalat"/>
                <w:lang w:val="hy-AM"/>
              </w:rPr>
              <w:t>Υ=կգ/մ</w:t>
            </w:r>
            <w:r w:rsidRPr="00956B37">
              <w:rPr>
                <w:rFonts w:ascii="GHEA Grapalat" w:hAnsi="GHEA Grapalat"/>
                <w:vertAlign w:val="superscript"/>
                <w:lang w:val="hy-AM"/>
              </w:rPr>
              <w:t>3</w:t>
            </w:r>
          </w:p>
        </w:tc>
        <w:tc>
          <w:tcPr>
            <w:tcW w:w="1530" w:type="dxa"/>
            <w:vMerge w:val="restart"/>
            <w:textDirection w:val="btLr"/>
            <w:vAlign w:val="center"/>
          </w:tcPr>
          <w:p w:rsidR="00343644" w:rsidRPr="00956B37" w:rsidRDefault="00343644" w:rsidP="001A6F68">
            <w:pPr>
              <w:ind w:left="113" w:right="113"/>
              <w:rPr>
                <w:rFonts w:ascii="GHEA Grapalat" w:hAnsi="GHEA Grapalat"/>
                <w:lang w:val="hy-AM"/>
              </w:rPr>
            </w:pPr>
            <w:r w:rsidRPr="00956B37">
              <w:rPr>
                <w:rFonts w:ascii="GHEA Grapalat" w:hAnsi="GHEA Grapalat"/>
                <w:lang w:val="hy-AM"/>
              </w:rPr>
              <w:t>Պայմանական դիմադրությունը</w:t>
            </w:r>
          </w:p>
          <w:p w:rsidR="00343644" w:rsidRPr="00956B37" w:rsidRDefault="00343644" w:rsidP="001A6F68">
            <w:pPr>
              <w:ind w:left="113" w:right="113"/>
              <w:rPr>
                <w:rFonts w:ascii="GHEA Grapalat" w:hAnsi="GHEA Grapalat"/>
                <w:lang w:val="hy-AM"/>
              </w:rPr>
            </w:pPr>
            <w:r w:rsidRPr="00956B37">
              <w:rPr>
                <w:rFonts w:ascii="GHEA Grapalat" w:hAnsi="GHEA Grapalat"/>
                <w:lang w:val="hy-AM"/>
              </w:rPr>
              <w:t>R</w:t>
            </w:r>
            <w:r w:rsidRPr="00956B37">
              <w:rPr>
                <w:rFonts w:ascii="GHEA Grapalat" w:hAnsi="GHEA Grapalat"/>
                <w:vertAlign w:val="subscript"/>
                <w:lang w:val="hy-AM"/>
              </w:rPr>
              <w:t>0</w:t>
            </w:r>
            <w:r w:rsidRPr="00956B37">
              <w:rPr>
                <w:rFonts w:ascii="GHEA Grapalat" w:hAnsi="GHEA Grapalat"/>
                <w:lang w:val="hy-AM"/>
              </w:rPr>
              <w:t>=(կգ/սմ</w:t>
            </w:r>
            <w:r w:rsidRPr="00956B37">
              <w:rPr>
                <w:rFonts w:ascii="GHEA Grapalat" w:hAnsi="GHEA Grapalat"/>
                <w:vertAlign w:val="superscript"/>
                <w:lang w:val="hy-AM"/>
              </w:rPr>
              <w:t>2</w:t>
            </w:r>
            <w:r w:rsidRPr="00956B37">
              <w:rPr>
                <w:rFonts w:ascii="GHEA Grapalat" w:hAnsi="GHEA Grapalat"/>
                <w:lang w:val="hy-AM"/>
              </w:rPr>
              <w:t>)</w:t>
            </w:r>
          </w:p>
        </w:tc>
        <w:tc>
          <w:tcPr>
            <w:tcW w:w="1016" w:type="dxa"/>
            <w:vMerge w:val="restart"/>
            <w:textDirection w:val="btLr"/>
            <w:vAlign w:val="center"/>
          </w:tcPr>
          <w:p w:rsidR="00343644" w:rsidRPr="00956B37" w:rsidRDefault="00343644" w:rsidP="001A6F68">
            <w:pPr>
              <w:ind w:left="113" w:right="113"/>
              <w:rPr>
                <w:rFonts w:ascii="GHEA Grapalat" w:hAnsi="GHEA Grapalat"/>
                <w:lang w:val="hy-AM"/>
              </w:rPr>
            </w:pPr>
            <w:r w:rsidRPr="00956B37">
              <w:rPr>
                <w:rFonts w:ascii="GHEA Grapalat" w:hAnsi="GHEA Grapalat"/>
                <w:lang w:val="hy-AM"/>
              </w:rPr>
              <w:t>Շեպերի թեքությունը</w:t>
            </w:r>
          </w:p>
        </w:tc>
        <w:tc>
          <w:tcPr>
            <w:tcW w:w="964" w:type="dxa"/>
            <w:vMerge w:val="restart"/>
            <w:textDirection w:val="btLr"/>
            <w:vAlign w:val="center"/>
          </w:tcPr>
          <w:p w:rsidR="00343644" w:rsidRPr="00956B37" w:rsidRDefault="00343644" w:rsidP="001A6F68">
            <w:pPr>
              <w:ind w:left="113" w:right="113"/>
              <w:rPr>
                <w:rFonts w:ascii="GHEA Grapalat" w:hAnsi="GHEA Grapalat"/>
                <w:lang w:val="hy-AM"/>
              </w:rPr>
            </w:pPr>
            <w:r w:rsidRPr="00956B37">
              <w:rPr>
                <w:rFonts w:ascii="GHEA Grapalat" w:hAnsi="GHEA Grapalat"/>
                <w:lang w:val="hy-AM"/>
              </w:rPr>
              <w:t>Խտացման գործակիցը</w:t>
            </w:r>
          </w:p>
          <w:p w:rsidR="00343644" w:rsidRPr="00956B37" w:rsidRDefault="00343644" w:rsidP="001A6F68">
            <w:pPr>
              <w:ind w:left="113" w:right="113"/>
              <w:rPr>
                <w:rFonts w:ascii="GHEA Grapalat" w:hAnsi="GHEA Grapalat"/>
                <w:lang w:val="hy-AM"/>
              </w:rPr>
            </w:pPr>
            <w:r w:rsidRPr="00956B37">
              <w:rPr>
                <w:rFonts w:ascii="GHEA Grapalat" w:hAnsi="GHEA Grapalat"/>
              </w:rPr>
              <w:t>k</w:t>
            </w:r>
            <w:r w:rsidRPr="00956B37">
              <w:rPr>
                <w:rFonts w:ascii="GHEA Grapalat" w:hAnsi="GHEA Grapalat"/>
                <w:vertAlign w:val="subscript"/>
                <w:lang w:val="hy-AM"/>
              </w:rPr>
              <w:t>խտց</w:t>
            </w:r>
          </w:p>
        </w:tc>
        <w:tc>
          <w:tcPr>
            <w:tcW w:w="3290" w:type="dxa"/>
            <w:gridSpan w:val="2"/>
            <w:vAlign w:val="center"/>
          </w:tcPr>
          <w:p w:rsidR="00343644" w:rsidRPr="00956B37" w:rsidRDefault="00343644" w:rsidP="001A6F68">
            <w:pPr>
              <w:rPr>
                <w:rFonts w:ascii="GHEA Grapalat" w:hAnsi="GHEA Grapalat"/>
                <w:lang w:val="hy-AM"/>
              </w:rPr>
            </w:pPr>
            <w:r w:rsidRPr="00956B37">
              <w:rPr>
                <w:rFonts w:ascii="GHEA Grapalat" w:hAnsi="GHEA Grapalat"/>
                <w:lang w:val="hy-AM"/>
              </w:rPr>
              <w:t>Բնահողերի և ապարների մշակման խումբը</w:t>
            </w:r>
          </w:p>
        </w:tc>
        <w:tc>
          <w:tcPr>
            <w:tcW w:w="3510" w:type="dxa"/>
            <w:gridSpan w:val="2"/>
            <w:vAlign w:val="center"/>
          </w:tcPr>
          <w:p w:rsidR="00343644" w:rsidRPr="00956B37" w:rsidRDefault="00343644" w:rsidP="001A6F68">
            <w:pPr>
              <w:rPr>
                <w:rFonts w:ascii="GHEA Grapalat" w:hAnsi="GHEA Grapalat"/>
                <w:lang w:val="hy-AM"/>
              </w:rPr>
            </w:pPr>
            <w:r w:rsidRPr="00956B37">
              <w:rPr>
                <w:rFonts w:ascii="GHEA Grapalat" w:hAnsi="GHEA Grapalat"/>
                <w:lang w:val="hy-AM"/>
              </w:rPr>
              <w:t>Բնահողի մեխանիզմով մշակում</w:t>
            </w:r>
          </w:p>
        </w:tc>
      </w:tr>
      <w:tr w:rsidR="00343644" w:rsidRPr="00956B37" w:rsidTr="00F95F30">
        <w:trPr>
          <w:trHeight w:val="1271"/>
        </w:trPr>
        <w:tc>
          <w:tcPr>
            <w:tcW w:w="3600" w:type="dxa"/>
            <w:vMerge/>
            <w:vAlign w:val="center"/>
          </w:tcPr>
          <w:p w:rsidR="00343644" w:rsidRPr="00956B37" w:rsidRDefault="00343644" w:rsidP="001A6F68">
            <w:pPr>
              <w:rPr>
                <w:rFonts w:ascii="GHEA Grapalat" w:hAnsi="GHEA Grapalat"/>
                <w:lang w:val="hy-AM"/>
              </w:rPr>
            </w:pPr>
          </w:p>
        </w:tc>
        <w:tc>
          <w:tcPr>
            <w:tcW w:w="1120" w:type="dxa"/>
            <w:vMerge/>
            <w:vAlign w:val="center"/>
          </w:tcPr>
          <w:p w:rsidR="00343644" w:rsidRPr="00956B37" w:rsidRDefault="00343644" w:rsidP="001A6F68">
            <w:pPr>
              <w:rPr>
                <w:rFonts w:ascii="GHEA Grapalat" w:hAnsi="GHEA Grapalat"/>
                <w:lang w:val="hy-AM"/>
              </w:rPr>
            </w:pPr>
          </w:p>
        </w:tc>
        <w:tc>
          <w:tcPr>
            <w:tcW w:w="1530" w:type="dxa"/>
            <w:vMerge/>
            <w:vAlign w:val="center"/>
          </w:tcPr>
          <w:p w:rsidR="00343644" w:rsidRPr="00956B37" w:rsidRDefault="00343644" w:rsidP="001A6F68">
            <w:pPr>
              <w:rPr>
                <w:rFonts w:ascii="GHEA Grapalat" w:hAnsi="GHEA Grapalat"/>
                <w:lang w:val="hy-AM"/>
              </w:rPr>
            </w:pPr>
          </w:p>
        </w:tc>
        <w:tc>
          <w:tcPr>
            <w:tcW w:w="1016" w:type="dxa"/>
            <w:vMerge/>
            <w:vAlign w:val="center"/>
          </w:tcPr>
          <w:p w:rsidR="00343644" w:rsidRPr="00956B37" w:rsidRDefault="00343644" w:rsidP="001A6F68">
            <w:pPr>
              <w:rPr>
                <w:rFonts w:ascii="GHEA Grapalat" w:hAnsi="GHEA Grapalat"/>
                <w:lang w:val="hy-AM"/>
              </w:rPr>
            </w:pPr>
          </w:p>
        </w:tc>
        <w:tc>
          <w:tcPr>
            <w:tcW w:w="964" w:type="dxa"/>
            <w:vMerge/>
            <w:vAlign w:val="center"/>
          </w:tcPr>
          <w:p w:rsidR="00343644" w:rsidRPr="00956B37" w:rsidRDefault="00343644" w:rsidP="001A6F68">
            <w:pPr>
              <w:rPr>
                <w:rFonts w:ascii="GHEA Grapalat" w:hAnsi="GHEA Grapalat"/>
                <w:lang w:val="hy-AM"/>
              </w:rPr>
            </w:pPr>
          </w:p>
        </w:tc>
        <w:tc>
          <w:tcPr>
            <w:tcW w:w="1338" w:type="dxa"/>
            <w:vAlign w:val="center"/>
          </w:tcPr>
          <w:p w:rsidR="00343644" w:rsidRPr="00956B37" w:rsidRDefault="00343644" w:rsidP="00983D67">
            <w:pPr>
              <w:rPr>
                <w:rFonts w:ascii="GHEA Grapalat" w:hAnsi="GHEA Grapalat"/>
                <w:lang w:val="hy-AM"/>
              </w:rPr>
            </w:pPr>
            <w:r w:rsidRPr="00956B37">
              <w:rPr>
                <w:rFonts w:ascii="GHEA Grapalat" w:hAnsi="GHEA Grapalat"/>
                <w:lang w:val="hy-AM"/>
              </w:rPr>
              <w:t>Ձեռքով աշխատանքներ</w:t>
            </w:r>
          </w:p>
        </w:tc>
        <w:tc>
          <w:tcPr>
            <w:tcW w:w="1952" w:type="dxa"/>
            <w:vAlign w:val="center"/>
          </w:tcPr>
          <w:p w:rsidR="00343644" w:rsidRPr="00956B37" w:rsidRDefault="00343644" w:rsidP="00983D67">
            <w:pPr>
              <w:rPr>
                <w:rFonts w:ascii="GHEA Grapalat" w:hAnsi="GHEA Grapalat"/>
                <w:lang w:val="hy-AM"/>
              </w:rPr>
            </w:pPr>
            <w:r w:rsidRPr="00956B37">
              <w:rPr>
                <w:rFonts w:ascii="GHEA Grapalat" w:hAnsi="GHEA Grapalat"/>
                <w:lang w:val="hy-AM"/>
              </w:rPr>
              <w:t>Հորատա-պայթեցման աշխատանքներ (Հ.Պ.Ա.)</w:t>
            </w:r>
          </w:p>
        </w:tc>
        <w:tc>
          <w:tcPr>
            <w:tcW w:w="1890" w:type="dxa"/>
            <w:vAlign w:val="center"/>
          </w:tcPr>
          <w:p w:rsidR="00343644" w:rsidRPr="00956B37" w:rsidRDefault="00343644" w:rsidP="00983D67">
            <w:pPr>
              <w:rPr>
                <w:rFonts w:ascii="GHEA Grapalat" w:hAnsi="GHEA Grapalat"/>
                <w:lang w:val="hy-AM"/>
              </w:rPr>
            </w:pPr>
            <w:r w:rsidRPr="00956B37">
              <w:rPr>
                <w:rFonts w:ascii="GHEA Grapalat" w:hAnsi="GHEA Grapalat"/>
                <w:lang w:val="hy-AM"/>
              </w:rPr>
              <w:t>Միաշերեփ էքսկավատորով</w:t>
            </w:r>
          </w:p>
        </w:tc>
        <w:tc>
          <w:tcPr>
            <w:tcW w:w="1620" w:type="dxa"/>
            <w:vAlign w:val="center"/>
          </w:tcPr>
          <w:p w:rsidR="00343644" w:rsidRPr="00956B37" w:rsidRDefault="00343644" w:rsidP="00983D67">
            <w:pPr>
              <w:rPr>
                <w:rFonts w:ascii="GHEA Grapalat" w:hAnsi="GHEA Grapalat"/>
                <w:lang w:val="hy-AM"/>
              </w:rPr>
            </w:pPr>
            <w:r w:rsidRPr="00956B37">
              <w:rPr>
                <w:rFonts w:ascii="GHEA Grapalat" w:hAnsi="GHEA Grapalat"/>
                <w:lang w:val="hy-AM"/>
              </w:rPr>
              <w:t>Բուլդոզերով</w:t>
            </w:r>
          </w:p>
        </w:tc>
      </w:tr>
      <w:tr w:rsidR="00343644" w:rsidRPr="00956B37" w:rsidTr="00F95F30">
        <w:tc>
          <w:tcPr>
            <w:tcW w:w="3600"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1</w:t>
            </w:r>
          </w:p>
        </w:tc>
        <w:tc>
          <w:tcPr>
            <w:tcW w:w="1120"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2</w:t>
            </w:r>
          </w:p>
        </w:tc>
        <w:tc>
          <w:tcPr>
            <w:tcW w:w="1530"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3</w:t>
            </w:r>
          </w:p>
        </w:tc>
        <w:tc>
          <w:tcPr>
            <w:tcW w:w="1016"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4</w:t>
            </w:r>
          </w:p>
        </w:tc>
        <w:tc>
          <w:tcPr>
            <w:tcW w:w="964"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5</w:t>
            </w:r>
          </w:p>
        </w:tc>
        <w:tc>
          <w:tcPr>
            <w:tcW w:w="1338"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6</w:t>
            </w:r>
          </w:p>
        </w:tc>
        <w:tc>
          <w:tcPr>
            <w:tcW w:w="1952"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7</w:t>
            </w:r>
          </w:p>
        </w:tc>
        <w:tc>
          <w:tcPr>
            <w:tcW w:w="1890"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8</w:t>
            </w:r>
          </w:p>
        </w:tc>
        <w:tc>
          <w:tcPr>
            <w:tcW w:w="1620" w:type="dxa"/>
            <w:tcBorders>
              <w:bottom w:val="single" w:sz="4" w:space="0" w:color="auto"/>
            </w:tcBorders>
            <w:vAlign w:val="center"/>
          </w:tcPr>
          <w:p w:rsidR="00343644" w:rsidRPr="00956B37" w:rsidRDefault="000107FC" w:rsidP="001A6F68">
            <w:pPr>
              <w:rPr>
                <w:rFonts w:ascii="GHEA Grapalat" w:hAnsi="GHEA Grapalat"/>
                <w:lang w:val="hy-AM"/>
              </w:rPr>
            </w:pPr>
            <w:r w:rsidRPr="00956B37">
              <w:rPr>
                <w:rFonts w:ascii="GHEA Grapalat" w:hAnsi="GHEA Grapalat"/>
                <w:lang w:val="hy-AM"/>
              </w:rPr>
              <w:t>9</w:t>
            </w:r>
          </w:p>
        </w:tc>
      </w:tr>
      <w:tr w:rsidR="00343644" w:rsidRPr="00956B37" w:rsidTr="00F95F30">
        <w:tc>
          <w:tcPr>
            <w:tcW w:w="3600" w:type="dxa"/>
            <w:tcBorders>
              <w:bottom w:val="nil"/>
            </w:tcBorders>
          </w:tcPr>
          <w:p w:rsidR="00343644" w:rsidRPr="00956B37" w:rsidRDefault="00343644" w:rsidP="001A6F68">
            <w:pPr>
              <w:jc w:val="both"/>
              <w:rPr>
                <w:rFonts w:ascii="GHEA Grapalat" w:hAnsi="GHEA Grapalat"/>
                <w:lang w:val="en-US"/>
              </w:rPr>
            </w:pPr>
            <w:r w:rsidRPr="00956B37">
              <w:rPr>
                <w:rFonts w:ascii="GHEA Grapalat" w:hAnsi="GHEA Grapalat"/>
                <w:lang w:val="en-US"/>
              </w:rPr>
              <w:t xml:space="preserve">1. </w:t>
            </w:r>
            <w:r w:rsidRPr="00956B37">
              <w:rPr>
                <w:rFonts w:ascii="GHEA Grapalat" w:hAnsi="GHEA Grapalat"/>
                <w:lang w:val="hy-AM"/>
              </w:rPr>
              <w:t xml:space="preserve">Ալևրոլիթ </w:t>
            </w:r>
            <w:r w:rsidRPr="00956B37">
              <w:rPr>
                <w:rFonts w:ascii="GHEA Grapalat" w:hAnsi="GHEA Grapalat"/>
              </w:rPr>
              <w:t>(</w:t>
            </w:r>
            <w:r w:rsidRPr="00956B37">
              <w:rPr>
                <w:rFonts w:ascii="GHEA Grapalat" w:hAnsi="GHEA Grapalat"/>
                <w:lang w:val="hy-AM"/>
              </w:rPr>
              <w:t>ալրաքար</w:t>
            </w:r>
            <w:r w:rsidRPr="00956B37">
              <w:rPr>
                <w:rFonts w:ascii="GHEA Grapalat" w:hAnsi="GHEA Grapalat"/>
              </w:rPr>
              <w:t>)</w:t>
            </w:r>
            <w:r w:rsidRPr="00956B37">
              <w:rPr>
                <w:rFonts w:ascii="GHEA Grapalat" w:hAnsi="GHEA Grapalat"/>
                <w:lang w:val="en-US"/>
              </w:rPr>
              <w:t>`</w:t>
            </w:r>
          </w:p>
        </w:tc>
        <w:tc>
          <w:tcPr>
            <w:tcW w:w="1120" w:type="dxa"/>
            <w:tcBorders>
              <w:bottom w:val="nil"/>
            </w:tcBorders>
          </w:tcPr>
          <w:p w:rsidR="00343644" w:rsidRPr="00956B37" w:rsidRDefault="00343644" w:rsidP="001A6F68">
            <w:pPr>
              <w:jc w:val="both"/>
              <w:rPr>
                <w:rFonts w:ascii="GHEA Grapalat" w:hAnsi="GHEA Grapalat"/>
                <w:lang w:val="hy-AM"/>
              </w:rPr>
            </w:pPr>
          </w:p>
        </w:tc>
        <w:tc>
          <w:tcPr>
            <w:tcW w:w="1530" w:type="dxa"/>
            <w:tcBorders>
              <w:bottom w:val="nil"/>
            </w:tcBorders>
          </w:tcPr>
          <w:p w:rsidR="00343644" w:rsidRPr="00956B37" w:rsidRDefault="00343644" w:rsidP="001A6F68">
            <w:pPr>
              <w:jc w:val="both"/>
              <w:rPr>
                <w:rFonts w:ascii="GHEA Grapalat" w:hAnsi="GHEA Grapalat"/>
                <w:lang w:val="hy-AM"/>
              </w:rPr>
            </w:pPr>
          </w:p>
        </w:tc>
        <w:tc>
          <w:tcPr>
            <w:tcW w:w="1016" w:type="dxa"/>
            <w:tcBorders>
              <w:bottom w:val="nil"/>
            </w:tcBorders>
          </w:tcPr>
          <w:p w:rsidR="00343644" w:rsidRPr="00956B37" w:rsidRDefault="00343644" w:rsidP="001A6F68">
            <w:pPr>
              <w:jc w:val="both"/>
              <w:rPr>
                <w:rFonts w:ascii="GHEA Grapalat" w:hAnsi="GHEA Grapalat"/>
                <w:lang w:val="hy-AM"/>
              </w:rPr>
            </w:pPr>
          </w:p>
        </w:tc>
        <w:tc>
          <w:tcPr>
            <w:tcW w:w="964" w:type="dxa"/>
            <w:tcBorders>
              <w:bottom w:val="nil"/>
            </w:tcBorders>
          </w:tcPr>
          <w:p w:rsidR="00343644" w:rsidRPr="00956B37" w:rsidRDefault="00343644" w:rsidP="001A6F68">
            <w:pPr>
              <w:jc w:val="both"/>
              <w:rPr>
                <w:rFonts w:ascii="GHEA Grapalat" w:hAnsi="GHEA Grapalat"/>
                <w:lang w:val="hy-AM"/>
              </w:rPr>
            </w:pPr>
          </w:p>
        </w:tc>
        <w:tc>
          <w:tcPr>
            <w:tcW w:w="1338" w:type="dxa"/>
            <w:tcBorders>
              <w:bottom w:val="nil"/>
            </w:tcBorders>
          </w:tcPr>
          <w:p w:rsidR="00343644" w:rsidRPr="00956B37" w:rsidRDefault="00343644" w:rsidP="001A6F68">
            <w:pPr>
              <w:jc w:val="both"/>
              <w:rPr>
                <w:rFonts w:ascii="GHEA Grapalat" w:hAnsi="GHEA Grapalat"/>
                <w:lang w:val="hy-AM"/>
              </w:rPr>
            </w:pPr>
          </w:p>
        </w:tc>
        <w:tc>
          <w:tcPr>
            <w:tcW w:w="1952" w:type="dxa"/>
            <w:tcBorders>
              <w:bottom w:val="nil"/>
            </w:tcBorders>
          </w:tcPr>
          <w:p w:rsidR="00343644" w:rsidRPr="00956B37" w:rsidRDefault="00343644" w:rsidP="001A6F68">
            <w:pPr>
              <w:jc w:val="both"/>
              <w:rPr>
                <w:rFonts w:ascii="GHEA Grapalat" w:hAnsi="GHEA Grapalat"/>
                <w:lang w:val="hy-AM"/>
              </w:rPr>
            </w:pPr>
          </w:p>
        </w:tc>
        <w:tc>
          <w:tcPr>
            <w:tcW w:w="1890" w:type="dxa"/>
            <w:tcBorders>
              <w:bottom w:val="nil"/>
            </w:tcBorders>
          </w:tcPr>
          <w:p w:rsidR="00343644" w:rsidRPr="00956B37" w:rsidRDefault="00343644" w:rsidP="001A6F68">
            <w:pPr>
              <w:jc w:val="both"/>
              <w:rPr>
                <w:rFonts w:ascii="GHEA Grapalat" w:hAnsi="GHEA Grapalat"/>
                <w:lang w:val="hy-AM"/>
              </w:rPr>
            </w:pPr>
          </w:p>
        </w:tc>
        <w:tc>
          <w:tcPr>
            <w:tcW w:w="1620" w:type="dxa"/>
            <w:tcBorders>
              <w:bottom w:val="nil"/>
            </w:tcBorders>
          </w:tcPr>
          <w:p w:rsidR="00343644" w:rsidRPr="00956B37" w:rsidRDefault="00343644" w:rsidP="001A6F68">
            <w:pPr>
              <w:jc w:val="both"/>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Pr="00956B37">
              <w:rPr>
                <w:rFonts w:ascii="GHEA Grapalat" w:hAnsi="GHEA Grapalat"/>
                <w:lang w:val="hy-AM"/>
              </w:rPr>
              <w:t xml:space="preserve"> </w:t>
            </w:r>
            <w:r w:rsidRPr="00956B37">
              <w:rPr>
                <w:rFonts w:ascii="GHEA Grapalat" w:hAnsi="GHEA Grapalat"/>
              </w:rPr>
              <w:t>ցածր ամրության</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1500</w:t>
            </w:r>
          </w:p>
        </w:tc>
        <w:tc>
          <w:tcPr>
            <w:tcW w:w="153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tcBorders>
          </w:tcPr>
          <w:p w:rsidR="00343644" w:rsidRPr="00956B37" w:rsidRDefault="00343644"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Pr="00956B37">
              <w:rPr>
                <w:rFonts w:ascii="GHEA Grapalat" w:hAnsi="GHEA Grapalat"/>
                <w:lang w:val="hy-AM"/>
              </w:rPr>
              <w:t xml:space="preserve"> սակավամուր</w:t>
            </w:r>
          </w:p>
        </w:tc>
        <w:tc>
          <w:tcPr>
            <w:tcW w:w="1120"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89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343644" w:rsidP="001A6F68">
            <w:pPr>
              <w:jc w:val="left"/>
              <w:rPr>
                <w:rFonts w:ascii="GHEA Grapalat" w:hAnsi="GHEA Grapalat"/>
                <w:lang w:val="hy-AM"/>
              </w:rPr>
            </w:pPr>
            <w:r w:rsidRPr="00956B37">
              <w:rPr>
                <w:rFonts w:ascii="GHEA Grapalat" w:hAnsi="GHEA Grapalat"/>
                <w:lang w:val="en-US"/>
              </w:rPr>
              <w:t xml:space="preserve">2. </w:t>
            </w:r>
            <w:r w:rsidRPr="00956B37">
              <w:rPr>
                <w:rFonts w:ascii="GHEA Grapalat" w:hAnsi="GHEA Grapalat"/>
                <w:lang w:val="hy-AM"/>
              </w:rPr>
              <w:t>Անհիդրիդ</w:t>
            </w:r>
          </w:p>
        </w:tc>
        <w:tc>
          <w:tcPr>
            <w:tcW w:w="11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2900</w:t>
            </w:r>
          </w:p>
        </w:tc>
        <w:tc>
          <w:tcPr>
            <w:tcW w:w="153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4.0</w:t>
            </w:r>
          </w:p>
        </w:tc>
        <w:tc>
          <w:tcPr>
            <w:tcW w:w="1016"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964"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en-US"/>
              </w:rPr>
              <w:t xml:space="preserve">3. </w:t>
            </w:r>
            <w:r w:rsidRPr="00956B37">
              <w:rPr>
                <w:rFonts w:ascii="GHEA Grapalat" w:hAnsi="GHEA Grapalat"/>
                <w:lang w:val="hy-AM"/>
              </w:rPr>
              <w:t xml:space="preserve">Արգիլիթ </w:t>
            </w:r>
            <w:r w:rsidRPr="00956B37">
              <w:rPr>
                <w:rFonts w:ascii="GHEA Grapalat" w:hAnsi="GHEA Grapalat"/>
              </w:rPr>
              <w:t>(</w:t>
            </w:r>
            <w:r w:rsidRPr="00956B37">
              <w:rPr>
                <w:rFonts w:ascii="GHEA Grapalat" w:hAnsi="GHEA Grapalat"/>
                <w:lang w:val="hy-AM"/>
              </w:rPr>
              <w:t>կավաքար</w:t>
            </w:r>
            <w:r w:rsidRPr="00956B37">
              <w:rPr>
                <w:rFonts w:ascii="GHEA Grapalat" w:hAnsi="GHEA Grapalat"/>
              </w:rPr>
              <w:t>)</w:t>
            </w:r>
            <w:r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Pr="00956B37">
              <w:rPr>
                <w:rFonts w:ascii="GHEA Grapalat" w:hAnsi="GHEA Grapalat"/>
                <w:lang w:val="hy-AM"/>
              </w:rPr>
              <w:t xml:space="preserve"> սալաձև սակավամուր</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2200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Vp</w:t>
            </w:r>
          </w:p>
        </w:tc>
        <w:tc>
          <w:tcPr>
            <w:tcW w:w="189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tcBorders>
          </w:tcPr>
          <w:p w:rsidR="00343644" w:rsidRPr="00956B37" w:rsidRDefault="00343644"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Pr="00956B37">
              <w:rPr>
                <w:rFonts w:ascii="GHEA Grapalat" w:hAnsi="GHEA Grapalat"/>
                <w:lang w:val="hy-AM"/>
              </w:rPr>
              <w:t xml:space="preserve"> հոծ զանգվածով միջին ամրության</w:t>
            </w:r>
          </w:p>
        </w:tc>
        <w:tc>
          <w:tcPr>
            <w:tcW w:w="11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2200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343644" w:rsidP="001A6F68">
            <w:pPr>
              <w:tabs>
                <w:tab w:val="left" w:pos="241"/>
              </w:tabs>
              <w:jc w:val="left"/>
              <w:rPr>
                <w:rFonts w:ascii="GHEA Grapalat" w:hAnsi="GHEA Grapalat"/>
              </w:rPr>
            </w:pPr>
            <w:r w:rsidRPr="00956B37">
              <w:rPr>
                <w:rFonts w:ascii="GHEA Grapalat" w:hAnsi="GHEA Grapalat"/>
                <w:lang w:val="en-US"/>
              </w:rPr>
              <w:t xml:space="preserve">4. </w:t>
            </w:r>
            <w:r w:rsidRPr="00956B37">
              <w:rPr>
                <w:rFonts w:ascii="GHEA Grapalat" w:hAnsi="GHEA Grapalat"/>
              </w:rPr>
              <w:t>Բոքսիտ միջին ամրության</w:t>
            </w:r>
          </w:p>
        </w:tc>
        <w:tc>
          <w:tcPr>
            <w:tcW w:w="11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2600</w:t>
            </w:r>
          </w:p>
        </w:tc>
        <w:tc>
          <w:tcPr>
            <w:tcW w:w="153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964"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343644" w:rsidP="001A6F68">
            <w:pPr>
              <w:jc w:val="left"/>
              <w:rPr>
                <w:rFonts w:ascii="GHEA Grapalat" w:hAnsi="GHEA Grapalat"/>
              </w:rPr>
            </w:pPr>
            <w:r w:rsidRPr="00956B37">
              <w:rPr>
                <w:rFonts w:ascii="GHEA Grapalat" w:hAnsi="GHEA Grapalat"/>
              </w:rPr>
              <w:lastRenderedPageBreak/>
              <w:t>5. Ճալաքարա-կոպճա-ավազային</w:t>
            </w:r>
            <w:r w:rsidRPr="00956B37">
              <w:rPr>
                <w:rFonts w:ascii="GHEA Grapalat" w:hAnsi="GHEA Grapalat"/>
                <w:lang w:val="hy-AM"/>
              </w:rPr>
              <w:t xml:space="preserve"> բ</w:t>
            </w:r>
            <w:r w:rsidRPr="00956B37">
              <w:rPr>
                <w:rFonts w:ascii="GHEA Grapalat" w:hAnsi="GHEA Grapalat"/>
              </w:rPr>
              <w:t>նահողեր (բացի սառցաբեկորներից)`</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 xml:space="preserve">) </w:t>
            </w:r>
            <w:r w:rsidRPr="00956B37">
              <w:rPr>
                <w:rFonts w:ascii="GHEA Grapalat" w:hAnsi="GHEA Grapalat"/>
              </w:rPr>
              <w:t>մինչև 80մմ</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1750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 xml:space="preserve">) </w:t>
            </w:r>
            <w:r w:rsidRPr="00956B37">
              <w:rPr>
                <w:rFonts w:ascii="GHEA Grapalat" w:hAnsi="GHEA Grapalat"/>
              </w:rPr>
              <w:t>80մմ բարձր</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rPr>
            </w:pPr>
            <w:r w:rsidRPr="00956B37">
              <w:rPr>
                <w:rFonts w:ascii="GHEA Grapalat" w:hAnsi="GHEA Grapalat"/>
                <w:lang w:val="hy-AM"/>
              </w:rPr>
              <w:t>3</w:t>
            </w:r>
            <w:r w:rsidRPr="00956B37">
              <w:rPr>
                <w:rFonts w:ascii="GHEA Grapalat" w:hAnsi="GHEA Grapalat"/>
              </w:rPr>
              <w:t>) 80մմ բարձր գլաքարի, պարունակությամբ  մինչև 10%</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Pr="00956B37">
              <w:rPr>
                <w:rFonts w:ascii="GHEA Grapalat" w:hAnsi="GHEA Grapalat"/>
              </w:rPr>
              <w:t xml:space="preserve"> նույնը գլաքարի պարունակությամբ  մինչև 30%</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2000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top w:val="nil"/>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 xml:space="preserve">) </w:t>
            </w:r>
            <w:r w:rsidRPr="00956B37">
              <w:rPr>
                <w:rFonts w:ascii="GHEA Grapalat" w:hAnsi="GHEA Grapalat"/>
              </w:rPr>
              <w:t>նույնը մինչև 70% գլաքար</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Vp</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r>
      <w:tr w:rsidR="00343644" w:rsidRPr="00956B37" w:rsidTr="00F95F30">
        <w:tc>
          <w:tcPr>
            <w:tcW w:w="3600" w:type="dxa"/>
            <w:tcBorders>
              <w:top w:val="nil"/>
              <w:bottom w:val="single" w:sz="4" w:space="0" w:color="auto"/>
            </w:tcBorders>
          </w:tcPr>
          <w:p w:rsidR="00343644" w:rsidRPr="00956B37" w:rsidRDefault="00343644" w:rsidP="001A6F68">
            <w:pPr>
              <w:jc w:val="left"/>
              <w:rPr>
                <w:rFonts w:ascii="GHEA Grapalat" w:hAnsi="GHEA Grapalat"/>
              </w:rPr>
            </w:pPr>
            <w:r w:rsidRPr="00956B37">
              <w:rPr>
                <w:rFonts w:ascii="GHEA Grapalat" w:hAnsi="GHEA Grapalat"/>
                <w:lang w:val="hy-AM"/>
              </w:rPr>
              <w:t>6</w:t>
            </w:r>
            <w:r w:rsidRPr="00956B37">
              <w:rPr>
                <w:rFonts w:ascii="GHEA Grapalat" w:hAnsi="GHEA Grapalat"/>
                <w:lang w:val="en-US"/>
              </w:rPr>
              <w:t>)</w:t>
            </w:r>
            <w:r w:rsidRPr="00956B37">
              <w:rPr>
                <w:rFonts w:ascii="GHEA Grapalat" w:hAnsi="GHEA Grapalat"/>
              </w:rPr>
              <w:t xml:space="preserve"> նույնը 70% բարձր գլաքար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5q-VII</w:t>
            </w:r>
          </w:p>
        </w:tc>
        <w:tc>
          <w:tcPr>
            <w:tcW w:w="1890"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620"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r>
      <w:tr w:rsidR="00343644" w:rsidRPr="00956B37" w:rsidTr="00F95F30">
        <w:tc>
          <w:tcPr>
            <w:tcW w:w="3600" w:type="dxa"/>
            <w:tcBorders>
              <w:bottom w:val="single" w:sz="4" w:space="0" w:color="auto"/>
              <w:right w:val="single" w:sz="4" w:space="0" w:color="auto"/>
            </w:tcBorders>
          </w:tcPr>
          <w:p w:rsidR="00343644" w:rsidRPr="00956B37" w:rsidRDefault="00343644" w:rsidP="001A6F68">
            <w:pPr>
              <w:jc w:val="left"/>
              <w:rPr>
                <w:rFonts w:ascii="GHEA Grapalat" w:hAnsi="GHEA Grapalat"/>
              </w:rPr>
            </w:pPr>
            <w:r w:rsidRPr="00956B37">
              <w:rPr>
                <w:rFonts w:ascii="GHEA Grapalat" w:hAnsi="GHEA Grapalat"/>
                <w:lang w:val="en-US"/>
              </w:rPr>
              <w:t xml:space="preserve">6. </w:t>
            </w:r>
            <w:r w:rsidRPr="00956B37">
              <w:rPr>
                <w:rFonts w:ascii="GHEA Grapalat" w:hAnsi="GHEA Grapalat"/>
              </w:rPr>
              <w:t>Գիպս</w:t>
            </w:r>
          </w:p>
        </w:tc>
        <w:tc>
          <w:tcPr>
            <w:tcW w:w="1120" w:type="dxa"/>
            <w:tcBorders>
              <w:left w:val="single" w:sz="4" w:space="0" w:color="auto"/>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2200</w:t>
            </w:r>
          </w:p>
        </w:tc>
        <w:tc>
          <w:tcPr>
            <w:tcW w:w="153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2.0</w:t>
            </w:r>
          </w:p>
        </w:tc>
        <w:tc>
          <w:tcPr>
            <w:tcW w:w="1016"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lang w:val="hy-AM"/>
              </w:rPr>
              <w:t>6-</w:t>
            </w:r>
            <w:r w:rsidRPr="00956B37">
              <w:rPr>
                <w:rFonts w:ascii="GHEA Grapalat" w:hAnsi="GHEA Grapalat"/>
              </w:rPr>
              <w:t>V</w:t>
            </w:r>
          </w:p>
        </w:tc>
        <w:tc>
          <w:tcPr>
            <w:tcW w:w="189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single" w:sz="4" w:space="0" w:color="auto"/>
              <w:left w:val="single" w:sz="4" w:space="0" w:color="auto"/>
              <w:bottom w:val="nil"/>
              <w:right w:val="single" w:sz="4" w:space="0" w:color="auto"/>
            </w:tcBorders>
          </w:tcPr>
          <w:p w:rsidR="00343644" w:rsidRPr="00956B37" w:rsidRDefault="00343644" w:rsidP="001A6F68">
            <w:pPr>
              <w:jc w:val="left"/>
              <w:rPr>
                <w:rFonts w:ascii="GHEA Grapalat" w:hAnsi="GHEA Grapalat"/>
                <w:lang w:val="en-US"/>
              </w:rPr>
            </w:pPr>
            <w:r w:rsidRPr="00956B37">
              <w:rPr>
                <w:rFonts w:ascii="GHEA Grapalat" w:hAnsi="GHEA Grapalat"/>
                <w:lang w:val="en-US"/>
              </w:rPr>
              <w:t xml:space="preserve">7. </w:t>
            </w:r>
            <w:r w:rsidRPr="00956B37">
              <w:rPr>
                <w:rFonts w:ascii="GHEA Grapalat" w:hAnsi="GHEA Grapalat"/>
              </w:rPr>
              <w:t>Կավ</w:t>
            </w:r>
            <w:r w:rsidRPr="00956B37">
              <w:rPr>
                <w:rFonts w:ascii="GHEA Grapalat" w:hAnsi="GHEA Grapalat"/>
                <w:lang w:val="en-US"/>
              </w:rPr>
              <w:t>`</w:t>
            </w:r>
          </w:p>
        </w:tc>
        <w:tc>
          <w:tcPr>
            <w:tcW w:w="1120" w:type="dxa"/>
            <w:tcBorders>
              <w:top w:val="single" w:sz="4" w:space="0" w:color="auto"/>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p>
        </w:tc>
        <w:tc>
          <w:tcPr>
            <w:tcW w:w="1530" w:type="dxa"/>
            <w:tcBorders>
              <w:left w:val="single" w:sz="4" w:space="0" w:color="auto"/>
              <w:bottom w:val="nil"/>
            </w:tcBorders>
            <w:vAlign w:val="center"/>
          </w:tcPr>
          <w:p w:rsidR="00343644" w:rsidRPr="00956B37" w:rsidRDefault="00343644" w:rsidP="001A6F68">
            <w:pPr>
              <w:rPr>
                <w:rFonts w:ascii="GHEA Grapalat" w:hAnsi="GHEA Grapalat"/>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left w:val="single" w:sz="4" w:space="0" w:color="auto"/>
              <w:bottom w:val="nil"/>
              <w:right w:val="single" w:sz="4" w:space="0" w:color="auto"/>
            </w:tcBorders>
          </w:tcPr>
          <w:p w:rsidR="00343644" w:rsidRPr="00956B37" w:rsidRDefault="00343644" w:rsidP="001A6F68">
            <w:pPr>
              <w:jc w:val="left"/>
              <w:rPr>
                <w:rFonts w:ascii="GHEA Grapalat" w:hAnsi="GHEA Grapalat"/>
              </w:rPr>
            </w:pPr>
            <w:r w:rsidRPr="00956B37">
              <w:rPr>
                <w:rFonts w:ascii="GHEA Grapalat" w:hAnsi="GHEA Grapalat"/>
              </w:rPr>
              <w:t>1) փափուկ և պիրկ մածուցիկության առանց խառնուրդի,</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 xml:space="preserve">1800                </w:t>
            </w:r>
          </w:p>
        </w:tc>
        <w:tc>
          <w:tcPr>
            <w:tcW w:w="153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 xml:space="preserve">1.2   </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 xml:space="preserve">1:1.5 </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 xml:space="preserve">1.05 </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 xml:space="preserve">II </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 xml:space="preserve">II                    </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 xml:space="preserve">II                    </w:t>
            </w:r>
          </w:p>
        </w:tc>
      </w:tr>
      <w:tr w:rsidR="00343644" w:rsidRPr="00956B37" w:rsidTr="00F95F30">
        <w:tc>
          <w:tcPr>
            <w:tcW w:w="3600" w:type="dxa"/>
            <w:tcBorders>
              <w:top w:val="nil"/>
              <w:left w:val="single" w:sz="4" w:space="0" w:color="auto"/>
              <w:bottom w:val="nil"/>
              <w:right w:val="single" w:sz="4" w:space="0" w:color="auto"/>
            </w:tcBorders>
          </w:tcPr>
          <w:p w:rsidR="00343644" w:rsidRPr="00956B37" w:rsidRDefault="00343644" w:rsidP="001A6F68">
            <w:pPr>
              <w:jc w:val="left"/>
              <w:rPr>
                <w:rFonts w:ascii="GHEA Grapalat" w:hAnsi="GHEA Grapalat"/>
              </w:rPr>
            </w:pPr>
            <w:r w:rsidRPr="00956B37">
              <w:rPr>
                <w:rFonts w:ascii="GHEA Grapalat" w:hAnsi="GHEA Grapalat"/>
              </w:rPr>
              <w:t>2)</w:t>
            </w:r>
            <w:r w:rsidRPr="00956B37">
              <w:rPr>
                <w:rFonts w:ascii="GHEA Grapalat" w:hAnsi="GHEA Grapalat"/>
                <w:lang w:val="hy-AM"/>
              </w:rPr>
              <w:t xml:space="preserve"> </w:t>
            </w:r>
            <w:r w:rsidRPr="00956B37">
              <w:rPr>
                <w:rFonts w:ascii="GHEA Grapalat" w:hAnsi="GHEA Grapalat"/>
              </w:rPr>
              <w:t>նույնը խճի, ճալաքարերի, կոպճի խառնուրդով մինչև 10%,</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1850</w:t>
            </w:r>
          </w:p>
        </w:tc>
        <w:tc>
          <w:tcPr>
            <w:tcW w:w="153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left w:val="single" w:sz="4" w:space="0" w:color="auto"/>
              <w:bottom w:val="nil"/>
              <w:right w:val="single" w:sz="4" w:space="0" w:color="auto"/>
            </w:tcBorders>
          </w:tcPr>
          <w:p w:rsidR="00343644" w:rsidRPr="00956B37" w:rsidRDefault="00343644" w:rsidP="001A6F68">
            <w:pPr>
              <w:jc w:val="left"/>
              <w:rPr>
                <w:rFonts w:ascii="GHEA Grapalat" w:hAnsi="GHEA Grapalat"/>
                <w:lang w:val="en-US"/>
              </w:rPr>
            </w:pPr>
            <w:r w:rsidRPr="00956B37">
              <w:rPr>
                <w:rFonts w:ascii="GHEA Grapalat" w:hAnsi="GHEA Grapalat"/>
              </w:rPr>
              <w:t>3</w:t>
            </w:r>
            <w:r w:rsidRPr="00956B37">
              <w:rPr>
                <w:rFonts w:ascii="GHEA Grapalat" w:hAnsi="GHEA Grapalat"/>
                <w:lang w:val="en-US"/>
              </w:rPr>
              <w:t>)</w:t>
            </w:r>
            <w:r w:rsidRPr="00956B37">
              <w:rPr>
                <w:rFonts w:ascii="GHEA Grapalat" w:hAnsi="GHEA Grapalat"/>
              </w:rPr>
              <w:t xml:space="preserve"> նույնը 10% բարձր  </w:t>
            </w:r>
            <w:r w:rsidRPr="00956B37">
              <w:rPr>
                <w:rFonts w:ascii="GHEA Grapalat" w:hAnsi="GHEA Grapalat"/>
              </w:rPr>
              <w:lastRenderedPageBreak/>
              <w:t>խառնուրդով</w:t>
            </w:r>
            <w:r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lastRenderedPageBreak/>
              <w:t>1900</w:t>
            </w:r>
          </w:p>
        </w:tc>
        <w:tc>
          <w:tcPr>
            <w:tcW w:w="153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2.5</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left w:val="single" w:sz="4" w:space="0" w:color="auto"/>
              <w:bottom w:val="nil"/>
              <w:right w:val="single" w:sz="4" w:space="0" w:color="auto"/>
            </w:tcBorders>
          </w:tcPr>
          <w:p w:rsidR="00343644" w:rsidRPr="00956B37" w:rsidRDefault="00343644" w:rsidP="001A6F68">
            <w:pPr>
              <w:jc w:val="left"/>
              <w:rPr>
                <w:rFonts w:ascii="GHEA Grapalat" w:hAnsi="GHEA Grapalat"/>
                <w:lang w:val="en-US"/>
              </w:rPr>
            </w:pPr>
            <w:r w:rsidRPr="00956B37">
              <w:rPr>
                <w:rFonts w:ascii="GHEA Grapalat" w:hAnsi="GHEA Grapalat"/>
              </w:rPr>
              <w:lastRenderedPageBreak/>
              <w:t>4</w:t>
            </w:r>
            <w:r w:rsidRPr="00956B37">
              <w:rPr>
                <w:rFonts w:ascii="GHEA Grapalat" w:hAnsi="GHEA Grapalat"/>
                <w:lang w:val="en-US"/>
              </w:rPr>
              <w:t>)</w:t>
            </w:r>
            <w:r w:rsidRPr="00956B37">
              <w:rPr>
                <w:rFonts w:ascii="GHEA Grapalat" w:hAnsi="GHEA Grapalat"/>
              </w:rPr>
              <w:t xml:space="preserve"> կիսակոշտ մածուցիկության</w:t>
            </w:r>
            <w:r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3.0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left w:val="single" w:sz="4" w:space="0" w:color="auto"/>
              <w:bottom w:val="single" w:sz="4" w:space="0" w:color="auto"/>
              <w:right w:val="single" w:sz="4" w:space="0" w:color="auto"/>
            </w:tcBorders>
          </w:tcPr>
          <w:p w:rsidR="00343644" w:rsidRPr="00956B37" w:rsidRDefault="00343644" w:rsidP="001A6F68">
            <w:pPr>
              <w:jc w:val="left"/>
              <w:rPr>
                <w:rFonts w:ascii="GHEA Grapalat" w:hAnsi="GHEA Grapalat"/>
              </w:rPr>
            </w:pPr>
            <w:r w:rsidRPr="00956B37">
              <w:rPr>
                <w:rFonts w:ascii="GHEA Grapalat" w:hAnsi="GHEA Grapalat"/>
              </w:rPr>
              <w:t>5</w:t>
            </w:r>
            <w:r w:rsidRPr="00956B37">
              <w:rPr>
                <w:rFonts w:ascii="GHEA Grapalat" w:hAnsi="GHEA Grapalat"/>
                <w:lang w:val="en-US"/>
              </w:rPr>
              <w:t>)</w:t>
            </w:r>
            <w:r w:rsidRPr="00956B37">
              <w:rPr>
                <w:rFonts w:ascii="GHEA Grapalat" w:hAnsi="GHEA Grapalat"/>
              </w:rPr>
              <w:t xml:space="preserve"> կոշտ մածուցիկության</w:t>
            </w:r>
          </w:p>
        </w:tc>
        <w:tc>
          <w:tcPr>
            <w:tcW w:w="1120" w:type="dxa"/>
            <w:tcBorders>
              <w:top w:val="nil"/>
              <w:left w:val="single" w:sz="4" w:space="0" w:color="auto"/>
              <w:bottom w:val="single" w:sz="4" w:space="0" w:color="auto"/>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2150</w:t>
            </w:r>
          </w:p>
        </w:tc>
        <w:tc>
          <w:tcPr>
            <w:tcW w:w="1530" w:type="dxa"/>
            <w:tcBorders>
              <w:top w:val="nil"/>
              <w:left w:val="single" w:sz="4" w:space="0" w:color="auto"/>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top w:val="single" w:sz="4" w:space="0" w:color="auto"/>
              <w:bottom w:val="nil"/>
            </w:tcBorders>
          </w:tcPr>
          <w:p w:rsidR="00343644" w:rsidRPr="00956B37" w:rsidRDefault="00277A7E" w:rsidP="001A6F68">
            <w:pPr>
              <w:jc w:val="left"/>
              <w:rPr>
                <w:rFonts w:ascii="GHEA Grapalat" w:hAnsi="GHEA Grapalat"/>
                <w:lang w:val="en-US"/>
              </w:rPr>
            </w:pPr>
            <w:r w:rsidRPr="00956B37">
              <w:rPr>
                <w:rFonts w:ascii="GHEA Grapalat" w:hAnsi="GHEA Grapalat"/>
                <w:lang w:val="en-US"/>
              </w:rPr>
              <w:t>8.</w:t>
            </w:r>
            <w:r w:rsidR="00343644" w:rsidRPr="00956B37">
              <w:rPr>
                <w:rFonts w:ascii="GHEA Grapalat" w:hAnsi="GHEA Grapalat"/>
                <w:lang w:val="en-US"/>
              </w:rPr>
              <w:t xml:space="preserve"> </w:t>
            </w:r>
            <w:r w:rsidR="00343644" w:rsidRPr="00956B37">
              <w:rPr>
                <w:rFonts w:ascii="GHEA Grapalat" w:hAnsi="GHEA Grapalat"/>
              </w:rPr>
              <w:t>Բուսահող</w:t>
            </w:r>
            <w:r w:rsidR="00343644" w:rsidRPr="00956B37">
              <w:rPr>
                <w:rFonts w:ascii="GHEA Grapalat" w:hAnsi="GHEA Grapalat"/>
                <w:lang w:val="en-US"/>
              </w:rPr>
              <w:t>`</w:t>
            </w:r>
          </w:p>
        </w:tc>
        <w:tc>
          <w:tcPr>
            <w:tcW w:w="1120" w:type="dxa"/>
            <w:tcBorders>
              <w:top w:val="single" w:sz="4" w:space="0" w:color="auto"/>
              <w:bottom w:val="nil"/>
            </w:tcBorders>
            <w:vAlign w:val="center"/>
          </w:tcPr>
          <w:p w:rsidR="00343644" w:rsidRPr="00956B37" w:rsidRDefault="00343644" w:rsidP="001A6F68">
            <w:pPr>
              <w:rPr>
                <w:rFonts w:ascii="GHEA Grapalat" w:hAnsi="GHEA Grapalat"/>
                <w:lang w:val="hy-AM"/>
              </w:rPr>
            </w:pPr>
          </w:p>
        </w:tc>
        <w:tc>
          <w:tcPr>
            <w:tcW w:w="1530" w:type="dxa"/>
            <w:tcBorders>
              <w:top w:val="single" w:sz="4" w:space="0" w:color="auto"/>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ծառերի և թփերի արմատներով</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0.5</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rsidTr="00F95F30">
        <w:tc>
          <w:tcPr>
            <w:tcW w:w="3600" w:type="dxa"/>
            <w:tcBorders>
              <w:top w:val="nil"/>
              <w:bottom w:val="nil"/>
            </w:tcBorders>
          </w:tcPr>
          <w:p w:rsidR="00343644" w:rsidRPr="00956B37" w:rsidRDefault="00277A7E" w:rsidP="001A6F68">
            <w:pPr>
              <w:jc w:val="left"/>
              <w:rPr>
                <w:rFonts w:ascii="GHEA Grapalat" w:hAnsi="GHEA Grapalat"/>
              </w:rPr>
            </w:pPr>
            <w:r w:rsidRPr="00956B37">
              <w:rPr>
                <w:rFonts w:ascii="GHEA Grapalat" w:hAnsi="GHEA Grapalat"/>
              </w:rPr>
              <w:t>2)</w:t>
            </w:r>
            <w:r w:rsidR="00343644" w:rsidRPr="00956B37">
              <w:rPr>
                <w:rFonts w:ascii="GHEA Grapalat" w:hAnsi="GHEA Grapalat"/>
              </w:rPr>
              <w:t xml:space="preserve"> առանց ծառերի և թփերի արմատների,</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rsidTr="00F95F30">
        <w:tc>
          <w:tcPr>
            <w:tcW w:w="3600" w:type="dxa"/>
            <w:tcBorders>
              <w:top w:val="nil"/>
              <w:bottom w:val="single" w:sz="4" w:space="0" w:color="auto"/>
            </w:tcBorders>
          </w:tcPr>
          <w:p w:rsidR="00343644" w:rsidRPr="00956B37" w:rsidRDefault="00277A7E" w:rsidP="001A6F68">
            <w:pPr>
              <w:jc w:val="left"/>
              <w:rPr>
                <w:rFonts w:ascii="GHEA Grapalat" w:hAnsi="GHEA Grapalat"/>
              </w:rPr>
            </w:pPr>
            <w:r w:rsidRPr="00956B37">
              <w:rPr>
                <w:rFonts w:ascii="GHEA Grapalat" w:hAnsi="GHEA Grapalat"/>
              </w:rPr>
              <w:t>3)</w:t>
            </w:r>
            <w:r w:rsidR="00343644" w:rsidRPr="00956B37">
              <w:rPr>
                <w:rFonts w:ascii="GHEA Grapalat" w:hAnsi="GHEA Grapalat"/>
              </w:rPr>
              <w:t xml:space="preserve"> խճի, կոպճի և շինարարական աղբի խառնուրդով</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1400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rsidTr="00F95F30">
        <w:tc>
          <w:tcPr>
            <w:tcW w:w="3600" w:type="dxa"/>
            <w:tcBorders>
              <w:top w:val="single" w:sz="4" w:space="0" w:color="auto"/>
              <w:bottom w:val="nil"/>
            </w:tcBorders>
            <w:vAlign w:val="center"/>
          </w:tcPr>
          <w:p w:rsidR="00343644" w:rsidRPr="00956B37" w:rsidRDefault="00277A7E" w:rsidP="001A6F68">
            <w:pPr>
              <w:jc w:val="left"/>
              <w:rPr>
                <w:rFonts w:ascii="GHEA Grapalat" w:hAnsi="GHEA Grapalat"/>
                <w:lang w:val="en-US"/>
              </w:rPr>
            </w:pPr>
            <w:r w:rsidRPr="00956B37">
              <w:rPr>
                <w:rFonts w:ascii="GHEA Grapalat" w:hAnsi="GHEA Grapalat"/>
                <w:lang w:val="en-US"/>
              </w:rPr>
              <w:t>9.</w:t>
            </w:r>
            <w:r w:rsidR="00343644" w:rsidRPr="00956B37">
              <w:rPr>
                <w:rFonts w:ascii="GHEA Grapalat" w:hAnsi="GHEA Grapalat"/>
                <w:lang w:val="en-US"/>
              </w:rPr>
              <w:t xml:space="preserve"> </w:t>
            </w:r>
            <w:r w:rsidR="00343644" w:rsidRPr="00956B37">
              <w:rPr>
                <w:rFonts w:ascii="GHEA Grapalat" w:hAnsi="GHEA Grapalat"/>
              </w:rPr>
              <w:t>Սառցադաշտային ծագման բնահողեր</w:t>
            </w:r>
            <w:r w:rsidR="00343644" w:rsidRPr="00956B37">
              <w:rPr>
                <w:rFonts w:ascii="GHEA Grapalat" w:hAnsi="GHEA Grapalat"/>
                <w:lang w:val="en-US"/>
              </w:rPr>
              <w:t xml:space="preserve"> </w:t>
            </w:r>
            <w:r w:rsidR="00343644" w:rsidRPr="00956B37">
              <w:rPr>
                <w:rFonts w:ascii="GHEA Grapalat" w:hAnsi="GHEA Grapalat"/>
              </w:rPr>
              <w:t>(Սառցաբերուկներ)</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rPr>
            </w:pPr>
          </w:p>
        </w:tc>
        <w:tc>
          <w:tcPr>
            <w:tcW w:w="1530" w:type="dxa"/>
            <w:tcBorders>
              <w:top w:val="single" w:sz="4" w:space="0" w:color="auto"/>
              <w:bottom w:val="nil"/>
            </w:tcBorders>
          </w:tcPr>
          <w:p w:rsidR="00343644" w:rsidRPr="00956B37" w:rsidRDefault="00343644" w:rsidP="001A6F68">
            <w:pPr>
              <w:rPr>
                <w:rFonts w:ascii="GHEA Grapalat" w:hAnsi="GHEA Grapalat"/>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rPr>
            </w:pPr>
          </w:p>
        </w:tc>
        <w:tc>
          <w:tcPr>
            <w:tcW w:w="1338" w:type="dxa"/>
            <w:tcBorders>
              <w:bottom w:val="nil"/>
            </w:tcBorders>
          </w:tcPr>
          <w:p w:rsidR="00343644" w:rsidRPr="00956B37" w:rsidRDefault="00343644" w:rsidP="001A6F68">
            <w:pPr>
              <w:rPr>
                <w:rFonts w:ascii="GHEA Grapalat" w:hAnsi="GHEA Grapalat"/>
                <w:b/>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lang w:val="hy-AM"/>
              </w:rPr>
            </w:pPr>
          </w:p>
        </w:tc>
        <w:tc>
          <w:tcPr>
            <w:tcW w:w="1620" w:type="dxa"/>
            <w:tcBorders>
              <w:bottom w:val="nil"/>
            </w:tcBorders>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t>1)</w:t>
            </w:r>
            <w:r w:rsidR="00343644" w:rsidRPr="00956B37">
              <w:rPr>
                <w:rFonts w:ascii="GHEA Grapalat" w:hAnsi="GHEA Grapalat"/>
              </w:rPr>
              <w:t xml:space="preserve"> ավազներ, կավավազներ, ավազակավեր K ծակոտկենության, 0.5 բարձր թանձրության ցուցանիշով և 2 մմ բարձր մասնիկների պարունակությամբ  </w:t>
            </w:r>
            <w:r w:rsidR="00343644" w:rsidRPr="00956B37">
              <w:rPr>
                <w:rFonts w:ascii="GHEA Grapalat" w:hAnsi="GHEA Grapalat"/>
                <w:lang w:val="hy-AM"/>
              </w:rPr>
              <w:t xml:space="preserve">մինչև </w:t>
            </w:r>
            <w:r w:rsidR="00343644" w:rsidRPr="00956B37">
              <w:rPr>
                <w:rFonts w:ascii="GHEA Grapalat" w:hAnsi="GHEA Grapalat"/>
              </w:rPr>
              <w:t>10%,</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lastRenderedPageBreak/>
              <w:t>2)</w:t>
            </w:r>
            <w:r w:rsidR="00343644" w:rsidRPr="00956B37">
              <w:rPr>
                <w:rFonts w:ascii="GHEA Grapalat" w:hAnsi="GHEA Grapalat"/>
              </w:rPr>
              <w:t xml:space="preserve"> նույնը  մինչև 0.5, կավեր  0.5 բարձր թանձրությամբ և 2մմ բարձր մասնիկների պարունակությամբ </w:t>
            </w:r>
            <w:r w:rsidR="00343644" w:rsidRPr="00956B37">
              <w:rPr>
                <w:rFonts w:ascii="GHEA Grapalat" w:hAnsi="GHEA Grapalat"/>
                <w:lang w:val="hy-AM"/>
              </w:rPr>
              <w:t>մինչև</w:t>
            </w:r>
            <w:r w:rsidR="00343644" w:rsidRPr="00956B37">
              <w:rPr>
                <w:rFonts w:ascii="GHEA Grapalat" w:hAnsi="GHEA Grapalat"/>
              </w:rPr>
              <w:t xml:space="preserve"> 10%,</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t>3)</w:t>
            </w:r>
            <w:r w:rsidR="00343644" w:rsidRPr="00956B37">
              <w:rPr>
                <w:rFonts w:ascii="GHEA Grapalat" w:hAnsi="GHEA Grapalat"/>
              </w:rPr>
              <w:t xml:space="preserve"> կավեր մինչև 0.5 թանձրությամբ և 2մմ բարձր մասնիկների պարունակությամբ  10%,</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3.0-3.5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t>4)</w:t>
            </w:r>
            <w:r w:rsidR="00343644" w:rsidRPr="00956B37">
              <w:rPr>
                <w:rFonts w:ascii="GHEA Grapalat" w:hAnsi="GHEA Grapalat"/>
              </w:rPr>
              <w:t xml:space="preserve"> ավազներ, կավավազներ, ավազակավեր, կավեր K ծակոտկենությամբ, 0.5 բարձր թանձրությամբ և 2 մմ բարձր</w:t>
            </w:r>
          </w:p>
          <w:p w:rsidR="00343644" w:rsidRPr="00956B37" w:rsidRDefault="00343644" w:rsidP="001A6F68">
            <w:pPr>
              <w:jc w:val="left"/>
              <w:rPr>
                <w:rFonts w:ascii="GHEA Grapalat" w:hAnsi="GHEA Grapalat"/>
                <w:lang w:val="en-US"/>
              </w:rPr>
            </w:pPr>
            <w:r w:rsidRPr="00956B37">
              <w:rPr>
                <w:rFonts w:ascii="GHEA Grapalat" w:hAnsi="GHEA Grapalat"/>
              </w:rPr>
              <w:t>մասնիկների պարունակությամբ  մինչև 35%</w:t>
            </w:r>
            <w:r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1850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single" w:sz="4" w:space="0" w:color="auto"/>
            </w:tcBorders>
            <w:vAlign w:val="center"/>
          </w:tcPr>
          <w:p w:rsidR="00343644" w:rsidRPr="00956B37" w:rsidRDefault="00277A7E" w:rsidP="001A6F68">
            <w:pPr>
              <w:jc w:val="left"/>
              <w:rPr>
                <w:rFonts w:ascii="GHEA Grapalat" w:hAnsi="GHEA Grapalat"/>
                <w:lang w:val="en-US"/>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նույնը  մինչև 65%</w:t>
            </w:r>
            <w:r w:rsidR="00343644" w:rsidRPr="00956B37">
              <w:rPr>
                <w:rFonts w:ascii="GHEA Grapalat" w:hAnsi="GHEA Grapalat"/>
                <w:lang w:val="en-US"/>
              </w:rPr>
              <w:t>,</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1900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3.0-4.0</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single" w:sz="4" w:space="0" w:color="auto"/>
              <w:bottom w:val="nil"/>
            </w:tcBorders>
            <w:vAlign w:val="center"/>
          </w:tcPr>
          <w:p w:rsidR="00343644" w:rsidRPr="00956B37" w:rsidRDefault="00277A7E" w:rsidP="001A6F68">
            <w:pPr>
              <w:jc w:val="left"/>
              <w:rPr>
                <w:rFonts w:ascii="GHEA Grapalat" w:hAnsi="GHEA Grapalat"/>
                <w:lang w:val="en-US"/>
              </w:rPr>
            </w:pPr>
            <w:r w:rsidRPr="00956B37">
              <w:rPr>
                <w:rFonts w:ascii="GHEA Grapalat" w:hAnsi="GHEA Grapalat"/>
              </w:rPr>
              <w:t>6</w:t>
            </w:r>
            <w:r w:rsidRPr="00956B37">
              <w:rPr>
                <w:rFonts w:ascii="GHEA Grapalat" w:hAnsi="GHEA Grapalat"/>
                <w:lang w:val="en-US"/>
              </w:rPr>
              <w:t>)</w:t>
            </w:r>
            <w:r w:rsidR="00343644" w:rsidRPr="00956B37">
              <w:rPr>
                <w:rFonts w:ascii="GHEA Grapalat" w:hAnsi="GHEA Grapalat"/>
              </w:rPr>
              <w:t xml:space="preserve"> նույնը  մինչև 65% բարձր</w:t>
            </w:r>
            <w:r w:rsidR="00343644" w:rsidRPr="00956B37">
              <w:rPr>
                <w:rFonts w:ascii="GHEA Grapalat" w:hAnsi="GHEA Grapalat"/>
                <w:lang w:val="en-US"/>
              </w:rPr>
              <w:t>,</w:t>
            </w:r>
          </w:p>
        </w:tc>
        <w:tc>
          <w:tcPr>
            <w:tcW w:w="1120"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1:1.0-1:1.5</w:t>
            </w:r>
          </w:p>
        </w:tc>
        <w:tc>
          <w:tcPr>
            <w:tcW w:w="964"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t>7)</w:t>
            </w:r>
            <w:r w:rsidR="00343644" w:rsidRPr="00956B37">
              <w:rPr>
                <w:rFonts w:ascii="GHEA Grapalat" w:hAnsi="GHEA Grapalat"/>
              </w:rPr>
              <w:t xml:space="preserve"> նույնը K ծակոտկենությամբ կամ մինչև 0.5 թանձրությամբ և 2մմ բարձր մասնիկների </w:t>
            </w:r>
            <w:r w:rsidR="00343644" w:rsidRPr="00956B37">
              <w:rPr>
                <w:rFonts w:ascii="GHEA Grapalat" w:hAnsi="GHEA Grapalat"/>
              </w:rPr>
              <w:lastRenderedPageBreak/>
              <w:t>պարունակությամբ  մինչև 35%,</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lastRenderedPageBreak/>
              <w:t>2000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1:1.25-1:1.5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lang w:val="en-US"/>
              </w:rPr>
            </w:pPr>
            <w:r w:rsidRPr="00956B37">
              <w:rPr>
                <w:rFonts w:ascii="GHEA Grapalat" w:hAnsi="GHEA Grapalat"/>
              </w:rPr>
              <w:lastRenderedPageBreak/>
              <w:t>8</w:t>
            </w:r>
            <w:r w:rsidRPr="00956B37">
              <w:rPr>
                <w:rFonts w:ascii="GHEA Grapalat" w:hAnsi="GHEA Grapalat"/>
                <w:lang w:val="en-US"/>
              </w:rPr>
              <w:t>)</w:t>
            </w:r>
            <w:r w:rsidR="00343644" w:rsidRPr="00956B37">
              <w:rPr>
                <w:rFonts w:ascii="GHEA Grapalat" w:hAnsi="GHEA Grapalat"/>
              </w:rPr>
              <w:t xml:space="preserve"> նույնը  մինչև 65%</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1:0.75-1:1.0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9ը-V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top w:val="nil"/>
              <w:bottom w:val="nil"/>
            </w:tcBorders>
            <w:vAlign w:val="center"/>
          </w:tcPr>
          <w:p w:rsidR="00343644" w:rsidRPr="00956B37" w:rsidRDefault="00277A7E" w:rsidP="001A6F68">
            <w:pPr>
              <w:jc w:val="left"/>
              <w:rPr>
                <w:rFonts w:ascii="GHEA Grapalat" w:hAnsi="GHEA Grapalat"/>
              </w:rPr>
            </w:pPr>
            <w:r w:rsidRPr="00956B37">
              <w:rPr>
                <w:rFonts w:ascii="GHEA Grapalat" w:hAnsi="GHEA Grapalat"/>
              </w:rPr>
              <w:t>9</w:t>
            </w:r>
            <w:r w:rsidRPr="00956B37">
              <w:rPr>
                <w:rFonts w:ascii="GHEA Grapalat" w:hAnsi="GHEA Grapalat"/>
                <w:lang w:val="en-US"/>
              </w:rPr>
              <w:t>)</w:t>
            </w:r>
            <w:r w:rsidR="00343644" w:rsidRPr="00956B37">
              <w:rPr>
                <w:rFonts w:ascii="GHEA Grapalat" w:hAnsi="GHEA Grapalat"/>
              </w:rPr>
              <w:t xml:space="preserve"> նույնը  մինչև 65% բարձր</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1:0.75-1:1.0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9թ-VI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top w:val="nil"/>
              <w:bottom w:val="single" w:sz="4" w:space="0" w:color="auto"/>
            </w:tcBorders>
            <w:vAlign w:val="center"/>
          </w:tcPr>
          <w:p w:rsidR="00343644" w:rsidRPr="00956B37" w:rsidRDefault="00277A7E" w:rsidP="001A6F68">
            <w:pPr>
              <w:jc w:val="left"/>
              <w:rPr>
                <w:rFonts w:ascii="GHEA Grapalat" w:hAnsi="GHEA Grapalat"/>
              </w:rPr>
            </w:pPr>
            <w:r w:rsidRPr="00956B37">
              <w:rPr>
                <w:rFonts w:ascii="GHEA Grapalat" w:hAnsi="GHEA Grapalat"/>
              </w:rPr>
              <w:t>10)</w:t>
            </w:r>
            <w:r w:rsidR="00343644" w:rsidRPr="00956B37">
              <w:rPr>
                <w:rFonts w:ascii="GHEA Grapalat" w:hAnsi="GHEA Grapalat"/>
              </w:rPr>
              <w:t xml:space="preserve"> գլաքարային բնահող  (200մմ բարձր մասնիկների պարունակությունը բարձր 50%) ցանկացած K ծակոտկենության և թանձրության դեպքում</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1:0.5-1:0.75</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9ժ-VII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rPr>
          <w:trHeight w:val="54"/>
        </w:trPr>
        <w:tc>
          <w:tcPr>
            <w:tcW w:w="3600" w:type="dxa"/>
            <w:tcBorders>
              <w:bottom w:val="nil"/>
            </w:tcBorders>
          </w:tcPr>
          <w:p w:rsidR="00343644" w:rsidRPr="00956B37" w:rsidRDefault="00277A7E" w:rsidP="001A6F68">
            <w:pPr>
              <w:jc w:val="left"/>
              <w:rPr>
                <w:rFonts w:ascii="GHEA Grapalat" w:hAnsi="GHEA Grapalat"/>
                <w:lang w:val="en-US"/>
              </w:rPr>
            </w:pPr>
            <w:r w:rsidRPr="00956B37">
              <w:rPr>
                <w:rFonts w:ascii="GHEA Grapalat" w:hAnsi="GHEA Grapalat"/>
                <w:lang w:val="en-US"/>
              </w:rPr>
              <w:t>10.</w:t>
            </w:r>
            <w:r w:rsidR="00343644" w:rsidRPr="00956B37">
              <w:rPr>
                <w:rFonts w:ascii="GHEA Grapalat" w:hAnsi="GHEA Grapalat"/>
                <w:lang w:val="en-US"/>
              </w:rPr>
              <w:t xml:space="preserve"> </w:t>
            </w:r>
            <w:r w:rsidR="00343644" w:rsidRPr="00956B37">
              <w:rPr>
                <w:rFonts w:ascii="GHEA Grapalat" w:hAnsi="GHEA Grapalat"/>
              </w:rPr>
              <w:t>Դոլոմիտ</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rPr>
          <w:trHeight w:val="51"/>
        </w:trPr>
        <w:tc>
          <w:tcPr>
            <w:tcW w:w="3600" w:type="dxa"/>
            <w:tcBorders>
              <w:top w:val="nil"/>
              <w:bottom w:val="nil"/>
            </w:tcBorders>
          </w:tcPr>
          <w:p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4.5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12ա-VI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1"/>
        </w:trPr>
        <w:tc>
          <w:tcPr>
            <w:tcW w:w="3600" w:type="dxa"/>
            <w:tcBorders>
              <w:top w:val="nil"/>
              <w:bottom w:val="nil"/>
            </w:tcBorders>
          </w:tcPr>
          <w:p w:rsidR="00343644" w:rsidRPr="00956B37" w:rsidRDefault="00277A7E"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 xml:space="preserve">) </w:t>
            </w:r>
            <w:r w:rsidR="00343644" w:rsidRPr="00956B37">
              <w:rPr>
                <w:rFonts w:ascii="GHEA Grapalat" w:hAnsi="GHEA Grapalat"/>
              </w:rPr>
              <w:t>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1:0.75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12բ-VII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1"/>
        </w:trPr>
        <w:tc>
          <w:tcPr>
            <w:tcW w:w="3600" w:type="dxa"/>
            <w:tcBorders>
              <w:top w:val="nil"/>
            </w:tcBorders>
          </w:tcPr>
          <w:p w:rsidR="00343644" w:rsidRPr="00956B37" w:rsidRDefault="00277A7E" w:rsidP="001A6F68">
            <w:pPr>
              <w:jc w:val="left"/>
              <w:rPr>
                <w:rFonts w:ascii="GHEA Grapalat" w:hAnsi="GHEA Grapalat"/>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շատ ամուր</w:t>
            </w:r>
          </w:p>
        </w:tc>
        <w:tc>
          <w:tcPr>
            <w:tcW w:w="11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12գ-VIII</w:t>
            </w:r>
          </w:p>
        </w:tc>
        <w:tc>
          <w:tcPr>
            <w:tcW w:w="189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Pr>
          <w:p w:rsidR="00343644" w:rsidRPr="00956B37" w:rsidRDefault="00277A7E" w:rsidP="001A6F68">
            <w:pPr>
              <w:jc w:val="left"/>
              <w:rPr>
                <w:rFonts w:ascii="GHEA Grapalat" w:hAnsi="GHEA Grapalat"/>
              </w:rPr>
            </w:pPr>
            <w:r w:rsidRPr="00956B37">
              <w:rPr>
                <w:rFonts w:ascii="GHEA Grapalat" w:hAnsi="GHEA Grapalat"/>
                <w:lang w:val="en-US"/>
              </w:rPr>
              <w:t xml:space="preserve">11. </w:t>
            </w:r>
            <w:r w:rsidR="00343644" w:rsidRPr="00956B37">
              <w:rPr>
                <w:rFonts w:ascii="GHEA Grapalat" w:hAnsi="GHEA Grapalat"/>
              </w:rPr>
              <w:t>Խճավազ արմատական տեղադրությամբ (Էլյուվիալ)</w:t>
            </w:r>
          </w:p>
        </w:tc>
        <w:tc>
          <w:tcPr>
            <w:tcW w:w="1120" w:type="dxa"/>
            <w:vAlign w:val="center"/>
          </w:tcPr>
          <w:p w:rsidR="00343644" w:rsidRPr="00956B37" w:rsidRDefault="00343644" w:rsidP="001A6F68">
            <w:pPr>
              <w:rPr>
                <w:rFonts w:ascii="GHEA Grapalat" w:hAnsi="GHEA Grapalat"/>
              </w:rPr>
            </w:pPr>
            <w:r w:rsidRPr="00956B37">
              <w:rPr>
                <w:rFonts w:ascii="GHEA Grapalat" w:hAnsi="GHEA Grapalat"/>
              </w:rPr>
              <w:t>2000</w:t>
            </w:r>
          </w:p>
        </w:tc>
        <w:tc>
          <w:tcPr>
            <w:tcW w:w="1530" w:type="dxa"/>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vAlign w:val="center"/>
          </w:tcPr>
          <w:p w:rsidR="00343644" w:rsidRPr="00956B37" w:rsidRDefault="00343644" w:rsidP="001A6F68">
            <w:pPr>
              <w:rPr>
                <w:rFonts w:ascii="GHEA Grapalat" w:hAnsi="GHEA Grapalat"/>
                <w:lang w:val="hy-AM"/>
              </w:rPr>
            </w:pPr>
            <w:r w:rsidRPr="00956B37">
              <w:rPr>
                <w:rFonts w:ascii="GHEA Grapalat" w:hAnsi="GHEA Grapalat"/>
              </w:rPr>
              <w:t>Vp</w:t>
            </w:r>
          </w:p>
        </w:tc>
        <w:tc>
          <w:tcPr>
            <w:tcW w:w="1952" w:type="dxa"/>
            <w:vAlign w:val="center"/>
          </w:tcPr>
          <w:p w:rsidR="00343644" w:rsidRPr="00956B37" w:rsidRDefault="00343644" w:rsidP="001A6F68">
            <w:pPr>
              <w:rPr>
                <w:rFonts w:ascii="GHEA Grapalat" w:hAnsi="GHEA Grapalat"/>
              </w:rPr>
            </w:pPr>
            <w:r w:rsidRPr="00956B37">
              <w:rPr>
                <w:rFonts w:ascii="GHEA Grapalat" w:hAnsi="GHEA Grapalat"/>
              </w:rPr>
              <w:t>13- V</w:t>
            </w:r>
          </w:p>
        </w:tc>
        <w:tc>
          <w:tcPr>
            <w:tcW w:w="1890" w:type="dxa"/>
            <w:vAlign w:val="center"/>
          </w:tcPr>
          <w:p w:rsidR="00343644" w:rsidRPr="00956B37" w:rsidRDefault="00343644" w:rsidP="001A6F68">
            <w:pPr>
              <w:rPr>
                <w:rFonts w:ascii="GHEA Grapalat" w:hAnsi="GHEA Grapalat"/>
                <w:lang w:val="hy-AM"/>
              </w:rPr>
            </w:pPr>
            <w:r w:rsidRPr="00956B37">
              <w:rPr>
                <w:rFonts w:ascii="GHEA Grapalat" w:hAnsi="GHEA Grapalat"/>
              </w:rPr>
              <w:t>V</w:t>
            </w:r>
          </w:p>
        </w:tc>
        <w:tc>
          <w:tcPr>
            <w:tcW w:w="1620" w:type="dxa"/>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277A7E" w:rsidP="001A6F68">
            <w:pPr>
              <w:jc w:val="left"/>
              <w:rPr>
                <w:rFonts w:ascii="GHEA Grapalat" w:hAnsi="GHEA Grapalat"/>
                <w:lang w:val="hy-AM"/>
              </w:rPr>
            </w:pPr>
            <w:r w:rsidRPr="00956B37">
              <w:rPr>
                <w:rFonts w:ascii="GHEA Grapalat" w:hAnsi="GHEA Grapalat"/>
                <w:lang w:val="en-US"/>
              </w:rPr>
              <w:t xml:space="preserve">12. </w:t>
            </w:r>
            <w:r w:rsidR="00343644" w:rsidRPr="00956B37">
              <w:rPr>
                <w:rFonts w:ascii="GHEA Grapalat" w:hAnsi="GHEA Grapalat"/>
              </w:rPr>
              <w:t>Խճավազային բնահող</w:t>
            </w:r>
          </w:p>
        </w:tc>
        <w:tc>
          <w:tcPr>
            <w:tcW w:w="11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1800</w:t>
            </w:r>
          </w:p>
        </w:tc>
        <w:tc>
          <w:tcPr>
            <w:tcW w:w="1530"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5.0</w:t>
            </w:r>
          </w:p>
        </w:tc>
        <w:tc>
          <w:tcPr>
            <w:tcW w:w="1016"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w:t>
            </w:r>
          </w:p>
        </w:tc>
        <w:tc>
          <w:tcPr>
            <w:tcW w:w="1338"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IVp</w:t>
            </w:r>
          </w:p>
        </w:tc>
        <w:tc>
          <w:tcPr>
            <w:tcW w:w="1952"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IV</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4"/>
        </w:trPr>
        <w:tc>
          <w:tcPr>
            <w:tcW w:w="3600" w:type="dxa"/>
            <w:tcBorders>
              <w:bottom w:val="nil"/>
            </w:tcBorders>
          </w:tcPr>
          <w:p w:rsidR="00343644" w:rsidRPr="00956B37" w:rsidRDefault="00343644" w:rsidP="001A6F68">
            <w:pPr>
              <w:jc w:val="left"/>
              <w:rPr>
                <w:rFonts w:ascii="GHEA Grapalat" w:hAnsi="GHEA Grapalat"/>
                <w:lang w:val="en-US"/>
              </w:rPr>
            </w:pPr>
            <w:r w:rsidRPr="00956B37">
              <w:rPr>
                <w:rFonts w:ascii="GHEA Grapalat" w:hAnsi="GHEA Grapalat"/>
                <w:lang w:val="en-US"/>
              </w:rPr>
              <w:t>1</w:t>
            </w:r>
            <w:r w:rsidR="00277A7E" w:rsidRPr="00956B37">
              <w:rPr>
                <w:rFonts w:ascii="GHEA Grapalat" w:hAnsi="GHEA Grapalat"/>
                <w:lang w:val="en-US"/>
              </w:rPr>
              <w:t xml:space="preserve">3. </w:t>
            </w:r>
            <w:r w:rsidRPr="00956B37">
              <w:rPr>
                <w:rFonts w:ascii="GHEA Grapalat" w:hAnsi="GHEA Grapalat"/>
              </w:rPr>
              <w:t>Օձաքար (змеевик)</w:t>
            </w:r>
            <w:r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rPr>
          <w:trHeight w:val="51"/>
        </w:trPr>
        <w:tc>
          <w:tcPr>
            <w:tcW w:w="3600" w:type="dxa"/>
            <w:tcBorders>
              <w:top w:val="nil"/>
              <w:bottom w:val="nil"/>
            </w:tcBorders>
          </w:tcPr>
          <w:p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թույլ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2400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Vc</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15ա- 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1"/>
        </w:trPr>
        <w:tc>
          <w:tcPr>
            <w:tcW w:w="3600" w:type="dxa"/>
            <w:tcBorders>
              <w:top w:val="nil"/>
              <w:bottom w:val="nil"/>
            </w:tcBorders>
          </w:tcPr>
          <w:p w:rsidR="00343644" w:rsidRPr="00956B37" w:rsidRDefault="00277A7E" w:rsidP="001A6F68">
            <w:pPr>
              <w:jc w:val="left"/>
              <w:rPr>
                <w:rFonts w:ascii="GHEA Grapalat" w:hAnsi="GHEA Grapalat"/>
                <w:lang w:val="en-US"/>
              </w:rPr>
            </w:pPr>
            <w:r w:rsidRPr="00956B37">
              <w:rPr>
                <w:rFonts w:ascii="GHEA Grapalat" w:hAnsi="GHEA Grapalat"/>
              </w:rPr>
              <w:lastRenderedPageBreak/>
              <w:t>2</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15բ- 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1"/>
        </w:trPr>
        <w:tc>
          <w:tcPr>
            <w:tcW w:w="3600" w:type="dxa"/>
            <w:tcBorders>
              <w:top w:val="nil"/>
              <w:bottom w:val="single" w:sz="4" w:space="0" w:color="auto"/>
            </w:tcBorders>
          </w:tcPr>
          <w:p w:rsidR="00343644" w:rsidRPr="00956B37" w:rsidRDefault="00277A7E" w:rsidP="001A6F68">
            <w:pPr>
              <w:jc w:val="left"/>
              <w:rPr>
                <w:rFonts w:ascii="GHEA Grapalat" w:hAnsi="GHEA Grapalat"/>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rPr>
              <w:t>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15գ- VII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7"/>
        </w:trPr>
        <w:tc>
          <w:tcPr>
            <w:tcW w:w="3600" w:type="dxa"/>
            <w:tcBorders>
              <w:bottom w:val="nil"/>
            </w:tcBorders>
          </w:tcPr>
          <w:p w:rsidR="00343644" w:rsidRPr="00956B37" w:rsidRDefault="00277A7E" w:rsidP="001A6F68">
            <w:pPr>
              <w:jc w:val="left"/>
              <w:rPr>
                <w:rFonts w:ascii="GHEA Grapalat" w:hAnsi="GHEA Grapalat"/>
                <w:lang w:val="en-US"/>
              </w:rPr>
            </w:pPr>
            <w:r w:rsidRPr="00956B37">
              <w:rPr>
                <w:rFonts w:ascii="GHEA Grapalat" w:hAnsi="GHEA Grapalat"/>
                <w:lang w:val="en-US"/>
              </w:rPr>
              <w:t>14.</w:t>
            </w:r>
            <w:r w:rsidR="00343644" w:rsidRPr="00956B37">
              <w:rPr>
                <w:rFonts w:ascii="GHEA Grapalat" w:hAnsi="GHEA Grapalat"/>
                <w:lang w:val="en-US"/>
              </w:rPr>
              <w:t xml:space="preserve"> </w:t>
            </w:r>
            <w:r w:rsidR="00343644" w:rsidRPr="00956B37">
              <w:rPr>
                <w:rFonts w:ascii="GHEA Grapalat" w:hAnsi="GHEA Grapalat"/>
              </w:rPr>
              <w:t>Կրաքար</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rPr>
          <w:trHeight w:val="34"/>
        </w:trPr>
        <w:tc>
          <w:tcPr>
            <w:tcW w:w="3600" w:type="dxa"/>
            <w:tcBorders>
              <w:top w:val="nil"/>
              <w:left w:val="single" w:sz="4" w:space="0" w:color="auto"/>
              <w:bottom w:val="nil"/>
              <w:right w:val="single" w:sz="4" w:space="0" w:color="auto"/>
            </w:tcBorders>
          </w:tcPr>
          <w:p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թույլ ամրության</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16ա-V</w:t>
            </w:r>
          </w:p>
        </w:tc>
        <w:tc>
          <w:tcPr>
            <w:tcW w:w="189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0"/>
        </w:trPr>
        <w:tc>
          <w:tcPr>
            <w:tcW w:w="3600" w:type="dxa"/>
            <w:tcBorders>
              <w:top w:val="nil"/>
              <w:left w:val="single" w:sz="4" w:space="0" w:color="auto"/>
              <w:bottom w:val="nil"/>
              <w:right w:val="single" w:sz="4" w:space="0" w:color="auto"/>
            </w:tcBorders>
          </w:tcPr>
          <w:p w:rsidR="00343644" w:rsidRPr="00956B37" w:rsidRDefault="00277A7E"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16բ-VI</w:t>
            </w:r>
          </w:p>
        </w:tc>
        <w:tc>
          <w:tcPr>
            <w:tcW w:w="189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left w:val="single" w:sz="4" w:space="0" w:color="auto"/>
              <w:bottom w:val="nil"/>
              <w:right w:val="single" w:sz="4" w:space="0" w:color="auto"/>
            </w:tcBorders>
          </w:tcPr>
          <w:p w:rsidR="00343644" w:rsidRPr="00956B37" w:rsidRDefault="00277A7E" w:rsidP="001A6F68">
            <w:pPr>
              <w:jc w:val="left"/>
              <w:rPr>
                <w:rFonts w:ascii="GHEA Grapalat" w:hAnsi="GHEA Grapalat"/>
                <w:lang w:val="en-US"/>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ամուր</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16գ-VII</w:t>
            </w:r>
          </w:p>
        </w:tc>
        <w:tc>
          <w:tcPr>
            <w:tcW w:w="189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left w:val="single" w:sz="4" w:space="0" w:color="auto"/>
              <w:bottom w:val="nil"/>
              <w:right w:val="single" w:sz="4" w:space="0" w:color="auto"/>
            </w:tcBorders>
          </w:tcPr>
          <w:p w:rsidR="00343644" w:rsidRPr="00956B37" w:rsidRDefault="00277A7E"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rPr>
              <w:t>դոլոմիտացված ամուր</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left w:val="single" w:sz="4" w:space="0" w:color="auto"/>
              <w:bottom w:val="nil"/>
              <w:right w:val="single" w:sz="4" w:space="0" w:color="auto"/>
            </w:tcBorders>
          </w:tcPr>
          <w:p w:rsidR="00343644" w:rsidRPr="00956B37" w:rsidRDefault="00343644" w:rsidP="001A6F68">
            <w:pPr>
              <w:rPr>
                <w:rFonts w:ascii="GHEA Grapalat" w:hAnsi="GHEA Grapalat"/>
              </w:rPr>
            </w:pPr>
            <w:r w:rsidRPr="00956B37">
              <w:rPr>
                <w:rFonts w:ascii="GHEA Grapalat" w:hAnsi="GHEA Grapalat"/>
              </w:rPr>
              <w:t>16դ-VIII</w:t>
            </w:r>
          </w:p>
        </w:tc>
        <w:tc>
          <w:tcPr>
            <w:tcW w:w="1890" w:type="dxa"/>
            <w:tcBorders>
              <w:top w:val="nil"/>
              <w:left w:val="single" w:sz="4" w:space="0" w:color="auto"/>
              <w:bottom w:val="nil"/>
              <w:right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single" w:sz="4" w:space="0" w:color="auto"/>
            </w:tcBorders>
          </w:tcPr>
          <w:p w:rsidR="00343644" w:rsidRPr="00956B37" w:rsidRDefault="00277A7E"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քվարցացված շատ 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3100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16ե-IX</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7"/>
        </w:trPr>
        <w:tc>
          <w:tcPr>
            <w:tcW w:w="3600" w:type="dxa"/>
            <w:tcBorders>
              <w:bottom w:val="nil"/>
            </w:tcBorders>
          </w:tcPr>
          <w:p w:rsidR="00343644" w:rsidRPr="00956B37" w:rsidRDefault="00277A7E" w:rsidP="001A6F68">
            <w:pPr>
              <w:jc w:val="left"/>
              <w:rPr>
                <w:rFonts w:ascii="GHEA Grapalat" w:hAnsi="GHEA Grapalat"/>
                <w:lang w:val="en-US"/>
              </w:rPr>
            </w:pPr>
            <w:r w:rsidRPr="00956B37">
              <w:rPr>
                <w:rFonts w:ascii="GHEA Grapalat" w:hAnsi="GHEA Grapalat"/>
                <w:lang w:val="en-US"/>
              </w:rPr>
              <w:t>15.</w:t>
            </w:r>
            <w:r w:rsidR="00343644" w:rsidRPr="00956B37">
              <w:rPr>
                <w:rFonts w:ascii="GHEA Grapalat" w:hAnsi="GHEA Grapalat"/>
                <w:lang w:val="en-US"/>
              </w:rPr>
              <w:t xml:space="preserve"> Ք</w:t>
            </w:r>
            <w:r w:rsidR="00343644" w:rsidRPr="00956B37">
              <w:rPr>
                <w:rFonts w:ascii="GHEA Grapalat" w:hAnsi="GHEA Grapalat"/>
              </w:rPr>
              <w:t>վարցիտ</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0. 83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17ա- 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w:t>
            </w:r>
            <w:r w:rsidR="00343644" w:rsidRPr="00956B37">
              <w:rPr>
                <w:rFonts w:ascii="GHEA Grapalat" w:hAnsi="GHEA Grapalat"/>
              </w:rPr>
              <w:t xml:space="preserve"> միջին հողմ</w:t>
            </w:r>
            <w:r w:rsidR="00343644" w:rsidRPr="00956B37">
              <w:rPr>
                <w:rFonts w:ascii="GHEA Grapalat" w:hAnsi="GHEA Grapalat"/>
                <w:lang w:val="hy-AM"/>
              </w:rPr>
              <w:t>ն</w:t>
            </w:r>
            <w:r w:rsidR="00343644" w:rsidRPr="00956B37">
              <w:rPr>
                <w:rFonts w:ascii="GHEA Grapalat" w:hAnsi="GHEA Grapalat"/>
              </w:rPr>
              <w:t>ահարված,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17բ- VIII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թույլ հողմ</w:t>
            </w:r>
            <w:r w:rsidR="00343644" w:rsidRPr="00956B37">
              <w:rPr>
                <w:rFonts w:ascii="GHEA Grapalat" w:hAnsi="GHEA Grapalat"/>
                <w:lang w:val="hy-AM"/>
              </w:rPr>
              <w:t>ն</w:t>
            </w:r>
            <w:r w:rsidR="00343644" w:rsidRPr="00956B37">
              <w:rPr>
                <w:rFonts w:ascii="GHEA Grapalat" w:hAnsi="GHEA Grapalat"/>
              </w:rPr>
              <w:t>ահարված, շատ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9.0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IX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17գ- IX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rPr>
              <w:t xml:space="preserve"> չհողմ</w:t>
            </w:r>
            <w:r w:rsidR="00343644" w:rsidRPr="00956B37">
              <w:rPr>
                <w:rFonts w:ascii="GHEA Grapalat" w:hAnsi="GHEA Grapalat"/>
                <w:lang w:val="hy-AM"/>
              </w:rPr>
              <w:t>ն</w:t>
            </w:r>
            <w:r w:rsidR="00343644" w:rsidRPr="00956B37">
              <w:rPr>
                <w:rFonts w:ascii="GHEA Grapalat" w:hAnsi="GHEA Grapalat"/>
              </w:rPr>
              <w:t>ահարված, շատ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17դ- 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single" w:sz="4" w:space="0" w:color="auto"/>
            </w:tcBorders>
          </w:tcPr>
          <w:p w:rsidR="00343644" w:rsidRPr="00956B37" w:rsidRDefault="009E5522"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չհողմահարված մանրահատիկ, շատ 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3000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&gt;10.0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17ե- XI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7"/>
        </w:trPr>
        <w:tc>
          <w:tcPr>
            <w:tcW w:w="3600" w:type="dxa"/>
            <w:tcBorders>
              <w:bottom w:val="nil"/>
            </w:tcBorders>
          </w:tcPr>
          <w:p w:rsidR="00343644" w:rsidRPr="00956B37" w:rsidRDefault="009E5522" w:rsidP="001A6F68">
            <w:pPr>
              <w:jc w:val="left"/>
              <w:rPr>
                <w:rFonts w:ascii="GHEA Grapalat" w:hAnsi="GHEA Grapalat"/>
                <w:lang w:val="en-US"/>
              </w:rPr>
            </w:pPr>
            <w:r w:rsidRPr="00956B37">
              <w:rPr>
                <w:rFonts w:ascii="GHEA Grapalat" w:hAnsi="GHEA Grapalat"/>
                <w:lang w:val="en-US"/>
              </w:rPr>
              <w:t>16.</w:t>
            </w:r>
            <w:r w:rsidR="00343644" w:rsidRPr="00956B37">
              <w:rPr>
                <w:rFonts w:ascii="GHEA Grapalat" w:hAnsi="GHEA Grapalat"/>
                <w:lang w:val="en-US"/>
              </w:rPr>
              <w:t xml:space="preserve"> </w:t>
            </w:r>
            <w:r w:rsidR="00343644" w:rsidRPr="00956B37">
              <w:rPr>
                <w:rFonts w:ascii="GHEA Grapalat" w:hAnsi="GHEA Grapalat"/>
              </w:rPr>
              <w:t>Խառնաքար և փշրաքար</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lang w:val="en-US"/>
              </w:rPr>
              <w:t xml:space="preserve">1) </w:t>
            </w:r>
            <w:r w:rsidR="00343644" w:rsidRPr="00956B37">
              <w:rPr>
                <w:rFonts w:ascii="GHEA Grapalat" w:hAnsi="GHEA Grapalat"/>
              </w:rPr>
              <w:t>կավային ցեմենտով, թույլ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1900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lang w:val="en-US"/>
              </w:rPr>
              <w:lastRenderedPageBreak/>
              <w:t>2)</w:t>
            </w:r>
            <w:r w:rsidR="00343644" w:rsidRPr="00956B37">
              <w:rPr>
                <w:rFonts w:ascii="GHEA Grapalat" w:hAnsi="GHEA Grapalat"/>
              </w:rPr>
              <w:t xml:space="preserve"> կավային ցեմենտով, միջին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Vp</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18ա-V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34"/>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կրաքարային ցեմենտով, միջին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18բ-VI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122"/>
        </w:trPr>
        <w:tc>
          <w:tcPr>
            <w:tcW w:w="3600" w:type="dxa"/>
            <w:tcBorders>
              <w:top w:val="nil"/>
              <w:bottom w:val="nil"/>
            </w:tcBorders>
          </w:tcPr>
          <w:p w:rsidR="00343644" w:rsidRPr="00956B37" w:rsidRDefault="009E5522"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սիլիկատային ցեմենտով,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18գ-VII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56"/>
        </w:trPr>
        <w:tc>
          <w:tcPr>
            <w:tcW w:w="3600" w:type="dxa"/>
            <w:tcBorders>
              <w:top w:val="nil"/>
              <w:bottom w:val="single" w:sz="4" w:space="0" w:color="auto"/>
            </w:tcBorders>
          </w:tcPr>
          <w:p w:rsidR="00343644" w:rsidRPr="00956B37" w:rsidRDefault="009E5522"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նույնը շատ 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18դ-VIII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vAlign w:val="center"/>
          </w:tcPr>
          <w:p w:rsidR="00343644" w:rsidRPr="00956B37" w:rsidRDefault="00791278" w:rsidP="001A6F68">
            <w:pPr>
              <w:ind w:right="-79"/>
              <w:jc w:val="left"/>
              <w:rPr>
                <w:rFonts w:ascii="GHEA Grapalat" w:hAnsi="GHEA Grapalat"/>
              </w:rPr>
            </w:pPr>
            <w:r w:rsidRPr="00956B37">
              <w:rPr>
                <w:rFonts w:ascii="GHEA Grapalat" w:hAnsi="GHEA Grapalat"/>
              </w:rPr>
              <w:t>17.</w:t>
            </w:r>
            <w:r w:rsidR="00343644" w:rsidRPr="00956B37">
              <w:rPr>
                <w:rFonts w:ascii="GHEA Grapalat" w:hAnsi="GHEA Grapalat"/>
              </w:rPr>
              <w:t xml:space="preserve"> </w:t>
            </w:r>
            <w:r w:rsidR="00343644" w:rsidRPr="00956B37">
              <w:rPr>
                <w:rFonts w:ascii="GHEA Grapalat" w:hAnsi="GHEA Grapalat"/>
                <w:lang w:val="hy-AM"/>
              </w:rPr>
              <w:t xml:space="preserve">Արմատական խորքային ապարներ </w:t>
            </w:r>
            <w:r w:rsidR="00343644" w:rsidRPr="00956B37">
              <w:rPr>
                <w:rFonts w:ascii="GHEA Grapalat" w:hAnsi="GHEA Grapalat"/>
              </w:rPr>
              <w:t>(</w:t>
            </w:r>
            <w:r w:rsidR="00343644" w:rsidRPr="00956B37">
              <w:rPr>
                <w:rFonts w:ascii="GHEA Grapalat" w:hAnsi="GHEA Grapalat"/>
                <w:lang w:val="hy-AM"/>
              </w:rPr>
              <w:t>գրանիտ, գնեյս, դիոնիտ, սիենիտ, գաբրո</w:t>
            </w:r>
            <w:r w:rsidR="00343644" w:rsidRPr="00956B37">
              <w:rPr>
                <w:rFonts w:ascii="GHEA Grapalat" w:hAnsi="GHEA Grapalat"/>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hy-AM"/>
              </w:rPr>
            </w:pPr>
            <w:r w:rsidRPr="00956B37">
              <w:rPr>
                <w:rFonts w:ascii="GHEA Grapalat" w:hAnsi="GHEA Grapalat"/>
                <w:lang w:val="hy-AM"/>
              </w:rPr>
              <w:t>1</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խոշորահատիկ և խճա-ավազային, թույլ ամրության</w:t>
            </w:r>
            <w:r w:rsidR="00343644" w:rsidRPr="00956B37">
              <w:rPr>
                <w:rFonts w:ascii="GHEA Grapalat" w:hAnsi="GHEA Grapalat"/>
              </w:rPr>
              <w:t>,</w:t>
            </w:r>
            <w:r w:rsidR="00343644" w:rsidRPr="00956B37">
              <w:rPr>
                <w:rFonts w:ascii="GHEA Grapalat" w:hAnsi="GHEA Grapalat"/>
                <w:lang w:val="hy-AM"/>
              </w:rPr>
              <w:t xml:space="preserve"> </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19</w:t>
            </w:r>
            <w:r w:rsidRPr="00956B37">
              <w:rPr>
                <w:rFonts w:ascii="GHEA Grapalat" w:hAnsi="GHEA Grapalat"/>
                <w:lang w:val="hy-AM"/>
              </w:rPr>
              <w:t>ա-</w:t>
            </w:r>
            <w:r w:rsidRPr="00956B37">
              <w:rPr>
                <w:rFonts w:ascii="GHEA Grapalat" w:hAnsi="GHEA Grapalat"/>
              </w:rPr>
              <w:t>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միջնահատիկ, հողմնահարված, միջին ամրության</w:t>
            </w:r>
            <w:r w:rsidR="00343644" w:rsidRPr="00956B37">
              <w:rPr>
                <w:rFonts w:ascii="GHEA Grapalat" w:hAnsi="GHEA Grapalat"/>
                <w:lang w:val="en-US"/>
              </w:rPr>
              <w:t>,</w:t>
            </w:r>
            <w:r w:rsidR="00343644" w:rsidRPr="00956B37">
              <w:rPr>
                <w:rFonts w:ascii="GHEA Grapalat" w:hAnsi="GHEA Grapalat"/>
                <w:lang w:val="hy-AM"/>
              </w:rPr>
              <w:t xml:space="preserve"> </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19բ-</w:t>
            </w:r>
            <w:r w:rsidRPr="00956B37">
              <w:rPr>
                <w:rFonts w:ascii="GHEA Grapalat" w:hAnsi="GHEA Grapalat"/>
              </w:rPr>
              <w:t>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մանրահատիկ, հողմնահարված, ամուր</w:t>
            </w:r>
            <w:r w:rsidR="00343644" w:rsidRPr="00956B37">
              <w:rPr>
                <w:rFonts w:ascii="GHEA Grapalat" w:hAnsi="GHEA Grapalat"/>
                <w:lang w:val="en-US"/>
              </w:rPr>
              <w:t>,</w:t>
            </w:r>
            <w:r w:rsidR="00343644" w:rsidRPr="00956B37">
              <w:rPr>
                <w:rFonts w:ascii="GHEA Grapalat" w:hAnsi="GHEA Grapalat"/>
                <w:lang w:val="hy-AM"/>
              </w:rPr>
              <w:t xml:space="preserve"> </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19գ-</w:t>
            </w:r>
            <w:r w:rsidRPr="00956B37">
              <w:rPr>
                <w:rFonts w:ascii="GHEA Grapalat" w:hAnsi="GHEA Grapalat"/>
              </w:rPr>
              <w:t>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lang w:val="hy-AM"/>
              </w:rPr>
              <w:t xml:space="preserve"> խոշորահատիկ, չհողմնահարված,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19դ-</w:t>
            </w:r>
            <w:r w:rsidRPr="00956B37">
              <w:rPr>
                <w:rFonts w:ascii="GHEA Grapalat" w:hAnsi="GHEA Grapalat"/>
              </w:rPr>
              <w:t>VIII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միջնահատիկ, չհողմնահարված, շատ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2900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&gt;10.0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19ե-</w:t>
            </w:r>
            <w:r w:rsidRPr="00956B37">
              <w:rPr>
                <w:rFonts w:ascii="GHEA Grapalat" w:hAnsi="GHEA Grapalat"/>
              </w:rPr>
              <w:t>IX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vAlign w:val="center"/>
          </w:tcPr>
          <w:p w:rsidR="00343644" w:rsidRPr="00956B37" w:rsidRDefault="00791278" w:rsidP="001A6F68">
            <w:pPr>
              <w:ind w:right="-79"/>
              <w:jc w:val="left"/>
              <w:rPr>
                <w:rFonts w:ascii="GHEA Grapalat" w:hAnsi="GHEA Grapalat"/>
                <w:lang w:val="en-US"/>
              </w:rPr>
            </w:pPr>
            <w:r w:rsidRPr="00956B37">
              <w:rPr>
                <w:rFonts w:ascii="GHEA Grapalat" w:hAnsi="GHEA Grapalat"/>
                <w:lang w:val="hy-AM"/>
              </w:rPr>
              <w:lastRenderedPageBreak/>
              <w:t>6</w:t>
            </w:r>
            <w:r w:rsidRPr="00956B37">
              <w:rPr>
                <w:rFonts w:ascii="GHEA Grapalat" w:hAnsi="GHEA Grapalat"/>
                <w:lang w:val="en-US"/>
              </w:rPr>
              <w:t>)</w:t>
            </w:r>
            <w:r w:rsidR="00343644" w:rsidRPr="00956B37">
              <w:rPr>
                <w:rFonts w:ascii="GHEA Grapalat" w:hAnsi="GHEA Grapalat"/>
                <w:lang w:val="hy-AM"/>
              </w:rPr>
              <w:t xml:space="preserve"> մանրահատիկ, չհողմնահարված, շատ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3100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&gt;15.0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19զ-</w:t>
            </w:r>
            <w:r w:rsidRPr="00956B37">
              <w:rPr>
                <w:rFonts w:ascii="GHEA Grapalat" w:hAnsi="GHEA Grapalat"/>
              </w:rPr>
              <w:t>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single" w:sz="4" w:space="0" w:color="auto"/>
            </w:tcBorders>
            <w:vAlign w:val="center"/>
          </w:tcPr>
          <w:p w:rsidR="00343644" w:rsidRPr="00956B37" w:rsidRDefault="00791278" w:rsidP="001A6F68">
            <w:pPr>
              <w:ind w:right="-79"/>
              <w:jc w:val="left"/>
              <w:rPr>
                <w:rFonts w:ascii="GHEA Grapalat" w:hAnsi="GHEA Grapalat"/>
                <w:lang w:val="hy-AM"/>
              </w:rPr>
            </w:pPr>
            <w:r w:rsidRPr="00956B37">
              <w:rPr>
                <w:rFonts w:ascii="GHEA Grapalat" w:hAnsi="GHEA Grapalat"/>
                <w:lang w:val="hy-AM"/>
              </w:rPr>
              <w:t>7</w:t>
            </w:r>
            <w:r w:rsidRPr="00956B37">
              <w:rPr>
                <w:rFonts w:ascii="GHEA Grapalat" w:hAnsi="GHEA Grapalat"/>
                <w:lang w:val="en-US"/>
              </w:rPr>
              <w:t>)</w:t>
            </w:r>
            <w:r w:rsidR="00343644" w:rsidRPr="00956B37">
              <w:rPr>
                <w:rFonts w:ascii="GHEA Grapalat" w:hAnsi="GHEA Grapalat"/>
                <w:lang w:val="hy-AM"/>
              </w:rPr>
              <w:t xml:space="preserve"> նույնը պորֆրային ստրուկտուրայի</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3300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&gt;20</w:t>
            </w:r>
            <w:r w:rsidRPr="00956B37">
              <w:rPr>
                <w:rFonts w:ascii="GHEA Grapalat" w:hAnsi="GHEA Grapalat"/>
              </w:rPr>
              <w:t>.</w:t>
            </w:r>
            <w:r w:rsidRPr="00956B37">
              <w:rPr>
                <w:rFonts w:ascii="GHEA Grapalat" w:hAnsi="GHEA Grapalat"/>
                <w:lang w:val="hy-AM"/>
              </w:rPr>
              <w:t>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19</w:t>
            </w:r>
            <w:r w:rsidRPr="00956B37">
              <w:rPr>
                <w:rFonts w:ascii="GHEA Grapalat" w:hAnsi="GHEA Grapalat"/>
                <w:lang w:val="hy-AM"/>
              </w:rPr>
              <w:t>Է-</w:t>
            </w:r>
            <w:r w:rsidRPr="00956B37">
              <w:rPr>
                <w:rFonts w:ascii="GHEA Grapalat" w:hAnsi="GHEA Grapalat"/>
              </w:rPr>
              <w:t>XI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791278" w:rsidP="001A6F68">
            <w:pPr>
              <w:jc w:val="left"/>
              <w:rPr>
                <w:rFonts w:ascii="GHEA Grapalat" w:hAnsi="GHEA Grapalat"/>
              </w:rPr>
            </w:pPr>
            <w:r w:rsidRPr="00956B37">
              <w:rPr>
                <w:rFonts w:ascii="GHEA Grapalat" w:hAnsi="GHEA Grapalat"/>
              </w:rPr>
              <w:t>18.</w:t>
            </w:r>
            <w:r w:rsidR="00343644" w:rsidRPr="00956B37">
              <w:rPr>
                <w:rFonts w:ascii="GHEA Grapalat" w:hAnsi="GHEA Grapalat"/>
              </w:rPr>
              <w:t xml:space="preserve"> </w:t>
            </w:r>
            <w:r w:rsidR="00343644" w:rsidRPr="00956B37">
              <w:rPr>
                <w:rFonts w:ascii="GHEA Grapalat" w:hAnsi="GHEA Grapalat"/>
                <w:lang w:val="hy-AM"/>
              </w:rPr>
              <w:t xml:space="preserve">Արմատական զեղումնային ապարներ </w:t>
            </w:r>
            <w:r w:rsidR="00343644" w:rsidRPr="00956B37">
              <w:rPr>
                <w:rFonts w:ascii="GHEA Grapalat" w:hAnsi="GHEA Grapalat"/>
              </w:rPr>
              <w:t>(</w:t>
            </w:r>
            <w:r w:rsidR="00343644" w:rsidRPr="00956B37">
              <w:rPr>
                <w:rFonts w:ascii="GHEA Grapalat" w:hAnsi="GHEA Grapalat"/>
                <w:lang w:val="hy-AM"/>
              </w:rPr>
              <w:t>անդեզիտներ, բազալտներ, պորֆիրիտներ, տրախիտներ և այլն</w:t>
            </w:r>
            <w:r w:rsidR="00343644" w:rsidRPr="00956B37">
              <w:rPr>
                <w:rFonts w:ascii="GHEA Grapalat" w:hAnsi="GHEA Grapalat"/>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ուժեզ հողմնահարված միջին ամրության,</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=150-500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20</w:t>
            </w:r>
            <w:r w:rsidRPr="00956B37">
              <w:rPr>
                <w:rFonts w:ascii="GHEA Grapalat" w:hAnsi="GHEA Grapalat"/>
                <w:lang w:val="hy-AM"/>
              </w:rPr>
              <w:t>ա-</w:t>
            </w:r>
            <w:r w:rsidRPr="00956B37">
              <w:rPr>
                <w:rFonts w:ascii="GHEA Grapalat" w:hAnsi="GHEA Grapalat"/>
              </w:rPr>
              <w:t>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թույլ հողմնահարված,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=500-1200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VIII</w:t>
            </w:r>
          </w:p>
        </w:tc>
        <w:tc>
          <w:tcPr>
            <w:tcW w:w="1952"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20բ-</w:t>
            </w:r>
            <w:r w:rsidRPr="00956B37">
              <w:rPr>
                <w:rFonts w:ascii="GHEA Grapalat" w:hAnsi="GHEA Grapalat"/>
              </w:rPr>
              <w:t>VIII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հողմնահարման հետքերով,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=1200-2000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20գ-</w:t>
            </w:r>
            <w:r w:rsidRPr="00956B37">
              <w:rPr>
                <w:rFonts w:ascii="GHEA Grapalat" w:hAnsi="GHEA Grapalat"/>
              </w:rPr>
              <w:t>IX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lang w:val="hy-AM"/>
              </w:rPr>
              <w:t xml:space="preserve"> առանց հողմնահարման հետքերի, 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3100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=2000-2500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20դ-</w:t>
            </w:r>
            <w:r w:rsidRPr="00956B37">
              <w:rPr>
                <w:rFonts w:ascii="GHEA Grapalat" w:hAnsi="GHEA Grapalat"/>
              </w:rPr>
              <w:t>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single" w:sz="4" w:space="0" w:color="auto"/>
            </w:tcBorders>
          </w:tcPr>
          <w:p w:rsidR="00343644" w:rsidRPr="00956B37" w:rsidRDefault="00791278" w:rsidP="001A6F68">
            <w:pPr>
              <w:jc w:val="left"/>
              <w:rPr>
                <w:rFonts w:ascii="GHEA Grapalat" w:hAnsi="GHEA Grapalat"/>
                <w:lang w:val="hy-AM"/>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lang w:val="hy-AM"/>
              </w:rPr>
              <w:t xml:space="preserve"> նույնը մեծ ամրության</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3300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=2500-3000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20ե-</w:t>
            </w:r>
            <w:r w:rsidRPr="00956B37">
              <w:rPr>
                <w:rFonts w:ascii="GHEA Grapalat" w:hAnsi="GHEA Grapalat"/>
              </w:rPr>
              <w:t>XI</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rPr>
          <w:trHeight w:val="194"/>
        </w:trPr>
        <w:tc>
          <w:tcPr>
            <w:tcW w:w="3600" w:type="dxa"/>
            <w:tcBorders>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en-US"/>
              </w:rPr>
              <w:t>19.</w:t>
            </w:r>
            <w:r w:rsidR="00343644" w:rsidRPr="00956B37">
              <w:rPr>
                <w:rFonts w:ascii="GHEA Grapalat" w:hAnsi="GHEA Grapalat"/>
                <w:lang w:val="en-US"/>
              </w:rPr>
              <w:t xml:space="preserve"> </w:t>
            </w:r>
            <w:r w:rsidR="00343644" w:rsidRPr="00956B37">
              <w:rPr>
                <w:rFonts w:ascii="GHEA Grapalat" w:hAnsi="GHEA Grapalat"/>
                <w:lang w:val="hy-AM"/>
              </w:rPr>
              <w:t xml:space="preserve">Փխրահող </w:t>
            </w:r>
            <w:r w:rsidR="00343644" w:rsidRPr="00956B37">
              <w:rPr>
                <w:rFonts w:ascii="GHEA Grapalat" w:hAnsi="GHEA Grapalat"/>
              </w:rPr>
              <w:t>(лёсс)</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vAlign w:val="center"/>
          </w:tcPr>
          <w:p w:rsidR="00343644" w:rsidRPr="00956B37" w:rsidRDefault="00791278"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փափուկ մածուցիկության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1600</w:t>
            </w:r>
          </w:p>
        </w:tc>
        <w:tc>
          <w:tcPr>
            <w:tcW w:w="153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vAlign w:val="center"/>
          </w:tcPr>
          <w:p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պիրկ մածուցիկության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2.2</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single" w:sz="4" w:space="0" w:color="auto"/>
            </w:tcBorders>
            <w:vAlign w:val="center"/>
          </w:tcPr>
          <w:p w:rsidR="00343644" w:rsidRPr="00956B37" w:rsidRDefault="00791278" w:rsidP="001A6F68">
            <w:pPr>
              <w:jc w:val="left"/>
              <w:rPr>
                <w:rFonts w:ascii="GHEA Grapalat" w:hAnsi="GHEA Grapalat"/>
                <w:lang w:val="hy-AM"/>
              </w:rPr>
            </w:pPr>
            <w:r w:rsidRPr="00956B37">
              <w:rPr>
                <w:rFonts w:ascii="GHEA Grapalat" w:hAnsi="GHEA Grapalat"/>
                <w:lang w:val="hy-AM"/>
              </w:rPr>
              <w:lastRenderedPageBreak/>
              <w:t>3</w:t>
            </w:r>
            <w:r w:rsidRPr="00956B37">
              <w:rPr>
                <w:rFonts w:ascii="GHEA Grapalat" w:hAnsi="GHEA Grapalat"/>
                <w:lang w:val="en-US"/>
              </w:rPr>
              <w:t>)</w:t>
            </w:r>
            <w:r w:rsidR="00343644" w:rsidRPr="00956B37">
              <w:rPr>
                <w:rFonts w:ascii="GHEA Grapalat" w:hAnsi="GHEA Grapalat"/>
                <w:lang w:val="hy-AM"/>
              </w:rPr>
              <w:t xml:space="preserve"> կոշտ մածուցիկության</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en-US"/>
              </w:rPr>
              <w:t>20.</w:t>
            </w:r>
            <w:r w:rsidR="00343644" w:rsidRPr="00956B37">
              <w:rPr>
                <w:rFonts w:ascii="GHEA Grapalat" w:hAnsi="GHEA Grapalat"/>
                <w:lang w:val="en-US"/>
              </w:rPr>
              <w:t xml:space="preserve"> </w:t>
            </w:r>
            <w:r w:rsidR="00343644" w:rsidRPr="00956B37">
              <w:rPr>
                <w:rFonts w:ascii="GHEA Grapalat" w:hAnsi="GHEA Grapalat"/>
                <w:lang w:val="hy-AM"/>
              </w:rPr>
              <w:t>Կավիճ</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ցածր ամրության,</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1550</w:t>
            </w:r>
          </w:p>
        </w:tc>
        <w:tc>
          <w:tcPr>
            <w:tcW w:w="153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single" w:sz="4" w:space="0" w:color="auto"/>
            </w:tcBorders>
          </w:tcPr>
          <w:p w:rsidR="00343644" w:rsidRPr="00956B37" w:rsidRDefault="00791278"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սակավամուր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3.0</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22</w:t>
            </w:r>
            <w:r w:rsidRPr="00956B37">
              <w:rPr>
                <w:rFonts w:ascii="GHEA Grapalat" w:hAnsi="GHEA Grapalat"/>
                <w:lang w:val="hy-AM"/>
              </w:rPr>
              <w:t>բ-</w:t>
            </w:r>
            <w:r w:rsidRPr="00956B37">
              <w:rPr>
                <w:rFonts w:ascii="GHEA Grapalat" w:hAnsi="GHEA Grapalat"/>
              </w:rPr>
              <w:t>V</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en-US"/>
              </w:rPr>
              <w:t>21.</w:t>
            </w:r>
            <w:r w:rsidR="00343644" w:rsidRPr="00956B37">
              <w:rPr>
                <w:rFonts w:ascii="GHEA Grapalat" w:hAnsi="GHEA Grapalat"/>
                <w:lang w:val="en-US"/>
              </w:rPr>
              <w:t xml:space="preserve"> </w:t>
            </w:r>
            <w:r w:rsidR="00343644" w:rsidRPr="00956B37">
              <w:rPr>
                <w:rFonts w:ascii="GHEA Grapalat" w:hAnsi="GHEA Grapalat"/>
                <w:lang w:val="hy-AM"/>
              </w:rPr>
              <w:t xml:space="preserve">Կավակրաքար </w:t>
            </w:r>
            <w:r w:rsidR="00343644" w:rsidRPr="00956B37">
              <w:rPr>
                <w:rFonts w:ascii="GHEA Grapalat" w:hAnsi="GHEA Grapalat"/>
              </w:rPr>
              <w:t>(мергель)</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ցածր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1900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սակավամուր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3.5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23</w:t>
            </w:r>
            <w:r w:rsidRPr="00956B37">
              <w:rPr>
                <w:rFonts w:ascii="GHEA Grapalat" w:hAnsi="GHEA Grapalat"/>
                <w:lang w:val="hy-AM"/>
              </w:rPr>
              <w:t>բ</w:t>
            </w:r>
            <w:r w:rsidRPr="00956B37">
              <w:rPr>
                <w:rFonts w:ascii="GHEA Grapalat" w:hAnsi="GHEA Grapalat"/>
              </w:rPr>
              <w:t>-V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tcBorders>
          </w:tcPr>
          <w:p w:rsidR="00343644" w:rsidRPr="00956B37" w:rsidRDefault="00791278" w:rsidP="001A6F68">
            <w:pPr>
              <w:jc w:val="left"/>
              <w:rPr>
                <w:rFonts w:ascii="GHEA Grapalat" w:hAnsi="GHEA Grapalat"/>
                <w:lang w:val="hy-AM"/>
              </w:rPr>
            </w:pPr>
            <w:r w:rsidRPr="00956B37">
              <w:rPr>
                <w:rFonts w:ascii="GHEA Grapalat" w:hAnsi="GHEA Grapalat"/>
                <w:lang w:val="hy-AM"/>
              </w:rPr>
              <w:t>3</w:t>
            </w:r>
            <w:r w:rsidRPr="00956B37">
              <w:rPr>
                <w:rFonts w:ascii="GHEA Grapalat" w:hAnsi="GHEA Grapalat"/>
                <w:lang w:val="en-US"/>
              </w:rPr>
              <w:t xml:space="preserve">) </w:t>
            </w:r>
            <w:r w:rsidR="00343644" w:rsidRPr="00956B37">
              <w:rPr>
                <w:rFonts w:ascii="GHEA Grapalat" w:hAnsi="GHEA Grapalat"/>
                <w:lang w:val="hy-AM"/>
              </w:rPr>
              <w:t>միջին ամրության</w:t>
            </w:r>
          </w:p>
        </w:tc>
        <w:tc>
          <w:tcPr>
            <w:tcW w:w="1120"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23գ-</w:t>
            </w:r>
            <w:r w:rsidRPr="00956B37">
              <w:rPr>
                <w:rFonts w:ascii="GHEA Grapalat" w:hAnsi="GHEA Grapalat"/>
              </w:rPr>
              <w:t>V</w:t>
            </w:r>
          </w:p>
        </w:tc>
        <w:tc>
          <w:tcPr>
            <w:tcW w:w="189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791278" w:rsidP="001A6F68">
            <w:pPr>
              <w:jc w:val="left"/>
              <w:rPr>
                <w:rFonts w:ascii="GHEA Grapalat" w:hAnsi="GHEA Grapalat"/>
              </w:rPr>
            </w:pPr>
            <w:r w:rsidRPr="00956B37">
              <w:rPr>
                <w:rFonts w:ascii="GHEA Grapalat" w:hAnsi="GHEA Grapalat"/>
                <w:lang w:val="en-US"/>
              </w:rPr>
              <w:t xml:space="preserve">22. </w:t>
            </w:r>
            <w:r w:rsidR="00343644" w:rsidRPr="00956B37">
              <w:rPr>
                <w:rFonts w:ascii="GHEA Grapalat" w:hAnsi="GHEA Grapalat"/>
              </w:rPr>
              <w:t>Մարմար</w:t>
            </w:r>
          </w:p>
        </w:tc>
        <w:tc>
          <w:tcPr>
            <w:tcW w:w="11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2700</w:t>
            </w:r>
          </w:p>
        </w:tc>
        <w:tc>
          <w:tcPr>
            <w:tcW w:w="153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8.0</w:t>
            </w:r>
          </w:p>
        </w:tc>
        <w:tc>
          <w:tcPr>
            <w:tcW w:w="1016"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1:0.3</w:t>
            </w:r>
          </w:p>
        </w:tc>
        <w:tc>
          <w:tcPr>
            <w:tcW w:w="964"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24- VII</w:t>
            </w:r>
          </w:p>
        </w:tc>
        <w:tc>
          <w:tcPr>
            <w:tcW w:w="189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AF5C13" w:rsidP="001A6F68">
            <w:pPr>
              <w:jc w:val="left"/>
              <w:rPr>
                <w:rFonts w:ascii="GHEA Grapalat" w:hAnsi="GHEA Grapalat"/>
                <w:lang w:val="en-US"/>
              </w:rPr>
            </w:pPr>
            <w:r w:rsidRPr="00956B37">
              <w:rPr>
                <w:rFonts w:ascii="GHEA Grapalat" w:hAnsi="GHEA Grapalat"/>
                <w:lang w:val="en-US"/>
              </w:rPr>
              <w:t xml:space="preserve">23. </w:t>
            </w:r>
            <w:r w:rsidR="00343644" w:rsidRPr="00956B37">
              <w:rPr>
                <w:rFonts w:ascii="GHEA Grapalat" w:hAnsi="GHEA Grapalat"/>
                <w:lang w:val="hy-AM"/>
              </w:rPr>
              <w:t>Շինարարական աղբ</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AF5C13"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փխրուն և պարկապինդ</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tcBorders>
          </w:tcPr>
          <w:p w:rsidR="00343644" w:rsidRPr="00956B37" w:rsidRDefault="00AF5C13"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ցեմենտացվախ</w:t>
            </w:r>
          </w:p>
        </w:tc>
        <w:tc>
          <w:tcPr>
            <w:tcW w:w="1120" w:type="dxa"/>
            <w:tcBorders>
              <w:top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1900</w:t>
            </w:r>
          </w:p>
        </w:tc>
        <w:tc>
          <w:tcPr>
            <w:tcW w:w="153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Pr>
          <w:p w:rsidR="00343644" w:rsidRPr="00956B37" w:rsidRDefault="00AF5C13" w:rsidP="001A6F68">
            <w:pPr>
              <w:jc w:val="left"/>
              <w:rPr>
                <w:rFonts w:ascii="GHEA Grapalat" w:hAnsi="GHEA Grapalat"/>
              </w:rPr>
            </w:pPr>
            <w:r w:rsidRPr="00956B37">
              <w:rPr>
                <w:rFonts w:ascii="GHEA Grapalat" w:hAnsi="GHEA Grapalat"/>
                <w:lang w:val="en-US"/>
              </w:rPr>
              <w:t xml:space="preserve">24. </w:t>
            </w:r>
            <w:r w:rsidR="00343644" w:rsidRPr="00956B37">
              <w:rPr>
                <w:rFonts w:ascii="GHEA Grapalat" w:hAnsi="GHEA Grapalat"/>
              </w:rPr>
              <w:t>Օպոկա (опока)</w:t>
            </w:r>
          </w:p>
        </w:tc>
        <w:tc>
          <w:tcPr>
            <w:tcW w:w="1120" w:type="dxa"/>
            <w:vAlign w:val="center"/>
          </w:tcPr>
          <w:p w:rsidR="00343644" w:rsidRPr="00956B37" w:rsidRDefault="00343644" w:rsidP="001A6F68">
            <w:pPr>
              <w:rPr>
                <w:rFonts w:ascii="GHEA Grapalat" w:hAnsi="GHEA Grapalat"/>
              </w:rPr>
            </w:pPr>
            <w:r w:rsidRPr="00956B37">
              <w:rPr>
                <w:rFonts w:ascii="GHEA Grapalat" w:hAnsi="GHEA Grapalat"/>
              </w:rPr>
              <w:t>1900</w:t>
            </w:r>
          </w:p>
        </w:tc>
        <w:tc>
          <w:tcPr>
            <w:tcW w:w="1530" w:type="dxa"/>
            <w:vAlign w:val="center"/>
          </w:tcPr>
          <w:p w:rsidR="00343644" w:rsidRPr="00956B37" w:rsidRDefault="00343644" w:rsidP="001A6F68">
            <w:pPr>
              <w:rPr>
                <w:rFonts w:ascii="GHEA Grapalat" w:hAnsi="GHEA Grapalat"/>
              </w:rPr>
            </w:pPr>
            <w:r w:rsidRPr="00956B37">
              <w:rPr>
                <w:rFonts w:ascii="GHEA Grapalat" w:hAnsi="GHEA Grapalat"/>
              </w:rPr>
              <w:t>4.5</w:t>
            </w:r>
          </w:p>
        </w:tc>
        <w:tc>
          <w:tcPr>
            <w:tcW w:w="1016" w:type="dxa"/>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vAlign w:val="center"/>
          </w:tcPr>
          <w:p w:rsidR="00343644" w:rsidRPr="00956B37" w:rsidRDefault="00343644" w:rsidP="001A6F68">
            <w:pPr>
              <w:rPr>
                <w:rFonts w:ascii="GHEA Grapalat" w:hAnsi="GHEA Grapalat"/>
              </w:rPr>
            </w:pPr>
            <w:r w:rsidRPr="00956B37">
              <w:rPr>
                <w:rFonts w:ascii="GHEA Grapalat" w:hAnsi="GHEA Grapalat"/>
              </w:rPr>
              <w:t>26-V</w:t>
            </w:r>
          </w:p>
        </w:tc>
        <w:tc>
          <w:tcPr>
            <w:tcW w:w="1890" w:type="dxa"/>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AF5C13" w:rsidP="001A6F68">
            <w:pPr>
              <w:jc w:val="left"/>
              <w:rPr>
                <w:rFonts w:ascii="GHEA Grapalat" w:hAnsi="GHEA Grapalat"/>
              </w:rPr>
            </w:pPr>
            <w:r w:rsidRPr="00956B37">
              <w:rPr>
                <w:rFonts w:ascii="GHEA Grapalat" w:hAnsi="GHEA Grapalat"/>
                <w:lang w:val="en-US"/>
              </w:rPr>
              <w:t xml:space="preserve">25. </w:t>
            </w:r>
            <w:r w:rsidR="00343644" w:rsidRPr="00956B37">
              <w:rPr>
                <w:rFonts w:ascii="GHEA Grapalat" w:hAnsi="GHEA Grapalat"/>
              </w:rPr>
              <w:t>Պեմզա</w:t>
            </w:r>
          </w:p>
        </w:tc>
        <w:tc>
          <w:tcPr>
            <w:tcW w:w="11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1100</w:t>
            </w:r>
          </w:p>
        </w:tc>
        <w:tc>
          <w:tcPr>
            <w:tcW w:w="153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2.5</w:t>
            </w:r>
          </w:p>
        </w:tc>
        <w:tc>
          <w:tcPr>
            <w:tcW w:w="1016"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AF5C13" w:rsidP="001A6F68">
            <w:pPr>
              <w:jc w:val="left"/>
              <w:rPr>
                <w:rFonts w:ascii="GHEA Grapalat" w:hAnsi="GHEA Grapalat"/>
                <w:lang w:val="en-US"/>
              </w:rPr>
            </w:pPr>
            <w:r w:rsidRPr="00956B37">
              <w:rPr>
                <w:rFonts w:ascii="GHEA Grapalat" w:hAnsi="GHEA Grapalat"/>
                <w:lang w:val="en-US"/>
              </w:rPr>
              <w:t>26.</w:t>
            </w:r>
            <w:r w:rsidR="00343644" w:rsidRPr="00956B37">
              <w:rPr>
                <w:rFonts w:ascii="GHEA Grapalat" w:hAnsi="GHEA Grapalat"/>
                <w:lang w:val="en-US"/>
              </w:rPr>
              <w:t xml:space="preserve"> </w:t>
            </w:r>
            <w:r w:rsidR="00343644" w:rsidRPr="00956B37">
              <w:rPr>
                <w:rFonts w:ascii="GHEA Grapalat" w:hAnsi="GHEA Grapalat"/>
                <w:lang w:val="hy-AM"/>
              </w:rPr>
              <w:t>Ավազ</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AF5C13"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առանց խառնուրդի,</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1:2.0</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nil"/>
            </w:tcBorders>
          </w:tcPr>
          <w:p w:rsidR="00343644" w:rsidRPr="00956B37" w:rsidRDefault="00AF5C13" w:rsidP="001A6F68">
            <w:pPr>
              <w:jc w:val="left"/>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խճի, ճալաքարի, կոպճի կամ շին</w:t>
            </w:r>
            <w:r w:rsidR="006571A6" w:rsidRPr="00956B37">
              <w:rPr>
                <w:rFonts w:ascii="GHEA Grapalat" w:hAnsi="GHEA Grapalat"/>
              </w:rPr>
              <w:t xml:space="preserve">արարական </w:t>
            </w:r>
            <w:r w:rsidR="00343644" w:rsidRPr="00956B37">
              <w:rPr>
                <w:rFonts w:ascii="GHEA Grapalat" w:hAnsi="GHEA Grapalat"/>
                <w:lang w:val="hy-AM"/>
              </w:rPr>
              <w:t>աղբի խառնուրդով մինչև 10</w:t>
            </w:r>
            <w:r w:rsidR="00343644" w:rsidRPr="00956B37">
              <w:rPr>
                <w:rFonts w:ascii="GHEA Grapalat" w:hAnsi="GHEA Grapalat"/>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1:2.0</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nil"/>
            </w:tcBorders>
          </w:tcPr>
          <w:p w:rsidR="00343644" w:rsidRPr="00956B37" w:rsidRDefault="00AF5C13"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նույնը 10</w:t>
            </w:r>
            <w:r w:rsidR="00343644" w:rsidRPr="00956B37">
              <w:rPr>
                <w:rFonts w:ascii="GHEA Grapalat" w:hAnsi="GHEA Grapalat"/>
              </w:rPr>
              <w:t xml:space="preserve">% </w:t>
            </w:r>
            <w:r w:rsidR="00343644" w:rsidRPr="00956B37">
              <w:rPr>
                <w:rFonts w:ascii="GHEA Grapalat" w:hAnsi="GHEA Grapalat"/>
                <w:lang w:val="hy-AM"/>
              </w:rPr>
              <w:t>բարձր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2.5</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1:2.0</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single" w:sz="4" w:space="0" w:color="auto"/>
            </w:tcBorders>
          </w:tcPr>
          <w:p w:rsidR="00343644" w:rsidRPr="00956B37" w:rsidRDefault="00AF5C13" w:rsidP="001A6F68">
            <w:pPr>
              <w:jc w:val="left"/>
              <w:rPr>
                <w:rFonts w:ascii="GHEA Grapalat" w:hAnsi="GHEA Grapalat"/>
                <w:lang w:val="hy-AM"/>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 xml:space="preserve">ավազաթմբային </w:t>
            </w:r>
            <w:r w:rsidR="00343644" w:rsidRPr="00956B37">
              <w:rPr>
                <w:rFonts w:ascii="GHEA Grapalat" w:hAnsi="GHEA Grapalat"/>
              </w:rPr>
              <w:t>(</w:t>
            </w:r>
            <w:r w:rsidR="00343644" w:rsidRPr="00956B37">
              <w:rPr>
                <w:rFonts w:ascii="GHEA Grapalat" w:hAnsi="GHEA Grapalat"/>
                <w:lang w:val="hy-AM"/>
              </w:rPr>
              <w:t xml:space="preserve">դյուն և </w:t>
            </w:r>
            <w:r w:rsidR="00343644" w:rsidRPr="00956B37">
              <w:rPr>
                <w:rFonts w:ascii="GHEA Grapalat" w:hAnsi="GHEA Grapalat"/>
                <w:lang w:val="hy-AM"/>
              </w:rPr>
              <w:lastRenderedPageBreak/>
              <w:t>բարխան</w:t>
            </w:r>
            <w:r w:rsidR="00343644" w:rsidRPr="00956B37">
              <w:rPr>
                <w:rFonts w:ascii="GHEA Grapalat" w:hAnsi="GHEA Grapalat"/>
              </w:rPr>
              <w:t>)</w:t>
            </w:r>
          </w:p>
        </w:tc>
        <w:tc>
          <w:tcPr>
            <w:tcW w:w="11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lastRenderedPageBreak/>
              <w:t>1600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en-US"/>
              </w:rPr>
              <w:lastRenderedPageBreak/>
              <w:t>27.</w:t>
            </w:r>
            <w:r w:rsidR="00343644" w:rsidRPr="00956B37">
              <w:rPr>
                <w:rFonts w:ascii="GHEA Grapalat" w:hAnsi="GHEA Grapalat"/>
                <w:lang w:val="en-US"/>
              </w:rPr>
              <w:t xml:space="preserve"> </w:t>
            </w:r>
            <w:r w:rsidR="00343644" w:rsidRPr="00956B37">
              <w:rPr>
                <w:rFonts w:ascii="GHEA Grapalat" w:hAnsi="GHEA Grapalat"/>
                <w:lang w:val="hy-AM"/>
              </w:rPr>
              <w:t>Ավազաքար</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հողմնահարված, սակավամուր</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29</w:t>
            </w:r>
            <w:r w:rsidRPr="00956B37">
              <w:rPr>
                <w:rFonts w:ascii="GHEA Grapalat" w:hAnsi="GHEA Grapalat"/>
                <w:lang w:val="hy-AM"/>
              </w:rPr>
              <w:t>ա-</w:t>
            </w:r>
            <w:r w:rsidRPr="00956B37">
              <w:rPr>
                <w:rFonts w:ascii="GHEA Grapalat" w:hAnsi="GHEA Grapalat"/>
              </w:rPr>
              <w:t>V</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միջին ամրության կավային ցեմենտով</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rsidR="00343644" w:rsidRPr="00956B37" w:rsidRDefault="00534010" w:rsidP="001A6F68">
            <w:pPr>
              <w:rPr>
                <w:rFonts w:ascii="GHEA Grapalat" w:hAnsi="GHEA Grapalat"/>
                <w:lang w:val="hy-AM"/>
              </w:rPr>
            </w:pPr>
            <w:r w:rsidRPr="00956B37">
              <w:rPr>
                <w:rFonts w:ascii="GHEA Grapalat" w:hAnsi="GHEA Grapalat"/>
                <w:lang w:val="hy-AM"/>
              </w:rPr>
              <w:fldChar w:fldCharType="begin"/>
            </w:r>
            <w:r w:rsidR="00343644" w:rsidRPr="00956B37">
              <w:rPr>
                <w:rFonts w:ascii="GHEA Grapalat" w:hAnsi="GHEA Grapalat"/>
                <w:lang w:val="hy-AM"/>
              </w:rPr>
              <w:instrText xml:space="preserve"> LINK Word.Document.12 "\\\\VAHANROAD\\Road OPEN\\Ավտոմոբիլային ճանապարհների նորմեր\\Բնահողերի և ապարների դասակարգում1.docx" OLE_LINK1 \a \r  \* MERGEFORMAT </w:instrText>
            </w:r>
            <w:r w:rsidRPr="00956B37">
              <w:rPr>
                <w:rFonts w:ascii="GHEA Grapalat" w:hAnsi="GHEA Grapalat"/>
                <w:lang w:val="hy-AM"/>
              </w:rPr>
              <w:fldChar w:fldCharType="separate"/>
            </w:r>
            <w:bookmarkStart w:id="17" w:name="OLE_LINK1"/>
            <w:r w:rsidR="00343644" w:rsidRPr="00956B37">
              <w:rPr>
                <w:rFonts w:ascii="GHEA Grapalat" w:hAnsi="GHEA Grapalat"/>
              </w:rPr>
              <w:t>1:1.0</w:t>
            </w:r>
            <w:bookmarkEnd w:id="17"/>
            <w:r w:rsidRPr="00956B37">
              <w:rPr>
                <w:rFonts w:ascii="GHEA Grapalat" w:hAnsi="GHEA Grapalat"/>
                <w:lang w:val="hy-AM"/>
              </w:rPr>
              <w:fldChar w:fldCharType="end"/>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29բ-</w:t>
            </w:r>
            <w:r w:rsidRPr="00956B37">
              <w:rPr>
                <w:rFonts w:ascii="GHEA Grapalat" w:hAnsi="GHEA Grapalat"/>
              </w:rPr>
              <w:t>VI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ամուր կրաքարային ցեմենտով</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29գ-</w:t>
            </w:r>
            <w:r w:rsidRPr="00956B37">
              <w:rPr>
                <w:rFonts w:ascii="GHEA Grapalat" w:hAnsi="GHEA Grapalat"/>
              </w:rPr>
              <w:t>VII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rPr>
            </w:pPr>
            <w:r w:rsidRPr="00956B37">
              <w:rPr>
                <w:rFonts w:ascii="GHEA Grapalat" w:hAnsi="GHEA Grapalat"/>
                <w:lang w:val="hy-AM"/>
              </w:rPr>
              <w:t>4</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ամուր կրաքարային կամ երկաթային ցեմենտով</w:t>
            </w:r>
            <w:r w:rsidR="00343644" w:rsidRPr="00956B37">
              <w:rPr>
                <w:rFonts w:ascii="GHEA Grapalat" w:hAnsi="GHEA Grapalat"/>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29դ-</w:t>
            </w:r>
            <w:r w:rsidRPr="00956B37">
              <w:rPr>
                <w:rFonts w:ascii="GHEA Grapalat" w:hAnsi="GHEA Grapalat"/>
              </w:rPr>
              <w:t>VIII</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շատ ամուր քվարցային ցեմենտով</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&gt;10</w:t>
            </w:r>
          </w:p>
        </w:tc>
        <w:tc>
          <w:tcPr>
            <w:tcW w:w="1016"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29ե-</w:t>
            </w:r>
            <w:r w:rsidRPr="00956B37">
              <w:rPr>
                <w:rFonts w:ascii="GHEA Grapalat" w:hAnsi="GHEA Grapalat"/>
              </w:rPr>
              <w:t>IX</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single" w:sz="4" w:space="0" w:color="auto"/>
            </w:tcBorders>
          </w:tcPr>
          <w:p w:rsidR="00343644" w:rsidRPr="00956B37" w:rsidRDefault="006A52EB" w:rsidP="001A6F68">
            <w:pPr>
              <w:jc w:val="left"/>
              <w:rPr>
                <w:rFonts w:ascii="GHEA Grapalat" w:hAnsi="GHEA Grapalat"/>
                <w:lang w:val="hy-AM"/>
              </w:rPr>
            </w:pPr>
            <w:r w:rsidRPr="00956B37">
              <w:rPr>
                <w:rFonts w:ascii="GHEA Grapalat" w:hAnsi="GHEA Grapalat"/>
                <w:lang w:val="hy-AM"/>
              </w:rPr>
              <w:t>6</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կայծքարային</w:t>
            </w:r>
            <w:r w:rsidR="00343644" w:rsidRPr="00956B37">
              <w:rPr>
                <w:rFonts w:ascii="GHEA Grapalat" w:hAnsi="GHEA Grapalat"/>
              </w:rPr>
              <w:t xml:space="preserve"> (</w:t>
            </w:r>
            <w:r w:rsidR="00343644" w:rsidRPr="00956B37">
              <w:rPr>
                <w:rFonts w:ascii="GHEA Grapalat" w:hAnsi="GHEA Grapalat"/>
                <w:lang w:val="hy-AM"/>
              </w:rPr>
              <w:t>սիլիկատային</w:t>
            </w:r>
            <w:r w:rsidR="00343644" w:rsidRPr="00956B37">
              <w:rPr>
                <w:rFonts w:ascii="GHEA Grapalat" w:hAnsi="GHEA Grapalat"/>
              </w:rPr>
              <w:t>)</w:t>
            </w:r>
            <w:r w:rsidR="00343644" w:rsidRPr="00956B37">
              <w:rPr>
                <w:rFonts w:ascii="GHEA Grapalat" w:hAnsi="GHEA Grapalat"/>
                <w:lang w:val="hy-AM"/>
              </w:rPr>
              <w:t xml:space="preserve"> ցեմենտով շատ 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&gt;15</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lang w:val="hy-AM"/>
              </w:rPr>
              <w:t>29զ-</w:t>
            </w:r>
            <w:r w:rsidRPr="00956B37">
              <w:rPr>
                <w:rFonts w:ascii="GHEA Grapalat" w:hAnsi="GHEA Grapalat"/>
              </w:rPr>
              <w:t>X</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en-US"/>
              </w:rPr>
              <w:t>28.</w:t>
            </w:r>
            <w:r w:rsidR="00343644" w:rsidRPr="00956B37">
              <w:rPr>
                <w:rFonts w:ascii="GHEA Grapalat" w:hAnsi="GHEA Grapalat"/>
                <w:lang w:val="en-US"/>
              </w:rPr>
              <w:t xml:space="preserve"> </w:t>
            </w:r>
            <w:r w:rsidR="00343644" w:rsidRPr="00956B37">
              <w:rPr>
                <w:rFonts w:ascii="GHEA Grapalat" w:hAnsi="GHEA Grapalat"/>
                <w:lang w:val="hy-AM"/>
              </w:rPr>
              <w:t>Խեցաքար</w:t>
            </w:r>
            <w:r w:rsidR="00343644" w:rsidRPr="00956B37">
              <w:rPr>
                <w:rFonts w:ascii="GHEA Grapalat" w:hAnsi="GHEA Grapalat"/>
                <w:lang w:val="en-US"/>
              </w:rPr>
              <w:t>`</w:t>
            </w:r>
          </w:p>
        </w:tc>
        <w:tc>
          <w:tcPr>
            <w:tcW w:w="1120" w:type="dxa"/>
            <w:tcBorders>
              <w:bottom w:val="nil"/>
            </w:tcBorders>
            <w:vAlign w:val="center"/>
          </w:tcPr>
          <w:p w:rsidR="00343644" w:rsidRPr="00956B37" w:rsidRDefault="00343644" w:rsidP="001A6F68">
            <w:pPr>
              <w:rPr>
                <w:rFonts w:ascii="GHEA Grapalat" w:hAnsi="GHEA Grapalat"/>
                <w:lang w:val="hy-AM"/>
              </w:rPr>
            </w:pPr>
          </w:p>
        </w:tc>
        <w:tc>
          <w:tcPr>
            <w:tcW w:w="1530" w:type="dxa"/>
            <w:tcBorders>
              <w:bottom w:val="nil"/>
            </w:tcBorders>
            <w:vAlign w:val="center"/>
          </w:tcPr>
          <w:p w:rsidR="00343644" w:rsidRPr="00956B37" w:rsidRDefault="00343644" w:rsidP="001A6F68">
            <w:pPr>
              <w:rPr>
                <w:rFonts w:ascii="GHEA Grapalat" w:hAnsi="GHEA Grapalat"/>
                <w:lang w:val="hy-AM"/>
              </w:rPr>
            </w:pPr>
          </w:p>
        </w:tc>
        <w:tc>
          <w:tcPr>
            <w:tcW w:w="1016" w:type="dxa"/>
            <w:tcBorders>
              <w:bottom w:val="nil"/>
            </w:tcBorders>
            <w:vAlign w:val="center"/>
          </w:tcPr>
          <w:p w:rsidR="00343644" w:rsidRPr="00956B37" w:rsidRDefault="00343644" w:rsidP="001A6F68">
            <w:pPr>
              <w:rPr>
                <w:rFonts w:ascii="GHEA Grapalat" w:hAnsi="GHEA Grapalat"/>
                <w:lang w:val="hy-AM"/>
              </w:rPr>
            </w:pPr>
          </w:p>
        </w:tc>
        <w:tc>
          <w:tcPr>
            <w:tcW w:w="964" w:type="dxa"/>
            <w:tcBorders>
              <w:bottom w:val="nil"/>
            </w:tcBorders>
            <w:vAlign w:val="center"/>
          </w:tcPr>
          <w:p w:rsidR="00343644" w:rsidRPr="00956B37" w:rsidRDefault="00343644" w:rsidP="001A6F68">
            <w:pPr>
              <w:rPr>
                <w:rFonts w:ascii="GHEA Grapalat" w:hAnsi="GHEA Grapalat"/>
                <w:lang w:val="hy-AM"/>
              </w:rPr>
            </w:pPr>
          </w:p>
        </w:tc>
        <w:tc>
          <w:tcPr>
            <w:tcW w:w="1338" w:type="dxa"/>
            <w:tcBorders>
              <w:bottom w:val="nil"/>
            </w:tcBorders>
            <w:vAlign w:val="center"/>
          </w:tcPr>
          <w:p w:rsidR="00343644" w:rsidRPr="00956B37" w:rsidRDefault="00343644" w:rsidP="001A6F68">
            <w:pPr>
              <w:rPr>
                <w:rFonts w:ascii="GHEA Grapalat" w:hAnsi="GHEA Grapalat"/>
                <w:lang w:val="hy-AM"/>
              </w:rPr>
            </w:pPr>
          </w:p>
        </w:tc>
        <w:tc>
          <w:tcPr>
            <w:tcW w:w="1952" w:type="dxa"/>
            <w:tcBorders>
              <w:bottom w:val="nil"/>
            </w:tcBorders>
            <w:vAlign w:val="center"/>
          </w:tcPr>
          <w:p w:rsidR="00343644" w:rsidRPr="00956B37" w:rsidRDefault="00343644" w:rsidP="001A6F68">
            <w:pPr>
              <w:rPr>
                <w:rFonts w:ascii="GHEA Grapalat" w:hAnsi="GHEA Grapalat"/>
                <w:lang w:val="hy-AM"/>
              </w:rPr>
            </w:pPr>
          </w:p>
        </w:tc>
        <w:tc>
          <w:tcPr>
            <w:tcW w:w="1890" w:type="dxa"/>
            <w:tcBorders>
              <w:bottom w:val="nil"/>
            </w:tcBorders>
            <w:vAlign w:val="center"/>
          </w:tcPr>
          <w:p w:rsidR="00343644" w:rsidRPr="00956B37" w:rsidRDefault="00343644" w:rsidP="001A6F68">
            <w:pPr>
              <w:rPr>
                <w:rFonts w:ascii="GHEA Grapalat" w:hAnsi="GHEA Grapalat"/>
                <w:lang w:val="hy-AM"/>
              </w:rPr>
            </w:pPr>
          </w:p>
        </w:tc>
        <w:tc>
          <w:tcPr>
            <w:tcW w:w="1620" w:type="dxa"/>
            <w:tcBorders>
              <w:bottom w:val="nil"/>
            </w:tcBorders>
            <w:vAlign w:val="center"/>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6A52EB"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թույլ ցեմենտացված ցածր ամրության</w:t>
            </w:r>
            <w:r w:rsidR="00343644" w:rsidRPr="00956B37">
              <w:rPr>
                <w:rFonts w:ascii="GHEA Grapalat" w:hAnsi="GHEA Grapalat"/>
                <w:lang w:val="en-US"/>
              </w:rPr>
              <w:t>,</w:t>
            </w:r>
          </w:p>
        </w:tc>
        <w:tc>
          <w:tcPr>
            <w:tcW w:w="1120" w:type="dxa"/>
            <w:tcBorders>
              <w:top w:val="nil"/>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1200</w:t>
            </w:r>
          </w:p>
        </w:tc>
        <w:tc>
          <w:tcPr>
            <w:tcW w:w="153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.5</w:t>
            </w:r>
          </w:p>
        </w:tc>
        <w:tc>
          <w:tcPr>
            <w:tcW w:w="1016"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top w:val="nil"/>
              <w:bottom w:val="single" w:sz="4" w:space="0" w:color="auto"/>
            </w:tcBorders>
          </w:tcPr>
          <w:p w:rsidR="00343644" w:rsidRPr="00956B37" w:rsidRDefault="006A52EB"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ցեմենտացված, սակավամուր</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rPr>
              <w:t>2.</w:t>
            </w:r>
            <w:r w:rsidRPr="00956B37">
              <w:rPr>
                <w:rFonts w:ascii="GHEA Grapalat" w:hAnsi="GHEA Grapalat"/>
                <w:lang w:val="hy-AM"/>
              </w:rPr>
              <w:t>0</w:t>
            </w:r>
          </w:p>
        </w:tc>
        <w:tc>
          <w:tcPr>
            <w:tcW w:w="1016"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30</w:t>
            </w:r>
            <w:r w:rsidRPr="00956B37">
              <w:rPr>
                <w:rFonts w:ascii="GHEA Grapalat" w:hAnsi="GHEA Grapalat"/>
                <w:lang w:val="hy-AM"/>
              </w:rPr>
              <w:t>բ-</w:t>
            </w:r>
            <w:r w:rsidRPr="00956B37">
              <w:rPr>
                <w:rFonts w:ascii="GHEA Grapalat" w:hAnsi="GHEA Grapalat"/>
              </w:rPr>
              <w:t>V</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r>
      <w:tr w:rsidR="00343644" w:rsidRPr="00956B37" w:rsidTr="00F95F30">
        <w:tc>
          <w:tcPr>
            <w:tcW w:w="3600" w:type="dxa"/>
            <w:tcBorders>
              <w:bottom w:val="nil"/>
            </w:tcBorders>
            <w:vAlign w:val="center"/>
          </w:tcPr>
          <w:p w:rsidR="00343644" w:rsidRPr="00956B37" w:rsidRDefault="00FD68F9" w:rsidP="001A6F68">
            <w:pPr>
              <w:jc w:val="left"/>
              <w:rPr>
                <w:rFonts w:ascii="GHEA Grapalat" w:hAnsi="GHEA Grapalat"/>
                <w:lang w:val="hy-AM"/>
              </w:rPr>
            </w:pPr>
            <w:r w:rsidRPr="00956B37">
              <w:rPr>
                <w:rFonts w:ascii="GHEA Grapalat" w:hAnsi="GHEA Grapalat"/>
                <w:lang w:val="en-US"/>
              </w:rPr>
              <w:t xml:space="preserve">29. </w:t>
            </w:r>
            <w:r w:rsidR="00343644" w:rsidRPr="00956B37">
              <w:rPr>
                <w:rFonts w:ascii="GHEA Grapalat" w:hAnsi="GHEA Grapalat"/>
                <w:lang w:val="hy-AM"/>
              </w:rPr>
              <w:t>Նախնական փխրեցված,</w:t>
            </w:r>
          </w:p>
        </w:tc>
        <w:tc>
          <w:tcPr>
            <w:tcW w:w="1120" w:type="dxa"/>
            <w:tcBorders>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1900-</w:t>
            </w:r>
            <w:r w:rsidRPr="00956B37">
              <w:rPr>
                <w:rFonts w:ascii="GHEA Grapalat" w:hAnsi="GHEA Grapalat"/>
                <w:lang w:val="hy-AM"/>
              </w:rPr>
              <w:lastRenderedPageBreak/>
              <w:t>2000</w:t>
            </w:r>
          </w:p>
        </w:tc>
        <w:tc>
          <w:tcPr>
            <w:tcW w:w="1530" w:type="dxa"/>
            <w:tcBorders>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lastRenderedPageBreak/>
              <w:t>-</w:t>
            </w:r>
          </w:p>
        </w:tc>
        <w:tc>
          <w:tcPr>
            <w:tcW w:w="1016" w:type="dxa"/>
            <w:tcBorders>
              <w:bottom w:val="nil"/>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w:t>
            </w:r>
          </w:p>
        </w:tc>
        <w:tc>
          <w:tcPr>
            <w:tcW w:w="964" w:type="dxa"/>
            <w:tcBorders>
              <w:bottom w:val="nil"/>
            </w:tcBorders>
            <w:vAlign w:val="center"/>
          </w:tcPr>
          <w:p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025-</w:t>
            </w:r>
            <w:r w:rsidRPr="00956B37">
              <w:rPr>
                <w:rFonts w:ascii="GHEA Grapalat" w:hAnsi="GHEA Grapalat"/>
              </w:rPr>
              <w:lastRenderedPageBreak/>
              <w:t>1.05</w:t>
            </w:r>
          </w:p>
        </w:tc>
        <w:tc>
          <w:tcPr>
            <w:tcW w:w="1338" w:type="dxa"/>
            <w:tcBorders>
              <w:bottom w:val="nil"/>
            </w:tcBorders>
            <w:vAlign w:val="center"/>
          </w:tcPr>
          <w:p w:rsidR="00343644" w:rsidRPr="00956B37" w:rsidRDefault="00343644" w:rsidP="001A6F68">
            <w:pPr>
              <w:rPr>
                <w:rFonts w:ascii="GHEA Grapalat" w:hAnsi="GHEA Grapalat"/>
              </w:rPr>
            </w:pPr>
            <w:r w:rsidRPr="00956B37">
              <w:rPr>
                <w:rFonts w:ascii="GHEA Grapalat" w:hAnsi="GHEA Grapalat"/>
              </w:rPr>
              <w:lastRenderedPageBreak/>
              <w:t>-</w:t>
            </w:r>
          </w:p>
        </w:tc>
        <w:tc>
          <w:tcPr>
            <w:tcW w:w="1952" w:type="dxa"/>
            <w:tcBorders>
              <w:bottom w:val="nil"/>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nil"/>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620" w:type="dxa"/>
            <w:tcBorders>
              <w:bottom w:val="nil"/>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top w:val="nil"/>
              <w:bottom w:val="single" w:sz="4" w:space="0" w:color="auto"/>
            </w:tcBorders>
            <w:vAlign w:val="center"/>
          </w:tcPr>
          <w:p w:rsidR="00343644" w:rsidRPr="00956B37" w:rsidRDefault="00FD68F9" w:rsidP="001A6F68">
            <w:pPr>
              <w:jc w:val="left"/>
              <w:rPr>
                <w:rFonts w:ascii="GHEA Grapalat" w:hAnsi="GHEA Grapalat"/>
                <w:lang w:val="hy-AM"/>
              </w:rPr>
            </w:pPr>
            <w:r w:rsidRPr="00956B37">
              <w:rPr>
                <w:rFonts w:ascii="GHEA Grapalat" w:hAnsi="GHEA Grapalat"/>
              </w:rPr>
              <w:lastRenderedPageBreak/>
              <w:t>30.</w:t>
            </w:r>
            <w:r w:rsidR="00343644" w:rsidRPr="00956B37">
              <w:rPr>
                <w:rFonts w:ascii="GHEA Grapalat" w:hAnsi="GHEA Grapalat"/>
              </w:rPr>
              <w:t xml:space="preserve"> </w:t>
            </w:r>
            <w:r w:rsidR="00343644" w:rsidRPr="00956B37">
              <w:rPr>
                <w:rFonts w:ascii="GHEA Grapalat" w:hAnsi="GHEA Grapalat"/>
                <w:lang w:val="hy-AM"/>
              </w:rPr>
              <w:t>Ժայռային բնահողեր</w:t>
            </w:r>
          </w:p>
          <w:p w:rsidR="00343644" w:rsidRPr="00956B37" w:rsidRDefault="00343644" w:rsidP="001A6F68">
            <w:pPr>
              <w:jc w:val="left"/>
              <w:rPr>
                <w:rFonts w:ascii="GHEA Grapalat" w:hAnsi="GHEA Grapalat"/>
              </w:rPr>
            </w:pPr>
            <w:r w:rsidRPr="00956B37">
              <w:rPr>
                <w:rFonts w:ascii="GHEA Grapalat" w:hAnsi="GHEA Grapalat"/>
              </w:rPr>
              <w:t>(</w:t>
            </w:r>
            <w:r w:rsidRPr="00956B37">
              <w:rPr>
                <w:rFonts w:ascii="GHEA Grapalat" w:hAnsi="GHEA Grapalat"/>
                <w:lang w:val="hy-AM"/>
              </w:rPr>
              <w:t xml:space="preserve">բացի </w:t>
            </w:r>
            <w:r w:rsidRPr="00956B37">
              <w:rPr>
                <w:rFonts w:ascii="GHEA Grapalat" w:hAnsi="GHEA Grapalat"/>
              </w:rPr>
              <w:t xml:space="preserve">IV </w:t>
            </w:r>
            <w:r w:rsidRPr="00956B37">
              <w:rPr>
                <w:rFonts w:ascii="GHEA Grapalat" w:hAnsi="GHEA Grapalat"/>
                <w:lang w:val="hy-AM"/>
              </w:rPr>
              <w:t xml:space="preserve">և </w:t>
            </w:r>
            <w:r w:rsidRPr="00956B37">
              <w:rPr>
                <w:rFonts w:ascii="GHEA Grapalat" w:hAnsi="GHEA Grapalat"/>
              </w:rPr>
              <w:t>V</w:t>
            </w:r>
            <w:r w:rsidRPr="00956B37">
              <w:rPr>
                <w:rFonts w:ascii="GHEA Grapalat" w:hAnsi="GHEA Grapalat"/>
                <w:lang w:val="hy-AM"/>
              </w:rPr>
              <w:t xml:space="preserve"> կարգերի</w:t>
            </w:r>
            <w:r w:rsidRPr="00956B37">
              <w:rPr>
                <w:rFonts w:ascii="GHEA Grapalat" w:hAnsi="GHEA Grapalat"/>
              </w:rPr>
              <w:t>)</w:t>
            </w:r>
          </w:p>
        </w:tc>
        <w:tc>
          <w:tcPr>
            <w:tcW w:w="112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2100-2300</w:t>
            </w:r>
          </w:p>
        </w:tc>
        <w:tc>
          <w:tcPr>
            <w:tcW w:w="1530"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w:t>
            </w:r>
          </w:p>
        </w:tc>
        <w:tc>
          <w:tcPr>
            <w:tcW w:w="1016" w:type="dxa"/>
            <w:tcBorders>
              <w:top w:val="nil"/>
              <w:bottom w:val="single" w:sz="4" w:space="0" w:color="auto"/>
            </w:tcBorders>
            <w:vAlign w:val="center"/>
          </w:tcPr>
          <w:p w:rsidR="00343644" w:rsidRPr="00956B37" w:rsidRDefault="00343644" w:rsidP="001A6F68">
            <w:pPr>
              <w:rPr>
                <w:rFonts w:ascii="GHEA Grapalat" w:hAnsi="GHEA Grapalat"/>
                <w:lang w:val="hy-AM"/>
              </w:rPr>
            </w:pPr>
            <w:r w:rsidRPr="00956B37">
              <w:rPr>
                <w:rFonts w:ascii="GHEA Grapalat" w:hAnsi="GHEA Grapalat"/>
                <w:lang w:val="hy-AM"/>
              </w:rPr>
              <w:t>-</w:t>
            </w:r>
          </w:p>
        </w:tc>
        <w:tc>
          <w:tcPr>
            <w:tcW w:w="964"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0.95-1.0</w:t>
            </w:r>
          </w:p>
        </w:tc>
        <w:tc>
          <w:tcPr>
            <w:tcW w:w="1338"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952"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VI</w:t>
            </w:r>
          </w:p>
        </w:tc>
        <w:tc>
          <w:tcPr>
            <w:tcW w:w="1620" w:type="dxa"/>
            <w:tcBorders>
              <w:top w:val="nil"/>
              <w:bottom w:val="single" w:sz="4" w:space="0" w:color="auto"/>
            </w:tcBorders>
            <w:vAlign w:val="center"/>
          </w:tcPr>
          <w:p w:rsidR="00343644" w:rsidRPr="00956B37" w:rsidRDefault="00343644" w:rsidP="001A6F68">
            <w:pPr>
              <w:rPr>
                <w:rFonts w:ascii="GHEA Grapalat" w:hAnsi="GHEA Grapalat"/>
              </w:rPr>
            </w:pPr>
            <w:r w:rsidRPr="00956B37">
              <w:rPr>
                <w:rFonts w:ascii="GHEA Grapalat" w:hAnsi="GHEA Grapalat"/>
              </w:rPr>
              <w:t>IV</w:t>
            </w:r>
          </w:p>
        </w:tc>
      </w:tr>
      <w:tr w:rsidR="00343644" w:rsidRPr="00956B37" w:rsidTr="00F95F30">
        <w:tc>
          <w:tcPr>
            <w:tcW w:w="3600" w:type="dxa"/>
            <w:tcBorders>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en-US"/>
              </w:rPr>
              <w:t xml:space="preserve">31. </w:t>
            </w:r>
            <w:r w:rsidR="00343644" w:rsidRPr="00956B37">
              <w:rPr>
                <w:rFonts w:ascii="GHEA Grapalat" w:hAnsi="GHEA Grapalat"/>
                <w:lang w:val="hy-AM"/>
              </w:rPr>
              <w:t>Թերթաքարեր</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lang w:val="hy-AM"/>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lang w:val="hy-AM"/>
              </w:rPr>
            </w:pPr>
          </w:p>
        </w:tc>
        <w:tc>
          <w:tcPr>
            <w:tcW w:w="1952" w:type="dxa"/>
            <w:tcBorders>
              <w:bottom w:val="nil"/>
            </w:tcBorders>
          </w:tcPr>
          <w:p w:rsidR="00343644" w:rsidRPr="00956B37" w:rsidRDefault="00343644" w:rsidP="001A6F68">
            <w:pPr>
              <w:rPr>
                <w:rFonts w:ascii="GHEA Grapalat" w:hAnsi="GHEA Grapalat"/>
                <w:lang w:val="hy-AM"/>
              </w:rPr>
            </w:pPr>
          </w:p>
        </w:tc>
        <w:tc>
          <w:tcPr>
            <w:tcW w:w="1890" w:type="dxa"/>
            <w:tcBorders>
              <w:bottom w:val="nil"/>
            </w:tcBorders>
          </w:tcPr>
          <w:p w:rsidR="00343644" w:rsidRPr="00956B37" w:rsidRDefault="00343644" w:rsidP="001A6F68">
            <w:pPr>
              <w:rPr>
                <w:rFonts w:ascii="GHEA Grapalat" w:hAnsi="GHEA Grapalat"/>
                <w:lang w:val="hy-AM"/>
              </w:rPr>
            </w:pPr>
          </w:p>
        </w:tc>
        <w:tc>
          <w:tcPr>
            <w:tcW w:w="1620" w:type="dxa"/>
            <w:tcBorders>
              <w:bottom w:val="nil"/>
            </w:tcBorders>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FD68F9" w:rsidP="00FD68F9">
            <w:pPr>
              <w:tabs>
                <w:tab w:val="left" w:pos="257"/>
                <w:tab w:val="left" w:pos="446"/>
                <w:tab w:val="left" w:pos="570"/>
              </w:tabs>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հողմնահարված, ծանր ամրության</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5.0</w:t>
            </w:r>
          </w:p>
        </w:tc>
        <w:tc>
          <w:tcPr>
            <w:tcW w:w="1016"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կավային սակավամուր</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tcPr>
          <w:p w:rsidR="00343644" w:rsidRPr="00956B37" w:rsidRDefault="00534010" w:rsidP="001A6F68">
            <w:pPr>
              <w:rPr>
                <w:rFonts w:ascii="GHEA Grapalat" w:hAnsi="GHEA Grapalat"/>
              </w:rPr>
            </w:pPr>
            <w:r w:rsidRPr="00956B37">
              <w:rPr>
                <w:rFonts w:ascii="GHEA Grapalat" w:hAnsi="GHEA Grapalat"/>
                <w:lang w:val="hy-AM"/>
              </w:rPr>
              <w:fldChar w:fldCharType="begin"/>
            </w:r>
            <w:r w:rsidR="00343644" w:rsidRPr="00956B37">
              <w:rPr>
                <w:rFonts w:ascii="GHEA Grapalat" w:hAnsi="GHEA Grapalat"/>
                <w:lang w:val="hy-AM"/>
              </w:rPr>
              <w:instrText xml:space="preserve"> LINK Word.Document.12 "\\\\VAHANROAD\\Road OPEN\\Ավտոմոբիլային ճանապարհների նորմեր\\Բնահողերի և ապարների դասակարգում.docx" OLE_LINK1 \a \r  \* MERGEFORMAT </w:instrText>
            </w:r>
            <w:r w:rsidRPr="00956B37">
              <w:rPr>
                <w:rFonts w:ascii="GHEA Grapalat" w:hAnsi="GHEA Grapalat"/>
                <w:lang w:val="hy-AM"/>
              </w:rPr>
              <w:fldChar w:fldCharType="separate"/>
            </w:r>
            <w:r w:rsidR="00343644" w:rsidRPr="00956B37">
              <w:rPr>
                <w:rFonts w:ascii="GHEA Grapalat" w:hAnsi="GHEA Grapalat"/>
              </w:rPr>
              <w:t>1:1.0</w:t>
            </w:r>
            <w:r w:rsidRPr="00956B37">
              <w:rPr>
                <w:rFonts w:ascii="GHEA Grapalat" w:hAnsi="GHEA Grapalat"/>
                <w:lang w:val="hy-AM"/>
              </w:rPr>
              <w:fldChar w:fldCharType="end"/>
            </w:r>
            <w:r w:rsidR="00343644" w:rsidRPr="00956B37">
              <w:rPr>
                <w:rFonts w:ascii="GHEA Grapalat" w:hAnsi="GHEA Grapalat"/>
              </w:rPr>
              <w:t>.75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բ-</w:t>
            </w:r>
            <w:r w:rsidRPr="00956B37">
              <w:rPr>
                <w:rFonts w:ascii="GHEA Grapalat" w:hAnsi="GHEA Grapalat"/>
              </w:rPr>
              <w:t>VI</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միջին ամրության</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գ-</w:t>
            </w:r>
            <w:r w:rsidRPr="00956B37">
              <w:rPr>
                <w:rFonts w:ascii="GHEA Grapalat" w:hAnsi="GHEA Grapalat"/>
              </w:rPr>
              <w:t>VI</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քվարցացված ամուր</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8</w:t>
            </w:r>
            <w:r w:rsidRPr="00956B37">
              <w:rPr>
                <w:rFonts w:ascii="GHEA Grapalat" w:hAnsi="GHEA Grapalat"/>
              </w:rPr>
              <w:t>.0</w:t>
            </w:r>
          </w:p>
        </w:tc>
        <w:tc>
          <w:tcPr>
            <w:tcW w:w="1016"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դ-</w:t>
            </w:r>
            <w:r w:rsidRPr="00956B37">
              <w:rPr>
                <w:rFonts w:ascii="GHEA Grapalat" w:hAnsi="GHEA Grapalat"/>
              </w:rPr>
              <w:t>VII</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ավազային ամուր</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10</w:t>
            </w:r>
            <w:r w:rsidRPr="00956B37">
              <w:rPr>
                <w:rFonts w:ascii="GHEA Grapalat" w:hAnsi="GHEA Grapalat"/>
              </w:rPr>
              <w:t>.0</w:t>
            </w:r>
          </w:p>
        </w:tc>
        <w:tc>
          <w:tcPr>
            <w:tcW w:w="1016"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ե-</w:t>
            </w:r>
            <w:r w:rsidRPr="00956B37">
              <w:rPr>
                <w:rFonts w:ascii="GHEA Grapalat" w:hAnsi="GHEA Grapalat"/>
              </w:rPr>
              <w:t>VIII</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nil"/>
            </w:tcBorders>
          </w:tcPr>
          <w:p w:rsidR="00343644" w:rsidRPr="00956B37" w:rsidRDefault="00FD68F9" w:rsidP="006571A6">
            <w:pPr>
              <w:tabs>
                <w:tab w:val="left" w:pos="462"/>
                <w:tab w:val="left" w:pos="883"/>
              </w:tabs>
              <w:jc w:val="both"/>
              <w:rPr>
                <w:rFonts w:ascii="GHEA Grapalat" w:hAnsi="GHEA Grapalat"/>
                <w:lang w:val="en-US"/>
              </w:rPr>
            </w:pPr>
            <w:r w:rsidRPr="00956B37">
              <w:rPr>
                <w:rFonts w:ascii="GHEA Grapalat" w:hAnsi="GHEA Grapalat"/>
                <w:lang w:val="hy-AM"/>
              </w:rPr>
              <w:t>6</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 xml:space="preserve">կայծքարային </w:t>
            </w:r>
            <w:r w:rsidR="00343644" w:rsidRPr="00956B37">
              <w:rPr>
                <w:rFonts w:ascii="GHEA Grapalat" w:hAnsi="GHEA Grapalat"/>
              </w:rPr>
              <w:t>(</w:t>
            </w:r>
            <w:r w:rsidR="00343644" w:rsidRPr="00956B37">
              <w:rPr>
                <w:rFonts w:ascii="GHEA Grapalat" w:hAnsi="GHEA Grapalat"/>
                <w:lang w:val="hy-AM"/>
              </w:rPr>
              <w:t>սիլիկատային</w:t>
            </w:r>
            <w:r w:rsidR="00343644" w:rsidRPr="00956B37">
              <w:rPr>
                <w:rFonts w:ascii="GHEA Grapalat" w:hAnsi="GHEA Grapalat"/>
              </w:rPr>
              <w:t>)</w:t>
            </w:r>
            <w:r w:rsidR="00343644" w:rsidRPr="00956B37">
              <w:rPr>
                <w:rFonts w:ascii="GHEA Grapalat" w:hAnsi="GHEA Grapalat"/>
                <w:lang w:val="hy-AM"/>
              </w:rPr>
              <w:t xml:space="preserve"> ամուր</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&gt;10</w:t>
            </w:r>
          </w:p>
        </w:tc>
        <w:tc>
          <w:tcPr>
            <w:tcW w:w="1016"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զ-</w:t>
            </w:r>
            <w:r w:rsidRPr="00956B37">
              <w:rPr>
                <w:rFonts w:ascii="GHEA Grapalat" w:hAnsi="GHEA Grapalat"/>
              </w:rPr>
              <w:t>X</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bottom w:val="single" w:sz="4" w:space="0" w:color="auto"/>
            </w:tcBorders>
          </w:tcPr>
          <w:p w:rsidR="00343644" w:rsidRPr="00956B37" w:rsidRDefault="00FD68F9" w:rsidP="001A6F68">
            <w:pPr>
              <w:jc w:val="both"/>
              <w:rPr>
                <w:rFonts w:ascii="GHEA Grapalat" w:hAnsi="GHEA Grapalat"/>
                <w:lang w:val="hy-AM"/>
              </w:rPr>
            </w:pPr>
            <w:r w:rsidRPr="00956B37">
              <w:rPr>
                <w:rFonts w:ascii="GHEA Grapalat" w:hAnsi="GHEA Grapalat"/>
                <w:lang w:val="hy-AM"/>
              </w:rPr>
              <w:t>7</w:t>
            </w:r>
            <w:r w:rsidRPr="00956B37">
              <w:rPr>
                <w:rFonts w:ascii="GHEA Grapalat" w:hAnsi="GHEA Grapalat"/>
                <w:lang w:val="en-US"/>
              </w:rPr>
              <w:t>)</w:t>
            </w:r>
            <w:r w:rsidR="00343644" w:rsidRPr="00956B37">
              <w:rPr>
                <w:rFonts w:ascii="GHEA Grapalat" w:hAnsi="GHEA Grapalat"/>
                <w:lang w:val="hy-AM"/>
              </w:rPr>
              <w:t xml:space="preserve"> նույնը շատ ամուր</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&gt;15</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1:0.2</w:t>
            </w:r>
          </w:p>
        </w:tc>
        <w:tc>
          <w:tcPr>
            <w:tcW w:w="964"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XI</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31</w:t>
            </w:r>
            <w:r w:rsidRPr="00956B37">
              <w:rPr>
                <w:rFonts w:ascii="GHEA Grapalat" w:hAnsi="GHEA Grapalat"/>
                <w:lang w:val="hy-AM"/>
              </w:rPr>
              <w:t>Է-</w:t>
            </w:r>
            <w:r w:rsidRPr="00956B37">
              <w:rPr>
                <w:rFonts w:ascii="GHEA Grapalat" w:hAnsi="GHEA Grapalat"/>
              </w:rPr>
              <w:t>XI</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en-US"/>
              </w:rPr>
              <w:t>32.</w:t>
            </w:r>
            <w:r w:rsidR="00343644" w:rsidRPr="00956B37">
              <w:rPr>
                <w:rFonts w:ascii="GHEA Grapalat" w:hAnsi="GHEA Grapalat"/>
                <w:lang w:val="en-US"/>
              </w:rPr>
              <w:t xml:space="preserve"> </w:t>
            </w:r>
            <w:r w:rsidR="00343644" w:rsidRPr="00956B37">
              <w:rPr>
                <w:rFonts w:ascii="GHEA Grapalat" w:hAnsi="GHEA Grapalat"/>
                <w:lang w:val="hy-AM"/>
              </w:rPr>
              <w:t xml:space="preserve">Աղուտ </w:t>
            </w:r>
            <w:r w:rsidR="00343644" w:rsidRPr="00956B37">
              <w:rPr>
                <w:rFonts w:ascii="GHEA Grapalat" w:hAnsi="GHEA Grapalat"/>
              </w:rPr>
              <w:t>(солончак)</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rPr>
            </w:pPr>
          </w:p>
        </w:tc>
        <w:tc>
          <w:tcPr>
            <w:tcW w:w="1338" w:type="dxa"/>
            <w:tcBorders>
              <w:bottom w:val="nil"/>
            </w:tcBorders>
          </w:tcPr>
          <w:p w:rsidR="00343644" w:rsidRPr="00956B37" w:rsidRDefault="00343644" w:rsidP="001A6F68">
            <w:pPr>
              <w:rPr>
                <w:rFonts w:ascii="GHEA Grapalat" w:hAnsi="GHEA Grapalat"/>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rPr>
            </w:pPr>
          </w:p>
        </w:tc>
        <w:tc>
          <w:tcPr>
            <w:tcW w:w="1620" w:type="dxa"/>
            <w:tcBorders>
              <w:bottom w:val="nil"/>
            </w:tcBorders>
          </w:tcPr>
          <w:p w:rsidR="00343644" w:rsidRPr="00956B37" w:rsidRDefault="00343644" w:rsidP="001A6F68">
            <w:pPr>
              <w:rPr>
                <w:rFonts w:ascii="GHEA Grapalat" w:hAnsi="GHEA Grapalat"/>
              </w:rPr>
            </w:pP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1600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single" w:sz="4" w:space="0" w:color="auto"/>
            </w:tcBorders>
          </w:tcPr>
          <w:p w:rsidR="00343644" w:rsidRPr="00956B37" w:rsidRDefault="00FD68F9" w:rsidP="001A6F68">
            <w:pPr>
              <w:jc w:val="both"/>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կոշտ մածուցիկության</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III</w:t>
            </w:r>
          </w:p>
        </w:tc>
      </w:tr>
      <w:tr w:rsidR="00343644" w:rsidRPr="00956B37" w:rsidTr="00F95F30">
        <w:tc>
          <w:tcPr>
            <w:tcW w:w="3600" w:type="dxa"/>
            <w:tcBorders>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en-US"/>
              </w:rPr>
              <w:t>33.</w:t>
            </w:r>
            <w:r w:rsidR="00343644" w:rsidRPr="00956B37">
              <w:rPr>
                <w:rFonts w:ascii="GHEA Grapalat" w:hAnsi="GHEA Grapalat"/>
                <w:lang w:val="en-US"/>
              </w:rPr>
              <w:t xml:space="preserve"> </w:t>
            </w:r>
            <w:r w:rsidR="00343644" w:rsidRPr="00956B37">
              <w:rPr>
                <w:rFonts w:ascii="GHEA Grapalat" w:hAnsi="GHEA Grapalat"/>
                <w:lang w:val="hy-AM"/>
              </w:rPr>
              <w:t>Ավազակավ</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rPr>
            </w:pPr>
          </w:p>
        </w:tc>
        <w:tc>
          <w:tcPr>
            <w:tcW w:w="1620" w:type="dxa"/>
            <w:tcBorders>
              <w:bottom w:val="nil"/>
            </w:tcBorders>
          </w:tcPr>
          <w:p w:rsidR="00343644" w:rsidRPr="00956B37" w:rsidRDefault="00343644" w:rsidP="001A6F68">
            <w:pPr>
              <w:rPr>
                <w:rFonts w:ascii="GHEA Grapalat" w:hAnsi="GHEA Grapalat"/>
              </w:rPr>
            </w:pP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w:t>
            </w:r>
            <w:r w:rsidR="00343644" w:rsidRPr="00956B37">
              <w:rPr>
                <w:rFonts w:ascii="GHEA Grapalat" w:hAnsi="GHEA Grapalat"/>
              </w:rPr>
              <w:t xml:space="preserve"> </w:t>
            </w:r>
            <w:r w:rsidR="00343644" w:rsidRPr="00956B37">
              <w:rPr>
                <w:rFonts w:ascii="GHEA Grapalat" w:hAnsi="GHEA Grapalat"/>
                <w:lang w:val="hy-AM"/>
              </w:rPr>
              <w:t>առանց խառնուրդի</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1700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 xml:space="preserve">նույնը խճի, կոպճի, </w:t>
            </w:r>
            <w:r w:rsidR="00343644" w:rsidRPr="00956B37">
              <w:rPr>
                <w:rFonts w:ascii="GHEA Grapalat" w:hAnsi="GHEA Grapalat"/>
                <w:lang w:val="hy-AM"/>
              </w:rPr>
              <w:lastRenderedPageBreak/>
              <w:t>ճալաքարի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խառնուրդով մինչև 10</w:t>
            </w:r>
            <w:r w:rsidR="00343644" w:rsidRPr="00956B37">
              <w:rPr>
                <w:rFonts w:ascii="GHEA Grapalat" w:hAnsi="GHEA Grapalat"/>
              </w:rPr>
              <w:t>%</w:t>
            </w:r>
            <w:r w:rsidR="00343644" w:rsidRPr="00956B37">
              <w:rPr>
                <w:rFonts w:ascii="GHEA Grapalat" w:hAnsi="GHEA Grapalat"/>
                <w:lang w:val="hy-AM"/>
              </w:rPr>
              <w:t xml:space="preserve"> և պիրկ մածուցիկության առանց խառնուրդի</w:t>
            </w:r>
            <w:r w:rsidR="00343644" w:rsidRPr="00956B37">
              <w:rPr>
                <w:rFonts w:ascii="GHEA Grapalat" w:hAnsi="GHEA Grapalat"/>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lastRenderedPageBreak/>
              <w:t>1700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tcPr>
          <w:p w:rsidR="00343644" w:rsidRPr="00956B37" w:rsidRDefault="00FD68F9" w:rsidP="001A6F68">
            <w:pPr>
              <w:jc w:val="both"/>
              <w:rPr>
                <w:rFonts w:ascii="GHEA Grapalat" w:hAnsi="GHEA Grapalat"/>
              </w:rPr>
            </w:pPr>
            <w:r w:rsidRPr="00956B37">
              <w:rPr>
                <w:rFonts w:ascii="GHEA Grapalat" w:hAnsi="GHEA Grapalat"/>
                <w:lang w:val="hy-AM"/>
              </w:rPr>
              <w:lastRenderedPageBreak/>
              <w:t>3</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 10</w:t>
            </w:r>
            <w:r w:rsidR="00343644" w:rsidRPr="00956B37">
              <w:rPr>
                <w:rFonts w:ascii="GHEA Grapalat" w:hAnsi="GHEA Grapalat"/>
              </w:rPr>
              <w:t>%</w:t>
            </w:r>
            <w:r w:rsidR="00343644" w:rsidRPr="00956B37">
              <w:rPr>
                <w:rFonts w:ascii="GHEA Grapalat" w:hAnsi="GHEA Grapalat"/>
                <w:lang w:val="hy-AM"/>
              </w:rPr>
              <w:t xml:space="preserve"> բարձր խառնուրդով պիրկ, կիսակոշտ և կոշտ  մածուցիկության՝ մինչև 10</w:t>
            </w:r>
            <w:r w:rsidR="00343644" w:rsidRPr="00956B37">
              <w:rPr>
                <w:rFonts w:ascii="GHEA Grapalat" w:hAnsi="GHEA Grapalat"/>
              </w:rPr>
              <w:t>%</w:t>
            </w:r>
            <w:r w:rsidR="00343644" w:rsidRPr="00956B37">
              <w:rPr>
                <w:rFonts w:ascii="GHEA Grapalat" w:hAnsi="GHEA Grapalat"/>
                <w:lang w:val="hy-AM"/>
              </w:rPr>
              <w:t xml:space="preserve"> խառնուրդով, կամ առանց խառնուրդի</w:t>
            </w:r>
            <w:r w:rsidR="00343644" w:rsidRPr="00956B37">
              <w:rPr>
                <w:rFonts w:ascii="GHEA Grapalat" w:hAnsi="GHEA Grapalat"/>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.0.5</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tcBorders>
          </w:tcPr>
          <w:p w:rsidR="00343644" w:rsidRPr="00956B37" w:rsidRDefault="00FD68F9" w:rsidP="001A6F68">
            <w:pPr>
              <w:jc w:val="both"/>
              <w:rPr>
                <w:rFonts w:ascii="GHEA Grapalat" w:hAnsi="GHEA Grapalat"/>
                <w:lang w:val="hy-AM"/>
              </w:rPr>
            </w:pPr>
            <w:r w:rsidRPr="00956B37">
              <w:rPr>
                <w:rFonts w:ascii="GHEA Grapalat" w:hAnsi="GHEA Grapalat"/>
                <w:lang w:val="hy-AM"/>
              </w:rPr>
              <w:t>4</w:t>
            </w:r>
            <w:r w:rsidRPr="00956B37">
              <w:rPr>
                <w:rFonts w:ascii="GHEA Grapalat" w:hAnsi="GHEA Grapalat"/>
              </w:rPr>
              <w:t>)</w:t>
            </w:r>
            <w:r w:rsidR="00343644" w:rsidRPr="00956B37">
              <w:rPr>
                <w:rFonts w:ascii="GHEA Grapalat" w:hAnsi="GHEA Grapalat"/>
                <w:lang w:val="hy-AM"/>
              </w:rPr>
              <w:t xml:space="preserve"> կիսակոշտ և կոշտ մածուցիկության ճալաքարի, խճի, կոպճի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10</w:t>
            </w:r>
            <w:r w:rsidR="00343644" w:rsidRPr="00956B37">
              <w:rPr>
                <w:rFonts w:ascii="GHEA Grapalat" w:hAnsi="GHEA Grapalat"/>
              </w:rPr>
              <w:t>%</w:t>
            </w:r>
            <w:r w:rsidR="00343644" w:rsidRPr="00956B37">
              <w:rPr>
                <w:rFonts w:ascii="GHEA Grapalat" w:hAnsi="GHEA Grapalat"/>
                <w:lang w:val="hy-AM"/>
              </w:rPr>
              <w:t xml:space="preserve"> բարձր խառնուրդով</w:t>
            </w:r>
          </w:p>
        </w:tc>
        <w:tc>
          <w:tcPr>
            <w:tcW w:w="1120"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1950</w:t>
            </w:r>
          </w:p>
        </w:tc>
        <w:tc>
          <w:tcPr>
            <w:tcW w:w="1530"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5-3</w:t>
            </w:r>
            <w:r w:rsidRPr="00956B37">
              <w:rPr>
                <w:rFonts w:ascii="GHEA Grapalat" w:hAnsi="GHEA Grapalat"/>
              </w:rPr>
              <w:t>.</w:t>
            </w:r>
            <w:r w:rsidRPr="00956B37">
              <w:rPr>
                <w:rFonts w:ascii="GHEA Grapalat" w:hAnsi="GHEA Grapalat"/>
                <w:lang w:val="hy-AM"/>
              </w:rPr>
              <w:t>0</w:t>
            </w:r>
          </w:p>
        </w:tc>
        <w:tc>
          <w:tcPr>
            <w:tcW w:w="1016" w:type="dxa"/>
            <w:tcBorders>
              <w:top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tcBorders>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tcBorders>
          </w:tcPr>
          <w:p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bottom w:val="nil"/>
            </w:tcBorders>
          </w:tcPr>
          <w:p w:rsidR="00343644" w:rsidRPr="00956B37" w:rsidRDefault="00442758" w:rsidP="001A6F68">
            <w:pPr>
              <w:jc w:val="both"/>
              <w:rPr>
                <w:rFonts w:ascii="GHEA Grapalat" w:hAnsi="GHEA Grapalat"/>
                <w:lang w:val="en-US"/>
              </w:rPr>
            </w:pPr>
            <w:r w:rsidRPr="00956B37">
              <w:rPr>
                <w:rFonts w:ascii="GHEA Grapalat" w:hAnsi="GHEA Grapalat"/>
                <w:lang w:val="en-US"/>
              </w:rPr>
              <w:t>34.</w:t>
            </w:r>
            <w:r w:rsidR="00343644" w:rsidRPr="00956B37">
              <w:rPr>
                <w:rFonts w:ascii="GHEA Grapalat" w:hAnsi="GHEA Grapalat"/>
                <w:lang w:val="en-US"/>
              </w:rPr>
              <w:t xml:space="preserve"> </w:t>
            </w:r>
            <w:r w:rsidR="00343644" w:rsidRPr="00956B37">
              <w:rPr>
                <w:rFonts w:ascii="GHEA Grapalat" w:hAnsi="GHEA Grapalat"/>
                <w:lang w:val="hy-AM"/>
              </w:rPr>
              <w:t>Կավավազ</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rPr>
            </w:pPr>
          </w:p>
        </w:tc>
        <w:tc>
          <w:tcPr>
            <w:tcW w:w="1620" w:type="dxa"/>
            <w:tcBorders>
              <w:bottom w:val="nil"/>
            </w:tcBorders>
          </w:tcPr>
          <w:p w:rsidR="00343644" w:rsidRPr="00956B37" w:rsidRDefault="00343644" w:rsidP="001A6F68">
            <w:pPr>
              <w:rPr>
                <w:rFonts w:ascii="GHEA Grapalat" w:hAnsi="GHEA Grapalat"/>
              </w:rPr>
            </w:pPr>
          </w:p>
        </w:tc>
      </w:tr>
      <w:tr w:rsidR="00343644" w:rsidRPr="00956B37" w:rsidTr="00F95F30">
        <w:tc>
          <w:tcPr>
            <w:tcW w:w="3600" w:type="dxa"/>
            <w:tcBorders>
              <w:top w:val="nil"/>
              <w:bottom w:val="nil"/>
            </w:tcBorders>
          </w:tcPr>
          <w:p w:rsidR="00343644" w:rsidRPr="00956B37" w:rsidRDefault="00442758"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պլաստիկ մածուցիկության</w:t>
            </w:r>
            <w:r w:rsidR="00343644" w:rsidRPr="00956B37">
              <w:rPr>
                <w:rFonts w:ascii="GHEA Grapalat" w:hAnsi="GHEA Grapalat"/>
              </w:rPr>
              <w:t xml:space="preserve"> </w:t>
            </w:r>
            <w:r w:rsidR="00343644" w:rsidRPr="00956B37">
              <w:rPr>
                <w:rFonts w:ascii="GHEA Grapalat" w:hAnsi="GHEA Grapalat"/>
                <w:lang w:val="hy-AM"/>
              </w:rPr>
              <w:t>առանց խառնուրդի</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1650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nil"/>
            </w:tcBorders>
          </w:tcPr>
          <w:p w:rsidR="00343644" w:rsidRPr="00956B37" w:rsidRDefault="00442758"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կոշտ մածուցիկության</w:t>
            </w:r>
            <w:r w:rsidR="00343644" w:rsidRPr="00956B37">
              <w:rPr>
                <w:rFonts w:ascii="GHEA Grapalat" w:hAnsi="GHEA Grapalat"/>
              </w:rPr>
              <w:t xml:space="preserve"> </w:t>
            </w:r>
            <w:r w:rsidR="00343644" w:rsidRPr="00956B37">
              <w:rPr>
                <w:rFonts w:ascii="GHEA Grapalat" w:hAnsi="GHEA Grapalat"/>
                <w:lang w:val="hy-AM"/>
              </w:rPr>
              <w:t xml:space="preserve">առանց խառնուրդի, ինչպես </w:t>
            </w:r>
            <w:r w:rsidR="00343644" w:rsidRPr="00956B37">
              <w:rPr>
                <w:rFonts w:ascii="GHEA Grapalat" w:hAnsi="GHEA Grapalat"/>
                <w:lang w:val="hy-AM"/>
              </w:rPr>
              <w:lastRenderedPageBreak/>
              <w:t>նաև պլաստիկ և կոշտ մածուցիկության խճի, ճալաքարի, կոպճի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խառնուրդով մինչև 10%</w:t>
            </w:r>
            <w:r w:rsidR="00343644" w:rsidRPr="00956B37">
              <w:rPr>
                <w:rFonts w:ascii="GHEA Grapalat" w:hAnsi="GHEA Grapalat"/>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lastRenderedPageBreak/>
              <w:t>1650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top w:val="nil"/>
              <w:bottom w:val="single" w:sz="4" w:space="0" w:color="auto"/>
            </w:tcBorders>
          </w:tcPr>
          <w:p w:rsidR="00343644" w:rsidRPr="00956B37" w:rsidRDefault="00442758" w:rsidP="001A6F68">
            <w:pPr>
              <w:jc w:val="both"/>
              <w:rPr>
                <w:rFonts w:ascii="GHEA Grapalat" w:hAnsi="GHEA Grapalat"/>
                <w:lang w:val="hy-AM"/>
              </w:rPr>
            </w:pPr>
            <w:r w:rsidRPr="00956B37">
              <w:rPr>
                <w:rFonts w:ascii="GHEA Grapalat" w:hAnsi="GHEA Grapalat"/>
                <w:lang w:val="hy-AM"/>
              </w:rPr>
              <w:lastRenderedPageBreak/>
              <w:t>3</w:t>
            </w:r>
            <w:r w:rsidRPr="00956B37">
              <w:rPr>
                <w:rFonts w:ascii="GHEA Grapalat" w:hAnsi="GHEA Grapalat"/>
              </w:rPr>
              <w:t>)</w:t>
            </w:r>
            <w:r w:rsidR="00343644" w:rsidRPr="00956B37">
              <w:rPr>
                <w:rFonts w:ascii="GHEA Grapalat" w:hAnsi="GHEA Grapalat"/>
                <w:lang w:val="hy-AM"/>
              </w:rPr>
              <w:t xml:space="preserve"> պլաստիկ և կոշտ մածուցիկության 10% բարձր խառնուրդով</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1850</w:t>
            </w:r>
          </w:p>
        </w:tc>
        <w:tc>
          <w:tcPr>
            <w:tcW w:w="153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en-US"/>
              </w:rPr>
              <w:t>35.</w:t>
            </w:r>
            <w:r w:rsidR="00343644" w:rsidRPr="00956B37">
              <w:rPr>
                <w:rFonts w:ascii="GHEA Grapalat" w:hAnsi="GHEA Grapalat"/>
                <w:lang w:val="en-US"/>
              </w:rPr>
              <w:t xml:space="preserve"> </w:t>
            </w:r>
            <w:r w:rsidR="00343644" w:rsidRPr="00956B37">
              <w:rPr>
                <w:rFonts w:ascii="GHEA Grapalat" w:hAnsi="GHEA Grapalat"/>
                <w:lang w:val="hy-AM"/>
              </w:rPr>
              <w:t>Տորֆ</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rPr>
            </w:pPr>
          </w:p>
        </w:tc>
        <w:tc>
          <w:tcPr>
            <w:tcW w:w="1620" w:type="dxa"/>
            <w:tcBorders>
              <w:bottom w:val="nil"/>
            </w:tcBorders>
          </w:tcPr>
          <w:p w:rsidR="00343644" w:rsidRPr="00956B37" w:rsidRDefault="00343644" w:rsidP="001A6F68">
            <w:pPr>
              <w:rPr>
                <w:rFonts w:ascii="GHEA Grapalat" w:hAnsi="GHEA Grapalat"/>
              </w:rPr>
            </w:pP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առանց ծառերի արմատների</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800-1000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lang w:val="hy-AM"/>
              </w:rPr>
              <w:t xml:space="preserve"> ծառերի մինչև 30մմ հաստության արմատներով</w:t>
            </w:r>
            <w:r w:rsidR="00343644" w:rsidRPr="00956B37">
              <w:rPr>
                <w:rFonts w:ascii="GHEA Grapalat" w:hAnsi="GHEA Grapalat"/>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850-1100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single" w:sz="4" w:space="0" w:color="auto"/>
            </w:tcBorders>
          </w:tcPr>
          <w:p w:rsidR="00343644" w:rsidRPr="00956B37" w:rsidRDefault="000107FC" w:rsidP="001A6F68">
            <w:pPr>
              <w:jc w:val="both"/>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նույնը 30մմ-ից բարձր</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900-1200</w:t>
            </w:r>
          </w:p>
        </w:tc>
        <w:tc>
          <w:tcPr>
            <w:tcW w:w="153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en-US"/>
              </w:rPr>
              <w:t>36.</w:t>
            </w:r>
            <w:r w:rsidR="00343644" w:rsidRPr="00956B37">
              <w:rPr>
                <w:rFonts w:ascii="GHEA Grapalat" w:hAnsi="GHEA Grapalat"/>
                <w:lang w:val="en-US"/>
              </w:rPr>
              <w:t xml:space="preserve"> </w:t>
            </w:r>
            <w:r w:rsidR="00343644" w:rsidRPr="00956B37">
              <w:rPr>
                <w:rFonts w:ascii="GHEA Grapalat" w:hAnsi="GHEA Grapalat"/>
                <w:lang w:val="hy-AM"/>
              </w:rPr>
              <w:t>Տրեպել</w:t>
            </w:r>
            <w:r w:rsidR="00343644" w:rsidRPr="00956B37">
              <w:rPr>
                <w:rFonts w:ascii="GHEA Grapalat" w:hAnsi="GHEA Grapalat"/>
                <w:lang w:val="en-US"/>
              </w:rPr>
              <w:t xml:space="preserve">` </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rPr>
            </w:pPr>
          </w:p>
        </w:tc>
        <w:tc>
          <w:tcPr>
            <w:tcW w:w="1952" w:type="dxa"/>
            <w:tcBorders>
              <w:bottom w:val="nil"/>
            </w:tcBorders>
          </w:tcPr>
          <w:p w:rsidR="00343644" w:rsidRPr="00956B37" w:rsidRDefault="00343644" w:rsidP="001A6F68">
            <w:pPr>
              <w:rPr>
                <w:rFonts w:ascii="GHEA Grapalat" w:hAnsi="GHEA Grapalat"/>
              </w:rPr>
            </w:pPr>
          </w:p>
        </w:tc>
        <w:tc>
          <w:tcPr>
            <w:tcW w:w="1890" w:type="dxa"/>
            <w:tcBorders>
              <w:bottom w:val="nil"/>
            </w:tcBorders>
          </w:tcPr>
          <w:p w:rsidR="00343644" w:rsidRPr="00956B37" w:rsidRDefault="00343644" w:rsidP="001A6F68">
            <w:pPr>
              <w:rPr>
                <w:rFonts w:ascii="GHEA Grapalat" w:hAnsi="GHEA Grapalat"/>
              </w:rPr>
            </w:pPr>
          </w:p>
        </w:tc>
        <w:tc>
          <w:tcPr>
            <w:tcW w:w="1620" w:type="dxa"/>
            <w:tcBorders>
              <w:bottom w:val="nil"/>
            </w:tcBorders>
          </w:tcPr>
          <w:p w:rsidR="00343644" w:rsidRPr="00956B37" w:rsidRDefault="00343644" w:rsidP="001A6F68">
            <w:pPr>
              <w:rPr>
                <w:rFonts w:ascii="GHEA Grapalat" w:hAnsi="GHEA Grapalat"/>
              </w:rPr>
            </w:pP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թույլ ամրության</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1550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top w:val="nil"/>
            </w:tcBorders>
          </w:tcPr>
          <w:p w:rsidR="00343644" w:rsidRPr="00956B37" w:rsidRDefault="000107FC" w:rsidP="001A6F68">
            <w:pPr>
              <w:jc w:val="both"/>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սակավ ամուր</w:t>
            </w:r>
          </w:p>
        </w:tc>
        <w:tc>
          <w:tcPr>
            <w:tcW w:w="1120"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83</w:t>
            </w:r>
          </w:p>
        </w:tc>
        <w:tc>
          <w:tcPr>
            <w:tcW w:w="1338" w:type="dxa"/>
            <w:tcBorders>
              <w:top w:val="nil"/>
            </w:tcBorders>
          </w:tcPr>
          <w:p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tcBorders>
          </w:tcPr>
          <w:p w:rsidR="00343644" w:rsidRPr="00956B37" w:rsidRDefault="00343644" w:rsidP="001A6F68">
            <w:pPr>
              <w:rPr>
                <w:rFonts w:ascii="GHEA Grapalat" w:hAnsi="GHEA Grapalat"/>
              </w:rPr>
            </w:pPr>
            <w:r w:rsidRPr="00956B37">
              <w:rPr>
                <w:rFonts w:ascii="GHEA Grapalat" w:hAnsi="GHEA Grapalat"/>
              </w:rPr>
              <w:t>3</w:t>
            </w:r>
            <w:r w:rsidRPr="00956B37">
              <w:rPr>
                <w:rFonts w:ascii="GHEA Grapalat" w:hAnsi="GHEA Grapalat"/>
                <w:lang w:val="hy-AM"/>
              </w:rPr>
              <w:t>6բ-</w:t>
            </w:r>
            <w:r w:rsidRPr="00956B37">
              <w:rPr>
                <w:rFonts w:ascii="GHEA Grapalat" w:hAnsi="GHEA Grapalat"/>
              </w:rPr>
              <w:t>V</w:t>
            </w:r>
          </w:p>
        </w:tc>
        <w:tc>
          <w:tcPr>
            <w:tcW w:w="1890" w:type="dxa"/>
            <w:tcBorders>
              <w:top w:val="nil"/>
            </w:tcBorders>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bottom w:val="single" w:sz="4" w:space="0" w:color="auto"/>
            </w:tcBorders>
          </w:tcPr>
          <w:p w:rsidR="00343644" w:rsidRPr="00956B37" w:rsidRDefault="000107FC" w:rsidP="001A6F68">
            <w:pPr>
              <w:jc w:val="both"/>
              <w:rPr>
                <w:rFonts w:ascii="GHEA Grapalat" w:hAnsi="GHEA Grapalat"/>
                <w:lang w:val="hy-AM"/>
              </w:rPr>
            </w:pPr>
            <w:r w:rsidRPr="00956B37">
              <w:rPr>
                <w:rFonts w:ascii="GHEA Grapalat" w:hAnsi="GHEA Grapalat"/>
                <w:lang w:val="en-US"/>
              </w:rPr>
              <w:t xml:space="preserve">37. </w:t>
            </w:r>
            <w:r w:rsidR="00343644" w:rsidRPr="00956B37">
              <w:rPr>
                <w:rFonts w:ascii="GHEA Grapalat" w:hAnsi="GHEA Grapalat"/>
                <w:lang w:val="hy-AM"/>
              </w:rPr>
              <w:t>Տուֆ</w:t>
            </w:r>
          </w:p>
        </w:tc>
        <w:tc>
          <w:tcPr>
            <w:tcW w:w="1120" w:type="dxa"/>
            <w:tcBorders>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1400</w:t>
            </w:r>
          </w:p>
        </w:tc>
        <w:tc>
          <w:tcPr>
            <w:tcW w:w="1530" w:type="dxa"/>
            <w:tcBorders>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6</w:t>
            </w:r>
            <w:r w:rsidRPr="00956B37">
              <w:rPr>
                <w:rFonts w:ascii="GHEA Grapalat" w:hAnsi="GHEA Grapalat"/>
              </w:rPr>
              <w:t>.</w:t>
            </w:r>
            <w:r w:rsidRPr="00956B37">
              <w:rPr>
                <w:rFonts w:ascii="GHEA Grapalat" w:hAnsi="GHEA Grapalat"/>
                <w:lang w:val="hy-AM"/>
              </w:rPr>
              <w:t>0</w:t>
            </w:r>
          </w:p>
        </w:tc>
        <w:tc>
          <w:tcPr>
            <w:tcW w:w="1016" w:type="dxa"/>
            <w:tcBorders>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1:</w:t>
            </w: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964" w:type="dxa"/>
            <w:tcBorders>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83</w:t>
            </w:r>
          </w:p>
        </w:tc>
        <w:tc>
          <w:tcPr>
            <w:tcW w:w="1338" w:type="dxa"/>
            <w:tcBorders>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V</w:t>
            </w:r>
          </w:p>
        </w:tc>
        <w:tc>
          <w:tcPr>
            <w:tcW w:w="1952" w:type="dxa"/>
            <w:tcBorders>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3</w:t>
            </w:r>
            <w:r w:rsidRPr="00956B37">
              <w:rPr>
                <w:rFonts w:ascii="GHEA Grapalat" w:hAnsi="GHEA Grapalat"/>
                <w:lang w:val="hy-AM"/>
              </w:rPr>
              <w:t>7-</w:t>
            </w:r>
            <w:r w:rsidRPr="00956B37">
              <w:rPr>
                <w:rFonts w:ascii="GHEA Grapalat" w:hAnsi="GHEA Grapalat"/>
              </w:rPr>
              <w:t>V</w:t>
            </w:r>
          </w:p>
        </w:tc>
        <w:tc>
          <w:tcPr>
            <w:tcW w:w="1890" w:type="dxa"/>
            <w:tcBorders>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V</w:t>
            </w:r>
          </w:p>
        </w:tc>
        <w:tc>
          <w:tcPr>
            <w:tcW w:w="1620" w:type="dxa"/>
            <w:tcBorders>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rsidTr="00F95F30">
        <w:tc>
          <w:tcPr>
            <w:tcW w:w="3600" w:type="dxa"/>
            <w:tcBorders>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en-US"/>
              </w:rPr>
              <w:t>38.</w:t>
            </w:r>
            <w:r w:rsidR="00343644" w:rsidRPr="00956B37">
              <w:rPr>
                <w:rFonts w:ascii="GHEA Grapalat" w:hAnsi="GHEA Grapalat"/>
                <w:lang w:val="en-US"/>
              </w:rPr>
              <w:t xml:space="preserve"> </w:t>
            </w:r>
            <w:r w:rsidR="00343644" w:rsidRPr="00956B37">
              <w:rPr>
                <w:rFonts w:ascii="GHEA Grapalat" w:hAnsi="GHEA Grapalat"/>
                <w:lang w:val="hy-AM"/>
              </w:rPr>
              <w:t>Սևահող և շագանակավուն բնահող</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lang w:val="hy-AM"/>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lang w:val="hy-AM"/>
              </w:rPr>
            </w:pPr>
          </w:p>
        </w:tc>
        <w:tc>
          <w:tcPr>
            <w:tcW w:w="1952" w:type="dxa"/>
            <w:tcBorders>
              <w:bottom w:val="nil"/>
            </w:tcBorders>
          </w:tcPr>
          <w:p w:rsidR="00343644" w:rsidRPr="00956B37" w:rsidRDefault="00343644" w:rsidP="001A6F68">
            <w:pPr>
              <w:rPr>
                <w:rFonts w:ascii="GHEA Grapalat" w:hAnsi="GHEA Grapalat"/>
                <w:lang w:val="hy-AM"/>
              </w:rPr>
            </w:pPr>
          </w:p>
        </w:tc>
        <w:tc>
          <w:tcPr>
            <w:tcW w:w="1890" w:type="dxa"/>
            <w:tcBorders>
              <w:bottom w:val="nil"/>
            </w:tcBorders>
          </w:tcPr>
          <w:p w:rsidR="00343644" w:rsidRPr="00956B37" w:rsidRDefault="00343644" w:rsidP="001A6F68">
            <w:pPr>
              <w:rPr>
                <w:rFonts w:ascii="GHEA Grapalat" w:hAnsi="GHEA Grapalat"/>
                <w:lang w:val="hy-AM"/>
              </w:rPr>
            </w:pPr>
          </w:p>
        </w:tc>
        <w:tc>
          <w:tcPr>
            <w:tcW w:w="1620" w:type="dxa"/>
            <w:tcBorders>
              <w:bottom w:val="nil"/>
            </w:tcBorders>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hy-AM"/>
              </w:rPr>
              <w:lastRenderedPageBreak/>
              <w:t>1</w:t>
            </w:r>
            <w:r w:rsidRPr="00956B37">
              <w:rPr>
                <w:rFonts w:ascii="GHEA Grapalat" w:hAnsi="GHEA Grapalat"/>
                <w:lang w:val="en-US"/>
              </w:rPr>
              <w:t>)</w:t>
            </w:r>
            <w:r w:rsidR="00343644" w:rsidRPr="00956B37">
              <w:rPr>
                <w:rFonts w:ascii="GHEA Grapalat" w:hAnsi="GHEA Grapalat"/>
                <w:lang w:val="hy-AM"/>
              </w:rPr>
              <w:t xml:space="preserve"> պլաստիկ մածուցիկության</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1200</w:t>
            </w:r>
          </w:p>
        </w:tc>
        <w:tc>
          <w:tcPr>
            <w:tcW w:w="153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պլաստիկ թփերի արմատներով</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1300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w:t>
            </w:r>
          </w:p>
        </w:tc>
      </w:tr>
      <w:tr w:rsidR="00343644" w:rsidRPr="00956B37" w:rsidTr="00F95F30">
        <w:tc>
          <w:tcPr>
            <w:tcW w:w="3600" w:type="dxa"/>
            <w:tcBorders>
              <w:top w:val="nil"/>
              <w:bottom w:val="single" w:sz="4" w:space="0" w:color="auto"/>
            </w:tcBorders>
          </w:tcPr>
          <w:p w:rsidR="00343644" w:rsidRPr="00956B37" w:rsidRDefault="000107FC" w:rsidP="001A6F68">
            <w:pPr>
              <w:jc w:val="both"/>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կոշտ մածուցիկության</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1300</w:t>
            </w:r>
          </w:p>
        </w:tc>
        <w:tc>
          <w:tcPr>
            <w:tcW w:w="153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r>
      <w:tr w:rsidR="00343644" w:rsidRPr="00956B37" w:rsidTr="00F95F30">
        <w:tc>
          <w:tcPr>
            <w:tcW w:w="3600" w:type="dxa"/>
            <w:tcBorders>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en-US"/>
              </w:rPr>
              <w:t>39.</w:t>
            </w:r>
            <w:r w:rsidR="00343644" w:rsidRPr="00956B37">
              <w:rPr>
                <w:rFonts w:ascii="GHEA Grapalat" w:hAnsi="GHEA Grapalat"/>
                <w:lang w:val="en-US"/>
              </w:rPr>
              <w:t xml:space="preserve"> </w:t>
            </w:r>
            <w:r w:rsidR="00343644" w:rsidRPr="00956B37">
              <w:rPr>
                <w:rFonts w:ascii="GHEA Grapalat" w:hAnsi="GHEA Grapalat"/>
                <w:lang w:val="hy-AM"/>
              </w:rPr>
              <w:t>Խիճ</w:t>
            </w:r>
            <w:r w:rsidR="00343644" w:rsidRPr="00956B37">
              <w:rPr>
                <w:rFonts w:ascii="GHEA Grapalat" w:hAnsi="GHEA Grapalat"/>
                <w:lang w:val="en-US"/>
              </w:rPr>
              <w:t>`</w:t>
            </w:r>
          </w:p>
        </w:tc>
        <w:tc>
          <w:tcPr>
            <w:tcW w:w="1120" w:type="dxa"/>
            <w:tcBorders>
              <w:bottom w:val="nil"/>
            </w:tcBorders>
          </w:tcPr>
          <w:p w:rsidR="00343644" w:rsidRPr="00956B37" w:rsidRDefault="00343644" w:rsidP="001A6F68">
            <w:pPr>
              <w:rPr>
                <w:rFonts w:ascii="GHEA Grapalat" w:hAnsi="GHEA Grapalat"/>
                <w:lang w:val="hy-AM"/>
              </w:rPr>
            </w:pPr>
          </w:p>
        </w:tc>
        <w:tc>
          <w:tcPr>
            <w:tcW w:w="1530" w:type="dxa"/>
            <w:tcBorders>
              <w:bottom w:val="nil"/>
            </w:tcBorders>
          </w:tcPr>
          <w:p w:rsidR="00343644" w:rsidRPr="00956B37" w:rsidRDefault="00343644" w:rsidP="001A6F68">
            <w:pPr>
              <w:rPr>
                <w:rFonts w:ascii="GHEA Grapalat" w:hAnsi="GHEA Grapalat"/>
                <w:lang w:val="hy-AM"/>
              </w:rPr>
            </w:pPr>
          </w:p>
        </w:tc>
        <w:tc>
          <w:tcPr>
            <w:tcW w:w="1016" w:type="dxa"/>
            <w:tcBorders>
              <w:bottom w:val="nil"/>
            </w:tcBorders>
          </w:tcPr>
          <w:p w:rsidR="00343644" w:rsidRPr="00956B37" w:rsidRDefault="00343644" w:rsidP="001A6F68">
            <w:pPr>
              <w:rPr>
                <w:rFonts w:ascii="GHEA Grapalat" w:hAnsi="GHEA Grapalat"/>
                <w:lang w:val="hy-AM"/>
              </w:rPr>
            </w:pPr>
          </w:p>
        </w:tc>
        <w:tc>
          <w:tcPr>
            <w:tcW w:w="964" w:type="dxa"/>
            <w:tcBorders>
              <w:bottom w:val="nil"/>
            </w:tcBorders>
          </w:tcPr>
          <w:p w:rsidR="00343644" w:rsidRPr="00956B37" w:rsidRDefault="00343644" w:rsidP="001A6F68">
            <w:pPr>
              <w:rPr>
                <w:rFonts w:ascii="GHEA Grapalat" w:hAnsi="GHEA Grapalat"/>
                <w:lang w:val="hy-AM"/>
              </w:rPr>
            </w:pPr>
          </w:p>
        </w:tc>
        <w:tc>
          <w:tcPr>
            <w:tcW w:w="1338" w:type="dxa"/>
            <w:tcBorders>
              <w:bottom w:val="nil"/>
            </w:tcBorders>
          </w:tcPr>
          <w:p w:rsidR="00343644" w:rsidRPr="00956B37" w:rsidRDefault="00343644" w:rsidP="001A6F68">
            <w:pPr>
              <w:rPr>
                <w:rFonts w:ascii="GHEA Grapalat" w:hAnsi="GHEA Grapalat"/>
                <w:lang w:val="hy-AM"/>
              </w:rPr>
            </w:pPr>
          </w:p>
        </w:tc>
        <w:tc>
          <w:tcPr>
            <w:tcW w:w="1952" w:type="dxa"/>
            <w:tcBorders>
              <w:bottom w:val="nil"/>
            </w:tcBorders>
          </w:tcPr>
          <w:p w:rsidR="00343644" w:rsidRPr="00956B37" w:rsidRDefault="00343644" w:rsidP="001A6F68">
            <w:pPr>
              <w:rPr>
                <w:rFonts w:ascii="GHEA Grapalat" w:hAnsi="GHEA Grapalat"/>
                <w:lang w:val="hy-AM"/>
              </w:rPr>
            </w:pPr>
          </w:p>
        </w:tc>
        <w:tc>
          <w:tcPr>
            <w:tcW w:w="1890" w:type="dxa"/>
            <w:tcBorders>
              <w:bottom w:val="nil"/>
            </w:tcBorders>
          </w:tcPr>
          <w:p w:rsidR="00343644" w:rsidRPr="00956B37" w:rsidRDefault="00343644" w:rsidP="001A6F68">
            <w:pPr>
              <w:rPr>
                <w:rFonts w:ascii="GHEA Grapalat" w:hAnsi="GHEA Grapalat"/>
                <w:lang w:val="hy-AM"/>
              </w:rPr>
            </w:pPr>
          </w:p>
        </w:tc>
        <w:tc>
          <w:tcPr>
            <w:tcW w:w="1620" w:type="dxa"/>
            <w:tcBorders>
              <w:bottom w:val="nil"/>
            </w:tcBorders>
          </w:tcPr>
          <w:p w:rsidR="00343644" w:rsidRPr="00956B37" w:rsidRDefault="00343644" w:rsidP="001A6F68">
            <w:pPr>
              <w:rPr>
                <w:rFonts w:ascii="GHEA Grapalat" w:hAnsi="GHEA Grapalat"/>
                <w:lang w:val="hy-AM"/>
              </w:rPr>
            </w:pPr>
          </w:p>
        </w:tc>
      </w:tr>
      <w:tr w:rsidR="00343644" w:rsidRPr="00956B37" w:rsidTr="00F95F30">
        <w:tc>
          <w:tcPr>
            <w:tcW w:w="3600" w:type="dxa"/>
            <w:tcBorders>
              <w:top w:val="nil"/>
              <w:bottom w:val="nil"/>
            </w:tcBorders>
          </w:tcPr>
          <w:p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մինչև խիճ 40մմ չափսի</w:t>
            </w:r>
            <w:r w:rsidR="00343644" w:rsidRPr="00956B37">
              <w:rPr>
                <w:rFonts w:ascii="GHEA Grapalat" w:hAnsi="GHEA Grapalat"/>
                <w:lang w:val="en-US"/>
              </w:rPr>
              <w:t>,</w:t>
            </w:r>
          </w:p>
        </w:tc>
        <w:tc>
          <w:tcPr>
            <w:tcW w:w="112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3</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05</w:t>
            </w:r>
          </w:p>
        </w:tc>
        <w:tc>
          <w:tcPr>
            <w:tcW w:w="1338"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tcPr>
          <w:p w:rsidR="00343644" w:rsidRPr="00956B37" w:rsidRDefault="00343644" w:rsidP="001A6F68">
            <w:pPr>
              <w:rPr>
                <w:rFonts w:ascii="GHEA Grapalat" w:hAnsi="GHEA Grapalat"/>
              </w:rPr>
            </w:pPr>
            <w:r w:rsidRPr="00956B37">
              <w:rPr>
                <w:rFonts w:ascii="GHEA Grapalat" w:hAnsi="GHEA Grapalat"/>
              </w:rPr>
              <w:t>III</w:t>
            </w:r>
          </w:p>
        </w:tc>
      </w:tr>
      <w:tr w:rsidR="00343644" w:rsidRPr="001A6F68" w:rsidTr="00F95F30">
        <w:tc>
          <w:tcPr>
            <w:tcW w:w="3600" w:type="dxa"/>
            <w:tcBorders>
              <w:top w:val="nil"/>
              <w:bottom w:val="single" w:sz="4" w:space="0" w:color="auto"/>
            </w:tcBorders>
          </w:tcPr>
          <w:p w:rsidR="00343644" w:rsidRPr="00956B37" w:rsidRDefault="000107FC" w:rsidP="001A6F68">
            <w:pPr>
              <w:jc w:val="both"/>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մինչև խիճ 150մմ չափսի</w:t>
            </w:r>
          </w:p>
        </w:tc>
        <w:tc>
          <w:tcPr>
            <w:tcW w:w="112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1950</w:t>
            </w:r>
          </w:p>
        </w:tc>
        <w:tc>
          <w:tcPr>
            <w:tcW w:w="1530"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0</w:t>
            </w:r>
          </w:p>
        </w:tc>
        <w:tc>
          <w:tcPr>
            <w:tcW w:w="1016"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05</w:t>
            </w:r>
          </w:p>
        </w:tc>
        <w:tc>
          <w:tcPr>
            <w:tcW w:w="1338"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tcPr>
          <w:p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rsidR="00343644" w:rsidRPr="001A6F68" w:rsidRDefault="00343644" w:rsidP="001A6F68">
            <w:pPr>
              <w:rPr>
                <w:rFonts w:ascii="GHEA Grapalat" w:hAnsi="GHEA Grapalat"/>
              </w:rPr>
            </w:pPr>
            <w:r w:rsidRPr="00956B37">
              <w:rPr>
                <w:rFonts w:ascii="GHEA Grapalat" w:hAnsi="GHEA Grapalat"/>
              </w:rPr>
              <w:t>III</w:t>
            </w:r>
            <w:bookmarkStart w:id="18" w:name="_GoBack"/>
            <w:bookmarkEnd w:id="18"/>
          </w:p>
        </w:tc>
      </w:tr>
    </w:tbl>
    <w:p w:rsidR="00A72223" w:rsidRPr="00A72223" w:rsidRDefault="00A72223" w:rsidP="001A6F68">
      <w:pPr>
        <w:jc w:val="both"/>
        <w:rPr>
          <w:rFonts w:ascii="GHEA Grapalat" w:hAnsi="GHEA Grapalat"/>
          <w:lang w:val="hy-AM"/>
        </w:rPr>
      </w:pPr>
    </w:p>
    <w:sectPr w:rsidR="00A72223" w:rsidRPr="00A72223" w:rsidSect="007336A3">
      <w:pgSz w:w="16840" w:h="11907" w:orient="landscape" w:code="9"/>
      <w:pgMar w:top="425"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9F7" w:rsidRDefault="006C49F7" w:rsidP="00281548">
      <w:pPr>
        <w:spacing w:line="240" w:lineRule="auto"/>
      </w:pPr>
      <w:r>
        <w:separator/>
      </w:r>
    </w:p>
  </w:endnote>
  <w:endnote w:type="continuationSeparator" w:id="0">
    <w:p w:rsidR="006C49F7" w:rsidRDefault="006C49F7" w:rsidP="00281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461013"/>
      <w:docPartObj>
        <w:docPartGallery w:val="Page Numbers (Bottom of Page)"/>
        <w:docPartUnique/>
      </w:docPartObj>
    </w:sdtPr>
    <w:sdtEndPr>
      <w:rPr>
        <w:noProof/>
      </w:rPr>
    </w:sdtEndPr>
    <w:sdtContent>
      <w:p w:rsidR="003B0B2B" w:rsidRDefault="006C49F7" w:rsidP="009F0551">
        <w:pPr>
          <w:pStyle w:val="Footer"/>
        </w:pPr>
        <w:r>
          <w:fldChar w:fldCharType="begin"/>
        </w:r>
        <w:r>
          <w:instrText xml:space="preserve"> PAGE   \* MERGEFORMAT </w:instrText>
        </w:r>
        <w:r>
          <w:fldChar w:fldCharType="separate"/>
        </w:r>
        <w:r w:rsidR="00956B37">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9F7" w:rsidRDefault="006C49F7" w:rsidP="00281548">
      <w:pPr>
        <w:spacing w:line="240" w:lineRule="auto"/>
      </w:pPr>
      <w:r>
        <w:separator/>
      </w:r>
    </w:p>
  </w:footnote>
  <w:footnote w:type="continuationSeparator" w:id="0">
    <w:p w:rsidR="006C49F7" w:rsidRDefault="006C49F7" w:rsidP="002815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7534"/>
    <w:multiLevelType w:val="hybridMultilevel"/>
    <w:tmpl w:val="FECEACC2"/>
    <w:lvl w:ilvl="0" w:tplc="0409000F">
      <w:start w:val="5"/>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1A444A4">
      <w:start w:val="1"/>
      <w:numFmt w:val="decimal"/>
      <w:lvlText w:val="%3)"/>
      <w:lvlJc w:val="right"/>
      <w:pPr>
        <w:ind w:left="99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03A6F"/>
    <w:multiLevelType w:val="hybridMultilevel"/>
    <w:tmpl w:val="9BDE322C"/>
    <w:lvl w:ilvl="0" w:tplc="7F86AF60">
      <w:start w:val="5"/>
      <w:numFmt w:val="decimal"/>
      <w:lvlText w:val="%1."/>
      <w:lvlJc w:val="left"/>
      <w:pPr>
        <w:ind w:left="990" w:hanging="360"/>
      </w:pPr>
      <w:rPr>
        <w:rFonts w:hint="default"/>
      </w:rPr>
    </w:lvl>
    <w:lvl w:ilvl="1" w:tplc="04090019">
      <w:start w:val="1"/>
      <w:numFmt w:val="lowerLetter"/>
      <w:lvlText w:val="%2."/>
      <w:lvlJc w:val="left"/>
      <w:pPr>
        <w:ind w:left="1515" w:hanging="360"/>
      </w:pPr>
    </w:lvl>
    <w:lvl w:ilvl="2" w:tplc="40382DD0">
      <w:start w:val="1"/>
      <w:numFmt w:val="decimal"/>
      <w:lvlText w:val="%3)"/>
      <w:lvlJc w:val="right"/>
      <w:pPr>
        <w:ind w:left="2235" w:hanging="180"/>
      </w:pPr>
      <w:rPr>
        <w:rFonts w:ascii="GHEA Grapalat" w:eastAsiaTheme="minorHAnsi" w:hAnsi="GHEA Grapalat" w:cs="Times New Roman"/>
      </w:r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1004233A"/>
    <w:multiLevelType w:val="hybridMultilevel"/>
    <w:tmpl w:val="DC5AE97A"/>
    <w:lvl w:ilvl="0" w:tplc="9D6CB788">
      <w:start w:val="4"/>
      <w:numFmt w:val="decimal"/>
      <w:lvlText w:val="%1."/>
      <w:lvlJc w:val="left"/>
      <w:pPr>
        <w:ind w:left="928" w:hanging="360"/>
      </w:pPr>
      <w:rPr>
        <w:rFonts w:hint="default"/>
        <w:b w:val="0"/>
      </w:rPr>
    </w:lvl>
    <w:lvl w:ilvl="1" w:tplc="04090019">
      <w:start w:val="1"/>
      <w:numFmt w:val="lowerLetter"/>
      <w:lvlText w:val="%2."/>
      <w:lvlJc w:val="left"/>
      <w:pPr>
        <w:ind w:left="1648" w:hanging="360"/>
      </w:pPr>
    </w:lvl>
    <w:lvl w:ilvl="2" w:tplc="24A8A19C">
      <w:start w:val="1"/>
      <w:numFmt w:val="decimal"/>
      <w:lvlText w:val="%3)"/>
      <w:lvlJc w:val="right"/>
      <w:pPr>
        <w:ind w:left="900" w:hanging="180"/>
      </w:pPr>
      <w:rPr>
        <w:rFonts w:ascii="GHEA Grapalat" w:eastAsiaTheme="minorHAnsi" w:hAnsi="GHEA Grapalat" w:cs="Times New Roman"/>
      </w:r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1F077860"/>
    <w:multiLevelType w:val="hybridMultilevel"/>
    <w:tmpl w:val="F8440C12"/>
    <w:lvl w:ilvl="0" w:tplc="0409000F">
      <w:start w:val="20"/>
      <w:numFmt w:val="decimal"/>
      <w:lvlText w:val="%1."/>
      <w:lvlJc w:val="left"/>
      <w:pPr>
        <w:ind w:left="1170" w:hanging="360"/>
      </w:pPr>
      <w:rPr>
        <w:rFonts w:hint="default"/>
      </w:rPr>
    </w:lvl>
    <w:lvl w:ilvl="1" w:tplc="04090019">
      <w:start w:val="1"/>
      <w:numFmt w:val="lowerLetter"/>
      <w:lvlText w:val="%2."/>
      <w:lvlJc w:val="left"/>
      <w:pPr>
        <w:ind w:left="1440" w:hanging="360"/>
      </w:pPr>
    </w:lvl>
    <w:lvl w:ilvl="2" w:tplc="5D68E9EE">
      <w:start w:val="1"/>
      <w:numFmt w:val="decimal"/>
      <w:lvlText w:val="%3)"/>
      <w:lvlJc w:val="right"/>
      <w:pPr>
        <w:ind w:left="108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1609C"/>
    <w:multiLevelType w:val="hybridMultilevel"/>
    <w:tmpl w:val="7A4AFC7E"/>
    <w:lvl w:ilvl="0" w:tplc="961C2B4C">
      <w:start w:val="419"/>
      <w:numFmt w:val="decimal"/>
      <w:lvlText w:val="%1."/>
      <w:lvlJc w:val="left"/>
      <w:pPr>
        <w:ind w:left="1301" w:hanging="45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380E3253"/>
    <w:multiLevelType w:val="multilevel"/>
    <w:tmpl w:val="23E426F2"/>
    <w:lvl w:ilvl="0">
      <w:start w:val="1"/>
      <w:numFmt w:val="decimal"/>
      <w:lvlText w:val="%1."/>
      <w:lvlJc w:val="left"/>
      <w:pPr>
        <w:ind w:left="1068" w:hanging="360"/>
      </w:pPr>
      <w:rPr>
        <w:rFonts w:ascii="GHEA Grapalat" w:hAnsi="GHEA Grapalat" w:hint="default"/>
      </w:rPr>
    </w:lvl>
    <w:lvl w:ilvl="1">
      <w:start w:val="1"/>
      <w:numFmt w:val="decimal"/>
      <w:lvlText w:val="%2."/>
      <w:lvlJc w:val="left"/>
      <w:pPr>
        <w:ind w:left="928" w:hanging="360"/>
      </w:pPr>
      <w:rPr>
        <w:rFonts w:ascii="GHEA Grapalat" w:hAnsi="GHEA Grapalat" w:hint="default"/>
        <w:b w:val="0"/>
      </w:rPr>
    </w:lvl>
    <w:lvl w:ilvl="2">
      <w:start w:val="1"/>
      <w:numFmt w:val="decimal"/>
      <w:lvlText w:val="%3)"/>
      <w:lvlJc w:val="left"/>
      <w:pPr>
        <w:ind w:left="1173"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6" w15:restartNumberingAfterBreak="0">
    <w:nsid w:val="3B9040BD"/>
    <w:multiLevelType w:val="hybridMultilevel"/>
    <w:tmpl w:val="0F966AFC"/>
    <w:lvl w:ilvl="0" w:tplc="1CF067F6">
      <w:start w:val="306"/>
      <w:numFmt w:val="decimal"/>
      <w:lvlText w:val="%1."/>
      <w:lvlJc w:val="left"/>
      <w:pPr>
        <w:ind w:left="1110" w:hanging="480"/>
      </w:pPr>
      <w:rPr>
        <w:rFonts w:hint="default"/>
      </w:rPr>
    </w:lvl>
    <w:lvl w:ilvl="1" w:tplc="04090019">
      <w:start w:val="1"/>
      <w:numFmt w:val="lowerLetter"/>
      <w:lvlText w:val="%2."/>
      <w:lvlJc w:val="left"/>
      <w:pPr>
        <w:ind w:left="1890" w:hanging="360"/>
      </w:pPr>
    </w:lvl>
    <w:lvl w:ilvl="2" w:tplc="7CF076F8">
      <w:start w:val="1"/>
      <w:numFmt w:val="decimal"/>
      <w:lvlText w:val="%3)"/>
      <w:lvlJc w:val="right"/>
      <w:pPr>
        <w:ind w:left="2610" w:hanging="180"/>
      </w:pPr>
      <w:rPr>
        <w:rFonts w:ascii="GHEA Grapalat" w:eastAsiaTheme="minorHAnsi" w:hAnsi="GHEA Grapalat" w:cs="Times New Roman"/>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AEB5F94"/>
    <w:multiLevelType w:val="multilevel"/>
    <w:tmpl w:val="1ADAA6E0"/>
    <w:numStyleLink w:val="a"/>
  </w:abstractNum>
  <w:abstractNum w:abstractNumId="8"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9" w15:restartNumberingAfterBreak="0">
    <w:nsid w:val="517E21CD"/>
    <w:multiLevelType w:val="hybridMultilevel"/>
    <w:tmpl w:val="B7BC50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F1B0964E">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A1E67"/>
    <w:multiLevelType w:val="hybridMultilevel"/>
    <w:tmpl w:val="08F2A550"/>
    <w:lvl w:ilvl="0" w:tplc="0409000F">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9B2A99"/>
    <w:multiLevelType w:val="hybridMultilevel"/>
    <w:tmpl w:val="18A6F3BE"/>
    <w:lvl w:ilvl="0" w:tplc="750E37D2">
      <w:start w:val="5"/>
      <w:numFmt w:val="decimal"/>
      <w:lvlText w:val="%1."/>
      <w:lvlJc w:val="left"/>
      <w:pPr>
        <w:ind w:left="720" w:hanging="360"/>
      </w:pPr>
      <w:rPr>
        <w:rFonts w:ascii="GHEA Grapalat" w:hAnsi="GHEA Grapalat" w:hint="default"/>
      </w:rPr>
    </w:lvl>
    <w:lvl w:ilvl="1" w:tplc="04090019">
      <w:start w:val="1"/>
      <w:numFmt w:val="lowerLetter"/>
      <w:lvlText w:val="%2."/>
      <w:lvlJc w:val="left"/>
      <w:pPr>
        <w:ind w:left="1440" w:hanging="360"/>
      </w:pPr>
    </w:lvl>
    <w:lvl w:ilvl="2" w:tplc="64AA3E6E">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2F6FE0"/>
    <w:multiLevelType w:val="hybridMultilevel"/>
    <w:tmpl w:val="DF3A43D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D5E65AD2">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117B81"/>
    <w:multiLevelType w:val="hybridMultilevel"/>
    <w:tmpl w:val="86167E10"/>
    <w:lvl w:ilvl="0" w:tplc="7F86BAFC">
      <w:start w:val="304"/>
      <w:numFmt w:val="decimal"/>
      <w:lvlText w:val="%1."/>
      <w:lvlJc w:val="left"/>
      <w:pPr>
        <w:ind w:left="1575" w:hanging="495"/>
      </w:pPr>
      <w:rPr>
        <w:rFonts w:hint="default"/>
      </w:rPr>
    </w:lvl>
    <w:lvl w:ilvl="1" w:tplc="04090019">
      <w:start w:val="1"/>
      <w:numFmt w:val="lowerLetter"/>
      <w:lvlText w:val="%2."/>
      <w:lvlJc w:val="left"/>
      <w:pPr>
        <w:ind w:left="1800" w:hanging="360"/>
      </w:pPr>
    </w:lvl>
    <w:lvl w:ilvl="2" w:tplc="BF5A7BA4">
      <w:start w:val="1"/>
      <w:numFmt w:val="decimal"/>
      <w:lvlText w:val="%3)"/>
      <w:lvlJc w:val="right"/>
      <w:pPr>
        <w:ind w:left="2520" w:hanging="180"/>
      </w:pPr>
      <w:rPr>
        <w:rFonts w:ascii="GHEA Grapalat" w:eastAsiaTheme="minorHAnsi" w:hAnsi="GHEA Grapalat"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395D18"/>
    <w:multiLevelType w:val="hybridMultilevel"/>
    <w:tmpl w:val="F94214C4"/>
    <w:lvl w:ilvl="0" w:tplc="F710AC3C">
      <w:start w:val="415"/>
      <w:numFmt w:val="decimal"/>
      <w:lvlText w:val="%1."/>
      <w:lvlJc w:val="left"/>
      <w:pPr>
        <w:ind w:left="1515" w:hanging="43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C30334"/>
    <w:multiLevelType w:val="hybridMultilevel"/>
    <w:tmpl w:val="1750CCB4"/>
    <w:lvl w:ilvl="0" w:tplc="C8D065D0">
      <w:start w:val="10"/>
      <w:numFmt w:val="decimal"/>
      <w:lvlText w:val="%1."/>
      <w:lvlJc w:val="left"/>
      <w:pPr>
        <w:ind w:left="1440" w:hanging="360"/>
      </w:pPr>
      <w:rPr>
        <w:rFonts w:ascii="GHEA Grapalat" w:hAnsi="GHEA Grapalat"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48679C8"/>
    <w:multiLevelType w:val="hybridMultilevel"/>
    <w:tmpl w:val="DF44F6A4"/>
    <w:lvl w:ilvl="0" w:tplc="C6AC6B24">
      <w:start w:val="420"/>
      <w:numFmt w:val="decimal"/>
      <w:lvlText w:val="%1."/>
      <w:lvlJc w:val="left"/>
      <w:pPr>
        <w:ind w:left="1331" w:hanging="48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75A34870"/>
    <w:multiLevelType w:val="hybridMultilevel"/>
    <w:tmpl w:val="9C7A8B94"/>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071DC"/>
    <w:multiLevelType w:val="multilevel"/>
    <w:tmpl w:val="CC30F64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799771DF"/>
    <w:multiLevelType w:val="hybridMultilevel"/>
    <w:tmpl w:val="5CE4EE88"/>
    <w:lvl w:ilvl="0" w:tplc="6298F86E">
      <w:start w:val="411"/>
      <w:numFmt w:val="decimal"/>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lvlOverride w:ilvl="0">
      <w:lvl w:ilvl="0">
        <w:start w:val="1"/>
        <w:numFmt w:val="decimal"/>
        <w:lvlText w:val="%1."/>
        <w:lvlJc w:val="left"/>
        <w:pPr>
          <w:ind w:left="360" w:hanging="360"/>
        </w:pPr>
        <w:rPr>
          <w:rFonts w:ascii="GHEA Grapalat" w:hAnsi="GHEA Grapalat" w:hint="default"/>
        </w:rPr>
      </w:lvl>
    </w:lvlOverride>
    <w:lvlOverride w:ilvl="1">
      <w:lvl w:ilvl="1">
        <w:start w:val="1"/>
        <w:numFmt w:val="decimal"/>
        <w:lvlText w:val="%2."/>
        <w:lvlJc w:val="left"/>
        <w:pPr>
          <w:ind w:left="1776" w:hanging="360"/>
        </w:pPr>
        <w:rPr>
          <w:rFonts w:ascii="GHEA Grapalat" w:hAnsi="GHEA Grapalat" w:hint="default"/>
        </w:rPr>
      </w:lvl>
    </w:lvlOverride>
    <w:lvlOverride w:ilvl="2">
      <w:lvl w:ilvl="2">
        <w:start w:val="1"/>
        <w:numFmt w:val="decimal"/>
        <w:lvlText w:val="%3)"/>
        <w:lvlJc w:val="left"/>
        <w:pPr>
          <w:ind w:left="890" w:hanging="180"/>
        </w:pPr>
        <w:rPr>
          <w:rFonts w:ascii="GHEA Grapalat" w:hAnsi="GHEA Grapalat" w:hint="default"/>
          <w:b w:val="0"/>
          <w:color w:val="auto"/>
        </w:rPr>
      </w:lvl>
    </w:lvlOverride>
    <w:lvlOverride w:ilvl="3">
      <w:lvl w:ilvl="3">
        <w:start w:val="1"/>
        <w:numFmt w:val="bullet"/>
        <w:lvlText w:val="ա"/>
        <w:lvlJc w:val="left"/>
        <w:pPr>
          <w:ind w:left="3192" w:hanging="360"/>
        </w:pPr>
        <w:rPr>
          <w:rFonts w:ascii="GHEA Grapalat" w:hAnsi="GHEA Grapalat" w:hint="default"/>
          <w:color w:val="auto"/>
        </w:rPr>
      </w:lvl>
    </w:lvlOverride>
    <w:lvlOverride w:ilvl="4">
      <w:lvl w:ilvl="4">
        <w:start w:val="1"/>
        <w:numFmt w:val="russianLower"/>
        <w:lvlText w:val="%5."/>
        <w:lvlJc w:val="left"/>
        <w:pPr>
          <w:ind w:left="5569" w:hanging="360"/>
        </w:pPr>
        <w:rPr>
          <w:rFonts w:ascii="GHEA Grapalat" w:hAnsi="GHEA Grapalat" w:hint="default"/>
        </w:rPr>
      </w:lvl>
    </w:lvlOverride>
    <w:lvlOverride w:ilvl="5">
      <w:lvl w:ilvl="5">
        <w:start w:val="1"/>
        <w:numFmt w:val="lowerRoman"/>
        <w:lvlText w:val="%6."/>
        <w:lvlJc w:val="right"/>
        <w:pPr>
          <w:ind w:left="6289" w:hanging="180"/>
        </w:pPr>
        <w:rPr>
          <w:rFonts w:hint="default"/>
        </w:rPr>
      </w:lvl>
    </w:lvlOverride>
    <w:lvlOverride w:ilvl="6">
      <w:lvl w:ilvl="6">
        <w:start w:val="1"/>
        <w:numFmt w:val="decimal"/>
        <w:lvlText w:val="%7."/>
        <w:lvlJc w:val="left"/>
        <w:pPr>
          <w:ind w:left="7009" w:hanging="360"/>
        </w:pPr>
        <w:rPr>
          <w:rFonts w:hint="default"/>
        </w:rPr>
      </w:lvl>
    </w:lvlOverride>
    <w:lvlOverride w:ilvl="7">
      <w:lvl w:ilvl="7">
        <w:start w:val="1"/>
        <w:numFmt w:val="lowerLetter"/>
        <w:lvlText w:val="%8."/>
        <w:lvlJc w:val="left"/>
        <w:pPr>
          <w:ind w:left="7729" w:hanging="360"/>
        </w:pPr>
        <w:rPr>
          <w:rFonts w:hint="default"/>
        </w:rPr>
      </w:lvl>
    </w:lvlOverride>
    <w:lvlOverride w:ilvl="8">
      <w:lvl w:ilvl="8">
        <w:start w:val="1"/>
        <w:numFmt w:val="lowerRoman"/>
        <w:lvlText w:val="%9."/>
        <w:lvlJc w:val="right"/>
        <w:pPr>
          <w:ind w:left="8449" w:hanging="180"/>
        </w:pPr>
        <w:rPr>
          <w:rFonts w:hint="default"/>
        </w:rPr>
      </w:lvl>
    </w:lvlOverride>
  </w:num>
  <w:num w:numId="2">
    <w:abstractNumId w:val="8"/>
  </w:num>
  <w:num w:numId="3">
    <w:abstractNumId w:val="5"/>
  </w:num>
  <w:num w:numId="4">
    <w:abstractNumId w:val="2"/>
  </w:num>
  <w:num w:numId="5">
    <w:abstractNumId w:val="3"/>
  </w:num>
  <w:num w:numId="6">
    <w:abstractNumId w:val="17"/>
  </w:num>
  <w:num w:numId="7">
    <w:abstractNumId w:val="10"/>
  </w:num>
  <w:num w:numId="8">
    <w:abstractNumId w:val="13"/>
  </w:num>
  <w:num w:numId="9">
    <w:abstractNumId w:val="1"/>
  </w:num>
  <w:num w:numId="10">
    <w:abstractNumId w:val="0"/>
  </w:num>
  <w:num w:numId="11">
    <w:abstractNumId w:val="12"/>
  </w:num>
  <w:num w:numId="12">
    <w:abstractNumId w:val="9"/>
  </w:num>
  <w:num w:numId="13">
    <w:abstractNumId w:val="15"/>
  </w:num>
  <w:num w:numId="14">
    <w:abstractNumId w:val="11"/>
  </w:num>
  <w:num w:numId="15">
    <w:abstractNumId w:val="19"/>
  </w:num>
  <w:num w:numId="16">
    <w:abstractNumId w:val="6"/>
  </w:num>
  <w:num w:numId="17">
    <w:abstractNumId w:val="14"/>
  </w:num>
  <w:num w:numId="18">
    <w:abstractNumId w:val="16"/>
  </w:num>
  <w:num w:numId="19">
    <w:abstractNumId w:val="4"/>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6CFE"/>
    <w:rsid w:val="000009E9"/>
    <w:rsid w:val="000011D4"/>
    <w:rsid w:val="0000152F"/>
    <w:rsid w:val="00001AA5"/>
    <w:rsid w:val="00002627"/>
    <w:rsid w:val="00002B77"/>
    <w:rsid w:val="00003045"/>
    <w:rsid w:val="00003443"/>
    <w:rsid w:val="00003E87"/>
    <w:rsid w:val="00004425"/>
    <w:rsid w:val="00004EFC"/>
    <w:rsid w:val="00005359"/>
    <w:rsid w:val="0000741E"/>
    <w:rsid w:val="00007C30"/>
    <w:rsid w:val="00007FB5"/>
    <w:rsid w:val="00010508"/>
    <w:rsid w:val="000107FC"/>
    <w:rsid w:val="0001180E"/>
    <w:rsid w:val="0001340D"/>
    <w:rsid w:val="00015AA3"/>
    <w:rsid w:val="00015C49"/>
    <w:rsid w:val="000160B9"/>
    <w:rsid w:val="000163EF"/>
    <w:rsid w:val="00016EBA"/>
    <w:rsid w:val="00026B73"/>
    <w:rsid w:val="000276B4"/>
    <w:rsid w:val="000302F9"/>
    <w:rsid w:val="00030AF3"/>
    <w:rsid w:val="00031E83"/>
    <w:rsid w:val="00031FD3"/>
    <w:rsid w:val="00032382"/>
    <w:rsid w:val="00032A95"/>
    <w:rsid w:val="0003497F"/>
    <w:rsid w:val="000351C3"/>
    <w:rsid w:val="000358FF"/>
    <w:rsid w:val="00035F79"/>
    <w:rsid w:val="000370E3"/>
    <w:rsid w:val="00040A88"/>
    <w:rsid w:val="000423C1"/>
    <w:rsid w:val="00042F50"/>
    <w:rsid w:val="000436E6"/>
    <w:rsid w:val="00043B13"/>
    <w:rsid w:val="000444B2"/>
    <w:rsid w:val="00044BEC"/>
    <w:rsid w:val="00045B08"/>
    <w:rsid w:val="0004621A"/>
    <w:rsid w:val="000469B2"/>
    <w:rsid w:val="00046C6E"/>
    <w:rsid w:val="000474B3"/>
    <w:rsid w:val="00047A83"/>
    <w:rsid w:val="00047B89"/>
    <w:rsid w:val="0005035C"/>
    <w:rsid w:val="00053CB7"/>
    <w:rsid w:val="00055313"/>
    <w:rsid w:val="0005749B"/>
    <w:rsid w:val="00060188"/>
    <w:rsid w:val="0006052C"/>
    <w:rsid w:val="0006165B"/>
    <w:rsid w:val="000634E8"/>
    <w:rsid w:val="00063648"/>
    <w:rsid w:val="00063822"/>
    <w:rsid w:val="00065096"/>
    <w:rsid w:val="00065C14"/>
    <w:rsid w:val="00065F5F"/>
    <w:rsid w:val="0006726A"/>
    <w:rsid w:val="00070D1D"/>
    <w:rsid w:val="00072657"/>
    <w:rsid w:val="000726A1"/>
    <w:rsid w:val="0007322C"/>
    <w:rsid w:val="00073BCD"/>
    <w:rsid w:val="00074B78"/>
    <w:rsid w:val="0007574B"/>
    <w:rsid w:val="00080581"/>
    <w:rsid w:val="000806AE"/>
    <w:rsid w:val="0008150C"/>
    <w:rsid w:val="00081DE6"/>
    <w:rsid w:val="000829F7"/>
    <w:rsid w:val="00083FB8"/>
    <w:rsid w:val="00085749"/>
    <w:rsid w:val="00085C53"/>
    <w:rsid w:val="0008613A"/>
    <w:rsid w:val="0009153B"/>
    <w:rsid w:val="000924DD"/>
    <w:rsid w:val="00094634"/>
    <w:rsid w:val="0009487C"/>
    <w:rsid w:val="00096739"/>
    <w:rsid w:val="00096B5C"/>
    <w:rsid w:val="0009705B"/>
    <w:rsid w:val="000A0873"/>
    <w:rsid w:val="000A23C3"/>
    <w:rsid w:val="000A3025"/>
    <w:rsid w:val="000A3BDB"/>
    <w:rsid w:val="000A5019"/>
    <w:rsid w:val="000A5287"/>
    <w:rsid w:val="000A5CA9"/>
    <w:rsid w:val="000A6EC2"/>
    <w:rsid w:val="000B10F7"/>
    <w:rsid w:val="000B19C9"/>
    <w:rsid w:val="000B28BC"/>
    <w:rsid w:val="000B3540"/>
    <w:rsid w:val="000B3DF6"/>
    <w:rsid w:val="000B5CED"/>
    <w:rsid w:val="000B6846"/>
    <w:rsid w:val="000B7AF1"/>
    <w:rsid w:val="000C067A"/>
    <w:rsid w:val="000C2A8F"/>
    <w:rsid w:val="000C362F"/>
    <w:rsid w:val="000C4B07"/>
    <w:rsid w:val="000C62AE"/>
    <w:rsid w:val="000C6A44"/>
    <w:rsid w:val="000C6D5D"/>
    <w:rsid w:val="000D0322"/>
    <w:rsid w:val="000D038F"/>
    <w:rsid w:val="000D15AF"/>
    <w:rsid w:val="000D1DEA"/>
    <w:rsid w:val="000D206B"/>
    <w:rsid w:val="000D25C1"/>
    <w:rsid w:val="000D2D02"/>
    <w:rsid w:val="000D2E8F"/>
    <w:rsid w:val="000D30AF"/>
    <w:rsid w:val="000D369F"/>
    <w:rsid w:val="000D4582"/>
    <w:rsid w:val="000D4D21"/>
    <w:rsid w:val="000D4E92"/>
    <w:rsid w:val="000D5893"/>
    <w:rsid w:val="000D6A9E"/>
    <w:rsid w:val="000D6FD8"/>
    <w:rsid w:val="000E23AD"/>
    <w:rsid w:val="000E32F5"/>
    <w:rsid w:val="000E3E1F"/>
    <w:rsid w:val="000E53BA"/>
    <w:rsid w:val="000E67A1"/>
    <w:rsid w:val="000E6DE9"/>
    <w:rsid w:val="000F0217"/>
    <w:rsid w:val="000F0962"/>
    <w:rsid w:val="000F0F8D"/>
    <w:rsid w:val="000F3316"/>
    <w:rsid w:val="000F481B"/>
    <w:rsid w:val="000F5973"/>
    <w:rsid w:val="000F5E17"/>
    <w:rsid w:val="000F6F03"/>
    <w:rsid w:val="000F7046"/>
    <w:rsid w:val="000F71F1"/>
    <w:rsid w:val="00100E46"/>
    <w:rsid w:val="0010154B"/>
    <w:rsid w:val="00101CB9"/>
    <w:rsid w:val="00105849"/>
    <w:rsid w:val="00105BD9"/>
    <w:rsid w:val="001069F6"/>
    <w:rsid w:val="00106DE8"/>
    <w:rsid w:val="001114D1"/>
    <w:rsid w:val="001117FE"/>
    <w:rsid w:val="0011341C"/>
    <w:rsid w:val="0011342A"/>
    <w:rsid w:val="00114D6A"/>
    <w:rsid w:val="00117EB1"/>
    <w:rsid w:val="0012059A"/>
    <w:rsid w:val="001206D9"/>
    <w:rsid w:val="00121179"/>
    <w:rsid w:val="001219CC"/>
    <w:rsid w:val="00123597"/>
    <w:rsid w:val="00123C6F"/>
    <w:rsid w:val="00125016"/>
    <w:rsid w:val="00126B75"/>
    <w:rsid w:val="00130AB3"/>
    <w:rsid w:val="00130BCA"/>
    <w:rsid w:val="001318B2"/>
    <w:rsid w:val="001325F3"/>
    <w:rsid w:val="001330E3"/>
    <w:rsid w:val="00134302"/>
    <w:rsid w:val="00134C7C"/>
    <w:rsid w:val="00140E0A"/>
    <w:rsid w:val="00143B8A"/>
    <w:rsid w:val="0014416C"/>
    <w:rsid w:val="00144B35"/>
    <w:rsid w:val="00144C3D"/>
    <w:rsid w:val="00144E70"/>
    <w:rsid w:val="001474AA"/>
    <w:rsid w:val="0014773B"/>
    <w:rsid w:val="00151448"/>
    <w:rsid w:val="00152343"/>
    <w:rsid w:val="001526EB"/>
    <w:rsid w:val="00153BC5"/>
    <w:rsid w:val="00154A51"/>
    <w:rsid w:val="00155298"/>
    <w:rsid w:val="0015545B"/>
    <w:rsid w:val="00155ADE"/>
    <w:rsid w:val="00156C1E"/>
    <w:rsid w:val="00156FE4"/>
    <w:rsid w:val="001572E3"/>
    <w:rsid w:val="00157659"/>
    <w:rsid w:val="001600CE"/>
    <w:rsid w:val="00161AAF"/>
    <w:rsid w:val="00165935"/>
    <w:rsid w:val="00165FC6"/>
    <w:rsid w:val="001665B0"/>
    <w:rsid w:val="00167334"/>
    <w:rsid w:val="001700B9"/>
    <w:rsid w:val="00170DE1"/>
    <w:rsid w:val="00172A20"/>
    <w:rsid w:val="0017405A"/>
    <w:rsid w:val="00180138"/>
    <w:rsid w:val="00180666"/>
    <w:rsid w:val="0018078F"/>
    <w:rsid w:val="001808DC"/>
    <w:rsid w:val="00180BB6"/>
    <w:rsid w:val="00180F59"/>
    <w:rsid w:val="00182B69"/>
    <w:rsid w:val="00182C14"/>
    <w:rsid w:val="001840D1"/>
    <w:rsid w:val="00184473"/>
    <w:rsid w:val="00184E92"/>
    <w:rsid w:val="00185568"/>
    <w:rsid w:val="00185E71"/>
    <w:rsid w:val="001862C4"/>
    <w:rsid w:val="001902B2"/>
    <w:rsid w:val="00190476"/>
    <w:rsid w:val="00191903"/>
    <w:rsid w:val="00191C62"/>
    <w:rsid w:val="00194325"/>
    <w:rsid w:val="00194703"/>
    <w:rsid w:val="00195716"/>
    <w:rsid w:val="001961D8"/>
    <w:rsid w:val="0019628B"/>
    <w:rsid w:val="00196C2B"/>
    <w:rsid w:val="00196D9D"/>
    <w:rsid w:val="00196EFF"/>
    <w:rsid w:val="001A0693"/>
    <w:rsid w:val="001A0779"/>
    <w:rsid w:val="001A10DF"/>
    <w:rsid w:val="001A1C8A"/>
    <w:rsid w:val="001A20EF"/>
    <w:rsid w:val="001A252D"/>
    <w:rsid w:val="001A2F3A"/>
    <w:rsid w:val="001A30AD"/>
    <w:rsid w:val="001A33F0"/>
    <w:rsid w:val="001A4AD5"/>
    <w:rsid w:val="001A4B79"/>
    <w:rsid w:val="001A53D7"/>
    <w:rsid w:val="001A6F68"/>
    <w:rsid w:val="001A7B38"/>
    <w:rsid w:val="001B03B7"/>
    <w:rsid w:val="001B17E3"/>
    <w:rsid w:val="001B19A3"/>
    <w:rsid w:val="001B1A15"/>
    <w:rsid w:val="001B24C1"/>
    <w:rsid w:val="001B2D47"/>
    <w:rsid w:val="001B538C"/>
    <w:rsid w:val="001B5580"/>
    <w:rsid w:val="001B6D8B"/>
    <w:rsid w:val="001C0BA4"/>
    <w:rsid w:val="001C0D5A"/>
    <w:rsid w:val="001C13E0"/>
    <w:rsid w:val="001C1948"/>
    <w:rsid w:val="001C248F"/>
    <w:rsid w:val="001C3487"/>
    <w:rsid w:val="001C385B"/>
    <w:rsid w:val="001C5B45"/>
    <w:rsid w:val="001C5BA9"/>
    <w:rsid w:val="001C6382"/>
    <w:rsid w:val="001C728B"/>
    <w:rsid w:val="001C7D2A"/>
    <w:rsid w:val="001C7FDD"/>
    <w:rsid w:val="001D1B9D"/>
    <w:rsid w:val="001D277F"/>
    <w:rsid w:val="001D2AA9"/>
    <w:rsid w:val="001D2B91"/>
    <w:rsid w:val="001D308F"/>
    <w:rsid w:val="001D3BF5"/>
    <w:rsid w:val="001D4A34"/>
    <w:rsid w:val="001D5741"/>
    <w:rsid w:val="001D633E"/>
    <w:rsid w:val="001D6612"/>
    <w:rsid w:val="001D6DEC"/>
    <w:rsid w:val="001E2F65"/>
    <w:rsid w:val="001E3EC4"/>
    <w:rsid w:val="001E4FBD"/>
    <w:rsid w:val="001E517E"/>
    <w:rsid w:val="001E67D0"/>
    <w:rsid w:val="001E72B9"/>
    <w:rsid w:val="001E77BF"/>
    <w:rsid w:val="001E7980"/>
    <w:rsid w:val="001E7B18"/>
    <w:rsid w:val="001F09A7"/>
    <w:rsid w:val="001F09E1"/>
    <w:rsid w:val="001F181B"/>
    <w:rsid w:val="001F2981"/>
    <w:rsid w:val="001F3B2E"/>
    <w:rsid w:val="001F3E8B"/>
    <w:rsid w:val="001F4A9B"/>
    <w:rsid w:val="00201E52"/>
    <w:rsid w:val="00202F66"/>
    <w:rsid w:val="00205E23"/>
    <w:rsid w:val="002072D8"/>
    <w:rsid w:val="00211A2F"/>
    <w:rsid w:val="00212DDC"/>
    <w:rsid w:val="00213012"/>
    <w:rsid w:val="00213E15"/>
    <w:rsid w:val="00214609"/>
    <w:rsid w:val="0021657D"/>
    <w:rsid w:val="00216BE7"/>
    <w:rsid w:val="00217EE3"/>
    <w:rsid w:val="00220C3A"/>
    <w:rsid w:val="002212C4"/>
    <w:rsid w:val="00223C8E"/>
    <w:rsid w:val="002250F5"/>
    <w:rsid w:val="0022514D"/>
    <w:rsid w:val="0022789B"/>
    <w:rsid w:val="0022792A"/>
    <w:rsid w:val="00227F56"/>
    <w:rsid w:val="002301EE"/>
    <w:rsid w:val="00230548"/>
    <w:rsid w:val="00230CF2"/>
    <w:rsid w:val="00231824"/>
    <w:rsid w:val="00231BE5"/>
    <w:rsid w:val="00233050"/>
    <w:rsid w:val="002348C6"/>
    <w:rsid w:val="0023564C"/>
    <w:rsid w:val="00236D37"/>
    <w:rsid w:val="00237B11"/>
    <w:rsid w:val="002405B2"/>
    <w:rsid w:val="00240BFD"/>
    <w:rsid w:val="002414BA"/>
    <w:rsid w:val="0024210E"/>
    <w:rsid w:val="00243E24"/>
    <w:rsid w:val="00246AF2"/>
    <w:rsid w:val="00247711"/>
    <w:rsid w:val="002505F8"/>
    <w:rsid w:val="00250B0C"/>
    <w:rsid w:val="00251AB1"/>
    <w:rsid w:val="00251FCE"/>
    <w:rsid w:val="002520C1"/>
    <w:rsid w:val="00252E76"/>
    <w:rsid w:val="00253A2D"/>
    <w:rsid w:val="00254777"/>
    <w:rsid w:val="00256982"/>
    <w:rsid w:val="00256D4A"/>
    <w:rsid w:val="0025776C"/>
    <w:rsid w:val="0025790B"/>
    <w:rsid w:val="0026038D"/>
    <w:rsid w:val="002613DB"/>
    <w:rsid w:val="0026142D"/>
    <w:rsid w:val="002623C6"/>
    <w:rsid w:val="00263B49"/>
    <w:rsid w:val="00263C54"/>
    <w:rsid w:val="0026426F"/>
    <w:rsid w:val="00264ABC"/>
    <w:rsid w:val="002651B6"/>
    <w:rsid w:val="00265246"/>
    <w:rsid w:val="002652D2"/>
    <w:rsid w:val="0026768A"/>
    <w:rsid w:val="00272E79"/>
    <w:rsid w:val="0027349C"/>
    <w:rsid w:val="00275169"/>
    <w:rsid w:val="00275B18"/>
    <w:rsid w:val="002768B5"/>
    <w:rsid w:val="00277A7E"/>
    <w:rsid w:val="00277B71"/>
    <w:rsid w:val="00280299"/>
    <w:rsid w:val="002802B8"/>
    <w:rsid w:val="00280A26"/>
    <w:rsid w:val="002813E7"/>
    <w:rsid w:val="00281548"/>
    <w:rsid w:val="0028316D"/>
    <w:rsid w:val="002832C8"/>
    <w:rsid w:val="0028363C"/>
    <w:rsid w:val="00284E6B"/>
    <w:rsid w:val="00287056"/>
    <w:rsid w:val="00291A0E"/>
    <w:rsid w:val="00292B39"/>
    <w:rsid w:val="00293BC9"/>
    <w:rsid w:val="00295578"/>
    <w:rsid w:val="00296ACB"/>
    <w:rsid w:val="002971AB"/>
    <w:rsid w:val="0029738D"/>
    <w:rsid w:val="002A1B4E"/>
    <w:rsid w:val="002A1BF5"/>
    <w:rsid w:val="002A39C4"/>
    <w:rsid w:val="002A41AE"/>
    <w:rsid w:val="002A4348"/>
    <w:rsid w:val="002A5878"/>
    <w:rsid w:val="002A5DB8"/>
    <w:rsid w:val="002B1872"/>
    <w:rsid w:val="002B41C8"/>
    <w:rsid w:val="002B5800"/>
    <w:rsid w:val="002B6874"/>
    <w:rsid w:val="002B7B1C"/>
    <w:rsid w:val="002C0B67"/>
    <w:rsid w:val="002C11F4"/>
    <w:rsid w:val="002C1796"/>
    <w:rsid w:val="002C2D77"/>
    <w:rsid w:val="002C346A"/>
    <w:rsid w:val="002C3929"/>
    <w:rsid w:val="002C3DC0"/>
    <w:rsid w:val="002C3FC6"/>
    <w:rsid w:val="002C487A"/>
    <w:rsid w:val="002C5563"/>
    <w:rsid w:val="002C68D1"/>
    <w:rsid w:val="002C76DC"/>
    <w:rsid w:val="002D0148"/>
    <w:rsid w:val="002D02E2"/>
    <w:rsid w:val="002D0423"/>
    <w:rsid w:val="002D130D"/>
    <w:rsid w:val="002D2D63"/>
    <w:rsid w:val="002D5F4B"/>
    <w:rsid w:val="002D61F1"/>
    <w:rsid w:val="002D6EFE"/>
    <w:rsid w:val="002E20B6"/>
    <w:rsid w:val="002E21C0"/>
    <w:rsid w:val="002E2C86"/>
    <w:rsid w:val="002E4B63"/>
    <w:rsid w:val="002E7F0C"/>
    <w:rsid w:val="002F0694"/>
    <w:rsid w:val="002F07AF"/>
    <w:rsid w:val="002F09A0"/>
    <w:rsid w:val="002F0DC1"/>
    <w:rsid w:val="002F11F8"/>
    <w:rsid w:val="002F1948"/>
    <w:rsid w:val="002F2D4B"/>
    <w:rsid w:val="002F32B2"/>
    <w:rsid w:val="002F39D5"/>
    <w:rsid w:val="002F3E6E"/>
    <w:rsid w:val="002F4811"/>
    <w:rsid w:val="002F5105"/>
    <w:rsid w:val="002F6D1A"/>
    <w:rsid w:val="002F6D27"/>
    <w:rsid w:val="002F727C"/>
    <w:rsid w:val="002F7F4D"/>
    <w:rsid w:val="002F7F9F"/>
    <w:rsid w:val="00300996"/>
    <w:rsid w:val="0030285A"/>
    <w:rsid w:val="003038F9"/>
    <w:rsid w:val="003042CD"/>
    <w:rsid w:val="00304BCB"/>
    <w:rsid w:val="0030519A"/>
    <w:rsid w:val="00312539"/>
    <w:rsid w:val="0031294B"/>
    <w:rsid w:val="00314107"/>
    <w:rsid w:val="0031440C"/>
    <w:rsid w:val="00315866"/>
    <w:rsid w:val="00316AE8"/>
    <w:rsid w:val="00317A34"/>
    <w:rsid w:val="003210A5"/>
    <w:rsid w:val="003223DB"/>
    <w:rsid w:val="00322FB0"/>
    <w:rsid w:val="003253FA"/>
    <w:rsid w:val="00326996"/>
    <w:rsid w:val="00330E34"/>
    <w:rsid w:val="003313CE"/>
    <w:rsid w:val="00331A97"/>
    <w:rsid w:val="0033294B"/>
    <w:rsid w:val="00332D95"/>
    <w:rsid w:val="00334262"/>
    <w:rsid w:val="0033563E"/>
    <w:rsid w:val="003357D1"/>
    <w:rsid w:val="0033608E"/>
    <w:rsid w:val="00336D10"/>
    <w:rsid w:val="00337359"/>
    <w:rsid w:val="0034097C"/>
    <w:rsid w:val="003411EA"/>
    <w:rsid w:val="00341243"/>
    <w:rsid w:val="00342563"/>
    <w:rsid w:val="00343644"/>
    <w:rsid w:val="00343AF1"/>
    <w:rsid w:val="00344E5D"/>
    <w:rsid w:val="0034523E"/>
    <w:rsid w:val="0034558B"/>
    <w:rsid w:val="00346351"/>
    <w:rsid w:val="00346740"/>
    <w:rsid w:val="00346C25"/>
    <w:rsid w:val="00350187"/>
    <w:rsid w:val="00350656"/>
    <w:rsid w:val="00352F21"/>
    <w:rsid w:val="0035336E"/>
    <w:rsid w:val="00353FEA"/>
    <w:rsid w:val="00354436"/>
    <w:rsid w:val="00355299"/>
    <w:rsid w:val="003556CF"/>
    <w:rsid w:val="0035755C"/>
    <w:rsid w:val="003575EC"/>
    <w:rsid w:val="0036059E"/>
    <w:rsid w:val="0036082F"/>
    <w:rsid w:val="00361029"/>
    <w:rsid w:val="00361816"/>
    <w:rsid w:val="00363823"/>
    <w:rsid w:val="00364955"/>
    <w:rsid w:val="00366A41"/>
    <w:rsid w:val="003677F1"/>
    <w:rsid w:val="003679D8"/>
    <w:rsid w:val="00370AAE"/>
    <w:rsid w:val="00372E41"/>
    <w:rsid w:val="00373AF6"/>
    <w:rsid w:val="00374000"/>
    <w:rsid w:val="00374F19"/>
    <w:rsid w:val="00375483"/>
    <w:rsid w:val="00376548"/>
    <w:rsid w:val="00376CDF"/>
    <w:rsid w:val="00377BAB"/>
    <w:rsid w:val="003803BE"/>
    <w:rsid w:val="00382265"/>
    <w:rsid w:val="00384CCC"/>
    <w:rsid w:val="00384E97"/>
    <w:rsid w:val="00386968"/>
    <w:rsid w:val="003903D7"/>
    <w:rsid w:val="003926C2"/>
    <w:rsid w:val="00393344"/>
    <w:rsid w:val="00393687"/>
    <w:rsid w:val="00393AE4"/>
    <w:rsid w:val="00394EA6"/>
    <w:rsid w:val="0039594B"/>
    <w:rsid w:val="00397903"/>
    <w:rsid w:val="00397BD6"/>
    <w:rsid w:val="003A0B39"/>
    <w:rsid w:val="003A1030"/>
    <w:rsid w:val="003A15DD"/>
    <w:rsid w:val="003A1BA9"/>
    <w:rsid w:val="003A2337"/>
    <w:rsid w:val="003A3B04"/>
    <w:rsid w:val="003A3EB7"/>
    <w:rsid w:val="003A4EF1"/>
    <w:rsid w:val="003A5439"/>
    <w:rsid w:val="003A5806"/>
    <w:rsid w:val="003A69CF"/>
    <w:rsid w:val="003A6DF2"/>
    <w:rsid w:val="003A7D82"/>
    <w:rsid w:val="003B0B2B"/>
    <w:rsid w:val="003B2411"/>
    <w:rsid w:val="003B2987"/>
    <w:rsid w:val="003B2E58"/>
    <w:rsid w:val="003B5238"/>
    <w:rsid w:val="003B772A"/>
    <w:rsid w:val="003C0EDC"/>
    <w:rsid w:val="003C1589"/>
    <w:rsid w:val="003C179F"/>
    <w:rsid w:val="003C3598"/>
    <w:rsid w:val="003C427E"/>
    <w:rsid w:val="003C49F1"/>
    <w:rsid w:val="003C606C"/>
    <w:rsid w:val="003C6A9C"/>
    <w:rsid w:val="003C70F7"/>
    <w:rsid w:val="003C74C9"/>
    <w:rsid w:val="003D10D3"/>
    <w:rsid w:val="003D14CC"/>
    <w:rsid w:val="003D29B7"/>
    <w:rsid w:val="003D5BB5"/>
    <w:rsid w:val="003D63A6"/>
    <w:rsid w:val="003D78BB"/>
    <w:rsid w:val="003D7FAE"/>
    <w:rsid w:val="003E61C3"/>
    <w:rsid w:val="003E690E"/>
    <w:rsid w:val="003E75BE"/>
    <w:rsid w:val="003F145A"/>
    <w:rsid w:val="003F1557"/>
    <w:rsid w:val="003F325F"/>
    <w:rsid w:val="003F5468"/>
    <w:rsid w:val="003F5941"/>
    <w:rsid w:val="003F5E9D"/>
    <w:rsid w:val="003F6328"/>
    <w:rsid w:val="0040276A"/>
    <w:rsid w:val="00403D4A"/>
    <w:rsid w:val="00404575"/>
    <w:rsid w:val="00404A72"/>
    <w:rsid w:val="00405976"/>
    <w:rsid w:val="0040635B"/>
    <w:rsid w:val="00411E38"/>
    <w:rsid w:val="00413115"/>
    <w:rsid w:val="00413192"/>
    <w:rsid w:val="00413256"/>
    <w:rsid w:val="00413B94"/>
    <w:rsid w:val="00414F9E"/>
    <w:rsid w:val="00415025"/>
    <w:rsid w:val="00416207"/>
    <w:rsid w:val="00416D54"/>
    <w:rsid w:val="004171BB"/>
    <w:rsid w:val="004177CD"/>
    <w:rsid w:val="00420652"/>
    <w:rsid w:val="00420B87"/>
    <w:rsid w:val="0042221C"/>
    <w:rsid w:val="00423762"/>
    <w:rsid w:val="00423B41"/>
    <w:rsid w:val="0042410D"/>
    <w:rsid w:val="00425B76"/>
    <w:rsid w:val="00426918"/>
    <w:rsid w:val="004309B4"/>
    <w:rsid w:val="00430D11"/>
    <w:rsid w:val="00432B1D"/>
    <w:rsid w:val="00433764"/>
    <w:rsid w:val="00435697"/>
    <w:rsid w:val="004370BC"/>
    <w:rsid w:val="00440776"/>
    <w:rsid w:val="00442758"/>
    <w:rsid w:val="0044297C"/>
    <w:rsid w:val="004429F5"/>
    <w:rsid w:val="00444A0D"/>
    <w:rsid w:val="0044674D"/>
    <w:rsid w:val="00447911"/>
    <w:rsid w:val="00450F8B"/>
    <w:rsid w:val="00451D85"/>
    <w:rsid w:val="00454AF5"/>
    <w:rsid w:val="00454BBB"/>
    <w:rsid w:val="0045551F"/>
    <w:rsid w:val="00457191"/>
    <w:rsid w:val="004579F3"/>
    <w:rsid w:val="0046063B"/>
    <w:rsid w:val="004614AD"/>
    <w:rsid w:val="00461CBE"/>
    <w:rsid w:val="00462416"/>
    <w:rsid w:val="0046278A"/>
    <w:rsid w:val="00462C07"/>
    <w:rsid w:val="00463643"/>
    <w:rsid w:val="00463D66"/>
    <w:rsid w:val="00464532"/>
    <w:rsid w:val="0046664A"/>
    <w:rsid w:val="00467D40"/>
    <w:rsid w:val="00471E8A"/>
    <w:rsid w:val="0047329D"/>
    <w:rsid w:val="00473F87"/>
    <w:rsid w:val="00475288"/>
    <w:rsid w:val="004753D6"/>
    <w:rsid w:val="00475570"/>
    <w:rsid w:val="0047575E"/>
    <w:rsid w:val="004760D8"/>
    <w:rsid w:val="0047637F"/>
    <w:rsid w:val="0047656C"/>
    <w:rsid w:val="0048015C"/>
    <w:rsid w:val="0048128E"/>
    <w:rsid w:val="00481832"/>
    <w:rsid w:val="00482F1A"/>
    <w:rsid w:val="00483C68"/>
    <w:rsid w:val="00484689"/>
    <w:rsid w:val="004858DE"/>
    <w:rsid w:val="00486DAE"/>
    <w:rsid w:val="004875A3"/>
    <w:rsid w:val="004876C8"/>
    <w:rsid w:val="00487B65"/>
    <w:rsid w:val="00487E02"/>
    <w:rsid w:val="0049220E"/>
    <w:rsid w:val="004930B4"/>
    <w:rsid w:val="004952CD"/>
    <w:rsid w:val="00495838"/>
    <w:rsid w:val="0049613A"/>
    <w:rsid w:val="004976B1"/>
    <w:rsid w:val="00497EF2"/>
    <w:rsid w:val="004A0C89"/>
    <w:rsid w:val="004A1185"/>
    <w:rsid w:val="004A26D0"/>
    <w:rsid w:val="004A5EA5"/>
    <w:rsid w:val="004A6BA6"/>
    <w:rsid w:val="004B1AF4"/>
    <w:rsid w:val="004B52F3"/>
    <w:rsid w:val="004B559C"/>
    <w:rsid w:val="004B6B60"/>
    <w:rsid w:val="004B6C56"/>
    <w:rsid w:val="004C0D86"/>
    <w:rsid w:val="004C1A61"/>
    <w:rsid w:val="004C394B"/>
    <w:rsid w:val="004C50F5"/>
    <w:rsid w:val="004C5E15"/>
    <w:rsid w:val="004C5E62"/>
    <w:rsid w:val="004C6534"/>
    <w:rsid w:val="004C6BA6"/>
    <w:rsid w:val="004D20D9"/>
    <w:rsid w:val="004D3025"/>
    <w:rsid w:val="004D40E7"/>
    <w:rsid w:val="004D5138"/>
    <w:rsid w:val="004D6153"/>
    <w:rsid w:val="004E2472"/>
    <w:rsid w:val="004E28E7"/>
    <w:rsid w:val="004E3CA5"/>
    <w:rsid w:val="004E4217"/>
    <w:rsid w:val="004E4995"/>
    <w:rsid w:val="004E4B25"/>
    <w:rsid w:val="004E645A"/>
    <w:rsid w:val="004E6719"/>
    <w:rsid w:val="004F0975"/>
    <w:rsid w:val="004F1742"/>
    <w:rsid w:val="004F235C"/>
    <w:rsid w:val="004F23CA"/>
    <w:rsid w:val="004F3817"/>
    <w:rsid w:val="004F4E7D"/>
    <w:rsid w:val="004F66E0"/>
    <w:rsid w:val="005013E5"/>
    <w:rsid w:val="005028F8"/>
    <w:rsid w:val="00502FDC"/>
    <w:rsid w:val="0050313F"/>
    <w:rsid w:val="00503391"/>
    <w:rsid w:val="0050501F"/>
    <w:rsid w:val="00506E80"/>
    <w:rsid w:val="00511E4C"/>
    <w:rsid w:val="00511EAF"/>
    <w:rsid w:val="00513264"/>
    <w:rsid w:val="00513D69"/>
    <w:rsid w:val="00514ECA"/>
    <w:rsid w:val="00515612"/>
    <w:rsid w:val="00515713"/>
    <w:rsid w:val="00515B58"/>
    <w:rsid w:val="005162A4"/>
    <w:rsid w:val="00516E4B"/>
    <w:rsid w:val="00517824"/>
    <w:rsid w:val="00520268"/>
    <w:rsid w:val="005204C3"/>
    <w:rsid w:val="0052234A"/>
    <w:rsid w:val="00523300"/>
    <w:rsid w:val="00524EE7"/>
    <w:rsid w:val="00526316"/>
    <w:rsid w:val="00527F69"/>
    <w:rsid w:val="0053171B"/>
    <w:rsid w:val="005320BD"/>
    <w:rsid w:val="005332DD"/>
    <w:rsid w:val="00533860"/>
    <w:rsid w:val="00533FEF"/>
    <w:rsid w:val="00534010"/>
    <w:rsid w:val="00536519"/>
    <w:rsid w:val="005367F1"/>
    <w:rsid w:val="00540443"/>
    <w:rsid w:val="0054104E"/>
    <w:rsid w:val="00541771"/>
    <w:rsid w:val="0054287A"/>
    <w:rsid w:val="005431D1"/>
    <w:rsid w:val="00543935"/>
    <w:rsid w:val="00544CDE"/>
    <w:rsid w:val="00550CA9"/>
    <w:rsid w:val="005510BE"/>
    <w:rsid w:val="005514C0"/>
    <w:rsid w:val="00552193"/>
    <w:rsid w:val="0055411C"/>
    <w:rsid w:val="00556B3D"/>
    <w:rsid w:val="00557294"/>
    <w:rsid w:val="00557442"/>
    <w:rsid w:val="00557F67"/>
    <w:rsid w:val="005607FE"/>
    <w:rsid w:val="00561262"/>
    <w:rsid w:val="00562457"/>
    <w:rsid w:val="005625CC"/>
    <w:rsid w:val="00562947"/>
    <w:rsid w:val="00562966"/>
    <w:rsid w:val="005631BF"/>
    <w:rsid w:val="00563B8E"/>
    <w:rsid w:val="00564DDA"/>
    <w:rsid w:val="005650F2"/>
    <w:rsid w:val="00565A87"/>
    <w:rsid w:val="005720D9"/>
    <w:rsid w:val="005745D8"/>
    <w:rsid w:val="00575216"/>
    <w:rsid w:val="0057568A"/>
    <w:rsid w:val="005756B3"/>
    <w:rsid w:val="00576635"/>
    <w:rsid w:val="00577710"/>
    <w:rsid w:val="00580810"/>
    <w:rsid w:val="005810D0"/>
    <w:rsid w:val="0058185B"/>
    <w:rsid w:val="0058209D"/>
    <w:rsid w:val="0058274E"/>
    <w:rsid w:val="00582962"/>
    <w:rsid w:val="00585F64"/>
    <w:rsid w:val="005861E2"/>
    <w:rsid w:val="00586B33"/>
    <w:rsid w:val="00586BDB"/>
    <w:rsid w:val="00587805"/>
    <w:rsid w:val="00591028"/>
    <w:rsid w:val="00592251"/>
    <w:rsid w:val="0059320A"/>
    <w:rsid w:val="00593EFE"/>
    <w:rsid w:val="005943F9"/>
    <w:rsid w:val="00595F13"/>
    <w:rsid w:val="00597513"/>
    <w:rsid w:val="00597E6F"/>
    <w:rsid w:val="005A00E1"/>
    <w:rsid w:val="005A082B"/>
    <w:rsid w:val="005A1C3B"/>
    <w:rsid w:val="005A2199"/>
    <w:rsid w:val="005A2655"/>
    <w:rsid w:val="005A31A2"/>
    <w:rsid w:val="005A3731"/>
    <w:rsid w:val="005A3A6F"/>
    <w:rsid w:val="005A7934"/>
    <w:rsid w:val="005B0531"/>
    <w:rsid w:val="005B0F9D"/>
    <w:rsid w:val="005B18B3"/>
    <w:rsid w:val="005B1F3D"/>
    <w:rsid w:val="005B47F9"/>
    <w:rsid w:val="005B4C79"/>
    <w:rsid w:val="005B4F6B"/>
    <w:rsid w:val="005C0834"/>
    <w:rsid w:val="005C28A6"/>
    <w:rsid w:val="005C2BD5"/>
    <w:rsid w:val="005C3050"/>
    <w:rsid w:val="005C3C54"/>
    <w:rsid w:val="005C3D49"/>
    <w:rsid w:val="005C470D"/>
    <w:rsid w:val="005C5B6B"/>
    <w:rsid w:val="005C6334"/>
    <w:rsid w:val="005C7750"/>
    <w:rsid w:val="005C7DCE"/>
    <w:rsid w:val="005D0349"/>
    <w:rsid w:val="005D0478"/>
    <w:rsid w:val="005D0999"/>
    <w:rsid w:val="005D1CC8"/>
    <w:rsid w:val="005D2D62"/>
    <w:rsid w:val="005D406D"/>
    <w:rsid w:val="005D4089"/>
    <w:rsid w:val="005D66A1"/>
    <w:rsid w:val="005D7711"/>
    <w:rsid w:val="005E1EF2"/>
    <w:rsid w:val="005E2059"/>
    <w:rsid w:val="005E212A"/>
    <w:rsid w:val="005E2F74"/>
    <w:rsid w:val="005E30CE"/>
    <w:rsid w:val="005E3717"/>
    <w:rsid w:val="005E5108"/>
    <w:rsid w:val="005E6876"/>
    <w:rsid w:val="005E7ED7"/>
    <w:rsid w:val="005F0A2D"/>
    <w:rsid w:val="005F11EA"/>
    <w:rsid w:val="005F1849"/>
    <w:rsid w:val="005F1A70"/>
    <w:rsid w:val="005F2211"/>
    <w:rsid w:val="005F26A8"/>
    <w:rsid w:val="005F3C05"/>
    <w:rsid w:val="005F5439"/>
    <w:rsid w:val="005F588F"/>
    <w:rsid w:val="005F5C6C"/>
    <w:rsid w:val="005F5F4C"/>
    <w:rsid w:val="005F62E6"/>
    <w:rsid w:val="005F63D5"/>
    <w:rsid w:val="005F67F2"/>
    <w:rsid w:val="005F6832"/>
    <w:rsid w:val="005F6C82"/>
    <w:rsid w:val="005F72F3"/>
    <w:rsid w:val="006002B7"/>
    <w:rsid w:val="006045F2"/>
    <w:rsid w:val="00604D45"/>
    <w:rsid w:val="00605DBA"/>
    <w:rsid w:val="0060640E"/>
    <w:rsid w:val="00606586"/>
    <w:rsid w:val="006102B2"/>
    <w:rsid w:val="00610E6C"/>
    <w:rsid w:val="00611F9C"/>
    <w:rsid w:val="006137B9"/>
    <w:rsid w:val="00615054"/>
    <w:rsid w:val="006158E6"/>
    <w:rsid w:val="00615DD1"/>
    <w:rsid w:val="00616B36"/>
    <w:rsid w:val="00617CD5"/>
    <w:rsid w:val="006228EE"/>
    <w:rsid w:val="00622CD7"/>
    <w:rsid w:val="00624F89"/>
    <w:rsid w:val="00625A42"/>
    <w:rsid w:val="00625D50"/>
    <w:rsid w:val="006264CE"/>
    <w:rsid w:val="0062734E"/>
    <w:rsid w:val="0062735E"/>
    <w:rsid w:val="00627D0F"/>
    <w:rsid w:val="006315E6"/>
    <w:rsid w:val="0063338C"/>
    <w:rsid w:val="00634592"/>
    <w:rsid w:val="006361CD"/>
    <w:rsid w:val="00636679"/>
    <w:rsid w:val="006401D3"/>
    <w:rsid w:val="00644052"/>
    <w:rsid w:val="00644C08"/>
    <w:rsid w:val="0064533D"/>
    <w:rsid w:val="006453B3"/>
    <w:rsid w:val="006453E0"/>
    <w:rsid w:val="006456EB"/>
    <w:rsid w:val="006468BD"/>
    <w:rsid w:val="00647A3D"/>
    <w:rsid w:val="006504F2"/>
    <w:rsid w:val="00651842"/>
    <w:rsid w:val="00653353"/>
    <w:rsid w:val="00653705"/>
    <w:rsid w:val="00653872"/>
    <w:rsid w:val="00655E37"/>
    <w:rsid w:val="006571A6"/>
    <w:rsid w:val="00657A5A"/>
    <w:rsid w:val="00661954"/>
    <w:rsid w:val="006632C0"/>
    <w:rsid w:val="006639FF"/>
    <w:rsid w:val="00663EC2"/>
    <w:rsid w:val="006651B5"/>
    <w:rsid w:val="00666633"/>
    <w:rsid w:val="00667162"/>
    <w:rsid w:val="006726C2"/>
    <w:rsid w:val="00672D24"/>
    <w:rsid w:val="006736EF"/>
    <w:rsid w:val="00676018"/>
    <w:rsid w:val="006768C3"/>
    <w:rsid w:val="006776AB"/>
    <w:rsid w:val="00677D05"/>
    <w:rsid w:val="0068063E"/>
    <w:rsid w:val="00681298"/>
    <w:rsid w:val="00681EF4"/>
    <w:rsid w:val="00682618"/>
    <w:rsid w:val="0068454C"/>
    <w:rsid w:val="0068464A"/>
    <w:rsid w:val="006859D8"/>
    <w:rsid w:val="00686121"/>
    <w:rsid w:val="006872C5"/>
    <w:rsid w:val="00687C54"/>
    <w:rsid w:val="00687CF7"/>
    <w:rsid w:val="00687F05"/>
    <w:rsid w:val="006919D2"/>
    <w:rsid w:val="00691D35"/>
    <w:rsid w:val="00692A59"/>
    <w:rsid w:val="006940FA"/>
    <w:rsid w:val="006948C0"/>
    <w:rsid w:val="00694A78"/>
    <w:rsid w:val="00694C36"/>
    <w:rsid w:val="006960F1"/>
    <w:rsid w:val="00696E10"/>
    <w:rsid w:val="00697FCD"/>
    <w:rsid w:val="006A1197"/>
    <w:rsid w:val="006A15EB"/>
    <w:rsid w:val="006A16B6"/>
    <w:rsid w:val="006A2674"/>
    <w:rsid w:val="006A27B2"/>
    <w:rsid w:val="006A2998"/>
    <w:rsid w:val="006A52EB"/>
    <w:rsid w:val="006A5B15"/>
    <w:rsid w:val="006A7354"/>
    <w:rsid w:val="006A75D7"/>
    <w:rsid w:val="006B0E29"/>
    <w:rsid w:val="006B302A"/>
    <w:rsid w:val="006B353F"/>
    <w:rsid w:val="006B42E7"/>
    <w:rsid w:val="006B472A"/>
    <w:rsid w:val="006B4B4E"/>
    <w:rsid w:val="006B5F94"/>
    <w:rsid w:val="006B62AC"/>
    <w:rsid w:val="006B7E9F"/>
    <w:rsid w:val="006C22A8"/>
    <w:rsid w:val="006C2961"/>
    <w:rsid w:val="006C2C38"/>
    <w:rsid w:val="006C2F86"/>
    <w:rsid w:val="006C45AC"/>
    <w:rsid w:val="006C49F7"/>
    <w:rsid w:val="006C5437"/>
    <w:rsid w:val="006C6247"/>
    <w:rsid w:val="006D0BC8"/>
    <w:rsid w:val="006D1372"/>
    <w:rsid w:val="006D3A4D"/>
    <w:rsid w:val="006D3C94"/>
    <w:rsid w:val="006D40BF"/>
    <w:rsid w:val="006D4728"/>
    <w:rsid w:val="006D61BF"/>
    <w:rsid w:val="006D67D3"/>
    <w:rsid w:val="006D7120"/>
    <w:rsid w:val="006E017A"/>
    <w:rsid w:val="006E0228"/>
    <w:rsid w:val="006E0A4E"/>
    <w:rsid w:val="006E17FB"/>
    <w:rsid w:val="006E1C0C"/>
    <w:rsid w:val="006E1ECB"/>
    <w:rsid w:val="006E38C9"/>
    <w:rsid w:val="006E40EA"/>
    <w:rsid w:val="006E7881"/>
    <w:rsid w:val="006E7F85"/>
    <w:rsid w:val="006E7FF8"/>
    <w:rsid w:val="006F3A30"/>
    <w:rsid w:val="006F4770"/>
    <w:rsid w:val="006F63A5"/>
    <w:rsid w:val="006F729A"/>
    <w:rsid w:val="006F78D1"/>
    <w:rsid w:val="006F7C9C"/>
    <w:rsid w:val="0070263A"/>
    <w:rsid w:val="007036E7"/>
    <w:rsid w:val="00703A47"/>
    <w:rsid w:val="007044A7"/>
    <w:rsid w:val="00705475"/>
    <w:rsid w:val="0070664D"/>
    <w:rsid w:val="007076BF"/>
    <w:rsid w:val="0071012C"/>
    <w:rsid w:val="00711F31"/>
    <w:rsid w:val="00712537"/>
    <w:rsid w:val="00712DDD"/>
    <w:rsid w:val="0071360C"/>
    <w:rsid w:val="007146AC"/>
    <w:rsid w:val="007171EA"/>
    <w:rsid w:val="00717358"/>
    <w:rsid w:val="0071757E"/>
    <w:rsid w:val="0071759E"/>
    <w:rsid w:val="00720301"/>
    <w:rsid w:val="00721555"/>
    <w:rsid w:val="0072161A"/>
    <w:rsid w:val="00723B30"/>
    <w:rsid w:val="00726285"/>
    <w:rsid w:val="00726376"/>
    <w:rsid w:val="00726BBD"/>
    <w:rsid w:val="00726F1C"/>
    <w:rsid w:val="00727449"/>
    <w:rsid w:val="00730338"/>
    <w:rsid w:val="00731CEB"/>
    <w:rsid w:val="007336A3"/>
    <w:rsid w:val="00734260"/>
    <w:rsid w:val="007354EA"/>
    <w:rsid w:val="00737911"/>
    <w:rsid w:val="0074026A"/>
    <w:rsid w:val="00740AA4"/>
    <w:rsid w:val="00741423"/>
    <w:rsid w:val="00741565"/>
    <w:rsid w:val="00741BE1"/>
    <w:rsid w:val="00742FD6"/>
    <w:rsid w:val="00743876"/>
    <w:rsid w:val="00743DFD"/>
    <w:rsid w:val="00744D47"/>
    <w:rsid w:val="00750AB1"/>
    <w:rsid w:val="00750ED0"/>
    <w:rsid w:val="0075204C"/>
    <w:rsid w:val="00753C4B"/>
    <w:rsid w:val="00754055"/>
    <w:rsid w:val="00754166"/>
    <w:rsid w:val="00754FB6"/>
    <w:rsid w:val="00755DE6"/>
    <w:rsid w:val="00756254"/>
    <w:rsid w:val="00756F42"/>
    <w:rsid w:val="00761DA5"/>
    <w:rsid w:val="00763869"/>
    <w:rsid w:val="007639BA"/>
    <w:rsid w:val="00766188"/>
    <w:rsid w:val="00766247"/>
    <w:rsid w:val="007662F8"/>
    <w:rsid w:val="0076746C"/>
    <w:rsid w:val="00770969"/>
    <w:rsid w:val="00770A06"/>
    <w:rsid w:val="00770D97"/>
    <w:rsid w:val="00770E1E"/>
    <w:rsid w:val="00771F14"/>
    <w:rsid w:val="00772C4B"/>
    <w:rsid w:val="00773205"/>
    <w:rsid w:val="00773D2E"/>
    <w:rsid w:val="00774B01"/>
    <w:rsid w:val="00777CFD"/>
    <w:rsid w:val="00780677"/>
    <w:rsid w:val="00780D64"/>
    <w:rsid w:val="0078220E"/>
    <w:rsid w:val="00784E7C"/>
    <w:rsid w:val="00785024"/>
    <w:rsid w:val="0078558F"/>
    <w:rsid w:val="0078742A"/>
    <w:rsid w:val="0078760F"/>
    <w:rsid w:val="00790AC4"/>
    <w:rsid w:val="00791278"/>
    <w:rsid w:val="00791795"/>
    <w:rsid w:val="00791BD4"/>
    <w:rsid w:val="0079204B"/>
    <w:rsid w:val="00792374"/>
    <w:rsid w:val="0079244B"/>
    <w:rsid w:val="00793053"/>
    <w:rsid w:val="0079375C"/>
    <w:rsid w:val="00794365"/>
    <w:rsid w:val="0079447A"/>
    <w:rsid w:val="00794918"/>
    <w:rsid w:val="00794E55"/>
    <w:rsid w:val="0079563B"/>
    <w:rsid w:val="00795AF9"/>
    <w:rsid w:val="00796217"/>
    <w:rsid w:val="0079648F"/>
    <w:rsid w:val="007A04AA"/>
    <w:rsid w:val="007A0AC6"/>
    <w:rsid w:val="007A22D8"/>
    <w:rsid w:val="007A2D70"/>
    <w:rsid w:val="007A2E5F"/>
    <w:rsid w:val="007A607E"/>
    <w:rsid w:val="007B158C"/>
    <w:rsid w:val="007B41EE"/>
    <w:rsid w:val="007B555B"/>
    <w:rsid w:val="007B591C"/>
    <w:rsid w:val="007B7A3D"/>
    <w:rsid w:val="007C1076"/>
    <w:rsid w:val="007C2220"/>
    <w:rsid w:val="007C33C8"/>
    <w:rsid w:val="007C4C02"/>
    <w:rsid w:val="007C5BA5"/>
    <w:rsid w:val="007C6A87"/>
    <w:rsid w:val="007C7C44"/>
    <w:rsid w:val="007C7D9A"/>
    <w:rsid w:val="007C7F02"/>
    <w:rsid w:val="007D226F"/>
    <w:rsid w:val="007D3DB3"/>
    <w:rsid w:val="007D4A9B"/>
    <w:rsid w:val="007D4CCD"/>
    <w:rsid w:val="007D4E0D"/>
    <w:rsid w:val="007D5A0F"/>
    <w:rsid w:val="007D5C54"/>
    <w:rsid w:val="007D70A6"/>
    <w:rsid w:val="007E1BE6"/>
    <w:rsid w:val="007E20C4"/>
    <w:rsid w:val="007E229A"/>
    <w:rsid w:val="007E299F"/>
    <w:rsid w:val="007E4DA6"/>
    <w:rsid w:val="007E5DC4"/>
    <w:rsid w:val="007E6619"/>
    <w:rsid w:val="007E68F5"/>
    <w:rsid w:val="007E6A79"/>
    <w:rsid w:val="007E6D23"/>
    <w:rsid w:val="007F09C3"/>
    <w:rsid w:val="007F3E0F"/>
    <w:rsid w:val="007F449F"/>
    <w:rsid w:val="007F45CF"/>
    <w:rsid w:val="007F70B0"/>
    <w:rsid w:val="008011F9"/>
    <w:rsid w:val="00801B70"/>
    <w:rsid w:val="00802677"/>
    <w:rsid w:val="00802BA4"/>
    <w:rsid w:val="00803173"/>
    <w:rsid w:val="0080591E"/>
    <w:rsid w:val="008059B1"/>
    <w:rsid w:val="008062BB"/>
    <w:rsid w:val="00807D70"/>
    <w:rsid w:val="00811197"/>
    <w:rsid w:val="00811A17"/>
    <w:rsid w:val="00811F8C"/>
    <w:rsid w:val="0081226A"/>
    <w:rsid w:val="0081450F"/>
    <w:rsid w:val="00814D3B"/>
    <w:rsid w:val="00815620"/>
    <w:rsid w:val="00815CC3"/>
    <w:rsid w:val="00816762"/>
    <w:rsid w:val="008179B2"/>
    <w:rsid w:val="00820CC7"/>
    <w:rsid w:val="008214D9"/>
    <w:rsid w:val="0082355E"/>
    <w:rsid w:val="0082428E"/>
    <w:rsid w:val="008243D9"/>
    <w:rsid w:val="008258BE"/>
    <w:rsid w:val="00825D39"/>
    <w:rsid w:val="00827EE9"/>
    <w:rsid w:val="00830C3B"/>
    <w:rsid w:val="00835192"/>
    <w:rsid w:val="00835667"/>
    <w:rsid w:val="00840418"/>
    <w:rsid w:val="00840791"/>
    <w:rsid w:val="0084149E"/>
    <w:rsid w:val="00841614"/>
    <w:rsid w:val="00842E8D"/>
    <w:rsid w:val="008430C4"/>
    <w:rsid w:val="008438E2"/>
    <w:rsid w:val="00844A15"/>
    <w:rsid w:val="00845171"/>
    <w:rsid w:val="00846A3B"/>
    <w:rsid w:val="00846A81"/>
    <w:rsid w:val="008470A4"/>
    <w:rsid w:val="008476E6"/>
    <w:rsid w:val="0085004D"/>
    <w:rsid w:val="008507C2"/>
    <w:rsid w:val="00850DE1"/>
    <w:rsid w:val="008524EA"/>
    <w:rsid w:val="00852845"/>
    <w:rsid w:val="00853E6C"/>
    <w:rsid w:val="00855811"/>
    <w:rsid w:val="008564FA"/>
    <w:rsid w:val="008626D6"/>
    <w:rsid w:val="00862B9A"/>
    <w:rsid w:val="008632BA"/>
    <w:rsid w:val="0086454B"/>
    <w:rsid w:val="00864918"/>
    <w:rsid w:val="008652E9"/>
    <w:rsid w:val="00865E16"/>
    <w:rsid w:val="008663FB"/>
    <w:rsid w:val="0086659D"/>
    <w:rsid w:val="008704FD"/>
    <w:rsid w:val="00874896"/>
    <w:rsid w:val="00875357"/>
    <w:rsid w:val="0087637E"/>
    <w:rsid w:val="00877EB7"/>
    <w:rsid w:val="00880E34"/>
    <w:rsid w:val="0088133E"/>
    <w:rsid w:val="008816A7"/>
    <w:rsid w:val="00881835"/>
    <w:rsid w:val="00881B1E"/>
    <w:rsid w:val="00881CA8"/>
    <w:rsid w:val="00883C37"/>
    <w:rsid w:val="00884129"/>
    <w:rsid w:val="0088467D"/>
    <w:rsid w:val="00884DCA"/>
    <w:rsid w:val="0088521E"/>
    <w:rsid w:val="0088620A"/>
    <w:rsid w:val="00886C55"/>
    <w:rsid w:val="008871AA"/>
    <w:rsid w:val="00887A79"/>
    <w:rsid w:val="00887E86"/>
    <w:rsid w:val="00891884"/>
    <w:rsid w:val="00892517"/>
    <w:rsid w:val="00892C32"/>
    <w:rsid w:val="00892D6A"/>
    <w:rsid w:val="0089428B"/>
    <w:rsid w:val="008948C4"/>
    <w:rsid w:val="0089534D"/>
    <w:rsid w:val="0089581A"/>
    <w:rsid w:val="00895C7A"/>
    <w:rsid w:val="00896C80"/>
    <w:rsid w:val="008975EA"/>
    <w:rsid w:val="00897972"/>
    <w:rsid w:val="008A0846"/>
    <w:rsid w:val="008A166C"/>
    <w:rsid w:val="008A1915"/>
    <w:rsid w:val="008A447E"/>
    <w:rsid w:val="008A482A"/>
    <w:rsid w:val="008A4B01"/>
    <w:rsid w:val="008A5B2F"/>
    <w:rsid w:val="008A7680"/>
    <w:rsid w:val="008A7E8F"/>
    <w:rsid w:val="008B0904"/>
    <w:rsid w:val="008B14AF"/>
    <w:rsid w:val="008B1A25"/>
    <w:rsid w:val="008B3E02"/>
    <w:rsid w:val="008B5BCE"/>
    <w:rsid w:val="008B6A27"/>
    <w:rsid w:val="008C26DE"/>
    <w:rsid w:val="008C3230"/>
    <w:rsid w:val="008C37C9"/>
    <w:rsid w:val="008C3DAE"/>
    <w:rsid w:val="008C3EF8"/>
    <w:rsid w:val="008C49B1"/>
    <w:rsid w:val="008C6852"/>
    <w:rsid w:val="008C6A02"/>
    <w:rsid w:val="008C77FA"/>
    <w:rsid w:val="008C7CD9"/>
    <w:rsid w:val="008D102A"/>
    <w:rsid w:val="008D29B4"/>
    <w:rsid w:val="008D2AD5"/>
    <w:rsid w:val="008D3648"/>
    <w:rsid w:val="008D6094"/>
    <w:rsid w:val="008D6F96"/>
    <w:rsid w:val="008D7873"/>
    <w:rsid w:val="008E13F5"/>
    <w:rsid w:val="008E1A8B"/>
    <w:rsid w:val="008E49A3"/>
    <w:rsid w:val="008E4AD7"/>
    <w:rsid w:val="008E4E12"/>
    <w:rsid w:val="008E597E"/>
    <w:rsid w:val="008E6139"/>
    <w:rsid w:val="008E6188"/>
    <w:rsid w:val="008E6D10"/>
    <w:rsid w:val="008E6F2A"/>
    <w:rsid w:val="008E7764"/>
    <w:rsid w:val="008E7B3B"/>
    <w:rsid w:val="008F0862"/>
    <w:rsid w:val="008F1720"/>
    <w:rsid w:val="008F20FC"/>
    <w:rsid w:val="008F3A9F"/>
    <w:rsid w:val="008F46C0"/>
    <w:rsid w:val="008F4821"/>
    <w:rsid w:val="008F593B"/>
    <w:rsid w:val="008F6A56"/>
    <w:rsid w:val="00902507"/>
    <w:rsid w:val="009026FA"/>
    <w:rsid w:val="0090429C"/>
    <w:rsid w:val="00904956"/>
    <w:rsid w:val="00906639"/>
    <w:rsid w:val="009066B8"/>
    <w:rsid w:val="009070DB"/>
    <w:rsid w:val="00907CE0"/>
    <w:rsid w:val="00910069"/>
    <w:rsid w:val="00911129"/>
    <w:rsid w:val="009117AA"/>
    <w:rsid w:val="00912A1B"/>
    <w:rsid w:val="00912C47"/>
    <w:rsid w:val="00913C73"/>
    <w:rsid w:val="00913EDB"/>
    <w:rsid w:val="009142A2"/>
    <w:rsid w:val="009143E6"/>
    <w:rsid w:val="009147D9"/>
    <w:rsid w:val="00915181"/>
    <w:rsid w:val="0092216E"/>
    <w:rsid w:val="009235BD"/>
    <w:rsid w:val="009239D7"/>
    <w:rsid w:val="00926A86"/>
    <w:rsid w:val="00926D02"/>
    <w:rsid w:val="0092737A"/>
    <w:rsid w:val="00927590"/>
    <w:rsid w:val="00930461"/>
    <w:rsid w:val="009304D7"/>
    <w:rsid w:val="009323FC"/>
    <w:rsid w:val="0093348E"/>
    <w:rsid w:val="0093504E"/>
    <w:rsid w:val="00935DD2"/>
    <w:rsid w:val="00937204"/>
    <w:rsid w:val="0094008A"/>
    <w:rsid w:val="009403CA"/>
    <w:rsid w:val="00940489"/>
    <w:rsid w:val="0094287F"/>
    <w:rsid w:val="00943B40"/>
    <w:rsid w:val="00944CDA"/>
    <w:rsid w:val="00944ED1"/>
    <w:rsid w:val="00945760"/>
    <w:rsid w:val="009465D6"/>
    <w:rsid w:val="00947E67"/>
    <w:rsid w:val="009508C3"/>
    <w:rsid w:val="00950BD4"/>
    <w:rsid w:val="00950C1F"/>
    <w:rsid w:val="00950CC1"/>
    <w:rsid w:val="009515C0"/>
    <w:rsid w:val="00951F2C"/>
    <w:rsid w:val="009521FD"/>
    <w:rsid w:val="00952A9A"/>
    <w:rsid w:val="0095460A"/>
    <w:rsid w:val="00954C1A"/>
    <w:rsid w:val="00956B37"/>
    <w:rsid w:val="00956BAB"/>
    <w:rsid w:val="00956E58"/>
    <w:rsid w:val="00956FE3"/>
    <w:rsid w:val="00957201"/>
    <w:rsid w:val="00961A44"/>
    <w:rsid w:val="00961D13"/>
    <w:rsid w:val="00962AFE"/>
    <w:rsid w:val="00962DC5"/>
    <w:rsid w:val="00964F58"/>
    <w:rsid w:val="00967CBC"/>
    <w:rsid w:val="00970254"/>
    <w:rsid w:val="0097046F"/>
    <w:rsid w:val="00971603"/>
    <w:rsid w:val="00971F4F"/>
    <w:rsid w:val="0097257E"/>
    <w:rsid w:val="00973DAD"/>
    <w:rsid w:val="0097771C"/>
    <w:rsid w:val="00977DC7"/>
    <w:rsid w:val="00980695"/>
    <w:rsid w:val="00980DE8"/>
    <w:rsid w:val="009812F3"/>
    <w:rsid w:val="00981469"/>
    <w:rsid w:val="00981669"/>
    <w:rsid w:val="009820DC"/>
    <w:rsid w:val="009835FB"/>
    <w:rsid w:val="00983D67"/>
    <w:rsid w:val="00984CDB"/>
    <w:rsid w:val="00985A93"/>
    <w:rsid w:val="00986A42"/>
    <w:rsid w:val="00986CFE"/>
    <w:rsid w:val="00991488"/>
    <w:rsid w:val="00991F3F"/>
    <w:rsid w:val="0099209F"/>
    <w:rsid w:val="00992AF3"/>
    <w:rsid w:val="00992E60"/>
    <w:rsid w:val="009938BC"/>
    <w:rsid w:val="00994397"/>
    <w:rsid w:val="009944F6"/>
    <w:rsid w:val="009947A6"/>
    <w:rsid w:val="00995FB7"/>
    <w:rsid w:val="009A03F9"/>
    <w:rsid w:val="009A136C"/>
    <w:rsid w:val="009A2D81"/>
    <w:rsid w:val="009A2F9F"/>
    <w:rsid w:val="009A33D5"/>
    <w:rsid w:val="009A4B93"/>
    <w:rsid w:val="009A5C92"/>
    <w:rsid w:val="009A70F8"/>
    <w:rsid w:val="009A79D5"/>
    <w:rsid w:val="009B0D94"/>
    <w:rsid w:val="009B1FEB"/>
    <w:rsid w:val="009B34E7"/>
    <w:rsid w:val="009B5555"/>
    <w:rsid w:val="009B7C38"/>
    <w:rsid w:val="009C15DA"/>
    <w:rsid w:val="009C2443"/>
    <w:rsid w:val="009C63C0"/>
    <w:rsid w:val="009C667C"/>
    <w:rsid w:val="009C7041"/>
    <w:rsid w:val="009C7FD9"/>
    <w:rsid w:val="009D1EB8"/>
    <w:rsid w:val="009D3D2E"/>
    <w:rsid w:val="009D656A"/>
    <w:rsid w:val="009D6841"/>
    <w:rsid w:val="009D725C"/>
    <w:rsid w:val="009D75DB"/>
    <w:rsid w:val="009D7DD6"/>
    <w:rsid w:val="009E04E0"/>
    <w:rsid w:val="009E23C9"/>
    <w:rsid w:val="009E2A70"/>
    <w:rsid w:val="009E2E78"/>
    <w:rsid w:val="009E2F09"/>
    <w:rsid w:val="009E2F70"/>
    <w:rsid w:val="009E4951"/>
    <w:rsid w:val="009E5522"/>
    <w:rsid w:val="009E5B18"/>
    <w:rsid w:val="009E66A2"/>
    <w:rsid w:val="009E688D"/>
    <w:rsid w:val="009E7223"/>
    <w:rsid w:val="009E7576"/>
    <w:rsid w:val="009E7C29"/>
    <w:rsid w:val="009F0551"/>
    <w:rsid w:val="009F2847"/>
    <w:rsid w:val="009F31AB"/>
    <w:rsid w:val="009F3439"/>
    <w:rsid w:val="009F4068"/>
    <w:rsid w:val="009F62E5"/>
    <w:rsid w:val="009F6733"/>
    <w:rsid w:val="009F6C07"/>
    <w:rsid w:val="00A0044F"/>
    <w:rsid w:val="00A00995"/>
    <w:rsid w:val="00A00D8F"/>
    <w:rsid w:val="00A00E98"/>
    <w:rsid w:val="00A01899"/>
    <w:rsid w:val="00A02251"/>
    <w:rsid w:val="00A029FB"/>
    <w:rsid w:val="00A03433"/>
    <w:rsid w:val="00A03C92"/>
    <w:rsid w:val="00A05454"/>
    <w:rsid w:val="00A05645"/>
    <w:rsid w:val="00A06151"/>
    <w:rsid w:val="00A100BF"/>
    <w:rsid w:val="00A12BF5"/>
    <w:rsid w:val="00A13470"/>
    <w:rsid w:val="00A134CD"/>
    <w:rsid w:val="00A14BAD"/>
    <w:rsid w:val="00A15810"/>
    <w:rsid w:val="00A16FCE"/>
    <w:rsid w:val="00A17DA9"/>
    <w:rsid w:val="00A2007E"/>
    <w:rsid w:val="00A21D6C"/>
    <w:rsid w:val="00A21EF5"/>
    <w:rsid w:val="00A22EA0"/>
    <w:rsid w:val="00A23B9A"/>
    <w:rsid w:val="00A23CA8"/>
    <w:rsid w:val="00A243F3"/>
    <w:rsid w:val="00A247ED"/>
    <w:rsid w:val="00A25010"/>
    <w:rsid w:val="00A2522A"/>
    <w:rsid w:val="00A2541C"/>
    <w:rsid w:val="00A25A90"/>
    <w:rsid w:val="00A27326"/>
    <w:rsid w:val="00A27810"/>
    <w:rsid w:val="00A30298"/>
    <w:rsid w:val="00A31410"/>
    <w:rsid w:val="00A3374A"/>
    <w:rsid w:val="00A33811"/>
    <w:rsid w:val="00A33A0D"/>
    <w:rsid w:val="00A33E43"/>
    <w:rsid w:val="00A34120"/>
    <w:rsid w:val="00A34DFD"/>
    <w:rsid w:val="00A3648C"/>
    <w:rsid w:val="00A368D1"/>
    <w:rsid w:val="00A37129"/>
    <w:rsid w:val="00A378F5"/>
    <w:rsid w:val="00A37B1D"/>
    <w:rsid w:val="00A41AF3"/>
    <w:rsid w:val="00A42002"/>
    <w:rsid w:val="00A42CA3"/>
    <w:rsid w:val="00A43611"/>
    <w:rsid w:val="00A4381A"/>
    <w:rsid w:val="00A43993"/>
    <w:rsid w:val="00A51569"/>
    <w:rsid w:val="00A51BE1"/>
    <w:rsid w:val="00A542B6"/>
    <w:rsid w:val="00A54ADB"/>
    <w:rsid w:val="00A54E69"/>
    <w:rsid w:val="00A54E71"/>
    <w:rsid w:val="00A55258"/>
    <w:rsid w:val="00A566C1"/>
    <w:rsid w:val="00A56EBF"/>
    <w:rsid w:val="00A57BBF"/>
    <w:rsid w:val="00A604C2"/>
    <w:rsid w:val="00A60E7E"/>
    <w:rsid w:val="00A61357"/>
    <w:rsid w:val="00A628B9"/>
    <w:rsid w:val="00A64BC6"/>
    <w:rsid w:val="00A66030"/>
    <w:rsid w:val="00A66E82"/>
    <w:rsid w:val="00A708A3"/>
    <w:rsid w:val="00A72223"/>
    <w:rsid w:val="00A72AD4"/>
    <w:rsid w:val="00A72DE8"/>
    <w:rsid w:val="00A74B09"/>
    <w:rsid w:val="00A74B16"/>
    <w:rsid w:val="00A74FD3"/>
    <w:rsid w:val="00A766B1"/>
    <w:rsid w:val="00A7764E"/>
    <w:rsid w:val="00A80EB9"/>
    <w:rsid w:val="00A8288D"/>
    <w:rsid w:val="00A83836"/>
    <w:rsid w:val="00A84584"/>
    <w:rsid w:val="00A86F68"/>
    <w:rsid w:val="00A875B0"/>
    <w:rsid w:val="00A9000D"/>
    <w:rsid w:val="00A901A3"/>
    <w:rsid w:val="00A90250"/>
    <w:rsid w:val="00A9060E"/>
    <w:rsid w:val="00A917B5"/>
    <w:rsid w:val="00A9196B"/>
    <w:rsid w:val="00A92F97"/>
    <w:rsid w:val="00A93A52"/>
    <w:rsid w:val="00A9448F"/>
    <w:rsid w:val="00A9499D"/>
    <w:rsid w:val="00A94E34"/>
    <w:rsid w:val="00A95369"/>
    <w:rsid w:val="00A960E3"/>
    <w:rsid w:val="00AA0376"/>
    <w:rsid w:val="00AA3535"/>
    <w:rsid w:val="00AA4639"/>
    <w:rsid w:val="00AA4881"/>
    <w:rsid w:val="00AA58E4"/>
    <w:rsid w:val="00AA64B5"/>
    <w:rsid w:val="00AA7E7E"/>
    <w:rsid w:val="00AA7F20"/>
    <w:rsid w:val="00AB0A6A"/>
    <w:rsid w:val="00AB2945"/>
    <w:rsid w:val="00AB34BD"/>
    <w:rsid w:val="00AB442E"/>
    <w:rsid w:val="00AB5380"/>
    <w:rsid w:val="00AB5C4F"/>
    <w:rsid w:val="00AB6DDF"/>
    <w:rsid w:val="00AB6E53"/>
    <w:rsid w:val="00AC047D"/>
    <w:rsid w:val="00AC0D7E"/>
    <w:rsid w:val="00AC3074"/>
    <w:rsid w:val="00AC3967"/>
    <w:rsid w:val="00AC57D5"/>
    <w:rsid w:val="00AC689D"/>
    <w:rsid w:val="00AD0624"/>
    <w:rsid w:val="00AD08BA"/>
    <w:rsid w:val="00AD1FD6"/>
    <w:rsid w:val="00AD69EE"/>
    <w:rsid w:val="00AD7263"/>
    <w:rsid w:val="00AD7387"/>
    <w:rsid w:val="00AE25F1"/>
    <w:rsid w:val="00AE4700"/>
    <w:rsid w:val="00AE47AA"/>
    <w:rsid w:val="00AE4871"/>
    <w:rsid w:val="00AE491C"/>
    <w:rsid w:val="00AE4F99"/>
    <w:rsid w:val="00AF060D"/>
    <w:rsid w:val="00AF1527"/>
    <w:rsid w:val="00AF1BED"/>
    <w:rsid w:val="00AF2069"/>
    <w:rsid w:val="00AF2946"/>
    <w:rsid w:val="00AF2ED9"/>
    <w:rsid w:val="00AF3021"/>
    <w:rsid w:val="00AF3C2A"/>
    <w:rsid w:val="00AF4B8C"/>
    <w:rsid w:val="00AF5C13"/>
    <w:rsid w:val="00AF5D15"/>
    <w:rsid w:val="00AF5D87"/>
    <w:rsid w:val="00AF6132"/>
    <w:rsid w:val="00AF7343"/>
    <w:rsid w:val="00B00C7E"/>
    <w:rsid w:val="00B0336E"/>
    <w:rsid w:val="00B036F0"/>
    <w:rsid w:val="00B04484"/>
    <w:rsid w:val="00B04775"/>
    <w:rsid w:val="00B05480"/>
    <w:rsid w:val="00B06583"/>
    <w:rsid w:val="00B069A8"/>
    <w:rsid w:val="00B104BF"/>
    <w:rsid w:val="00B12E10"/>
    <w:rsid w:val="00B13084"/>
    <w:rsid w:val="00B13B7D"/>
    <w:rsid w:val="00B13F7A"/>
    <w:rsid w:val="00B142BB"/>
    <w:rsid w:val="00B14388"/>
    <w:rsid w:val="00B14742"/>
    <w:rsid w:val="00B1552B"/>
    <w:rsid w:val="00B15F37"/>
    <w:rsid w:val="00B16AE7"/>
    <w:rsid w:val="00B173AD"/>
    <w:rsid w:val="00B1747B"/>
    <w:rsid w:val="00B174E0"/>
    <w:rsid w:val="00B208A5"/>
    <w:rsid w:val="00B2133A"/>
    <w:rsid w:val="00B2174E"/>
    <w:rsid w:val="00B21BB0"/>
    <w:rsid w:val="00B21BFA"/>
    <w:rsid w:val="00B23DEA"/>
    <w:rsid w:val="00B23FAC"/>
    <w:rsid w:val="00B25695"/>
    <w:rsid w:val="00B25834"/>
    <w:rsid w:val="00B25881"/>
    <w:rsid w:val="00B25BB1"/>
    <w:rsid w:val="00B26753"/>
    <w:rsid w:val="00B269F7"/>
    <w:rsid w:val="00B2764C"/>
    <w:rsid w:val="00B30740"/>
    <w:rsid w:val="00B3191B"/>
    <w:rsid w:val="00B3192D"/>
    <w:rsid w:val="00B3249F"/>
    <w:rsid w:val="00B32F1C"/>
    <w:rsid w:val="00B330A3"/>
    <w:rsid w:val="00B3319A"/>
    <w:rsid w:val="00B35B3A"/>
    <w:rsid w:val="00B35F32"/>
    <w:rsid w:val="00B425E8"/>
    <w:rsid w:val="00B4298C"/>
    <w:rsid w:val="00B43E69"/>
    <w:rsid w:val="00B468B5"/>
    <w:rsid w:val="00B5016F"/>
    <w:rsid w:val="00B54437"/>
    <w:rsid w:val="00B54844"/>
    <w:rsid w:val="00B560A6"/>
    <w:rsid w:val="00B567C9"/>
    <w:rsid w:val="00B578F7"/>
    <w:rsid w:val="00B604A0"/>
    <w:rsid w:val="00B60B19"/>
    <w:rsid w:val="00B61E83"/>
    <w:rsid w:val="00B62B41"/>
    <w:rsid w:val="00B63344"/>
    <w:rsid w:val="00B63BC2"/>
    <w:rsid w:val="00B63EEB"/>
    <w:rsid w:val="00B63FE0"/>
    <w:rsid w:val="00B65C68"/>
    <w:rsid w:val="00B675A6"/>
    <w:rsid w:val="00B71B60"/>
    <w:rsid w:val="00B73A65"/>
    <w:rsid w:val="00B749A8"/>
    <w:rsid w:val="00B76A02"/>
    <w:rsid w:val="00B7717C"/>
    <w:rsid w:val="00B80271"/>
    <w:rsid w:val="00B80B74"/>
    <w:rsid w:val="00B80BB9"/>
    <w:rsid w:val="00B80DB2"/>
    <w:rsid w:val="00B821DD"/>
    <w:rsid w:val="00B8223E"/>
    <w:rsid w:val="00B82924"/>
    <w:rsid w:val="00B82A3D"/>
    <w:rsid w:val="00B83041"/>
    <w:rsid w:val="00B831AD"/>
    <w:rsid w:val="00B8472D"/>
    <w:rsid w:val="00B85604"/>
    <w:rsid w:val="00B8768A"/>
    <w:rsid w:val="00B87B30"/>
    <w:rsid w:val="00B9054A"/>
    <w:rsid w:val="00B91974"/>
    <w:rsid w:val="00B928FD"/>
    <w:rsid w:val="00B92E81"/>
    <w:rsid w:val="00B92FC7"/>
    <w:rsid w:val="00B934D2"/>
    <w:rsid w:val="00B936D1"/>
    <w:rsid w:val="00B946AD"/>
    <w:rsid w:val="00B959C7"/>
    <w:rsid w:val="00B972D5"/>
    <w:rsid w:val="00B97A9E"/>
    <w:rsid w:val="00BA0C47"/>
    <w:rsid w:val="00BA2261"/>
    <w:rsid w:val="00BA4DC4"/>
    <w:rsid w:val="00BA5D0D"/>
    <w:rsid w:val="00BB134F"/>
    <w:rsid w:val="00BB1BA3"/>
    <w:rsid w:val="00BB2198"/>
    <w:rsid w:val="00BB4142"/>
    <w:rsid w:val="00BB68B8"/>
    <w:rsid w:val="00BC0313"/>
    <w:rsid w:val="00BC062A"/>
    <w:rsid w:val="00BC1A55"/>
    <w:rsid w:val="00BC1E64"/>
    <w:rsid w:val="00BC4222"/>
    <w:rsid w:val="00BC560A"/>
    <w:rsid w:val="00BC59C8"/>
    <w:rsid w:val="00BC5A80"/>
    <w:rsid w:val="00BC6A92"/>
    <w:rsid w:val="00BC758F"/>
    <w:rsid w:val="00BC7A6F"/>
    <w:rsid w:val="00BD0025"/>
    <w:rsid w:val="00BD0D16"/>
    <w:rsid w:val="00BD34A1"/>
    <w:rsid w:val="00BD51B1"/>
    <w:rsid w:val="00BD5AA7"/>
    <w:rsid w:val="00BD5C83"/>
    <w:rsid w:val="00BD5ED8"/>
    <w:rsid w:val="00BD7486"/>
    <w:rsid w:val="00BE1997"/>
    <w:rsid w:val="00BE2B98"/>
    <w:rsid w:val="00BE2E6F"/>
    <w:rsid w:val="00BE658D"/>
    <w:rsid w:val="00BE7602"/>
    <w:rsid w:val="00BE7863"/>
    <w:rsid w:val="00BE786F"/>
    <w:rsid w:val="00BF11DF"/>
    <w:rsid w:val="00BF3A48"/>
    <w:rsid w:val="00BF4B31"/>
    <w:rsid w:val="00BF4F02"/>
    <w:rsid w:val="00BF5473"/>
    <w:rsid w:val="00BF56DD"/>
    <w:rsid w:val="00BF5F0A"/>
    <w:rsid w:val="00BF61ED"/>
    <w:rsid w:val="00BF63A8"/>
    <w:rsid w:val="00BF7703"/>
    <w:rsid w:val="00BF7F87"/>
    <w:rsid w:val="00C015B5"/>
    <w:rsid w:val="00C02586"/>
    <w:rsid w:val="00C0492A"/>
    <w:rsid w:val="00C06B4E"/>
    <w:rsid w:val="00C07437"/>
    <w:rsid w:val="00C07F88"/>
    <w:rsid w:val="00C1051C"/>
    <w:rsid w:val="00C10B0C"/>
    <w:rsid w:val="00C10D88"/>
    <w:rsid w:val="00C116DB"/>
    <w:rsid w:val="00C121B8"/>
    <w:rsid w:val="00C13748"/>
    <w:rsid w:val="00C148EE"/>
    <w:rsid w:val="00C14F5F"/>
    <w:rsid w:val="00C15339"/>
    <w:rsid w:val="00C15B29"/>
    <w:rsid w:val="00C16310"/>
    <w:rsid w:val="00C166E6"/>
    <w:rsid w:val="00C203DA"/>
    <w:rsid w:val="00C20B74"/>
    <w:rsid w:val="00C2122A"/>
    <w:rsid w:val="00C228F0"/>
    <w:rsid w:val="00C25F50"/>
    <w:rsid w:val="00C265B7"/>
    <w:rsid w:val="00C26CF1"/>
    <w:rsid w:val="00C275C6"/>
    <w:rsid w:val="00C27D21"/>
    <w:rsid w:val="00C30758"/>
    <w:rsid w:val="00C30CB8"/>
    <w:rsid w:val="00C30E6C"/>
    <w:rsid w:val="00C31A81"/>
    <w:rsid w:val="00C3277D"/>
    <w:rsid w:val="00C32A39"/>
    <w:rsid w:val="00C32DC5"/>
    <w:rsid w:val="00C32F1F"/>
    <w:rsid w:val="00C3383C"/>
    <w:rsid w:val="00C34D68"/>
    <w:rsid w:val="00C36397"/>
    <w:rsid w:val="00C36442"/>
    <w:rsid w:val="00C36538"/>
    <w:rsid w:val="00C42352"/>
    <w:rsid w:val="00C4277D"/>
    <w:rsid w:val="00C427F2"/>
    <w:rsid w:val="00C436AC"/>
    <w:rsid w:val="00C440D5"/>
    <w:rsid w:val="00C446A2"/>
    <w:rsid w:val="00C44BC2"/>
    <w:rsid w:val="00C45E3F"/>
    <w:rsid w:val="00C45FD1"/>
    <w:rsid w:val="00C46568"/>
    <w:rsid w:val="00C46BBA"/>
    <w:rsid w:val="00C47394"/>
    <w:rsid w:val="00C476D6"/>
    <w:rsid w:val="00C47738"/>
    <w:rsid w:val="00C47A54"/>
    <w:rsid w:val="00C47E04"/>
    <w:rsid w:val="00C50A3B"/>
    <w:rsid w:val="00C51186"/>
    <w:rsid w:val="00C518ED"/>
    <w:rsid w:val="00C55B73"/>
    <w:rsid w:val="00C566CC"/>
    <w:rsid w:val="00C5674E"/>
    <w:rsid w:val="00C56770"/>
    <w:rsid w:val="00C56BCB"/>
    <w:rsid w:val="00C56F13"/>
    <w:rsid w:val="00C56F9B"/>
    <w:rsid w:val="00C60DED"/>
    <w:rsid w:val="00C6372A"/>
    <w:rsid w:val="00C638FE"/>
    <w:rsid w:val="00C6441F"/>
    <w:rsid w:val="00C64883"/>
    <w:rsid w:val="00C649FE"/>
    <w:rsid w:val="00C65960"/>
    <w:rsid w:val="00C67652"/>
    <w:rsid w:val="00C70157"/>
    <w:rsid w:val="00C7036C"/>
    <w:rsid w:val="00C7076B"/>
    <w:rsid w:val="00C72F3D"/>
    <w:rsid w:val="00C75C4C"/>
    <w:rsid w:val="00C763EB"/>
    <w:rsid w:val="00C801B4"/>
    <w:rsid w:val="00C816BC"/>
    <w:rsid w:val="00C85CDB"/>
    <w:rsid w:val="00C86097"/>
    <w:rsid w:val="00C877D0"/>
    <w:rsid w:val="00C87D6E"/>
    <w:rsid w:val="00C900B5"/>
    <w:rsid w:val="00C9118F"/>
    <w:rsid w:val="00C911EA"/>
    <w:rsid w:val="00C92CE2"/>
    <w:rsid w:val="00C945AF"/>
    <w:rsid w:val="00C94C02"/>
    <w:rsid w:val="00C94E50"/>
    <w:rsid w:val="00C962AA"/>
    <w:rsid w:val="00C96AAB"/>
    <w:rsid w:val="00CA19ED"/>
    <w:rsid w:val="00CA237B"/>
    <w:rsid w:val="00CA3279"/>
    <w:rsid w:val="00CA3BB9"/>
    <w:rsid w:val="00CA58AA"/>
    <w:rsid w:val="00CA5D1F"/>
    <w:rsid w:val="00CA5ED8"/>
    <w:rsid w:val="00CA69D7"/>
    <w:rsid w:val="00CA7252"/>
    <w:rsid w:val="00CA7E1C"/>
    <w:rsid w:val="00CB1530"/>
    <w:rsid w:val="00CB1CBF"/>
    <w:rsid w:val="00CB3847"/>
    <w:rsid w:val="00CB4322"/>
    <w:rsid w:val="00CB5A0B"/>
    <w:rsid w:val="00CC061F"/>
    <w:rsid w:val="00CC129D"/>
    <w:rsid w:val="00CC3D61"/>
    <w:rsid w:val="00CC3D67"/>
    <w:rsid w:val="00CC65AE"/>
    <w:rsid w:val="00CC65BC"/>
    <w:rsid w:val="00CC6817"/>
    <w:rsid w:val="00CC7684"/>
    <w:rsid w:val="00CC7738"/>
    <w:rsid w:val="00CD1620"/>
    <w:rsid w:val="00CD1C70"/>
    <w:rsid w:val="00CD24C2"/>
    <w:rsid w:val="00CD365C"/>
    <w:rsid w:val="00CD41D4"/>
    <w:rsid w:val="00CD464E"/>
    <w:rsid w:val="00CD4A86"/>
    <w:rsid w:val="00CE088A"/>
    <w:rsid w:val="00CE0D87"/>
    <w:rsid w:val="00CE0E0C"/>
    <w:rsid w:val="00CE22B6"/>
    <w:rsid w:val="00CE28F0"/>
    <w:rsid w:val="00CE2A71"/>
    <w:rsid w:val="00CE3C50"/>
    <w:rsid w:val="00CE617A"/>
    <w:rsid w:val="00CE6237"/>
    <w:rsid w:val="00CE68C7"/>
    <w:rsid w:val="00CE763F"/>
    <w:rsid w:val="00CF1747"/>
    <w:rsid w:val="00CF1CAD"/>
    <w:rsid w:val="00CF24CD"/>
    <w:rsid w:val="00CF2990"/>
    <w:rsid w:val="00CF5A5F"/>
    <w:rsid w:val="00CF5ECD"/>
    <w:rsid w:val="00CF76C1"/>
    <w:rsid w:val="00D030E7"/>
    <w:rsid w:val="00D033B6"/>
    <w:rsid w:val="00D03B22"/>
    <w:rsid w:val="00D0476D"/>
    <w:rsid w:val="00D06A38"/>
    <w:rsid w:val="00D0719C"/>
    <w:rsid w:val="00D07B87"/>
    <w:rsid w:val="00D07E0A"/>
    <w:rsid w:val="00D1057D"/>
    <w:rsid w:val="00D10C76"/>
    <w:rsid w:val="00D12B0E"/>
    <w:rsid w:val="00D12B9A"/>
    <w:rsid w:val="00D12EE7"/>
    <w:rsid w:val="00D14C28"/>
    <w:rsid w:val="00D15243"/>
    <w:rsid w:val="00D157AC"/>
    <w:rsid w:val="00D159C1"/>
    <w:rsid w:val="00D16E53"/>
    <w:rsid w:val="00D20E2B"/>
    <w:rsid w:val="00D21D79"/>
    <w:rsid w:val="00D220B7"/>
    <w:rsid w:val="00D23EEC"/>
    <w:rsid w:val="00D242B0"/>
    <w:rsid w:val="00D242F3"/>
    <w:rsid w:val="00D269D4"/>
    <w:rsid w:val="00D276C1"/>
    <w:rsid w:val="00D27940"/>
    <w:rsid w:val="00D30BD6"/>
    <w:rsid w:val="00D315C8"/>
    <w:rsid w:val="00D34628"/>
    <w:rsid w:val="00D34A46"/>
    <w:rsid w:val="00D35042"/>
    <w:rsid w:val="00D353F3"/>
    <w:rsid w:val="00D35593"/>
    <w:rsid w:val="00D3598C"/>
    <w:rsid w:val="00D367FE"/>
    <w:rsid w:val="00D40F6F"/>
    <w:rsid w:val="00D42319"/>
    <w:rsid w:val="00D4241C"/>
    <w:rsid w:val="00D4379F"/>
    <w:rsid w:val="00D4415A"/>
    <w:rsid w:val="00D463F6"/>
    <w:rsid w:val="00D46A74"/>
    <w:rsid w:val="00D47143"/>
    <w:rsid w:val="00D475B6"/>
    <w:rsid w:val="00D5044C"/>
    <w:rsid w:val="00D50C74"/>
    <w:rsid w:val="00D51139"/>
    <w:rsid w:val="00D519DA"/>
    <w:rsid w:val="00D51BAD"/>
    <w:rsid w:val="00D536DA"/>
    <w:rsid w:val="00D5408D"/>
    <w:rsid w:val="00D60E5E"/>
    <w:rsid w:val="00D60FAE"/>
    <w:rsid w:val="00D61189"/>
    <w:rsid w:val="00D6156A"/>
    <w:rsid w:val="00D61F3B"/>
    <w:rsid w:val="00D621B2"/>
    <w:rsid w:val="00D6247F"/>
    <w:rsid w:val="00D633A9"/>
    <w:rsid w:val="00D638FF"/>
    <w:rsid w:val="00D649A8"/>
    <w:rsid w:val="00D66B18"/>
    <w:rsid w:val="00D7036A"/>
    <w:rsid w:val="00D7092F"/>
    <w:rsid w:val="00D70C5B"/>
    <w:rsid w:val="00D71D15"/>
    <w:rsid w:val="00D71EAE"/>
    <w:rsid w:val="00D732F5"/>
    <w:rsid w:val="00D734ED"/>
    <w:rsid w:val="00D74988"/>
    <w:rsid w:val="00D77B8C"/>
    <w:rsid w:val="00D83175"/>
    <w:rsid w:val="00D8463C"/>
    <w:rsid w:val="00D849D2"/>
    <w:rsid w:val="00D85034"/>
    <w:rsid w:val="00D856FB"/>
    <w:rsid w:val="00D8590B"/>
    <w:rsid w:val="00D90026"/>
    <w:rsid w:val="00D927CE"/>
    <w:rsid w:val="00D93BA6"/>
    <w:rsid w:val="00D94826"/>
    <w:rsid w:val="00D95F02"/>
    <w:rsid w:val="00D963C7"/>
    <w:rsid w:val="00D96499"/>
    <w:rsid w:val="00DA058E"/>
    <w:rsid w:val="00DA1CE6"/>
    <w:rsid w:val="00DA3277"/>
    <w:rsid w:val="00DA5B65"/>
    <w:rsid w:val="00DA6A6D"/>
    <w:rsid w:val="00DA6EAC"/>
    <w:rsid w:val="00DB101D"/>
    <w:rsid w:val="00DB316C"/>
    <w:rsid w:val="00DB54B4"/>
    <w:rsid w:val="00DB7622"/>
    <w:rsid w:val="00DC321B"/>
    <w:rsid w:val="00DC4C50"/>
    <w:rsid w:val="00DC625B"/>
    <w:rsid w:val="00DC6714"/>
    <w:rsid w:val="00DC6EC5"/>
    <w:rsid w:val="00DC782E"/>
    <w:rsid w:val="00DD025A"/>
    <w:rsid w:val="00DD1196"/>
    <w:rsid w:val="00DD4DA6"/>
    <w:rsid w:val="00DE1039"/>
    <w:rsid w:val="00DE1EFC"/>
    <w:rsid w:val="00DE2D06"/>
    <w:rsid w:val="00DF25D9"/>
    <w:rsid w:val="00DF2905"/>
    <w:rsid w:val="00DF322C"/>
    <w:rsid w:val="00DF3FEC"/>
    <w:rsid w:val="00DF6F35"/>
    <w:rsid w:val="00DF73E2"/>
    <w:rsid w:val="00DF7CF5"/>
    <w:rsid w:val="00E00138"/>
    <w:rsid w:val="00E00414"/>
    <w:rsid w:val="00E011DE"/>
    <w:rsid w:val="00E01C8A"/>
    <w:rsid w:val="00E032F5"/>
    <w:rsid w:val="00E03542"/>
    <w:rsid w:val="00E03DE0"/>
    <w:rsid w:val="00E04809"/>
    <w:rsid w:val="00E0785C"/>
    <w:rsid w:val="00E13A9A"/>
    <w:rsid w:val="00E15DF1"/>
    <w:rsid w:val="00E1691D"/>
    <w:rsid w:val="00E21228"/>
    <w:rsid w:val="00E21947"/>
    <w:rsid w:val="00E22FCE"/>
    <w:rsid w:val="00E2305B"/>
    <w:rsid w:val="00E24CD6"/>
    <w:rsid w:val="00E2551F"/>
    <w:rsid w:val="00E258FF"/>
    <w:rsid w:val="00E26316"/>
    <w:rsid w:val="00E304B5"/>
    <w:rsid w:val="00E315E2"/>
    <w:rsid w:val="00E32515"/>
    <w:rsid w:val="00E326F7"/>
    <w:rsid w:val="00E3272A"/>
    <w:rsid w:val="00E34072"/>
    <w:rsid w:val="00E34F86"/>
    <w:rsid w:val="00E376B2"/>
    <w:rsid w:val="00E422DA"/>
    <w:rsid w:val="00E42D82"/>
    <w:rsid w:val="00E43478"/>
    <w:rsid w:val="00E46086"/>
    <w:rsid w:val="00E460FA"/>
    <w:rsid w:val="00E50D77"/>
    <w:rsid w:val="00E51231"/>
    <w:rsid w:val="00E51CFE"/>
    <w:rsid w:val="00E52592"/>
    <w:rsid w:val="00E54767"/>
    <w:rsid w:val="00E5590A"/>
    <w:rsid w:val="00E5761B"/>
    <w:rsid w:val="00E57814"/>
    <w:rsid w:val="00E60A8C"/>
    <w:rsid w:val="00E610A0"/>
    <w:rsid w:val="00E61F40"/>
    <w:rsid w:val="00E62F3A"/>
    <w:rsid w:val="00E63F1F"/>
    <w:rsid w:val="00E640C0"/>
    <w:rsid w:val="00E70829"/>
    <w:rsid w:val="00E74893"/>
    <w:rsid w:val="00E768E1"/>
    <w:rsid w:val="00E77731"/>
    <w:rsid w:val="00E7797A"/>
    <w:rsid w:val="00E8089E"/>
    <w:rsid w:val="00E84C85"/>
    <w:rsid w:val="00E84D09"/>
    <w:rsid w:val="00E857CC"/>
    <w:rsid w:val="00E9158B"/>
    <w:rsid w:val="00E92DC9"/>
    <w:rsid w:val="00E956E2"/>
    <w:rsid w:val="00E960D2"/>
    <w:rsid w:val="00E9622C"/>
    <w:rsid w:val="00EA0D51"/>
    <w:rsid w:val="00EA1C0F"/>
    <w:rsid w:val="00EA276C"/>
    <w:rsid w:val="00EA3E55"/>
    <w:rsid w:val="00EA53DC"/>
    <w:rsid w:val="00EA6A90"/>
    <w:rsid w:val="00EA6C70"/>
    <w:rsid w:val="00EA74FF"/>
    <w:rsid w:val="00EA75B3"/>
    <w:rsid w:val="00EB1478"/>
    <w:rsid w:val="00EB3394"/>
    <w:rsid w:val="00EB3F25"/>
    <w:rsid w:val="00EB46A7"/>
    <w:rsid w:val="00EB4AEC"/>
    <w:rsid w:val="00EB5602"/>
    <w:rsid w:val="00EB56B5"/>
    <w:rsid w:val="00EB74C1"/>
    <w:rsid w:val="00EC1FA1"/>
    <w:rsid w:val="00EC47D3"/>
    <w:rsid w:val="00EC4851"/>
    <w:rsid w:val="00EC52B5"/>
    <w:rsid w:val="00EC56A6"/>
    <w:rsid w:val="00ED09A1"/>
    <w:rsid w:val="00ED1368"/>
    <w:rsid w:val="00ED1C66"/>
    <w:rsid w:val="00ED25A6"/>
    <w:rsid w:val="00ED4097"/>
    <w:rsid w:val="00ED4328"/>
    <w:rsid w:val="00ED5CA2"/>
    <w:rsid w:val="00ED6160"/>
    <w:rsid w:val="00ED6E36"/>
    <w:rsid w:val="00ED77C0"/>
    <w:rsid w:val="00EE0566"/>
    <w:rsid w:val="00EE2F63"/>
    <w:rsid w:val="00EE386E"/>
    <w:rsid w:val="00EE3E80"/>
    <w:rsid w:val="00EE4CED"/>
    <w:rsid w:val="00EE5B23"/>
    <w:rsid w:val="00EE6096"/>
    <w:rsid w:val="00EE685E"/>
    <w:rsid w:val="00EE6D20"/>
    <w:rsid w:val="00EE761F"/>
    <w:rsid w:val="00EE7625"/>
    <w:rsid w:val="00EF0B4B"/>
    <w:rsid w:val="00EF15AC"/>
    <w:rsid w:val="00EF1B23"/>
    <w:rsid w:val="00EF2607"/>
    <w:rsid w:val="00EF3398"/>
    <w:rsid w:val="00EF3CD5"/>
    <w:rsid w:val="00EF4586"/>
    <w:rsid w:val="00EF740C"/>
    <w:rsid w:val="00EF7930"/>
    <w:rsid w:val="00F00B3E"/>
    <w:rsid w:val="00F02322"/>
    <w:rsid w:val="00F0433F"/>
    <w:rsid w:val="00F04473"/>
    <w:rsid w:val="00F06404"/>
    <w:rsid w:val="00F06A44"/>
    <w:rsid w:val="00F10BC2"/>
    <w:rsid w:val="00F1117F"/>
    <w:rsid w:val="00F112DC"/>
    <w:rsid w:val="00F121DC"/>
    <w:rsid w:val="00F12293"/>
    <w:rsid w:val="00F126D6"/>
    <w:rsid w:val="00F15495"/>
    <w:rsid w:val="00F156B8"/>
    <w:rsid w:val="00F1667D"/>
    <w:rsid w:val="00F16A3E"/>
    <w:rsid w:val="00F20CF8"/>
    <w:rsid w:val="00F20E7D"/>
    <w:rsid w:val="00F213C8"/>
    <w:rsid w:val="00F22426"/>
    <w:rsid w:val="00F22886"/>
    <w:rsid w:val="00F22C1D"/>
    <w:rsid w:val="00F22F55"/>
    <w:rsid w:val="00F2400C"/>
    <w:rsid w:val="00F248C8"/>
    <w:rsid w:val="00F24E82"/>
    <w:rsid w:val="00F25264"/>
    <w:rsid w:val="00F25659"/>
    <w:rsid w:val="00F25A2A"/>
    <w:rsid w:val="00F27711"/>
    <w:rsid w:val="00F27A71"/>
    <w:rsid w:val="00F27D04"/>
    <w:rsid w:val="00F31777"/>
    <w:rsid w:val="00F31E53"/>
    <w:rsid w:val="00F326D8"/>
    <w:rsid w:val="00F333F7"/>
    <w:rsid w:val="00F3389E"/>
    <w:rsid w:val="00F3515A"/>
    <w:rsid w:val="00F3635E"/>
    <w:rsid w:val="00F4131A"/>
    <w:rsid w:val="00F4267C"/>
    <w:rsid w:val="00F43640"/>
    <w:rsid w:val="00F43855"/>
    <w:rsid w:val="00F44BDC"/>
    <w:rsid w:val="00F44FFB"/>
    <w:rsid w:val="00F46449"/>
    <w:rsid w:val="00F47E8C"/>
    <w:rsid w:val="00F50082"/>
    <w:rsid w:val="00F50D10"/>
    <w:rsid w:val="00F51EDC"/>
    <w:rsid w:val="00F51FD9"/>
    <w:rsid w:val="00F532BD"/>
    <w:rsid w:val="00F5504C"/>
    <w:rsid w:val="00F55BD8"/>
    <w:rsid w:val="00F56465"/>
    <w:rsid w:val="00F6111D"/>
    <w:rsid w:val="00F61D4F"/>
    <w:rsid w:val="00F620AE"/>
    <w:rsid w:val="00F62C7C"/>
    <w:rsid w:val="00F62D07"/>
    <w:rsid w:val="00F65A6A"/>
    <w:rsid w:val="00F65E8D"/>
    <w:rsid w:val="00F7295C"/>
    <w:rsid w:val="00F72A95"/>
    <w:rsid w:val="00F72E1E"/>
    <w:rsid w:val="00F732D5"/>
    <w:rsid w:val="00F740F7"/>
    <w:rsid w:val="00F75FEA"/>
    <w:rsid w:val="00F7621B"/>
    <w:rsid w:val="00F77F5C"/>
    <w:rsid w:val="00F81861"/>
    <w:rsid w:val="00F82C94"/>
    <w:rsid w:val="00F82D4B"/>
    <w:rsid w:val="00F8302C"/>
    <w:rsid w:val="00F835D1"/>
    <w:rsid w:val="00F851B1"/>
    <w:rsid w:val="00F8562A"/>
    <w:rsid w:val="00F85C64"/>
    <w:rsid w:val="00F8612D"/>
    <w:rsid w:val="00F863A8"/>
    <w:rsid w:val="00F918C3"/>
    <w:rsid w:val="00F91C07"/>
    <w:rsid w:val="00F92583"/>
    <w:rsid w:val="00F92AE9"/>
    <w:rsid w:val="00F94AA1"/>
    <w:rsid w:val="00F94AE9"/>
    <w:rsid w:val="00F95F30"/>
    <w:rsid w:val="00F97DD0"/>
    <w:rsid w:val="00FA29F9"/>
    <w:rsid w:val="00FA631A"/>
    <w:rsid w:val="00FB02E3"/>
    <w:rsid w:val="00FB1188"/>
    <w:rsid w:val="00FB169A"/>
    <w:rsid w:val="00FB239A"/>
    <w:rsid w:val="00FB2495"/>
    <w:rsid w:val="00FB263E"/>
    <w:rsid w:val="00FB3381"/>
    <w:rsid w:val="00FB3683"/>
    <w:rsid w:val="00FB432C"/>
    <w:rsid w:val="00FB4D1A"/>
    <w:rsid w:val="00FB5BB1"/>
    <w:rsid w:val="00FC124E"/>
    <w:rsid w:val="00FC12CF"/>
    <w:rsid w:val="00FC2E0C"/>
    <w:rsid w:val="00FC4628"/>
    <w:rsid w:val="00FC4BB2"/>
    <w:rsid w:val="00FC596A"/>
    <w:rsid w:val="00FC5D5F"/>
    <w:rsid w:val="00FC6BF6"/>
    <w:rsid w:val="00FD0301"/>
    <w:rsid w:val="00FD07E1"/>
    <w:rsid w:val="00FD19C1"/>
    <w:rsid w:val="00FD3E20"/>
    <w:rsid w:val="00FD4400"/>
    <w:rsid w:val="00FD5BDC"/>
    <w:rsid w:val="00FD5E67"/>
    <w:rsid w:val="00FD657E"/>
    <w:rsid w:val="00FD68F9"/>
    <w:rsid w:val="00FD7FEB"/>
    <w:rsid w:val="00FE006A"/>
    <w:rsid w:val="00FE133A"/>
    <w:rsid w:val="00FE1E77"/>
    <w:rsid w:val="00FE2CB6"/>
    <w:rsid w:val="00FE5631"/>
    <w:rsid w:val="00FF06A1"/>
    <w:rsid w:val="00FF0E8A"/>
    <w:rsid w:val="00FF15CE"/>
    <w:rsid w:val="00FF2EDD"/>
    <w:rsid w:val="00FF3DB9"/>
    <w:rsid w:val="00FF439C"/>
    <w:rsid w:val="00FF48F2"/>
    <w:rsid w:val="00FF4901"/>
    <w:rsid w:val="00FF4BCD"/>
    <w:rsid w:val="00FF4BE6"/>
    <w:rsid w:val="00FF5FC5"/>
    <w:rsid w:val="00FF63CA"/>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119B7E-BF5F-4636-A70A-AD6418C1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HEA Grapalat" w:eastAsiaTheme="minorHAnsi" w:hAnsi="GHEA Grapala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C80"/>
    <w:pPr>
      <w:spacing w:after="0" w:line="360" w:lineRule="auto"/>
      <w:jc w:val="center"/>
    </w:pPr>
    <w:rPr>
      <w:rFonts w:ascii="Times New Roman" w:hAnsi="Times New Roman" w:cs="Times New Roman"/>
      <w:color w:val="333333"/>
      <w:szCs w:val="24"/>
      <w:lang w:val="ru-RU"/>
    </w:rPr>
  </w:style>
  <w:style w:type="paragraph" w:styleId="Heading1">
    <w:name w:val="heading 1"/>
    <w:basedOn w:val="Normal"/>
    <w:link w:val="Heading1Char"/>
    <w:uiPriority w:val="9"/>
    <w:qFormat/>
    <w:rsid w:val="0047329D"/>
    <w:pPr>
      <w:spacing w:before="100" w:beforeAutospacing="1" w:after="100" w:afterAutospacing="1" w:line="240" w:lineRule="auto"/>
      <w:jc w:val="left"/>
      <w:outlineLvl w:val="0"/>
    </w:pPr>
    <w:rPr>
      <w:rFonts w:eastAsia="Times New Roman"/>
      <w:b/>
      <w:bCs/>
      <w:color w:val="auto"/>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Բաժնի անվանում"/>
    <w:basedOn w:val="ListParagraph"/>
    <w:link w:val="Char"/>
    <w:qFormat/>
    <w:rsid w:val="00986CFE"/>
    <w:pPr>
      <w:autoSpaceDE w:val="0"/>
      <w:autoSpaceDN w:val="0"/>
      <w:adjustRightInd w:val="0"/>
      <w:spacing w:line="276" w:lineRule="auto"/>
      <w:ind w:hanging="360"/>
      <w:jc w:val="both"/>
    </w:pPr>
    <w:rPr>
      <w:rFonts w:ascii="GHEA Grapalat" w:hAnsi="GHEA Grapalat"/>
      <w:b/>
      <w:bCs/>
      <w:sz w:val="28"/>
      <w:lang w:val="hy-AM"/>
    </w:rPr>
  </w:style>
  <w:style w:type="character" w:customStyle="1" w:styleId="Char">
    <w:name w:val="Բաժնի անվանում Char"/>
    <w:basedOn w:val="DefaultParagraphFont"/>
    <w:link w:val="a0"/>
    <w:rsid w:val="00986CFE"/>
    <w:rPr>
      <w:rFonts w:cs="Times New Roman"/>
      <w:b/>
      <w:bCs/>
      <w:color w:val="333333"/>
      <w:sz w:val="28"/>
      <w:szCs w:val="24"/>
      <w:lang w:val="hy-AM"/>
    </w:rPr>
  </w:style>
  <w:style w:type="numbering" w:customStyle="1" w:styleId="a">
    <w:name w:val="ՀՀՇՆ"/>
    <w:uiPriority w:val="99"/>
    <w:rsid w:val="00986CFE"/>
    <w:pPr>
      <w:numPr>
        <w:numId w:val="2"/>
      </w:numPr>
    </w:pPr>
  </w:style>
  <w:style w:type="paragraph" w:styleId="ListParagraph">
    <w:name w:val="List Paragraph"/>
    <w:basedOn w:val="Normal"/>
    <w:link w:val="ListParagraphChar"/>
    <w:uiPriority w:val="34"/>
    <w:qFormat/>
    <w:rsid w:val="00986CFE"/>
    <w:pPr>
      <w:ind w:left="720"/>
      <w:contextualSpacing/>
    </w:pPr>
  </w:style>
  <w:style w:type="character" w:customStyle="1" w:styleId="BodyText3">
    <w:name w:val="Body Text3"/>
    <w:basedOn w:val="DefaultParagraphFont"/>
    <w:rsid w:val="00BB134F"/>
    <w:rPr>
      <w:rFonts w:eastAsia="Times New Roman"/>
      <w:color w:val="000000"/>
      <w:spacing w:val="10"/>
      <w:w w:val="100"/>
      <w:position w:val="0"/>
      <w:sz w:val="20"/>
      <w:szCs w:val="20"/>
      <w:shd w:val="clear" w:color="auto" w:fill="FFFFFF"/>
      <w:lang w:val="hy-AM"/>
    </w:rPr>
  </w:style>
  <w:style w:type="character" w:customStyle="1" w:styleId="Heading1Char">
    <w:name w:val="Heading 1 Char"/>
    <w:basedOn w:val="DefaultParagraphFont"/>
    <w:link w:val="Heading1"/>
    <w:uiPriority w:val="9"/>
    <w:rsid w:val="0047329D"/>
    <w:rPr>
      <w:rFonts w:ascii="Times New Roman" w:eastAsia="Times New Roman" w:hAnsi="Times New Roman" w:cs="Times New Roman"/>
      <w:b/>
      <w:bCs/>
      <w:kern w:val="36"/>
      <w:sz w:val="48"/>
      <w:szCs w:val="48"/>
      <w:lang w:val="ru-RU" w:eastAsia="ru-RU"/>
    </w:rPr>
  </w:style>
  <w:style w:type="character" w:customStyle="1" w:styleId="ListParagraphChar">
    <w:name w:val="List Paragraph Char"/>
    <w:basedOn w:val="DefaultParagraphFont"/>
    <w:link w:val="ListParagraph"/>
    <w:uiPriority w:val="34"/>
    <w:rsid w:val="0047329D"/>
    <w:rPr>
      <w:rFonts w:ascii="Times New Roman" w:hAnsi="Times New Roman" w:cs="Times New Roman"/>
      <w:color w:val="333333"/>
      <w:szCs w:val="24"/>
      <w:lang w:val="ru-RU"/>
    </w:rPr>
  </w:style>
  <w:style w:type="table" w:styleId="TableGrid">
    <w:name w:val="Table Grid"/>
    <w:basedOn w:val="TableNormal"/>
    <w:uiPriority w:val="39"/>
    <w:rsid w:val="001B17E3"/>
    <w:pPr>
      <w:spacing w:after="0" w:line="240" w:lineRule="auto"/>
      <w:jc w:val="center"/>
    </w:pPr>
    <w:rPr>
      <w:rFonts w:ascii="Times New Roman" w:hAnsi="Times New Roman" w:cs="Times New Roman"/>
      <w:color w:val="333333"/>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8154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281548"/>
    <w:pPr>
      <w:tabs>
        <w:tab w:val="left" w:pos="660"/>
        <w:tab w:val="right" w:leader="dot" w:pos="10195"/>
      </w:tabs>
      <w:spacing w:after="100"/>
      <w:jc w:val="left"/>
    </w:pPr>
  </w:style>
  <w:style w:type="character" w:styleId="Hyperlink">
    <w:name w:val="Hyperlink"/>
    <w:basedOn w:val="DefaultParagraphFont"/>
    <w:uiPriority w:val="99"/>
    <w:unhideWhenUsed/>
    <w:rsid w:val="00281548"/>
    <w:rPr>
      <w:color w:val="0563C1" w:themeColor="hyperlink"/>
      <w:u w:val="single"/>
    </w:rPr>
  </w:style>
  <w:style w:type="paragraph" w:styleId="Header">
    <w:name w:val="header"/>
    <w:basedOn w:val="Normal"/>
    <w:link w:val="HeaderChar"/>
    <w:uiPriority w:val="99"/>
    <w:unhideWhenUsed/>
    <w:rsid w:val="00281548"/>
    <w:pPr>
      <w:tabs>
        <w:tab w:val="center" w:pos="4680"/>
        <w:tab w:val="right" w:pos="9360"/>
      </w:tabs>
      <w:spacing w:line="240" w:lineRule="auto"/>
    </w:pPr>
  </w:style>
  <w:style w:type="character" w:customStyle="1" w:styleId="HeaderChar">
    <w:name w:val="Header Char"/>
    <w:basedOn w:val="DefaultParagraphFont"/>
    <w:link w:val="Header"/>
    <w:uiPriority w:val="99"/>
    <w:rsid w:val="00281548"/>
    <w:rPr>
      <w:rFonts w:ascii="Times New Roman" w:hAnsi="Times New Roman" w:cs="Times New Roman"/>
      <w:color w:val="333333"/>
      <w:szCs w:val="24"/>
      <w:lang w:val="ru-RU"/>
    </w:rPr>
  </w:style>
  <w:style w:type="paragraph" w:styleId="Footer">
    <w:name w:val="footer"/>
    <w:basedOn w:val="Normal"/>
    <w:link w:val="FooterChar"/>
    <w:uiPriority w:val="99"/>
    <w:unhideWhenUsed/>
    <w:rsid w:val="00281548"/>
    <w:pPr>
      <w:tabs>
        <w:tab w:val="center" w:pos="4680"/>
        <w:tab w:val="right" w:pos="9360"/>
      </w:tabs>
      <w:spacing w:line="240" w:lineRule="auto"/>
    </w:pPr>
  </w:style>
  <w:style w:type="character" w:customStyle="1" w:styleId="FooterChar">
    <w:name w:val="Footer Char"/>
    <w:basedOn w:val="DefaultParagraphFont"/>
    <w:link w:val="Footer"/>
    <w:uiPriority w:val="99"/>
    <w:rsid w:val="00281548"/>
    <w:rPr>
      <w:rFonts w:ascii="Times New Roman" w:hAnsi="Times New Roman" w:cs="Times New Roman"/>
      <w:color w:val="333333"/>
      <w:szCs w:val="24"/>
      <w:lang w:val="ru-RU"/>
    </w:rPr>
  </w:style>
  <w:style w:type="character" w:customStyle="1" w:styleId="Bodytext">
    <w:name w:val="Body text_"/>
    <w:basedOn w:val="DefaultParagraphFont"/>
    <w:link w:val="BodyText23"/>
    <w:rsid w:val="00962AFE"/>
    <w:rPr>
      <w:rFonts w:eastAsia="Times New Roman"/>
      <w:spacing w:val="10"/>
      <w:sz w:val="20"/>
      <w:szCs w:val="20"/>
      <w:shd w:val="clear" w:color="auto" w:fill="FFFFFF"/>
    </w:rPr>
  </w:style>
  <w:style w:type="paragraph" w:customStyle="1" w:styleId="BodyText23">
    <w:name w:val="Body Text23"/>
    <w:basedOn w:val="Normal"/>
    <w:link w:val="Bodytext"/>
    <w:rsid w:val="00962AFE"/>
    <w:pPr>
      <w:widowControl w:val="0"/>
      <w:shd w:val="clear" w:color="auto" w:fill="FFFFFF"/>
      <w:spacing w:line="0" w:lineRule="atLeast"/>
      <w:ind w:hanging="1700"/>
      <w:jc w:val="both"/>
    </w:pPr>
    <w:rPr>
      <w:rFonts w:ascii="GHEA Grapalat" w:eastAsia="Times New Roman" w:hAnsi="GHEA Grapalat" w:cstheme="minorBidi"/>
      <w:color w:val="auto"/>
      <w:spacing w:val="10"/>
      <w:sz w:val="20"/>
      <w:szCs w:val="20"/>
      <w:lang w:val="en-US"/>
    </w:rPr>
  </w:style>
  <w:style w:type="character" w:customStyle="1" w:styleId="BodyText4">
    <w:name w:val="Body Text4"/>
    <w:basedOn w:val="Bodytext"/>
    <w:rsid w:val="00962AFE"/>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Tablecaption2">
    <w:name w:val="Table caption (2)"/>
    <w:basedOn w:val="DefaultParagraphFont"/>
    <w:rsid w:val="00962AF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hy-AM"/>
    </w:rPr>
  </w:style>
  <w:style w:type="paragraph" w:styleId="BalloonText">
    <w:name w:val="Balloon Text"/>
    <w:basedOn w:val="Normal"/>
    <w:link w:val="BalloonTextChar"/>
    <w:uiPriority w:val="99"/>
    <w:semiHidden/>
    <w:unhideWhenUsed/>
    <w:rsid w:val="008F20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0FC"/>
    <w:rPr>
      <w:rFonts w:ascii="Tahoma" w:hAnsi="Tahoma" w:cs="Tahoma"/>
      <w:color w:val="333333"/>
      <w:sz w:val="16"/>
      <w:szCs w:val="16"/>
      <w:lang w:val="ru-RU"/>
    </w:rPr>
  </w:style>
  <w:style w:type="character" w:customStyle="1" w:styleId="Tablecaption">
    <w:name w:val="Table caption"/>
    <w:basedOn w:val="DefaultParagraphFont"/>
    <w:rsid w:val="00FF4BE6"/>
    <w:rPr>
      <w:rFonts w:ascii="Times New Roman" w:eastAsia="Times New Roman" w:hAnsi="Times New Roman" w:cs="Times New Roman"/>
      <w:b w:val="0"/>
      <w:bCs w:val="0"/>
      <w:i/>
      <w:iCs/>
      <w:smallCaps w:val="0"/>
      <w:strike w:val="0"/>
      <w:color w:val="000000"/>
      <w:spacing w:val="10"/>
      <w:w w:val="100"/>
      <w:position w:val="0"/>
      <w:sz w:val="20"/>
      <w:szCs w:val="20"/>
      <w:u w:val="none"/>
      <w:lang w:val="hy-AM"/>
    </w:rPr>
  </w:style>
  <w:style w:type="character" w:customStyle="1" w:styleId="Tablecaption5">
    <w:name w:val="Table caption (5)"/>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11">
    <w:name w:val="Body text (11)"/>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9">
    <w:name w:val="Body Text9"/>
    <w:basedOn w:val="Bodytext"/>
    <w:rsid w:val="00FF4BE6"/>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BodyText10">
    <w:name w:val="Body Text10"/>
    <w:basedOn w:val="Bodytext"/>
    <w:rsid w:val="00FF4BE6"/>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BodytextBold">
    <w:name w:val="Body text + Bold"/>
    <w:basedOn w:val="Bodytext"/>
    <w:rsid w:val="00FF4BE6"/>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hy-AM"/>
    </w:rPr>
  </w:style>
  <w:style w:type="character" w:customStyle="1" w:styleId="Heading6">
    <w:name w:val="Heading #6"/>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5">
    <w:name w:val="Body Text5"/>
    <w:basedOn w:val="Bodytext"/>
    <w:rsid w:val="009D6841"/>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Heading72">
    <w:name w:val="Heading #7 (2)"/>
    <w:basedOn w:val="DefaultParagraphFont"/>
    <w:rsid w:val="009D6841"/>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100">
    <w:name w:val="Body text (10)"/>
    <w:basedOn w:val="DefaultParagraphFont"/>
    <w:rsid w:val="009D6841"/>
    <w:rPr>
      <w:rFonts w:ascii="Times New Roman" w:eastAsia="Times New Roman" w:hAnsi="Times New Roman" w:cs="Times New Roman"/>
      <w:b w:val="0"/>
      <w:bCs w:val="0"/>
      <w:i/>
      <w:iCs/>
      <w:smallCaps w:val="0"/>
      <w:strike w:val="0"/>
      <w:color w:val="000000"/>
      <w:spacing w:val="10"/>
      <w:w w:val="100"/>
      <w:position w:val="0"/>
      <w:sz w:val="20"/>
      <w:szCs w:val="20"/>
      <w:u w:val="none"/>
      <w:lang w:val="hy-AM"/>
    </w:rPr>
  </w:style>
  <w:style w:type="character" w:customStyle="1" w:styleId="Bodytext10NotItalic">
    <w:name w:val="Body text (10) + Not Italic"/>
    <w:basedOn w:val="DefaultParagraphFont"/>
    <w:rsid w:val="009D6841"/>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Heading63">
    <w:name w:val="Heading #6 (3)"/>
    <w:basedOn w:val="DefaultParagraphFont"/>
    <w:rsid w:val="009D6841"/>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Heading73">
    <w:name w:val="Heading #7 (3)"/>
    <w:basedOn w:val="DefaultParagraphFont"/>
    <w:rsid w:val="009D6841"/>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Bodytext8pt">
    <w:name w:val="Body text + 8 pt"/>
    <w:aliases w:val="Spacing 0 pt,Body text (10) + 11.5 pt,Body text (6) + 10 pt,Not Italic,Header or footer + 9.5 pt,Body text + Trebuchet MS,Body text + 10.5 pt,Italic,Body text + Microsoft Sans Serif,4 pt,Body text + 9.5 pt,Table caption (2) + 10 pt,Bold"/>
    <w:basedOn w:val="Bodytext"/>
    <w:rsid w:val="009D6841"/>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rPr>
  </w:style>
  <w:style w:type="character" w:styleId="Strong">
    <w:name w:val="Strong"/>
    <w:basedOn w:val="DefaultParagraphFont"/>
    <w:uiPriority w:val="22"/>
    <w:qFormat/>
    <w:rsid w:val="006137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713158">
      <w:bodyDiv w:val="1"/>
      <w:marLeft w:val="0"/>
      <w:marRight w:val="0"/>
      <w:marTop w:val="0"/>
      <w:marBottom w:val="0"/>
      <w:divBdr>
        <w:top w:val="none" w:sz="0" w:space="0" w:color="auto"/>
        <w:left w:val="none" w:sz="0" w:space="0" w:color="auto"/>
        <w:bottom w:val="none" w:sz="0" w:space="0" w:color="auto"/>
        <w:right w:val="none" w:sz="0" w:space="0" w:color="auto"/>
      </w:divBdr>
    </w:div>
    <w:div w:id="1912765190">
      <w:bodyDiv w:val="1"/>
      <w:marLeft w:val="0"/>
      <w:marRight w:val="0"/>
      <w:marTop w:val="0"/>
      <w:marBottom w:val="0"/>
      <w:divBdr>
        <w:top w:val="none" w:sz="0" w:space="0" w:color="auto"/>
        <w:left w:val="none" w:sz="0" w:space="0" w:color="auto"/>
        <w:bottom w:val="none" w:sz="0" w:space="0" w:color="auto"/>
        <w:right w:val="none" w:sz="0" w:space="0" w:color="auto"/>
      </w:divBdr>
      <w:divsChild>
        <w:div w:id="2115393251">
          <w:marLeft w:val="0"/>
          <w:marRight w:val="0"/>
          <w:marTop w:val="0"/>
          <w:marBottom w:val="0"/>
          <w:divBdr>
            <w:top w:val="none" w:sz="0" w:space="0" w:color="auto"/>
            <w:left w:val="none" w:sz="0" w:space="0" w:color="auto"/>
            <w:bottom w:val="none" w:sz="0" w:space="0" w:color="auto"/>
            <w:right w:val="none" w:sz="0" w:space="0" w:color="auto"/>
          </w:divBdr>
        </w:div>
        <w:div w:id="1865290809">
          <w:marLeft w:val="0"/>
          <w:marRight w:val="0"/>
          <w:marTop w:val="0"/>
          <w:marBottom w:val="0"/>
          <w:divBdr>
            <w:top w:val="none" w:sz="0" w:space="0" w:color="auto"/>
            <w:left w:val="none" w:sz="0" w:space="0" w:color="auto"/>
            <w:bottom w:val="none" w:sz="0" w:space="0" w:color="auto"/>
            <w:right w:val="none" w:sz="0" w:space="0" w:color="auto"/>
          </w:divBdr>
        </w:div>
        <w:div w:id="175296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6" Type="http://schemas.openxmlformats.org/officeDocument/2006/relationships/image" Target="media/image8.emf"/><Relationship Id="rId11" Type="http://schemas.openxmlformats.org/officeDocument/2006/relationships/image" Target="media/image3.png"/><Relationship Id="rId32" Type="http://schemas.openxmlformats.org/officeDocument/2006/relationships/image" Target="media/image24.emf"/><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emf"/><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emf"/><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A304-E20A-46A3-8672-D235F8A9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206</Pages>
  <Words>36529</Words>
  <Characters>208216</Characters>
  <Application>Microsoft Office Word</Application>
  <DocSecurity>0</DocSecurity>
  <Lines>1735</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keywords>https://mul2-mud.gov.am/tasks/564119/oneclick/11Havelvats.docx?token=25866dc68f9d56d6db91d4448c3c9fdc</cp:keywords>
  <cp:lastModifiedBy>Susanna Hunanyan Kar</cp:lastModifiedBy>
  <cp:revision>58</cp:revision>
  <cp:lastPrinted>2022-10-15T13:34:00Z</cp:lastPrinted>
  <dcterms:created xsi:type="dcterms:W3CDTF">2022-12-23T13:19:00Z</dcterms:created>
  <dcterms:modified xsi:type="dcterms:W3CDTF">2022-12-28T06:25:00Z</dcterms:modified>
</cp:coreProperties>
</file>